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5077" w14:textId="16C98BD2" w:rsidR="00E83726" w:rsidRPr="00E83726" w:rsidRDefault="00E83726" w:rsidP="00E83726">
      <w:pPr>
        <w:spacing w:after="0" w:line="360" w:lineRule="auto"/>
        <w:ind w:left="0" w:firstLine="0"/>
        <w:rPr>
          <w:rFonts w:eastAsia="Calibri"/>
          <w:b/>
          <w:color w:val="auto"/>
          <w:kern w:val="0"/>
          <w:szCs w:val="24"/>
          <w:lang w:val="en-CA" w:eastAsia="en-US"/>
          <w14:ligatures w14:val="none"/>
        </w:rPr>
      </w:pPr>
      <w:r w:rsidRPr="00E83726">
        <w:rPr>
          <w:rFonts w:eastAsia="Calibri"/>
          <w:b/>
          <w:color w:val="auto"/>
          <w:kern w:val="0"/>
          <w:szCs w:val="24"/>
          <w:lang w:val="en-CA" w:eastAsia="en-US"/>
          <w14:ligatures w14:val="none"/>
        </w:rPr>
        <w:t>[For SUPPLEMENTARY MATERIAL]</w:t>
      </w:r>
    </w:p>
    <w:p w14:paraId="624EB2EE" w14:textId="77777777" w:rsidR="00E83726" w:rsidRPr="00E83726" w:rsidRDefault="00E83726" w:rsidP="00E83726">
      <w:pPr>
        <w:spacing w:after="0" w:line="360" w:lineRule="auto"/>
        <w:ind w:left="0" w:firstLine="0"/>
        <w:rPr>
          <w:rFonts w:eastAsia="Calibri"/>
          <w:b/>
          <w:color w:val="auto"/>
          <w:kern w:val="0"/>
          <w:szCs w:val="24"/>
          <w:lang w:val="en-CA" w:eastAsia="en-US"/>
          <w14:ligatures w14:val="none"/>
        </w:rPr>
      </w:pPr>
      <w:r w:rsidRPr="00E83726">
        <w:rPr>
          <w:rFonts w:eastAsia="Calibri"/>
          <w:b/>
          <w:color w:val="auto"/>
          <w:kern w:val="0"/>
          <w:szCs w:val="24"/>
          <w:lang w:val="en-CA" w:eastAsia="en-US"/>
          <w14:ligatures w14:val="none"/>
        </w:rPr>
        <w:t>Tracking glass beads: communities and exchange relationships across the Atlantic in the seventeenth century</w:t>
      </w:r>
    </w:p>
    <w:p w14:paraId="00333C2A" w14:textId="7E2C33A7" w:rsidR="00E83726" w:rsidRPr="00E83726" w:rsidRDefault="00E83726" w:rsidP="00E83726">
      <w:pPr>
        <w:spacing w:after="0" w:line="360" w:lineRule="auto"/>
        <w:ind w:left="0" w:firstLine="0"/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</w:pPr>
      <w:r w:rsidRPr="00E83726"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  <w:t>Heather Walder</w:t>
      </w:r>
      <w:r w:rsidRPr="00E83726">
        <w:rPr>
          <w:rFonts w:eastAsia="Calibri"/>
          <w:bCs/>
          <w:color w:val="auto"/>
          <w:kern w:val="0"/>
          <w:szCs w:val="24"/>
          <w:vertAlign w:val="superscript"/>
          <w:lang w:val="en-CA" w:eastAsia="en-US"/>
          <w14:ligatures w14:val="none"/>
        </w:rPr>
        <w:t>1</w:t>
      </w:r>
      <w:r w:rsidRPr="00E83726"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  <w:t xml:space="preserve"> [ORCID: 0000-0003-2312-245X] &amp; Alicia L. Hawkins</w:t>
      </w:r>
      <w:r w:rsidRPr="00E83726">
        <w:rPr>
          <w:rFonts w:eastAsia="Calibri"/>
          <w:bCs/>
          <w:color w:val="auto"/>
          <w:kern w:val="0"/>
          <w:szCs w:val="24"/>
          <w:vertAlign w:val="superscript"/>
          <w:lang w:val="en-CA" w:eastAsia="en-US"/>
          <w14:ligatures w14:val="none"/>
        </w:rPr>
        <w:t>2,*</w:t>
      </w:r>
      <w:r w:rsidR="009D3D70" w:rsidRPr="009D3D70">
        <w:t xml:space="preserve"> </w:t>
      </w:r>
      <w:r w:rsidR="009D3D70" w:rsidRPr="009D3D70"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  <w:t>[ORCID 0000-0002-4173-9835]</w:t>
      </w:r>
    </w:p>
    <w:p w14:paraId="4897D9B8" w14:textId="77777777" w:rsidR="00E83726" w:rsidRPr="00E83726" w:rsidRDefault="00E83726" w:rsidP="00E83726">
      <w:pPr>
        <w:spacing w:after="0" w:line="360" w:lineRule="auto"/>
        <w:ind w:left="0" w:firstLine="0"/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</w:pPr>
    </w:p>
    <w:p w14:paraId="0488461C" w14:textId="77777777" w:rsidR="00E83726" w:rsidRPr="00E83726" w:rsidRDefault="00E83726" w:rsidP="00E83726">
      <w:pPr>
        <w:spacing w:after="0" w:line="360" w:lineRule="auto"/>
        <w:ind w:left="0" w:firstLine="0"/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</w:pPr>
      <w:r w:rsidRPr="00E83726">
        <w:rPr>
          <w:rFonts w:eastAsia="Calibri"/>
          <w:bCs/>
          <w:color w:val="auto"/>
          <w:kern w:val="0"/>
          <w:szCs w:val="24"/>
          <w:vertAlign w:val="superscript"/>
          <w:lang w:val="en-CA" w:eastAsia="en-US"/>
          <w14:ligatures w14:val="none"/>
        </w:rPr>
        <w:t xml:space="preserve">1 </w:t>
      </w:r>
      <w:r w:rsidRPr="00E83726"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  <w:t>Department of Archaeology and Anthropology, University of Wisconsin – La Crosse, USA</w:t>
      </w:r>
    </w:p>
    <w:p w14:paraId="7AF64F00" w14:textId="77777777" w:rsidR="00E83726" w:rsidRPr="00E83726" w:rsidRDefault="00E83726" w:rsidP="00E83726">
      <w:pPr>
        <w:spacing w:after="0" w:line="360" w:lineRule="auto"/>
        <w:ind w:left="0" w:firstLine="0"/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</w:pPr>
      <w:r w:rsidRPr="00E83726">
        <w:rPr>
          <w:rFonts w:eastAsia="Calibri"/>
          <w:bCs/>
          <w:color w:val="auto"/>
          <w:kern w:val="0"/>
          <w:szCs w:val="24"/>
          <w:vertAlign w:val="superscript"/>
          <w:lang w:val="en-CA" w:eastAsia="en-US"/>
          <w14:ligatures w14:val="none"/>
        </w:rPr>
        <w:t xml:space="preserve">2 </w:t>
      </w:r>
      <w:r w:rsidRPr="00E83726">
        <w:rPr>
          <w:rFonts w:eastAsia="Calibri"/>
          <w:bCs/>
          <w:color w:val="auto"/>
          <w:kern w:val="0"/>
          <w:szCs w:val="24"/>
          <w:lang w:val="en-CA" w:eastAsia="en-US"/>
          <w14:ligatures w14:val="none"/>
        </w:rPr>
        <w:t>Department of Anthropology, University of Toronto Mississauga, Canada</w:t>
      </w:r>
    </w:p>
    <w:p w14:paraId="5641A0FE" w14:textId="77777777" w:rsidR="00E83726" w:rsidRPr="00E83726" w:rsidRDefault="00E83726" w:rsidP="00E83726">
      <w:pPr>
        <w:spacing w:after="0" w:line="360" w:lineRule="auto"/>
        <w:ind w:left="0" w:firstLine="0"/>
        <w:rPr>
          <w:color w:val="auto"/>
          <w:kern w:val="0"/>
          <w:szCs w:val="24"/>
          <w:lang w:val="en-US" w:eastAsia="en-US"/>
          <w14:ligatures w14:val="none"/>
        </w:rPr>
      </w:pPr>
      <w:r w:rsidRPr="00E83726">
        <w:rPr>
          <w:color w:val="auto"/>
          <w:kern w:val="0"/>
          <w:szCs w:val="24"/>
          <w:vertAlign w:val="superscript"/>
          <w:lang w:val="en-US" w:eastAsia="en-US"/>
          <w14:ligatures w14:val="none"/>
        </w:rPr>
        <w:t xml:space="preserve">* </w:t>
      </w:r>
      <w:r w:rsidRPr="00E83726">
        <w:rPr>
          <w:color w:val="auto"/>
          <w:kern w:val="0"/>
          <w:szCs w:val="24"/>
          <w:lang w:val="en-US" w:eastAsia="en-US"/>
          <w14:ligatures w14:val="none"/>
        </w:rPr>
        <w:t xml:space="preserve">Author for correspondence </w:t>
      </w:r>
      <w:r w:rsidRPr="00E83726">
        <w:rPr>
          <w:rFonts w:ascii="Segoe UI Symbol" w:eastAsia="Arial Unicode MS" w:hAnsi="Segoe UI Symbol" w:cs="Segoe UI Symbol"/>
          <w:kern w:val="0"/>
          <w:szCs w:val="24"/>
          <w:bdr w:val="nil"/>
          <w:lang w:val="en-US"/>
          <w14:ligatures w14:val="none"/>
        </w:rPr>
        <w:t>✉</w:t>
      </w:r>
      <w:r w:rsidRPr="00E83726">
        <w:rPr>
          <w:rFonts w:eastAsia="Arial Unicode MS"/>
          <w:kern w:val="0"/>
          <w:szCs w:val="24"/>
          <w:bdr w:val="nil"/>
          <w:lang w:val="en-US"/>
          <w14:ligatures w14:val="none"/>
        </w:rPr>
        <w:t xml:space="preserve"> alicia.hawkins@utoronto.ca</w:t>
      </w:r>
    </w:p>
    <w:p w14:paraId="2ECA22FD" w14:textId="77777777" w:rsidR="00E83726" w:rsidRPr="00E83726" w:rsidRDefault="00E83726" w:rsidP="00E837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rPr>
          <w:rFonts w:eastAsia="Arial Unicode MS"/>
          <w:i/>
          <w:iCs/>
          <w:color w:val="auto"/>
          <w:kern w:val="0"/>
          <w:szCs w:val="24"/>
          <w:bdr w:val="nil"/>
          <w:lang w:val="en-US"/>
          <w14:ligatures w14:val="none"/>
        </w:rPr>
      </w:pPr>
      <w:r w:rsidRPr="00E83726">
        <w:rPr>
          <w:rFonts w:eastAsia="Arial Unicode MS"/>
          <w:i/>
          <w:iCs/>
          <w:color w:val="auto"/>
          <w:kern w:val="0"/>
          <w:szCs w:val="24"/>
          <w:bdr w:val="nil"/>
          <w:lang w:val="en-US"/>
          <w14:ligatures w14:val="none"/>
        </w:rPr>
        <w:t>Received: 20 January 2023; Revised: 25 August 2023; Accepted: 13 October 2023</w:t>
      </w:r>
    </w:p>
    <w:p w14:paraId="2530AB14" w14:textId="77777777" w:rsidR="00E83726" w:rsidRPr="00E83726" w:rsidRDefault="00E83726">
      <w:pPr>
        <w:spacing w:after="0" w:line="259" w:lineRule="auto"/>
        <w:ind w:left="-5" w:right="4827" w:hanging="10"/>
        <w:rPr>
          <w:b/>
          <w:lang w:val="en-US"/>
        </w:rPr>
      </w:pPr>
    </w:p>
    <w:p w14:paraId="2C8C6770" w14:textId="45AE87D1" w:rsidR="00E83726" w:rsidRPr="00E83726" w:rsidRDefault="00E83726">
      <w:pPr>
        <w:spacing w:after="0" w:line="259" w:lineRule="auto"/>
        <w:ind w:left="-5" w:right="4827" w:hanging="10"/>
        <w:rPr>
          <w:b/>
        </w:rPr>
      </w:pPr>
      <w:r w:rsidRPr="00E83726">
        <w:rPr>
          <w:b/>
        </w:rPr>
        <w:t xml:space="preserve">Table S1. </w:t>
      </w:r>
      <w:r w:rsidR="00F62283" w:rsidRPr="00E83726">
        <w:rPr>
          <w:b/>
        </w:rPr>
        <w:t>Archaeological site summary for all North American glass bead contexts</w:t>
      </w:r>
      <w:r w:rsidR="00A44471">
        <w:rPr>
          <w:b/>
        </w:rPr>
        <w:t>.</w:t>
      </w:r>
      <w:r w:rsidR="00F62283" w:rsidRPr="00E83726">
        <w:rPr>
          <w:b/>
        </w:rPr>
        <w:t xml:space="preserve"> </w:t>
      </w:r>
    </w:p>
    <w:p w14:paraId="6669733A" w14:textId="5BDFA29E" w:rsidR="004D1784" w:rsidRPr="00E83726" w:rsidRDefault="00F62283">
      <w:pPr>
        <w:spacing w:after="0" w:line="259" w:lineRule="auto"/>
        <w:ind w:left="-5" w:right="4827" w:hanging="10"/>
      </w:pPr>
      <w:r w:rsidRPr="00E83726">
        <w:t>Colo</w:t>
      </w:r>
      <w:r w:rsidR="00E83726" w:rsidRPr="00E83726">
        <w:t>u</w:t>
      </w:r>
      <w:r w:rsidRPr="00E83726">
        <w:t xml:space="preserve">r </w:t>
      </w:r>
      <w:r w:rsidR="00E83726" w:rsidRPr="00E83726">
        <w:t>c</w:t>
      </w:r>
      <w:r w:rsidRPr="00E83726">
        <w:t xml:space="preserve">oding: </w:t>
      </w:r>
    </w:p>
    <w:tbl>
      <w:tblPr>
        <w:tblStyle w:val="TableGrid"/>
        <w:tblW w:w="14365" w:type="dxa"/>
        <w:tblInd w:w="19" w:type="dxa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3583"/>
        <w:gridCol w:w="4050"/>
        <w:gridCol w:w="4232"/>
        <w:gridCol w:w="2500"/>
      </w:tblGrid>
      <w:tr w:rsidR="004D1784" w:rsidRPr="00E83726" w14:paraId="077A3043" w14:textId="77777777" w:rsidTr="00E83726">
        <w:trPr>
          <w:trHeight w:val="28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767246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= pre-1660 non-Wendat site in WGL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90AF173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= likely Wyandot connection in WGL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3DD92B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= possible Wendat or multi-ethnic in WGL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1652F47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= Wendat (Ontario) </w:t>
            </w:r>
          </w:p>
        </w:tc>
      </w:tr>
      <w:tr w:rsidR="004D1784" w:rsidRPr="00E83726" w14:paraId="1C44C198" w14:textId="77777777" w:rsidTr="00E83726">
        <w:trPr>
          <w:trHeight w:val="280"/>
        </w:trPr>
        <w:tc>
          <w:tcPr>
            <w:tcW w:w="11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59A2D70" w14:textId="77777777" w:rsidR="004D1784" w:rsidRPr="00E83726" w:rsidRDefault="00F62283">
            <w:pPr>
              <w:spacing w:after="0" w:line="259" w:lineRule="auto"/>
              <w:ind w:left="4688" w:firstLine="0"/>
            </w:pPr>
            <w:r w:rsidRPr="00E83726">
              <w:rPr>
                <w:rFonts w:eastAsia="Calibri"/>
                <w:b/>
                <w:sz w:val="22"/>
              </w:rPr>
              <w:t xml:space="preserve">No shading = non-Wendat site, dated after </w:t>
            </w:r>
            <w:r w:rsidRPr="00C01B41">
              <w:rPr>
                <w:rFonts w:eastAsia="Calibri"/>
                <w:b/>
                <w:i/>
                <w:iCs/>
                <w:sz w:val="22"/>
              </w:rPr>
              <w:t>c</w:t>
            </w:r>
            <w:r w:rsidRPr="00E83726">
              <w:rPr>
                <w:rFonts w:eastAsia="Calibri"/>
                <w:b/>
                <w:sz w:val="22"/>
              </w:rPr>
              <w:t xml:space="preserve">. AD 1660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6CE1D3F" w14:textId="77777777" w:rsidR="004D1784" w:rsidRPr="00E83726" w:rsidRDefault="004D1784">
            <w:pPr>
              <w:spacing w:after="160" w:line="259" w:lineRule="auto"/>
              <w:ind w:left="0" w:firstLine="0"/>
            </w:pPr>
          </w:p>
        </w:tc>
      </w:tr>
    </w:tbl>
    <w:p w14:paraId="23548428" w14:textId="77777777" w:rsidR="00E83726" w:rsidRPr="00E83726" w:rsidRDefault="00E83726"/>
    <w:tbl>
      <w:tblPr>
        <w:tblStyle w:val="TableGrid"/>
        <w:tblW w:w="14425" w:type="dxa"/>
        <w:tblInd w:w="29" w:type="dxa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847"/>
        <w:gridCol w:w="1521"/>
        <w:gridCol w:w="2378"/>
        <w:gridCol w:w="1887"/>
        <w:gridCol w:w="2070"/>
        <w:gridCol w:w="2162"/>
        <w:gridCol w:w="2560"/>
      </w:tblGrid>
      <w:tr w:rsidR="004D1784" w:rsidRPr="00E83726" w14:paraId="61D1A153" w14:textId="77777777" w:rsidTr="00F62283">
        <w:trPr>
          <w:trHeight w:val="5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3B78B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Site name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5026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Possible dates of occupation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8DD2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Key references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9684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County and state or province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150D7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Nearby waterway(s)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73008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b/>
                <w:sz w:val="22"/>
              </w:rPr>
              <w:t xml:space="preserve">Predominant diagnostic ceramic(s)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A7A46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b/>
                <w:sz w:val="22"/>
              </w:rPr>
              <w:t xml:space="preserve">Ethnic or cultural affiliation(s) </w:t>
            </w:r>
          </w:p>
        </w:tc>
      </w:tr>
      <w:tr w:rsidR="004D1784" w:rsidRPr="00E83726" w14:paraId="7A8A9A73" w14:textId="77777777" w:rsidTr="00F62283">
        <w:trPr>
          <w:trHeight w:val="288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DB72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Arrowsmith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8CA3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1730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3C74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(Stelle 1992, 2008)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15E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McLean Co., IL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A1DF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Sangamon R.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EF7C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Butte des Mortes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82B1C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Meskwaki </w:t>
            </w:r>
          </w:p>
        </w:tc>
      </w:tr>
      <w:tr w:rsidR="004D1784" w:rsidRPr="00E83726" w14:paraId="760EC4FF" w14:textId="77777777" w:rsidTr="00F62283">
        <w:trPr>
          <w:trHeight w:val="56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2058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Bell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9F77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1680–1730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D1F6" w14:textId="77777777" w:rsidR="00E83726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</w:t>
            </w:r>
            <w:r w:rsidR="00E83726" w:rsidRPr="00E83726">
              <w:rPr>
                <w:rFonts w:eastAsia="Calibri"/>
                <w:sz w:val="22"/>
              </w:rPr>
              <w:t xml:space="preserve">Lorenzini </w:t>
            </w:r>
          </w:p>
          <w:p w14:paraId="55A49E7D" w14:textId="3CD2D923" w:rsidR="004D1784" w:rsidRPr="00E83726" w:rsidRDefault="00E83726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1995</w:t>
            </w:r>
            <w:r>
              <w:rPr>
                <w:rFonts w:eastAsia="Calibri"/>
                <w:sz w:val="22"/>
              </w:rPr>
              <w:t xml:space="preserve">; </w:t>
            </w:r>
            <w:r w:rsidR="00F62283" w:rsidRPr="00E83726">
              <w:rPr>
                <w:rFonts w:eastAsia="Calibri"/>
                <w:sz w:val="22"/>
              </w:rPr>
              <w:t xml:space="preserve">Behm 2008)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08A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Winnebago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20C6" w14:textId="77777777" w:rsidR="004D1784" w:rsidRPr="00E83726" w:rsidRDefault="00F62283" w:rsidP="00E83726">
            <w:pPr>
              <w:spacing w:after="0" w:line="259" w:lineRule="auto"/>
              <w:ind w:left="5" w:firstLine="0"/>
              <w:rPr>
                <w:lang w:val="fr-FR"/>
              </w:rPr>
            </w:pPr>
            <w:r w:rsidRPr="00E83726">
              <w:rPr>
                <w:rFonts w:eastAsia="Calibri"/>
                <w:sz w:val="22"/>
                <w:lang w:val="fr-FR"/>
              </w:rPr>
              <w:t xml:space="preserve">Big Lake Butte des Mortes, Fox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1C8E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Butte des Mortes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3825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Meskwaki </w:t>
            </w:r>
          </w:p>
        </w:tc>
      </w:tr>
      <w:tr w:rsidR="004D1784" w:rsidRPr="00E83726" w14:paraId="6B81C409" w14:textId="77777777" w:rsidTr="00F62283">
        <w:trPr>
          <w:trHeight w:val="545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FA85782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Cadotte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831ED37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Mid-late 17</w:t>
            </w:r>
            <w:r w:rsidRPr="00E83726">
              <w:rPr>
                <w:rFonts w:eastAsia="Calibri"/>
                <w:sz w:val="22"/>
                <w:vertAlign w:val="superscript"/>
              </w:rPr>
              <w:t>th</w:t>
            </w:r>
            <w:r w:rsidRPr="00E83726">
              <w:rPr>
                <w:rFonts w:eastAsia="Calibri"/>
                <w:sz w:val="22"/>
              </w:rPr>
              <w:t xml:space="preserve">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E6652C3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</w:t>
            </w:r>
            <w:proofErr w:type="spellStart"/>
            <w:r w:rsidRPr="00E83726">
              <w:rPr>
                <w:rFonts w:eastAsia="Calibri"/>
                <w:sz w:val="22"/>
              </w:rPr>
              <w:t>Mazrim</w:t>
            </w:r>
            <w:proofErr w:type="spellEnd"/>
            <w:r w:rsidRPr="00E83726">
              <w:rPr>
                <w:rFonts w:eastAsia="Calibri"/>
                <w:sz w:val="22"/>
              </w:rPr>
              <w:t xml:space="preserve"> 2011)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681DF6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Ashland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F634C3B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Lake Superior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F702B8D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D43C24C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Ojibwe/Various. Poss. Wendat presence. </w:t>
            </w:r>
          </w:p>
        </w:tc>
      </w:tr>
      <w:tr w:rsidR="004D1784" w:rsidRPr="00E83726" w14:paraId="738AAB5E" w14:textId="77777777" w:rsidTr="00F62283">
        <w:trPr>
          <w:trHeight w:val="54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72B8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Carcajou Point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FAF2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17th–18th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0ABB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(Hall 1962)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624E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Jefferson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10EC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Lake </w:t>
            </w:r>
            <w:proofErr w:type="spellStart"/>
            <w:r w:rsidRPr="00E83726">
              <w:rPr>
                <w:rFonts w:eastAsia="Calibri"/>
                <w:sz w:val="22"/>
              </w:rPr>
              <w:t>Koshkonong</w:t>
            </w:r>
            <w:proofErr w:type="spellEnd"/>
            <w:r w:rsidRPr="00E83726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E542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Late precontact Oneota types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DF4F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Ho-Chunk (?) </w:t>
            </w:r>
          </w:p>
        </w:tc>
      </w:tr>
      <w:tr w:rsidR="004D1784" w:rsidRPr="00E83726" w14:paraId="5F951659" w14:textId="77777777" w:rsidTr="00F62283"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34E7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Chautauqua Grounds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5038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17th–18th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471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(Pleger 1992)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1F09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Marinette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573C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Menominee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9721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Mero Complex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8A0E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Menominee (?) </w:t>
            </w:r>
          </w:p>
        </w:tc>
      </w:tr>
      <w:tr w:rsidR="004D1784" w:rsidRPr="00E83726" w14:paraId="0B055D88" w14:textId="77777777" w:rsidTr="00F62283">
        <w:trPr>
          <w:trHeight w:val="2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374F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Chickadee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CFE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1670–1730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C015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(Reetz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2008)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BB32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Outagamie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57A4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Wolf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E667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Butte des Mortes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BD42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Meskwaki (?) </w:t>
            </w:r>
          </w:p>
        </w:tc>
      </w:tr>
      <w:tr w:rsidR="004D1784" w:rsidRPr="00E83726" w14:paraId="4922B4CC" w14:textId="77777777" w:rsidTr="00F62283">
        <w:trPr>
          <w:trHeight w:val="49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F45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Cloudman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71FE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early 17th C.?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F4A4" w14:textId="6D4FD956" w:rsidR="004D1784" w:rsidRPr="00E83726" w:rsidRDefault="00F62283" w:rsidP="00E83726">
            <w:pPr>
              <w:spacing w:after="0" w:line="259" w:lineRule="auto"/>
              <w:ind w:left="5" w:firstLine="0"/>
              <w:rPr>
                <w:sz w:val="22"/>
                <w:szCs w:val="24"/>
              </w:rPr>
            </w:pPr>
            <w:r w:rsidRPr="00E83726">
              <w:rPr>
                <w:rFonts w:eastAsia="Calibri"/>
                <w:sz w:val="22"/>
                <w:szCs w:val="24"/>
              </w:rPr>
              <w:t>(Branstner 1995</w:t>
            </w:r>
            <w:r w:rsidR="00E83726" w:rsidRPr="00E83726">
              <w:rPr>
                <w:rFonts w:eastAsia="Calibri"/>
                <w:sz w:val="22"/>
                <w:szCs w:val="24"/>
              </w:rPr>
              <w:t>;</w:t>
            </w:r>
            <w:r w:rsidRPr="00E83726">
              <w:rPr>
                <w:rFonts w:eastAsia="Calibri"/>
                <w:sz w:val="22"/>
                <w:szCs w:val="24"/>
              </w:rPr>
              <w:t xml:space="preserve"> </w:t>
            </w:r>
          </w:p>
          <w:p w14:paraId="49140979" w14:textId="77777777" w:rsidR="004D1784" w:rsidRPr="00E83726" w:rsidRDefault="00F62283" w:rsidP="00E83726">
            <w:pPr>
              <w:spacing w:after="0" w:line="259" w:lineRule="auto"/>
              <w:ind w:left="5" w:firstLine="0"/>
              <w:rPr>
                <w:sz w:val="22"/>
                <w:szCs w:val="24"/>
              </w:rPr>
            </w:pPr>
            <w:r w:rsidRPr="00E83726">
              <w:rPr>
                <w:rFonts w:eastAsia="Calibri"/>
                <w:sz w:val="22"/>
                <w:szCs w:val="24"/>
              </w:rPr>
              <w:t xml:space="preserve">Kooiman &amp; Walder 2019)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554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Chippewa Co.,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6079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Lake Huron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F532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Iroquoian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6718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Odawa </w:t>
            </w:r>
          </w:p>
        </w:tc>
      </w:tr>
      <w:tr w:rsidR="004D1784" w:rsidRPr="00E83726" w14:paraId="6A377156" w14:textId="77777777" w:rsidTr="00F62283">
        <w:trPr>
          <w:trHeight w:val="2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CEF9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Clunie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10A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early 17th C.?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D916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(Sommer 2013)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10B6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Saginaw Co.,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E94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Saginaw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730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Late Woodland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04F8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Indeterminate </w:t>
            </w:r>
          </w:p>
        </w:tc>
      </w:tr>
      <w:tr w:rsidR="004D1784" w:rsidRPr="00E83726" w14:paraId="3BDB9C9A" w14:textId="77777777" w:rsidTr="00F62283">
        <w:trPr>
          <w:trHeight w:val="54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E8E0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lastRenderedPageBreak/>
              <w:t xml:space="preserve">Doty Island Mahler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C425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1680–1710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B98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&amp; Mason </w:t>
            </w:r>
          </w:p>
          <w:p w14:paraId="3EF7394B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1997)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B43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Winnebago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9B17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Fox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7B5A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Butte des Mortes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5CE" w14:textId="77777777" w:rsidR="004D1784" w:rsidRPr="00E83726" w:rsidRDefault="00F62283" w:rsidP="00E83726">
            <w:pPr>
              <w:spacing w:after="0" w:line="259" w:lineRule="auto"/>
              <w:ind w:left="5" w:right="28" w:firstLine="0"/>
            </w:pPr>
            <w:r w:rsidRPr="00E83726">
              <w:rPr>
                <w:rFonts w:eastAsia="Calibri"/>
                <w:sz w:val="22"/>
              </w:rPr>
              <w:t xml:space="preserve">Meskwaki and multiethnic </w:t>
            </w:r>
          </w:p>
        </w:tc>
      </w:tr>
      <w:tr w:rsidR="004D1784" w:rsidRPr="00E83726" w14:paraId="1E5561A1" w14:textId="77777777" w:rsidTr="00F62283"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A5B2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Doty Island Village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912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1720–1780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756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&amp; Mason </w:t>
            </w:r>
          </w:p>
          <w:p w14:paraId="1EC7F4A4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1993)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E85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Winnebago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CE6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Fox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8CF3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Lake Winnebago Trailed Oneota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3B5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Ho-Chunk and multi-ethnic </w:t>
            </w:r>
          </w:p>
        </w:tc>
      </w:tr>
      <w:tr w:rsidR="004D1784" w:rsidRPr="00E83726" w14:paraId="7139C3E5" w14:textId="77777777" w:rsidTr="00F62283"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10BD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Farley Village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05CB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Mid-late 17</w:t>
            </w:r>
            <w:r w:rsidRPr="00E83726">
              <w:rPr>
                <w:rFonts w:eastAsia="Calibri"/>
                <w:sz w:val="22"/>
                <w:vertAlign w:val="superscript"/>
              </w:rPr>
              <w:t>th</w:t>
            </w:r>
            <w:r w:rsidRPr="00E83726">
              <w:rPr>
                <w:rFonts w:eastAsia="Calibri"/>
                <w:sz w:val="22"/>
              </w:rPr>
              <w:t xml:space="preserve"> C?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FC23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(Gallagher 1990)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97D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Houston Co., MN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033E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proofErr w:type="spellStart"/>
            <w:r w:rsidRPr="00E83726">
              <w:rPr>
                <w:rFonts w:eastAsia="Calibri"/>
                <w:sz w:val="22"/>
              </w:rPr>
              <w:t>Riceford</w:t>
            </w:r>
            <w:proofErr w:type="spellEnd"/>
            <w:r w:rsidRPr="00E83726">
              <w:rPr>
                <w:rFonts w:eastAsia="Calibri"/>
                <w:sz w:val="22"/>
              </w:rPr>
              <w:t xml:space="preserve"> Creek, Root R., Mississippi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44F4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Allamakee Trailed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1FE8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Oneota/Ioway </w:t>
            </w:r>
          </w:p>
        </w:tc>
      </w:tr>
      <w:tr w:rsidR="004D1784" w:rsidRPr="00E83726" w14:paraId="593F7528" w14:textId="77777777" w:rsidTr="00F62283"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265F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Fort </w:t>
            </w:r>
          </w:p>
          <w:p w14:paraId="0955DFDC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Michilimackinac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AA2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1715–1781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3531" w14:textId="784D1771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</w:t>
            </w:r>
            <w:r w:rsidR="00E83726" w:rsidRPr="00E83726">
              <w:rPr>
                <w:rFonts w:eastAsia="Calibri"/>
                <w:sz w:val="22"/>
              </w:rPr>
              <w:t>Stone 1974</w:t>
            </w:r>
            <w:r w:rsidR="00E83726">
              <w:rPr>
                <w:rFonts w:eastAsia="Calibri"/>
                <w:sz w:val="22"/>
              </w:rPr>
              <w:t xml:space="preserve">; </w:t>
            </w:r>
            <w:r w:rsidRPr="00E83726">
              <w:rPr>
                <w:rFonts w:eastAsia="Calibri"/>
                <w:sz w:val="22"/>
              </w:rPr>
              <w:t xml:space="preserve">Evans 2001)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7808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Emmet Co.,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C5F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Straits of Mackinac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6BC4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2768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Meti/French </w:t>
            </w:r>
          </w:p>
        </w:tc>
      </w:tr>
      <w:tr w:rsidR="004D1784" w:rsidRPr="00E83726" w14:paraId="755E71C7" w14:textId="77777777" w:rsidTr="00F62283">
        <w:trPr>
          <w:trHeight w:val="2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5818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Fort St. Joseph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856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1691–1781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D366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(Nassaney 2008)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BEF5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Berrien Co.,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7ABF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St. Joseph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BEA4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5779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Meti/French </w:t>
            </w:r>
          </w:p>
        </w:tc>
      </w:tr>
      <w:tr w:rsidR="004D1784" w:rsidRPr="00E83726" w14:paraId="40637A2B" w14:textId="77777777" w:rsidTr="00F62283">
        <w:trPr>
          <w:trHeight w:val="28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E1AC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Gillett Grove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5024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2197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(Shott </w:t>
            </w:r>
            <w:r w:rsidRPr="00E83726">
              <w:rPr>
                <w:rFonts w:eastAsia="Calibri"/>
                <w:i/>
                <w:iCs/>
                <w:sz w:val="22"/>
              </w:rPr>
              <w:t>et al.</w:t>
            </w:r>
            <w:r w:rsidRPr="00E83726">
              <w:rPr>
                <w:rFonts w:eastAsia="Calibri"/>
                <w:sz w:val="22"/>
              </w:rPr>
              <w:t xml:space="preserve"> 2002)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4D49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Clay Co., IA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C28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Little Sioux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D384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Allamakee Trailed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4F5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Oneota/Ioway </w:t>
            </w:r>
          </w:p>
        </w:tc>
      </w:tr>
      <w:tr w:rsidR="004D1784" w:rsidRPr="00E83726" w14:paraId="55CD0D68" w14:textId="77777777" w:rsidTr="00F62283">
        <w:trPr>
          <w:trHeight w:val="5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528FC0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Goose Lake Outlet #3 (GLO#3)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618F1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1630-40s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BA629C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(Paquette &amp; Walder </w:t>
            </w:r>
          </w:p>
          <w:p w14:paraId="5765AF92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2017)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0D5704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Marquette Co.,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D032A1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Escanaba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B334633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None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918C1BB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Ojibwe (?) with Wendat connection? </w:t>
            </w:r>
          </w:p>
        </w:tc>
      </w:tr>
      <w:tr w:rsidR="004D1784" w:rsidRPr="00E83726" w14:paraId="54A21437" w14:textId="77777777" w:rsidTr="00F62283"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6882CE4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Gros Cap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12F061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408687C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(Martin 1979)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19D1A43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Mackinac Co.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305658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Straits of Mackinac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711539DE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5659F893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"Huron (?)" possible "refugee" community </w:t>
            </w:r>
          </w:p>
        </w:tc>
      </w:tr>
      <w:tr w:rsidR="004D1784" w:rsidRPr="00E83726" w14:paraId="37CE40EF" w14:textId="77777777" w:rsidTr="00F62283">
        <w:trPr>
          <w:trHeight w:val="5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8EE62A3" w14:textId="77777777" w:rsidR="004D1784" w:rsidRPr="00E83726" w:rsidRDefault="00F62283" w:rsidP="00E83726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Hanson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1C4AED32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1650–1680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17A52D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(Rosebrough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</w:t>
            </w:r>
          </w:p>
          <w:p w14:paraId="4CC79927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2012)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04B51BA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Door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48B025F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Sturgeon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3E6BA05" w14:textId="77777777" w:rsidR="004D1784" w:rsidRPr="00E83726" w:rsidRDefault="00F62283" w:rsidP="00E83726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None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257B44E9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"Huron" or Eastern Great </w:t>
            </w:r>
          </w:p>
          <w:p w14:paraId="050F5220" w14:textId="77777777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Lakes in general </w:t>
            </w:r>
          </w:p>
        </w:tc>
      </w:tr>
      <w:tr w:rsidR="004D1784" w:rsidRPr="00E83726" w14:paraId="14E26E2C" w14:textId="77777777" w:rsidTr="00F62283">
        <w:tblPrEx>
          <w:tblCellMar>
            <w:top w:w="34" w:type="dxa"/>
          </w:tblCellMar>
        </w:tblPrEx>
        <w:trPr>
          <w:trHeight w:val="263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F2C91F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Iliniwek Village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1A802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1640–1683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251F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(Ehrhardt 2005, 2013)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FF8B2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Clark Co., MO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8A654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Des Moines R.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5D5121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Danner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FE392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Illinois </w:t>
            </w:r>
          </w:p>
        </w:tc>
      </w:tr>
      <w:tr w:rsidR="004D1784" w:rsidRPr="00E83726" w14:paraId="772A1476" w14:textId="77777777" w:rsidTr="00F62283">
        <w:tblPrEx>
          <w:tblCellMar>
            <w:top w:w="34" w:type="dxa"/>
          </w:tblCellMar>
        </w:tblPrEx>
        <w:trPr>
          <w:trHeight w:val="2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6E4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i/>
                <w:sz w:val="22"/>
              </w:rPr>
              <w:t xml:space="preserve">La Belle </w:t>
            </w:r>
            <w:r w:rsidRPr="00E83726">
              <w:rPr>
                <w:rFonts w:eastAsia="Calibri"/>
                <w:sz w:val="22"/>
              </w:rPr>
              <w:t xml:space="preserve">Shipwreck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388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1683–1686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D4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</w:t>
            </w:r>
            <w:proofErr w:type="spellStart"/>
            <w:r w:rsidRPr="00E83726">
              <w:rPr>
                <w:rFonts w:eastAsia="Calibri"/>
                <w:sz w:val="22"/>
              </w:rPr>
              <w:t>Bruseth</w:t>
            </w:r>
            <w:proofErr w:type="spellEnd"/>
            <w:r w:rsidRPr="00E83726">
              <w:rPr>
                <w:rFonts w:eastAsia="Calibri"/>
                <w:sz w:val="22"/>
              </w:rPr>
              <w:t xml:space="preserve">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2017)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CF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Matagorda Co., TX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57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Gulf of Mexico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6061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None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92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French </w:t>
            </w:r>
          </w:p>
        </w:tc>
      </w:tr>
      <w:tr w:rsidR="004D1784" w:rsidRPr="00E83726" w14:paraId="540ACFD1" w14:textId="77777777" w:rsidTr="00F62283">
        <w:tblPrEx>
          <w:tblCellMar>
            <w:top w:w="34" w:type="dxa"/>
          </w:tblCellMar>
        </w:tblPrEx>
        <w:trPr>
          <w:trHeight w:val="27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45FF505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Marina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4787E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1715–1775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36510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(Birmingham 1992)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CF9A1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Ashland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582E3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Lake Superior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F0D7C2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91EBA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Ojibwe/Various </w:t>
            </w:r>
          </w:p>
        </w:tc>
      </w:tr>
      <w:tr w:rsidR="004D1784" w:rsidRPr="00E83726" w14:paraId="186EF28A" w14:textId="77777777" w:rsidTr="00F62283">
        <w:tblPrEx>
          <w:tblCellMar>
            <w:top w:w="34" w:type="dxa"/>
          </w:tblCellMar>
        </w:tblPrEx>
        <w:trPr>
          <w:trHeight w:val="28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76D1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Markman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D5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1665–1680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FA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(Behm 2008)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C6A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Waupaca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55E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Wolf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935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Butte des Mortes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1B6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Meskwaki </w:t>
            </w:r>
          </w:p>
        </w:tc>
      </w:tr>
      <w:tr w:rsidR="004D1784" w:rsidRPr="00E83726" w14:paraId="07DB315B" w14:textId="77777777" w:rsidTr="00F62283">
        <w:tblPrEx>
          <w:tblCellMar>
            <w:top w:w="34" w:type="dxa"/>
          </w:tblCellMar>
        </w:tblPrEx>
        <w:trPr>
          <w:trHeight w:val="545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735B689A" w14:textId="77777777" w:rsidR="004D1784" w:rsidRPr="00E83726" w:rsidRDefault="00F62283">
            <w:pPr>
              <w:spacing w:after="0" w:line="259" w:lineRule="auto"/>
              <w:ind w:left="0" w:firstLine="0"/>
              <w:jc w:val="both"/>
            </w:pPr>
            <w:r w:rsidRPr="00E83726">
              <w:rPr>
                <w:rFonts w:eastAsia="Calibri"/>
                <w:sz w:val="22"/>
              </w:rPr>
              <w:t xml:space="preserve">Marquette Mission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14C8DF4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1670–1701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792B2A1E" w14:textId="77777777" w:rsidR="004D1784" w:rsidRPr="00E83726" w:rsidRDefault="00F62283">
            <w:pPr>
              <w:spacing w:after="0" w:line="259" w:lineRule="auto"/>
              <w:ind w:left="5" w:firstLine="0"/>
              <w:jc w:val="both"/>
            </w:pPr>
            <w:r w:rsidRPr="00E83726">
              <w:rPr>
                <w:rFonts w:eastAsia="Calibri"/>
                <w:sz w:val="22"/>
              </w:rPr>
              <w:t xml:space="preserve">(Branstner 1991, 1992)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07FBB3F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Mackinac Co.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5E34CAB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Straits of Mackinac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2A52F96C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4C377DA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Wendat - </w:t>
            </w:r>
            <w:proofErr w:type="spellStart"/>
            <w:r w:rsidRPr="00E83726">
              <w:rPr>
                <w:rFonts w:eastAsia="Calibri"/>
                <w:sz w:val="22"/>
              </w:rPr>
              <w:t>Tionontate</w:t>
            </w:r>
            <w:proofErr w:type="spellEnd"/>
            <w:r w:rsidRPr="00E83726">
              <w:rPr>
                <w:rFonts w:eastAsia="Calibri"/>
                <w:sz w:val="22"/>
              </w:rPr>
              <w:t xml:space="preserve"> "refugees" </w:t>
            </w:r>
          </w:p>
        </w:tc>
      </w:tr>
      <w:tr w:rsidR="004D1784" w:rsidRPr="00E83726" w14:paraId="4A9BC41B" w14:textId="77777777" w:rsidTr="00F62283">
        <w:tblPrEx>
          <w:tblCellMar>
            <w:top w:w="34" w:type="dxa"/>
          </w:tblCellMar>
        </w:tblPrEx>
        <w:trPr>
          <w:trHeight w:val="55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1572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Milford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A8C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D52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(Tiffany &amp; Anderson </w:t>
            </w:r>
          </w:p>
          <w:p w14:paraId="7EDBCEE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1993)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1AF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Dickinson Co., IA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4E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Little Sioux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4232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Allamakee Trailed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50C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Oneota/Ioway </w:t>
            </w:r>
          </w:p>
        </w:tc>
      </w:tr>
      <w:tr w:rsidR="004D1784" w:rsidRPr="00E83726" w14:paraId="36255026" w14:textId="77777777" w:rsidTr="00F62283">
        <w:tblPrEx>
          <w:tblCellMar>
            <w:top w:w="34" w:type="dxa"/>
          </w:tblCellMar>
        </w:tblPrEx>
        <w:trPr>
          <w:trHeight w:val="545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F0E68" w14:textId="77777777" w:rsidR="004D1784" w:rsidRPr="00E83726" w:rsidRDefault="00F62283">
            <w:pPr>
              <w:spacing w:after="0" w:line="259" w:lineRule="auto"/>
              <w:ind w:left="0" w:firstLine="0"/>
              <w:jc w:val="both"/>
            </w:pPr>
            <w:r w:rsidRPr="00E83726">
              <w:rPr>
                <w:rFonts w:eastAsia="Calibri"/>
                <w:sz w:val="22"/>
              </w:rPr>
              <w:t xml:space="preserve">Middle Grant Creek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989A6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1630s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7329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</w:t>
            </w:r>
            <w:proofErr w:type="spellStart"/>
            <w:r w:rsidRPr="00E83726">
              <w:rPr>
                <w:rFonts w:eastAsia="Calibri"/>
                <w:sz w:val="22"/>
              </w:rPr>
              <w:t>McLeester</w:t>
            </w:r>
            <w:proofErr w:type="spellEnd"/>
            <w:r w:rsidRPr="00E83726">
              <w:rPr>
                <w:rFonts w:eastAsia="Calibri"/>
                <w:sz w:val="22"/>
              </w:rPr>
              <w:t xml:space="preserve"> &amp; </w:t>
            </w:r>
            <w:proofErr w:type="spellStart"/>
            <w:r w:rsidRPr="00E83726">
              <w:rPr>
                <w:rFonts w:eastAsia="Calibri"/>
                <w:sz w:val="22"/>
              </w:rPr>
              <w:t>Schurr</w:t>
            </w:r>
            <w:proofErr w:type="spellEnd"/>
            <w:r w:rsidRPr="00E83726">
              <w:rPr>
                <w:rFonts w:eastAsia="Calibri"/>
                <w:sz w:val="22"/>
              </w:rPr>
              <w:t xml:space="preserve"> </w:t>
            </w:r>
          </w:p>
          <w:p w14:paraId="470D6D6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2020)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2BD7D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Will Co., IL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0567B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Des Plaines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8D24A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Huber Oneota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82F8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 </w:t>
            </w:r>
          </w:p>
        </w:tc>
      </w:tr>
      <w:tr w:rsidR="004D1784" w:rsidRPr="00E83726" w14:paraId="101784EA" w14:textId="77777777" w:rsidTr="00F62283">
        <w:tblPrEx>
          <w:tblCellMar>
            <w:top w:w="34" w:type="dxa"/>
          </w:tblCellMar>
        </w:tblPrEx>
        <w:trPr>
          <w:trHeight w:val="55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9B6B" w14:textId="77777777" w:rsidR="004D1784" w:rsidRPr="00E83726" w:rsidRDefault="00F62283">
            <w:pPr>
              <w:spacing w:after="0" w:line="259" w:lineRule="auto"/>
              <w:ind w:left="0" w:firstLine="0"/>
              <w:jc w:val="both"/>
            </w:pPr>
            <w:r w:rsidRPr="00E83726">
              <w:rPr>
                <w:rFonts w:eastAsia="Calibri"/>
                <w:sz w:val="22"/>
              </w:rPr>
              <w:t xml:space="preserve">Mormon Print Shop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B0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 c.?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4C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Unpublished, Demel </w:t>
            </w:r>
            <w:r w:rsidRPr="00E83726">
              <w:rPr>
                <w:rFonts w:eastAsia="Calibri"/>
                <w:i/>
                <w:iCs/>
                <w:sz w:val="22"/>
              </w:rPr>
              <w:t>pers. comm.</w:t>
            </w:r>
            <w:r w:rsidRPr="00E83726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D5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Charlevoix Co.,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FD0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Lake Michigan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43D3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None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AB4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Indeterminate </w:t>
            </w:r>
          </w:p>
        </w:tc>
      </w:tr>
      <w:tr w:rsidR="004D1784" w:rsidRPr="00E83726" w14:paraId="04C577A9" w14:textId="77777777" w:rsidTr="00F62283">
        <w:tblPrEx>
          <w:tblCellMar>
            <w:top w:w="34" w:type="dxa"/>
          </w:tblCellMar>
        </w:tblPrEx>
        <w:trPr>
          <w:trHeight w:val="545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2B3AF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New Lenox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4470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1630s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47961" w14:textId="1C3248E9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(Billeck 2021</w:t>
            </w:r>
            <w:r w:rsidR="00E83726">
              <w:rPr>
                <w:rFonts w:eastAsia="Calibri"/>
                <w:sz w:val="22"/>
              </w:rPr>
              <w:t>;</w:t>
            </w:r>
            <w:r w:rsidRPr="00E83726">
              <w:rPr>
                <w:rFonts w:eastAsia="Calibri"/>
                <w:sz w:val="22"/>
              </w:rPr>
              <w:t xml:space="preserve"> Esarey </w:t>
            </w:r>
          </w:p>
          <w:p w14:paraId="381168C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2021)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DCC1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Will Co., IL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BB63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Marley and Hickory Creeks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497135" w14:textId="77777777" w:rsidR="004D1784" w:rsidRPr="00E83726" w:rsidRDefault="00F62283">
            <w:pPr>
              <w:spacing w:after="0" w:line="259" w:lineRule="auto"/>
              <w:ind w:left="4" w:right="28" w:firstLine="0"/>
            </w:pPr>
            <w:r w:rsidRPr="00E83726">
              <w:rPr>
                <w:rFonts w:eastAsia="Calibri"/>
                <w:sz w:val="22"/>
              </w:rPr>
              <w:t xml:space="preserve">Huber, </w:t>
            </w:r>
            <w:proofErr w:type="spellStart"/>
            <w:r w:rsidRPr="00E83726">
              <w:rPr>
                <w:rFonts w:eastAsia="Calibri"/>
                <w:sz w:val="22"/>
              </w:rPr>
              <w:t>D’Friant</w:t>
            </w:r>
            <w:proofErr w:type="spellEnd"/>
            <w:r w:rsidRPr="00E83726">
              <w:rPr>
                <w:rFonts w:eastAsia="Calibri"/>
                <w:sz w:val="22"/>
              </w:rPr>
              <w:t xml:space="preserve"> Oneota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8DE5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Oneota, possibly precontact Ho-Chunk </w:t>
            </w:r>
          </w:p>
        </w:tc>
      </w:tr>
      <w:tr w:rsidR="004D1784" w:rsidRPr="00E83726" w14:paraId="58CB1297" w14:textId="77777777" w:rsidTr="00F62283">
        <w:tblPrEx>
          <w:tblCellMar>
            <w:top w:w="34" w:type="dxa"/>
          </w:tblCellMar>
        </w:tblPrEx>
        <w:trPr>
          <w:trHeight w:val="2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8C44A5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Norge Village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3234E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17th–18th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2435EC" w14:textId="77777777" w:rsidR="004D1784" w:rsidRPr="00E83726" w:rsidRDefault="00F62283">
            <w:pPr>
              <w:spacing w:after="0" w:line="259" w:lineRule="auto"/>
              <w:ind w:left="5" w:firstLine="0"/>
              <w:jc w:val="both"/>
            </w:pPr>
            <w:r w:rsidRPr="00E83726">
              <w:rPr>
                <w:rFonts w:eastAsia="Calibri"/>
                <w:sz w:val="22"/>
              </w:rPr>
              <w:t xml:space="preserve">(Fitting &amp; Lynott 1974)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35549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Mackinac Co. MI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FFBAF27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Straits of Mackinac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57B33C6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7E0D2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Indeterminate </w:t>
            </w:r>
          </w:p>
        </w:tc>
      </w:tr>
      <w:tr w:rsidR="004D1784" w:rsidRPr="00E83726" w14:paraId="722B8876" w14:textId="77777777" w:rsidTr="00F62283">
        <w:tblPrEx>
          <w:tblCellMar>
            <w:top w:w="34" w:type="dxa"/>
          </w:tblCellMar>
        </w:tblPrEx>
        <w:trPr>
          <w:trHeight w:val="5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951602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Peshtigo Point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79F47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17th–18th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A4336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(Overstreet 2014)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53CD6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Marinette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FAE477" w14:textId="77777777" w:rsidR="004D1784" w:rsidRPr="00E83726" w:rsidRDefault="00F62283">
            <w:pPr>
              <w:spacing w:after="0" w:line="259" w:lineRule="auto"/>
              <w:ind w:left="5" w:right="2" w:firstLine="0"/>
            </w:pPr>
            <w:r w:rsidRPr="00E83726">
              <w:rPr>
                <w:rFonts w:eastAsia="Calibri"/>
                <w:sz w:val="22"/>
              </w:rPr>
              <w:t xml:space="preserve">Peshtigo R., 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1BAE87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Mero Complex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35047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Menominee (?) </w:t>
            </w:r>
          </w:p>
        </w:tc>
      </w:tr>
      <w:tr w:rsidR="004D1784" w:rsidRPr="00E83726" w14:paraId="404F3748" w14:textId="77777777" w:rsidTr="00F62283">
        <w:tblPrEx>
          <w:tblCellMar>
            <w:top w:w="34" w:type="dxa"/>
          </w:tblCellMar>
        </w:tblPrEx>
        <w:trPr>
          <w:trHeight w:val="28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FA73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lastRenderedPageBreak/>
              <w:t xml:space="preserve">Point Sauble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0B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D1A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(Freeman 1956)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B63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Brown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53A3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89C7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Eastern Oneota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0F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Ho-Chunk (?) </w:t>
            </w:r>
          </w:p>
        </w:tc>
      </w:tr>
      <w:tr w:rsidR="004D1784" w:rsidRPr="00E83726" w14:paraId="2137E092" w14:textId="77777777" w:rsidTr="00F62283">
        <w:tblPrEx>
          <w:tblCellMar>
            <w:top w:w="34" w:type="dxa"/>
          </w:tblCellMar>
        </w:tblPrEx>
        <w:trPr>
          <w:trHeight w:val="27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8A6CA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Red Banks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F360D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17th–18th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7AAB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(Speth 2000)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BD23B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Brown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11142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E033E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Eastern Oneota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0F1F7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Ho-Chunk (?) </w:t>
            </w:r>
          </w:p>
        </w:tc>
      </w:tr>
      <w:tr w:rsidR="004D1784" w:rsidRPr="00E83726" w14:paraId="6F27683B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EF290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Rock Island Pd. 1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9C80F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1640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D3B5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1986)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AAFCE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Door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52AD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Lk. Michigan, 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3A77A5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Oneota, 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CA51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Oneota, Potawatomi </w:t>
            </w:r>
          </w:p>
        </w:tc>
      </w:tr>
      <w:tr w:rsidR="004D1784" w:rsidRPr="00E83726" w14:paraId="13321DC1" w14:textId="77777777" w:rsidTr="00F62283">
        <w:tblPrEx>
          <w:tblCellMar>
            <w:top w:w="34" w:type="dxa"/>
          </w:tblCellMar>
        </w:tblPrEx>
        <w:trPr>
          <w:trHeight w:val="5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55D6A029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Rock Island Pd. 2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25CB212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1650–51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7CC2DFD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1986)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5B11B6F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Door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51A5BBD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Lk. Michigan, 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5E23D5DC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"Huron Incised"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14:paraId="1FD03FF3" w14:textId="134D3703" w:rsidR="004D1784" w:rsidRPr="00E83726" w:rsidRDefault="009259A8">
            <w:pPr>
              <w:spacing w:after="0" w:line="259" w:lineRule="auto"/>
              <w:ind w:left="5" w:firstLine="0"/>
            </w:pPr>
            <w:r>
              <w:rPr>
                <w:rFonts w:eastAsia="Calibri"/>
                <w:sz w:val="22"/>
              </w:rPr>
              <w:t>“</w:t>
            </w:r>
            <w:r w:rsidR="00F62283" w:rsidRPr="00E83726">
              <w:rPr>
                <w:rFonts w:eastAsia="Calibri"/>
                <w:sz w:val="22"/>
              </w:rPr>
              <w:t>Huron-Petun-Odawa</w:t>
            </w:r>
            <w:r>
              <w:rPr>
                <w:rFonts w:eastAsia="Calibri"/>
                <w:sz w:val="22"/>
              </w:rPr>
              <w:t>” or</w:t>
            </w:r>
            <w:r w:rsidR="00F62283" w:rsidRPr="00E83726">
              <w:rPr>
                <w:rFonts w:eastAsia="Calibri"/>
                <w:sz w:val="22"/>
              </w:rPr>
              <w:t xml:space="preserve"> "Proto Wyandot" </w:t>
            </w:r>
          </w:p>
        </w:tc>
      </w:tr>
      <w:tr w:rsidR="004D1784" w:rsidRPr="00E83726" w14:paraId="30690137" w14:textId="77777777" w:rsidTr="00F62283">
        <w:tblPrEx>
          <w:tblCellMar>
            <w:top w:w="34" w:type="dxa"/>
          </w:tblCellMar>
        </w:tblPrEx>
        <w:trPr>
          <w:trHeight w:val="54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BBD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Rock Island Pd. 3a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51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1670–1700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45D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1986)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271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Door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889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Lk. Michigan, 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69C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Algoma Modified Lip, 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17A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Potawatomi </w:t>
            </w:r>
          </w:p>
        </w:tc>
      </w:tr>
      <w:tr w:rsidR="004D1784" w:rsidRPr="00E83726" w14:paraId="595E2F65" w14:textId="77777777" w:rsidTr="00F62283">
        <w:tblPrEx>
          <w:tblCellMar>
            <w:top w:w="34" w:type="dxa"/>
          </w:tblCellMar>
        </w:tblPrEx>
        <w:trPr>
          <w:trHeight w:val="545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6097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Rock Island Pd. 3b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50E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1700–1730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14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1986)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FCF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Door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0683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Lk. Michigan, 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2AF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Algoma Modified Lip, various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670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Potawatomi </w:t>
            </w:r>
          </w:p>
        </w:tc>
      </w:tr>
      <w:tr w:rsidR="004D1784" w:rsidRPr="00E83726" w14:paraId="02AF5E07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0F16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Rock Island Pd. 4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6D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1760–1770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AB4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(Mason 1986)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80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Door Co., WI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A88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Lk. Michigan, Green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A479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None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B9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Odawa </w:t>
            </w:r>
          </w:p>
        </w:tc>
      </w:tr>
      <w:tr w:rsidR="004D1784" w:rsidRPr="00E83726" w14:paraId="331FB7F4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62C" w14:textId="77777777" w:rsidR="004D1784" w:rsidRPr="00E83726" w:rsidRDefault="00F62283">
            <w:pPr>
              <w:spacing w:after="0" w:line="259" w:lineRule="auto"/>
              <w:ind w:left="0" w:firstLine="0"/>
            </w:pPr>
            <w:proofErr w:type="spellStart"/>
            <w:r w:rsidRPr="00E83726">
              <w:rPr>
                <w:rFonts w:eastAsia="Calibri"/>
                <w:sz w:val="22"/>
              </w:rPr>
              <w:t>Wanampito</w:t>
            </w:r>
            <w:proofErr w:type="spellEnd"/>
            <w:r w:rsidRPr="00E83726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DF3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17th C.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C29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(Whittaker &amp; </w:t>
            </w:r>
          </w:p>
          <w:p w14:paraId="259DBA67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Anderson 2007)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707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Bremer Co., IA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279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Cedar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BF37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Unspecified Oneota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D2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Oneota/Ioway </w:t>
            </w:r>
          </w:p>
        </w:tc>
      </w:tr>
      <w:tr w:rsidR="004D1784" w:rsidRPr="00E83726" w14:paraId="645CC828" w14:textId="77777777" w:rsidTr="00F62283">
        <w:tblPrEx>
          <w:tblCellMar>
            <w:top w:w="34" w:type="dxa"/>
          </w:tblCellMar>
        </w:tblPrEx>
        <w:trPr>
          <w:trHeight w:val="55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0D85E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sz w:val="22"/>
              </w:rPr>
              <w:t xml:space="preserve">Zimmerman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967F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c. 1650–1690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7269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(Rohrbaugh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</w:t>
            </w:r>
          </w:p>
          <w:p w14:paraId="1F0FFB8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1999)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0EB8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La Salle, IL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8FF4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Illinois R.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5063B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Danner, Huber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CBFF3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Illinois </w:t>
            </w:r>
          </w:p>
        </w:tc>
      </w:tr>
      <w:tr w:rsidR="004D1784" w:rsidRPr="00E83726" w14:paraId="287A30B9" w14:textId="77777777" w:rsidTr="00F62283">
        <w:tblPrEx>
          <w:tblCellMar>
            <w:top w:w="34" w:type="dxa"/>
          </w:tblCellMar>
        </w:tblPrEx>
        <w:trPr>
          <w:trHeight w:val="534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E8D3F4E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Molson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BC2829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1 (c. 1580– 1600)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19441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(Lennox 2000)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56AAC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BE3895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19772C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2FDAA47" w14:textId="77777777" w:rsidR="004D1784" w:rsidRPr="00E83726" w:rsidRDefault="00F62283">
            <w:pPr>
              <w:spacing w:after="0" w:line="259" w:lineRule="auto"/>
              <w:ind w:left="5" w:firstLine="0"/>
            </w:pPr>
            <w:proofErr w:type="spellStart"/>
            <w:r w:rsidRPr="00E83726">
              <w:rPr>
                <w:rFonts w:eastAsia="Calibri"/>
                <w:sz w:val="22"/>
              </w:rPr>
              <w:t>Tionontaté</w:t>
            </w:r>
            <w:proofErr w:type="spellEnd"/>
            <w:r w:rsidRPr="00E83726">
              <w:rPr>
                <w:rFonts w:eastAsia="Calibri"/>
                <w:sz w:val="22"/>
              </w:rPr>
              <w:t xml:space="preserve"> </w:t>
            </w:r>
          </w:p>
        </w:tc>
      </w:tr>
      <w:tr w:rsidR="004D1784" w:rsidRPr="00E83726" w14:paraId="66855D6D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ABF542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Ball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ECCCD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1/2 (c. 1580– 1600)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7AB19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(Knight 1987)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9FAC54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6EA76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1820BB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CACA6B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Arendaronnon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310C855E" w14:textId="77777777" w:rsidTr="00F62283">
        <w:tblPrEx>
          <w:tblCellMar>
            <w:top w:w="34" w:type="dxa"/>
          </w:tblCellMar>
        </w:tblPrEx>
        <w:trPr>
          <w:trHeight w:val="5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55E045A" w14:textId="77777777" w:rsidR="004D1784" w:rsidRPr="00E83726" w:rsidRDefault="00F62283">
            <w:pPr>
              <w:spacing w:after="0" w:line="259" w:lineRule="auto"/>
              <w:ind w:left="0" w:firstLine="0"/>
            </w:pPr>
            <w:proofErr w:type="spellStart"/>
            <w:r w:rsidRPr="00E83726">
              <w:rPr>
                <w:rFonts w:eastAsia="Calibri"/>
                <w:b/>
                <w:sz w:val="22"/>
              </w:rPr>
              <w:t>Ahatsistari</w:t>
            </w:r>
            <w:proofErr w:type="spellEnd"/>
            <w:r w:rsidRPr="00E83726">
              <w:rPr>
                <w:rFonts w:eastAsia="Calibri"/>
                <w:b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2D9BDC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2 (c. 1600– 1625/30)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653116E" w14:textId="77777777" w:rsidR="004D1784" w:rsidRPr="00E83726" w:rsidRDefault="00F62283">
            <w:pPr>
              <w:spacing w:after="0" w:line="259" w:lineRule="auto"/>
              <w:ind w:left="5" w:firstLine="0"/>
              <w:jc w:val="both"/>
            </w:pPr>
            <w:r w:rsidRPr="00E83726">
              <w:rPr>
                <w:rFonts w:eastAsia="Calibri"/>
                <w:sz w:val="22"/>
              </w:rPr>
              <w:t xml:space="preserve">(Glencross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2021)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BD0660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4E6F5C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B70C2D1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FEEA3B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Attignawantan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27FF98D6" w14:textId="77777777" w:rsidTr="00F62283">
        <w:tblPrEx>
          <w:tblCellMar>
            <w:top w:w="34" w:type="dxa"/>
          </w:tblCellMar>
        </w:tblPrEx>
        <w:trPr>
          <w:trHeight w:val="54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8653CCB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Auger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EDA02D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2 (c. 1600– 1625/30)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CAB32A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(Latta 1985)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EC29D4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B17EB74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FB0B25C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8B7388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Attingneenongnahac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540A7B9E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39719D8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Warminster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6C72D9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2 (c. 1600– 1625/30)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EFB9B26" w14:textId="6AC6D14B" w:rsidR="004D1784" w:rsidRPr="00E83726" w:rsidRDefault="00F62283" w:rsidP="00E83726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(</w:t>
            </w:r>
            <w:r w:rsidR="00E83726" w:rsidRPr="00E83726">
              <w:rPr>
                <w:rFonts w:eastAsia="Calibri"/>
                <w:sz w:val="22"/>
              </w:rPr>
              <w:t>McIlwraith 1946</w:t>
            </w:r>
            <w:r w:rsidR="00E83726">
              <w:rPr>
                <w:rFonts w:eastAsia="Calibri"/>
                <w:sz w:val="22"/>
              </w:rPr>
              <w:t xml:space="preserve">; </w:t>
            </w:r>
            <w:r w:rsidRPr="00E83726">
              <w:rPr>
                <w:rFonts w:eastAsia="Calibri"/>
                <w:sz w:val="22"/>
              </w:rPr>
              <w:t xml:space="preserve">Fitzgerald 1986)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57BF05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EC1582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A60DD97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121AD8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Arendaronnon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71CE25DE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1352DFF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Thomson Walker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032620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2 (c. 1600– 1625/30)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7E8ABC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(Latta 1995)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4137C7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A9B96E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DF937C5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CDD5337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Attingneenongnahac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6DCC63D3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C8F9B08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Peden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C3B2C3D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3a (c. </w:t>
            </w:r>
          </w:p>
          <w:p w14:paraId="051D120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1625/30–1640)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74A5A2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(Hunter 1976)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A719DC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3BEAEB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5407626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5014BF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Attingneenongnahac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2CB1DD69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51E83B9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Robitaille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EB0239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3a (c. </w:t>
            </w:r>
          </w:p>
          <w:p w14:paraId="1652AB2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1625/30–1640)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C7CD9B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(Latta 1976)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CB87C6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C891CE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326F7E7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90129E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Attignawantan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7C7D7702" w14:textId="77777777" w:rsidTr="00F62283">
        <w:tblPrEx>
          <w:tblCellMar>
            <w:top w:w="34" w:type="dxa"/>
          </w:tblCellMar>
        </w:tblPrEx>
        <w:trPr>
          <w:trHeight w:val="54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E87D219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Le Caron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B93D17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3a (c. </w:t>
            </w:r>
          </w:p>
          <w:p w14:paraId="70D7878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1625/30–1640)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77793B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(Johnston &amp; Jackson </w:t>
            </w:r>
          </w:p>
          <w:p w14:paraId="616AEAE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1980)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DC2CA27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4D22E6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E4A34E0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FDB55F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Attignawantan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219A9062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44B9437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lastRenderedPageBreak/>
              <w:t xml:space="preserve">Edwards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281F20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E2DB2C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(Ridley 1973)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A2F7E43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B0BBC9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C4F9892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types, </w:t>
            </w:r>
            <w:proofErr w:type="spellStart"/>
            <w:r w:rsidRPr="00E83726">
              <w:rPr>
                <w:rFonts w:eastAsia="Calibri"/>
                <w:sz w:val="22"/>
              </w:rPr>
              <w:t>incl</w:t>
            </w:r>
            <w:proofErr w:type="spellEnd"/>
            <w:r w:rsidRPr="00E83726">
              <w:rPr>
                <w:rFonts w:eastAsia="Calibri"/>
                <w:sz w:val="22"/>
              </w:rPr>
              <w:t xml:space="preserve"> frilled pottery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49CE21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Attignawantan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09FBC1B3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1A1B507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Ellery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3AA949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212ACB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(Hawkins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2018)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179805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D3D4D9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3D583D9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types, </w:t>
            </w:r>
            <w:proofErr w:type="spellStart"/>
            <w:r w:rsidRPr="00E83726">
              <w:rPr>
                <w:rFonts w:eastAsia="Calibri"/>
                <w:sz w:val="22"/>
              </w:rPr>
              <w:t>incl</w:t>
            </w:r>
            <w:proofErr w:type="spellEnd"/>
            <w:r w:rsidRPr="00E83726">
              <w:rPr>
                <w:rFonts w:eastAsia="Calibri"/>
                <w:sz w:val="22"/>
              </w:rPr>
              <w:t xml:space="preserve"> frilled pottery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130034E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Tahontaenrat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4E6BADFB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A4294E5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Ossossané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756D6C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979817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(Ridley 1973)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5691D9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CA0A51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9E918AC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types, </w:t>
            </w:r>
            <w:proofErr w:type="spellStart"/>
            <w:r w:rsidRPr="00E83726">
              <w:rPr>
                <w:rFonts w:eastAsia="Calibri"/>
                <w:sz w:val="22"/>
              </w:rPr>
              <w:t>incl</w:t>
            </w:r>
            <w:proofErr w:type="spellEnd"/>
            <w:r w:rsidRPr="00E83726">
              <w:rPr>
                <w:rFonts w:eastAsia="Calibri"/>
                <w:sz w:val="22"/>
              </w:rPr>
              <w:t xml:space="preserve"> frilled pottery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E6471B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Attignawantan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5A72623D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3FE65FB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Dunlop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19B01F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2A7018C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(Dorion 2008)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BF34720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EFC8CB6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9AF0625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types, </w:t>
            </w:r>
            <w:proofErr w:type="spellStart"/>
            <w:r w:rsidRPr="00E83726">
              <w:rPr>
                <w:rFonts w:eastAsia="Calibri"/>
                <w:sz w:val="22"/>
              </w:rPr>
              <w:t>incl</w:t>
            </w:r>
            <w:proofErr w:type="spellEnd"/>
            <w:r w:rsidRPr="00E83726">
              <w:rPr>
                <w:rFonts w:eastAsia="Calibri"/>
                <w:sz w:val="22"/>
              </w:rPr>
              <w:t xml:space="preserve"> frilled pottery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A8BA62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(</w:t>
            </w:r>
            <w:proofErr w:type="spellStart"/>
            <w:r w:rsidRPr="00E83726">
              <w:rPr>
                <w:rFonts w:eastAsia="Calibri"/>
                <w:sz w:val="22"/>
              </w:rPr>
              <w:t>Attingneenongnahac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4B9DBD52" w14:textId="77777777" w:rsidTr="00F62283">
        <w:tblPrEx>
          <w:tblCellMar>
            <w:top w:w="34" w:type="dxa"/>
          </w:tblCellMar>
        </w:tblPrEx>
        <w:trPr>
          <w:trHeight w:val="54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12F9500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Train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9740ED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46A5967" w14:textId="6F4AFDA6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(Kenyon </w:t>
            </w:r>
            <w:r w:rsidR="00E83726">
              <w:rPr>
                <w:rFonts w:eastAsia="Calibri"/>
                <w:sz w:val="22"/>
              </w:rPr>
              <w:t>&amp;</w:t>
            </w:r>
            <w:r w:rsidRPr="00E83726">
              <w:rPr>
                <w:rFonts w:eastAsia="Calibri"/>
                <w:sz w:val="22"/>
              </w:rPr>
              <w:t xml:space="preserve"> Kenyon </w:t>
            </w:r>
          </w:p>
          <w:p w14:paraId="7EF46B3A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1983)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1C293B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0A9D93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EFF68AE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75FA731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>Wendat Confederacy  (</w:t>
            </w:r>
            <w:proofErr w:type="spellStart"/>
            <w:r w:rsidRPr="00E83726">
              <w:rPr>
                <w:rFonts w:eastAsia="Calibri"/>
                <w:sz w:val="22"/>
              </w:rPr>
              <w:t>Attingneenongnahac</w:t>
            </w:r>
            <w:proofErr w:type="spellEnd"/>
            <w:r w:rsidRPr="00E83726">
              <w:rPr>
                <w:rFonts w:eastAsia="Calibri"/>
                <w:sz w:val="22"/>
              </w:rPr>
              <w:t xml:space="preserve">) </w:t>
            </w:r>
          </w:p>
        </w:tc>
      </w:tr>
      <w:tr w:rsidR="004D1784" w:rsidRPr="00E83726" w14:paraId="4037F2FB" w14:textId="77777777" w:rsidTr="00F62283">
        <w:tblPrEx>
          <w:tblCellMar>
            <w:top w:w="34" w:type="dxa"/>
          </w:tblCellMar>
        </w:tblPrEx>
        <w:trPr>
          <w:trHeight w:val="54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D74C74E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Saint Marie II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40EF759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4D33B61F" w14:textId="18ACB353" w:rsidR="004D1784" w:rsidRPr="00E83726" w:rsidRDefault="00E83726">
            <w:pPr>
              <w:spacing w:after="0" w:line="259" w:lineRule="auto"/>
              <w:ind w:left="5" w:firstLine="0"/>
            </w:pPr>
            <w:r>
              <w:rPr>
                <w:rFonts w:eastAsia="Calibri"/>
                <w:sz w:val="22"/>
              </w:rPr>
              <w:t>(</w:t>
            </w:r>
            <w:r w:rsidR="00F62283" w:rsidRPr="00E83726">
              <w:rPr>
                <w:rFonts w:eastAsia="Calibri"/>
                <w:sz w:val="22"/>
              </w:rPr>
              <w:t>Carruthers 2014</w:t>
            </w:r>
            <w:r>
              <w:rPr>
                <w:rFonts w:eastAsia="Calibri"/>
                <w:sz w:val="22"/>
              </w:rPr>
              <w:t>)</w:t>
            </w:r>
            <w:r w:rsidR="00F62283" w:rsidRPr="00E83726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3DEA438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1F4ED3D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E2163E7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202605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Wendat Confederacy  (multiple nations) </w:t>
            </w:r>
          </w:p>
        </w:tc>
      </w:tr>
      <w:tr w:rsidR="004D1784" w:rsidRPr="00E83726" w14:paraId="52AC9E58" w14:textId="77777777" w:rsidTr="00F62283">
        <w:tblPrEx>
          <w:tblCellMar>
            <w:top w:w="34" w:type="dxa"/>
          </w:tblCellMar>
        </w:tblPrEx>
        <w:trPr>
          <w:trHeight w:val="54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D715230" w14:textId="77777777" w:rsidR="004D1784" w:rsidRPr="00E83726" w:rsidRDefault="00F62283">
            <w:pPr>
              <w:spacing w:after="0" w:line="259" w:lineRule="auto"/>
              <w:ind w:left="0" w:firstLine="0"/>
            </w:pPr>
            <w:r w:rsidRPr="00E83726">
              <w:rPr>
                <w:rFonts w:eastAsia="Calibri"/>
                <w:b/>
                <w:sz w:val="22"/>
              </w:rPr>
              <w:t xml:space="preserve">Charity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F6ACE75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GBP 3b (c. 1640– 1650)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F7F423B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(Jackson </w:t>
            </w:r>
            <w:r w:rsidRPr="00E83726">
              <w:rPr>
                <w:rFonts w:eastAsia="Calibri"/>
                <w:i/>
                <w:iCs/>
                <w:sz w:val="22"/>
              </w:rPr>
              <w:t>et al</w:t>
            </w:r>
            <w:r w:rsidRPr="00E83726">
              <w:rPr>
                <w:rFonts w:eastAsia="Calibri"/>
                <w:sz w:val="22"/>
              </w:rPr>
              <w:t xml:space="preserve">. 1992)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01CC892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Simcoe Co., 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B475BA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southern Georgian Bay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B952FD2" w14:textId="77777777" w:rsidR="004D1784" w:rsidRPr="00E83726" w:rsidRDefault="00F62283">
            <w:pPr>
              <w:spacing w:after="0" w:line="259" w:lineRule="auto"/>
              <w:ind w:left="4" w:firstLine="0"/>
            </w:pPr>
            <w:r w:rsidRPr="00E83726">
              <w:rPr>
                <w:rFonts w:eastAsia="Calibri"/>
                <w:sz w:val="22"/>
              </w:rPr>
              <w:t xml:space="preserve">Wendat types, </w:t>
            </w:r>
            <w:proofErr w:type="spellStart"/>
            <w:r w:rsidRPr="00E83726">
              <w:rPr>
                <w:rFonts w:eastAsia="Calibri"/>
                <w:sz w:val="22"/>
              </w:rPr>
              <w:t>incl</w:t>
            </w:r>
            <w:proofErr w:type="spellEnd"/>
            <w:r w:rsidRPr="00E83726">
              <w:rPr>
                <w:rFonts w:eastAsia="Calibri"/>
                <w:sz w:val="22"/>
              </w:rPr>
              <w:t xml:space="preserve"> frilled pottery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2558972F" w14:textId="77777777" w:rsidR="004D1784" w:rsidRPr="00E83726" w:rsidRDefault="00F62283">
            <w:pPr>
              <w:spacing w:after="0" w:line="259" w:lineRule="auto"/>
              <w:ind w:left="5" w:firstLine="0"/>
            </w:pPr>
            <w:r w:rsidRPr="00E83726">
              <w:rPr>
                <w:rFonts w:eastAsia="Calibri"/>
                <w:sz w:val="22"/>
              </w:rPr>
              <w:t xml:space="preserve">Wendat Confederacy  (multiple nations) </w:t>
            </w:r>
          </w:p>
        </w:tc>
      </w:tr>
    </w:tbl>
    <w:p w14:paraId="43437F9E" w14:textId="77777777" w:rsidR="004D1784" w:rsidRPr="00E83726" w:rsidRDefault="00F62283">
      <w:pPr>
        <w:spacing w:after="0" w:line="259" w:lineRule="auto"/>
        <w:ind w:left="0" w:firstLine="0"/>
        <w:jc w:val="both"/>
      </w:pPr>
      <w:r w:rsidRPr="00E83726">
        <w:rPr>
          <w:b/>
        </w:rPr>
        <w:t xml:space="preserve"> </w:t>
      </w:r>
      <w:r w:rsidRPr="00E83726">
        <w:rPr>
          <w:b/>
        </w:rPr>
        <w:tab/>
        <w:t xml:space="preserve"> </w:t>
      </w:r>
    </w:p>
    <w:p w14:paraId="0F83AE96" w14:textId="414EA165" w:rsidR="004D1784" w:rsidRPr="005B4941" w:rsidRDefault="00F62283" w:rsidP="005B4941">
      <w:pPr>
        <w:spacing w:after="0" w:line="360" w:lineRule="auto"/>
        <w:ind w:left="0" w:firstLine="0"/>
        <w:rPr>
          <w:szCs w:val="24"/>
        </w:rPr>
      </w:pPr>
      <w:r w:rsidRPr="005B4941">
        <w:rPr>
          <w:b/>
          <w:szCs w:val="24"/>
        </w:rPr>
        <w:t>References</w:t>
      </w:r>
    </w:p>
    <w:p w14:paraId="49CD7055" w14:textId="304B656C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Behm, J.A</w:t>
      </w:r>
      <w:r w:rsidR="00F62283" w:rsidRPr="005B4941">
        <w:rPr>
          <w:szCs w:val="24"/>
        </w:rPr>
        <w:t xml:space="preserve">. 2008. The Meskwaki in </w:t>
      </w:r>
      <w:r>
        <w:rPr>
          <w:szCs w:val="24"/>
        </w:rPr>
        <w:t>e</w:t>
      </w:r>
      <w:r w:rsidR="00F62283" w:rsidRPr="005B4941">
        <w:rPr>
          <w:szCs w:val="24"/>
        </w:rPr>
        <w:t xml:space="preserve">astern Wisconsin: </w:t>
      </w:r>
      <w:r w:rsidRPr="005B4941">
        <w:rPr>
          <w:szCs w:val="24"/>
        </w:rPr>
        <w:t>ethnohistory and archaeology</w:t>
      </w:r>
      <w:r w:rsidR="00F62283" w:rsidRPr="005B4941">
        <w:rPr>
          <w:szCs w:val="24"/>
        </w:rPr>
        <w:t xml:space="preserve">. </w:t>
      </w:r>
      <w:r w:rsidR="00F62283" w:rsidRPr="005B4941">
        <w:rPr>
          <w:i/>
          <w:szCs w:val="24"/>
        </w:rPr>
        <w:t xml:space="preserve">The Wisconsin </w:t>
      </w:r>
      <w:proofErr w:type="spellStart"/>
      <w:r w:rsidR="00F62283" w:rsidRPr="005B4941">
        <w:rPr>
          <w:i/>
          <w:szCs w:val="24"/>
        </w:rPr>
        <w:t>Archeologist</w:t>
      </w:r>
      <w:proofErr w:type="spellEnd"/>
      <w:r w:rsidR="00F62283" w:rsidRPr="005B4941">
        <w:rPr>
          <w:szCs w:val="24"/>
        </w:rPr>
        <w:t xml:space="preserve"> 89: 7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85. </w:t>
      </w:r>
    </w:p>
    <w:p w14:paraId="695B3D6D" w14:textId="25BE006A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Billeck, W.T.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2021. A </w:t>
      </w:r>
      <w:r w:rsidRPr="005B4941">
        <w:rPr>
          <w:szCs w:val="24"/>
        </w:rPr>
        <w:t xml:space="preserve">diagnostic early seventeenth-century glass-bead assemblage </w:t>
      </w:r>
      <w:r w:rsidR="00F62283" w:rsidRPr="005B4941">
        <w:rPr>
          <w:szCs w:val="24"/>
        </w:rPr>
        <w:t xml:space="preserve">from New Lenox, Illinois: </w:t>
      </w:r>
      <w:r>
        <w:rPr>
          <w:szCs w:val="24"/>
        </w:rPr>
        <w:t>b</w:t>
      </w:r>
      <w:r w:rsidR="00F62283" w:rsidRPr="005B4941">
        <w:rPr>
          <w:szCs w:val="24"/>
        </w:rPr>
        <w:t xml:space="preserve">uilding a Midwestern </w:t>
      </w:r>
      <w:r w:rsidRPr="005B4941">
        <w:rPr>
          <w:szCs w:val="24"/>
        </w:rPr>
        <w:t>glass</w:t>
      </w:r>
      <w:r>
        <w:rPr>
          <w:szCs w:val="24"/>
        </w:rPr>
        <w:t xml:space="preserve"> </w:t>
      </w:r>
      <w:r w:rsidRPr="005B4941">
        <w:rPr>
          <w:szCs w:val="24"/>
        </w:rPr>
        <w:t>bead chronological sequence</w:t>
      </w:r>
      <w:r w:rsidR="00F62283" w:rsidRPr="005B4941">
        <w:rPr>
          <w:szCs w:val="24"/>
        </w:rPr>
        <w:t xml:space="preserve">. </w:t>
      </w:r>
      <w:r w:rsidR="00F62283" w:rsidRPr="005B4941">
        <w:rPr>
          <w:i/>
          <w:szCs w:val="24"/>
        </w:rPr>
        <w:t>Midcontinental Journal of Archaeology</w:t>
      </w:r>
      <w:r w:rsidR="00F62283" w:rsidRPr="005B4941">
        <w:rPr>
          <w:szCs w:val="24"/>
        </w:rPr>
        <w:t xml:space="preserve"> 46: 255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80. </w:t>
      </w:r>
    </w:p>
    <w:p w14:paraId="6C50628D" w14:textId="25FD92EA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Birmingham, R.A.</w:t>
      </w:r>
      <w:r w:rsidR="00F62283" w:rsidRPr="005B4941">
        <w:rPr>
          <w:szCs w:val="24"/>
        </w:rPr>
        <w:t xml:space="preserve"> 1992. Historic Indian </w:t>
      </w:r>
      <w:r w:rsidRPr="005B4941">
        <w:rPr>
          <w:szCs w:val="24"/>
        </w:rPr>
        <w:t>period arch</w:t>
      </w:r>
      <w:r>
        <w:rPr>
          <w:szCs w:val="24"/>
        </w:rPr>
        <w:t>a</w:t>
      </w:r>
      <w:r w:rsidRPr="005B4941">
        <w:rPr>
          <w:szCs w:val="24"/>
        </w:rPr>
        <w:t xml:space="preserve">eology </w:t>
      </w:r>
      <w:r w:rsidR="00F62283" w:rsidRPr="005B4941">
        <w:rPr>
          <w:szCs w:val="24"/>
        </w:rPr>
        <w:t xml:space="preserve">at La Pointe in Lake Superior: </w:t>
      </w:r>
      <w:r w:rsidRPr="005B4941">
        <w:rPr>
          <w:szCs w:val="24"/>
        </w:rPr>
        <w:t>an overview</w:t>
      </w:r>
      <w:r w:rsidR="00F62283" w:rsidRPr="005B4941">
        <w:rPr>
          <w:szCs w:val="24"/>
        </w:rPr>
        <w:t xml:space="preserve">. </w:t>
      </w:r>
      <w:r w:rsidR="00F62283" w:rsidRPr="005B4941">
        <w:rPr>
          <w:i/>
          <w:szCs w:val="24"/>
        </w:rPr>
        <w:t>Wisconsin Archaeologist</w:t>
      </w:r>
      <w:r w:rsidR="00F62283" w:rsidRPr="005B4941">
        <w:rPr>
          <w:szCs w:val="24"/>
        </w:rPr>
        <w:t xml:space="preserve"> 73 177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98. </w:t>
      </w:r>
    </w:p>
    <w:p w14:paraId="62E1A0E6" w14:textId="0F67B4A4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Branstner, C.N</w:t>
      </w:r>
      <w:r w:rsidR="00F62283" w:rsidRPr="005B4941">
        <w:rPr>
          <w:szCs w:val="24"/>
        </w:rPr>
        <w:t xml:space="preserve">. 1995. </w:t>
      </w:r>
      <w:r w:rsidR="00F62283" w:rsidRPr="005B4941">
        <w:rPr>
          <w:i/>
          <w:szCs w:val="24"/>
        </w:rPr>
        <w:t xml:space="preserve">Archaeological </w:t>
      </w:r>
      <w:r>
        <w:rPr>
          <w:i/>
          <w:szCs w:val="24"/>
        </w:rPr>
        <w:t>i</w:t>
      </w:r>
      <w:r w:rsidR="00F62283" w:rsidRPr="005B4941">
        <w:rPr>
          <w:i/>
          <w:szCs w:val="24"/>
        </w:rPr>
        <w:t xml:space="preserve">nvestigations at the Cloudman </w:t>
      </w:r>
      <w:r>
        <w:rPr>
          <w:i/>
          <w:szCs w:val="24"/>
        </w:rPr>
        <w:t>s</w:t>
      </w:r>
      <w:r w:rsidR="00F62283" w:rsidRPr="005B4941">
        <w:rPr>
          <w:i/>
          <w:szCs w:val="24"/>
        </w:rPr>
        <w:t xml:space="preserve">ite (20CH6): </w:t>
      </w:r>
      <w:r>
        <w:rPr>
          <w:i/>
          <w:szCs w:val="24"/>
        </w:rPr>
        <w:t>a</w:t>
      </w:r>
      <w:r w:rsidR="00F62283" w:rsidRPr="005B4941">
        <w:rPr>
          <w:i/>
          <w:szCs w:val="24"/>
        </w:rPr>
        <w:t xml:space="preserve"> multicomponent Native American </w:t>
      </w:r>
      <w:r>
        <w:rPr>
          <w:i/>
          <w:szCs w:val="24"/>
        </w:rPr>
        <w:t>o</w:t>
      </w:r>
      <w:r w:rsidR="00F62283" w:rsidRPr="005B4941">
        <w:rPr>
          <w:i/>
          <w:szCs w:val="24"/>
        </w:rPr>
        <w:t xml:space="preserve">ccupation on </w:t>
      </w:r>
    </w:p>
    <w:p w14:paraId="04E68421" w14:textId="52743417" w:rsidR="004D1784" w:rsidRPr="005B4941" w:rsidRDefault="00F62283" w:rsidP="005B4941">
      <w:pPr>
        <w:spacing w:after="0" w:line="360" w:lineRule="auto"/>
        <w:ind w:left="0" w:firstLine="0"/>
        <w:rPr>
          <w:szCs w:val="24"/>
        </w:rPr>
      </w:pPr>
      <w:r w:rsidRPr="005B4941">
        <w:rPr>
          <w:i/>
          <w:szCs w:val="24"/>
        </w:rPr>
        <w:t xml:space="preserve">Drummond Island, Michigan 1992 and 1994 </w:t>
      </w:r>
      <w:r w:rsidR="00B3064F">
        <w:rPr>
          <w:i/>
          <w:szCs w:val="24"/>
        </w:rPr>
        <w:t>e</w:t>
      </w:r>
      <w:r w:rsidRPr="005B4941">
        <w:rPr>
          <w:i/>
          <w:szCs w:val="24"/>
        </w:rPr>
        <w:t>xcavations</w:t>
      </w:r>
      <w:r w:rsidRPr="005B4941">
        <w:rPr>
          <w:szCs w:val="24"/>
        </w:rPr>
        <w:t>.</w:t>
      </w:r>
      <w:r w:rsidRPr="005B4941">
        <w:rPr>
          <w:i/>
          <w:szCs w:val="24"/>
        </w:rPr>
        <w:t xml:space="preserve"> </w:t>
      </w:r>
      <w:r w:rsidRPr="005B4941">
        <w:rPr>
          <w:szCs w:val="24"/>
        </w:rPr>
        <w:t xml:space="preserve">East Lansing </w:t>
      </w:r>
      <w:r w:rsidR="00B3064F">
        <w:rPr>
          <w:szCs w:val="24"/>
        </w:rPr>
        <w:t>(</w:t>
      </w:r>
      <w:r w:rsidRPr="005B4941">
        <w:rPr>
          <w:szCs w:val="24"/>
        </w:rPr>
        <w:t>M</w:t>
      </w:r>
      <w:r w:rsidR="00B3064F">
        <w:rPr>
          <w:szCs w:val="24"/>
        </w:rPr>
        <w:t>N)</w:t>
      </w:r>
      <w:r w:rsidRPr="005B4941">
        <w:rPr>
          <w:szCs w:val="24"/>
        </w:rPr>
        <w:t xml:space="preserve">: Consortium for Archaeological Research Michigan State University. </w:t>
      </w:r>
    </w:p>
    <w:p w14:paraId="1A67A109" w14:textId="40858596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Branstner, S.M.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1991. </w:t>
      </w:r>
      <w:r w:rsidR="00F62283" w:rsidRPr="00B3064F">
        <w:rPr>
          <w:iCs/>
          <w:szCs w:val="24"/>
        </w:rPr>
        <w:t>Decision-</w:t>
      </w:r>
      <w:r w:rsidRPr="00B3064F">
        <w:rPr>
          <w:iCs/>
          <w:szCs w:val="24"/>
        </w:rPr>
        <w:t xml:space="preserve">making processes in a culture contact context: the case of the </w:t>
      </w:r>
      <w:proofErr w:type="spellStart"/>
      <w:r w:rsidR="00F62283" w:rsidRPr="00B3064F">
        <w:rPr>
          <w:iCs/>
          <w:szCs w:val="24"/>
        </w:rPr>
        <w:t>Tionontate</w:t>
      </w:r>
      <w:proofErr w:type="spellEnd"/>
      <w:r w:rsidR="00F62283" w:rsidRPr="00B3064F">
        <w:rPr>
          <w:iCs/>
          <w:szCs w:val="24"/>
        </w:rPr>
        <w:t xml:space="preserve"> Huron of the Upper Great Lakes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Unpublished PhD </w:t>
      </w:r>
      <w:r>
        <w:rPr>
          <w:szCs w:val="24"/>
        </w:rPr>
        <w:t>d</w:t>
      </w:r>
      <w:r w:rsidR="00F62283" w:rsidRPr="005B4941">
        <w:rPr>
          <w:szCs w:val="24"/>
        </w:rPr>
        <w:t xml:space="preserve">issertation, Michigan State University. </w:t>
      </w:r>
    </w:p>
    <w:p w14:paraId="14998ED8" w14:textId="0E31AFCD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–</w:t>
      </w:r>
      <w:r w:rsidR="00F62283" w:rsidRPr="005B4941">
        <w:rPr>
          <w:szCs w:val="24"/>
        </w:rPr>
        <w:t xml:space="preserve"> 1992. </w:t>
      </w:r>
      <w:proofErr w:type="spellStart"/>
      <w:r w:rsidR="00F62283" w:rsidRPr="005B4941">
        <w:rPr>
          <w:szCs w:val="24"/>
        </w:rPr>
        <w:t>Tionontate</w:t>
      </w:r>
      <w:proofErr w:type="spellEnd"/>
      <w:r w:rsidR="00F62283" w:rsidRPr="005B4941">
        <w:rPr>
          <w:szCs w:val="24"/>
        </w:rPr>
        <w:t xml:space="preserve"> Huron </w:t>
      </w:r>
      <w:r>
        <w:rPr>
          <w:szCs w:val="24"/>
        </w:rPr>
        <w:t>o</w:t>
      </w:r>
      <w:r w:rsidR="00F62283" w:rsidRPr="005B4941">
        <w:rPr>
          <w:szCs w:val="24"/>
        </w:rPr>
        <w:t xml:space="preserve">ccupation at the Marquette Mission, in </w:t>
      </w:r>
      <w:r w:rsidRPr="005B4941">
        <w:rPr>
          <w:szCs w:val="24"/>
        </w:rPr>
        <w:t xml:space="preserve">J.A. Walthall &amp; T.E. Emerson </w:t>
      </w:r>
      <w:r w:rsidR="00F62283" w:rsidRPr="005B4941">
        <w:rPr>
          <w:szCs w:val="24"/>
        </w:rPr>
        <w:t xml:space="preserve">(ed.) </w:t>
      </w:r>
      <w:r w:rsidR="00F62283" w:rsidRPr="005B4941">
        <w:rPr>
          <w:i/>
          <w:szCs w:val="24"/>
        </w:rPr>
        <w:t xml:space="preserve">Calumet and </w:t>
      </w:r>
      <w:r w:rsidRPr="005B4941">
        <w:rPr>
          <w:i/>
          <w:szCs w:val="24"/>
        </w:rPr>
        <w:t>fleur-de</w:t>
      </w:r>
      <w:r>
        <w:rPr>
          <w:i/>
          <w:szCs w:val="24"/>
        </w:rPr>
        <w:t xml:space="preserve"> </w:t>
      </w:r>
      <w:proofErr w:type="spellStart"/>
      <w:r w:rsidRPr="005B4941">
        <w:rPr>
          <w:i/>
          <w:szCs w:val="24"/>
        </w:rPr>
        <w:t>lys</w:t>
      </w:r>
      <w:proofErr w:type="spellEnd"/>
      <w:r w:rsidR="00F62283" w:rsidRPr="005B4941">
        <w:rPr>
          <w:i/>
          <w:szCs w:val="24"/>
        </w:rPr>
        <w:t xml:space="preserve">: </w:t>
      </w:r>
      <w:r>
        <w:rPr>
          <w:i/>
          <w:szCs w:val="24"/>
        </w:rPr>
        <w:t>a</w:t>
      </w:r>
      <w:r w:rsidR="00F62283" w:rsidRPr="005B4941">
        <w:rPr>
          <w:i/>
          <w:szCs w:val="24"/>
        </w:rPr>
        <w:t xml:space="preserve">rchaeology of Indian and French </w:t>
      </w:r>
      <w:r>
        <w:rPr>
          <w:i/>
          <w:szCs w:val="24"/>
        </w:rPr>
        <w:t>c</w:t>
      </w:r>
      <w:r w:rsidR="00F62283" w:rsidRPr="005B4941">
        <w:rPr>
          <w:i/>
          <w:szCs w:val="24"/>
        </w:rPr>
        <w:t xml:space="preserve">ontact in the </w:t>
      </w:r>
      <w:r>
        <w:rPr>
          <w:i/>
          <w:szCs w:val="24"/>
        </w:rPr>
        <w:t>m</w:t>
      </w:r>
      <w:r w:rsidR="00F62283" w:rsidRPr="005B4941">
        <w:rPr>
          <w:i/>
          <w:szCs w:val="24"/>
        </w:rPr>
        <w:t>idcontinent</w:t>
      </w:r>
      <w:r w:rsidR="00F62283" w:rsidRPr="005B4941">
        <w:rPr>
          <w:szCs w:val="24"/>
        </w:rPr>
        <w:t>: 177</w:t>
      </w:r>
      <w:r>
        <w:rPr>
          <w:szCs w:val="24"/>
        </w:rPr>
        <w:t>–</w:t>
      </w:r>
      <w:r w:rsidR="00F62283" w:rsidRPr="005B4941">
        <w:rPr>
          <w:szCs w:val="24"/>
        </w:rPr>
        <w:t>201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Washington</w:t>
      </w:r>
      <w:r>
        <w:rPr>
          <w:szCs w:val="24"/>
        </w:rPr>
        <w:t>,</w:t>
      </w:r>
      <w:r w:rsidR="00F62283" w:rsidRPr="005B4941">
        <w:rPr>
          <w:szCs w:val="24"/>
        </w:rPr>
        <w:t xml:space="preserve"> D</w:t>
      </w:r>
      <w:r>
        <w:rPr>
          <w:szCs w:val="24"/>
        </w:rPr>
        <w:t>.</w:t>
      </w:r>
      <w:r w:rsidR="00F62283" w:rsidRPr="005B4941">
        <w:rPr>
          <w:szCs w:val="24"/>
        </w:rPr>
        <w:t>C</w:t>
      </w:r>
      <w:r>
        <w:rPr>
          <w:szCs w:val="24"/>
        </w:rPr>
        <w:t>.</w:t>
      </w:r>
      <w:r w:rsidR="00F62283" w:rsidRPr="005B4941">
        <w:rPr>
          <w:szCs w:val="24"/>
        </w:rPr>
        <w:t xml:space="preserve">: Smithsonian Institution Press. </w:t>
      </w:r>
    </w:p>
    <w:p w14:paraId="6209AD43" w14:textId="5AF39273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proofErr w:type="spellStart"/>
      <w:r w:rsidRPr="00B3064F">
        <w:rPr>
          <w:smallCaps/>
          <w:szCs w:val="24"/>
        </w:rPr>
        <w:t>Bruseth</w:t>
      </w:r>
      <w:proofErr w:type="spellEnd"/>
      <w:r w:rsidRPr="00B3064F">
        <w:rPr>
          <w:smallCaps/>
          <w:szCs w:val="24"/>
        </w:rPr>
        <w:t xml:space="preserve">, J.E., </w:t>
      </w:r>
      <w:r>
        <w:rPr>
          <w:smallCaps/>
          <w:szCs w:val="24"/>
        </w:rPr>
        <w:t xml:space="preserve">A. </w:t>
      </w:r>
      <w:r w:rsidRPr="00B3064F">
        <w:rPr>
          <w:smallCaps/>
          <w:szCs w:val="24"/>
        </w:rPr>
        <w:t xml:space="preserve">Borgens, </w:t>
      </w:r>
      <w:r>
        <w:rPr>
          <w:smallCaps/>
          <w:szCs w:val="24"/>
        </w:rPr>
        <w:t xml:space="preserve">B.M. </w:t>
      </w:r>
      <w:r w:rsidRPr="00B3064F">
        <w:rPr>
          <w:smallCaps/>
          <w:szCs w:val="24"/>
        </w:rPr>
        <w:t xml:space="preserve">Jones &amp; </w:t>
      </w:r>
      <w:r>
        <w:rPr>
          <w:smallCaps/>
          <w:szCs w:val="24"/>
        </w:rPr>
        <w:t xml:space="preserve">E.D. </w:t>
      </w:r>
      <w:r w:rsidRPr="00B3064F">
        <w:rPr>
          <w:smallCaps/>
          <w:szCs w:val="24"/>
        </w:rPr>
        <w:t>Ray</w:t>
      </w:r>
      <w:r>
        <w:rPr>
          <w:smallCaps/>
          <w:szCs w:val="24"/>
        </w:rPr>
        <w:t>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(ed.) 2017. </w:t>
      </w:r>
      <w:r w:rsidR="00F62283" w:rsidRPr="005B4941">
        <w:rPr>
          <w:i/>
          <w:szCs w:val="24"/>
        </w:rPr>
        <w:t xml:space="preserve">La Belle: the </w:t>
      </w:r>
      <w:r w:rsidRPr="005B4941">
        <w:rPr>
          <w:i/>
          <w:szCs w:val="24"/>
        </w:rPr>
        <w:t xml:space="preserve">archaeology of a seventeenth-century vessel </w:t>
      </w:r>
      <w:r w:rsidR="00F62283" w:rsidRPr="005B4941">
        <w:rPr>
          <w:i/>
          <w:szCs w:val="24"/>
        </w:rPr>
        <w:t>of New World Colonization</w:t>
      </w:r>
      <w:r>
        <w:rPr>
          <w:i/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 xml:space="preserve">College Station: Texas A &amp; M University Press. </w:t>
      </w:r>
    </w:p>
    <w:p w14:paraId="2848D768" w14:textId="539D2468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Carruthers, P.J.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2014 Preliminary </w:t>
      </w:r>
      <w:r>
        <w:rPr>
          <w:szCs w:val="24"/>
        </w:rPr>
        <w:t>e</w:t>
      </w:r>
      <w:r w:rsidR="00F62283" w:rsidRPr="005B4941">
        <w:rPr>
          <w:szCs w:val="24"/>
        </w:rPr>
        <w:t xml:space="preserve">xcavations at Sainte Marie II. </w:t>
      </w:r>
      <w:r w:rsidR="00F62283" w:rsidRPr="005B4941">
        <w:rPr>
          <w:i/>
          <w:szCs w:val="24"/>
        </w:rPr>
        <w:t>Ontario Archaeology</w:t>
      </w:r>
      <w:r w:rsidR="00F62283" w:rsidRPr="005B4941">
        <w:rPr>
          <w:szCs w:val="24"/>
        </w:rPr>
        <w:t xml:space="preserve"> 94:</w:t>
      </w:r>
      <w:r>
        <w:rPr>
          <w:szCs w:val="24"/>
        </w:rPr>
        <w:t xml:space="preserve"> </w:t>
      </w:r>
      <w:r w:rsidR="00F62283" w:rsidRPr="005B4941">
        <w:rPr>
          <w:szCs w:val="24"/>
        </w:rPr>
        <w:t>114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41. </w:t>
      </w:r>
    </w:p>
    <w:p w14:paraId="510AAC69" w14:textId="4BBA6ABC" w:rsidR="00B3064F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lastRenderedPageBreak/>
        <w:t>Dorion, A</w:t>
      </w:r>
      <w:r w:rsidR="00F62283" w:rsidRPr="005B4941">
        <w:rPr>
          <w:szCs w:val="24"/>
        </w:rPr>
        <w:t xml:space="preserve">. 2008. </w:t>
      </w:r>
      <w:r w:rsidR="00F62283" w:rsidRPr="00B3064F">
        <w:rPr>
          <w:iCs/>
          <w:szCs w:val="24"/>
        </w:rPr>
        <w:t xml:space="preserve">Report on the </w:t>
      </w:r>
      <w:r w:rsidRPr="00B3064F">
        <w:rPr>
          <w:iCs/>
          <w:szCs w:val="24"/>
        </w:rPr>
        <w:t>i</w:t>
      </w:r>
      <w:r w:rsidR="00F62283" w:rsidRPr="00B3064F">
        <w:rPr>
          <w:iCs/>
          <w:szCs w:val="24"/>
        </w:rPr>
        <w:t>nvestigation at BeGw-9 (</w:t>
      </w:r>
      <w:r w:rsidRPr="00B3064F">
        <w:rPr>
          <w:iCs/>
          <w:szCs w:val="24"/>
        </w:rPr>
        <w:t>t</w:t>
      </w:r>
      <w:r w:rsidR="00F62283" w:rsidRPr="00B3064F">
        <w:rPr>
          <w:iCs/>
          <w:szCs w:val="24"/>
        </w:rPr>
        <w:t>he Dunlop site), Lot 20, Concession 8, Oro-</w:t>
      </w:r>
      <w:proofErr w:type="spellStart"/>
      <w:r w:rsidR="00F62283" w:rsidRPr="00B3064F">
        <w:rPr>
          <w:iCs/>
          <w:szCs w:val="24"/>
        </w:rPr>
        <w:t>Medonte</w:t>
      </w:r>
      <w:proofErr w:type="spellEnd"/>
      <w:r w:rsidR="00F62283" w:rsidRPr="00B3064F">
        <w:rPr>
          <w:iCs/>
          <w:szCs w:val="24"/>
        </w:rPr>
        <w:t xml:space="preserve"> Township, Simcoe County, Ontario </w:t>
      </w:r>
      <w:r w:rsidRPr="00B3064F">
        <w:rPr>
          <w:iCs/>
          <w:szCs w:val="24"/>
        </w:rPr>
        <w:t xml:space="preserve">under avocational licence </w:t>
      </w:r>
      <w:r w:rsidR="00F62283" w:rsidRPr="00B3064F">
        <w:rPr>
          <w:iCs/>
          <w:szCs w:val="24"/>
        </w:rPr>
        <w:t>A259-003-2007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Unpublished </w:t>
      </w:r>
      <w:r>
        <w:rPr>
          <w:szCs w:val="24"/>
        </w:rPr>
        <w:t>BA dissertation</w:t>
      </w:r>
      <w:r w:rsidR="00F62283" w:rsidRPr="005B4941">
        <w:rPr>
          <w:szCs w:val="24"/>
        </w:rPr>
        <w:t xml:space="preserve">, Laurentian University. </w:t>
      </w:r>
    </w:p>
    <w:p w14:paraId="0D7C721F" w14:textId="495936A0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Ehrhardt, K</w:t>
      </w:r>
      <w:r w:rsidR="00F62283" w:rsidRPr="005B4941">
        <w:rPr>
          <w:szCs w:val="24"/>
        </w:rPr>
        <w:t xml:space="preserve">. 2005. </w:t>
      </w:r>
      <w:r w:rsidR="00F62283" w:rsidRPr="005B4941">
        <w:rPr>
          <w:i/>
          <w:szCs w:val="24"/>
        </w:rPr>
        <w:t xml:space="preserve">European </w:t>
      </w:r>
      <w:r w:rsidRPr="005B4941">
        <w:rPr>
          <w:i/>
          <w:szCs w:val="24"/>
        </w:rPr>
        <w:t>metals in native hands</w:t>
      </w:r>
      <w:r w:rsidR="00F62283" w:rsidRPr="005B4941">
        <w:rPr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 xml:space="preserve">Tuscaloosa: University of Alabama Press. </w:t>
      </w:r>
    </w:p>
    <w:p w14:paraId="7A32D1B8" w14:textId="6A9FFA57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–</w:t>
      </w:r>
      <w:r w:rsidR="00F62283" w:rsidRPr="005B4941">
        <w:rPr>
          <w:szCs w:val="24"/>
        </w:rPr>
        <w:t xml:space="preserve"> 2013. “Style” in </w:t>
      </w:r>
      <w:r w:rsidRPr="005B4941">
        <w:rPr>
          <w:szCs w:val="24"/>
        </w:rPr>
        <w:t>crafting hybrid material culture</w:t>
      </w:r>
      <w:r w:rsidR="00F62283" w:rsidRPr="005B4941">
        <w:rPr>
          <w:szCs w:val="24"/>
        </w:rPr>
        <w:t xml:space="preserve">, in </w:t>
      </w:r>
      <w:r w:rsidRPr="005B4941">
        <w:rPr>
          <w:szCs w:val="24"/>
        </w:rPr>
        <w:t xml:space="preserve">J.J. Card </w:t>
      </w:r>
      <w:r w:rsidR="00F62283" w:rsidRPr="005B4941">
        <w:rPr>
          <w:szCs w:val="24"/>
        </w:rPr>
        <w:t xml:space="preserve">(ed.) </w:t>
      </w:r>
      <w:r w:rsidR="00F62283" w:rsidRPr="005B4941">
        <w:rPr>
          <w:i/>
          <w:szCs w:val="24"/>
        </w:rPr>
        <w:t xml:space="preserve">The </w:t>
      </w:r>
      <w:r w:rsidRPr="005B4941">
        <w:rPr>
          <w:i/>
          <w:szCs w:val="24"/>
        </w:rPr>
        <w:t>archaeology of hybrid material culture</w:t>
      </w:r>
      <w:r w:rsidR="00F62283" w:rsidRPr="005B4941">
        <w:rPr>
          <w:szCs w:val="24"/>
        </w:rPr>
        <w:t>: 364</w:t>
      </w:r>
      <w:r>
        <w:rPr>
          <w:szCs w:val="24"/>
        </w:rPr>
        <w:t>–</w:t>
      </w:r>
      <w:r w:rsidR="00F62283" w:rsidRPr="005B4941">
        <w:rPr>
          <w:szCs w:val="24"/>
        </w:rPr>
        <w:t>96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Carbondale: </w:t>
      </w:r>
      <w:proofErr w:type="spellStart"/>
      <w:r w:rsidR="00F62283" w:rsidRPr="005B4941">
        <w:rPr>
          <w:szCs w:val="24"/>
        </w:rPr>
        <w:t>Center</w:t>
      </w:r>
      <w:proofErr w:type="spellEnd"/>
      <w:r w:rsidR="00F62283" w:rsidRPr="005B4941">
        <w:rPr>
          <w:szCs w:val="24"/>
        </w:rPr>
        <w:t xml:space="preserve"> for Archaeological Investigations, Southern Illinois University. </w:t>
      </w:r>
    </w:p>
    <w:p w14:paraId="0AA48478" w14:textId="3D0D49B5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Esarey, D.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2021. Looking </w:t>
      </w:r>
      <w:r w:rsidRPr="005B4941">
        <w:rPr>
          <w:szCs w:val="24"/>
        </w:rPr>
        <w:t xml:space="preserve">east: the </w:t>
      </w:r>
      <w:r w:rsidR="00F62283" w:rsidRPr="005B4941">
        <w:rPr>
          <w:szCs w:val="24"/>
        </w:rPr>
        <w:t xml:space="preserve">Huber Phase in the </w:t>
      </w:r>
      <w:r w:rsidRPr="005B4941">
        <w:rPr>
          <w:szCs w:val="24"/>
        </w:rPr>
        <w:t>late sixteenth and early seventeenth centuries</w:t>
      </w:r>
      <w:r w:rsidR="00F62283" w:rsidRPr="005B4941">
        <w:rPr>
          <w:szCs w:val="24"/>
        </w:rPr>
        <w:t xml:space="preserve">, in </w:t>
      </w:r>
      <w:r w:rsidRPr="005B4941">
        <w:rPr>
          <w:szCs w:val="24"/>
        </w:rPr>
        <w:t xml:space="preserve">D. Esarey &amp; K.E. Emerson </w:t>
      </w:r>
      <w:r w:rsidR="00F62283" w:rsidRPr="005B4941">
        <w:rPr>
          <w:szCs w:val="24"/>
        </w:rPr>
        <w:t>(ed.)</w:t>
      </w:r>
      <w:r w:rsidR="00F62283" w:rsidRPr="005B4941">
        <w:rPr>
          <w:i/>
          <w:szCs w:val="24"/>
        </w:rPr>
        <w:t xml:space="preserve"> In Palos Village: </w:t>
      </w:r>
      <w:r w:rsidRPr="005B4941">
        <w:rPr>
          <w:i/>
          <w:szCs w:val="24"/>
        </w:rPr>
        <w:t xml:space="preserve">an early seventeenth-century </w:t>
      </w:r>
      <w:r w:rsidR="00F62283" w:rsidRPr="005B4941">
        <w:rPr>
          <w:i/>
          <w:szCs w:val="24"/>
        </w:rPr>
        <w:t xml:space="preserve">Ancestral Ho-Chunk </w:t>
      </w:r>
      <w:r>
        <w:rPr>
          <w:i/>
          <w:szCs w:val="24"/>
        </w:rPr>
        <w:t>o</w:t>
      </w:r>
      <w:r w:rsidR="00F62283" w:rsidRPr="005B4941">
        <w:rPr>
          <w:i/>
          <w:szCs w:val="24"/>
        </w:rPr>
        <w:t xml:space="preserve">ccupation in the Chicago </w:t>
      </w:r>
      <w:r>
        <w:rPr>
          <w:i/>
          <w:szCs w:val="24"/>
        </w:rPr>
        <w:t>a</w:t>
      </w:r>
      <w:r w:rsidR="00F62283" w:rsidRPr="005B4941">
        <w:rPr>
          <w:i/>
          <w:szCs w:val="24"/>
        </w:rPr>
        <w:t>rea</w:t>
      </w:r>
      <w:r w:rsidR="00F62283" w:rsidRPr="005B4941">
        <w:rPr>
          <w:szCs w:val="24"/>
        </w:rPr>
        <w:t>: 171</w:t>
      </w:r>
      <w:r>
        <w:rPr>
          <w:szCs w:val="24"/>
        </w:rPr>
        <w:t>–</w:t>
      </w:r>
      <w:r w:rsidR="00F62283" w:rsidRPr="005B4941">
        <w:rPr>
          <w:szCs w:val="24"/>
        </w:rPr>
        <w:t>92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Urbana–Champaign: Illinois State Archaeological Survey. </w:t>
      </w:r>
    </w:p>
    <w:p w14:paraId="647AB68D" w14:textId="02E16506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Evans, L.L.M.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2001. </w:t>
      </w:r>
      <w:r w:rsidR="00F62283" w:rsidRPr="005B4941">
        <w:rPr>
          <w:i/>
          <w:szCs w:val="24"/>
        </w:rPr>
        <w:t>House D of the southeast row house: excavations at Fort Michilimackinac, 1989</w:t>
      </w:r>
      <w:r>
        <w:rPr>
          <w:i/>
          <w:szCs w:val="24"/>
        </w:rPr>
        <w:t>–</w:t>
      </w:r>
      <w:r w:rsidR="00F62283" w:rsidRPr="005B4941">
        <w:rPr>
          <w:i/>
          <w:szCs w:val="24"/>
        </w:rPr>
        <w:t>1997</w:t>
      </w:r>
      <w:r w:rsidR="00F62283" w:rsidRPr="005B4941">
        <w:rPr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>Mackinac Island</w:t>
      </w:r>
      <w:r>
        <w:rPr>
          <w:szCs w:val="24"/>
        </w:rPr>
        <w:t xml:space="preserve"> (MN)</w:t>
      </w:r>
      <w:r w:rsidR="00F62283" w:rsidRPr="005B4941">
        <w:rPr>
          <w:szCs w:val="24"/>
        </w:rPr>
        <w:t xml:space="preserve">: Mackinac State Historic Parks. </w:t>
      </w:r>
    </w:p>
    <w:p w14:paraId="52BA1996" w14:textId="55FBAFF3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Fitting, J.E. &amp;</w:t>
      </w:r>
      <w:r>
        <w:rPr>
          <w:smallCaps/>
          <w:szCs w:val="24"/>
        </w:rPr>
        <w:t xml:space="preserve"> M.J.</w:t>
      </w:r>
      <w:r w:rsidRPr="00B3064F">
        <w:rPr>
          <w:smallCaps/>
          <w:szCs w:val="24"/>
        </w:rPr>
        <w:t xml:space="preserve"> Lynott.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1974. The Norge Village Site (SIS-16). </w:t>
      </w:r>
      <w:r w:rsidR="00F62283" w:rsidRPr="005B4941">
        <w:rPr>
          <w:i/>
          <w:szCs w:val="24"/>
        </w:rPr>
        <w:t>The Michigan Archaeologist</w:t>
      </w:r>
      <w:r w:rsidR="00F62283" w:rsidRPr="005B4941">
        <w:rPr>
          <w:szCs w:val="24"/>
        </w:rPr>
        <w:t xml:space="preserve"> 20: 195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226. </w:t>
      </w:r>
    </w:p>
    <w:p w14:paraId="48746B94" w14:textId="04F96740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Fitzgerald, W.R</w:t>
      </w:r>
      <w:r w:rsidR="00F62283" w:rsidRPr="005B4941">
        <w:rPr>
          <w:szCs w:val="24"/>
        </w:rPr>
        <w:t xml:space="preserve">. 1986. Is the Warminster </w:t>
      </w:r>
      <w:r w:rsidRPr="005B4941">
        <w:rPr>
          <w:szCs w:val="24"/>
        </w:rPr>
        <w:t xml:space="preserve">site </w:t>
      </w:r>
      <w:proofErr w:type="spellStart"/>
      <w:r w:rsidRPr="005B4941">
        <w:rPr>
          <w:szCs w:val="24"/>
        </w:rPr>
        <w:t>champlain's</w:t>
      </w:r>
      <w:proofErr w:type="spellEnd"/>
      <w:r w:rsidRPr="005B4941">
        <w:rPr>
          <w:szCs w:val="24"/>
        </w:rPr>
        <w:t xml:space="preserve"> </w:t>
      </w:r>
      <w:proofErr w:type="spellStart"/>
      <w:r w:rsidR="00F62283" w:rsidRPr="005B4941">
        <w:rPr>
          <w:szCs w:val="24"/>
        </w:rPr>
        <w:t>Cahiagué</w:t>
      </w:r>
      <w:proofErr w:type="spellEnd"/>
      <w:r w:rsidR="00F62283" w:rsidRPr="005B4941">
        <w:rPr>
          <w:szCs w:val="24"/>
        </w:rPr>
        <w:t xml:space="preserve">? </w:t>
      </w:r>
      <w:r w:rsidR="00F62283" w:rsidRPr="005B4941">
        <w:rPr>
          <w:i/>
          <w:szCs w:val="24"/>
        </w:rPr>
        <w:t>Ontario Archaeology</w:t>
      </w:r>
      <w:r w:rsidR="00F62283" w:rsidRPr="005B4941">
        <w:rPr>
          <w:szCs w:val="24"/>
        </w:rPr>
        <w:t xml:space="preserve"> 45: 3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7. </w:t>
      </w:r>
    </w:p>
    <w:p w14:paraId="354FEFAC" w14:textId="5D79035B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>Freeman, J.E</w:t>
      </w:r>
      <w:r w:rsidR="00F62283" w:rsidRPr="005B4941">
        <w:rPr>
          <w:szCs w:val="24"/>
        </w:rPr>
        <w:t xml:space="preserve">. 1956. </w:t>
      </w:r>
      <w:r w:rsidR="00F62283" w:rsidRPr="00B3064F">
        <w:rPr>
          <w:iCs/>
          <w:szCs w:val="24"/>
        </w:rPr>
        <w:t>An analysis of the Point Sauble and Beaumier Farm sites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Unpublished MA</w:t>
      </w:r>
      <w:r>
        <w:rPr>
          <w:szCs w:val="24"/>
        </w:rPr>
        <w:t xml:space="preserve"> dissertation,</w:t>
      </w:r>
      <w:r w:rsidR="00F62283" w:rsidRPr="005B4941">
        <w:rPr>
          <w:szCs w:val="24"/>
        </w:rPr>
        <w:t xml:space="preserve"> University of Wisconsin-Madison. </w:t>
      </w:r>
    </w:p>
    <w:p w14:paraId="56AA6A55" w14:textId="13EF536B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 xml:space="preserve">Gallagher, J.P. </w:t>
      </w:r>
      <w:r w:rsidR="00F62283" w:rsidRPr="005B4941">
        <w:rPr>
          <w:szCs w:val="24"/>
        </w:rPr>
        <w:t xml:space="preserve">1990. </w:t>
      </w:r>
      <w:r w:rsidR="00F62283" w:rsidRPr="005B4941">
        <w:rPr>
          <w:i/>
          <w:szCs w:val="24"/>
        </w:rPr>
        <w:t xml:space="preserve">The Farley Village </w:t>
      </w:r>
      <w:r>
        <w:rPr>
          <w:i/>
          <w:szCs w:val="24"/>
        </w:rPr>
        <w:t>s</w:t>
      </w:r>
      <w:r w:rsidR="00F62283" w:rsidRPr="005B4941">
        <w:rPr>
          <w:i/>
          <w:szCs w:val="24"/>
        </w:rPr>
        <w:t>ite 21HU2, an Oneota/Ioway site in Houston County, Minnesota</w:t>
      </w:r>
      <w:r w:rsidR="00F62283" w:rsidRPr="005B4941">
        <w:rPr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 xml:space="preserve">La Crosse </w:t>
      </w:r>
      <w:r>
        <w:rPr>
          <w:szCs w:val="24"/>
        </w:rPr>
        <w:t>(</w:t>
      </w:r>
      <w:r w:rsidR="00F62283" w:rsidRPr="005B4941">
        <w:rPr>
          <w:szCs w:val="24"/>
        </w:rPr>
        <w:t>WI</w:t>
      </w:r>
      <w:r>
        <w:rPr>
          <w:szCs w:val="24"/>
        </w:rPr>
        <w:t>)</w:t>
      </w:r>
      <w:r w:rsidR="00F62283" w:rsidRPr="005B4941">
        <w:rPr>
          <w:szCs w:val="24"/>
        </w:rPr>
        <w:t xml:space="preserve">: Mississippi Valley Archaeology </w:t>
      </w:r>
      <w:proofErr w:type="spellStart"/>
      <w:r w:rsidR="00F62283" w:rsidRPr="005B4941">
        <w:rPr>
          <w:szCs w:val="24"/>
        </w:rPr>
        <w:t>C</w:t>
      </w:r>
      <w:r>
        <w:rPr>
          <w:szCs w:val="24"/>
        </w:rPr>
        <w:t>e</w:t>
      </w:r>
      <w:r w:rsidR="00F62283" w:rsidRPr="005B4941">
        <w:rPr>
          <w:szCs w:val="24"/>
        </w:rPr>
        <w:t>nter</w:t>
      </w:r>
      <w:proofErr w:type="spellEnd"/>
      <w:r w:rsidR="00F62283" w:rsidRPr="005B4941">
        <w:rPr>
          <w:szCs w:val="24"/>
        </w:rPr>
        <w:t xml:space="preserve"> at The University of Wisconsin-La Crosse. </w:t>
      </w:r>
    </w:p>
    <w:p w14:paraId="62BE1857" w14:textId="5E43694F" w:rsidR="004D1784" w:rsidRPr="005B4941" w:rsidRDefault="00B3064F" w:rsidP="005B4941">
      <w:pPr>
        <w:spacing w:after="0" w:line="360" w:lineRule="auto"/>
        <w:ind w:left="0" w:firstLine="0"/>
        <w:rPr>
          <w:szCs w:val="24"/>
        </w:rPr>
      </w:pPr>
      <w:r w:rsidRPr="00B3064F">
        <w:rPr>
          <w:smallCaps/>
          <w:szCs w:val="24"/>
        </w:rPr>
        <w:t xml:space="preserve">Glencross, B., </w:t>
      </w:r>
      <w:r>
        <w:rPr>
          <w:smallCaps/>
          <w:szCs w:val="24"/>
        </w:rPr>
        <w:t xml:space="preserve">G. </w:t>
      </w:r>
      <w:r w:rsidRPr="00B3064F">
        <w:rPr>
          <w:smallCaps/>
          <w:szCs w:val="24"/>
        </w:rPr>
        <w:t xml:space="preserve">Warrick &amp; </w:t>
      </w:r>
      <w:r>
        <w:rPr>
          <w:smallCaps/>
          <w:szCs w:val="24"/>
        </w:rPr>
        <w:t xml:space="preserve">B. </w:t>
      </w:r>
      <w:r w:rsidRPr="00B3064F">
        <w:rPr>
          <w:smallCaps/>
          <w:szCs w:val="24"/>
        </w:rPr>
        <w:t>Fletcher. 2</w:t>
      </w:r>
      <w:r w:rsidR="00F62283" w:rsidRPr="005B4941">
        <w:rPr>
          <w:szCs w:val="24"/>
        </w:rPr>
        <w:t xml:space="preserve">021. In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earch of </w:t>
      </w:r>
      <w:proofErr w:type="spellStart"/>
      <w:r w:rsidR="00F62283" w:rsidRPr="005B4941">
        <w:rPr>
          <w:szCs w:val="24"/>
        </w:rPr>
        <w:t>Carhagouha</w:t>
      </w:r>
      <w:proofErr w:type="spellEnd"/>
      <w:r w:rsidR="00F62283" w:rsidRPr="005B4941">
        <w:rPr>
          <w:szCs w:val="24"/>
        </w:rPr>
        <w:t xml:space="preserve">: </w:t>
      </w:r>
      <w:r w:rsidRPr="005B4941">
        <w:rPr>
          <w:szCs w:val="24"/>
        </w:rPr>
        <w:t xml:space="preserve">the archaeological identification of two early seventeenth-century </w:t>
      </w:r>
      <w:r w:rsidR="00F62283" w:rsidRPr="005B4941">
        <w:rPr>
          <w:szCs w:val="24"/>
        </w:rPr>
        <w:t xml:space="preserve">Huron-Wendat </w:t>
      </w:r>
      <w:r w:rsidR="007752B5">
        <w:rPr>
          <w:szCs w:val="24"/>
        </w:rPr>
        <w:t>v</w:t>
      </w:r>
      <w:r w:rsidR="00F62283" w:rsidRPr="005B4941">
        <w:rPr>
          <w:szCs w:val="24"/>
        </w:rPr>
        <w:t xml:space="preserve">illages. </w:t>
      </w:r>
      <w:r w:rsidR="00F62283" w:rsidRPr="005B4941">
        <w:rPr>
          <w:i/>
          <w:szCs w:val="24"/>
        </w:rPr>
        <w:t>Canadian Journal of Archaeology</w:t>
      </w:r>
      <w:r w:rsidR="00F62283" w:rsidRPr="005B4941">
        <w:rPr>
          <w:szCs w:val="24"/>
        </w:rPr>
        <w:t xml:space="preserve"> 45: 158</w:t>
      </w:r>
      <w:r w:rsidR="007752B5">
        <w:rPr>
          <w:szCs w:val="24"/>
        </w:rPr>
        <w:t>–</w:t>
      </w:r>
      <w:r w:rsidR="00F62283" w:rsidRPr="005B4941">
        <w:rPr>
          <w:szCs w:val="24"/>
        </w:rPr>
        <w:t xml:space="preserve">80. </w:t>
      </w:r>
      <w:r w:rsidR="007752B5" w:rsidRPr="007752B5">
        <w:rPr>
          <w:szCs w:val="24"/>
        </w:rPr>
        <w:t>https://doi.org/10.51270/45.2.158</w:t>
      </w:r>
    </w:p>
    <w:p w14:paraId="31B8BD2A" w14:textId="551489FC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>Hall, R.L.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1962. </w:t>
      </w:r>
      <w:r w:rsidR="00F62283" w:rsidRPr="005B4941">
        <w:rPr>
          <w:i/>
          <w:szCs w:val="24"/>
        </w:rPr>
        <w:t xml:space="preserve">The </w:t>
      </w:r>
      <w:r>
        <w:rPr>
          <w:i/>
          <w:szCs w:val="24"/>
        </w:rPr>
        <w:t>a</w:t>
      </w:r>
      <w:r w:rsidR="00F62283" w:rsidRPr="005B4941">
        <w:rPr>
          <w:i/>
          <w:szCs w:val="24"/>
        </w:rPr>
        <w:t>rchaeology of Carcajou Point</w:t>
      </w:r>
      <w:r w:rsidR="00F62283" w:rsidRPr="005B4941">
        <w:rPr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 xml:space="preserve">Madison: University of Wisconsin Press. </w:t>
      </w:r>
    </w:p>
    <w:p w14:paraId="173DBBE4" w14:textId="4C9B4D7D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  <w:lang w:val="fr-FR"/>
        </w:rPr>
        <w:t xml:space="preserve">Hawkins, A.L., </w:t>
      </w:r>
      <w:r>
        <w:rPr>
          <w:smallCaps/>
          <w:szCs w:val="24"/>
          <w:lang w:val="fr-FR"/>
        </w:rPr>
        <w:t xml:space="preserve">K. </w:t>
      </w:r>
      <w:proofErr w:type="spellStart"/>
      <w:r w:rsidRPr="007752B5">
        <w:rPr>
          <w:smallCaps/>
          <w:szCs w:val="24"/>
          <w:lang w:val="fr-FR"/>
        </w:rPr>
        <w:t>Malleau</w:t>
      </w:r>
      <w:proofErr w:type="spellEnd"/>
      <w:r w:rsidRPr="007752B5">
        <w:rPr>
          <w:smallCaps/>
          <w:szCs w:val="24"/>
          <w:lang w:val="fr-FR"/>
        </w:rPr>
        <w:t xml:space="preserve"> &amp; </w:t>
      </w:r>
      <w:r>
        <w:rPr>
          <w:smallCaps/>
          <w:szCs w:val="24"/>
          <w:lang w:val="fr-FR"/>
        </w:rPr>
        <w:t xml:space="preserve">D. </w:t>
      </w:r>
      <w:r w:rsidRPr="007752B5">
        <w:rPr>
          <w:smallCaps/>
          <w:szCs w:val="24"/>
          <w:lang w:val="fr-FR"/>
        </w:rPr>
        <w:t>Elliott</w:t>
      </w:r>
      <w:r w:rsidR="00F62283" w:rsidRPr="005B4941">
        <w:rPr>
          <w:szCs w:val="24"/>
          <w:lang w:val="fr-FR"/>
        </w:rPr>
        <w:t xml:space="preserve">. 2018. </w:t>
      </w:r>
      <w:r w:rsidR="00F62283" w:rsidRPr="005B4941">
        <w:rPr>
          <w:szCs w:val="24"/>
        </w:rPr>
        <w:t xml:space="preserve">A consideration of participants in Huron-Wendat subsistence strategies across the pre-contact and early colonization periods. </w:t>
      </w:r>
      <w:r w:rsidR="00F62283" w:rsidRPr="005B4941">
        <w:rPr>
          <w:i/>
          <w:szCs w:val="24"/>
        </w:rPr>
        <w:t>Journal of Archaeological Science: Reports</w:t>
      </w:r>
      <w:r w:rsidR="00F62283" w:rsidRPr="005B4941">
        <w:rPr>
          <w:szCs w:val="24"/>
        </w:rPr>
        <w:t xml:space="preserve"> 20: 873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80. </w:t>
      </w:r>
      <w:r w:rsidRPr="007752B5">
        <w:rPr>
          <w:szCs w:val="24"/>
        </w:rPr>
        <w:t>https://doi.org/10.1016/j.jasrep.2017.10.024</w:t>
      </w:r>
    </w:p>
    <w:p w14:paraId="365DE62E" w14:textId="0DCF9822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>Hunter, J.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1976. An </w:t>
      </w:r>
      <w:r w:rsidRPr="005B4941">
        <w:rPr>
          <w:szCs w:val="24"/>
        </w:rPr>
        <w:t xml:space="preserve">archaeological assessment of highway corridors </w:t>
      </w:r>
      <w:r w:rsidR="00F62283" w:rsidRPr="005B4941">
        <w:rPr>
          <w:szCs w:val="24"/>
        </w:rPr>
        <w:t xml:space="preserve">400, 12, and 26, Simcoe County, Ontario. </w:t>
      </w:r>
      <w:r>
        <w:rPr>
          <w:szCs w:val="24"/>
        </w:rPr>
        <w:t>Unpublished r</w:t>
      </w:r>
      <w:r w:rsidR="00F62283" w:rsidRPr="005B4941">
        <w:rPr>
          <w:szCs w:val="24"/>
        </w:rPr>
        <w:t>eport</w:t>
      </w:r>
      <w:r>
        <w:rPr>
          <w:szCs w:val="24"/>
        </w:rPr>
        <w:t xml:space="preserve"> for the</w:t>
      </w:r>
      <w:r w:rsidR="00F62283" w:rsidRPr="005B4941">
        <w:rPr>
          <w:szCs w:val="24"/>
        </w:rPr>
        <w:t xml:space="preserve"> Ministry of Tourism, Culture and Sport, Ontario. </w:t>
      </w:r>
    </w:p>
    <w:p w14:paraId="4B545012" w14:textId="6E9983F0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 xml:space="preserve">Jackson, L.J., </w:t>
      </w:r>
      <w:r>
        <w:rPr>
          <w:smallCaps/>
          <w:szCs w:val="24"/>
        </w:rPr>
        <w:t xml:space="preserve">J.R. </w:t>
      </w:r>
      <w:r w:rsidRPr="007752B5">
        <w:rPr>
          <w:smallCaps/>
          <w:szCs w:val="24"/>
        </w:rPr>
        <w:t xml:space="preserve">Rose, </w:t>
      </w:r>
      <w:r>
        <w:rPr>
          <w:smallCaps/>
          <w:szCs w:val="24"/>
        </w:rPr>
        <w:t xml:space="preserve">A. </w:t>
      </w:r>
      <w:r w:rsidRPr="007752B5">
        <w:rPr>
          <w:smallCaps/>
          <w:szCs w:val="24"/>
        </w:rPr>
        <w:t xml:space="preserve">Ariss &amp; </w:t>
      </w:r>
      <w:r>
        <w:rPr>
          <w:smallCaps/>
          <w:szCs w:val="24"/>
        </w:rPr>
        <w:t xml:space="preserve">C. </w:t>
      </w:r>
      <w:r w:rsidRPr="007752B5">
        <w:rPr>
          <w:smallCaps/>
          <w:szCs w:val="24"/>
        </w:rPr>
        <w:t>Theriault</w:t>
      </w:r>
      <w:r w:rsidR="00F62283" w:rsidRPr="005B4941">
        <w:rPr>
          <w:szCs w:val="24"/>
        </w:rPr>
        <w:t xml:space="preserve">. 1992. The </w:t>
      </w:r>
      <w:r w:rsidRPr="005B4941">
        <w:rPr>
          <w:szCs w:val="24"/>
        </w:rPr>
        <w:t>winter of discont</w:t>
      </w:r>
      <w:r w:rsidR="00F62283" w:rsidRPr="005B4941">
        <w:rPr>
          <w:szCs w:val="24"/>
        </w:rPr>
        <w:t xml:space="preserve">ent: the Charity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ite. </w:t>
      </w:r>
      <w:r w:rsidR="00F62283" w:rsidRPr="005B4941">
        <w:rPr>
          <w:i/>
          <w:szCs w:val="24"/>
        </w:rPr>
        <w:t>Arch Notes</w:t>
      </w:r>
      <w:r w:rsidR="00F62283" w:rsidRPr="005B4941">
        <w:rPr>
          <w:szCs w:val="24"/>
        </w:rPr>
        <w:t xml:space="preserve"> 92: 5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8. </w:t>
      </w:r>
    </w:p>
    <w:p w14:paraId="7C90A8D0" w14:textId="54E38F64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lastRenderedPageBreak/>
        <w:t xml:space="preserve">Johnston, R.B. &amp; </w:t>
      </w:r>
      <w:r>
        <w:rPr>
          <w:smallCaps/>
          <w:szCs w:val="24"/>
        </w:rPr>
        <w:t xml:space="preserve">L.J. </w:t>
      </w:r>
      <w:r w:rsidRPr="007752B5">
        <w:rPr>
          <w:smallCaps/>
          <w:szCs w:val="24"/>
        </w:rPr>
        <w:t>Jackson</w:t>
      </w:r>
      <w:r w:rsidR="00F62283" w:rsidRPr="005B4941">
        <w:rPr>
          <w:szCs w:val="24"/>
        </w:rPr>
        <w:t xml:space="preserve">. 1980. Settlement </w:t>
      </w:r>
      <w:r>
        <w:rPr>
          <w:szCs w:val="24"/>
        </w:rPr>
        <w:t>p</w:t>
      </w:r>
      <w:r w:rsidR="00F62283" w:rsidRPr="005B4941">
        <w:rPr>
          <w:szCs w:val="24"/>
        </w:rPr>
        <w:t xml:space="preserve">attern at the Le Caron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ite, a 17th </w:t>
      </w:r>
      <w:r>
        <w:rPr>
          <w:szCs w:val="24"/>
        </w:rPr>
        <w:t>c</w:t>
      </w:r>
      <w:r w:rsidR="00F62283" w:rsidRPr="005B4941">
        <w:rPr>
          <w:szCs w:val="24"/>
        </w:rPr>
        <w:t xml:space="preserve">entury Huron </w:t>
      </w:r>
      <w:r>
        <w:rPr>
          <w:szCs w:val="24"/>
        </w:rPr>
        <w:t>v</w:t>
      </w:r>
      <w:r w:rsidR="00F62283" w:rsidRPr="005B4941">
        <w:rPr>
          <w:szCs w:val="24"/>
        </w:rPr>
        <w:t xml:space="preserve">illage. </w:t>
      </w:r>
      <w:r w:rsidR="00F62283" w:rsidRPr="005B4941">
        <w:rPr>
          <w:i/>
          <w:szCs w:val="24"/>
        </w:rPr>
        <w:t>Journal of Field Archaeology</w:t>
      </w:r>
      <w:r w:rsidR="00F62283" w:rsidRPr="005B4941">
        <w:rPr>
          <w:szCs w:val="24"/>
        </w:rPr>
        <w:t xml:space="preserve"> 7: 173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99. </w:t>
      </w:r>
    </w:p>
    <w:p w14:paraId="54A93171" w14:textId="03D23B21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>Kenyon, I. &amp; T. Kenyon.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>1983. Comments on 17th century glass trade beads from Ontario</w:t>
      </w:r>
      <w:r>
        <w:rPr>
          <w:szCs w:val="24"/>
        </w:rPr>
        <w:t>.</w:t>
      </w:r>
      <w:r w:rsidR="00F62283" w:rsidRPr="005B4941">
        <w:rPr>
          <w:szCs w:val="24"/>
        </w:rPr>
        <w:t xml:space="preserve"> </w:t>
      </w:r>
      <w:r w:rsidR="00F62283" w:rsidRPr="005B4941">
        <w:rPr>
          <w:i/>
          <w:szCs w:val="24"/>
        </w:rPr>
        <w:t>Proceedings of the 1982 Glass Trade Bead Conference, Rochester, NY</w:t>
      </w:r>
      <w:r w:rsidR="00F62283" w:rsidRPr="005B4941">
        <w:rPr>
          <w:szCs w:val="24"/>
        </w:rPr>
        <w:t>: 59</w:t>
      </w:r>
      <w:r>
        <w:rPr>
          <w:szCs w:val="24"/>
        </w:rPr>
        <w:t>–</w:t>
      </w:r>
      <w:r w:rsidR="00F62283" w:rsidRPr="005B4941">
        <w:rPr>
          <w:szCs w:val="24"/>
        </w:rPr>
        <w:t>74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Rochester </w:t>
      </w:r>
      <w:r>
        <w:rPr>
          <w:szCs w:val="24"/>
        </w:rPr>
        <w:t>(</w:t>
      </w:r>
      <w:r w:rsidR="00F62283" w:rsidRPr="005B4941">
        <w:rPr>
          <w:szCs w:val="24"/>
        </w:rPr>
        <w:t>NY</w:t>
      </w:r>
      <w:r>
        <w:rPr>
          <w:szCs w:val="24"/>
        </w:rPr>
        <w:t>)</w:t>
      </w:r>
      <w:r w:rsidR="00F62283" w:rsidRPr="005B4941">
        <w:rPr>
          <w:szCs w:val="24"/>
        </w:rPr>
        <w:t xml:space="preserve">: Sponsored by the Arthur C. Parker Fund for Iroquois Research, Research Division Rochester Museum and Science </w:t>
      </w:r>
      <w:proofErr w:type="spellStart"/>
      <w:r w:rsidR="00F62283" w:rsidRPr="005B4941">
        <w:rPr>
          <w:szCs w:val="24"/>
        </w:rPr>
        <w:t>Center</w:t>
      </w:r>
      <w:proofErr w:type="spellEnd"/>
      <w:r w:rsidR="00F62283" w:rsidRPr="005B4941">
        <w:rPr>
          <w:szCs w:val="24"/>
        </w:rPr>
        <w:t xml:space="preserve">. </w:t>
      </w:r>
    </w:p>
    <w:p w14:paraId="79DA9BE2" w14:textId="50668E97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>Knight, D</w:t>
      </w:r>
      <w:r w:rsidR="00F62283" w:rsidRPr="005B4941">
        <w:rPr>
          <w:szCs w:val="24"/>
        </w:rPr>
        <w:t xml:space="preserve">. 1987. Settlement </w:t>
      </w:r>
      <w:r>
        <w:rPr>
          <w:szCs w:val="24"/>
        </w:rPr>
        <w:t>p</w:t>
      </w:r>
      <w:r w:rsidR="00F62283" w:rsidRPr="005B4941">
        <w:rPr>
          <w:szCs w:val="24"/>
        </w:rPr>
        <w:t xml:space="preserve">atterns at the Ball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ite: a 17th century Huron </w:t>
      </w:r>
      <w:r>
        <w:rPr>
          <w:szCs w:val="24"/>
        </w:rPr>
        <w:t>v</w:t>
      </w:r>
      <w:r w:rsidR="00F62283" w:rsidRPr="005B4941">
        <w:rPr>
          <w:szCs w:val="24"/>
        </w:rPr>
        <w:t xml:space="preserve">illage. </w:t>
      </w:r>
      <w:r w:rsidR="00F62283" w:rsidRPr="005B4941">
        <w:rPr>
          <w:i/>
          <w:szCs w:val="24"/>
        </w:rPr>
        <w:t>Archaeology of Eastern North America</w:t>
      </w:r>
      <w:r w:rsidR="00F62283" w:rsidRPr="005B4941">
        <w:rPr>
          <w:szCs w:val="24"/>
        </w:rPr>
        <w:t xml:space="preserve"> 15: 177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88. </w:t>
      </w:r>
    </w:p>
    <w:p w14:paraId="529B1327" w14:textId="29678169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  <w:lang w:val="de-DE"/>
        </w:rPr>
        <w:t>Kooiman, S.M. &amp; H. Walder.</w:t>
      </w:r>
      <w:r w:rsidR="00F62283" w:rsidRPr="007752B5">
        <w:rPr>
          <w:szCs w:val="24"/>
          <w:lang w:val="de-DE"/>
        </w:rPr>
        <w:t xml:space="preserve"> 2019. </w:t>
      </w:r>
      <w:r w:rsidR="00F62283" w:rsidRPr="005B4941">
        <w:rPr>
          <w:szCs w:val="24"/>
        </w:rPr>
        <w:t xml:space="preserve">Reconsidering the </w:t>
      </w:r>
      <w:r w:rsidRPr="005B4941">
        <w:rPr>
          <w:szCs w:val="24"/>
        </w:rPr>
        <w:t>chronology: carbonized food residue, accelerator mass spectrometry dates, and compositional analysis of a curated collection from</w:t>
      </w:r>
      <w:r w:rsidR="00F62283" w:rsidRPr="005B4941">
        <w:rPr>
          <w:szCs w:val="24"/>
        </w:rPr>
        <w:t xml:space="preserve"> the Upper Great Lakes. </w:t>
      </w:r>
      <w:r w:rsidR="00F62283" w:rsidRPr="005B4941">
        <w:rPr>
          <w:i/>
          <w:szCs w:val="24"/>
        </w:rPr>
        <w:t>American Antiquity</w:t>
      </w:r>
      <w:r w:rsidR="00F62283" w:rsidRPr="005B4941">
        <w:rPr>
          <w:szCs w:val="24"/>
        </w:rPr>
        <w:t xml:space="preserve"> 84: 495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515. </w:t>
      </w:r>
      <w:r w:rsidRPr="007752B5">
        <w:rPr>
          <w:szCs w:val="24"/>
        </w:rPr>
        <w:t>https://doi.org/10.1017/aaq.2019.33</w:t>
      </w:r>
    </w:p>
    <w:p w14:paraId="223AA84B" w14:textId="47C1FFDD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>Latta, M.A</w:t>
      </w:r>
      <w:r w:rsidR="00F62283" w:rsidRPr="005B4941">
        <w:rPr>
          <w:szCs w:val="24"/>
        </w:rPr>
        <w:t xml:space="preserve">. 1976. </w:t>
      </w:r>
      <w:r w:rsidR="00F62283" w:rsidRPr="007752B5">
        <w:rPr>
          <w:iCs/>
          <w:szCs w:val="24"/>
        </w:rPr>
        <w:t xml:space="preserve">The Iroquoian </w:t>
      </w:r>
      <w:r w:rsidRPr="007752B5">
        <w:rPr>
          <w:iCs/>
          <w:szCs w:val="24"/>
        </w:rPr>
        <w:t>c</w:t>
      </w:r>
      <w:r w:rsidR="00F62283" w:rsidRPr="007752B5">
        <w:rPr>
          <w:iCs/>
          <w:szCs w:val="24"/>
        </w:rPr>
        <w:t xml:space="preserve">ultures of Huronia: </w:t>
      </w:r>
      <w:r w:rsidRPr="007752B5">
        <w:rPr>
          <w:iCs/>
          <w:szCs w:val="24"/>
        </w:rPr>
        <w:t>a study of acculturation through archaeology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Unpublished PhD dissertation, University of Toronto. </w:t>
      </w:r>
    </w:p>
    <w:p w14:paraId="3F571904" w14:textId="0B7EBE0D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–</w:t>
      </w:r>
      <w:r w:rsidR="00F62283" w:rsidRPr="005B4941">
        <w:rPr>
          <w:szCs w:val="24"/>
        </w:rPr>
        <w:t xml:space="preserve"> 1985. A 17th </w:t>
      </w:r>
      <w:r>
        <w:rPr>
          <w:szCs w:val="24"/>
        </w:rPr>
        <w:t>c</w:t>
      </w:r>
      <w:r w:rsidR="00F62283" w:rsidRPr="005B4941">
        <w:rPr>
          <w:szCs w:val="24"/>
        </w:rPr>
        <w:t xml:space="preserve">entury </w:t>
      </w:r>
      <w:proofErr w:type="spellStart"/>
      <w:r w:rsidR="00F62283" w:rsidRPr="005B4941">
        <w:rPr>
          <w:szCs w:val="24"/>
        </w:rPr>
        <w:t>Attigneenongnahac</w:t>
      </w:r>
      <w:proofErr w:type="spellEnd"/>
      <w:r w:rsidR="00F62283" w:rsidRPr="005B4941">
        <w:rPr>
          <w:szCs w:val="24"/>
        </w:rPr>
        <w:t xml:space="preserve"> </w:t>
      </w:r>
      <w:r w:rsidRPr="005B4941">
        <w:rPr>
          <w:szCs w:val="24"/>
        </w:rPr>
        <w:t xml:space="preserve">village: settlement patterns </w:t>
      </w:r>
      <w:r w:rsidR="00F62283" w:rsidRPr="005B4941">
        <w:rPr>
          <w:szCs w:val="24"/>
        </w:rPr>
        <w:t xml:space="preserve">at the Auger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 (BdGw-3). </w:t>
      </w:r>
      <w:r w:rsidR="00F62283" w:rsidRPr="005B4941">
        <w:rPr>
          <w:i/>
          <w:szCs w:val="24"/>
        </w:rPr>
        <w:t xml:space="preserve">Ontario Archaeology </w:t>
      </w:r>
      <w:r w:rsidR="00F62283" w:rsidRPr="005B4941">
        <w:rPr>
          <w:szCs w:val="24"/>
        </w:rPr>
        <w:t>44: 41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54. </w:t>
      </w:r>
    </w:p>
    <w:p w14:paraId="0B678B25" w14:textId="4E074BCF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–</w:t>
      </w:r>
      <w:r w:rsidR="00F62283" w:rsidRPr="005B4941">
        <w:rPr>
          <w:szCs w:val="24"/>
        </w:rPr>
        <w:t xml:space="preserve"> 1995. The Thompson-Walker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 (BeGv-3). </w:t>
      </w:r>
      <w:r w:rsidR="00F62283" w:rsidRPr="005B4941">
        <w:rPr>
          <w:i/>
          <w:szCs w:val="24"/>
        </w:rPr>
        <w:t xml:space="preserve">Annual Archaeological Reports of Ontario, New Series </w:t>
      </w:r>
      <w:r w:rsidR="00F62283" w:rsidRPr="005B4941">
        <w:rPr>
          <w:szCs w:val="24"/>
        </w:rPr>
        <w:t>5: 92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96. </w:t>
      </w:r>
    </w:p>
    <w:p w14:paraId="1E51B202" w14:textId="01675D67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 xml:space="preserve">Lennox, P. </w:t>
      </w:r>
      <w:r w:rsidR="00F62283" w:rsidRPr="005B4941">
        <w:rPr>
          <w:szCs w:val="24"/>
        </w:rPr>
        <w:t xml:space="preserve">2000. </w:t>
      </w:r>
      <w:r w:rsidR="00F62283" w:rsidRPr="005B4941">
        <w:rPr>
          <w:i/>
          <w:szCs w:val="24"/>
        </w:rPr>
        <w:t xml:space="preserve">The Molson </w:t>
      </w:r>
      <w:r w:rsidRPr="005B4941">
        <w:rPr>
          <w:i/>
          <w:szCs w:val="24"/>
        </w:rPr>
        <w:t xml:space="preserve">site: an early seventeenth century </w:t>
      </w:r>
      <w:r w:rsidR="00F62283" w:rsidRPr="005B4941">
        <w:rPr>
          <w:i/>
          <w:szCs w:val="24"/>
        </w:rPr>
        <w:t xml:space="preserve">First Nations </w:t>
      </w:r>
      <w:r>
        <w:rPr>
          <w:i/>
          <w:szCs w:val="24"/>
        </w:rPr>
        <w:t>s</w:t>
      </w:r>
      <w:r w:rsidR="00F62283" w:rsidRPr="005B4941">
        <w:rPr>
          <w:i/>
          <w:szCs w:val="24"/>
        </w:rPr>
        <w:t>ettlement, Simcoe County, Ontario.</w:t>
      </w:r>
      <w:r w:rsidR="00F62283" w:rsidRPr="005B4941">
        <w:rPr>
          <w:szCs w:val="24"/>
        </w:rPr>
        <w:t xml:space="preserve"> London Museum of Archaeology, Bulletin No. 18. </w:t>
      </w:r>
    </w:p>
    <w:p w14:paraId="3F26A69B" w14:textId="45CC53C5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>Lorenzini, M.A</w:t>
      </w:r>
      <w:r w:rsidR="00F62283" w:rsidRPr="005B4941">
        <w:rPr>
          <w:szCs w:val="24"/>
        </w:rPr>
        <w:t xml:space="preserve">. 1995. A classification of glass trade beads from the Bell site (47-Wn-9), Winnebago County, Wisconsin. </w:t>
      </w:r>
      <w:r w:rsidR="00F62283" w:rsidRPr="005B4941">
        <w:rPr>
          <w:i/>
          <w:szCs w:val="24"/>
        </w:rPr>
        <w:t>Fox Valley Arch</w:t>
      </w:r>
      <w:r>
        <w:rPr>
          <w:i/>
          <w:szCs w:val="24"/>
        </w:rPr>
        <w:t>a</w:t>
      </w:r>
      <w:r w:rsidR="00F62283" w:rsidRPr="005B4941">
        <w:rPr>
          <w:i/>
          <w:szCs w:val="24"/>
        </w:rPr>
        <w:t>eology</w:t>
      </w:r>
      <w:r>
        <w:rPr>
          <w:iCs/>
          <w:szCs w:val="24"/>
        </w:rPr>
        <w:t xml:space="preserve"> 24</w:t>
      </w:r>
      <w:r w:rsidR="00F62283" w:rsidRPr="005B4941">
        <w:rPr>
          <w:szCs w:val="24"/>
        </w:rPr>
        <w:t>: 59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79. </w:t>
      </w:r>
    </w:p>
    <w:p w14:paraId="48D264C5" w14:textId="2CB2CBC0" w:rsidR="004D1784" w:rsidRPr="005B4941" w:rsidRDefault="007752B5" w:rsidP="005B4941">
      <w:pPr>
        <w:spacing w:after="0" w:line="360" w:lineRule="auto"/>
        <w:ind w:left="0" w:firstLine="0"/>
        <w:rPr>
          <w:szCs w:val="24"/>
        </w:rPr>
      </w:pPr>
      <w:r w:rsidRPr="007752B5">
        <w:rPr>
          <w:smallCaps/>
          <w:szCs w:val="24"/>
        </w:rPr>
        <w:t xml:space="preserve">Martin, S.R. </w:t>
      </w:r>
      <w:r w:rsidR="00F62283" w:rsidRPr="005B4941">
        <w:rPr>
          <w:szCs w:val="24"/>
        </w:rPr>
        <w:t xml:space="preserve">1979. </w:t>
      </w:r>
      <w:r w:rsidR="00F62283" w:rsidRPr="005B4941">
        <w:rPr>
          <w:i/>
          <w:szCs w:val="24"/>
        </w:rPr>
        <w:t xml:space="preserve">Final </w:t>
      </w:r>
      <w:r w:rsidRPr="005B4941">
        <w:rPr>
          <w:i/>
          <w:szCs w:val="24"/>
        </w:rPr>
        <w:t xml:space="preserve">report: phase </w:t>
      </w:r>
      <w:r w:rsidR="00F62283" w:rsidRPr="005B4941">
        <w:rPr>
          <w:i/>
          <w:szCs w:val="24"/>
        </w:rPr>
        <w:t xml:space="preserve">II </w:t>
      </w:r>
      <w:r w:rsidRPr="005B4941">
        <w:rPr>
          <w:i/>
          <w:szCs w:val="24"/>
        </w:rPr>
        <w:t xml:space="preserve">archaeological site examination of the </w:t>
      </w:r>
      <w:r w:rsidR="00F62283" w:rsidRPr="005B4941">
        <w:rPr>
          <w:i/>
          <w:szCs w:val="24"/>
        </w:rPr>
        <w:t>Gros Cap Cemetery Area, Mackinac County, Michigan</w:t>
      </w:r>
      <w:r w:rsidR="00F62283" w:rsidRPr="005B4941">
        <w:rPr>
          <w:szCs w:val="24"/>
        </w:rPr>
        <w:t xml:space="preserve"> (Cultural Resource Management Reports</w:t>
      </w:r>
      <w:r>
        <w:rPr>
          <w:szCs w:val="24"/>
        </w:rPr>
        <w:t>)</w:t>
      </w:r>
      <w:r w:rsidR="00F62283" w:rsidRPr="005B4941">
        <w:rPr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>Houghto</w:t>
      </w:r>
      <w:r w:rsidR="00854394">
        <w:rPr>
          <w:szCs w:val="24"/>
        </w:rPr>
        <w:t>n</w:t>
      </w:r>
      <w:r w:rsidR="00F62283" w:rsidRPr="005B4941">
        <w:rPr>
          <w:szCs w:val="24"/>
        </w:rPr>
        <w:t xml:space="preserve">: Michigan Technological University. </w:t>
      </w:r>
    </w:p>
    <w:p w14:paraId="4A70B8F3" w14:textId="26548795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>Mason, R.J.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1986. </w:t>
      </w:r>
      <w:r w:rsidR="00F62283" w:rsidRPr="00854394">
        <w:rPr>
          <w:i/>
          <w:iCs/>
          <w:szCs w:val="24"/>
        </w:rPr>
        <w:t xml:space="preserve">Rock Island </w:t>
      </w:r>
      <w:r w:rsidRPr="00854394">
        <w:rPr>
          <w:i/>
          <w:iCs/>
          <w:szCs w:val="24"/>
        </w:rPr>
        <w:t>h</w:t>
      </w:r>
      <w:r w:rsidR="00F62283" w:rsidRPr="00854394">
        <w:rPr>
          <w:i/>
          <w:iCs/>
          <w:szCs w:val="24"/>
        </w:rPr>
        <w:t xml:space="preserve">istorical Indian </w:t>
      </w:r>
      <w:r w:rsidRPr="00854394">
        <w:rPr>
          <w:i/>
          <w:iCs/>
          <w:szCs w:val="24"/>
        </w:rPr>
        <w:t>a</w:t>
      </w:r>
      <w:r w:rsidR="00F62283" w:rsidRPr="00854394">
        <w:rPr>
          <w:i/>
          <w:iCs/>
          <w:szCs w:val="24"/>
        </w:rPr>
        <w:t>rchaeology in the Northern Lake Michigan Basin</w:t>
      </w:r>
      <w:r w:rsidR="00F62283" w:rsidRPr="005B4941">
        <w:rPr>
          <w:szCs w:val="24"/>
        </w:rPr>
        <w:t xml:space="preserve">. </w:t>
      </w:r>
      <w:r>
        <w:rPr>
          <w:szCs w:val="24"/>
        </w:rPr>
        <w:t xml:space="preserve">Kent (OH): </w:t>
      </w:r>
      <w:r w:rsidR="00F62283" w:rsidRPr="005B4941">
        <w:rPr>
          <w:szCs w:val="24"/>
        </w:rPr>
        <w:t xml:space="preserve">Kent State University Press. </w:t>
      </w:r>
    </w:p>
    <w:p w14:paraId="617424E2" w14:textId="750D7D8D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 xml:space="preserve">Mason, R.P. &amp; </w:t>
      </w:r>
      <w:r>
        <w:rPr>
          <w:smallCaps/>
          <w:szCs w:val="24"/>
        </w:rPr>
        <w:t xml:space="preserve">C.L. </w:t>
      </w:r>
      <w:r w:rsidRPr="00854394">
        <w:rPr>
          <w:smallCaps/>
          <w:szCs w:val="24"/>
        </w:rPr>
        <w:t>Mason.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1993. The Doty Island </w:t>
      </w:r>
      <w:r>
        <w:rPr>
          <w:szCs w:val="24"/>
        </w:rPr>
        <w:t>V</w:t>
      </w:r>
      <w:r w:rsidRPr="005B4941">
        <w:rPr>
          <w:szCs w:val="24"/>
        </w:rPr>
        <w:t xml:space="preserve">illage site </w:t>
      </w:r>
      <w:r w:rsidR="00F62283" w:rsidRPr="005B4941">
        <w:rPr>
          <w:szCs w:val="24"/>
        </w:rPr>
        <w:t xml:space="preserve">(WN 47 30) Winnebago County, Wisconsin. </w:t>
      </w:r>
      <w:r w:rsidR="00F62283" w:rsidRPr="005B4941">
        <w:rPr>
          <w:i/>
          <w:szCs w:val="24"/>
        </w:rPr>
        <w:t xml:space="preserve">The Wisconsin </w:t>
      </w:r>
      <w:proofErr w:type="spellStart"/>
      <w:r w:rsidR="00F62283" w:rsidRPr="005B4941">
        <w:rPr>
          <w:i/>
          <w:szCs w:val="24"/>
        </w:rPr>
        <w:t>Archeologist</w:t>
      </w:r>
      <w:proofErr w:type="spellEnd"/>
      <w:r w:rsidR="00F62283" w:rsidRPr="005B4941">
        <w:rPr>
          <w:szCs w:val="24"/>
        </w:rPr>
        <w:t xml:space="preserve"> 74: 197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257. </w:t>
      </w:r>
    </w:p>
    <w:p w14:paraId="5B0A6766" w14:textId="4E8A8E8F" w:rsidR="00854394" w:rsidRDefault="00854394" w:rsidP="005B494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–</w:t>
      </w:r>
      <w:r w:rsidR="00F62283" w:rsidRPr="005B4941">
        <w:rPr>
          <w:szCs w:val="24"/>
        </w:rPr>
        <w:t xml:space="preserve"> 1997. A brief report on the Mahler portion of the Doty Island Village site. </w:t>
      </w:r>
      <w:r w:rsidR="00F62283" w:rsidRPr="005B4941">
        <w:rPr>
          <w:i/>
          <w:szCs w:val="24"/>
        </w:rPr>
        <w:t xml:space="preserve">The Wisconsin </w:t>
      </w:r>
      <w:proofErr w:type="spellStart"/>
      <w:r w:rsidR="00F62283" w:rsidRPr="005B4941">
        <w:rPr>
          <w:i/>
          <w:szCs w:val="24"/>
        </w:rPr>
        <w:t>Archeologist</w:t>
      </w:r>
      <w:proofErr w:type="spellEnd"/>
      <w:r w:rsidR="00F62283" w:rsidRPr="005B4941">
        <w:rPr>
          <w:szCs w:val="24"/>
        </w:rPr>
        <w:t xml:space="preserve"> 79: 208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31. </w:t>
      </w:r>
    </w:p>
    <w:p w14:paraId="3FB7CD71" w14:textId="17433B6E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proofErr w:type="spellStart"/>
      <w:r w:rsidRPr="00854394">
        <w:rPr>
          <w:smallCaps/>
          <w:szCs w:val="24"/>
        </w:rPr>
        <w:t>Mazrim</w:t>
      </w:r>
      <w:proofErr w:type="spellEnd"/>
      <w:r w:rsidRPr="00854394">
        <w:rPr>
          <w:smallCaps/>
          <w:szCs w:val="24"/>
        </w:rPr>
        <w:t>, R.F.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2011. Reconsidering </w:t>
      </w:r>
      <w:r w:rsidRPr="005B4941">
        <w:rPr>
          <w:szCs w:val="24"/>
        </w:rPr>
        <w:t xml:space="preserve">the antiquity of trade </w:t>
      </w:r>
      <w:r w:rsidR="00F62283" w:rsidRPr="005B4941">
        <w:rPr>
          <w:szCs w:val="24"/>
        </w:rPr>
        <w:t>on Madeline Island</w:t>
      </w:r>
      <w:r>
        <w:rPr>
          <w:szCs w:val="24"/>
        </w:rPr>
        <w:t>:</w:t>
      </w:r>
      <w:r w:rsidR="00F62283" w:rsidRPr="005B4941">
        <w:rPr>
          <w:szCs w:val="24"/>
        </w:rPr>
        <w:t xml:space="preserve"> </w:t>
      </w:r>
      <w:r w:rsidRPr="005B4941">
        <w:rPr>
          <w:szCs w:val="24"/>
        </w:rPr>
        <w:t>the v</w:t>
      </w:r>
      <w:r w:rsidR="00F62283" w:rsidRPr="005B4941">
        <w:rPr>
          <w:szCs w:val="24"/>
        </w:rPr>
        <w:t xml:space="preserve">iew from the Cadotte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 in Northern Wisconsin. </w:t>
      </w:r>
      <w:r w:rsidR="00F62283" w:rsidRPr="005B4941">
        <w:rPr>
          <w:i/>
          <w:szCs w:val="24"/>
        </w:rPr>
        <w:t>Midcontinental Journal of Archaeology</w:t>
      </w:r>
      <w:r w:rsidR="00F62283" w:rsidRPr="005B4941">
        <w:rPr>
          <w:szCs w:val="24"/>
        </w:rPr>
        <w:t xml:space="preserve"> 36: 29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71. </w:t>
      </w:r>
    </w:p>
    <w:p w14:paraId="09512BA4" w14:textId="19CBC74D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lastRenderedPageBreak/>
        <w:t>Mc</w:t>
      </w:r>
      <w:r>
        <w:rPr>
          <w:smallCaps/>
          <w:szCs w:val="24"/>
        </w:rPr>
        <w:t>I</w:t>
      </w:r>
      <w:r w:rsidRPr="00854394">
        <w:rPr>
          <w:smallCaps/>
          <w:szCs w:val="24"/>
        </w:rPr>
        <w:t>lwraith, T.F.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1946. Archaeological </w:t>
      </w:r>
      <w:r>
        <w:rPr>
          <w:szCs w:val="24"/>
        </w:rPr>
        <w:t>w</w:t>
      </w:r>
      <w:r w:rsidR="00F62283" w:rsidRPr="005B4941">
        <w:rPr>
          <w:szCs w:val="24"/>
        </w:rPr>
        <w:t xml:space="preserve">ork in Huronia, 1946: </w:t>
      </w:r>
      <w:r w:rsidRPr="005B4941">
        <w:rPr>
          <w:szCs w:val="24"/>
        </w:rPr>
        <w:t xml:space="preserve">excavations near </w:t>
      </w:r>
      <w:r w:rsidR="00F62283" w:rsidRPr="005B4941">
        <w:rPr>
          <w:szCs w:val="24"/>
        </w:rPr>
        <w:t xml:space="preserve">Warminster. </w:t>
      </w:r>
      <w:r w:rsidR="00F62283" w:rsidRPr="005B4941">
        <w:rPr>
          <w:i/>
          <w:szCs w:val="24"/>
        </w:rPr>
        <w:t>Canadian Historical Review</w:t>
      </w:r>
      <w:r w:rsidR="00F62283" w:rsidRPr="005B4941">
        <w:rPr>
          <w:szCs w:val="24"/>
        </w:rPr>
        <w:t xml:space="preserve"> 27: 394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401. </w:t>
      </w:r>
    </w:p>
    <w:p w14:paraId="0A03DFEA" w14:textId="348BE98E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proofErr w:type="spellStart"/>
      <w:r w:rsidRPr="00854394">
        <w:rPr>
          <w:smallCaps/>
          <w:szCs w:val="24"/>
        </w:rPr>
        <w:t>Mc</w:t>
      </w:r>
      <w:r>
        <w:rPr>
          <w:smallCaps/>
          <w:szCs w:val="24"/>
        </w:rPr>
        <w:t>L</w:t>
      </w:r>
      <w:r w:rsidRPr="00854394">
        <w:rPr>
          <w:smallCaps/>
          <w:szCs w:val="24"/>
        </w:rPr>
        <w:t>eester</w:t>
      </w:r>
      <w:proofErr w:type="spellEnd"/>
      <w:r w:rsidRPr="00854394">
        <w:rPr>
          <w:smallCaps/>
          <w:szCs w:val="24"/>
        </w:rPr>
        <w:t xml:space="preserve">, M. &amp; </w:t>
      </w:r>
      <w:r>
        <w:rPr>
          <w:smallCaps/>
          <w:szCs w:val="24"/>
        </w:rPr>
        <w:t xml:space="preserve">M.R. </w:t>
      </w:r>
      <w:r w:rsidRPr="00854394">
        <w:rPr>
          <w:smallCaps/>
          <w:szCs w:val="24"/>
        </w:rPr>
        <w:t>Schurr</w:t>
      </w:r>
      <w:r w:rsidR="00F62283" w:rsidRPr="005B4941">
        <w:rPr>
          <w:szCs w:val="24"/>
        </w:rPr>
        <w:t xml:space="preserve">. 2020. Uncovering Huber </w:t>
      </w:r>
      <w:r w:rsidRPr="005B4941">
        <w:rPr>
          <w:szCs w:val="24"/>
        </w:rPr>
        <w:t xml:space="preserve">lifeways: an overview of findings from four years of excavations </w:t>
      </w:r>
      <w:r w:rsidR="00F62283" w:rsidRPr="005B4941">
        <w:rPr>
          <w:szCs w:val="24"/>
        </w:rPr>
        <w:t xml:space="preserve">at the Huber Phase Middle Grant Creek Site (11WI2739) in Northern Illinois. </w:t>
      </w:r>
      <w:r w:rsidR="00F62283" w:rsidRPr="005B4941">
        <w:rPr>
          <w:i/>
          <w:szCs w:val="24"/>
        </w:rPr>
        <w:t>Midcontinental Journal of Archaeology</w:t>
      </w:r>
      <w:r w:rsidR="00F62283" w:rsidRPr="005B4941">
        <w:rPr>
          <w:szCs w:val="24"/>
        </w:rPr>
        <w:t xml:space="preserve"> 45: 102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29. </w:t>
      </w:r>
      <w:r w:rsidRPr="00854394">
        <w:rPr>
          <w:szCs w:val="24"/>
        </w:rPr>
        <w:t>https://doi.org/10.1080/01461109.2020.1770397</w:t>
      </w:r>
    </w:p>
    <w:p w14:paraId="51B1C35D" w14:textId="0F8AC959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>Nassaney, M</w:t>
      </w:r>
      <w:r w:rsidR="00F62283" w:rsidRPr="005B4941">
        <w:rPr>
          <w:szCs w:val="24"/>
        </w:rPr>
        <w:t xml:space="preserve">. 2008. Identity </w:t>
      </w:r>
      <w:r>
        <w:rPr>
          <w:szCs w:val="24"/>
        </w:rPr>
        <w:t>f</w:t>
      </w:r>
      <w:r w:rsidR="00F62283" w:rsidRPr="005B4941">
        <w:rPr>
          <w:szCs w:val="24"/>
        </w:rPr>
        <w:t xml:space="preserve">ormation at a French Colonial </w:t>
      </w:r>
      <w:r>
        <w:rPr>
          <w:szCs w:val="24"/>
        </w:rPr>
        <w:t>o</w:t>
      </w:r>
      <w:r w:rsidR="00F62283" w:rsidRPr="005B4941">
        <w:rPr>
          <w:szCs w:val="24"/>
        </w:rPr>
        <w:t xml:space="preserve">utpost in the North American </w:t>
      </w:r>
      <w:r>
        <w:rPr>
          <w:szCs w:val="24"/>
        </w:rPr>
        <w:t>i</w:t>
      </w:r>
      <w:r w:rsidR="00F62283" w:rsidRPr="005B4941">
        <w:rPr>
          <w:szCs w:val="24"/>
        </w:rPr>
        <w:t xml:space="preserve">nterior. </w:t>
      </w:r>
      <w:r w:rsidR="00F62283" w:rsidRPr="005B4941">
        <w:rPr>
          <w:i/>
          <w:szCs w:val="24"/>
        </w:rPr>
        <w:t>International Journal of Historical Archaeology</w:t>
      </w:r>
      <w:r w:rsidR="00F62283" w:rsidRPr="005B4941">
        <w:rPr>
          <w:szCs w:val="24"/>
        </w:rPr>
        <w:t xml:space="preserve"> 12: 297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318. </w:t>
      </w:r>
      <w:r w:rsidRPr="00854394">
        <w:rPr>
          <w:szCs w:val="24"/>
        </w:rPr>
        <w:t>https://doi.org/10.1007/s10761-008-0062-x</w:t>
      </w:r>
    </w:p>
    <w:p w14:paraId="2BA098D5" w14:textId="2D7C41E8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>Overstreet, D.F.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2014. The </w:t>
      </w:r>
      <w:r w:rsidRPr="005B4941">
        <w:rPr>
          <w:szCs w:val="24"/>
        </w:rPr>
        <w:t xml:space="preserve">elusive </w:t>
      </w:r>
      <w:proofErr w:type="spellStart"/>
      <w:r w:rsidRPr="005B4941">
        <w:rPr>
          <w:szCs w:val="24"/>
        </w:rPr>
        <w:t>menominee</w:t>
      </w:r>
      <w:proofErr w:type="spellEnd"/>
      <w:r w:rsidRPr="005B4941">
        <w:rPr>
          <w:szCs w:val="24"/>
        </w:rPr>
        <w:t xml:space="preserve">-protohistoric potentials </w:t>
      </w:r>
      <w:r w:rsidR="00F62283" w:rsidRPr="005B4941">
        <w:rPr>
          <w:szCs w:val="24"/>
        </w:rPr>
        <w:t xml:space="preserve">at Peshtigo Point. </w:t>
      </w:r>
      <w:r w:rsidR="00F62283" w:rsidRPr="005B4941">
        <w:rPr>
          <w:i/>
          <w:szCs w:val="24"/>
        </w:rPr>
        <w:t xml:space="preserve">The Wisconsin </w:t>
      </w:r>
      <w:proofErr w:type="spellStart"/>
      <w:r w:rsidR="00F62283" w:rsidRPr="005B4941">
        <w:rPr>
          <w:i/>
          <w:szCs w:val="24"/>
        </w:rPr>
        <w:t>Archeologist</w:t>
      </w:r>
      <w:proofErr w:type="spellEnd"/>
      <w:r w:rsidR="00F62283" w:rsidRPr="005B4941">
        <w:rPr>
          <w:szCs w:val="24"/>
        </w:rPr>
        <w:t xml:space="preserve"> 95: 50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64. </w:t>
      </w:r>
    </w:p>
    <w:p w14:paraId="4B13F93F" w14:textId="33A6E99D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 xml:space="preserve">Paquette, J.R. &amp; </w:t>
      </w:r>
      <w:r>
        <w:rPr>
          <w:smallCaps/>
          <w:szCs w:val="24"/>
        </w:rPr>
        <w:t xml:space="preserve">H. </w:t>
      </w:r>
      <w:r w:rsidRPr="00854394">
        <w:rPr>
          <w:smallCaps/>
          <w:szCs w:val="24"/>
        </w:rPr>
        <w:t xml:space="preserve">Walder. </w:t>
      </w:r>
      <w:r w:rsidR="00F62283" w:rsidRPr="005B4941">
        <w:rPr>
          <w:szCs w:val="24"/>
        </w:rPr>
        <w:t xml:space="preserve">2017. Glass </w:t>
      </w:r>
      <w:r w:rsidRPr="005B4941">
        <w:rPr>
          <w:szCs w:val="24"/>
        </w:rPr>
        <w:t xml:space="preserve">trade beads </w:t>
      </w:r>
      <w:r w:rsidR="00F62283" w:rsidRPr="005B4941">
        <w:rPr>
          <w:szCs w:val="24"/>
        </w:rPr>
        <w:t xml:space="preserve">from the Goose Lake Outlet #3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 (20MQ140), Marquette County, Michigan. </w:t>
      </w:r>
      <w:r w:rsidR="00F62283" w:rsidRPr="005B4941">
        <w:rPr>
          <w:i/>
          <w:szCs w:val="24"/>
        </w:rPr>
        <w:t>Midcontinental Journal of Archaeology</w:t>
      </w:r>
      <w:r>
        <w:rPr>
          <w:iCs/>
          <w:szCs w:val="24"/>
        </w:rPr>
        <w:t xml:space="preserve"> 42</w:t>
      </w:r>
      <w:r w:rsidR="00F62283" w:rsidRPr="005B4941">
        <w:rPr>
          <w:szCs w:val="24"/>
        </w:rPr>
        <w:t>: 1</w:t>
      </w:r>
      <w:r>
        <w:rPr>
          <w:szCs w:val="24"/>
        </w:rPr>
        <w:t>37–67</w:t>
      </w:r>
      <w:r w:rsidR="00F62283" w:rsidRPr="005B4941">
        <w:rPr>
          <w:szCs w:val="24"/>
        </w:rPr>
        <w:t xml:space="preserve">. </w:t>
      </w:r>
      <w:r w:rsidRPr="00854394">
        <w:rPr>
          <w:szCs w:val="24"/>
        </w:rPr>
        <w:t>https://doi.org/10.1080/01461109.2017.1338826</w:t>
      </w:r>
    </w:p>
    <w:p w14:paraId="584DC5DE" w14:textId="4C4B68D1" w:rsidR="004D1784" w:rsidRPr="005B4941" w:rsidRDefault="00854394" w:rsidP="005B4941">
      <w:pPr>
        <w:spacing w:after="0" w:line="360" w:lineRule="auto"/>
        <w:ind w:left="0" w:firstLine="0"/>
        <w:rPr>
          <w:szCs w:val="24"/>
          <w:lang w:val="de-DE"/>
        </w:rPr>
      </w:pPr>
      <w:r w:rsidRPr="00854394">
        <w:rPr>
          <w:smallCaps/>
          <w:szCs w:val="24"/>
        </w:rPr>
        <w:t xml:space="preserve">Pleger, T.C. </w:t>
      </w:r>
      <w:r w:rsidR="00F62283" w:rsidRPr="005B4941">
        <w:rPr>
          <w:szCs w:val="24"/>
        </w:rPr>
        <w:t xml:space="preserve">1992. A </w:t>
      </w:r>
      <w:r w:rsidRPr="005B4941">
        <w:rPr>
          <w:szCs w:val="24"/>
        </w:rPr>
        <w:t xml:space="preserve">functional and temporal analysis of copper implements </w:t>
      </w:r>
      <w:r w:rsidR="00F62283" w:rsidRPr="005B4941">
        <w:rPr>
          <w:szCs w:val="24"/>
        </w:rPr>
        <w:t xml:space="preserve">from the </w:t>
      </w:r>
      <w:proofErr w:type="spellStart"/>
      <w:r w:rsidR="00F62283" w:rsidRPr="005B4941">
        <w:rPr>
          <w:szCs w:val="24"/>
        </w:rPr>
        <w:t>Chautaugua</w:t>
      </w:r>
      <w:proofErr w:type="spellEnd"/>
      <w:r w:rsidR="00F62283" w:rsidRPr="005B4941">
        <w:rPr>
          <w:szCs w:val="24"/>
        </w:rPr>
        <w:t xml:space="preserve"> Grounds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 (47-MT-71), a </w:t>
      </w:r>
      <w:r w:rsidRPr="005B4941">
        <w:rPr>
          <w:szCs w:val="24"/>
        </w:rPr>
        <w:t xml:space="preserve">multi-component site near the mouth </w:t>
      </w:r>
      <w:r w:rsidR="00F62283" w:rsidRPr="005B4941">
        <w:rPr>
          <w:szCs w:val="24"/>
        </w:rPr>
        <w:t xml:space="preserve">of the Menominee River. </w:t>
      </w:r>
      <w:r w:rsidR="00F62283" w:rsidRPr="005B4941">
        <w:rPr>
          <w:i/>
          <w:szCs w:val="24"/>
          <w:lang w:val="de-DE"/>
        </w:rPr>
        <w:t xml:space="preserve">The Wisconsin Archeologist </w:t>
      </w:r>
      <w:r w:rsidR="00F62283" w:rsidRPr="005B4941">
        <w:rPr>
          <w:szCs w:val="24"/>
          <w:lang w:val="de-DE"/>
        </w:rPr>
        <w:t>73: 160</w:t>
      </w:r>
      <w:r>
        <w:rPr>
          <w:szCs w:val="24"/>
          <w:lang w:val="de-DE"/>
        </w:rPr>
        <w:t>–</w:t>
      </w:r>
      <w:r w:rsidR="00F62283" w:rsidRPr="005B4941">
        <w:rPr>
          <w:szCs w:val="24"/>
          <w:lang w:val="de-DE"/>
        </w:rPr>
        <w:t xml:space="preserve">76. </w:t>
      </w:r>
    </w:p>
    <w:p w14:paraId="3AACC9A3" w14:textId="25ABF2D3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  <w:lang w:val="de-DE"/>
        </w:rPr>
        <w:t xml:space="preserve">Reetz, E., </w:t>
      </w:r>
      <w:r>
        <w:rPr>
          <w:smallCaps/>
          <w:szCs w:val="24"/>
          <w:lang w:val="de-DE"/>
        </w:rPr>
        <w:t xml:space="preserve">R. </w:t>
      </w:r>
      <w:r w:rsidRPr="00854394">
        <w:rPr>
          <w:smallCaps/>
          <w:szCs w:val="24"/>
          <w:lang w:val="de-DE"/>
        </w:rPr>
        <w:t xml:space="preserve">Riggs, </w:t>
      </w:r>
      <w:r>
        <w:rPr>
          <w:smallCaps/>
          <w:szCs w:val="24"/>
          <w:lang w:val="de-DE"/>
        </w:rPr>
        <w:t xml:space="preserve">C. </w:t>
      </w:r>
      <w:r w:rsidRPr="00854394">
        <w:rPr>
          <w:smallCaps/>
          <w:szCs w:val="24"/>
          <w:lang w:val="de-DE"/>
        </w:rPr>
        <w:t xml:space="preserve">Egeland, </w:t>
      </w:r>
      <w:r>
        <w:rPr>
          <w:smallCaps/>
          <w:szCs w:val="24"/>
          <w:lang w:val="de-DE"/>
        </w:rPr>
        <w:t xml:space="preserve">J. </w:t>
      </w:r>
      <w:r w:rsidRPr="00854394">
        <w:rPr>
          <w:smallCaps/>
          <w:szCs w:val="24"/>
          <w:lang w:val="de-DE"/>
        </w:rPr>
        <w:t xml:space="preserve">Kennedy &amp; </w:t>
      </w:r>
      <w:r>
        <w:rPr>
          <w:smallCaps/>
          <w:szCs w:val="24"/>
          <w:lang w:val="de-DE"/>
        </w:rPr>
        <w:t xml:space="preserve">N. </w:t>
      </w:r>
      <w:r w:rsidRPr="00854394">
        <w:rPr>
          <w:smallCaps/>
          <w:szCs w:val="24"/>
          <w:lang w:val="de-DE"/>
        </w:rPr>
        <w:t>Meinholz</w:t>
      </w:r>
      <w:r w:rsidR="00F62283" w:rsidRPr="005B4941">
        <w:rPr>
          <w:szCs w:val="24"/>
          <w:lang w:val="de-DE"/>
        </w:rPr>
        <w:t xml:space="preserve">. 2008. </w:t>
      </w:r>
      <w:r w:rsidR="00F62283" w:rsidRPr="00854394">
        <w:rPr>
          <w:i/>
          <w:iCs/>
          <w:szCs w:val="24"/>
        </w:rPr>
        <w:t xml:space="preserve">Life </w:t>
      </w:r>
      <w:r w:rsidRPr="00854394">
        <w:rPr>
          <w:i/>
          <w:iCs/>
          <w:szCs w:val="24"/>
        </w:rPr>
        <w:t xml:space="preserve">near the ledge: additional archaeological investigations </w:t>
      </w:r>
      <w:r w:rsidR="00F62283" w:rsidRPr="00854394">
        <w:rPr>
          <w:i/>
          <w:iCs/>
          <w:szCs w:val="24"/>
        </w:rPr>
        <w:t xml:space="preserve">of Native American and </w:t>
      </w:r>
      <w:proofErr w:type="spellStart"/>
      <w:r w:rsidR="00F62283" w:rsidRPr="00854394">
        <w:rPr>
          <w:i/>
          <w:iCs/>
          <w:szCs w:val="24"/>
        </w:rPr>
        <w:t>Euroamerican</w:t>
      </w:r>
      <w:proofErr w:type="spellEnd"/>
      <w:r w:rsidR="00F62283" w:rsidRPr="00854394">
        <w:rPr>
          <w:i/>
          <w:iCs/>
          <w:szCs w:val="24"/>
        </w:rPr>
        <w:t xml:space="preserve"> </w:t>
      </w:r>
      <w:r w:rsidRPr="00854394">
        <w:rPr>
          <w:i/>
          <w:iCs/>
          <w:szCs w:val="24"/>
        </w:rPr>
        <w:t xml:space="preserve">sites located </w:t>
      </w:r>
      <w:r w:rsidR="00F62283" w:rsidRPr="00854394">
        <w:rPr>
          <w:i/>
          <w:iCs/>
          <w:szCs w:val="24"/>
        </w:rPr>
        <w:t>along S.T.H. 15 Hortonville Bypass in Outagamie County, WI</w:t>
      </w:r>
      <w:r w:rsidR="00F62283" w:rsidRPr="005B4941">
        <w:rPr>
          <w:szCs w:val="24"/>
        </w:rPr>
        <w:t xml:space="preserve"> </w:t>
      </w:r>
      <w:r>
        <w:rPr>
          <w:szCs w:val="24"/>
        </w:rPr>
        <w:t>(</w:t>
      </w:r>
      <w:r w:rsidR="00F62283" w:rsidRPr="00854394">
        <w:rPr>
          <w:iCs/>
          <w:szCs w:val="24"/>
        </w:rPr>
        <w:t>Research Report in Archaeology No. 212</w:t>
      </w:r>
      <w:r>
        <w:rPr>
          <w:iCs/>
          <w:szCs w:val="24"/>
        </w:rPr>
        <w:t>)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Madison </w:t>
      </w:r>
      <w:r>
        <w:rPr>
          <w:szCs w:val="24"/>
        </w:rPr>
        <w:t>(</w:t>
      </w:r>
      <w:r w:rsidR="00F62283" w:rsidRPr="005B4941">
        <w:rPr>
          <w:szCs w:val="24"/>
        </w:rPr>
        <w:t>WI</w:t>
      </w:r>
      <w:r>
        <w:rPr>
          <w:szCs w:val="24"/>
        </w:rPr>
        <w:t>)</w:t>
      </w:r>
      <w:r w:rsidR="00F62283" w:rsidRPr="005B4941">
        <w:rPr>
          <w:szCs w:val="24"/>
        </w:rPr>
        <w:t xml:space="preserve">: Museum Archaeology Program. </w:t>
      </w:r>
    </w:p>
    <w:p w14:paraId="11C052F3" w14:textId="4FCA7A3F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 xml:space="preserve">Ridley, F. </w:t>
      </w:r>
      <w:r w:rsidR="00F62283" w:rsidRPr="005B4941">
        <w:rPr>
          <w:szCs w:val="24"/>
        </w:rPr>
        <w:t xml:space="preserve">1973. The </w:t>
      </w:r>
      <w:proofErr w:type="spellStart"/>
      <w:r w:rsidR="00F62283" w:rsidRPr="005B4941">
        <w:rPr>
          <w:szCs w:val="24"/>
        </w:rPr>
        <w:t>Wenro</w:t>
      </w:r>
      <w:proofErr w:type="spellEnd"/>
      <w:r w:rsidR="00F62283" w:rsidRPr="005B4941">
        <w:rPr>
          <w:szCs w:val="24"/>
        </w:rPr>
        <w:t xml:space="preserve"> in Huronia. </w:t>
      </w:r>
      <w:r w:rsidR="00F62283" w:rsidRPr="005B4941">
        <w:rPr>
          <w:i/>
          <w:szCs w:val="24"/>
        </w:rPr>
        <w:t xml:space="preserve">Anthropological Journal of Canada </w:t>
      </w:r>
      <w:r w:rsidR="00F62283" w:rsidRPr="005B4941">
        <w:rPr>
          <w:szCs w:val="24"/>
        </w:rPr>
        <w:t>11: 10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19. </w:t>
      </w:r>
    </w:p>
    <w:p w14:paraId="1A3AFADD" w14:textId="66ADCE58" w:rsidR="004D1784" w:rsidRPr="005B4941" w:rsidRDefault="00854394" w:rsidP="005B4941">
      <w:pPr>
        <w:spacing w:after="0" w:line="360" w:lineRule="auto"/>
        <w:ind w:left="0" w:firstLine="0"/>
        <w:rPr>
          <w:szCs w:val="24"/>
        </w:rPr>
      </w:pPr>
      <w:r w:rsidRPr="00854394">
        <w:rPr>
          <w:smallCaps/>
          <w:szCs w:val="24"/>
        </w:rPr>
        <w:t xml:space="preserve">Rohrbaugh, C.L., </w:t>
      </w:r>
      <w:r>
        <w:rPr>
          <w:smallCaps/>
          <w:szCs w:val="24"/>
        </w:rPr>
        <w:t xml:space="preserve">L.J. </w:t>
      </w:r>
      <w:r w:rsidRPr="00854394">
        <w:rPr>
          <w:smallCaps/>
          <w:szCs w:val="24"/>
        </w:rPr>
        <w:t xml:space="preserve">Stelle, </w:t>
      </w:r>
      <w:r>
        <w:rPr>
          <w:smallCaps/>
          <w:szCs w:val="24"/>
        </w:rPr>
        <w:t xml:space="preserve">T.E. </w:t>
      </w:r>
      <w:r w:rsidRPr="00854394">
        <w:rPr>
          <w:smallCaps/>
          <w:szCs w:val="24"/>
        </w:rPr>
        <w:t xml:space="preserve">Emerson, </w:t>
      </w:r>
      <w:r>
        <w:rPr>
          <w:smallCaps/>
          <w:szCs w:val="24"/>
        </w:rPr>
        <w:t xml:space="preserve">G.R. </w:t>
      </w:r>
      <w:r w:rsidRPr="00854394">
        <w:rPr>
          <w:smallCaps/>
          <w:szCs w:val="24"/>
        </w:rPr>
        <w:t xml:space="preserve">Walz &amp; </w:t>
      </w:r>
      <w:r>
        <w:rPr>
          <w:smallCaps/>
          <w:szCs w:val="24"/>
        </w:rPr>
        <w:t xml:space="preserve">J.T. </w:t>
      </w:r>
      <w:r w:rsidRPr="00854394">
        <w:rPr>
          <w:smallCaps/>
          <w:szCs w:val="24"/>
        </w:rPr>
        <w:t>Penman.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1999. </w:t>
      </w:r>
      <w:r w:rsidR="00F62283" w:rsidRPr="00193B1E">
        <w:rPr>
          <w:i/>
          <w:iCs/>
          <w:szCs w:val="24"/>
        </w:rPr>
        <w:t xml:space="preserve">The </w:t>
      </w:r>
      <w:r w:rsidRPr="00193B1E">
        <w:rPr>
          <w:i/>
          <w:iCs/>
          <w:szCs w:val="24"/>
        </w:rPr>
        <w:t>a</w:t>
      </w:r>
      <w:r w:rsidR="00F62283" w:rsidRPr="00193B1E">
        <w:rPr>
          <w:i/>
          <w:iCs/>
          <w:szCs w:val="24"/>
        </w:rPr>
        <w:t>rchaeology of the Grand Village of the Illinois.  Report of the Grand Village Research Project, 1991</w:t>
      </w:r>
      <w:r w:rsidR="00193B1E" w:rsidRPr="00193B1E">
        <w:rPr>
          <w:i/>
          <w:iCs/>
          <w:szCs w:val="24"/>
        </w:rPr>
        <w:t>–</w:t>
      </w:r>
      <w:r w:rsidR="00F62283" w:rsidRPr="00193B1E">
        <w:rPr>
          <w:i/>
          <w:iCs/>
          <w:szCs w:val="24"/>
        </w:rPr>
        <w:t>1996; Grand Village of the Illinois State Historic Site (11LS13), LaSalle County, Illinois</w:t>
      </w:r>
      <w:r w:rsidR="00F62283" w:rsidRPr="005B4941">
        <w:rPr>
          <w:szCs w:val="24"/>
        </w:rPr>
        <w:t xml:space="preserve">. Urbana: Illinois Transportation Archaeology Research Program, University of Illinois-Urbana. </w:t>
      </w:r>
    </w:p>
    <w:p w14:paraId="63B6A7CE" w14:textId="5A1DD25A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  <w:lang w:val="de-DE"/>
        </w:rPr>
        <w:t xml:space="preserve">Rosebrough, A.L., J.H. Broihahn, </w:t>
      </w:r>
      <w:r>
        <w:rPr>
          <w:smallCaps/>
          <w:szCs w:val="24"/>
          <w:lang w:val="de-DE"/>
        </w:rPr>
        <w:t xml:space="preserve">L. </w:t>
      </w:r>
      <w:r w:rsidRPr="00193B1E">
        <w:rPr>
          <w:smallCaps/>
          <w:szCs w:val="24"/>
          <w:lang w:val="de-DE"/>
        </w:rPr>
        <w:t xml:space="preserve">Eisenberg &amp; </w:t>
      </w:r>
      <w:r>
        <w:rPr>
          <w:smallCaps/>
          <w:szCs w:val="24"/>
          <w:lang w:val="de-DE"/>
        </w:rPr>
        <w:t xml:space="preserve">H. </w:t>
      </w:r>
      <w:r w:rsidRPr="00193B1E">
        <w:rPr>
          <w:smallCaps/>
          <w:szCs w:val="24"/>
          <w:lang w:val="de-DE"/>
        </w:rPr>
        <w:t>Walder.</w:t>
      </w:r>
      <w:r w:rsidRPr="00193B1E">
        <w:rPr>
          <w:szCs w:val="24"/>
          <w:lang w:val="de-DE"/>
        </w:rPr>
        <w:t xml:space="preserve"> </w:t>
      </w:r>
      <w:r w:rsidR="00F62283" w:rsidRPr="00193B1E">
        <w:rPr>
          <w:szCs w:val="24"/>
          <w:lang w:val="de-DE"/>
        </w:rPr>
        <w:t xml:space="preserve">2012. </w:t>
      </w:r>
      <w:r w:rsidR="00F62283" w:rsidRPr="00193B1E">
        <w:rPr>
          <w:i/>
          <w:iCs/>
          <w:szCs w:val="24"/>
        </w:rPr>
        <w:t xml:space="preserve">On </w:t>
      </w:r>
      <w:r w:rsidRPr="00193B1E">
        <w:rPr>
          <w:i/>
          <w:iCs/>
          <w:szCs w:val="24"/>
        </w:rPr>
        <w:t xml:space="preserve">the edge of history: the </w:t>
      </w:r>
      <w:r w:rsidR="00F62283" w:rsidRPr="00193B1E">
        <w:rPr>
          <w:i/>
          <w:iCs/>
          <w:szCs w:val="24"/>
        </w:rPr>
        <w:t xml:space="preserve">Hanson </w:t>
      </w:r>
      <w:r w:rsidRPr="00193B1E">
        <w:rPr>
          <w:i/>
          <w:iCs/>
          <w:szCs w:val="24"/>
        </w:rPr>
        <w:t>s</w:t>
      </w:r>
      <w:r w:rsidR="00F62283" w:rsidRPr="00193B1E">
        <w:rPr>
          <w:i/>
          <w:iCs/>
          <w:szCs w:val="24"/>
        </w:rPr>
        <w:t>ite (47-DR-0185), Clay Banks Township, Door County, Wisconsin</w:t>
      </w:r>
      <w:r w:rsidR="00F62283" w:rsidRPr="005B4941">
        <w:rPr>
          <w:szCs w:val="24"/>
        </w:rPr>
        <w:t xml:space="preserve"> </w:t>
      </w:r>
      <w:r>
        <w:rPr>
          <w:szCs w:val="24"/>
        </w:rPr>
        <w:t>(</w:t>
      </w:r>
      <w:r w:rsidR="00F62283" w:rsidRPr="00193B1E">
        <w:rPr>
          <w:iCs/>
          <w:szCs w:val="24"/>
        </w:rPr>
        <w:t>State Archaeology and Maritime Preservation Program Technical Report Series 12-001</w:t>
      </w:r>
      <w:r>
        <w:rPr>
          <w:iCs/>
          <w:szCs w:val="24"/>
        </w:rPr>
        <w:t>)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Madison: Wisconsin Historical Society. </w:t>
      </w:r>
    </w:p>
    <w:p w14:paraId="71507A87" w14:textId="5759D357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t xml:space="preserve">Shott, M.J., </w:t>
      </w:r>
      <w:r>
        <w:rPr>
          <w:smallCaps/>
          <w:szCs w:val="24"/>
        </w:rPr>
        <w:t xml:space="preserve">J.A. </w:t>
      </w:r>
      <w:r w:rsidRPr="00193B1E">
        <w:rPr>
          <w:smallCaps/>
          <w:szCs w:val="24"/>
        </w:rPr>
        <w:t xml:space="preserve">Tiffany, </w:t>
      </w:r>
      <w:r>
        <w:rPr>
          <w:smallCaps/>
          <w:szCs w:val="24"/>
        </w:rPr>
        <w:t xml:space="preserve">J.F. </w:t>
      </w:r>
      <w:proofErr w:type="spellStart"/>
      <w:r w:rsidRPr="00193B1E">
        <w:rPr>
          <w:smallCaps/>
          <w:szCs w:val="24"/>
        </w:rPr>
        <w:t>Doershuk</w:t>
      </w:r>
      <w:proofErr w:type="spellEnd"/>
      <w:r w:rsidRPr="00193B1E">
        <w:rPr>
          <w:smallCaps/>
          <w:szCs w:val="24"/>
        </w:rPr>
        <w:t xml:space="preserve"> &amp; </w:t>
      </w:r>
      <w:r>
        <w:rPr>
          <w:smallCaps/>
          <w:szCs w:val="24"/>
        </w:rPr>
        <w:t xml:space="preserve">T. </w:t>
      </w:r>
      <w:r w:rsidRPr="00193B1E">
        <w:rPr>
          <w:smallCaps/>
          <w:szCs w:val="24"/>
        </w:rPr>
        <w:t>Jason</w:t>
      </w:r>
      <w:r w:rsidR="00F62283" w:rsidRPr="005B4941">
        <w:rPr>
          <w:szCs w:val="24"/>
        </w:rPr>
        <w:t xml:space="preserve">. 2002. The </w:t>
      </w:r>
      <w:r w:rsidRPr="005B4941">
        <w:rPr>
          <w:szCs w:val="24"/>
        </w:rPr>
        <w:t xml:space="preserve">reliability of surface assemblages: recent results </w:t>
      </w:r>
      <w:r w:rsidR="00F62283" w:rsidRPr="005B4941">
        <w:rPr>
          <w:szCs w:val="24"/>
        </w:rPr>
        <w:t xml:space="preserve">from the Gillett Grove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ite, Clay County, Iowa. </w:t>
      </w:r>
      <w:r w:rsidR="00F62283" w:rsidRPr="005B4941">
        <w:rPr>
          <w:i/>
          <w:szCs w:val="24"/>
        </w:rPr>
        <w:t>Plains Anthropologist</w:t>
      </w:r>
      <w:r w:rsidR="00F62283" w:rsidRPr="005B4941">
        <w:rPr>
          <w:szCs w:val="24"/>
        </w:rPr>
        <w:t xml:space="preserve"> 47: 165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82. </w:t>
      </w:r>
    </w:p>
    <w:p w14:paraId="4880B16F" w14:textId="7A64F644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lastRenderedPageBreak/>
        <w:t>Sommer, J.D. 2013.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Report on the </w:t>
      </w:r>
      <w:r>
        <w:rPr>
          <w:szCs w:val="24"/>
        </w:rPr>
        <w:t>a</w:t>
      </w:r>
      <w:r w:rsidR="00F62283" w:rsidRPr="005B4941">
        <w:rPr>
          <w:szCs w:val="24"/>
        </w:rPr>
        <w:t xml:space="preserve">rchaeology of the Shiawassee National Wildlife Refuge: the 2012 </w:t>
      </w:r>
      <w:r w:rsidRPr="005B4941">
        <w:rPr>
          <w:szCs w:val="24"/>
        </w:rPr>
        <w:t>field season</w:t>
      </w:r>
      <w:r w:rsidR="00F62283" w:rsidRPr="005B4941">
        <w:rPr>
          <w:szCs w:val="24"/>
        </w:rPr>
        <w:t xml:space="preserve">. </w:t>
      </w:r>
      <w:r>
        <w:rPr>
          <w:szCs w:val="24"/>
        </w:rPr>
        <w:t>Unpublished r</w:t>
      </w:r>
      <w:r w:rsidR="00F62283" w:rsidRPr="005B4941">
        <w:rPr>
          <w:szCs w:val="24"/>
        </w:rPr>
        <w:t>eport</w:t>
      </w:r>
      <w:r>
        <w:rPr>
          <w:szCs w:val="24"/>
        </w:rPr>
        <w:t xml:space="preserve"> for the </w:t>
      </w:r>
      <w:r w:rsidR="00F62283" w:rsidRPr="005B4941">
        <w:rPr>
          <w:szCs w:val="24"/>
        </w:rPr>
        <w:t xml:space="preserve">Shiawassee National Wildlife Refuge, United States Department of the Interior. Saginaw </w:t>
      </w:r>
      <w:r>
        <w:rPr>
          <w:szCs w:val="24"/>
        </w:rPr>
        <w:t>(</w:t>
      </w:r>
      <w:r w:rsidR="00F62283" w:rsidRPr="005B4941">
        <w:rPr>
          <w:szCs w:val="24"/>
        </w:rPr>
        <w:t>MI</w:t>
      </w:r>
      <w:r>
        <w:rPr>
          <w:szCs w:val="24"/>
        </w:rPr>
        <w:t>)</w:t>
      </w:r>
      <w:r w:rsidR="00F62283" w:rsidRPr="005B4941">
        <w:rPr>
          <w:szCs w:val="24"/>
        </w:rPr>
        <w:t xml:space="preserve">: Historical Society of Saginaw County. </w:t>
      </w:r>
    </w:p>
    <w:p w14:paraId="0C23C3B2" w14:textId="66B619D2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t>Speth, J.M.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2000. </w:t>
      </w:r>
      <w:r w:rsidR="00F62283" w:rsidRPr="00193B1E">
        <w:rPr>
          <w:i/>
          <w:iCs/>
          <w:szCs w:val="24"/>
        </w:rPr>
        <w:t xml:space="preserve">The </w:t>
      </w:r>
      <w:r w:rsidRPr="00193B1E">
        <w:rPr>
          <w:i/>
          <w:iCs/>
          <w:szCs w:val="24"/>
        </w:rPr>
        <w:t>site complex</w:t>
      </w:r>
      <w:r w:rsidR="00F62283" w:rsidRPr="00193B1E">
        <w:rPr>
          <w:i/>
          <w:iCs/>
          <w:szCs w:val="24"/>
        </w:rPr>
        <w:t xml:space="preserve"> at Red Banks (47-Br-4/Br-31), Brown County, Wisconsin, as </w:t>
      </w:r>
      <w:r w:rsidRPr="00193B1E">
        <w:rPr>
          <w:i/>
          <w:iCs/>
          <w:szCs w:val="24"/>
        </w:rPr>
        <w:t xml:space="preserve">seen through collections </w:t>
      </w:r>
      <w:r w:rsidR="00F62283" w:rsidRPr="00193B1E">
        <w:rPr>
          <w:i/>
          <w:iCs/>
          <w:szCs w:val="24"/>
        </w:rPr>
        <w:t xml:space="preserve">at the Neville Public Museum. </w:t>
      </w:r>
      <w:r w:rsidR="00F62283" w:rsidRPr="005B4941">
        <w:rPr>
          <w:szCs w:val="24"/>
        </w:rPr>
        <w:t xml:space="preserve">Green Bay </w:t>
      </w:r>
      <w:r>
        <w:rPr>
          <w:szCs w:val="24"/>
        </w:rPr>
        <w:t>(</w:t>
      </w:r>
      <w:r w:rsidR="00F62283" w:rsidRPr="005B4941">
        <w:rPr>
          <w:szCs w:val="24"/>
        </w:rPr>
        <w:t>Wisconsin</w:t>
      </w:r>
      <w:r>
        <w:rPr>
          <w:szCs w:val="24"/>
        </w:rPr>
        <w:t>)</w:t>
      </w:r>
      <w:r w:rsidR="00F62283" w:rsidRPr="005B4941">
        <w:rPr>
          <w:szCs w:val="24"/>
        </w:rPr>
        <w:t xml:space="preserve">: Neville Public Museum of Brown County. </w:t>
      </w:r>
    </w:p>
    <w:p w14:paraId="53174B5F" w14:textId="7803359F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t>Stelle, L.J.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1992. History </w:t>
      </w:r>
      <w:r w:rsidRPr="005B4941">
        <w:rPr>
          <w:szCs w:val="24"/>
        </w:rPr>
        <w:t xml:space="preserve">and archaeology: the 1730 </w:t>
      </w:r>
      <w:proofErr w:type="spellStart"/>
      <w:r w:rsidR="00F62283" w:rsidRPr="005B4941">
        <w:rPr>
          <w:szCs w:val="24"/>
        </w:rPr>
        <w:t>Mesquakie</w:t>
      </w:r>
      <w:proofErr w:type="spellEnd"/>
      <w:r w:rsidR="00F62283" w:rsidRPr="005B4941">
        <w:rPr>
          <w:szCs w:val="24"/>
        </w:rPr>
        <w:t xml:space="preserve"> Fort, in </w:t>
      </w:r>
      <w:r w:rsidRPr="005B4941">
        <w:rPr>
          <w:szCs w:val="24"/>
        </w:rPr>
        <w:t>J.A. Walthall &amp; T.E. Emerson</w:t>
      </w:r>
      <w:r w:rsidR="00F62283" w:rsidRPr="005B4941">
        <w:rPr>
          <w:szCs w:val="24"/>
        </w:rPr>
        <w:t xml:space="preserve"> (ed.) </w:t>
      </w:r>
      <w:r w:rsidR="00F62283" w:rsidRPr="005B4941">
        <w:rPr>
          <w:i/>
          <w:szCs w:val="24"/>
        </w:rPr>
        <w:t xml:space="preserve">Calumet and </w:t>
      </w:r>
      <w:r w:rsidRPr="005B4941">
        <w:rPr>
          <w:i/>
          <w:szCs w:val="24"/>
        </w:rPr>
        <w:t xml:space="preserve">fleur-de-lys: </w:t>
      </w:r>
    </w:p>
    <w:p w14:paraId="3FB34ED5" w14:textId="7738A263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5B4941">
        <w:rPr>
          <w:i/>
          <w:szCs w:val="24"/>
        </w:rPr>
        <w:t xml:space="preserve">archaeology </w:t>
      </w:r>
      <w:r w:rsidR="00F62283" w:rsidRPr="005B4941">
        <w:rPr>
          <w:i/>
          <w:szCs w:val="24"/>
        </w:rPr>
        <w:t xml:space="preserve">of Indian and French </w:t>
      </w:r>
      <w:r>
        <w:rPr>
          <w:i/>
          <w:szCs w:val="24"/>
        </w:rPr>
        <w:t>c</w:t>
      </w:r>
      <w:r w:rsidR="00F62283" w:rsidRPr="005B4941">
        <w:rPr>
          <w:i/>
          <w:szCs w:val="24"/>
        </w:rPr>
        <w:t xml:space="preserve">ontact in the </w:t>
      </w:r>
      <w:r>
        <w:rPr>
          <w:i/>
          <w:szCs w:val="24"/>
        </w:rPr>
        <w:t>m</w:t>
      </w:r>
      <w:r w:rsidR="00F62283" w:rsidRPr="005B4941">
        <w:rPr>
          <w:i/>
          <w:szCs w:val="24"/>
        </w:rPr>
        <w:t>idcontinent</w:t>
      </w:r>
      <w:r w:rsidR="00F62283" w:rsidRPr="005B4941">
        <w:rPr>
          <w:szCs w:val="24"/>
        </w:rPr>
        <w:t>: 265</w:t>
      </w:r>
      <w:r>
        <w:rPr>
          <w:szCs w:val="24"/>
        </w:rPr>
        <w:t>–</w:t>
      </w:r>
      <w:r w:rsidR="00F62283" w:rsidRPr="005B4941">
        <w:rPr>
          <w:szCs w:val="24"/>
        </w:rPr>
        <w:t>307</w:t>
      </w:r>
      <w:r w:rsidR="00F62283" w:rsidRPr="005B4941">
        <w:rPr>
          <w:i/>
          <w:szCs w:val="24"/>
        </w:rPr>
        <w:t>.</w:t>
      </w:r>
      <w:r w:rsidR="00F62283" w:rsidRPr="005B4941">
        <w:rPr>
          <w:szCs w:val="24"/>
        </w:rPr>
        <w:t xml:space="preserve"> Washington</w:t>
      </w:r>
      <w:r>
        <w:rPr>
          <w:szCs w:val="24"/>
        </w:rPr>
        <w:t>,</w:t>
      </w:r>
      <w:r w:rsidR="00F62283" w:rsidRPr="005B4941">
        <w:rPr>
          <w:szCs w:val="24"/>
        </w:rPr>
        <w:t xml:space="preserve"> D</w:t>
      </w:r>
      <w:r>
        <w:rPr>
          <w:szCs w:val="24"/>
        </w:rPr>
        <w:t>.</w:t>
      </w:r>
      <w:r w:rsidR="00F62283" w:rsidRPr="005B4941">
        <w:rPr>
          <w:szCs w:val="24"/>
        </w:rPr>
        <w:t>C</w:t>
      </w:r>
      <w:r>
        <w:rPr>
          <w:szCs w:val="24"/>
        </w:rPr>
        <w:t>.</w:t>
      </w:r>
      <w:r w:rsidR="00F62283" w:rsidRPr="005B4941">
        <w:rPr>
          <w:szCs w:val="24"/>
        </w:rPr>
        <w:t xml:space="preserve">: Smithsonian Institution Press. </w:t>
      </w:r>
    </w:p>
    <w:p w14:paraId="5CE41A9E" w14:textId="076E69A8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–</w:t>
      </w:r>
      <w:r w:rsidR="00F62283" w:rsidRPr="005B4941">
        <w:rPr>
          <w:szCs w:val="24"/>
        </w:rPr>
        <w:t xml:space="preserve"> 2008. The 1730 Fox Fort: </w:t>
      </w:r>
      <w:r w:rsidRPr="005B4941">
        <w:rPr>
          <w:szCs w:val="24"/>
        </w:rPr>
        <w:t xml:space="preserve">historical debate and archaeological </w:t>
      </w:r>
      <w:proofErr w:type="spellStart"/>
      <w:r w:rsidRPr="005B4941">
        <w:rPr>
          <w:szCs w:val="24"/>
        </w:rPr>
        <w:t>endeavor</w:t>
      </w:r>
      <w:proofErr w:type="spellEnd"/>
      <w:r w:rsidR="00F62283" w:rsidRPr="005B4941">
        <w:rPr>
          <w:szCs w:val="24"/>
        </w:rPr>
        <w:t xml:space="preserve">. </w:t>
      </w:r>
      <w:r w:rsidR="00F62283" w:rsidRPr="005B4941">
        <w:rPr>
          <w:i/>
          <w:szCs w:val="24"/>
        </w:rPr>
        <w:t xml:space="preserve">The Wisconsin </w:t>
      </w:r>
      <w:proofErr w:type="spellStart"/>
      <w:r w:rsidR="00F62283" w:rsidRPr="005B4941">
        <w:rPr>
          <w:i/>
          <w:szCs w:val="24"/>
        </w:rPr>
        <w:t>Archeologist</w:t>
      </w:r>
      <w:proofErr w:type="spellEnd"/>
      <w:r w:rsidR="00F62283" w:rsidRPr="005B4941">
        <w:rPr>
          <w:szCs w:val="24"/>
        </w:rPr>
        <w:t xml:space="preserve"> 89: 86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97. </w:t>
      </w:r>
    </w:p>
    <w:p w14:paraId="35DE060D" w14:textId="51D53706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t xml:space="preserve">Stone, L.M. </w:t>
      </w:r>
      <w:r w:rsidR="00F62283" w:rsidRPr="005B4941">
        <w:rPr>
          <w:szCs w:val="24"/>
        </w:rPr>
        <w:t xml:space="preserve">1974. </w:t>
      </w:r>
      <w:r w:rsidR="00F62283" w:rsidRPr="005B4941">
        <w:rPr>
          <w:i/>
          <w:szCs w:val="24"/>
        </w:rPr>
        <w:t>Fort Michilimackinac, 1715</w:t>
      </w:r>
      <w:r>
        <w:rPr>
          <w:i/>
          <w:szCs w:val="24"/>
        </w:rPr>
        <w:t>–</w:t>
      </w:r>
      <w:r w:rsidR="00F62283" w:rsidRPr="005B4941">
        <w:rPr>
          <w:i/>
          <w:szCs w:val="24"/>
        </w:rPr>
        <w:t>1781: an archaeological perspective on the Revolutionary frontier</w:t>
      </w:r>
      <w:r w:rsidR="00F62283" w:rsidRPr="005B4941">
        <w:rPr>
          <w:szCs w:val="24"/>
        </w:rPr>
        <w:t>.</w:t>
      </w:r>
      <w:r w:rsidR="00F62283" w:rsidRPr="005B4941">
        <w:rPr>
          <w:i/>
          <w:szCs w:val="24"/>
        </w:rPr>
        <w:t xml:space="preserve"> </w:t>
      </w:r>
      <w:r w:rsidR="00F62283" w:rsidRPr="005B4941">
        <w:rPr>
          <w:szCs w:val="24"/>
        </w:rPr>
        <w:t xml:space="preserve">East Lansing: The Museum, Michigan State University. </w:t>
      </w:r>
    </w:p>
    <w:p w14:paraId="219AF4B8" w14:textId="1BB185AF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t xml:space="preserve">Tiffany, J.A. &amp; </w:t>
      </w:r>
      <w:r>
        <w:rPr>
          <w:smallCaps/>
          <w:szCs w:val="24"/>
        </w:rPr>
        <w:t xml:space="preserve">D. </w:t>
      </w:r>
      <w:r w:rsidRPr="00193B1E">
        <w:rPr>
          <w:smallCaps/>
          <w:szCs w:val="24"/>
        </w:rPr>
        <w:t>Anderson.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1993. The Milford Site (13DK1): </w:t>
      </w:r>
      <w:r>
        <w:rPr>
          <w:szCs w:val="24"/>
        </w:rPr>
        <w:t>a</w:t>
      </w:r>
      <w:r w:rsidR="00F62283" w:rsidRPr="005B4941">
        <w:rPr>
          <w:szCs w:val="24"/>
        </w:rPr>
        <w:t xml:space="preserve"> </w:t>
      </w:r>
      <w:r w:rsidR="00222F1B">
        <w:rPr>
          <w:szCs w:val="24"/>
        </w:rPr>
        <w:t>p</w:t>
      </w:r>
      <w:r w:rsidR="00F62283" w:rsidRPr="005B4941">
        <w:rPr>
          <w:szCs w:val="24"/>
        </w:rPr>
        <w:t>ost</w:t>
      </w:r>
      <w:r w:rsidR="00222F1B">
        <w:rPr>
          <w:szCs w:val="24"/>
        </w:rPr>
        <w:t>-</w:t>
      </w:r>
      <w:r w:rsidR="00F62283" w:rsidRPr="005B4941">
        <w:rPr>
          <w:szCs w:val="24"/>
        </w:rPr>
        <w:t xml:space="preserve">contact Oneota </w:t>
      </w:r>
      <w:r>
        <w:rPr>
          <w:szCs w:val="24"/>
        </w:rPr>
        <w:t>v</w:t>
      </w:r>
      <w:r w:rsidR="00F62283" w:rsidRPr="005B4941">
        <w:rPr>
          <w:szCs w:val="24"/>
        </w:rPr>
        <w:t xml:space="preserve">illage in </w:t>
      </w:r>
      <w:r>
        <w:rPr>
          <w:szCs w:val="24"/>
        </w:rPr>
        <w:t>n</w:t>
      </w:r>
      <w:r w:rsidR="00F62283" w:rsidRPr="005B4941">
        <w:rPr>
          <w:szCs w:val="24"/>
        </w:rPr>
        <w:t>orthwest Iowa</w:t>
      </w:r>
      <w:r>
        <w:rPr>
          <w:szCs w:val="24"/>
        </w:rPr>
        <w:t>.</w:t>
      </w:r>
      <w:r w:rsidR="00F62283" w:rsidRPr="005B4941">
        <w:rPr>
          <w:szCs w:val="24"/>
        </w:rPr>
        <w:t xml:space="preserve"> </w:t>
      </w:r>
      <w:r w:rsidR="00F62283" w:rsidRPr="005B4941">
        <w:rPr>
          <w:i/>
          <w:szCs w:val="24"/>
        </w:rPr>
        <w:t>Plains Anthropologist</w:t>
      </w:r>
      <w:r w:rsidR="00F62283" w:rsidRPr="005B4941">
        <w:rPr>
          <w:szCs w:val="24"/>
        </w:rPr>
        <w:t xml:space="preserve"> 38: 283</w:t>
      </w:r>
      <w:r>
        <w:rPr>
          <w:szCs w:val="24"/>
        </w:rPr>
        <w:t>–</w:t>
      </w:r>
      <w:r w:rsidR="00F62283" w:rsidRPr="005B4941">
        <w:rPr>
          <w:szCs w:val="24"/>
        </w:rPr>
        <w:t xml:space="preserve">306. </w:t>
      </w:r>
    </w:p>
    <w:p w14:paraId="50AB0212" w14:textId="157FC747" w:rsidR="004D1784" w:rsidRPr="005B4941" w:rsidRDefault="00193B1E" w:rsidP="005B4941">
      <w:pPr>
        <w:spacing w:after="0" w:line="360" w:lineRule="auto"/>
        <w:ind w:left="0" w:firstLine="0"/>
        <w:rPr>
          <w:szCs w:val="24"/>
        </w:rPr>
      </w:pPr>
      <w:r w:rsidRPr="00193B1E">
        <w:rPr>
          <w:smallCaps/>
          <w:szCs w:val="24"/>
        </w:rPr>
        <w:t xml:space="preserve">Whittaker, W.E. &amp; </w:t>
      </w:r>
      <w:r>
        <w:rPr>
          <w:smallCaps/>
          <w:szCs w:val="24"/>
        </w:rPr>
        <w:t xml:space="preserve">M.L. </w:t>
      </w:r>
      <w:r w:rsidRPr="00193B1E">
        <w:rPr>
          <w:smallCaps/>
          <w:szCs w:val="24"/>
        </w:rPr>
        <w:t>Anderson.</w:t>
      </w:r>
      <w:r w:rsidRPr="005B4941">
        <w:rPr>
          <w:szCs w:val="24"/>
        </w:rPr>
        <w:t xml:space="preserve"> </w:t>
      </w:r>
      <w:r w:rsidR="00F62283" w:rsidRPr="005B4941">
        <w:rPr>
          <w:szCs w:val="24"/>
        </w:rPr>
        <w:t xml:space="preserve">2007. Note on </w:t>
      </w:r>
      <w:r>
        <w:rPr>
          <w:szCs w:val="24"/>
        </w:rPr>
        <w:t>s</w:t>
      </w:r>
      <w:r w:rsidR="00F62283" w:rsidRPr="005B4941">
        <w:rPr>
          <w:szCs w:val="24"/>
        </w:rPr>
        <w:t xml:space="preserve">ite the </w:t>
      </w:r>
      <w:proofErr w:type="spellStart"/>
      <w:r w:rsidR="00F62283" w:rsidRPr="005B4941">
        <w:rPr>
          <w:szCs w:val="24"/>
        </w:rPr>
        <w:t>Wanampito</w:t>
      </w:r>
      <w:proofErr w:type="spellEnd"/>
      <w:r w:rsidR="00F62283" w:rsidRPr="005B4941">
        <w:rPr>
          <w:szCs w:val="24"/>
        </w:rPr>
        <w:t xml:space="preserve"> Site, 13BM16, </w:t>
      </w:r>
      <w:r w:rsidRPr="005B4941">
        <w:rPr>
          <w:szCs w:val="24"/>
        </w:rPr>
        <w:t xml:space="preserve">a prehistoric and protohistoric </w:t>
      </w:r>
      <w:r w:rsidR="00F62283" w:rsidRPr="005B4941">
        <w:rPr>
          <w:szCs w:val="24"/>
        </w:rPr>
        <w:t xml:space="preserve">Oneota </w:t>
      </w:r>
      <w:r w:rsidRPr="005B4941">
        <w:rPr>
          <w:szCs w:val="24"/>
        </w:rPr>
        <w:t xml:space="preserve">site near </w:t>
      </w:r>
      <w:r w:rsidR="00F62283" w:rsidRPr="005B4941">
        <w:rPr>
          <w:szCs w:val="24"/>
        </w:rPr>
        <w:t xml:space="preserve">Wavery, Iowa. </w:t>
      </w:r>
      <w:r>
        <w:rPr>
          <w:szCs w:val="24"/>
        </w:rPr>
        <w:t xml:space="preserve">Unpublished report for the </w:t>
      </w:r>
      <w:r w:rsidR="00F62283" w:rsidRPr="005B4941">
        <w:rPr>
          <w:szCs w:val="24"/>
        </w:rPr>
        <w:t xml:space="preserve">Office of the State Archaeologist, University of Iowa. </w:t>
      </w:r>
    </w:p>
    <w:p w14:paraId="4B7B5477" w14:textId="77777777" w:rsidR="004D1784" w:rsidRPr="005B4941" w:rsidRDefault="00F62283" w:rsidP="005B4941">
      <w:pPr>
        <w:spacing w:after="0" w:line="360" w:lineRule="auto"/>
        <w:ind w:left="0" w:firstLine="0"/>
        <w:rPr>
          <w:szCs w:val="24"/>
        </w:rPr>
      </w:pPr>
      <w:r w:rsidRPr="005B4941">
        <w:rPr>
          <w:szCs w:val="24"/>
        </w:rPr>
        <w:t xml:space="preserve"> </w:t>
      </w:r>
    </w:p>
    <w:p w14:paraId="55643099" w14:textId="77777777" w:rsidR="004D1784" w:rsidRPr="005B4941" w:rsidRDefault="00F62283" w:rsidP="005B4941">
      <w:pPr>
        <w:spacing w:after="0" w:line="360" w:lineRule="auto"/>
        <w:ind w:left="0" w:firstLine="0"/>
        <w:rPr>
          <w:szCs w:val="24"/>
        </w:rPr>
      </w:pPr>
      <w:r w:rsidRPr="005B4941">
        <w:rPr>
          <w:rFonts w:eastAsia="Calibri"/>
          <w:szCs w:val="24"/>
        </w:rPr>
        <w:t xml:space="preserve"> </w:t>
      </w:r>
    </w:p>
    <w:sectPr w:rsidR="004D1784" w:rsidRPr="005B4941">
      <w:footerReference w:type="even" r:id="rId6"/>
      <w:footerReference w:type="default" r:id="rId7"/>
      <w:footerReference w:type="first" r:id="rId8"/>
      <w:pgSz w:w="15840" w:h="12240" w:orient="landscape"/>
      <w:pgMar w:top="729" w:right="732" w:bottom="1325" w:left="72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A78F" w14:textId="77777777" w:rsidR="00ED3958" w:rsidRDefault="00ED3958">
      <w:pPr>
        <w:spacing w:after="0" w:line="240" w:lineRule="auto"/>
      </w:pPr>
      <w:r>
        <w:separator/>
      </w:r>
    </w:p>
  </w:endnote>
  <w:endnote w:type="continuationSeparator" w:id="0">
    <w:p w14:paraId="3707C1B8" w14:textId="77777777" w:rsidR="00ED3958" w:rsidRDefault="00ED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8A6" w14:textId="77777777" w:rsidR="004D1784" w:rsidRDefault="00F62283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08E440F" w14:textId="77777777" w:rsidR="004D1784" w:rsidRDefault="00F6228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997A" w14:textId="77777777" w:rsidR="004D1784" w:rsidRDefault="00F62283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D95D834" w14:textId="77777777" w:rsidR="004D1784" w:rsidRDefault="00F6228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0AD9" w14:textId="77777777" w:rsidR="004D1784" w:rsidRDefault="00F62283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27300D2" w14:textId="77777777" w:rsidR="004D1784" w:rsidRDefault="00F6228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13A9" w14:textId="77777777" w:rsidR="00ED3958" w:rsidRDefault="00ED3958">
      <w:pPr>
        <w:spacing w:after="0" w:line="240" w:lineRule="auto"/>
      </w:pPr>
      <w:r>
        <w:separator/>
      </w:r>
    </w:p>
  </w:footnote>
  <w:footnote w:type="continuationSeparator" w:id="0">
    <w:p w14:paraId="215C4C60" w14:textId="77777777" w:rsidR="00ED3958" w:rsidRDefault="00ED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84"/>
    <w:rsid w:val="00193B1E"/>
    <w:rsid w:val="00222F1B"/>
    <w:rsid w:val="004D1784"/>
    <w:rsid w:val="005B4941"/>
    <w:rsid w:val="007752B5"/>
    <w:rsid w:val="00854394"/>
    <w:rsid w:val="00917261"/>
    <w:rsid w:val="009259A8"/>
    <w:rsid w:val="0097647F"/>
    <w:rsid w:val="009C7B03"/>
    <w:rsid w:val="009D3D70"/>
    <w:rsid w:val="00A44471"/>
    <w:rsid w:val="00B3064F"/>
    <w:rsid w:val="00C01B41"/>
    <w:rsid w:val="00E83726"/>
    <w:rsid w:val="00ED3958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EC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730" w:hanging="73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3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26"/>
    <w:pPr>
      <w:spacing w:after="160" w:line="240" w:lineRule="auto"/>
      <w:ind w:left="0" w:firstLine="0"/>
    </w:pPr>
    <w:rPr>
      <w:rFonts w:ascii="Calibri" w:eastAsia="Calibri" w:hAnsi="Calibri"/>
      <w:color w:val="auto"/>
      <w:kern w:val="0"/>
      <w:sz w:val="20"/>
      <w:szCs w:val="20"/>
      <w:lang w:val="en-CA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26"/>
    <w:rPr>
      <w:rFonts w:ascii="Calibri" w:eastAsia="Calibri" w:hAnsi="Calibri" w:cs="Times New Roman"/>
      <w:kern w:val="0"/>
      <w:sz w:val="20"/>
      <w:szCs w:val="20"/>
      <w:lang w:val="en-CA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7F"/>
    <w:rPr>
      <w:rFonts w:ascii="Times New Roman" w:eastAsia="Times New Roman" w:hAnsi="Times New Roman" w:cs="Times New Roman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261"/>
    <w:pPr>
      <w:spacing w:after="3"/>
      <w:ind w:left="730" w:hanging="730"/>
    </w:pPr>
    <w:rPr>
      <w:rFonts w:ascii="Times New Roman" w:eastAsia="Times New Roman" w:hAnsi="Times New Roman"/>
      <w:b/>
      <w:bCs/>
      <w:color w:val="000000"/>
      <w:kern w:val="2"/>
      <w:lang w:val="en-GB" w:eastAsia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261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CA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17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2678</Words>
  <Characters>15267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2024-04-30T14:02:00Z</dcterms:created>
  <dcterms:modified xsi:type="dcterms:W3CDTF">2024-04-30T14:02:00Z</dcterms:modified>
</cp:coreProperties>
</file>