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1626"/>
        <w:gridCol w:w="7446"/>
      </w:tblGrid>
      <w:tr w:rsidR="00F75632" w:rsidRPr="00554037" w14:paraId="05229486" w14:textId="77777777" w:rsidTr="00A35E1B">
        <w:trPr>
          <w:trHeight w:val="1134"/>
        </w:trPr>
        <w:tc>
          <w:tcPr>
            <w:tcW w:w="844" w:type="pct"/>
            <w:tcBorders>
              <w:top w:val="single" w:sz="12" w:space="0" w:color="C00000"/>
              <w:left w:val="nil"/>
              <w:bottom w:val="single" w:sz="12" w:space="0" w:color="C00000"/>
              <w:right w:val="nil"/>
            </w:tcBorders>
            <w:vAlign w:val="center"/>
          </w:tcPr>
          <w:p w14:paraId="1198A63C" w14:textId="0A15A0B7" w:rsidR="00F75632" w:rsidRPr="00554037" w:rsidRDefault="000008C5" w:rsidP="00A35E1B">
            <w:pPr>
              <w:jc w:val="center"/>
              <w:rPr>
                <w:rFonts w:asciiTheme="majorBidi" w:eastAsia="Times New Roman" w:hAnsiTheme="majorBidi"/>
                <w:kern w:val="2"/>
                <w:sz w:val="28"/>
                <w:szCs w:val="28"/>
                <w:lang w:eastAsia="en-GB"/>
              </w:rPr>
            </w:pPr>
            <w:r>
              <w:rPr>
                <w:rFonts w:asciiTheme="majorBidi" w:eastAsia="Times New Roman" w:hAnsiTheme="majorBidi"/>
                <w:kern w:val="2"/>
                <w:sz w:val="28"/>
                <w:szCs w:val="28"/>
                <w:lang w:eastAsia="en-GB"/>
              </w:rPr>
              <w:t xml:space="preserve"> </w:t>
            </w:r>
            <w:r w:rsidR="00F75632" w:rsidRPr="00554037">
              <w:rPr>
                <w:rFonts w:ascii="Times New Roman" w:eastAsia="Times New Roman" w:hAnsi="Times New Roman"/>
                <w:noProof/>
                <w:kern w:val="2"/>
                <w:lang w:eastAsia="en-GB"/>
              </w:rPr>
              <w:drawing>
                <wp:inline distT="0" distB="0" distL="0" distR="0" wp14:anchorId="1AA89393" wp14:editId="50323F66">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282DFE00" w14:textId="77777777" w:rsidR="00F75632" w:rsidRPr="00554037" w:rsidRDefault="00F75632" w:rsidP="00F0058F">
            <w:pPr>
              <w:spacing w:line="360" w:lineRule="auto"/>
              <w:rPr>
                <w:rFonts w:ascii="Times New Roman" w:eastAsia="Times New Roman" w:hAnsi="Times New Roman"/>
                <w:kern w:val="2"/>
                <w:lang w:eastAsia="en-GB"/>
              </w:rPr>
            </w:pPr>
            <w:r w:rsidRPr="00554037">
              <w:rPr>
                <w:rFonts w:ascii="Times New Roman" w:eastAsia="Times New Roman" w:hAnsi="Times New Roman"/>
                <w:kern w:val="2"/>
                <w:lang w:eastAsia="en-GB"/>
              </w:rPr>
              <w:t xml:space="preserve">Supplementary material for </w:t>
            </w:r>
          </w:p>
          <w:p w14:paraId="0776144E" w14:textId="408626E5" w:rsidR="00F75632" w:rsidRPr="00554037" w:rsidRDefault="00221E15" w:rsidP="00F0058F">
            <w:pPr>
              <w:spacing w:line="360" w:lineRule="auto"/>
              <w:rPr>
                <w:rFonts w:ascii="Times New Roman" w:eastAsia="Times New Roman" w:hAnsi="Times New Roman"/>
                <w:kern w:val="2"/>
                <w:lang w:eastAsia="en-GB"/>
              </w:rPr>
            </w:pPr>
            <w:r>
              <w:rPr>
                <w:rFonts w:ascii="Times New Roman" w:eastAsia="Times New Roman" w:hAnsi="Times New Roman"/>
                <w:smallCaps/>
                <w:kern w:val="2"/>
                <w:lang w:eastAsia="en-GB"/>
              </w:rPr>
              <w:t>Smogorzewska, A</w:t>
            </w:r>
            <w:r w:rsidR="00F75632" w:rsidRPr="00554037">
              <w:rPr>
                <w:rFonts w:ascii="Times New Roman" w:eastAsia="Times New Roman" w:hAnsi="Times New Roman"/>
                <w:kern w:val="2"/>
                <w:lang w:eastAsia="en-GB"/>
              </w:rPr>
              <w:t>. 2025.</w:t>
            </w:r>
            <w:r w:rsidR="00F75632" w:rsidRPr="00554037">
              <w:rPr>
                <w:rFonts w:ascii="Times New Roman" w:eastAsia="Times New Roman" w:hAnsi="Times New Roman"/>
                <w:b/>
                <w:bCs/>
                <w:kern w:val="2"/>
                <w:lang w:eastAsia="en-GB"/>
              </w:rPr>
              <w:t xml:space="preserve"> </w:t>
            </w:r>
            <w:commentRangeStart w:id="0"/>
            <w:r w:rsidRPr="00655629">
              <w:rPr>
                <w:rFonts w:ascii="Times New Roman" w:eastAsia="Times New Roman" w:hAnsi="Times New Roman"/>
                <w:b/>
              </w:rPr>
              <w:t>The first pottery in the Arabian Gulf</w:t>
            </w:r>
            <w:r w:rsidR="007E01CF">
              <w:rPr>
                <w:rFonts w:ascii="Times New Roman" w:eastAsia="Times New Roman" w:hAnsi="Times New Roman"/>
                <w:b/>
              </w:rPr>
              <w:t xml:space="preserve">: </w:t>
            </w:r>
            <w:r w:rsidRPr="00655629">
              <w:rPr>
                <w:rFonts w:ascii="Times New Roman" w:eastAsia="Times New Roman" w:hAnsi="Times New Roman"/>
                <w:b/>
              </w:rPr>
              <w:t>origin, production and distribution</w:t>
            </w:r>
            <w:commentRangeEnd w:id="0"/>
            <w:r w:rsidR="00F0058F">
              <w:rPr>
                <w:rStyle w:val="CommentReference"/>
                <w:rFonts w:eastAsiaTheme="minorHAnsi" w:cstheme="minorBidi"/>
                <w:lang w:val="pl-PL"/>
              </w:rPr>
              <w:commentReference w:id="0"/>
            </w:r>
            <w:r w:rsidR="00F75632" w:rsidRPr="00554037">
              <w:rPr>
                <w:rFonts w:ascii="Times New Roman" w:eastAsia="Times New Roman" w:hAnsi="Times New Roman"/>
                <w:b/>
                <w:bCs/>
                <w:kern w:val="2"/>
                <w:lang w:eastAsia="en-GB"/>
              </w:rPr>
              <w:t xml:space="preserve">. </w:t>
            </w:r>
            <w:r w:rsidR="00F75632" w:rsidRPr="00554037">
              <w:rPr>
                <w:rFonts w:ascii="Times New Roman" w:eastAsia="Times New Roman" w:hAnsi="Times New Roman"/>
                <w:i/>
                <w:iCs/>
                <w:kern w:val="2"/>
                <w:lang w:eastAsia="en-GB"/>
              </w:rPr>
              <w:t>Antiquity</w:t>
            </w:r>
            <w:r w:rsidR="00F75632" w:rsidRPr="00554037">
              <w:rPr>
                <w:rFonts w:ascii="Times New Roman" w:eastAsia="Times New Roman" w:hAnsi="Times New Roman"/>
                <w:kern w:val="2"/>
                <w:lang w:eastAsia="en-GB"/>
              </w:rPr>
              <w:t xml:space="preserve"> 99.</w:t>
            </w:r>
          </w:p>
          <w:p w14:paraId="57F5A0B1" w14:textId="3DFA3E53" w:rsidR="00F75632" w:rsidRPr="00554037" w:rsidRDefault="00F75632" w:rsidP="00F0058F">
            <w:pPr>
              <w:spacing w:line="360" w:lineRule="auto"/>
              <w:rPr>
                <w:rFonts w:ascii="Times New Roman" w:eastAsia="Times New Roman" w:hAnsi="Times New Roman"/>
                <w:b/>
                <w:bCs/>
                <w:kern w:val="2"/>
                <w:lang w:eastAsia="en-GB"/>
              </w:rPr>
            </w:pPr>
            <w:r w:rsidRPr="00554037">
              <w:rPr>
                <w:rFonts w:ascii="Times New Roman" w:eastAsia="Times New Roman" w:hAnsi="Times New Roman"/>
                <w:lang w:eastAsia="en-GB"/>
              </w:rPr>
              <w:t xml:space="preserve">Author for correspondence </w:t>
            </w:r>
            <w:r w:rsidRPr="00554037">
              <w:rPr>
                <w:rFonts w:ascii="Segoe UI Symbol" w:eastAsia="Arial Unicode MS" w:hAnsi="Segoe UI Symbol" w:cs="Segoe UI Symbol"/>
                <w:color w:val="000000"/>
                <w:bdr w:val="nil"/>
                <w:lang w:eastAsia="en-GB"/>
              </w:rPr>
              <w:t>✉</w:t>
            </w:r>
            <w:r w:rsidRPr="00554037">
              <w:rPr>
                <w:rFonts w:ascii="Times New Roman" w:eastAsia="Arial Unicode MS" w:hAnsi="Times New Roman"/>
                <w:color w:val="000000"/>
                <w:bdr w:val="nil"/>
                <w:lang w:eastAsia="en-GB"/>
              </w:rPr>
              <w:t xml:space="preserve"> </w:t>
            </w:r>
            <w:r w:rsidR="00F158C0" w:rsidRPr="00655629">
              <w:rPr>
                <w:rFonts w:ascii="Times New Roman" w:hAnsi="Times New Roman"/>
                <w:lang w:val="en-CA"/>
              </w:rPr>
              <w:t>a.smogorzewska@uw.edu.pl</w:t>
            </w:r>
          </w:p>
        </w:tc>
      </w:tr>
    </w:tbl>
    <w:p w14:paraId="1D2EB163" w14:textId="77777777" w:rsidR="006170E4" w:rsidRDefault="006170E4" w:rsidP="00A2554B">
      <w:pPr>
        <w:spacing w:line="360" w:lineRule="auto"/>
        <w:rPr>
          <w:rFonts w:ascii="Times New Roman" w:eastAsia="Times New Roman" w:hAnsi="Times New Roman" w:cs="Times New Roman"/>
          <w:b/>
          <w:bCs/>
          <w:sz w:val="24"/>
          <w:szCs w:val="24"/>
          <w:lang w:val="en-US" w:eastAsia="pl-PL"/>
        </w:rPr>
      </w:pPr>
    </w:p>
    <w:p w14:paraId="5617E1BF" w14:textId="6ED5DA90" w:rsidR="00A02A01" w:rsidRPr="009D35C3" w:rsidRDefault="00A02A01" w:rsidP="00A2554B">
      <w:pPr>
        <w:spacing w:line="360" w:lineRule="auto"/>
        <w:rPr>
          <w:rFonts w:ascii="Times New Roman" w:hAnsi="Times New Roman" w:cs="Times New Roman"/>
          <w:b/>
          <w:bCs/>
          <w:sz w:val="24"/>
          <w:szCs w:val="24"/>
          <w:lang w:val="en-US"/>
        </w:rPr>
      </w:pPr>
      <w:r w:rsidRPr="009D35C3">
        <w:rPr>
          <w:rFonts w:ascii="Times New Roman" w:eastAsia="Times New Roman" w:hAnsi="Times New Roman" w:cs="Times New Roman"/>
          <w:b/>
          <w:bCs/>
          <w:sz w:val="24"/>
          <w:szCs w:val="24"/>
          <w:lang w:val="en-US" w:eastAsia="pl-PL"/>
        </w:rPr>
        <w:t>Materials and methods</w:t>
      </w:r>
      <w:r w:rsidR="00A2554B">
        <w:rPr>
          <w:rFonts w:ascii="Times New Roman" w:eastAsia="Times New Roman" w:hAnsi="Times New Roman" w:cs="Times New Roman"/>
          <w:b/>
          <w:bCs/>
          <w:sz w:val="24"/>
          <w:szCs w:val="24"/>
          <w:lang w:val="en-US" w:eastAsia="pl-PL"/>
        </w:rPr>
        <w:t xml:space="preserve"> (</w:t>
      </w:r>
      <w:r w:rsidRPr="009D35C3">
        <w:rPr>
          <w:rFonts w:ascii="Times New Roman" w:hAnsi="Times New Roman" w:cs="Times New Roman"/>
          <w:b/>
          <w:bCs/>
          <w:sz w:val="24"/>
          <w:szCs w:val="24"/>
          <w:lang w:val="en-US"/>
        </w:rPr>
        <w:t>ICP-MS analysis</w:t>
      </w:r>
      <w:r w:rsidR="00A2554B">
        <w:rPr>
          <w:rFonts w:ascii="Times New Roman" w:hAnsi="Times New Roman" w:cs="Times New Roman"/>
          <w:b/>
          <w:bCs/>
          <w:sz w:val="24"/>
          <w:szCs w:val="24"/>
          <w:lang w:val="en-US"/>
        </w:rPr>
        <w:t>)</w:t>
      </w:r>
    </w:p>
    <w:p w14:paraId="6D3C32ED" w14:textId="2A096F10" w:rsidR="00A81551" w:rsidRPr="009D35C3" w:rsidRDefault="009D35C3" w:rsidP="00E0598E">
      <w:pPr>
        <w:spacing w:after="0" w:line="360" w:lineRule="auto"/>
        <w:jc w:val="both"/>
        <w:rPr>
          <w:rFonts w:ascii="Times New Roman" w:hAnsi="Times New Roman" w:cs="Times New Roman"/>
          <w:sz w:val="24"/>
          <w:szCs w:val="24"/>
          <w:lang w:val="en-US"/>
        </w:rPr>
      </w:pPr>
      <w:r w:rsidRPr="009D35C3">
        <w:rPr>
          <w:rFonts w:ascii="Times New Roman" w:hAnsi="Times New Roman" w:cs="Times New Roman"/>
          <w:sz w:val="24"/>
          <w:szCs w:val="24"/>
          <w:lang w:val="en-US"/>
        </w:rPr>
        <w:t>Forty</w:t>
      </w:r>
      <w:r w:rsidR="00A81551" w:rsidRPr="009D35C3">
        <w:rPr>
          <w:rFonts w:ascii="Times New Roman" w:hAnsi="Times New Roman" w:cs="Times New Roman"/>
          <w:sz w:val="24"/>
          <w:szCs w:val="24"/>
          <w:lang w:val="en-US"/>
        </w:rPr>
        <w:t xml:space="preserve"> ceramic samples from Bahra 1, half of the Ubaid Ware and the other half, the </w:t>
      </w:r>
      <w:r w:rsidR="00E56464" w:rsidRPr="00655629">
        <w:rPr>
          <w:rFonts w:ascii="Times New Roman" w:eastAsia="Times New Roman" w:hAnsi="Times New Roman" w:cs="Times New Roman"/>
          <w:sz w:val="24"/>
          <w:szCs w:val="24"/>
        </w:rPr>
        <w:t>Coarse Red Ware</w:t>
      </w:r>
      <w:r w:rsidR="00E56464" w:rsidRPr="009D35C3">
        <w:rPr>
          <w:rFonts w:ascii="Times New Roman" w:hAnsi="Times New Roman" w:cs="Times New Roman"/>
          <w:sz w:val="24"/>
          <w:szCs w:val="24"/>
          <w:lang w:val="en-US"/>
        </w:rPr>
        <w:t xml:space="preserve"> </w:t>
      </w:r>
      <w:r w:rsidR="00E56464">
        <w:rPr>
          <w:rFonts w:ascii="Times New Roman" w:hAnsi="Times New Roman" w:cs="Times New Roman"/>
          <w:sz w:val="24"/>
          <w:szCs w:val="24"/>
          <w:lang w:val="en-US"/>
        </w:rPr>
        <w:t>(</w:t>
      </w:r>
      <w:r w:rsidR="00A81551" w:rsidRPr="009D35C3">
        <w:rPr>
          <w:rFonts w:ascii="Times New Roman" w:hAnsi="Times New Roman" w:cs="Times New Roman"/>
          <w:sz w:val="24"/>
          <w:szCs w:val="24"/>
          <w:lang w:val="en-US"/>
        </w:rPr>
        <w:t>CRW</w:t>
      </w:r>
      <w:r w:rsidR="00E56464">
        <w:rPr>
          <w:rFonts w:ascii="Times New Roman" w:hAnsi="Times New Roman" w:cs="Times New Roman"/>
          <w:sz w:val="24"/>
          <w:szCs w:val="24"/>
          <w:lang w:val="en-US"/>
        </w:rPr>
        <w:t>)</w:t>
      </w:r>
      <w:r w:rsidR="00A81551" w:rsidRPr="009D35C3">
        <w:rPr>
          <w:rFonts w:ascii="Times New Roman" w:hAnsi="Times New Roman" w:cs="Times New Roman"/>
          <w:sz w:val="24"/>
          <w:szCs w:val="24"/>
          <w:lang w:val="en-US"/>
        </w:rPr>
        <w:t xml:space="preserve">, were </w:t>
      </w:r>
      <w:r w:rsidR="00A81551" w:rsidRPr="00E5606C">
        <w:rPr>
          <w:rFonts w:ascii="Times New Roman" w:hAnsi="Times New Roman" w:cs="Times New Roman"/>
          <w:sz w:val="24"/>
          <w:szCs w:val="24"/>
          <w:lang w:val="en-US"/>
        </w:rPr>
        <w:t>analyzed</w:t>
      </w:r>
      <w:r w:rsidR="00E0598E" w:rsidRPr="00E5606C">
        <w:rPr>
          <w:rFonts w:ascii="Times New Roman" w:hAnsi="Times New Roman" w:cs="Times New Roman"/>
          <w:sz w:val="24"/>
          <w:szCs w:val="24"/>
          <w:lang w:val="en-US"/>
        </w:rPr>
        <w:t xml:space="preserve"> (Table </w:t>
      </w:r>
      <w:r w:rsidR="00AB2ABF" w:rsidRPr="00E5606C">
        <w:rPr>
          <w:rFonts w:ascii="Times New Roman" w:hAnsi="Times New Roman" w:cs="Times New Roman"/>
          <w:sz w:val="24"/>
          <w:szCs w:val="24"/>
          <w:lang w:val="en-US"/>
        </w:rPr>
        <w:t>S3</w:t>
      </w:r>
      <w:r w:rsidR="00E0598E" w:rsidRPr="00E5606C">
        <w:rPr>
          <w:rFonts w:ascii="Times New Roman" w:hAnsi="Times New Roman" w:cs="Times New Roman"/>
          <w:sz w:val="24"/>
          <w:szCs w:val="24"/>
          <w:lang w:val="en-US"/>
        </w:rPr>
        <w:t>)</w:t>
      </w:r>
      <w:r w:rsidR="00A81551" w:rsidRPr="00E5606C">
        <w:rPr>
          <w:rFonts w:ascii="Times New Roman" w:hAnsi="Times New Roman" w:cs="Times New Roman"/>
          <w:sz w:val="24"/>
          <w:szCs w:val="24"/>
          <w:lang w:val="en-US"/>
        </w:rPr>
        <w:t>. The</w:t>
      </w:r>
      <w:r w:rsidR="00A81551" w:rsidRPr="009D35C3">
        <w:rPr>
          <w:rFonts w:ascii="Times New Roman" w:hAnsi="Times New Roman" w:cs="Times New Roman"/>
          <w:sz w:val="24"/>
          <w:szCs w:val="24"/>
          <w:lang w:val="en-US"/>
        </w:rPr>
        <w:t xml:space="preserve"> samples were selected to present the greatest possible diversity in terms of fabrics within both ceramic groups. The samples represent all technological groups, i.e., fine ware, common ware, and coarse ware, with varying types and amounts of temper. Additionally, one clay sample was taken from the unfired vessel</w:t>
      </w:r>
      <w:r w:rsidR="00233BCC">
        <w:rPr>
          <w:rFonts w:ascii="Times New Roman" w:hAnsi="Times New Roman" w:cs="Times New Roman"/>
          <w:sz w:val="24"/>
          <w:szCs w:val="24"/>
          <w:lang w:val="en-US"/>
        </w:rPr>
        <w:t xml:space="preserve"> (P2)</w:t>
      </w:r>
      <w:r w:rsidR="00A81551" w:rsidRPr="009D35C3">
        <w:rPr>
          <w:rFonts w:ascii="Times New Roman" w:hAnsi="Times New Roman" w:cs="Times New Roman"/>
          <w:sz w:val="24"/>
          <w:szCs w:val="24"/>
          <w:lang w:val="en-US"/>
        </w:rPr>
        <w:t>, while s</w:t>
      </w:r>
      <w:r w:rsidR="00233BCC">
        <w:rPr>
          <w:rFonts w:ascii="Times New Roman" w:hAnsi="Times New Roman" w:cs="Times New Roman"/>
          <w:sz w:val="24"/>
          <w:szCs w:val="24"/>
          <w:lang w:val="en-US"/>
        </w:rPr>
        <w:t>ix</w:t>
      </w:r>
      <w:r w:rsidR="00A81551" w:rsidRPr="009D35C3">
        <w:rPr>
          <w:rFonts w:ascii="Times New Roman" w:hAnsi="Times New Roman" w:cs="Times New Roman"/>
          <w:sz w:val="24"/>
          <w:szCs w:val="24"/>
          <w:lang w:val="en-US"/>
        </w:rPr>
        <w:t xml:space="preserve"> geological samples from the al-Subiyah region provided reference materials</w:t>
      </w:r>
      <w:r w:rsidR="00233BCC">
        <w:rPr>
          <w:rFonts w:ascii="Times New Roman" w:hAnsi="Times New Roman" w:cs="Times New Roman"/>
          <w:sz w:val="24"/>
          <w:szCs w:val="24"/>
          <w:lang w:val="en-US"/>
        </w:rPr>
        <w:t xml:space="preserve"> (P1, P3, P4, P5, P6, P7)</w:t>
      </w:r>
      <w:r w:rsidR="00A81551" w:rsidRPr="009D35C3">
        <w:rPr>
          <w:rFonts w:ascii="Times New Roman" w:hAnsi="Times New Roman" w:cs="Times New Roman"/>
          <w:sz w:val="24"/>
          <w:szCs w:val="24"/>
          <w:lang w:val="en-US"/>
        </w:rPr>
        <w:t xml:space="preserve">. </w:t>
      </w:r>
    </w:p>
    <w:p w14:paraId="397AA66F" w14:textId="677CEF8C" w:rsidR="00A81551" w:rsidRPr="009D35C3" w:rsidRDefault="00A81551" w:rsidP="00E0598E">
      <w:pPr>
        <w:spacing w:after="0" w:line="360" w:lineRule="auto"/>
        <w:jc w:val="both"/>
        <w:rPr>
          <w:rFonts w:ascii="Times New Roman" w:hAnsi="Times New Roman" w:cs="Times New Roman"/>
          <w:sz w:val="24"/>
          <w:szCs w:val="24"/>
          <w:lang w:val="en-US"/>
        </w:rPr>
      </w:pPr>
      <w:r w:rsidRPr="009D35C3">
        <w:rPr>
          <w:rFonts w:ascii="Times New Roman" w:hAnsi="Times New Roman" w:cs="Times New Roman"/>
          <w:sz w:val="24"/>
          <w:szCs w:val="24"/>
          <w:lang w:val="en-US"/>
        </w:rPr>
        <w:t>Their elemental composition was determined by inductively coupled plasma mass spectrometry (ICP-MS</w:t>
      </w:r>
      <w:r w:rsidRPr="00233BCC">
        <w:rPr>
          <w:rFonts w:ascii="Times New Roman" w:hAnsi="Times New Roman" w:cs="Times New Roman"/>
          <w:sz w:val="24"/>
          <w:szCs w:val="24"/>
          <w:lang w:val="en-US"/>
        </w:rPr>
        <w:t>)</w:t>
      </w:r>
      <w:r w:rsidR="00AB2ABF">
        <w:rPr>
          <w:rFonts w:ascii="Times New Roman" w:hAnsi="Times New Roman" w:cs="Times New Roman"/>
          <w:sz w:val="24"/>
          <w:szCs w:val="24"/>
          <w:lang w:val="en-US"/>
        </w:rPr>
        <w:t xml:space="preserve">. </w:t>
      </w:r>
      <w:r w:rsidRPr="00233BCC">
        <w:rPr>
          <w:rFonts w:ascii="Times New Roman" w:hAnsi="Times New Roman" w:cs="Times New Roman"/>
          <w:sz w:val="24"/>
          <w:szCs w:val="24"/>
          <w:lang w:val="en-US"/>
        </w:rPr>
        <w:t>The results were analyzed using principal component analysis (PCA). The following elements</w:t>
      </w:r>
      <w:r w:rsidRPr="009D35C3">
        <w:rPr>
          <w:rFonts w:ascii="Times New Roman" w:hAnsi="Times New Roman" w:cs="Times New Roman"/>
          <w:sz w:val="24"/>
          <w:szCs w:val="24"/>
          <w:lang w:val="en-US"/>
        </w:rPr>
        <w:t xml:space="preserve"> were included in the study: Li, Na, Mg, Si, P, K, Ca, Sc, Ti, V, Cr, Mn, Fe, Co, Ni, Cu, Zn, Rb, Sr, Y, Zr, Nb, Ba, La, Ce, and </w:t>
      </w:r>
      <w:r w:rsidRPr="00E5606C">
        <w:rPr>
          <w:rFonts w:ascii="Times New Roman" w:hAnsi="Times New Roman" w:cs="Times New Roman"/>
          <w:sz w:val="24"/>
          <w:szCs w:val="24"/>
          <w:lang w:val="en-US"/>
        </w:rPr>
        <w:t>Pb</w:t>
      </w:r>
      <w:r w:rsidR="00AB2ABF" w:rsidRPr="00E5606C">
        <w:rPr>
          <w:rFonts w:ascii="Times New Roman" w:hAnsi="Times New Roman" w:cs="Times New Roman"/>
          <w:sz w:val="24"/>
          <w:szCs w:val="24"/>
          <w:lang w:val="en-US"/>
        </w:rPr>
        <w:t xml:space="preserve"> (Table S4)</w:t>
      </w:r>
      <w:r w:rsidRPr="00E5606C">
        <w:rPr>
          <w:rFonts w:ascii="Times New Roman" w:hAnsi="Times New Roman" w:cs="Times New Roman"/>
          <w:sz w:val="24"/>
          <w:szCs w:val="24"/>
          <w:lang w:val="en-US"/>
        </w:rPr>
        <w:t>. The</w:t>
      </w:r>
      <w:r w:rsidRPr="009D35C3">
        <w:rPr>
          <w:rFonts w:ascii="Times New Roman" w:hAnsi="Times New Roman" w:cs="Times New Roman"/>
          <w:sz w:val="24"/>
          <w:szCs w:val="24"/>
          <w:lang w:val="en-US"/>
        </w:rPr>
        <w:t xml:space="preserve"> concentrations obtained in µg/l were converted to mg/kg (ppm) taking into account the sample weights and dilutions. </w:t>
      </w:r>
      <w:r w:rsidR="009D35C3" w:rsidRPr="009D35C3">
        <w:rPr>
          <w:rFonts w:ascii="Times New Roman" w:hAnsi="Times New Roman" w:cs="Times New Roman"/>
          <w:sz w:val="24"/>
          <w:szCs w:val="24"/>
          <w:lang w:val="en-US"/>
        </w:rPr>
        <w:t>The analyses were conducted at the University of Warsaw Biological and Chemical Research Centre by Dr. Anna Ruszczyńska.</w:t>
      </w:r>
    </w:p>
    <w:p w14:paraId="605DE138" w14:textId="77777777" w:rsidR="00A81551" w:rsidRPr="009D35C3" w:rsidRDefault="00A81551" w:rsidP="00E0598E">
      <w:pPr>
        <w:spacing w:after="0" w:line="360" w:lineRule="auto"/>
        <w:jc w:val="both"/>
        <w:rPr>
          <w:rFonts w:ascii="Times New Roman" w:hAnsi="Times New Roman" w:cs="Times New Roman"/>
          <w:sz w:val="24"/>
          <w:szCs w:val="24"/>
          <w:lang w:val="en-US"/>
        </w:rPr>
      </w:pPr>
      <w:r w:rsidRPr="009D35C3">
        <w:rPr>
          <w:rFonts w:ascii="Times New Roman" w:hAnsi="Times New Roman" w:cs="Times New Roman"/>
          <w:sz w:val="24"/>
          <w:szCs w:val="24"/>
          <w:lang w:val="en-US"/>
        </w:rPr>
        <w:t>Before the ICP-MS analysis, the samples were prepared following the proper procedure: ceramic fragments, weighing between 0.2 g and 1 g were ground in an agate mortar, which was washed with deionized Milli</w:t>
      </w:r>
      <w:r w:rsidR="009D35C3">
        <w:rPr>
          <w:rFonts w:ascii="Times New Roman" w:hAnsi="Times New Roman" w:cs="Times New Roman"/>
          <w:sz w:val="24"/>
          <w:szCs w:val="24"/>
          <w:lang w:val="en-US"/>
        </w:rPr>
        <w:t>-</w:t>
      </w:r>
      <w:r w:rsidRPr="009D35C3">
        <w:rPr>
          <w:rFonts w:ascii="Times New Roman" w:hAnsi="Times New Roman" w:cs="Times New Roman"/>
          <w:sz w:val="24"/>
          <w:szCs w:val="24"/>
          <w:lang w:val="en-US"/>
        </w:rPr>
        <w:t>Q water (18 M</w:t>
      </w:r>
      <w:r w:rsidRPr="009D35C3">
        <w:rPr>
          <w:rFonts w:ascii="Times New Roman" w:hAnsi="Times New Roman" w:cs="Times New Roman"/>
          <w:sz w:val="24"/>
          <w:szCs w:val="24"/>
        </w:rPr>
        <w:t>Ω</w:t>
      </w:r>
      <w:r w:rsidRPr="009D35C3">
        <w:rPr>
          <w:rFonts w:ascii="Times New Roman" w:hAnsi="Times New Roman" w:cs="Times New Roman"/>
          <w:sz w:val="24"/>
          <w:szCs w:val="24"/>
          <w:lang w:val="en-US"/>
        </w:rPr>
        <w:t>cm, Millipore, USA) and rinsed with high-purity ethanol (Merck, Germany). The samples were always ground in a dry mortar. The ground samples were placed in closed Eppendorf tubes and stored at room temperature for further analysis.</w:t>
      </w:r>
    </w:p>
    <w:p w14:paraId="75B7535B" w14:textId="77777777" w:rsidR="00A81551" w:rsidRPr="009D35C3" w:rsidRDefault="00A81551" w:rsidP="00E0598E">
      <w:pPr>
        <w:spacing w:after="0" w:line="360" w:lineRule="auto"/>
        <w:jc w:val="both"/>
        <w:rPr>
          <w:rFonts w:ascii="Times New Roman" w:hAnsi="Times New Roman" w:cs="Times New Roman"/>
          <w:sz w:val="24"/>
          <w:szCs w:val="24"/>
        </w:rPr>
      </w:pPr>
      <w:r w:rsidRPr="009D35C3">
        <w:rPr>
          <w:rFonts w:ascii="Times New Roman" w:hAnsi="Times New Roman" w:cs="Times New Roman"/>
          <w:sz w:val="24"/>
          <w:szCs w:val="24"/>
          <w:lang w:val="en-US"/>
        </w:rPr>
        <w:t xml:space="preserve">Each ground sample was weighed into Teflon containers in amounts of approximately 0.06 g and subjected to wet digestion in a mixture of concentrated acids (Sigma Aldrich/Merck, Germany) in the following proportions: 65% HNO3:50% HBF4:30% HCl=3:2:1, under conditions of elevated temperature and pressure in a closed system assisted by microwave energy (UltraWAVE mineralizer, Milestone, USA). In each of the three mineralization cycles, in addition to the samples, the reference material NIST SRM 679 and two blank samples (containing only the acid mixture) were also mineralized. After each mineralization cycle, the </w:t>
      </w:r>
      <w:r w:rsidRPr="009D35C3">
        <w:rPr>
          <w:rFonts w:ascii="Times New Roman" w:hAnsi="Times New Roman" w:cs="Times New Roman"/>
          <w:sz w:val="24"/>
          <w:szCs w:val="24"/>
          <w:lang w:val="en-US"/>
        </w:rPr>
        <w:lastRenderedPageBreak/>
        <w:t>containers were washed and cleaned with acids. The cleaning conditions were replicated from the mineralization conditions (temperature, time, acids). After rinsing with Milli</w:t>
      </w:r>
      <w:r w:rsidR="009D35C3">
        <w:rPr>
          <w:rFonts w:ascii="Times New Roman" w:hAnsi="Times New Roman" w:cs="Times New Roman"/>
          <w:sz w:val="24"/>
          <w:szCs w:val="24"/>
          <w:lang w:val="en-US"/>
        </w:rPr>
        <w:t>-</w:t>
      </w:r>
      <w:r w:rsidRPr="009D35C3">
        <w:rPr>
          <w:rFonts w:ascii="Times New Roman" w:hAnsi="Times New Roman" w:cs="Times New Roman"/>
          <w:sz w:val="24"/>
          <w:szCs w:val="24"/>
          <w:lang w:val="en-US"/>
        </w:rPr>
        <w:t xml:space="preserve">Q water, the containers were reused for mineralization. </w:t>
      </w:r>
      <w:r w:rsidRPr="009D35C3">
        <w:rPr>
          <w:rFonts w:ascii="Times New Roman" w:hAnsi="Times New Roman" w:cs="Times New Roman"/>
          <w:sz w:val="24"/>
          <w:szCs w:val="24"/>
        </w:rPr>
        <w:t>Containers for the blank samples were selected randomly.</w:t>
      </w:r>
    </w:p>
    <w:p w14:paraId="1B0D7400" w14:textId="77777777" w:rsidR="009D35C3" w:rsidRPr="009D35C3" w:rsidRDefault="009D35C3" w:rsidP="00E0598E">
      <w:pPr>
        <w:pStyle w:val="BodyText"/>
        <w:rPr>
          <w:lang w:val="en-US"/>
        </w:rPr>
      </w:pPr>
      <w:r w:rsidRPr="009D35C3">
        <w:rPr>
          <w:lang w:val="en-US"/>
        </w:rPr>
        <w:t>The mineralization conditions were optimized using the reference material (NIST SRM 679 Brick Clay, USA) to ensure complete mineralization. After each round of mineralization, the samples were cooled to room temperature, then analytically transferred to measurement vessels and diluted with Milli-Q water. The samples underwent complete mineralization. The mineralizates were stored in single-use, sealed plastic containers at approximately 4°C until elemental analysis.</w:t>
      </w:r>
    </w:p>
    <w:p w14:paraId="46519A2C" w14:textId="77777777" w:rsidR="00233BCC" w:rsidRDefault="009D35C3" w:rsidP="00233BCC">
      <w:pPr>
        <w:pStyle w:val="BodyText"/>
        <w:rPr>
          <w:lang w:val="en-US"/>
        </w:rPr>
      </w:pPr>
      <w:r w:rsidRPr="009D35C3">
        <w:rPr>
          <w:lang w:val="en-US"/>
        </w:rPr>
        <w:t>Elemental composition measurements were conducted on the solutions using the ICP-MS method (Nexion 300D, Perkin Elmer, USA) with a system equipped with a liquid sample introduction system (quartz nebulizer and cyclonic spray chamber) and a quadrupole mass analyzer. The TotalQuant screening method was applied to determine the elemental composition. The principle of the method is based on mathematical algorithms that allow for the recording of spectra over a wide mass-to-charge ratio range. The screening method also involves the analysis of characteristic atomic interferences and the correction of signals when such interferences are detected. The accuracy of the results obtained using this method was verified by comparing the results for the reference material (SPS SW1 and SPS SW2, Spectrapure Standards, Norway) with the actual values provided in the certificate, achieving recoveries in the range of 60% to 150%, depending on the concentrations of the determined elements. This method was used for comparing elemental composition between samples or identifying elemental contaminants.</w:t>
      </w:r>
    </w:p>
    <w:p w14:paraId="285F8F74" w14:textId="77777777" w:rsidR="00407A47" w:rsidRDefault="00407A47" w:rsidP="00233BCC">
      <w:pPr>
        <w:pStyle w:val="BodyText"/>
        <w:rPr>
          <w:lang w:val="en-US"/>
        </w:rPr>
      </w:pPr>
    </w:p>
    <w:p w14:paraId="7DFDDFBF" w14:textId="77777777" w:rsidR="0012365F" w:rsidRPr="001A5C0C" w:rsidRDefault="0012365F" w:rsidP="0012365F">
      <w:pPr>
        <w:spacing w:line="360" w:lineRule="auto"/>
        <w:jc w:val="both"/>
        <w:rPr>
          <w:rFonts w:ascii="Times New Roman" w:hAnsi="Times New Roman" w:cs="Times New Roman"/>
          <w:b/>
          <w:bCs/>
          <w:sz w:val="24"/>
          <w:szCs w:val="24"/>
          <w:lang w:val="en-US"/>
        </w:rPr>
      </w:pPr>
      <w:r w:rsidRPr="001A5C0C">
        <w:rPr>
          <w:rFonts w:ascii="Times New Roman" w:hAnsi="Times New Roman" w:cs="Times New Roman"/>
          <w:b/>
          <w:bCs/>
          <w:sz w:val="24"/>
          <w:szCs w:val="24"/>
          <w:lang w:val="en-US"/>
        </w:rPr>
        <w:t>Radiocarbon dates from Bahra 1</w:t>
      </w:r>
    </w:p>
    <w:p w14:paraId="0F7D8BD0" w14:textId="77777777" w:rsidR="0012365F" w:rsidRDefault="0012365F" w:rsidP="0012365F">
      <w:pPr>
        <w:spacing w:line="360" w:lineRule="auto"/>
        <w:jc w:val="both"/>
        <w:rPr>
          <w:rFonts w:ascii="Times New Roman" w:hAnsi="Times New Roman" w:cs="Times New Roman"/>
          <w:bCs/>
          <w:sz w:val="24"/>
          <w:szCs w:val="24"/>
          <w:lang w:val="en-US"/>
        </w:rPr>
      </w:pPr>
      <w:r w:rsidRPr="001A5C0C">
        <w:rPr>
          <w:rFonts w:ascii="Times New Roman" w:hAnsi="Times New Roman" w:cs="Times New Roman"/>
          <w:bCs/>
          <w:sz w:val="24"/>
          <w:szCs w:val="24"/>
          <w:lang w:val="en-US"/>
        </w:rPr>
        <w:t xml:space="preserve">A </w:t>
      </w:r>
      <w:r w:rsidRPr="00AA1280">
        <w:rPr>
          <w:rFonts w:ascii="Times New Roman" w:hAnsi="Times New Roman" w:cs="Times New Roman"/>
          <w:bCs/>
          <w:sz w:val="24"/>
          <w:szCs w:val="24"/>
          <w:lang w:val="en-US"/>
        </w:rPr>
        <w:t xml:space="preserve">total of </w:t>
      </w:r>
      <w:r>
        <w:rPr>
          <w:rFonts w:ascii="Times New Roman" w:hAnsi="Times New Roman" w:cs="Times New Roman"/>
          <w:bCs/>
          <w:sz w:val="24"/>
          <w:szCs w:val="24"/>
          <w:lang w:val="en-US"/>
        </w:rPr>
        <w:t>34</w:t>
      </w:r>
      <w:r w:rsidRPr="00AA1280">
        <w:rPr>
          <w:rFonts w:ascii="Times New Roman" w:hAnsi="Times New Roman" w:cs="Times New Roman"/>
          <w:bCs/>
          <w:sz w:val="24"/>
          <w:szCs w:val="24"/>
          <w:lang w:val="en-US"/>
        </w:rPr>
        <w:t xml:space="preserve"> radiocarbon</w:t>
      </w:r>
      <w:r w:rsidRPr="001A5C0C">
        <w:rPr>
          <w:rFonts w:ascii="Times New Roman" w:hAnsi="Times New Roman" w:cs="Times New Roman"/>
          <w:bCs/>
          <w:sz w:val="24"/>
          <w:szCs w:val="24"/>
          <w:lang w:val="en-US"/>
        </w:rPr>
        <w:t xml:space="preserve"> dates (C14) were obtained from the Bahra 1 </w:t>
      </w:r>
      <w:r w:rsidRPr="0026244D">
        <w:rPr>
          <w:rFonts w:ascii="Times New Roman" w:hAnsi="Times New Roman" w:cs="Times New Roman"/>
          <w:bCs/>
          <w:sz w:val="24"/>
          <w:szCs w:val="24"/>
          <w:lang w:val="en-US"/>
        </w:rPr>
        <w:t>site (Table S2). With the</w:t>
      </w:r>
      <w:r w:rsidRPr="0026244D">
        <w:rPr>
          <w:rFonts w:ascii="Times New Roman" w:hAnsi="Times New Roman" w:cs="Times New Roman"/>
          <w:b/>
          <w:bCs/>
          <w:sz w:val="24"/>
          <w:szCs w:val="24"/>
          <w:lang w:val="en-US"/>
        </w:rPr>
        <w:t xml:space="preserve"> </w:t>
      </w:r>
      <w:r w:rsidRPr="0026244D">
        <w:rPr>
          <w:rFonts w:ascii="Times New Roman" w:hAnsi="Times New Roman" w:cs="Times New Roman"/>
          <w:bCs/>
          <w:sz w:val="24"/>
          <w:szCs w:val="24"/>
          <w:lang w:val="en-US"/>
        </w:rPr>
        <w:t xml:space="preserve">exception of one sample, the dates were derived from marine shells (primarily </w:t>
      </w:r>
      <w:r w:rsidRPr="0026244D">
        <w:rPr>
          <w:rFonts w:ascii="Times New Roman" w:hAnsi="Times New Roman" w:cs="Times New Roman"/>
          <w:bCs/>
          <w:i/>
          <w:iCs/>
          <w:sz w:val="24"/>
          <w:szCs w:val="24"/>
          <w:lang w:val="en-US"/>
        </w:rPr>
        <w:t>Conomurex</w:t>
      </w:r>
      <w:r w:rsidRPr="00AA1280">
        <w:rPr>
          <w:rFonts w:ascii="Times New Roman" w:hAnsi="Times New Roman" w:cs="Times New Roman"/>
          <w:bCs/>
          <w:i/>
          <w:iCs/>
          <w:sz w:val="24"/>
          <w:szCs w:val="24"/>
          <w:lang w:val="en-US"/>
        </w:rPr>
        <w:t xml:space="preserve"> persicus</w:t>
      </w:r>
      <w:r w:rsidRPr="001A5C0C">
        <w:rPr>
          <w:rFonts w:ascii="Times New Roman" w:hAnsi="Times New Roman" w:cs="Times New Roman"/>
          <w:bCs/>
          <w:sz w:val="24"/>
          <w:szCs w:val="24"/>
          <w:lang w:val="en-US"/>
        </w:rPr>
        <w:t>). All dates were calibrated using the OxCal software (OxCal v.</w:t>
      </w:r>
      <w:r>
        <w:rPr>
          <w:rFonts w:ascii="Times New Roman" w:hAnsi="Times New Roman" w:cs="Times New Roman"/>
          <w:bCs/>
          <w:sz w:val="24"/>
          <w:szCs w:val="24"/>
          <w:lang w:val="en-US"/>
        </w:rPr>
        <w:t xml:space="preserve"> </w:t>
      </w:r>
      <w:r w:rsidRPr="001A5C0C">
        <w:rPr>
          <w:rFonts w:ascii="Times New Roman" w:hAnsi="Times New Roman" w:cs="Times New Roman"/>
          <w:bCs/>
          <w:sz w:val="24"/>
          <w:szCs w:val="24"/>
          <w:lang w:val="en-US"/>
        </w:rPr>
        <w:t xml:space="preserve">4.2.3 Bronk Ramsey 2013) at the Poznań Radiocarbon Laboratory. Dates obtained from shells were calibrated using the Marine13 calibration curve, while those from charcoal were calibrated using the IntCal13 atmospheric curve (Reimer </w:t>
      </w:r>
      <w:r w:rsidRPr="0070019B">
        <w:rPr>
          <w:rFonts w:ascii="Times New Roman" w:hAnsi="Times New Roman" w:cs="Times New Roman"/>
          <w:bCs/>
          <w:i/>
          <w:iCs/>
          <w:sz w:val="24"/>
          <w:szCs w:val="24"/>
          <w:lang w:val="en-US"/>
        </w:rPr>
        <w:t>et al.</w:t>
      </w:r>
      <w:r w:rsidRPr="001A5C0C">
        <w:rPr>
          <w:rFonts w:ascii="Times New Roman" w:hAnsi="Times New Roman" w:cs="Times New Roman"/>
          <w:bCs/>
          <w:sz w:val="24"/>
          <w:szCs w:val="24"/>
          <w:lang w:val="en-US"/>
        </w:rPr>
        <w:t xml:space="preserve"> 2013). The reservoir effect for the marine samples was calculated with a marine Delta_R value of 230 ±</w:t>
      </w:r>
      <w:r>
        <w:rPr>
          <w:rFonts w:ascii="Times New Roman" w:hAnsi="Times New Roman" w:cs="Times New Roman"/>
          <w:bCs/>
          <w:sz w:val="24"/>
          <w:szCs w:val="24"/>
          <w:lang w:val="en-US"/>
        </w:rPr>
        <w:t xml:space="preserve"> </w:t>
      </w:r>
      <w:r w:rsidRPr="001A5C0C">
        <w:rPr>
          <w:rFonts w:ascii="Times New Roman" w:hAnsi="Times New Roman" w:cs="Times New Roman"/>
          <w:bCs/>
          <w:sz w:val="24"/>
          <w:szCs w:val="24"/>
          <w:lang w:val="en-US"/>
        </w:rPr>
        <w:t>65. The maximum range of C14 dates for Bahra 1 spans from 5742 to 4890 BC.</w:t>
      </w:r>
    </w:p>
    <w:p w14:paraId="0AA712D5" w14:textId="2730DF93" w:rsidR="0055534D" w:rsidRPr="0055534D" w:rsidRDefault="0055534D" w:rsidP="0055534D">
      <w:pPr>
        <w:spacing w:line="360" w:lineRule="auto"/>
        <w:jc w:val="both"/>
        <w:rPr>
          <w:rFonts w:ascii="Times New Roman" w:hAnsi="Times New Roman" w:cs="Times New Roman"/>
          <w:b/>
          <w:bCs/>
          <w:sz w:val="24"/>
          <w:szCs w:val="24"/>
        </w:rPr>
      </w:pPr>
      <w:r w:rsidRPr="008F2A0C">
        <w:rPr>
          <w:rFonts w:ascii="Times New Roman" w:hAnsi="Times New Roman" w:cs="Times New Roman"/>
          <w:b/>
          <w:bCs/>
          <w:sz w:val="24"/>
          <w:szCs w:val="24"/>
        </w:rPr>
        <w:lastRenderedPageBreak/>
        <w:t>Table S1. C14 dates from Ubaid-related sites in the Gulf included in the text</w:t>
      </w:r>
      <w:r w:rsidR="00F0058F">
        <w:rPr>
          <w:rFonts w:ascii="Times New Roman" w:hAnsi="Times New Roman" w:cs="Times New Roman"/>
          <w:b/>
          <w:bCs/>
          <w:sz w:val="24"/>
          <w:szCs w:val="24"/>
        </w:rPr>
        <w:t>.</w:t>
      </w:r>
      <w:r w:rsidRPr="008F2A0C">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413"/>
        <w:gridCol w:w="1417"/>
        <w:gridCol w:w="2127"/>
        <w:gridCol w:w="2200"/>
        <w:gridCol w:w="1905"/>
      </w:tblGrid>
      <w:tr w:rsidR="0055534D" w:rsidRPr="00EC3171" w14:paraId="144E1D62" w14:textId="77777777" w:rsidTr="00A35E1B">
        <w:tc>
          <w:tcPr>
            <w:tcW w:w="1413" w:type="dxa"/>
          </w:tcPr>
          <w:p w14:paraId="468A3C43" w14:textId="77777777" w:rsidR="0055534D" w:rsidRPr="00EC3171" w:rsidRDefault="0055534D" w:rsidP="00A35E1B">
            <w:pPr>
              <w:rPr>
                <w:rFonts w:ascii="Times New Roman" w:hAnsi="Times New Roman" w:cs="Times New Roman"/>
                <w:b/>
                <w:bCs/>
                <w:sz w:val="20"/>
                <w:szCs w:val="20"/>
              </w:rPr>
            </w:pPr>
            <w:r>
              <w:rPr>
                <w:rFonts w:ascii="Times New Roman" w:hAnsi="Times New Roman" w:cs="Times New Roman"/>
                <w:b/>
                <w:bCs/>
                <w:sz w:val="20"/>
                <w:szCs w:val="20"/>
              </w:rPr>
              <w:t>Site</w:t>
            </w:r>
          </w:p>
        </w:tc>
        <w:tc>
          <w:tcPr>
            <w:tcW w:w="1417" w:type="dxa"/>
          </w:tcPr>
          <w:p w14:paraId="4036A9BC" w14:textId="77777777" w:rsidR="0055534D" w:rsidRPr="00EC3171" w:rsidRDefault="0055534D" w:rsidP="00A35E1B">
            <w:pPr>
              <w:rPr>
                <w:rFonts w:ascii="Times New Roman" w:hAnsi="Times New Roman" w:cs="Times New Roman"/>
                <w:b/>
                <w:bCs/>
                <w:sz w:val="20"/>
                <w:szCs w:val="20"/>
              </w:rPr>
            </w:pPr>
            <w:r w:rsidRPr="00EC3171">
              <w:rPr>
                <w:rFonts w:ascii="Times New Roman" w:hAnsi="Times New Roman" w:cs="Times New Roman"/>
                <w:b/>
                <w:bCs/>
                <w:sz w:val="20"/>
                <w:szCs w:val="20"/>
              </w:rPr>
              <w:t>Material</w:t>
            </w:r>
          </w:p>
        </w:tc>
        <w:tc>
          <w:tcPr>
            <w:tcW w:w="2127" w:type="dxa"/>
          </w:tcPr>
          <w:p w14:paraId="0C1A7182" w14:textId="77777777" w:rsidR="0055534D" w:rsidRPr="00EC3171" w:rsidRDefault="0055534D" w:rsidP="00A35E1B">
            <w:pPr>
              <w:jc w:val="center"/>
              <w:rPr>
                <w:rFonts w:ascii="Times New Roman" w:hAnsi="Times New Roman" w:cs="Times New Roman"/>
                <w:b/>
                <w:bCs/>
                <w:sz w:val="20"/>
                <w:szCs w:val="20"/>
              </w:rPr>
            </w:pPr>
            <w:r w:rsidRPr="00EC3171">
              <w:rPr>
                <w:rFonts w:ascii="Times New Roman" w:hAnsi="Times New Roman" w:cs="Times New Roman"/>
                <w:b/>
                <w:bCs/>
                <w:sz w:val="20"/>
                <w:szCs w:val="20"/>
              </w:rPr>
              <w:t>Conventional age BP (R_Date)</w:t>
            </w:r>
          </w:p>
        </w:tc>
        <w:tc>
          <w:tcPr>
            <w:tcW w:w="2200" w:type="dxa"/>
          </w:tcPr>
          <w:p w14:paraId="6D814464" w14:textId="77777777" w:rsidR="0055534D" w:rsidRPr="00EC3171" w:rsidRDefault="0055534D" w:rsidP="00A35E1B">
            <w:pPr>
              <w:jc w:val="center"/>
              <w:rPr>
                <w:rFonts w:ascii="Times New Roman" w:hAnsi="Times New Roman" w:cs="Times New Roman"/>
                <w:b/>
                <w:bCs/>
                <w:sz w:val="20"/>
                <w:szCs w:val="20"/>
              </w:rPr>
            </w:pPr>
            <w:r w:rsidRPr="00EC3171">
              <w:rPr>
                <w:rFonts w:ascii="Times New Roman" w:hAnsi="Times New Roman" w:cs="Times New Roman"/>
                <w:b/>
                <w:bCs/>
                <w:sz w:val="20"/>
                <w:szCs w:val="20"/>
              </w:rPr>
              <w:t>Calibrated BC</w:t>
            </w:r>
          </w:p>
          <w:p w14:paraId="1329AB10" w14:textId="77777777" w:rsidR="0055534D" w:rsidRPr="00EC3171" w:rsidRDefault="0055534D" w:rsidP="00A35E1B">
            <w:pPr>
              <w:jc w:val="center"/>
              <w:rPr>
                <w:rFonts w:ascii="Times New Roman" w:hAnsi="Times New Roman" w:cs="Times New Roman"/>
                <w:b/>
                <w:bCs/>
                <w:sz w:val="20"/>
                <w:szCs w:val="20"/>
              </w:rPr>
            </w:pPr>
            <w:r w:rsidRPr="00EC3171">
              <w:rPr>
                <w:rFonts w:ascii="Times New Roman" w:hAnsi="Times New Roman" w:cs="Times New Roman"/>
                <w:b/>
                <w:bCs/>
                <w:sz w:val="20"/>
                <w:szCs w:val="20"/>
              </w:rPr>
              <w:t>(95,4% probability)</w:t>
            </w:r>
          </w:p>
        </w:tc>
        <w:tc>
          <w:tcPr>
            <w:tcW w:w="1905" w:type="dxa"/>
          </w:tcPr>
          <w:p w14:paraId="40944CAB" w14:textId="77777777" w:rsidR="0055534D" w:rsidRPr="00EC3171" w:rsidRDefault="0055534D" w:rsidP="00A35E1B">
            <w:pPr>
              <w:jc w:val="center"/>
              <w:rPr>
                <w:rFonts w:ascii="Times New Roman" w:hAnsi="Times New Roman" w:cs="Times New Roman"/>
                <w:b/>
                <w:bCs/>
                <w:sz w:val="20"/>
                <w:szCs w:val="20"/>
              </w:rPr>
            </w:pPr>
            <w:r>
              <w:rPr>
                <w:rFonts w:ascii="Times New Roman" w:hAnsi="Times New Roman" w:cs="Times New Roman"/>
                <w:b/>
                <w:bCs/>
                <w:sz w:val="20"/>
                <w:szCs w:val="20"/>
              </w:rPr>
              <w:t>References</w:t>
            </w:r>
          </w:p>
        </w:tc>
      </w:tr>
      <w:tr w:rsidR="0055534D" w:rsidRPr="00EC3171" w14:paraId="231F5CA3" w14:textId="77777777" w:rsidTr="00A35E1B">
        <w:tc>
          <w:tcPr>
            <w:tcW w:w="1413" w:type="dxa"/>
          </w:tcPr>
          <w:p w14:paraId="13C9E33D"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H3</w:t>
            </w:r>
          </w:p>
        </w:tc>
        <w:tc>
          <w:tcPr>
            <w:tcW w:w="1417" w:type="dxa"/>
          </w:tcPr>
          <w:p w14:paraId="431F5C33" w14:textId="77777777" w:rsidR="0055534D" w:rsidRPr="00B00026" w:rsidRDefault="0055534D" w:rsidP="00A35E1B">
            <w:pPr>
              <w:rPr>
                <w:rFonts w:ascii="Times New Roman" w:hAnsi="Times New Roman" w:cs="Times New Roman"/>
                <w:sz w:val="20"/>
                <w:szCs w:val="20"/>
              </w:rPr>
            </w:pPr>
            <w:r>
              <w:rPr>
                <w:rFonts w:ascii="Times New Roman" w:hAnsi="Times New Roman" w:cs="Times New Roman"/>
                <w:sz w:val="20"/>
                <w:szCs w:val="20"/>
              </w:rPr>
              <w:t>Ashy fill of a shallow fireplace</w:t>
            </w:r>
          </w:p>
        </w:tc>
        <w:tc>
          <w:tcPr>
            <w:tcW w:w="2127" w:type="dxa"/>
          </w:tcPr>
          <w:p w14:paraId="2520DD7B" w14:textId="77777777" w:rsidR="0055534D" w:rsidRPr="00EC3171" w:rsidRDefault="0055534D" w:rsidP="00A35E1B">
            <w:pPr>
              <w:jc w:val="center"/>
              <w:rPr>
                <w:rFonts w:ascii="Times New Roman" w:hAnsi="Times New Roman" w:cs="Times New Roman"/>
                <w:color w:val="000000"/>
                <w:sz w:val="20"/>
                <w:szCs w:val="20"/>
              </w:rPr>
            </w:pPr>
            <w:r w:rsidRPr="007B50BD">
              <w:rPr>
                <w:rFonts w:ascii="Times New Roman" w:hAnsi="Times New Roman" w:cs="Times New Roman"/>
                <w:color w:val="000000"/>
                <w:sz w:val="20"/>
                <w:szCs w:val="20"/>
              </w:rPr>
              <w:t xml:space="preserve">4570 </w:t>
            </w:r>
            <w:r w:rsidRPr="00EC3171">
              <w:rPr>
                <w:rFonts w:ascii="Times New Roman" w:hAnsi="Times New Roman" w:cs="Times New Roman"/>
                <w:color w:val="000000"/>
                <w:sz w:val="20"/>
                <w:szCs w:val="20"/>
              </w:rPr>
              <w:t xml:space="preserve">± </w:t>
            </w:r>
            <w:r w:rsidRPr="007B50BD">
              <w:rPr>
                <w:rFonts w:ascii="Times New Roman" w:hAnsi="Times New Roman" w:cs="Times New Roman"/>
                <w:color w:val="000000"/>
                <w:sz w:val="20"/>
                <w:szCs w:val="20"/>
              </w:rPr>
              <w:t>40</w:t>
            </w:r>
            <w:r>
              <w:rPr>
                <w:rFonts w:ascii="Times New Roman" w:hAnsi="Times New Roman" w:cs="Times New Roman"/>
                <w:color w:val="000000"/>
                <w:sz w:val="20"/>
                <w:szCs w:val="20"/>
              </w:rPr>
              <w:t xml:space="preserve"> BP</w:t>
            </w:r>
          </w:p>
        </w:tc>
        <w:tc>
          <w:tcPr>
            <w:tcW w:w="2200" w:type="dxa"/>
          </w:tcPr>
          <w:p w14:paraId="78DD8010" w14:textId="77777777" w:rsidR="0055534D" w:rsidRPr="00EC3171" w:rsidRDefault="0055534D" w:rsidP="00A35E1B">
            <w:pPr>
              <w:jc w:val="center"/>
              <w:rPr>
                <w:rFonts w:ascii="Times New Roman" w:hAnsi="Times New Roman" w:cs="Times New Roman"/>
                <w:sz w:val="20"/>
                <w:szCs w:val="20"/>
              </w:rPr>
            </w:pPr>
            <w:r w:rsidRPr="007B50BD">
              <w:rPr>
                <w:rFonts w:ascii="Times New Roman" w:hAnsi="Times New Roman" w:cs="Times New Roman"/>
                <w:sz w:val="20"/>
                <w:szCs w:val="20"/>
              </w:rPr>
              <w:t>3500</w:t>
            </w:r>
            <w:r w:rsidRPr="00C5296F">
              <w:rPr>
                <w:rFonts w:ascii="Times New Roman" w:hAnsi="Times New Roman" w:cs="Times New Roman"/>
                <w:sz w:val="20"/>
                <w:szCs w:val="20"/>
              </w:rPr>
              <w:t>–</w:t>
            </w:r>
            <w:r w:rsidRPr="007B50BD">
              <w:rPr>
                <w:rFonts w:ascii="Times New Roman" w:hAnsi="Times New Roman" w:cs="Times New Roman"/>
                <w:sz w:val="20"/>
                <w:szCs w:val="20"/>
              </w:rPr>
              <w:t xml:space="preserve">3100 </w:t>
            </w:r>
            <w:r>
              <w:rPr>
                <w:rFonts w:ascii="Times New Roman" w:hAnsi="Times New Roman" w:cs="Times New Roman"/>
                <w:sz w:val="20"/>
                <w:szCs w:val="20"/>
              </w:rPr>
              <w:t>BC</w:t>
            </w:r>
          </w:p>
        </w:tc>
        <w:tc>
          <w:tcPr>
            <w:tcW w:w="1905" w:type="dxa"/>
          </w:tcPr>
          <w:p w14:paraId="6486D17C" w14:textId="77777777" w:rsidR="0055534D" w:rsidRPr="007B50BD" w:rsidRDefault="0055534D" w:rsidP="00A35E1B">
            <w:pPr>
              <w:rPr>
                <w:sz w:val="20"/>
                <w:szCs w:val="20"/>
              </w:rPr>
            </w:pPr>
            <w:r>
              <w:rPr>
                <w:rFonts w:ascii="Times New Roman" w:hAnsi="Times New Roman" w:cs="Times New Roman"/>
                <w:sz w:val="20"/>
                <w:szCs w:val="20"/>
              </w:rPr>
              <w:t xml:space="preserve">Carter </w:t>
            </w:r>
            <w:r w:rsidRPr="007B50BD">
              <w:rPr>
                <w:rFonts w:ascii="Times New Roman" w:hAnsi="Times New Roman" w:cs="Times New Roman"/>
                <w:sz w:val="20"/>
                <w:szCs w:val="20"/>
              </w:rPr>
              <w:t xml:space="preserve">&amp; </w:t>
            </w:r>
            <w:r>
              <w:rPr>
                <w:rFonts w:ascii="Times New Roman" w:hAnsi="Times New Roman" w:cs="Times New Roman"/>
                <w:sz w:val="20"/>
                <w:szCs w:val="20"/>
              </w:rPr>
              <w:t>Crawford</w:t>
            </w:r>
            <w:r w:rsidRPr="007B50BD">
              <w:rPr>
                <w:rFonts w:ascii="Times New Roman" w:hAnsi="Times New Roman" w:cs="Times New Roman"/>
                <w:sz w:val="20"/>
                <w:szCs w:val="20"/>
              </w:rPr>
              <w:t xml:space="preserve"> 2010</w:t>
            </w:r>
            <w:r>
              <w:rPr>
                <w:rFonts w:ascii="Times New Roman" w:hAnsi="Times New Roman" w:cs="Times New Roman"/>
                <w:sz w:val="20"/>
                <w:szCs w:val="20"/>
              </w:rPr>
              <w:t>: table IV: 1</w:t>
            </w:r>
          </w:p>
        </w:tc>
      </w:tr>
      <w:tr w:rsidR="0055534D" w:rsidRPr="00EC3171" w14:paraId="0449F2F6" w14:textId="77777777" w:rsidTr="00A35E1B">
        <w:tc>
          <w:tcPr>
            <w:tcW w:w="1413" w:type="dxa"/>
          </w:tcPr>
          <w:p w14:paraId="0531A3D9"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H3</w:t>
            </w:r>
          </w:p>
        </w:tc>
        <w:tc>
          <w:tcPr>
            <w:tcW w:w="1417" w:type="dxa"/>
          </w:tcPr>
          <w:p w14:paraId="5C676C02"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Ashy fill of a shallow fireplace</w:t>
            </w:r>
          </w:p>
        </w:tc>
        <w:tc>
          <w:tcPr>
            <w:tcW w:w="2127" w:type="dxa"/>
          </w:tcPr>
          <w:p w14:paraId="06A78111" w14:textId="77777777" w:rsidR="0055534D" w:rsidRPr="00EC3171" w:rsidRDefault="0055534D" w:rsidP="00A35E1B">
            <w:pPr>
              <w:jc w:val="center"/>
              <w:rPr>
                <w:rFonts w:ascii="Times New Roman" w:hAnsi="Times New Roman" w:cs="Times New Roman"/>
                <w:color w:val="000000"/>
                <w:sz w:val="20"/>
                <w:szCs w:val="20"/>
              </w:rPr>
            </w:pPr>
            <w:r w:rsidRPr="000A637D">
              <w:rPr>
                <w:rFonts w:ascii="Times New Roman" w:hAnsi="Times New Roman" w:cs="Times New Roman"/>
                <w:color w:val="000000"/>
                <w:sz w:val="20"/>
                <w:szCs w:val="20"/>
              </w:rPr>
              <w:t xml:space="preserve">4110 </w:t>
            </w:r>
            <w:r w:rsidRPr="007B50BD">
              <w:rPr>
                <w:rFonts w:ascii="Times New Roman" w:hAnsi="Times New Roman" w:cs="Times New Roman"/>
                <w:color w:val="000000"/>
                <w:sz w:val="20"/>
                <w:szCs w:val="20"/>
              </w:rPr>
              <w:t xml:space="preserve"> </w:t>
            </w:r>
            <w:r w:rsidRPr="00EC3171">
              <w:rPr>
                <w:rFonts w:ascii="Times New Roman" w:hAnsi="Times New Roman" w:cs="Times New Roman"/>
                <w:color w:val="000000"/>
                <w:sz w:val="20"/>
                <w:szCs w:val="20"/>
              </w:rPr>
              <w:t xml:space="preserve">± </w:t>
            </w:r>
            <w:r w:rsidRPr="000A637D">
              <w:rPr>
                <w:rFonts w:ascii="Times New Roman" w:hAnsi="Times New Roman" w:cs="Times New Roman"/>
                <w:color w:val="000000"/>
                <w:sz w:val="20"/>
                <w:szCs w:val="20"/>
              </w:rPr>
              <w:t>40</w:t>
            </w:r>
            <w:r>
              <w:rPr>
                <w:rFonts w:ascii="Times New Roman" w:hAnsi="Times New Roman" w:cs="Times New Roman"/>
                <w:color w:val="000000"/>
                <w:sz w:val="20"/>
                <w:szCs w:val="20"/>
              </w:rPr>
              <w:t xml:space="preserve"> BP</w:t>
            </w:r>
          </w:p>
        </w:tc>
        <w:tc>
          <w:tcPr>
            <w:tcW w:w="2200" w:type="dxa"/>
          </w:tcPr>
          <w:p w14:paraId="630F11B6" w14:textId="77777777" w:rsidR="0055534D" w:rsidRPr="00EC3171" w:rsidRDefault="0055534D" w:rsidP="00A35E1B">
            <w:pPr>
              <w:jc w:val="center"/>
              <w:rPr>
                <w:rFonts w:ascii="Times New Roman" w:hAnsi="Times New Roman" w:cs="Times New Roman"/>
                <w:sz w:val="20"/>
                <w:szCs w:val="20"/>
              </w:rPr>
            </w:pPr>
            <w:r w:rsidRPr="000A637D">
              <w:rPr>
                <w:rFonts w:ascii="Times New Roman" w:hAnsi="Times New Roman" w:cs="Times New Roman"/>
                <w:sz w:val="20"/>
                <w:szCs w:val="20"/>
              </w:rPr>
              <w:t>2880</w:t>
            </w:r>
            <w:r w:rsidRPr="00C5296F">
              <w:rPr>
                <w:rFonts w:ascii="Times New Roman" w:hAnsi="Times New Roman" w:cs="Times New Roman"/>
                <w:sz w:val="20"/>
                <w:szCs w:val="20"/>
              </w:rPr>
              <w:t>–</w:t>
            </w:r>
            <w:r w:rsidRPr="000A637D">
              <w:rPr>
                <w:rFonts w:ascii="Times New Roman" w:hAnsi="Times New Roman" w:cs="Times New Roman"/>
                <w:sz w:val="20"/>
                <w:szCs w:val="20"/>
              </w:rPr>
              <w:t>2500</w:t>
            </w:r>
            <w:r>
              <w:rPr>
                <w:rFonts w:ascii="Times New Roman" w:hAnsi="Times New Roman" w:cs="Times New Roman"/>
                <w:sz w:val="20"/>
                <w:szCs w:val="20"/>
              </w:rPr>
              <w:t xml:space="preserve"> BC</w:t>
            </w:r>
          </w:p>
        </w:tc>
        <w:tc>
          <w:tcPr>
            <w:tcW w:w="1905" w:type="dxa"/>
          </w:tcPr>
          <w:p w14:paraId="54275738" w14:textId="77777777" w:rsidR="0055534D" w:rsidRPr="00B00026" w:rsidRDefault="0055534D" w:rsidP="00A35E1B">
            <w:pPr>
              <w:rPr>
                <w:sz w:val="20"/>
                <w:szCs w:val="20"/>
              </w:rPr>
            </w:pPr>
            <w:r>
              <w:rPr>
                <w:rFonts w:ascii="Times New Roman" w:hAnsi="Times New Roman" w:cs="Times New Roman"/>
                <w:sz w:val="20"/>
                <w:szCs w:val="20"/>
              </w:rPr>
              <w:t xml:space="preserve">Carter </w:t>
            </w:r>
            <w:r w:rsidRPr="007B50BD">
              <w:rPr>
                <w:rFonts w:ascii="Times New Roman" w:hAnsi="Times New Roman" w:cs="Times New Roman"/>
                <w:sz w:val="20"/>
                <w:szCs w:val="20"/>
              </w:rPr>
              <w:t xml:space="preserve">&amp; </w:t>
            </w:r>
            <w:r>
              <w:rPr>
                <w:rFonts w:ascii="Times New Roman" w:hAnsi="Times New Roman" w:cs="Times New Roman"/>
                <w:sz w:val="20"/>
                <w:szCs w:val="20"/>
              </w:rPr>
              <w:t>Crawford</w:t>
            </w:r>
            <w:r w:rsidRPr="007B50BD">
              <w:rPr>
                <w:rFonts w:ascii="Times New Roman" w:hAnsi="Times New Roman" w:cs="Times New Roman"/>
                <w:sz w:val="20"/>
                <w:szCs w:val="20"/>
              </w:rPr>
              <w:t xml:space="preserve"> 2010</w:t>
            </w:r>
            <w:r>
              <w:rPr>
                <w:rFonts w:ascii="Times New Roman" w:hAnsi="Times New Roman" w:cs="Times New Roman"/>
                <w:sz w:val="20"/>
                <w:szCs w:val="20"/>
              </w:rPr>
              <w:t>: table IV: 1</w:t>
            </w:r>
          </w:p>
        </w:tc>
      </w:tr>
      <w:tr w:rsidR="0055534D" w:rsidRPr="00EC3171" w14:paraId="44CCA2F8" w14:textId="77777777" w:rsidTr="00A35E1B">
        <w:tc>
          <w:tcPr>
            <w:tcW w:w="1413" w:type="dxa"/>
          </w:tcPr>
          <w:p w14:paraId="23FA8543"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H3</w:t>
            </w:r>
          </w:p>
        </w:tc>
        <w:tc>
          <w:tcPr>
            <w:tcW w:w="1417" w:type="dxa"/>
          </w:tcPr>
          <w:p w14:paraId="5CD7102A" w14:textId="77777777" w:rsidR="0055534D" w:rsidRDefault="0055534D" w:rsidP="00A35E1B">
            <w:pPr>
              <w:rPr>
                <w:rFonts w:ascii="Times New Roman" w:hAnsi="Times New Roman" w:cs="Times New Roman"/>
                <w:sz w:val="20"/>
                <w:szCs w:val="20"/>
              </w:rPr>
            </w:pPr>
            <w:r w:rsidRPr="007B50BD">
              <w:rPr>
                <w:rFonts w:ascii="Times New Roman" w:hAnsi="Times New Roman" w:cs="Times New Roman"/>
                <w:sz w:val="20"/>
                <w:szCs w:val="20"/>
              </w:rPr>
              <w:t>Dump of dark ashy material in Chamber 7</w:t>
            </w:r>
          </w:p>
        </w:tc>
        <w:tc>
          <w:tcPr>
            <w:tcW w:w="2127" w:type="dxa"/>
          </w:tcPr>
          <w:p w14:paraId="4193F745" w14:textId="77777777" w:rsidR="0055534D" w:rsidRPr="00EC3171" w:rsidRDefault="0055534D" w:rsidP="00A35E1B">
            <w:pPr>
              <w:jc w:val="center"/>
              <w:rPr>
                <w:rFonts w:ascii="Times New Roman" w:hAnsi="Times New Roman" w:cs="Times New Roman"/>
                <w:color w:val="000000"/>
                <w:sz w:val="20"/>
                <w:szCs w:val="20"/>
              </w:rPr>
            </w:pPr>
            <w:r w:rsidRPr="000A637D">
              <w:rPr>
                <w:rFonts w:ascii="Times New Roman" w:hAnsi="Times New Roman" w:cs="Times New Roman"/>
                <w:color w:val="000000"/>
                <w:sz w:val="20"/>
                <w:szCs w:val="20"/>
              </w:rPr>
              <w:t xml:space="preserve">6135 </w:t>
            </w:r>
            <w:r w:rsidRPr="00EC3171">
              <w:rPr>
                <w:rFonts w:ascii="Times New Roman" w:hAnsi="Times New Roman" w:cs="Times New Roman"/>
                <w:color w:val="000000"/>
                <w:sz w:val="20"/>
                <w:szCs w:val="20"/>
              </w:rPr>
              <w:t xml:space="preserve">± </w:t>
            </w:r>
            <w:r w:rsidRPr="000A637D">
              <w:rPr>
                <w:rFonts w:ascii="Times New Roman" w:hAnsi="Times New Roman" w:cs="Times New Roman"/>
                <w:color w:val="000000"/>
                <w:sz w:val="20"/>
                <w:szCs w:val="20"/>
              </w:rPr>
              <w:t>50</w:t>
            </w:r>
            <w:r>
              <w:rPr>
                <w:rFonts w:ascii="Times New Roman" w:hAnsi="Times New Roman" w:cs="Times New Roman"/>
                <w:color w:val="000000"/>
                <w:sz w:val="20"/>
                <w:szCs w:val="20"/>
              </w:rPr>
              <w:t xml:space="preserve"> BP</w:t>
            </w:r>
          </w:p>
        </w:tc>
        <w:tc>
          <w:tcPr>
            <w:tcW w:w="2200" w:type="dxa"/>
          </w:tcPr>
          <w:p w14:paraId="6481EE00" w14:textId="77777777" w:rsidR="0055534D" w:rsidRPr="00EC3171" w:rsidRDefault="0055534D" w:rsidP="00A35E1B">
            <w:pPr>
              <w:jc w:val="center"/>
              <w:rPr>
                <w:rFonts w:ascii="Times New Roman" w:hAnsi="Times New Roman" w:cs="Times New Roman"/>
                <w:sz w:val="20"/>
                <w:szCs w:val="20"/>
              </w:rPr>
            </w:pPr>
            <w:r w:rsidRPr="000A637D">
              <w:rPr>
                <w:rFonts w:ascii="Times New Roman" w:hAnsi="Times New Roman" w:cs="Times New Roman"/>
                <w:sz w:val="20"/>
                <w:szCs w:val="20"/>
              </w:rPr>
              <w:t>5220</w:t>
            </w:r>
            <w:r w:rsidRPr="00C5296F">
              <w:rPr>
                <w:rFonts w:ascii="Times New Roman" w:hAnsi="Times New Roman" w:cs="Times New Roman"/>
                <w:sz w:val="20"/>
                <w:szCs w:val="20"/>
              </w:rPr>
              <w:t>–</w:t>
            </w:r>
            <w:r w:rsidRPr="000A637D">
              <w:rPr>
                <w:rFonts w:ascii="Times New Roman" w:hAnsi="Times New Roman" w:cs="Times New Roman"/>
                <w:sz w:val="20"/>
                <w:szCs w:val="20"/>
              </w:rPr>
              <w:t>4940</w:t>
            </w:r>
            <w:r>
              <w:rPr>
                <w:rFonts w:ascii="Times New Roman" w:hAnsi="Times New Roman" w:cs="Times New Roman"/>
                <w:sz w:val="20"/>
                <w:szCs w:val="20"/>
              </w:rPr>
              <w:t xml:space="preserve"> BC</w:t>
            </w:r>
          </w:p>
        </w:tc>
        <w:tc>
          <w:tcPr>
            <w:tcW w:w="1905" w:type="dxa"/>
          </w:tcPr>
          <w:p w14:paraId="67947154" w14:textId="77777777" w:rsidR="0055534D" w:rsidRPr="00B00026" w:rsidRDefault="0055534D" w:rsidP="00A35E1B">
            <w:pPr>
              <w:rPr>
                <w:sz w:val="20"/>
                <w:szCs w:val="20"/>
              </w:rPr>
            </w:pPr>
            <w:r>
              <w:rPr>
                <w:rFonts w:ascii="Times New Roman" w:hAnsi="Times New Roman" w:cs="Times New Roman"/>
                <w:sz w:val="20"/>
                <w:szCs w:val="20"/>
              </w:rPr>
              <w:t xml:space="preserve">Carter </w:t>
            </w:r>
            <w:r w:rsidRPr="007B50BD">
              <w:rPr>
                <w:rFonts w:ascii="Times New Roman" w:hAnsi="Times New Roman" w:cs="Times New Roman"/>
                <w:sz w:val="20"/>
                <w:szCs w:val="20"/>
              </w:rPr>
              <w:t xml:space="preserve">&amp; </w:t>
            </w:r>
            <w:r>
              <w:rPr>
                <w:rFonts w:ascii="Times New Roman" w:hAnsi="Times New Roman" w:cs="Times New Roman"/>
                <w:sz w:val="20"/>
                <w:szCs w:val="20"/>
              </w:rPr>
              <w:t>Crawford</w:t>
            </w:r>
            <w:r w:rsidRPr="007B50BD">
              <w:rPr>
                <w:rFonts w:ascii="Times New Roman" w:hAnsi="Times New Roman" w:cs="Times New Roman"/>
                <w:sz w:val="20"/>
                <w:szCs w:val="20"/>
              </w:rPr>
              <w:t xml:space="preserve"> 2010</w:t>
            </w:r>
            <w:r>
              <w:rPr>
                <w:rFonts w:ascii="Times New Roman" w:hAnsi="Times New Roman" w:cs="Times New Roman"/>
                <w:sz w:val="20"/>
                <w:szCs w:val="20"/>
              </w:rPr>
              <w:t>: table IV: 1</w:t>
            </w:r>
          </w:p>
        </w:tc>
      </w:tr>
      <w:tr w:rsidR="0055534D" w:rsidRPr="00EC3171" w14:paraId="0BEF13B1" w14:textId="77777777" w:rsidTr="00A35E1B">
        <w:tc>
          <w:tcPr>
            <w:tcW w:w="1413" w:type="dxa"/>
          </w:tcPr>
          <w:p w14:paraId="7994DCCE"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H3</w:t>
            </w:r>
          </w:p>
        </w:tc>
        <w:tc>
          <w:tcPr>
            <w:tcW w:w="1417" w:type="dxa"/>
          </w:tcPr>
          <w:p w14:paraId="5EE7CD6F" w14:textId="77777777" w:rsidR="0055534D" w:rsidRDefault="0055534D" w:rsidP="00A35E1B">
            <w:pPr>
              <w:rPr>
                <w:rFonts w:ascii="Times New Roman" w:hAnsi="Times New Roman" w:cs="Times New Roman"/>
                <w:sz w:val="20"/>
                <w:szCs w:val="20"/>
              </w:rPr>
            </w:pPr>
            <w:r w:rsidRPr="007B50BD">
              <w:rPr>
                <w:rFonts w:ascii="Times New Roman" w:hAnsi="Times New Roman" w:cs="Times New Roman"/>
                <w:sz w:val="20"/>
                <w:szCs w:val="20"/>
              </w:rPr>
              <w:t>Ashy fill of a firepit</w:t>
            </w:r>
          </w:p>
        </w:tc>
        <w:tc>
          <w:tcPr>
            <w:tcW w:w="2127" w:type="dxa"/>
          </w:tcPr>
          <w:p w14:paraId="7DC10C3D" w14:textId="77777777" w:rsidR="0055534D" w:rsidRPr="00EC3171" w:rsidRDefault="0055534D" w:rsidP="00A35E1B">
            <w:pPr>
              <w:jc w:val="center"/>
              <w:rPr>
                <w:rFonts w:ascii="Times New Roman" w:hAnsi="Times New Roman" w:cs="Times New Roman"/>
                <w:color w:val="000000"/>
                <w:sz w:val="20"/>
                <w:szCs w:val="20"/>
              </w:rPr>
            </w:pPr>
            <w:r w:rsidRPr="000A637D">
              <w:rPr>
                <w:rFonts w:ascii="Times New Roman" w:hAnsi="Times New Roman" w:cs="Times New Roman"/>
                <w:color w:val="000000"/>
                <w:sz w:val="20"/>
                <w:szCs w:val="20"/>
              </w:rPr>
              <w:t xml:space="preserve">6160 </w:t>
            </w:r>
            <w:r w:rsidRPr="00EC3171">
              <w:rPr>
                <w:rFonts w:ascii="Times New Roman" w:hAnsi="Times New Roman" w:cs="Times New Roman"/>
                <w:color w:val="000000"/>
                <w:sz w:val="20"/>
                <w:szCs w:val="20"/>
              </w:rPr>
              <w:t xml:space="preserve">± </w:t>
            </w:r>
            <w:r w:rsidRPr="000A637D">
              <w:rPr>
                <w:rFonts w:ascii="Times New Roman" w:hAnsi="Times New Roman" w:cs="Times New Roman"/>
                <w:color w:val="000000"/>
                <w:sz w:val="20"/>
                <w:szCs w:val="20"/>
              </w:rPr>
              <w:t>40</w:t>
            </w:r>
            <w:r>
              <w:rPr>
                <w:rFonts w:ascii="Times New Roman" w:hAnsi="Times New Roman" w:cs="Times New Roman"/>
                <w:color w:val="000000"/>
                <w:sz w:val="20"/>
                <w:szCs w:val="20"/>
              </w:rPr>
              <w:t xml:space="preserve"> BP</w:t>
            </w:r>
          </w:p>
        </w:tc>
        <w:tc>
          <w:tcPr>
            <w:tcW w:w="2200" w:type="dxa"/>
          </w:tcPr>
          <w:p w14:paraId="71FF7618" w14:textId="77777777" w:rsidR="0055534D" w:rsidRPr="00EC3171" w:rsidRDefault="0055534D" w:rsidP="00A35E1B">
            <w:pPr>
              <w:jc w:val="center"/>
              <w:rPr>
                <w:rFonts w:ascii="Times New Roman" w:hAnsi="Times New Roman" w:cs="Times New Roman"/>
                <w:sz w:val="20"/>
                <w:szCs w:val="20"/>
              </w:rPr>
            </w:pPr>
            <w:r w:rsidRPr="000A637D">
              <w:rPr>
                <w:rFonts w:ascii="Times New Roman" w:hAnsi="Times New Roman" w:cs="Times New Roman"/>
                <w:sz w:val="20"/>
                <w:szCs w:val="20"/>
              </w:rPr>
              <w:t>5220</w:t>
            </w:r>
            <w:r w:rsidRPr="00C5296F">
              <w:rPr>
                <w:rFonts w:ascii="Times New Roman" w:hAnsi="Times New Roman" w:cs="Times New Roman"/>
                <w:sz w:val="20"/>
                <w:szCs w:val="20"/>
              </w:rPr>
              <w:t>–</w:t>
            </w:r>
            <w:r w:rsidRPr="000A637D">
              <w:rPr>
                <w:rFonts w:ascii="Times New Roman" w:hAnsi="Times New Roman" w:cs="Times New Roman"/>
                <w:sz w:val="20"/>
                <w:szCs w:val="20"/>
              </w:rPr>
              <w:t>4990</w:t>
            </w:r>
            <w:r>
              <w:rPr>
                <w:rFonts w:ascii="Times New Roman" w:hAnsi="Times New Roman" w:cs="Times New Roman"/>
                <w:sz w:val="20"/>
                <w:szCs w:val="20"/>
              </w:rPr>
              <w:t xml:space="preserve"> BC</w:t>
            </w:r>
          </w:p>
        </w:tc>
        <w:tc>
          <w:tcPr>
            <w:tcW w:w="1905" w:type="dxa"/>
          </w:tcPr>
          <w:p w14:paraId="70627352" w14:textId="77777777" w:rsidR="0055534D" w:rsidRPr="00B00026" w:rsidRDefault="0055534D" w:rsidP="00A35E1B">
            <w:pPr>
              <w:rPr>
                <w:sz w:val="20"/>
                <w:szCs w:val="20"/>
              </w:rPr>
            </w:pPr>
            <w:r>
              <w:rPr>
                <w:rFonts w:ascii="Times New Roman" w:hAnsi="Times New Roman" w:cs="Times New Roman"/>
                <w:sz w:val="20"/>
                <w:szCs w:val="20"/>
              </w:rPr>
              <w:t xml:space="preserve">Carter </w:t>
            </w:r>
            <w:r w:rsidRPr="007B50BD">
              <w:rPr>
                <w:rFonts w:ascii="Times New Roman" w:hAnsi="Times New Roman" w:cs="Times New Roman"/>
                <w:sz w:val="20"/>
                <w:szCs w:val="20"/>
              </w:rPr>
              <w:t xml:space="preserve">&amp; </w:t>
            </w:r>
            <w:r>
              <w:rPr>
                <w:rFonts w:ascii="Times New Roman" w:hAnsi="Times New Roman" w:cs="Times New Roman"/>
                <w:sz w:val="20"/>
                <w:szCs w:val="20"/>
              </w:rPr>
              <w:t>Crawford</w:t>
            </w:r>
            <w:r w:rsidRPr="007B50BD">
              <w:rPr>
                <w:rFonts w:ascii="Times New Roman" w:hAnsi="Times New Roman" w:cs="Times New Roman"/>
                <w:sz w:val="20"/>
                <w:szCs w:val="20"/>
              </w:rPr>
              <w:t xml:space="preserve"> 2010</w:t>
            </w:r>
            <w:r>
              <w:rPr>
                <w:rFonts w:ascii="Times New Roman" w:hAnsi="Times New Roman" w:cs="Times New Roman"/>
                <w:sz w:val="20"/>
                <w:szCs w:val="20"/>
              </w:rPr>
              <w:t>: table IV: 1</w:t>
            </w:r>
          </w:p>
        </w:tc>
      </w:tr>
      <w:tr w:rsidR="0055534D" w:rsidRPr="00EC3171" w14:paraId="6DD9F9FF" w14:textId="77777777" w:rsidTr="00A35E1B">
        <w:tc>
          <w:tcPr>
            <w:tcW w:w="1413" w:type="dxa"/>
          </w:tcPr>
          <w:p w14:paraId="6DD32D5D"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H3</w:t>
            </w:r>
          </w:p>
        </w:tc>
        <w:tc>
          <w:tcPr>
            <w:tcW w:w="1417" w:type="dxa"/>
          </w:tcPr>
          <w:p w14:paraId="59802E3D" w14:textId="77777777" w:rsidR="0055534D" w:rsidRDefault="0055534D" w:rsidP="00A35E1B">
            <w:pPr>
              <w:rPr>
                <w:rFonts w:ascii="Times New Roman" w:hAnsi="Times New Roman" w:cs="Times New Roman"/>
                <w:sz w:val="20"/>
                <w:szCs w:val="20"/>
              </w:rPr>
            </w:pPr>
            <w:r w:rsidRPr="007B50BD">
              <w:rPr>
                <w:rFonts w:ascii="Times New Roman" w:hAnsi="Times New Roman" w:cs="Times New Roman"/>
                <w:sz w:val="20"/>
                <w:szCs w:val="20"/>
              </w:rPr>
              <w:t>Ashy fill of a firepit</w:t>
            </w:r>
          </w:p>
        </w:tc>
        <w:tc>
          <w:tcPr>
            <w:tcW w:w="2127" w:type="dxa"/>
          </w:tcPr>
          <w:p w14:paraId="257AB1E7" w14:textId="77777777" w:rsidR="0055534D" w:rsidRPr="00EC3171" w:rsidRDefault="0055534D" w:rsidP="00A35E1B">
            <w:pPr>
              <w:jc w:val="center"/>
              <w:rPr>
                <w:rFonts w:ascii="Times New Roman" w:hAnsi="Times New Roman" w:cs="Times New Roman"/>
                <w:color w:val="000000"/>
                <w:sz w:val="20"/>
                <w:szCs w:val="20"/>
              </w:rPr>
            </w:pPr>
            <w:r w:rsidRPr="000A637D">
              <w:rPr>
                <w:rFonts w:ascii="Times New Roman" w:hAnsi="Times New Roman" w:cs="Times New Roman"/>
                <w:color w:val="000000"/>
                <w:sz w:val="20"/>
                <w:szCs w:val="20"/>
              </w:rPr>
              <w:t xml:space="preserve">6480 </w:t>
            </w:r>
            <w:r w:rsidRPr="00EC3171">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0A637D">
              <w:rPr>
                <w:rFonts w:ascii="Times New Roman" w:hAnsi="Times New Roman" w:cs="Times New Roman"/>
                <w:color w:val="000000"/>
                <w:sz w:val="20"/>
                <w:szCs w:val="20"/>
              </w:rPr>
              <w:t>45</w:t>
            </w:r>
            <w:r>
              <w:rPr>
                <w:rFonts w:ascii="Times New Roman" w:hAnsi="Times New Roman" w:cs="Times New Roman"/>
                <w:color w:val="000000"/>
                <w:sz w:val="20"/>
                <w:szCs w:val="20"/>
              </w:rPr>
              <w:t xml:space="preserve"> BP</w:t>
            </w:r>
          </w:p>
        </w:tc>
        <w:tc>
          <w:tcPr>
            <w:tcW w:w="2200" w:type="dxa"/>
          </w:tcPr>
          <w:p w14:paraId="6F07B94A" w14:textId="77777777" w:rsidR="0055534D" w:rsidRPr="00EC3171" w:rsidRDefault="0055534D" w:rsidP="00A35E1B">
            <w:pPr>
              <w:jc w:val="center"/>
              <w:rPr>
                <w:rFonts w:ascii="Times New Roman" w:hAnsi="Times New Roman" w:cs="Times New Roman"/>
                <w:sz w:val="20"/>
                <w:szCs w:val="20"/>
              </w:rPr>
            </w:pPr>
            <w:r w:rsidRPr="000A637D">
              <w:rPr>
                <w:rFonts w:ascii="Times New Roman" w:hAnsi="Times New Roman" w:cs="Times New Roman"/>
                <w:sz w:val="20"/>
                <w:szCs w:val="20"/>
              </w:rPr>
              <w:t>5530</w:t>
            </w:r>
            <w:r w:rsidRPr="00C5296F">
              <w:rPr>
                <w:rFonts w:ascii="Times New Roman" w:hAnsi="Times New Roman" w:cs="Times New Roman"/>
                <w:sz w:val="20"/>
                <w:szCs w:val="20"/>
              </w:rPr>
              <w:t>–</w:t>
            </w:r>
            <w:r w:rsidRPr="000A637D">
              <w:rPr>
                <w:rFonts w:ascii="Times New Roman" w:hAnsi="Times New Roman" w:cs="Times New Roman"/>
                <w:sz w:val="20"/>
                <w:szCs w:val="20"/>
              </w:rPr>
              <w:t>5340</w:t>
            </w:r>
            <w:r>
              <w:rPr>
                <w:rFonts w:ascii="Times New Roman" w:hAnsi="Times New Roman" w:cs="Times New Roman"/>
                <w:sz w:val="20"/>
                <w:szCs w:val="20"/>
              </w:rPr>
              <w:t xml:space="preserve"> BC</w:t>
            </w:r>
          </w:p>
        </w:tc>
        <w:tc>
          <w:tcPr>
            <w:tcW w:w="1905" w:type="dxa"/>
          </w:tcPr>
          <w:p w14:paraId="165C4BF0" w14:textId="77777777" w:rsidR="0055534D" w:rsidRPr="00B00026" w:rsidRDefault="0055534D" w:rsidP="00A35E1B">
            <w:pPr>
              <w:rPr>
                <w:sz w:val="20"/>
                <w:szCs w:val="20"/>
              </w:rPr>
            </w:pPr>
            <w:r>
              <w:rPr>
                <w:rFonts w:ascii="Times New Roman" w:hAnsi="Times New Roman" w:cs="Times New Roman"/>
                <w:sz w:val="20"/>
                <w:szCs w:val="20"/>
              </w:rPr>
              <w:t xml:space="preserve">Carter </w:t>
            </w:r>
            <w:r w:rsidRPr="007B50BD">
              <w:rPr>
                <w:rFonts w:ascii="Times New Roman" w:hAnsi="Times New Roman" w:cs="Times New Roman"/>
                <w:sz w:val="20"/>
                <w:szCs w:val="20"/>
              </w:rPr>
              <w:t xml:space="preserve">&amp; </w:t>
            </w:r>
            <w:r>
              <w:rPr>
                <w:rFonts w:ascii="Times New Roman" w:hAnsi="Times New Roman" w:cs="Times New Roman"/>
                <w:sz w:val="20"/>
                <w:szCs w:val="20"/>
              </w:rPr>
              <w:t>Crawford</w:t>
            </w:r>
            <w:r w:rsidRPr="007B50BD">
              <w:rPr>
                <w:rFonts w:ascii="Times New Roman" w:hAnsi="Times New Roman" w:cs="Times New Roman"/>
                <w:sz w:val="20"/>
                <w:szCs w:val="20"/>
              </w:rPr>
              <w:t xml:space="preserve"> 2010</w:t>
            </w:r>
            <w:r>
              <w:rPr>
                <w:rFonts w:ascii="Times New Roman" w:hAnsi="Times New Roman" w:cs="Times New Roman"/>
                <w:sz w:val="20"/>
                <w:szCs w:val="20"/>
              </w:rPr>
              <w:t>: table IV: 1</w:t>
            </w:r>
          </w:p>
        </w:tc>
      </w:tr>
      <w:tr w:rsidR="0055534D" w:rsidRPr="00EC3171" w14:paraId="16450F97" w14:textId="77777777" w:rsidTr="00A35E1B">
        <w:tc>
          <w:tcPr>
            <w:tcW w:w="1413" w:type="dxa"/>
          </w:tcPr>
          <w:p w14:paraId="5E58943C"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073BB185" w14:textId="77777777" w:rsidR="0055534D" w:rsidRPr="00B00026"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1815E820" w14:textId="77777777" w:rsidR="0055534D" w:rsidRPr="00EC3171" w:rsidRDefault="0055534D" w:rsidP="00A35E1B">
            <w:pPr>
              <w:jc w:val="center"/>
              <w:rPr>
                <w:rFonts w:ascii="Times New Roman" w:hAnsi="Times New Roman" w:cs="Times New Roman"/>
                <w:color w:val="000000"/>
                <w:sz w:val="20"/>
                <w:szCs w:val="20"/>
              </w:rPr>
            </w:pPr>
            <w:r w:rsidRPr="000A637D">
              <w:rPr>
                <w:rFonts w:ascii="Times New Roman" w:hAnsi="Times New Roman" w:cs="Times New Roman"/>
                <w:color w:val="000000"/>
                <w:sz w:val="20"/>
                <w:szCs w:val="20"/>
              </w:rPr>
              <w:t>6405 ± 40</w:t>
            </w:r>
            <w:r>
              <w:rPr>
                <w:rFonts w:ascii="Times New Roman" w:hAnsi="Times New Roman" w:cs="Times New Roman"/>
                <w:color w:val="000000"/>
                <w:sz w:val="20"/>
                <w:szCs w:val="20"/>
              </w:rPr>
              <w:t xml:space="preserve"> BP</w:t>
            </w:r>
          </w:p>
        </w:tc>
        <w:tc>
          <w:tcPr>
            <w:tcW w:w="2200" w:type="dxa"/>
          </w:tcPr>
          <w:p w14:paraId="1B76DEEE"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4891–4546</w:t>
            </w:r>
            <w:r>
              <w:rPr>
                <w:rFonts w:ascii="Times New Roman" w:hAnsi="Times New Roman" w:cs="Times New Roman"/>
                <w:sz w:val="20"/>
                <w:szCs w:val="20"/>
              </w:rPr>
              <w:t xml:space="preserve"> BC</w:t>
            </w:r>
          </w:p>
          <w:p w14:paraId="3A5318FE" w14:textId="77777777" w:rsidR="0055534D" w:rsidRPr="00EC3171"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tc>
        <w:tc>
          <w:tcPr>
            <w:tcW w:w="1905" w:type="dxa"/>
          </w:tcPr>
          <w:p w14:paraId="20F29B85" w14:textId="77777777" w:rsidR="0055534D" w:rsidRPr="003E3BC5" w:rsidRDefault="0055534D" w:rsidP="00A35E1B">
            <w:pPr>
              <w:rPr>
                <w:rFonts w:ascii="Times New Roman" w:hAnsi="Times New Roman" w:cs="Times New Roman"/>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5E913274" w14:textId="77777777" w:rsidTr="00A35E1B">
        <w:tc>
          <w:tcPr>
            <w:tcW w:w="1413" w:type="dxa"/>
          </w:tcPr>
          <w:p w14:paraId="7273D843"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613C7C52"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687A4AE6" w14:textId="77777777" w:rsidR="0055534D" w:rsidRPr="00EC3171" w:rsidRDefault="0055534D" w:rsidP="00A35E1B">
            <w:pPr>
              <w:jc w:val="center"/>
              <w:rPr>
                <w:rFonts w:ascii="Times New Roman" w:hAnsi="Times New Roman" w:cs="Times New Roman"/>
                <w:color w:val="000000"/>
                <w:sz w:val="20"/>
                <w:szCs w:val="20"/>
              </w:rPr>
            </w:pPr>
            <w:r w:rsidRPr="00C5296F">
              <w:rPr>
                <w:rFonts w:ascii="Times New Roman" w:hAnsi="Times New Roman" w:cs="Times New Roman"/>
                <w:color w:val="000000"/>
                <w:sz w:val="20"/>
                <w:szCs w:val="20"/>
              </w:rPr>
              <w:t>6435 ± 30</w:t>
            </w:r>
            <w:r>
              <w:rPr>
                <w:rFonts w:ascii="Times New Roman" w:hAnsi="Times New Roman" w:cs="Times New Roman"/>
                <w:color w:val="000000"/>
                <w:sz w:val="20"/>
                <w:szCs w:val="20"/>
              </w:rPr>
              <w:t xml:space="preserve"> BP</w:t>
            </w:r>
          </w:p>
        </w:tc>
        <w:tc>
          <w:tcPr>
            <w:tcW w:w="2200" w:type="dxa"/>
          </w:tcPr>
          <w:p w14:paraId="36985616"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4921–4601</w:t>
            </w:r>
            <w:r>
              <w:rPr>
                <w:rFonts w:ascii="Times New Roman" w:hAnsi="Times New Roman" w:cs="Times New Roman"/>
                <w:sz w:val="20"/>
                <w:szCs w:val="20"/>
              </w:rPr>
              <w:t xml:space="preserve"> BC</w:t>
            </w:r>
          </w:p>
          <w:p w14:paraId="0D2B5F7D" w14:textId="77777777" w:rsidR="0055534D" w:rsidRPr="00EC3171"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tc>
        <w:tc>
          <w:tcPr>
            <w:tcW w:w="1905" w:type="dxa"/>
          </w:tcPr>
          <w:p w14:paraId="53FAFB8D"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27C31A02" w14:textId="77777777" w:rsidTr="00A35E1B">
        <w:tc>
          <w:tcPr>
            <w:tcW w:w="1413" w:type="dxa"/>
          </w:tcPr>
          <w:p w14:paraId="03496B01"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329AB731"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7472A49F" w14:textId="77777777" w:rsidR="0055534D" w:rsidRPr="00EC3171" w:rsidRDefault="0055534D" w:rsidP="00A35E1B">
            <w:pPr>
              <w:jc w:val="center"/>
              <w:rPr>
                <w:rFonts w:ascii="Times New Roman" w:hAnsi="Times New Roman" w:cs="Times New Roman"/>
                <w:color w:val="000000"/>
                <w:sz w:val="20"/>
                <w:szCs w:val="20"/>
              </w:rPr>
            </w:pPr>
            <w:r w:rsidRPr="00C5296F">
              <w:rPr>
                <w:rFonts w:ascii="Times New Roman" w:hAnsi="Times New Roman" w:cs="Times New Roman"/>
                <w:color w:val="000000"/>
                <w:sz w:val="20"/>
                <w:szCs w:val="20"/>
              </w:rPr>
              <w:t>6330 ± 35</w:t>
            </w:r>
            <w:r>
              <w:rPr>
                <w:rFonts w:ascii="Times New Roman" w:hAnsi="Times New Roman" w:cs="Times New Roman"/>
                <w:color w:val="000000"/>
                <w:sz w:val="20"/>
                <w:szCs w:val="20"/>
              </w:rPr>
              <w:t xml:space="preserve"> BP</w:t>
            </w:r>
          </w:p>
        </w:tc>
        <w:tc>
          <w:tcPr>
            <w:tcW w:w="2200" w:type="dxa"/>
          </w:tcPr>
          <w:p w14:paraId="6D226617"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4786–4476</w:t>
            </w:r>
            <w:r>
              <w:rPr>
                <w:rFonts w:ascii="Times New Roman" w:hAnsi="Times New Roman" w:cs="Times New Roman"/>
                <w:sz w:val="20"/>
                <w:szCs w:val="20"/>
              </w:rPr>
              <w:t xml:space="preserve"> BC</w:t>
            </w:r>
          </w:p>
          <w:p w14:paraId="5BB363C9" w14:textId="77777777" w:rsidR="0055534D" w:rsidRPr="00EC3171"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tc>
        <w:tc>
          <w:tcPr>
            <w:tcW w:w="1905" w:type="dxa"/>
          </w:tcPr>
          <w:p w14:paraId="0C07F15C"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520D1323" w14:textId="77777777" w:rsidTr="00A35E1B">
        <w:tc>
          <w:tcPr>
            <w:tcW w:w="1413" w:type="dxa"/>
          </w:tcPr>
          <w:p w14:paraId="02C9926D"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0A030EF5"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326178B1" w14:textId="77777777" w:rsidR="0055534D" w:rsidRPr="00EC3171" w:rsidRDefault="0055534D" w:rsidP="00A35E1B">
            <w:pPr>
              <w:jc w:val="center"/>
              <w:rPr>
                <w:rFonts w:ascii="Times New Roman" w:hAnsi="Times New Roman" w:cs="Times New Roman"/>
                <w:color w:val="000000"/>
                <w:sz w:val="20"/>
                <w:szCs w:val="20"/>
              </w:rPr>
            </w:pPr>
            <w:r w:rsidRPr="00C5296F">
              <w:rPr>
                <w:rFonts w:ascii="Times New Roman" w:hAnsi="Times New Roman" w:cs="Times New Roman"/>
                <w:color w:val="000000"/>
                <w:sz w:val="20"/>
                <w:szCs w:val="20"/>
              </w:rPr>
              <w:t>6360 ± 40</w:t>
            </w:r>
            <w:r>
              <w:rPr>
                <w:rFonts w:ascii="Times New Roman" w:hAnsi="Times New Roman" w:cs="Times New Roman"/>
                <w:color w:val="000000"/>
                <w:sz w:val="20"/>
                <w:szCs w:val="20"/>
              </w:rPr>
              <w:t xml:space="preserve"> BP</w:t>
            </w:r>
          </w:p>
        </w:tc>
        <w:tc>
          <w:tcPr>
            <w:tcW w:w="2200" w:type="dxa"/>
          </w:tcPr>
          <w:p w14:paraId="605FE4CC"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4828–4498</w:t>
            </w:r>
            <w:r>
              <w:rPr>
                <w:rFonts w:ascii="Times New Roman" w:hAnsi="Times New Roman" w:cs="Times New Roman"/>
                <w:sz w:val="20"/>
                <w:szCs w:val="20"/>
              </w:rPr>
              <w:t xml:space="preserve"> BC</w:t>
            </w:r>
          </w:p>
          <w:p w14:paraId="59D95424" w14:textId="77777777" w:rsidR="0055534D" w:rsidRPr="00EC3171"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tc>
        <w:tc>
          <w:tcPr>
            <w:tcW w:w="1905" w:type="dxa"/>
          </w:tcPr>
          <w:p w14:paraId="017DCC23"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099BBBB1" w14:textId="77777777" w:rsidTr="00A35E1B">
        <w:tc>
          <w:tcPr>
            <w:tcW w:w="1413" w:type="dxa"/>
          </w:tcPr>
          <w:p w14:paraId="5AA3F6F0"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5F453698"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7D4C4426" w14:textId="77777777" w:rsidR="0055534D" w:rsidRPr="00EC3171" w:rsidRDefault="0055534D" w:rsidP="00A35E1B">
            <w:pPr>
              <w:jc w:val="center"/>
              <w:rPr>
                <w:rFonts w:ascii="Times New Roman" w:hAnsi="Times New Roman" w:cs="Times New Roman"/>
                <w:color w:val="000000"/>
                <w:sz w:val="20"/>
                <w:szCs w:val="20"/>
              </w:rPr>
            </w:pPr>
            <w:r w:rsidRPr="00F44F84">
              <w:rPr>
                <w:rFonts w:ascii="Times New Roman" w:hAnsi="Times New Roman" w:cs="Times New Roman"/>
                <w:color w:val="000000"/>
                <w:sz w:val="20"/>
                <w:szCs w:val="20"/>
              </w:rPr>
              <w:t>6500 ± 40</w:t>
            </w:r>
            <w:r>
              <w:rPr>
                <w:rFonts w:ascii="Times New Roman" w:hAnsi="Times New Roman" w:cs="Times New Roman"/>
                <w:color w:val="000000"/>
                <w:sz w:val="20"/>
                <w:szCs w:val="20"/>
              </w:rPr>
              <w:t xml:space="preserve"> BP</w:t>
            </w:r>
          </w:p>
        </w:tc>
        <w:tc>
          <w:tcPr>
            <w:tcW w:w="2200" w:type="dxa"/>
          </w:tcPr>
          <w:p w14:paraId="71DF6B53" w14:textId="77777777" w:rsidR="0055534D" w:rsidRDefault="0055534D" w:rsidP="00A35E1B">
            <w:pPr>
              <w:jc w:val="center"/>
              <w:rPr>
                <w:rFonts w:ascii="Times New Roman" w:hAnsi="Times New Roman" w:cs="Times New Roman"/>
                <w:sz w:val="20"/>
                <w:szCs w:val="20"/>
              </w:rPr>
            </w:pPr>
            <w:r w:rsidRPr="00F44F84">
              <w:rPr>
                <w:rFonts w:ascii="Times New Roman" w:hAnsi="Times New Roman" w:cs="Times New Roman"/>
                <w:sz w:val="20"/>
                <w:szCs w:val="20"/>
              </w:rPr>
              <w:t>5003–4677</w:t>
            </w:r>
            <w:r>
              <w:rPr>
                <w:rFonts w:ascii="Times New Roman" w:hAnsi="Times New Roman" w:cs="Times New Roman"/>
                <w:sz w:val="20"/>
                <w:szCs w:val="20"/>
              </w:rPr>
              <w:t xml:space="preserve"> BC</w:t>
            </w:r>
          </w:p>
          <w:p w14:paraId="2325435E" w14:textId="77777777" w:rsidR="0055534D" w:rsidRPr="00EC3171"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tc>
        <w:tc>
          <w:tcPr>
            <w:tcW w:w="1905" w:type="dxa"/>
          </w:tcPr>
          <w:p w14:paraId="67963C7F"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001063A8" w14:textId="77777777" w:rsidTr="00A35E1B">
        <w:tc>
          <w:tcPr>
            <w:tcW w:w="1413" w:type="dxa"/>
          </w:tcPr>
          <w:p w14:paraId="367C29D4"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545D6A27"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1EBE4697" w14:textId="77777777" w:rsidR="0055534D" w:rsidRPr="00EC3171" w:rsidRDefault="0055534D" w:rsidP="00A35E1B">
            <w:pPr>
              <w:jc w:val="center"/>
              <w:rPr>
                <w:rFonts w:ascii="Times New Roman" w:hAnsi="Times New Roman" w:cs="Times New Roman"/>
                <w:color w:val="000000"/>
                <w:sz w:val="20"/>
                <w:szCs w:val="20"/>
              </w:rPr>
            </w:pPr>
            <w:r w:rsidRPr="00852A69">
              <w:rPr>
                <w:rFonts w:ascii="Times New Roman" w:hAnsi="Times New Roman" w:cs="Times New Roman"/>
                <w:color w:val="000000"/>
                <w:sz w:val="20"/>
                <w:szCs w:val="20"/>
              </w:rPr>
              <w:t>6430 ± 35</w:t>
            </w:r>
            <w:r>
              <w:rPr>
                <w:rFonts w:ascii="Times New Roman" w:hAnsi="Times New Roman" w:cs="Times New Roman"/>
                <w:color w:val="000000"/>
                <w:sz w:val="20"/>
                <w:szCs w:val="20"/>
              </w:rPr>
              <w:t xml:space="preserve"> BP</w:t>
            </w:r>
          </w:p>
        </w:tc>
        <w:tc>
          <w:tcPr>
            <w:tcW w:w="2200" w:type="dxa"/>
          </w:tcPr>
          <w:p w14:paraId="04A6E254" w14:textId="77777777" w:rsidR="0055534D" w:rsidRDefault="0055534D" w:rsidP="00A35E1B">
            <w:pPr>
              <w:jc w:val="center"/>
              <w:rPr>
                <w:rFonts w:ascii="Times New Roman" w:hAnsi="Times New Roman" w:cs="Times New Roman"/>
                <w:sz w:val="20"/>
                <w:szCs w:val="20"/>
              </w:rPr>
            </w:pPr>
            <w:r w:rsidRPr="00852A69">
              <w:rPr>
                <w:rFonts w:ascii="Times New Roman" w:hAnsi="Times New Roman" w:cs="Times New Roman"/>
                <w:sz w:val="20"/>
                <w:szCs w:val="20"/>
              </w:rPr>
              <w:t>4921–4589</w:t>
            </w:r>
            <w:r>
              <w:rPr>
                <w:rFonts w:ascii="Times New Roman" w:hAnsi="Times New Roman" w:cs="Times New Roman"/>
                <w:sz w:val="20"/>
                <w:szCs w:val="20"/>
              </w:rPr>
              <w:t xml:space="preserve"> BC</w:t>
            </w:r>
          </w:p>
          <w:p w14:paraId="11457155"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301981ED" w14:textId="77777777" w:rsidR="0055534D" w:rsidRPr="00EC3171" w:rsidRDefault="0055534D" w:rsidP="00A35E1B">
            <w:pPr>
              <w:jc w:val="center"/>
              <w:rPr>
                <w:rFonts w:ascii="Times New Roman" w:hAnsi="Times New Roman" w:cs="Times New Roman"/>
                <w:sz w:val="20"/>
                <w:szCs w:val="20"/>
              </w:rPr>
            </w:pPr>
          </w:p>
        </w:tc>
        <w:tc>
          <w:tcPr>
            <w:tcW w:w="1905" w:type="dxa"/>
          </w:tcPr>
          <w:p w14:paraId="5D9A35D7"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247E3765" w14:textId="77777777" w:rsidTr="00A35E1B">
        <w:tc>
          <w:tcPr>
            <w:tcW w:w="1413" w:type="dxa"/>
          </w:tcPr>
          <w:p w14:paraId="0FCBE2C0"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1BC69481"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2C3BD533" w14:textId="77777777" w:rsidR="0055534D" w:rsidRPr="00EC3171" w:rsidRDefault="0055534D" w:rsidP="00A35E1B">
            <w:pPr>
              <w:jc w:val="center"/>
              <w:rPr>
                <w:rFonts w:ascii="Times New Roman" w:hAnsi="Times New Roman" w:cs="Times New Roman"/>
                <w:color w:val="000000"/>
                <w:sz w:val="20"/>
                <w:szCs w:val="20"/>
              </w:rPr>
            </w:pPr>
            <w:r w:rsidRPr="00CA18C8">
              <w:rPr>
                <w:rFonts w:ascii="Times New Roman" w:hAnsi="Times New Roman" w:cs="Times New Roman"/>
                <w:color w:val="000000"/>
                <w:sz w:val="20"/>
                <w:szCs w:val="20"/>
              </w:rPr>
              <w:t>6340 ± 35</w:t>
            </w:r>
            <w:r>
              <w:rPr>
                <w:rFonts w:ascii="Times New Roman" w:hAnsi="Times New Roman" w:cs="Times New Roman"/>
                <w:color w:val="000000"/>
                <w:sz w:val="20"/>
                <w:szCs w:val="20"/>
              </w:rPr>
              <w:t xml:space="preserve"> BP</w:t>
            </w:r>
          </w:p>
        </w:tc>
        <w:tc>
          <w:tcPr>
            <w:tcW w:w="2200" w:type="dxa"/>
          </w:tcPr>
          <w:p w14:paraId="0E6EDFF8" w14:textId="77777777" w:rsidR="0055534D" w:rsidRDefault="0055534D" w:rsidP="00A35E1B">
            <w:pPr>
              <w:jc w:val="center"/>
              <w:rPr>
                <w:rFonts w:ascii="Times New Roman" w:hAnsi="Times New Roman" w:cs="Times New Roman"/>
                <w:sz w:val="20"/>
                <w:szCs w:val="20"/>
              </w:rPr>
            </w:pPr>
            <w:r w:rsidRPr="00CA18C8">
              <w:rPr>
                <w:rFonts w:ascii="Times New Roman" w:hAnsi="Times New Roman" w:cs="Times New Roman"/>
                <w:sz w:val="20"/>
                <w:szCs w:val="20"/>
              </w:rPr>
              <w:t>4796–4483</w:t>
            </w:r>
            <w:r>
              <w:rPr>
                <w:rFonts w:ascii="Times New Roman" w:hAnsi="Times New Roman" w:cs="Times New Roman"/>
                <w:sz w:val="20"/>
                <w:szCs w:val="20"/>
              </w:rPr>
              <w:t xml:space="preserve"> BC</w:t>
            </w:r>
          </w:p>
          <w:p w14:paraId="4E92E9C9"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751FA2CD" w14:textId="77777777" w:rsidR="0055534D" w:rsidRPr="00EC3171" w:rsidRDefault="0055534D" w:rsidP="00A35E1B">
            <w:pPr>
              <w:jc w:val="center"/>
              <w:rPr>
                <w:rFonts w:ascii="Times New Roman" w:hAnsi="Times New Roman" w:cs="Times New Roman"/>
                <w:sz w:val="20"/>
                <w:szCs w:val="20"/>
              </w:rPr>
            </w:pPr>
          </w:p>
        </w:tc>
        <w:tc>
          <w:tcPr>
            <w:tcW w:w="1905" w:type="dxa"/>
          </w:tcPr>
          <w:p w14:paraId="59B58A0F"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034FD07B" w14:textId="77777777" w:rsidTr="00A35E1B">
        <w:tc>
          <w:tcPr>
            <w:tcW w:w="1413" w:type="dxa"/>
          </w:tcPr>
          <w:p w14:paraId="191FDE48"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769F39A8"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5573E980" w14:textId="77777777" w:rsidR="0055534D" w:rsidRPr="00EC3171" w:rsidRDefault="0055534D" w:rsidP="00A35E1B">
            <w:pPr>
              <w:jc w:val="center"/>
              <w:rPr>
                <w:rFonts w:ascii="Times New Roman" w:hAnsi="Times New Roman" w:cs="Times New Roman"/>
                <w:color w:val="000000"/>
                <w:sz w:val="20"/>
                <w:szCs w:val="20"/>
              </w:rPr>
            </w:pPr>
            <w:r w:rsidRPr="00CA18C8">
              <w:rPr>
                <w:rFonts w:ascii="Times New Roman" w:hAnsi="Times New Roman" w:cs="Times New Roman"/>
                <w:color w:val="000000"/>
                <w:sz w:val="20"/>
                <w:szCs w:val="20"/>
              </w:rPr>
              <w:t>6540 ± 35</w:t>
            </w:r>
            <w:r>
              <w:rPr>
                <w:rFonts w:ascii="Times New Roman" w:hAnsi="Times New Roman" w:cs="Times New Roman"/>
                <w:color w:val="000000"/>
                <w:sz w:val="20"/>
                <w:szCs w:val="20"/>
              </w:rPr>
              <w:t xml:space="preserve"> BP</w:t>
            </w:r>
          </w:p>
        </w:tc>
        <w:tc>
          <w:tcPr>
            <w:tcW w:w="2200" w:type="dxa"/>
          </w:tcPr>
          <w:p w14:paraId="5AD1BCEC" w14:textId="77777777" w:rsidR="0055534D" w:rsidRDefault="0055534D" w:rsidP="00A35E1B">
            <w:pPr>
              <w:jc w:val="center"/>
              <w:rPr>
                <w:rFonts w:ascii="Times New Roman" w:hAnsi="Times New Roman" w:cs="Times New Roman"/>
                <w:sz w:val="20"/>
                <w:szCs w:val="20"/>
              </w:rPr>
            </w:pPr>
            <w:r w:rsidRPr="00CA18C8">
              <w:rPr>
                <w:rFonts w:ascii="Times New Roman" w:hAnsi="Times New Roman" w:cs="Times New Roman"/>
                <w:sz w:val="20"/>
                <w:szCs w:val="20"/>
              </w:rPr>
              <w:t>5040–4716</w:t>
            </w:r>
            <w:r>
              <w:rPr>
                <w:rFonts w:ascii="Times New Roman" w:hAnsi="Times New Roman" w:cs="Times New Roman"/>
                <w:sz w:val="20"/>
                <w:szCs w:val="20"/>
              </w:rPr>
              <w:t xml:space="preserve"> BC</w:t>
            </w:r>
          </w:p>
          <w:p w14:paraId="3B499961"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118DEA72" w14:textId="77777777" w:rsidR="0055534D" w:rsidRPr="00EC3171" w:rsidRDefault="0055534D" w:rsidP="00A35E1B">
            <w:pPr>
              <w:jc w:val="center"/>
              <w:rPr>
                <w:rFonts w:ascii="Times New Roman" w:hAnsi="Times New Roman" w:cs="Times New Roman"/>
                <w:sz w:val="20"/>
                <w:szCs w:val="20"/>
              </w:rPr>
            </w:pPr>
          </w:p>
        </w:tc>
        <w:tc>
          <w:tcPr>
            <w:tcW w:w="1905" w:type="dxa"/>
          </w:tcPr>
          <w:p w14:paraId="0C67C07A"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5E59FC33" w14:textId="77777777" w:rsidTr="00A35E1B">
        <w:tc>
          <w:tcPr>
            <w:tcW w:w="1413" w:type="dxa"/>
          </w:tcPr>
          <w:p w14:paraId="27FDAF17"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4A32C5DF"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18DDD58E" w14:textId="77777777" w:rsidR="0055534D" w:rsidRPr="00EC3171" w:rsidRDefault="0055534D" w:rsidP="00A35E1B">
            <w:pPr>
              <w:jc w:val="center"/>
              <w:rPr>
                <w:rFonts w:ascii="Times New Roman" w:hAnsi="Times New Roman" w:cs="Times New Roman"/>
                <w:color w:val="000000"/>
                <w:sz w:val="20"/>
                <w:szCs w:val="20"/>
              </w:rPr>
            </w:pPr>
            <w:r w:rsidRPr="00CA18C8">
              <w:rPr>
                <w:rFonts w:ascii="Times New Roman" w:hAnsi="Times New Roman" w:cs="Times New Roman"/>
                <w:color w:val="000000"/>
                <w:sz w:val="20"/>
                <w:szCs w:val="20"/>
              </w:rPr>
              <w:t>6450 ± 35</w:t>
            </w:r>
            <w:r>
              <w:rPr>
                <w:rFonts w:ascii="Times New Roman" w:hAnsi="Times New Roman" w:cs="Times New Roman"/>
                <w:color w:val="000000"/>
                <w:sz w:val="20"/>
                <w:szCs w:val="20"/>
              </w:rPr>
              <w:t xml:space="preserve"> BP</w:t>
            </w:r>
          </w:p>
        </w:tc>
        <w:tc>
          <w:tcPr>
            <w:tcW w:w="2200" w:type="dxa"/>
          </w:tcPr>
          <w:p w14:paraId="11565E63" w14:textId="77777777" w:rsidR="0055534D" w:rsidRDefault="0055534D" w:rsidP="00A35E1B">
            <w:pPr>
              <w:jc w:val="center"/>
              <w:rPr>
                <w:rFonts w:ascii="Times New Roman" w:hAnsi="Times New Roman" w:cs="Times New Roman"/>
                <w:sz w:val="20"/>
                <w:szCs w:val="20"/>
              </w:rPr>
            </w:pPr>
            <w:r w:rsidRPr="00CA18C8">
              <w:rPr>
                <w:rFonts w:ascii="Times New Roman" w:hAnsi="Times New Roman" w:cs="Times New Roman"/>
                <w:sz w:val="20"/>
                <w:szCs w:val="20"/>
              </w:rPr>
              <w:t>4940–4612</w:t>
            </w:r>
            <w:r>
              <w:rPr>
                <w:rFonts w:ascii="Times New Roman" w:hAnsi="Times New Roman" w:cs="Times New Roman"/>
                <w:sz w:val="20"/>
                <w:szCs w:val="20"/>
              </w:rPr>
              <w:t xml:space="preserve"> BC</w:t>
            </w:r>
          </w:p>
          <w:p w14:paraId="396FBF7A"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0F11780D" w14:textId="77777777" w:rsidR="0055534D" w:rsidRPr="00EC3171" w:rsidRDefault="0055534D" w:rsidP="00A35E1B">
            <w:pPr>
              <w:jc w:val="center"/>
              <w:rPr>
                <w:rFonts w:ascii="Times New Roman" w:hAnsi="Times New Roman" w:cs="Times New Roman"/>
                <w:sz w:val="20"/>
                <w:szCs w:val="20"/>
              </w:rPr>
            </w:pPr>
          </w:p>
        </w:tc>
        <w:tc>
          <w:tcPr>
            <w:tcW w:w="1905" w:type="dxa"/>
          </w:tcPr>
          <w:p w14:paraId="2C373E33"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3F76FB94" w14:textId="77777777" w:rsidTr="00A35E1B">
        <w:tc>
          <w:tcPr>
            <w:tcW w:w="1413" w:type="dxa"/>
          </w:tcPr>
          <w:p w14:paraId="3D2D09EB"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03E24A9A"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1B549B56" w14:textId="77777777" w:rsidR="0055534D" w:rsidRPr="00EC3171" w:rsidRDefault="0055534D" w:rsidP="00A35E1B">
            <w:pPr>
              <w:jc w:val="center"/>
              <w:rPr>
                <w:rFonts w:ascii="Times New Roman" w:hAnsi="Times New Roman" w:cs="Times New Roman"/>
                <w:color w:val="000000"/>
                <w:sz w:val="20"/>
                <w:szCs w:val="20"/>
              </w:rPr>
            </w:pPr>
            <w:r w:rsidRPr="0054406C">
              <w:rPr>
                <w:rFonts w:ascii="Times New Roman" w:hAnsi="Times New Roman" w:cs="Times New Roman"/>
                <w:color w:val="000000"/>
                <w:sz w:val="20"/>
                <w:szCs w:val="20"/>
              </w:rPr>
              <w:t>6385 ± 35</w:t>
            </w:r>
            <w:r>
              <w:rPr>
                <w:rFonts w:ascii="Times New Roman" w:hAnsi="Times New Roman" w:cs="Times New Roman"/>
                <w:color w:val="000000"/>
                <w:sz w:val="20"/>
                <w:szCs w:val="20"/>
              </w:rPr>
              <w:t xml:space="preserve"> BP</w:t>
            </w:r>
          </w:p>
        </w:tc>
        <w:tc>
          <w:tcPr>
            <w:tcW w:w="2200" w:type="dxa"/>
          </w:tcPr>
          <w:p w14:paraId="17D7FE39" w14:textId="77777777" w:rsidR="0055534D" w:rsidRDefault="0055534D" w:rsidP="00A35E1B">
            <w:pPr>
              <w:jc w:val="center"/>
              <w:rPr>
                <w:rFonts w:ascii="Times New Roman" w:hAnsi="Times New Roman" w:cs="Times New Roman"/>
                <w:sz w:val="20"/>
                <w:szCs w:val="20"/>
              </w:rPr>
            </w:pPr>
            <w:r w:rsidRPr="0054406C">
              <w:rPr>
                <w:rFonts w:ascii="Times New Roman" w:hAnsi="Times New Roman" w:cs="Times New Roman"/>
                <w:sz w:val="20"/>
                <w:szCs w:val="20"/>
              </w:rPr>
              <w:t>4854–4527</w:t>
            </w:r>
            <w:r>
              <w:rPr>
                <w:rFonts w:ascii="Times New Roman" w:hAnsi="Times New Roman" w:cs="Times New Roman"/>
                <w:sz w:val="20"/>
                <w:szCs w:val="20"/>
              </w:rPr>
              <w:t xml:space="preserve"> BC</w:t>
            </w:r>
          </w:p>
          <w:p w14:paraId="54408B3A"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4B2A0497" w14:textId="77777777" w:rsidR="0055534D" w:rsidRPr="00EC3171" w:rsidRDefault="0055534D" w:rsidP="00A35E1B">
            <w:pPr>
              <w:jc w:val="center"/>
              <w:rPr>
                <w:rFonts w:ascii="Times New Roman" w:hAnsi="Times New Roman" w:cs="Times New Roman"/>
                <w:sz w:val="20"/>
                <w:szCs w:val="20"/>
              </w:rPr>
            </w:pPr>
          </w:p>
        </w:tc>
        <w:tc>
          <w:tcPr>
            <w:tcW w:w="1905" w:type="dxa"/>
          </w:tcPr>
          <w:p w14:paraId="25FEEA80"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2A63D6F8" w14:textId="77777777" w:rsidTr="00A35E1B">
        <w:tc>
          <w:tcPr>
            <w:tcW w:w="1413" w:type="dxa"/>
          </w:tcPr>
          <w:p w14:paraId="529E36C1"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1AA769B9"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238FAF5B" w14:textId="77777777" w:rsidR="0055534D" w:rsidRPr="00EC3171" w:rsidRDefault="0055534D" w:rsidP="00A35E1B">
            <w:pPr>
              <w:jc w:val="center"/>
              <w:rPr>
                <w:rFonts w:ascii="Times New Roman" w:hAnsi="Times New Roman" w:cs="Times New Roman"/>
                <w:color w:val="000000"/>
                <w:sz w:val="20"/>
                <w:szCs w:val="20"/>
              </w:rPr>
            </w:pPr>
            <w:r w:rsidRPr="0054406C">
              <w:rPr>
                <w:rFonts w:ascii="Times New Roman" w:hAnsi="Times New Roman" w:cs="Times New Roman"/>
                <w:color w:val="000000"/>
                <w:sz w:val="20"/>
                <w:szCs w:val="20"/>
              </w:rPr>
              <w:t>6430 ± 40</w:t>
            </w:r>
            <w:r>
              <w:rPr>
                <w:rFonts w:ascii="Times New Roman" w:hAnsi="Times New Roman" w:cs="Times New Roman"/>
                <w:color w:val="000000"/>
                <w:sz w:val="20"/>
                <w:szCs w:val="20"/>
              </w:rPr>
              <w:t xml:space="preserve"> BP</w:t>
            </w:r>
          </w:p>
        </w:tc>
        <w:tc>
          <w:tcPr>
            <w:tcW w:w="2200" w:type="dxa"/>
          </w:tcPr>
          <w:p w14:paraId="5A470508" w14:textId="77777777" w:rsidR="0055534D" w:rsidRDefault="0055534D" w:rsidP="00A35E1B">
            <w:pPr>
              <w:jc w:val="center"/>
              <w:rPr>
                <w:rFonts w:ascii="Times New Roman" w:hAnsi="Times New Roman" w:cs="Times New Roman"/>
                <w:sz w:val="20"/>
                <w:szCs w:val="20"/>
              </w:rPr>
            </w:pPr>
            <w:r w:rsidRPr="0054406C">
              <w:rPr>
                <w:rFonts w:ascii="Times New Roman" w:hAnsi="Times New Roman" w:cs="Times New Roman"/>
                <w:sz w:val="20"/>
                <w:szCs w:val="20"/>
              </w:rPr>
              <w:t>4927–4581</w:t>
            </w:r>
            <w:r>
              <w:rPr>
                <w:rFonts w:ascii="Times New Roman" w:hAnsi="Times New Roman" w:cs="Times New Roman"/>
                <w:sz w:val="20"/>
                <w:szCs w:val="20"/>
              </w:rPr>
              <w:t xml:space="preserve"> BC</w:t>
            </w:r>
          </w:p>
          <w:p w14:paraId="7198EEFA"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1314DC51" w14:textId="77777777" w:rsidR="0055534D" w:rsidRPr="00EC3171" w:rsidRDefault="0055534D" w:rsidP="00A35E1B">
            <w:pPr>
              <w:jc w:val="center"/>
              <w:rPr>
                <w:rFonts w:ascii="Times New Roman" w:hAnsi="Times New Roman" w:cs="Times New Roman"/>
                <w:sz w:val="20"/>
                <w:szCs w:val="20"/>
              </w:rPr>
            </w:pPr>
          </w:p>
        </w:tc>
        <w:tc>
          <w:tcPr>
            <w:tcW w:w="1905" w:type="dxa"/>
          </w:tcPr>
          <w:p w14:paraId="2254CDB1"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3743F3DC" w14:textId="77777777" w:rsidTr="00A35E1B">
        <w:tc>
          <w:tcPr>
            <w:tcW w:w="1413" w:type="dxa"/>
          </w:tcPr>
          <w:p w14:paraId="533AAF80"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0D6B9F50"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74CB836C" w14:textId="77777777" w:rsidR="0055534D" w:rsidRPr="00EC3171" w:rsidRDefault="0055534D" w:rsidP="00A35E1B">
            <w:pPr>
              <w:jc w:val="center"/>
              <w:rPr>
                <w:rFonts w:ascii="Times New Roman" w:hAnsi="Times New Roman" w:cs="Times New Roman"/>
                <w:color w:val="000000"/>
                <w:sz w:val="20"/>
                <w:szCs w:val="20"/>
              </w:rPr>
            </w:pPr>
            <w:r w:rsidRPr="0054406C">
              <w:rPr>
                <w:rFonts w:ascii="Times New Roman" w:hAnsi="Times New Roman" w:cs="Times New Roman"/>
                <w:color w:val="000000"/>
                <w:sz w:val="20"/>
                <w:szCs w:val="20"/>
              </w:rPr>
              <w:t>6545 ± 40</w:t>
            </w:r>
            <w:r>
              <w:rPr>
                <w:rFonts w:ascii="Times New Roman" w:hAnsi="Times New Roman" w:cs="Times New Roman"/>
                <w:color w:val="000000"/>
                <w:sz w:val="20"/>
                <w:szCs w:val="20"/>
              </w:rPr>
              <w:t xml:space="preserve"> BP</w:t>
            </w:r>
          </w:p>
        </w:tc>
        <w:tc>
          <w:tcPr>
            <w:tcW w:w="2200" w:type="dxa"/>
          </w:tcPr>
          <w:p w14:paraId="3E7DAB63" w14:textId="77777777" w:rsidR="0055534D" w:rsidRDefault="0055534D" w:rsidP="00A35E1B">
            <w:pPr>
              <w:jc w:val="center"/>
              <w:rPr>
                <w:rFonts w:ascii="Times New Roman" w:hAnsi="Times New Roman" w:cs="Times New Roman"/>
                <w:sz w:val="20"/>
                <w:szCs w:val="20"/>
              </w:rPr>
            </w:pPr>
            <w:r w:rsidRPr="0054406C">
              <w:rPr>
                <w:rFonts w:ascii="Times New Roman" w:hAnsi="Times New Roman" w:cs="Times New Roman"/>
                <w:sz w:val="20"/>
                <w:szCs w:val="20"/>
              </w:rPr>
              <w:t>5054–4712</w:t>
            </w:r>
            <w:r>
              <w:rPr>
                <w:rFonts w:ascii="Times New Roman" w:hAnsi="Times New Roman" w:cs="Times New Roman"/>
                <w:sz w:val="20"/>
                <w:szCs w:val="20"/>
              </w:rPr>
              <w:t xml:space="preserve"> BC</w:t>
            </w:r>
          </w:p>
          <w:p w14:paraId="7624D731"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7E607805" w14:textId="77777777" w:rsidR="0055534D" w:rsidRDefault="0055534D" w:rsidP="00A35E1B">
            <w:pPr>
              <w:jc w:val="center"/>
              <w:rPr>
                <w:rFonts w:ascii="Times New Roman" w:hAnsi="Times New Roman" w:cs="Times New Roman"/>
                <w:sz w:val="20"/>
                <w:szCs w:val="20"/>
              </w:rPr>
            </w:pPr>
          </w:p>
          <w:p w14:paraId="55E95685" w14:textId="77777777" w:rsidR="0055534D" w:rsidRPr="00EC3171" w:rsidRDefault="0055534D" w:rsidP="00A35E1B">
            <w:pPr>
              <w:jc w:val="center"/>
              <w:rPr>
                <w:rFonts w:ascii="Times New Roman" w:hAnsi="Times New Roman" w:cs="Times New Roman"/>
                <w:sz w:val="20"/>
                <w:szCs w:val="20"/>
              </w:rPr>
            </w:pPr>
          </w:p>
        </w:tc>
        <w:tc>
          <w:tcPr>
            <w:tcW w:w="1905" w:type="dxa"/>
          </w:tcPr>
          <w:p w14:paraId="73A90C26"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17D55617" w14:textId="77777777" w:rsidTr="00A35E1B">
        <w:tc>
          <w:tcPr>
            <w:tcW w:w="1413" w:type="dxa"/>
          </w:tcPr>
          <w:p w14:paraId="44EF01AF"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20206A59"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169C8EA8" w14:textId="77777777" w:rsidR="0055534D" w:rsidRPr="00EC3171" w:rsidRDefault="0055534D" w:rsidP="00A35E1B">
            <w:pPr>
              <w:jc w:val="center"/>
              <w:rPr>
                <w:rFonts w:ascii="Times New Roman" w:hAnsi="Times New Roman" w:cs="Times New Roman"/>
                <w:color w:val="000000"/>
                <w:sz w:val="20"/>
                <w:szCs w:val="20"/>
              </w:rPr>
            </w:pPr>
            <w:r w:rsidRPr="0054406C">
              <w:rPr>
                <w:rFonts w:ascii="Times New Roman" w:hAnsi="Times New Roman" w:cs="Times New Roman"/>
                <w:color w:val="000000"/>
                <w:sz w:val="20"/>
                <w:szCs w:val="20"/>
              </w:rPr>
              <w:t>6465 ± 45</w:t>
            </w:r>
            <w:r>
              <w:rPr>
                <w:rFonts w:ascii="Times New Roman" w:hAnsi="Times New Roman" w:cs="Times New Roman"/>
                <w:color w:val="000000"/>
                <w:sz w:val="20"/>
                <w:szCs w:val="20"/>
              </w:rPr>
              <w:t xml:space="preserve"> BP</w:t>
            </w:r>
          </w:p>
        </w:tc>
        <w:tc>
          <w:tcPr>
            <w:tcW w:w="2200" w:type="dxa"/>
          </w:tcPr>
          <w:p w14:paraId="0F1990F6" w14:textId="77777777" w:rsidR="0055534D" w:rsidRDefault="0055534D" w:rsidP="00A35E1B">
            <w:pPr>
              <w:jc w:val="center"/>
              <w:rPr>
                <w:rFonts w:ascii="Times New Roman" w:hAnsi="Times New Roman" w:cs="Times New Roman"/>
                <w:sz w:val="20"/>
                <w:szCs w:val="20"/>
              </w:rPr>
            </w:pPr>
            <w:r w:rsidRPr="0054406C">
              <w:rPr>
                <w:rFonts w:ascii="Times New Roman" w:hAnsi="Times New Roman" w:cs="Times New Roman"/>
                <w:sz w:val="20"/>
                <w:szCs w:val="20"/>
              </w:rPr>
              <w:t>4973–4619</w:t>
            </w:r>
            <w:r>
              <w:rPr>
                <w:rFonts w:ascii="Times New Roman" w:hAnsi="Times New Roman" w:cs="Times New Roman"/>
                <w:sz w:val="20"/>
                <w:szCs w:val="20"/>
              </w:rPr>
              <w:t xml:space="preserve"> BC</w:t>
            </w:r>
          </w:p>
          <w:p w14:paraId="62DADD3F"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0166965A" w14:textId="77777777" w:rsidR="0055534D" w:rsidRPr="00EC3171" w:rsidRDefault="0055534D" w:rsidP="00A35E1B">
            <w:pPr>
              <w:jc w:val="center"/>
              <w:rPr>
                <w:rFonts w:ascii="Times New Roman" w:hAnsi="Times New Roman" w:cs="Times New Roman"/>
                <w:sz w:val="20"/>
                <w:szCs w:val="20"/>
              </w:rPr>
            </w:pPr>
          </w:p>
        </w:tc>
        <w:tc>
          <w:tcPr>
            <w:tcW w:w="1905" w:type="dxa"/>
          </w:tcPr>
          <w:p w14:paraId="57A2B3B7"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7616B963" w14:textId="77777777" w:rsidTr="00A35E1B">
        <w:tc>
          <w:tcPr>
            <w:tcW w:w="1413" w:type="dxa"/>
          </w:tcPr>
          <w:p w14:paraId="6E5470CB"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Dosariyah</w:t>
            </w:r>
          </w:p>
        </w:tc>
        <w:tc>
          <w:tcPr>
            <w:tcW w:w="1417" w:type="dxa"/>
          </w:tcPr>
          <w:p w14:paraId="3877FDAE"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6E4BBF45" w14:textId="77777777" w:rsidR="0055534D" w:rsidRPr="00EC3171" w:rsidRDefault="0055534D" w:rsidP="00A35E1B">
            <w:pPr>
              <w:jc w:val="center"/>
              <w:rPr>
                <w:rFonts w:ascii="Times New Roman" w:hAnsi="Times New Roman" w:cs="Times New Roman"/>
                <w:color w:val="000000"/>
                <w:sz w:val="20"/>
                <w:szCs w:val="20"/>
              </w:rPr>
            </w:pPr>
            <w:r w:rsidRPr="0054406C">
              <w:rPr>
                <w:rFonts w:ascii="Times New Roman" w:hAnsi="Times New Roman" w:cs="Times New Roman"/>
                <w:color w:val="000000"/>
                <w:sz w:val="20"/>
                <w:szCs w:val="20"/>
              </w:rPr>
              <w:t>6490 ± 40</w:t>
            </w:r>
            <w:r>
              <w:rPr>
                <w:rFonts w:ascii="Times New Roman" w:hAnsi="Times New Roman" w:cs="Times New Roman"/>
                <w:color w:val="000000"/>
                <w:sz w:val="20"/>
                <w:szCs w:val="20"/>
              </w:rPr>
              <w:t xml:space="preserve"> BP</w:t>
            </w:r>
          </w:p>
        </w:tc>
        <w:tc>
          <w:tcPr>
            <w:tcW w:w="2200" w:type="dxa"/>
          </w:tcPr>
          <w:p w14:paraId="6AF5A9B5" w14:textId="77777777" w:rsidR="0055534D" w:rsidRDefault="0055534D" w:rsidP="00A35E1B">
            <w:pPr>
              <w:jc w:val="center"/>
              <w:rPr>
                <w:rFonts w:ascii="Times New Roman" w:hAnsi="Times New Roman" w:cs="Times New Roman"/>
                <w:sz w:val="20"/>
                <w:szCs w:val="20"/>
              </w:rPr>
            </w:pPr>
            <w:r w:rsidRPr="0054406C">
              <w:rPr>
                <w:rFonts w:ascii="Times New Roman" w:hAnsi="Times New Roman" w:cs="Times New Roman"/>
                <w:sz w:val="20"/>
                <w:szCs w:val="20"/>
              </w:rPr>
              <w:t>4994–4666</w:t>
            </w:r>
            <w:r>
              <w:rPr>
                <w:rFonts w:ascii="Times New Roman" w:hAnsi="Times New Roman" w:cs="Times New Roman"/>
                <w:sz w:val="20"/>
                <w:szCs w:val="20"/>
              </w:rPr>
              <w:t xml:space="preserve"> BC</w:t>
            </w:r>
          </w:p>
          <w:p w14:paraId="6D7C7777"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5B001407" w14:textId="77777777" w:rsidR="0055534D" w:rsidRDefault="0055534D" w:rsidP="00A35E1B">
            <w:pPr>
              <w:jc w:val="center"/>
              <w:rPr>
                <w:rFonts w:ascii="Times New Roman" w:hAnsi="Times New Roman" w:cs="Times New Roman"/>
                <w:sz w:val="20"/>
                <w:szCs w:val="20"/>
              </w:rPr>
            </w:pPr>
          </w:p>
          <w:p w14:paraId="2D0D3DDD" w14:textId="77777777" w:rsidR="0055534D" w:rsidRPr="00EC3171" w:rsidRDefault="0055534D" w:rsidP="00A35E1B">
            <w:pPr>
              <w:jc w:val="center"/>
              <w:rPr>
                <w:rFonts w:ascii="Times New Roman" w:hAnsi="Times New Roman" w:cs="Times New Roman"/>
                <w:sz w:val="20"/>
                <w:szCs w:val="20"/>
              </w:rPr>
            </w:pPr>
          </w:p>
        </w:tc>
        <w:tc>
          <w:tcPr>
            <w:tcW w:w="1905" w:type="dxa"/>
          </w:tcPr>
          <w:p w14:paraId="700B21A5"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24BF85B5" w14:textId="77777777" w:rsidTr="00A35E1B">
        <w:tc>
          <w:tcPr>
            <w:tcW w:w="1413" w:type="dxa"/>
          </w:tcPr>
          <w:p w14:paraId="60D3144F"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1CBEF298"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646D672A" w14:textId="77777777" w:rsidR="0055534D" w:rsidRPr="00EC3171" w:rsidRDefault="0055534D" w:rsidP="00A35E1B">
            <w:pPr>
              <w:jc w:val="center"/>
              <w:rPr>
                <w:rFonts w:ascii="Times New Roman" w:hAnsi="Times New Roman" w:cs="Times New Roman"/>
                <w:color w:val="000000"/>
                <w:sz w:val="20"/>
                <w:szCs w:val="20"/>
              </w:rPr>
            </w:pPr>
            <w:r w:rsidRPr="0054406C">
              <w:rPr>
                <w:rFonts w:ascii="Times New Roman" w:hAnsi="Times New Roman" w:cs="Times New Roman"/>
                <w:color w:val="000000"/>
                <w:sz w:val="20"/>
                <w:szCs w:val="20"/>
              </w:rPr>
              <w:t>6525 ± 35</w:t>
            </w:r>
            <w:r>
              <w:rPr>
                <w:rFonts w:ascii="Times New Roman" w:hAnsi="Times New Roman" w:cs="Times New Roman"/>
                <w:color w:val="000000"/>
                <w:sz w:val="20"/>
                <w:szCs w:val="20"/>
              </w:rPr>
              <w:t xml:space="preserve"> BP</w:t>
            </w:r>
          </w:p>
        </w:tc>
        <w:tc>
          <w:tcPr>
            <w:tcW w:w="2200" w:type="dxa"/>
          </w:tcPr>
          <w:p w14:paraId="541BAE11" w14:textId="77777777" w:rsidR="0055534D" w:rsidRDefault="0055534D" w:rsidP="00A35E1B">
            <w:pPr>
              <w:jc w:val="center"/>
              <w:rPr>
                <w:rFonts w:ascii="Times New Roman" w:hAnsi="Times New Roman" w:cs="Times New Roman"/>
                <w:sz w:val="20"/>
                <w:szCs w:val="20"/>
              </w:rPr>
            </w:pPr>
            <w:r w:rsidRPr="0054406C">
              <w:rPr>
                <w:rFonts w:ascii="Times New Roman" w:hAnsi="Times New Roman" w:cs="Times New Roman"/>
                <w:sz w:val="20"/>
                <w:szCs w:val="20"/>
              </w:rPr>
              <w:t>5023–4705</w:t>
            </w:r>
            <w:r>
              <w:rPr>
                <w:rFonts w:ascii="Times New Roman" w:hAnsi="Times New Roman" w:cs="Times New Roman"/>
                <w:sz w:val="20"/>
                <w:szCs w:val="20"/>
              </w:rPr>
              <w:t xml:space="preserve"> BC</w:t>
            </w:r>
          </w:p>
          <w:p w14:paraId="44F1AD06"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068799C6" w14:textId="77777777" w:rsidR="0055534D" w:rsidRPr="00EC3171" w:rsidRDefault="0055534D" w:rsidP="00A35E1B">
            <w:pPr>
              <w:jc w:val="center"/>
              <w:rPr>
                <w:rFonts w:ascii="Times New Roman" w:hAnsi="Times New Roman" w:cs="Times New Roman"/>
                <w:sz w:val="20"/>
                <w:szCs w:val="20"/>
              </w:rPr>
            </w:pPr>
          </w:p>
        </w:tc>
        <w:tc>
          <w:tcPr>
            <w:tcW w:w="1905" w:type="dxa"/>
          </w:tcPr>
          <w:p w14:paraId="1B22E533"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367D26D2" w14:textId="77777777" w:rsidTr="00A35E1B">
        <w:tc>
          <w:tcPr>
            <w:tcW w:w="1413" w:type="dxa"/>
          </w:tcPr>
          <w:p w14:paraId="627942B9"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6101A878"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17A8E7B3" w14:textId="77777777" w:rsidR="0055534D" w:rsidRPr="00EC3171" w:rsidRDefault="0055534D" w:rsidP="00A35E1B">
            <w:pPr>
              <w:jc w:val="center"/>
              <w:rPr>
                <w:rFonts w:ascii="Times New Roman" w:hAnsi="Times New Roman" w:cs="Times New Roman"/>
                <w:color w:val="000000"/>
                <w:sz w:val="20"/>
                <w:szCs w:val="20"/>
              </w:rPr>
            </w:pPr>
            <w:r w:rsidRPr="0054406C">
              <w:rPr>
                <w:rFonts w:ascii="Times New Roman" w:hAnsi="Times New Roman" w:cs="Times New Roman"/>
                <w:color w:val="000000"/>
                <w:sz w:val="20"/>
                <w:szCs w:val="20"/>
              </w:rPr>
              <w:t>6490 ± 35</w:t>
            </w:r>
            <w:r>
              <w:rPr>
                <w:rFonts w:ascii="Times New Roman" w:hAnsi="Times New Roman" w:cs="Times New Roman"/>
                <w:color w:val="000000"/>
                <w:sz w:val="20"/>
                <w:szCs w:val="20"/>
              </w:rPr>
              <w:t xml:space="preserve"> BP</w:t>
            </w:r>
          </w:p>
        </w:tc>
        <w:tc>
          <w:tcPr>
            <w:tcW w:w="2200" w:type="dxa"/>
          </w:tcPr>
          <w:p w14:paraId="45CD8B47" w14:textId="77777777" w:rsidR="0055534D" w:rsidRDefault="0055534D" w:rsidP="00A35E1B">
            <w:pPr>
              <w:jc w:val="center"/>
              <w:rPr>
                <w:rFonts w:ascii="Times New Roman" w:hAnsi="Times New Roman" w:cs="Times New Roman"/>
                <w:sz w:val="20"/>
                <w:szCs w:val="20"/>
              </w:rPr>
            </w:pPr>
            <w:r w:rsidRPr="0054406C">
              <w:rPr>
                <w:rFonts w:ascii="Times New Roman" w:hAnsi="Times New Roman" w:cs="Times New Roman"/>
                <w:sz w:val="20"/>
                <w:szCs w:val="20"/>
              </w:rPr>
              <w:t>4987–4674</w:t>
            </w:r>
            <w:r>
              <w:rPr>
                <w:rFonts w:ascii="Times New Roman" w:hAnsi="Times New Roman" w:cs="Times New Roman"/>
                <w:sz w:val="20"/>
                <w:szCs w:val="20"/>
              </w:rPr>
              <w:t xml:space="preserve"> BC</w:t>
            </w:r>
          </w:p>
          <w:p w14:paraId="7965070B"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33CC328C" w14:textId="77777777" w:rsidR="0055534D" w:rsidRPr="00EC3171" w:rsidRDefault="0055534D" w:rsidP="00A35E1B">
            <w:pPr>
              <w:jc w:val="center"/>
              <w:rPr>
                <w:rFonts w:ascii="Times New Roman" w:hAnsi="Times New Roman" w:cs="Times New Roman"/>
                <w:sz w:val="20"/>
                <w:szCs w:val="20"/>
              </w:rPr>
            </w:pPr>
          </w:p>
        </w:tc>
        <w:tc>
          <w:tcPr>
            <w:tcW w:w="1905" w:type="dxa"/>
          </w:tcPr>
          <w:p w14:paraId="3BBC00F2"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0FA3848B" w14:textId="77777777" w:rsidTr="00A35E1B">
        <w:tc>
          <w:tcPr>
            <w:tcW w:w="1413" w:type="dxa"/>
          </w:tcPr>
          <w:p w14:paraId="7A471722"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144F732F"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4702810E" w14:textId="77777777" w:rsidR="0055534D" w:rsidRPr="00EC3171" w:rsidRDefault="0055534D" w:rsidP="00A35E1B">
            <w:pPr>
              <w:jc w:val="center"/>
              <w:rPr>
                <w:rFonts w:ascii="Times New Roman" w:hAnsi="Times New Roman" w:cs="Times New Roman"/>
                <w:color w:val="000000"/>
                <w:sz w:val="20"/>
                <w:szCs w:val="20"/>
              </w:rPr>
            </w:pPr>
            <w:r w:rsidRPr="00EE01B3">
              <w:rPr>
                <w:rFonts w:ascii="Times New Roman" w:hAnsi="Times New Roman" w:cs="Times New Roman"/>
                <w:color w:val="000000"/>
                <w:sz w:val="20"/>
                <w:szCs w:val="20"/>
              </w:rPr>
              <w:t>6520 ± 35</w:t>
            </w:r>
            <w:r>
              <w:rPr>
                <w:rFonts w:ascii="Times New Roman" w:hAnsi="Times New Roman" w:cs="Times New Roman"/>
                <w:color w:val="000000"/>
                <w:sz w:val="20"/>
                <w:szCs w:val="20"/>
              </w:rPr>
              <w:t xml:space="preserve"> BP</w:t>
            </w:r>
          </w:p>
        </w:tc>
        <w:tc>
          <w:tcPr>
            <w:tcW w:w="2200" w:type="dxa"/>
          </w:tcPr>
          <w:p w14:paraId="461DCBA7" w14:textId="77777777" w:rsidR="0055534D" w:rsidRDefault="0055534D" w:rsidP="00A35E1B">
            <w:pPr>
              <w:jc w:val="center"/>
              <w:rPr>
                <w:rFonts w:ascii="Times New Roman" w:hAnsi="Times New Roman" w:cs="Times New Roman"/>
                <w:sz w:val="20"/>
                <w:szCs w:val="20"/>
              </w:rPr>
            </w:pPr>
            <w:r w:rsidRPr="00EE01B3">
              <w:rPr>
                <w:rFonts w:ascii="Times New Roman" w:hAnsi="Times New Roman" w:cs="Times New Roman"/>
                <w:sz w:val="20"/>
                <w:szCs w:val="20"/>
              </w:rPr>
              <w:t>5017–4701</w:t>
            </w:r>
            <w:r>
              <w:rPr>
                <w:rFonts w:ascii="Times New Roman" w:hAnsi="Times New Roman" w:cs="Times New Roman"/>
                <w:sz w:val="20"/>
                <w:szCs w:val="20"/>
              </w:rPr>
              <w:t xml:space="preserve"> BC</w:t>
            </w:r>
          </w:p>
          <w:p w14:paraId="001AB025"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1AE43331" w14:textId="77777777" w:rsidR="0055534D" w:rsidRPr="00EC3171" w:rsidRDefault="0055534D" w:rsidP="00A35E1B">
            <w:pPr>
              <w:jc w:val="center"/>
              <w:rPr>
                <w:rFonts w:ascii="Times New Roman" w:hAnsi="Times New Roman" w:cs="Times New Roman"/>
                <w:sz w:val="20"/>
                <w:szCs w:val="20"/>
              </w:rPr>
            </w:pPr>
          </w:p>
        </w:tc>
        <w:tc>
          <w:tcPr>
            <w:tcW w:w="1905" w:type="dxa"/>
          </w:tcPr>
          <w:p w14:paraId="3F8C97AC"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319E2CF5" w14:textId="77777777" w:rsidTr="00A35E1B">
        <w:tc>
          <w:tcPr>
            <w:tcW w:w="1413" w:type="dxa"/>
          </w:tcPr>
          <w:p w14:paraId="0F2080EC"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Dosariyah</w:t>
            </w:r>
          </w:p>
        </w:tc>
        <w:tc>
          <w:tcPr>
            <w:tcW w:w="1417" w:type="dxa"/>
          </w:tcPr>
          <w:p w14:paraId="6CFE8897"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Marine shell (</w:t>
            </w:r>
            <w:r w:rsidRPr="000A637D">
              <w:rPr>
                <w:rFonts w:ascii="Times New Roman" w:hAnsi="Times New Roman" w:cs="Times New Roman"/>
                <w:i/>
                <w:iCs/>
                <w:sz w:val="20"/>
                <w:szCs w:val="20"/>
              </w:rPr>
              <w:t>Pinctada radiata</w:t>
            </w:r>
            <w:r>
              <w:rPr>
                <w:rFonts w:ascii="Times New Roman" w:hAnsi="Times New Roman" w:cs="Times New Roman"/>
                <w:sz w:val="20"/>
                <w:szCs w:val="20"/>
              </w:rPr>
              <w:t>)</w:t>
            </w:r>
          </w:p>
        </w:tc>
        <w:tc>
          <w:tcPr>
            <w:tcW w:w="2127" w:type="dxa"/>
          </w:tcPr>
          <w:p w14:paraId="7BCB0528" w14:textId="77777777" w:rsidR="0055534D" w:rsidRPr="00EC3171" w:rsidRDefault="0055534D" w:rsidP="00A35E1B">
            <w:pPr>
              <w:jc w:val="center"/>
              <w:rPr>
                <w:rFonts w:ascii="Times New Roman" w:hAnsi="Times New Roman" w:cs="Times New Roman"/>
                <w:color w:val="000000"/>
                <w:sz w:val="20"/>
                <w:szCs w:val="20"/>
              </w:rPr>
            </w:pPr>
            <w:r w:rsidRPr="00EE01B3">
              <w:rPr>
                <w:rFonts w:ascii="Times New Roman" w:hAnsi="Times New Roman" w:cs="Times New Roman"/>
                <w:color w:val="000000"/>
                <w:sz w:val="20"/>
                <w:szCs w:val="20"/>
              </w:rPr>
              <w:t>6395 ± 35</w:t>
            </w:r>
            <w:r>
              <w:rPr>
                <w:rFonts w:ascii="Times New Roman" w:hAnsi="Times New Roman" w:cs="Times New Roman"/>
                <w:color w:val="000000"/>
                <w:sz w:val="20"/>
                <w:szCs w:val="20"/>
              </w:rPr>
              <w:t xml:space="preserve"> BP</w:t>
            </w:r>
          </w:p>
        </w:tc>
        <w:tc>
          <w:tcPr>
            <w:tcW w:w="2200" w:type="dxa"/>
          </w:tcPr>
          <w:p w14:paraId="3691DCEC" w14:textId="77777777" w:rsidR="0055534D" w:rsidRDefault="0055534D" w:rsidP="00A35E1B">
            <w:pPr>
              <w:jc w:val="center"/>
              <w:rPr>
                <w:rFonts w:ascii="Times New Roman" w:hAnsi="Times New Roman" w:cs="Times New Roman"/>
                <w:sz w:val="20"/>
                <w:szCs w:val="20"/>
              </w:rPr>
            </w:pPr>
            <w:r w:rsidRPr="00EE01B3">
              <w:rPr>
                <w:rFonts w:ascii="Times New Roman" w:hAnsi="Times New Roman" w:cs="Times New Roman"/>
                <w:sz w:val="20"/>
                <w:szCs w:val="20"/>
              </w:rPr>
              <w:t>4873–4541</w:t>
            </w:r>
            <w:r>
              <w:rPr>
                <w:rFonts w:ascii="Times New Roman" w:hAnsi="Times New Roman" w:cs="Times New Roman"/>
                <w:sz w:val="20"/>
                <w:szCs w:val="20"/>
              </w:rPr>
              <w:t xml:space="preserve"> BC</w:t>
            </w:r>
          </w:p>
          <w:p w14:paraId="14D51A49" w14:textId="77777777" w:rsidR="0055534D" w:rsidRDefault="0055534D" w:rsidP="00A35E1B">
            <w:pPr>
              <w:jc w:val="center"/>
              <w:rPr>
                <w:rFonts w:ascii="Times New Roman" w:hAnsi="Times New Roman" w:cs="Times New Roman"/>
                <w:sz w:val="20"/>
                <w:szCs w:val="20"/>
              </w:rPr>
            </w:pPr>
            <w:r w:rsidRPr="00C5296F">
              <w:rPr>
                <w:rFonts w:ascii="Times New Roman" w:hAnsi="Times New Roman" w:cs="Times New Roman"/>
                <w:sz w:val="20"/>
                <w:szCs w:val="20"/>
              </w:rPr>
              <w:t>ΔR = 180 ± 53</w:t>
            </w:r>
          </w:p>
          <w:p w14:paraId="4E5E201C" w14:textId="77777777" w:rsidR="0055534D" w:rsidRDefault="0055534D" w:rsidP="00A35E1B">
            <w:pPr>
              <w:jc w:val="center"/>
              <w:rPr>
                <w:rFonts w:ascii="Times New Roman" w:hAnsi="Times New Roman" w:cs="Times New Roman"/>
                <w:sz w:val="20"/>
                <w:szCs w:val="20"/>
              </w:rPr>
            </w:pPr>
          </w:p>
          <w:p w14:paraId="0C02B7DA" w14:textId="77777777" w:rsidR="0055534D" w:rsidRPr="00EC3171" w:rsidRDefault="0055534D" w:rsidP="00A35E1B">
            <w:pPr>
              <w:jc w:val="center"/>
              <w:rPr>
                <w:rFonts w:ascii="Times New Roman" w:hAnsi="Times New Roman" w:cs="Times New Roman"/>
                <w:sz w:val="20"/>
                <w:szCs w:val="20"/>
              </w:rPr>
            </w:pPr>
          </w:p>
        </w:tc>
        <w:tc>
          <w:tcPr>
            <w:tcW w:w="1905" w:type="dxa"/>
          </w:tcPr>
          <w:p w14:paraId="5F53EC54" w14:textId="77777777" w:rsidR="0055534D" w:rsidRPr="00B00026" w:rsidRDefault="0055534D" w:rsidP="00A35E1B">
            <w:pPr>
              <w:rPr>
                <w:sz w:val="20"/>
                <w:szCs w:val="20"/>
              </w:rPr>
            </w:pPr>
            <w:r w:rsidRPr="003E3BC5">
              <w:rPr>
                <w:rFonts w:ascii="Times New Roman" w:hAnsi="Times New Roman" w:cs="Times New Roman"/>
                <w:sz w:val="20"/>
                <w:szCs w:val="20"/>
              </w:rPr>
              <w:t>Drechsler 2018:</w:t>
            </w:r>
            <w:r>
              <w:rPr>
                <w:rFonts w:ascii="Times New Roman" w:hAnsi="Times New Roman" w:cs="Times New Roman"/>
                <w:sz w:val="20"/>
                <w:szCs w:val="20"/>
              </w:rPr>
              <w:t xml:space="preserve"> 172-282</w:t>
            </w:r>
          </w:p>
        </w:tc>
      </w:tr>
      <w:tr w:rsidR="0055534D" w:rsidRPr="00EC3171" w14:paraId="4B7E7FFC" w14:textId="77777777" w:rsidTr="00A35E1B">
        <w:tc>
          <w:tcPr>
            <w:tcW w:w="1413" w:type="dxa"/>
          </w:tcPr>
          <w:p w14:paraId="1C2F6FB3" w14:textId="77777777" w:rsidR="0055534D" w:rsidRPr="00EC3171" w:rsidRDefault="0055534D" w:rsidP="00A35E1B">
            <w:pPr>
              <w:rPr>
                <w:rFonts w:ascii="Times New Roman" w:hAnsi="Times New Roman" w:cs="Times New Roman"/>
                <w:sz w:val="20"/>
                <w:szCs w:val="20"/>
              </w:rPr>
            </w:pPr>
            <w:bookmarkStart w:id="1" w:name="_Hlk176272317"/>
            <w:r>
              <w:rPr>
                <w:rFonts w:ascii="Times New Roman" w:hAnsi="Times New Roman" w:cs="Times New Roman"/>
                <w:color w:val="000000"/>
                <w:sz w:val="20"/>
                <w:szCs w:val="20"/>
              </w:rPr>
              <w:t>Dalma</w:t>
            </w:r>
          </w:p>
        </w:tc>
        <w:tc>
          <w:tcPr>
            <w:tcW w:w="1417" w:type="dxa"/>
          </w:tcPr>
          <w:p w14:paraId="62DCDE72"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Ashy sand/c</w:t>
            </w:r>
            <w:r w:rsidRPr="00B00026">
              <w:rPr>
                <w:rFonts w:ascii="Times New Roman" w:hAnsi="Times New Roman" w:cs="Times New Roman"/>
                <w:sz w:val="20"/>
                <w:szCs w:val="20"/>
              </w:rPr>
              <w:t>harcoal</w:t>
            </w:r>
          </w:p>
          <w:p w14:paraId="4E4EB300" w14:textId="77777777" w:rsidR="0055534D" w:rsidRPr="00B00026" w:rsidRDefault="0055534D" w:rsidP="00A35E1B">
            <w:pPr>
              <w:rPr>
                <w:rFonts w:ascii="Times New Roman" w:hAnsi="Times New Roman" w:cs="Times New Roman"/>
                <w:sz w:val="20"/>
                <w:szCs w:val="20"/>
              </w:rPr>
            </w:pPr>
          </w:p>
        </w:tc>
        <w:tc>
          <w:tcPr>
            <w:tcW w:w="2127" w:type="dxa"/>
          </w:tcPr>
          <w:p w14:paraId="3C35DCF1" w14:textId="77777777" w:rsidR="0055534D" w:rsidRPr="00EC3171" w:rsidRDefault="0055534D" w:rsidP="00A35E1B">
            <w:pPr>
              <w:jc w:val="center"/>
              <w:rPr>
                <w:rFonts w:ascii="Times New Roman" w:hAnsi="Times New Roman" w:cs="Times New Roman"/>
                <w:sz w:val="20"/>
                <w:szCs w:val="20"/>
              </w:rPr>
            </w:pPr>
            <w:r w:rsidRPr="001B5302">
              <w:rPr>
                <w:rFonts w:ascii="Times New Roman" w:hAnsi="Times New Roman" w:cs="Times New Roman"/>
                <w:sz w:val="20"/>
                <w:szCs w:val="20"/>
              </w:rPr>
              <w:t>6395</w:t>
            </w:r>
            <w:r>
              <w:rPr>
                <w:rFonts w:ascii="Times New Roman" w:hAnsi="Times New Roman" w:cs="Times New Roman"/>
                <w:sz w:val="20"/>
                <w:szCs w:val="20"/>
              </w:rPr>
              <w:t xml:space="preserve"> </w:t>
            </w:r>
            <w:r w:rsidRPr="00EC3171">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1B5302">
              <w:rPr>
                <w:rFonts w:ascii="Times New Roman" w:hAnsi="Times New Roman" w:cs="Times New Roman"/>
                <w:sz w:val="20"/>
                <w:szCs w:val="20"/>
              </w:rPr>
              <w:t>60</w:t>
            </w:r>
            <w:r>
              <w:rPr>
                <w:rFonts w:ascii="Times New Roman" w:hAnsi="Times New Roman" w:cs="Times New Roman"/>
                <w:sz w:val="20"/>
                <w:szCs w:val="20"/>
              </w:rPr>
              <w:t xml:space="preserve"> BP</w:t>
            </w:r>
          </w:p>
        </w:tc>
        <w:tc>
          <w:tcPr>
            <w:tcW w:w="2200" w:type="dxa"/>
          </w:tcPr>
          <w:p w14:paraId="7969F080" w14:textId="77777777" w:rsidR="0055534D" w:rsidRDefault="0055534D" w:rsidP="00A35E1B">
            <w:pPr>
              <w:jc w:val="center"/>
              <w:rPr>
                <w:rFonts w:ascii="Times New Roman" w:hAnsi="Times New Roman" w:cs="Times New Roman"/>
                <w:sz w:val="20"/>
                <w:szCs w:val="20"/>
              </w:rPr>
            </w:pPr>
            <w:r w:rsidRPr="001B5302">
              <w:rPr>
                <w:rFonts w:ascii="Times New Roman" w:hAnsi="Times New Roman" w:cs="Times New Roman"/>
                <w:sz w:val="20"/>
                <w:szCs w:val="20"/>
              </w:rPr>
              <w:t>5479</w:t>
            </w:r>
            <w:r w:rsidRPr="00EE01B3">
              <w:rPr>
                <w:rFonts w:ascii="Times New Roman" w:hAnsi="Times New Roman" w:cs="Times New Roman"/>
                <w:sz w:val="20"/>
                <w:szCs w:val="20"/>
              </w:rPr>
              <w:t>–</w:t>
            </w:r>
            <w:r w:rsidRPr="001B5302">
              <w:rPr>
                <w:rFonts w:ascii="Times New Roman" w:hAnsi="Times New Roman" w:cs="Times New Roman"/>
                <w:sz w:val="20"/>
                <w:szCs w:val="20"/>
              </w:rPr>
              <w:t>5295 ВС (0.964)</w:t>
            </w:r>
          </w:p>
          <w:p w14:paraId="703C4E5E" w14:textId="77777777" w:rsidR="0055534D" w:rsidRPr="00EC3171" w:rsidRDefault="0055534D" w:rsidP="00A35E1B">
            <w:pPr>
              <w:jc w:val="center"/>
              <w:rPr>
                <w:rFonts w:ascii="Times New Roman" w:hAnsi="Times New Roman" w:cs="Times New Roman"/>
                <w:sz w:val="20"/>
                <w:szCs w:val="20"/>
              </w:rPr>
            </w:pPr>
            <w:r w:rsidRPr="001B5302">
              <w:rPr>
                <w:rFonts w:ascii="Times New Roman" w:hAnsi="Times New Roman" w:cs="Times New Roman"/>
                <w:sz w:val="20"/>
                <w:szCs w:val="20"/>
              </w:rPr>
              <w:t>5259</w:t>
            </w:r>
            <w:r w:rsidRPr="00EE01B3">
              <w:rPr>
                <w:rFonts w:ascii="Times New Roman" w:hAnsi="Times New Roman" w:cs="Times New Roman"/>
                <w:sz w:val="20"/>
                <w:szCs w:val="20"/>
              </w:rPr>
              <w:t>–</w:t>
            </w:r>
            <w:r w:rsidRPr="001B5302">
              <w:rPr>
                <w:rFonts w:ascii="Times New Roman" w:hAnsi="Times New Roman" w:cs="Times New Roman"/>
                <w:sz w:val="20"/>
                <w:szCs w:val="20"/>
              </w:rPr>
              <w:t>5228 ВС (0.036)</w:t>
            </w:r>
          </w:p>
        </w:tc>
        <w:tc>
          <w:tcPr>
            <w:tcW w:w="1905" w:type="dxa"/>
          </w:tcPr>
          <w:p w14:paraId="54974D54" w14:textId="77777777" w:rsidR="0055534D" w:rsidRPr="0030537D" w:rsidRDefault="0055534D" w:rsidP="00A35E1B">
            <w:pPr>
              <w:rPr>
                <w:rFonts w:ascii="Times New Roman" w:hAnsi="Times New Roman" w:cs="Times New Roman"/>
                <w:sz w:val="20"/>
                <w:szCs w:val="20"/>
              </w:rPr>
            </w:pPr>
            <w:r w:rsidRPr="0030537D">
              <w:rPr>
                <w:rFonts w:ascii="Times New Roman" w:hAnsi="Times New Roman" w:cs="Times New Roman"/>
                <w:sz w:val="20"/>
                <w:szCs w:val="20"/>
              </w:rPr>
              <w:t>Beech &amp; Glover 2005: table 1</w:t>
            </w:r>
          </w:p>
        </w:tc>
      </w:tr>
      <w:bookmarkEnd w:id="1"/>
      <w:tr w:rsidR="0055534D" w:rsidRPr="00EC3171" w14:paraId="3386F0C8" w14:textId="77777777" w:rsidTr="00A35E1B">
        <w:tc>
          <w:tcPr>
            <w:tcW w:w="1413" w:type="dxa"/>
          </w:tcPr>
          <w:p w14:paraId="4F00B2AC" w14:textId="77777777" w:rsidR="0055534D" w:rsidRPr="00EC3171" w:rsidRDefault="0055534D" w:rsidP="00A35E1B">
            <w:pPr>
              <w:rPr>
                <w:rFonts w:ascii="Times New Roman" w:hAnsi="Times New Roman" w:cs="Times New Roman"/>
                <w:sz w:val="20"/>
                <w:szCs w:val="20"/>
              </w:rPr>
            </w:pPr>
            <w:r>
              <w:rPr>
                <w:rFonts w:ascii="Times New Roman" w:hAnsi="Times New Roman" w:cs="Times New Roman"/>
                <w:color w:val="000000"/>
                <w:sz w:val="20"/>
                <w:szCs w:val="20"/>
              </w:rPr>
              <w:t>Dalma</w:t>
            </w:r>
          </w:p>
        </w:tc>
        <w:tc>
          <w:tcPr>
            <w:tcW w:w="1417" w:type="dxa"/>
          </w:tcPr>
          <w:p w14:paraId="68D35F4D" w14:textId="77777777" w:rsidR="0055534D" w:rsidRPr="00004642" w:rsidRDefault="0055534D" w:rsidP="00A35E1B">
            <w:pPr>
              <w:rPr>
                <w:rFonts w:ascii="Times New Roman" w:hAnsi="Times New Roman" w:cs="Times New Roman"/>
                <w:sz w:val="20"/>
                <w:szCs w:val="20"/>
              </w:rPr>
            </w:pPr>
            <w:r>
              <w:rPr>
                <w:rFonts w:ascii="Times New Roman" w:hAnsi="Times New Roman" w:cs="Times New Roman"/>
                <w:sz w:val="20"/>
                <w:szCs w:val="20"/>
              </w:rPr>
              <w:t>A</w:t>
            </w:r>
            <w:r w:rsidRPr="001B5302">
              <w:rPr>
                <w:rFonts w:ascii="Times New Roman" w:hAnsi="Times New Roman" w:cs="Times New Roman"/>
                <w:sz w:val="20"/>
                <w:szCs w:val="20"/>
              </w:rPr>
              <w:t>shy sand, small bits of charcoal</w:t>
            </w:r>
          </w:p>
        </w:tc>
        <w:tc>
          <w:tcPr>
            <w:tcW w:w="2127" w:type="dxa"/>
          </w:tcPr>
          <w:p w14:paraId="0FFBFF9E" w14:textId="77777777" w:rsidR="0055534D" w:rsidRPr="00EC3171" w:rsidRDefault="0055534D" w:rsidP="00A35E1B">
            <w:pPr>
              <w:jc w:val="center"/>
              <w:rPr>
                <w:rFonts w:ascii="Times New Roman" w:hAnsi="Times New Roman" w:cs="Times New Roman"/>
                <w:sz w:val="20"/>
                <w:szCs w:val="20"/>
              </w:rPr>
            </w:pPr>
            <w:r w:rsidRPr="001B5302">
              <w:rPr>
                <w:rFonts w:ascii="Times New Roman" w:hAnsi="Times New Roman" w:cs="Times New Roman"/>
                <w:color w:val="000000"/>
                <w:sz w:val="20"/>
                <w:szCs w:val="20"/>
              </w:rPr>
              <w:t>6230</w:t>
            </w:r>
            <w:r>
              <w:rPr>
                <w:rFonts w:ascii="Times New Roman" w:hAnsi="Times New Roman" w:cs="Times New Roman"/>
                <w:color w:val="000000"/>
                <w:sz w:val="20"/>
                <w:szCs w:val="20"/>
              </w:rPr>
              <w:t xml:space="preserve"> </w:t>
            </w:r>
            <w:r w:rsidRPr="00EC3171">
              <w:rPr>
                <w:rFonts w:ascii="Times New Roman" w:hAnsi="Times New Roman" w:cs="Times New Roman"/>
                <w:color w:val="000000"/>
                <w:sz w:val="20"/>
                <w:szCs w:val="20"/>
              </w:rPr>
              <w:t xml:space="preserve">± </w:t>
            </w:r>
            <w:r w:rsidRPr="001B5302">
              <w:rPr>
                <w:rFonts w:ascii="Times New Roman" w:hAnsi="Times New Roman" w:cs="Times New Roman"/>
                <w:color w:val="000000"/>
                <w:sz w:val="20"/>
                <w:szCs w:val="20"/>
              </w:rPr>
              <w:t xml:space="preserve">45 </w:t>
            </w:r>
            <w:r w:rsidRPr="00EC3171">
              <w:rPr>
                <w:rFonts w:ascii="Times New Roman" w:hAnsi="Times New Roman" w:cs="Times New Roman"/>
                <w:color w:val="000000"/>
                <w:sz w:val="20"/>
                <w:szCs w:val="20"/>
              </w:rPr>
              <w:t>BP</w:t>
            </w:r>
          </w:p>
        </w:tc>
        <w:tc>
          <w:tcPr>
            <w:tcW w:w="2200" w:type="dxa"/>
          </w:tcPr>
          <w:p w14:paraId="518A006D" w14:textId="77777777" w:rsidR="0055534D" w:rsidRPr="00EC3171" w:rsidRDefault="0055534D" w:rsidP="00A35E1B">
            <w:pPr>
              <w:jc w:val="center"/>
              <w:rPr>
                <w:rFonts w:ascii="Times New Roman" w:hAnsi="Times New Roman" w:cs="Times New Roman"/>
                <w:sz w:val="20"/>
                <w:szCs w:val="20"/>
              </w:rPr>
            </w:pPr>
            <w:r w:rsidRPr="001B5302">
              <w:rPr>
                <w:rFonts w:ascii="Times New Roman" w:hAnsi="Times New Roman" w:cs="Times New Roman"/>
                <w:sz w:val="20"/>
                <w:szCs w:val="20"/>
              </w:rPr>
              <w:t>5308</w:t>
            </w:r>
            <w:r w:rsidRPr="00EE01B3">
              <w:rPr>
                <w:rFonts w:ascii="Times New Roman" w:hAnsi="Times New Roman" w:cs="Times New Roman"/>
                <w:sz w:val="20"/>
                <w:szCs w:val="20"/>
              </w:rPr>
              <w:t>–</w:t>
            </w:r>
            <w:r w:rsidRPr="001B5302">
              <w:rPr>
                <w:rFonts w:ascii="Times New Roman" w:hAnsi="Times New Roman" w:cs="Times New Roman"/>
                <w:sz w:val="20"/>
                <w:szCs w:val="20"/>
              </w:rPr>
              <w:t>5191 ВС (0.535) 5183</w:t>
            </w:r>
            <w:r w:rsidRPr="00EE01B3">
              <w:rPr>
                <w:rFonts w:ascii="Times New Roman" w:hAnsi="Times New Roman" w:cs="Times New Roman"/>
                <w:sz w:val="20"/>
                <w:szCs w:val="20"/>
              </w:rPr>
              <w:t>–</w:t>
            </w:r>
            <w:r w:rsidRPr="001B5302">
              <w:rPr>
                <w:rFonts w:ascii="Times New Roman" w:hAnsi="Times New Roman" w:cs="Times New Roman"/>
                <w:sz w:val="20"/>
                <w:szCs w:val="20"/>
              </w:rPr>
              <w:t>5057 ВС (0.465)</w:t>
            </w:r>
          </w:p>
        </w:tc>
        <w:tc>
          <w:tcPr>
            <w:tcW w:w="1905" w:type="dxa"/>
          </w:tcPr>
          <w:p w14:paraId="363F3FFF" w14:textId="77777777" w:rsidR="0055534D" w:rsidRPr="00EC3171" w:rsidRDefault="0055534D" w:rsidP="00A35E1B">
            <w:pPr>
              <w:rPr>
                <w:rFonts w:ascii="Times New Roman" w:hAnsi="Times New Roman" w:cs="Times New Roman"/>
                <w:sz w:val="20"/>
                <w:szCs w:val="20"/>
                <w:lang w:val="en-US"/>
              </w:rPr>
            </w:pPr>
            <w:r w:rsidRPr="0030537D">
              <w:rPr>
                <w:rFonts w:ascii="Times New Roman" w:hAnsi="Times New Roman" w:cs="Times New Roman"/>
                <w:sz w:val="20"/>
                <w:szCs w:val="20"/>
              </w:rPr>
              <w:t>Beech &amp; Glover 2005: table 1</w:t>
            </w:r>
          </w:p>
        </w:tc>
      </w:tr>
      <w:tr w:rsidR="0055534D" w:rsidRPr="00EC3171" w14:paraId="414AE999" w14:textId="77777777" w:rsidTr="00A35E1B">
        <w:tc>
          <w:tcPr>
            <w:tcW w:w="1413" w:type="dxa"/>
          </w:tcPr>
          <w:p w14:paraId="5ACFE5A6"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Dalma</w:t>
            </w:r>
          </w:p>
        </w:tc>
        <w:tc>
          <w:tcPr>
            <w:tcW w:w="1417" w:type="dxa"/>
          </w:tcPr>
          <w:p w14:paraId="74A9E599" w14:textId="77777777" w:rsidR="0055534D" w:rsidRPr="001B5302" w:rsidRDefault="0055534D" w:rsidP="00A35E1B">
            <w:pPr>
              <w:rPr>
                <w:rFonts w:ascii="Times New Roman" w:hAnsi="Times New Roman" w:cs="Times New Roman"/>
                <w:sz w:val="20"/>
                <w:szCs w:val="20"/>
              </w:rPr>
            </w:pPr>
            <w:r>
              <w:rPr>
                <w:rFonts w:ascii="Times New Roman" w:hAnsi="Times New Roman" w:cs="Times New Roman"/>
                <w:sz w:val="20"/>
                <w:szCs w:val="20"/>
              </w:rPr>
              <w:t>C</w:t>
            </w:r>
            <w:r w:rsidRPr="001B5302">
              <w:rPr>
                <w:rFonts w:ascii="Times New Roman" w:hAnsi="Times New Roman" w:cs="Times New Roman"/>
                <w:sz w:val="20"/>
                <w:szCs w:val="20"/>
              </w:rPr>
              <w:t>harcoal fragments humified organic remains</w:t>
            </w:r>
          </w:p>
        </w:tc>
        <w:tc>
          <w:tcPr>
            <w:tcW w:w="2127" w:type="dxa"/>
          </w:tcPr>
          <w:p w14:paraId="34DA05AF" w14:textId="77777777" w:rsidR="0055534D" w:rsidRPr="001B5302" w:rsidRDefault="0055534D" w:rsidP="00A35E1B">
            <w:pPr>
              <w:jc w:val="center"/>
              <w:rPr>
                <w:rFonts w:ascii="Times New Roman" w:hAnsi="Times New Roman" w:cs="Times New Roman"/>
                <w:color w:val="000000"/>
                <w:sz w:val="20"/>
                <w:szCs w:val="20"/>
              </w:rPr>
            </w:pPr>
            <w:r w:rsidRPr="001B5302">
              <w:rPr>
                <w:rFonts w:ascii="Times New Roman" w:hAnsi="Times New Roman" w:cs="Times New Roman"/>
                <w:color w:val="000000"/>
                <w:sz w:val="20"/>
                <w:szCs w:val="20"/>
              </w:rPr>
              <w:t xml:space="preserve">6220 </w:t>
            </w:r>
            <w:r w:rsidRPr="00EC3171">
              <w:rPr>
                <w:rFonts w:ascii="Times New Roman" w:hAnsi="Times New Roman" w:cs="Times New Roman"/>
                <w:color w:val="000000"/>
                <w:sz w:val="20"/>
                <w:szCs w:val="20"/>
              </w:rPr>
              <w:t xml:space="preserve">± </w:t>
            </w:r>
            <w:r w:rsidRPr="001B5302">
              <w:rPr>
                <w:rFonts w:ascii="Times New Roman" w:hAnsi="Times New Roman" w:cs="Times New Roman"/>
                <w:color w:val="000000"/>
                <w:sz w:val="20"/>
                <w:szCs w:val="20"/>
              </w:rPr>
              <w:t>45</w:t>
            </w:r>
            <w:r>
              <w:rPr>
                <w:rFonts w:ascii="Times New Roman" w:hAnsi="Times New Roman" w:cs="Times New Roman"/>
                <w:color w:val="000000"/>
                <w:sz w:val="20"/>
                <w:szCs w:val="20"/>
              </w:rPr>
              <w:t xml:space="preserve"> BP</w:t>
            </w:r>
          </w:p>
        </w:tc>
        <w:tc>
          <w:tcPr>
            <w:tcW w:w="2200" w:type="dxa"/>
          </w:tcPr>
          <w:p w14:paraId="2B18E204" w14:textId="77777777" w:rsidR="0055534D" w:rsidRPr="001B5302" w:rsidRDefault="0055534D" w:rsidP="00A35E1B">
            <w:pPr>
              <w:jc w:val="center"/>
              <w:rPr>
                <w:rFonts w:ascii="Times New Roman" w:hAnsi="Times New Roman" w:cs="Times New Roman"/>
                <w:sz w:val="20"/>
                <w:szCs w:val="20"/>
              </w:rPr>
            </w:pPr>
            <w:r w:rsidRPr="001B5302">
              <w:rPr>
                <w:rFonts w:ascii="Times New Roman" w:hAnsi="Times New Roman" w:cs="Times New Roman"/>
                <w:sz w:val="20"/>
                <w:szCs w:val="20"/>
              </w:rPr>
              <w:t>5303</w:t>
            </w:r>
            <w:r w:rsidRPr="00EE01B3">
              <w:rPr>
                <w:rFonts w:ascii="Times New Roman" w:hAnsi="Times New Roman" w:cs="Times New Roman"/>
                <w:sz w:val="20"/>
                <w:szCs w:val="20"/>
              </w:rPr>
              <w:t>–</w:t>
            </w:r>
            <w:r w:rsidRPr="001B5302">
              <w:rPr>
                <w:rFonts w:ascii="Times New Roman" w:hAnsi="Times New Roman" w:cs="Times New Roman"/>
                <w:sz w:val="20"/>
                <w:szCs w:val="20"/>
              </w:rPr>
              <w:t>5055 ВС (1.000)</w:t>
            </w:r>
          </w:p>
        </w:tc>
        <w:tc>
          <w:tcPr>
            <w:tcW w:w="1905" w:type="dxa"/>
          </w:tcPr>
          <w:p w14:paraId="74A38C51" w14:textId="77777777" w:rsidR="0055534D" w:rsidRPr="00EC3171" w:rsidRDefault="0055534D" w:rsidP="00A35E1B">
            <w:pPr>
              <w:rPr>
                <w:rFonts w:ascii="Times New Roman" w:hAnsi="Times New Roman" w:cs="Times New Roman"/>
                <w:sz w:val="20"/>
                <w:szCs w:val="20"/>
                <w:lang w:val="en-US"/>
              </w:rPr>
            </w:pPr>
            <w:r w:rsidRPr="0030537D">
              <w:rPr>
                <w:rFonts w:ascii="Times New Roman" w:hAnsi="Times New Roman" w:cs="Times New Roman"/>
                <w:sz w:val="20"/>
                <w:szCs w:val="20"/>
              </w:rPr>
              <w:t>Beech &amp; Glover 2005: table 1</w:t>
            </w:r>
          </w:p>
        </w:tc>
      </w:tr>
      <w:tr w:rsidR="0055534D" w:rsidRPr="00EC3171" w14:paraId="743E2509" w14:textId="77777777" w:rsidTr="00A35E1B">
        <w:tc>
          <w:tcPr>
            <w:tcW w:w="1413" w:type="dxa"/>
          </w:tcPr>
          <w:p w14:paraId="71F07B41"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Dalma</w:t>
            </w:r>
          </w:p>
        </w:tc>
        <w:tc>
          <w:tcPr>
            <w:tcW w:w="1417" w:type="dxa"/>
          </w:tcPr>
          <w:p w14:paraId="31B5634D" w14:textId="77777777" w:rsidR="0055534D" w:rsidRPr="00BC73FA" w:rsidRDefault="0055534D" w:rsidP="00A35E1B">
            <w:pPr>
              <w:rPr>
                <w:rFonts w:ascii="Times New Roman" w:hAnsi="Times New Roman" w:cs="Times New Roman"/>
                <w:sz w:val="20"/>
                <w:szCs w:val="20"/>
              </w:rPr>
            </w:pPr>
            <w:r>
              <w:rPr>
                <w:rFonts w:ascii="Times New Roman" w:hAnsi="Times New Roman" w:cs="Times New Roman"/>
                <w:sz w:val="20"/>
                <w:szCs w:val="20"/>
              </w:rPr>
              <w:t>C</w:t>
            </w:r>
            <w:r w:rsidRPr="00BC73FA">
              <w:rPr>
                <w:rFonts w:ascii="Times New Roman" w:hAnsi="Times New Roman" w:cs="Times New Roman"/>
                <w:sz w:val="20"/>
                <w:szCs w:val="20"/>
              </w:rPr>
              <w:t>arbonised date stone (Phoenix</w:t>
            </w:r>
          </w:p>
          <w:p w14:paraId="16AF5006" w14:textId="77777777" w:rsidR="0055534D" w:rsidRPr="001B5302" w:rsidRDefault="0055534D" w:rsidP="00A35E1B">
            <w:pPr>
              <w:rPr>
                <w:rFonts w:ascii="Times New Roman" w:hAnsi="Times New Roman" w:cs="Times New Roman"/>
                <w:sz w:val="20"/>
                <w:szCs w:val="20"/>
              </w:rPr>
            </w:pPr>
            <w:r w:rsidRPr="00BC73FA">
              <w:rPr>
                <w:rFonts w:ascii="Times New Roman" w:hAnsi="Times New Roman" w:cs="Times New Roman"/>
                <w:sz w:val="20"/>
                <w:szCs w:val="20"/>
              </w:rPr>
              <w:t>dactylifera)</w:t>
            </w:r>
          </w:p>
        </w:tc>
        <w:tc>
          <w:tcPr>
            <w:tcW w:w="2127" w:type="dxa"/>
          </w:tcPr>
          <w:p w14:paraId="5E9DC1DB" w14:textId="77777777" w:rsidR="0055534D" w:rsidRPr="001B5302" w:rsidRDefault="0055534D" w:rsidP="00A35E1B">
            <w:pPr>
              <w:jc w:val="center"/>
              <w:rPr>
                <w:rFonts w:ascii="Times New Roman" w:hAnsi="Times New Roman" w:cs="Times New Roman"/>
                <w:color w:val="000000"/>
                <w:sz w:val="20"/>
                <w:szCs w:val="20"/>
              </w:rPr>
            </w:pPr>
            <w:r w:rsidRPr="00BC73FA">
              <w:rPr>
                <w:rFonts w:ascii="Times New Roman" w:hAnsi="Times New Roman" w:cs="Times New Roman"/>
                <w:color w:val="000000"/>
                <w:sz w:val="20"/>
                <w:szCs w:val="20"/>
              </w:rPr>
              <w:t xml:space="preserve">6165 </w:t>
            </w:r>
            <w:r w:rsidRPr="00EC3171">
              <w:rPr>
                <w:rFonts w:ascii="Times New Roman" w:hAnsi="Times New Roman" w:cs="Times New Roman"/>
                <w:color w:val="000000"/>
                <w:sz w:val="20"/>
                <w:szCs w:val="20"/>
              </w:rPr>
              <w:t>±</w:t>
            </w:r>
            <w:r>
              <w:rPr>
                <w:rFonts w:ascii="Times New Roman" w:hAnsi="Times New Roman" w:cs="Times New Roman"/>
                <w:color w:val="000000"/>
                <w:sz w:val="20"/>
                <w:szCs w:val="20"/>
              </w:rPr>
              <w:t xml:space="preserve"> 55 BP</w:t>
            </w:r>
          </w:p>
        </w:tc>
        <w:tc>
          <w:tcPr>
            <w:tcW w:w="2200" w:type="dxa"/>
          </w:tcPr>
          <w:p w14:paraId="6522D9EE" w14:textId="77777777" w:rsidR="0055534D" w:rsidRPr="00BC73FA" w:rsidRDefault="0055534D" w:rsidP="00A35E1B">
            <w:pPr>
              <w:jc w:val="center"/>
              <w:rPr>
                <w:rFonts w:ascii="Times New Roman" w:hAnsi="Times New Roman" w:cs="Times New Roman"/>
                <w:sz w:val="20"/>
                <w:szCs w:val="20"/>
              </w:rPr>
            </w:pPr>
            <w:r w:rsidRPr="00BC73FA">
              <w:rPr>
                <w:rFonts w:ascii="Times New Roman" w:hAnsi="Times New Roman" w:cs="Times New Roman"/>
                <w:sz w:val="20"/>
                <w:szCs w:val="20"/>
              </w:rPr>
              <w:t>5292</w:t>
            </w:r>
            <w:r w:rsidRPr="00EE01B3">
              <w:rPr>
                <w:rFonts w:ascii="Times New Roman" w:hAnsi="Times New Roman" w:cs="Times New Roman"/>
                <w:sz w:val="20"/>
                <w:szCs w:val="20"/>
              </w:rPr>
              <w:t>–</w:t>
            </w:r>
            <w:r w:rsidRPr="00BC73FA">
              <w:rPr>
                <w:rFonts w:ascii="Times New Roman" w:hAnsi="Times New Roman" w:cs="Times New Roman"/>
                <w:sz w:val="20"/>
                <w:szCs w:val="20"/>
              </w:rPr>
              <w:t xml:space="preserve">5251 BC </w:t>
            </w:r>
            <w:r w:rsidRPr="00873045">
              <w:rPr>
                <w:rFonts w:ascii="Times New Roman" w:hAnsi="Times New Roman" w:cs="Times New Roman"/>
                <w:sz w:val="20"/>
                <w:szCs w:val="20"/>
              </w:rPr>
              <w:t>(0.041)</w:t>
            </w:r>
          </w:p>
          <w:p w14:paraId="050F6478" w14:textId="77777777" w:rsidR="0055534D" w:rsidRPr="001B5302" w:rsidRDefault="0055534D" w:rsidP="00A35E1B">
            <w:pPr>
              <w:jc w:val="center"/>
              <w:rPr>
                <w:rFonts w:ascii="Times New Roman" w:hAnsi="Times New Roman" w:cs="Times New Roman"/>
                <w:sz w:val="20"/>
                <w:szCs w:val="20"/>
              </w:rPr>
            </w:pPr>
            <w:r w:rsidRPr="00BC73FA">
              <w:rPr>
                <w:rFonts w:ascii="Times New Roman" w:hAnsi="Times New Roman" w:cs="Times New Roman"/>
                <w:sz w:val="20"/>
                <w:szCs w:val="20"/>
              </w:rPr>
              <w:t>5228</w:t>
            </w:r>
            <w:r w:rsidRPr="00EE01B3">
              <w:rPr>
                <w:rFonts w:ascii="Times New Roman" w:hAnsi="Times New Roman" w:cs="Times New Roman"/>
                <w:sz w:val="20"/>
                <w:szCs w:val="20"/>
              </w:rPr>
              <w:t>–</w:t>
            </w:r>
            <w:r w:rsidRPr="00BC73FA">
              <w:rPr>
                <w:rFonts w:ascii="Times New Roman" w:hAnsi="Times New Roman" w:cs="Times New Roman"/>
                <w:sz w:val="20"/>
                <w:szCs w:val="20"/>
              </w:rPr>
              <w:t xml:space="preserve">4961 BC </w:t>
            </w:r>
            <w:r w:rsidRPr="00873045">
              <w:rPr>
                <w:rFonts w:ascii="Times New Roman" w:hAnsi="Times New Roman" w:cs="Times New Roman"/>
                <w:sz w:val="20"/>
                <w:szCs w:val="20"/>
              </w:rPr>
              <w:t>(0.959)</w:t>
            </w:r>
          </w:p>
        </w:tc>
        <w:tc>
          <w:tcPr>
            <w:tcW w:w="1905" w:type="dxa"/>
          </w:tcPr>
          <w:p w14:paraId="3A8DFD60" w14:textId="77777777" w:rsidR="0055534D" w:rsidRPr="00EC3171" w:rsidRDefault="0055534D" w:rsidP="00A35E1B">
            <w:pPr>
              <w:rPr>
                <w:rFonts w:ascii="Times New Roman" w:hAnsi="Times New Roman" w:cs="Times New Roman"/>
                <w:sz w:val="20"/>
                <w:szCs w:val="20"/>
                <w:lang w:val="en-US"/>
              </w:rPr>
            </w:pPr>
            <w:r w:rsidRPr="0030537D">
              <w:rPr>
                <w:rFonts w:ascii="Times New Roman" w:hAnsi="Times New Roman" w:cs="Times New Roman"/>
                <w:sz w:val="20"/>
                <w:szCs w:val="20"/>
              </w:rPr>
              <w:t>Beech &amp; Glover 2005: table 1</w:t>
            </w:r>
          </w:p>
        </w:tc>
      </w:tr>
      <w:tr w:rsidR="0055534D" w:rsidRPr="00EC3171" w14:paraId="3AEF6445" w14:textId="77777777" w:rsidTr="00A35E1B">
        <w:tc>
          <w:tcPr>
            <w:tcW w:w="1413" w:type="dxa"/>
          </w:tcPr>
          <w:p w14:paraId="0F1FD052"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Dalma</w:t>
            </w:r>
          </w:p>
        </w:tc>
        <w:tc>
          <w:tcPr>
            <w:tcW w:w="1417" w:type="dxa"/>
          </w:tcPr>
          <w:p w14:paraId="52878B9E" w14:textId="77777777" w:rsidR="0055534D" w:rsidRPr="0030537D" w:rsidRDefault="0055534D" w:rsidP="00A35E1B">
            <w:pPr>
              <w:rPr>
                <w:rFonts w:ascii="Times New Roman" w:hAnsi="Times New Roman" w:cs="Times New Roman"/>
                <w:i/>
                <w:iCs/>
                <w:sz w:val="20"/>
                <w:szCs w:val="20"/>
              </w:rPr>
            </w:pPr>
            <w:r w:rsidRPr="00BC73FA">
              <w:rPr>
                <w:rFonts w:ascii="Times New Roman" w:hAnsi="Times New Roman" w:cs="Times New Roman"/>
                <w:sz w:val="20"/>
                <w:szCs w:val="20"/>
              </w:rPr>
              <w:t>carbonised date stone (</w:t>
            </w:r>
            <w:r w:rsidRPr="0030537D">
              <w:rPr>
                <w:rFonts w:ascii="Times New Roman" w:hAnsi="Times New Roman" w:cs="Times New Roman"/>
                <w:i/>
                <w:iCs/>
                <w:sz w:val="20"/>
                <w:szCs w:val="20"/>
              </w:rPr>
              <w:t>Phoenix</w:t>
            </w:r>
          </w:p>
          <w:p w14:paraId="3503FE39" w14:textId="77777777" w:rsidR="0055534D" w:rsidRPr="001B5302" w:rsidRDefault="0055534D" w:rsidP="00A35E1B">
            <w:pPr>
              <w:rPr>
                <w:rFonts w:ascii="Times New Roman" w:hAnsi="Times New Roman" w:cs="Times New Roman"/>
                <w:sz w:val="20"/>
                <w:szCs w:val="20"/>
              </w:rPr>
            </w:pPr>
            <w:r w:rsidRPr="0030537D">
              <w:rPr>
                <w:rFonts w:ascii="Times New Roman" w:hAnsi="Times New Roman" w:cs="Times New Roman"/>
                <w:i/>
                <w:iCs/>
                <w:sz w:val="20"/>
                <w:szCs w:val="20"/>
              </w:rPr>
              <w:t>dactylifera</w:t>
            </w:r>
            <w:r w:rsidRPr="00BC73FA">
              <w:rPr>
                <w:rFonts w:ascii="Times New Roman" w:hAnsi="Times New Roman" w:cs="Times New Roman"/>
                <w:sz w:val="20"/>
                <w:szCs w:val="20"/>
              </w:rPr>
              <w:t>)</w:t>
            </w:r>
          </w:p>
        </w:tc>
        <w:tc>
          <w:tcPr>
            <w:tcW w:w="2127" w:type="dxa"/>
          </w:tcPr>
          <w:p w14:paraId="753C91AB" w14:textId="77777777" w:rsidR="0055534D" w:rsidRPr="001B5302" w:rsidRDefault="0055534D" w:rsidP="00A35E1B">
            <w:pPr>
              <w:jc w:val="center"/>
              <w:rPr>
                <w:rFonts w:ascii="Times New Roman" w:hAnsi="Times New Roman" w:cs="Times New Roman"/>
                <w:color w:val="000000"/>
                <w:sz w:val="20"/>
                <w:szCs w:val="20"/>
              </w:rPr>
            </w:pPr>
            <w:r w:rsidRPr="00BC73FA">
              <w:rPr>
                <w:rFonts w:ascii="Times New Roman" w:hAnsi="Times New Roman" w:cs="Times New Roman"/>
                <w:color w:val="000000"/>
                <w:sz w:val="20"/>
                <w:szCs w:val="20"/>
              </w:rPr>
              <w:t xml:space="preserve">5830 </w:t>
            </w:r>
            <w:r w:rsidRPr="00EC3171">
              <w:rPr>
                <w:rFonts w:ascii="Times New Roman" w:hAnsi="Times New Roman" w:cs="Times New Roman"/>
                <w:color w:val="000000"/>
                <w:sz w:val="20"/>
                <w:szCs w:val="20"/>
              </w:rPr>
              <w:t>±</w:t>
            </w:r>
            <w:r w:rsidRPr="00BC73FA">
              <w:rPr>
                <w:rFonts w:ascii="Times New Roman" w:hAnsi="Times New Roman" w:cs="Times New Roman"/>
                <w:color w:val="000000"/>
                <w:sz w:val="20"/>
                <w:szCs w:val="20"/>
              </w:rPr>
              <w:t xml:space="preserve"> 55</w:t>
            </w:r>
            <w:r>
              <w:rPr>
                <w:rFonts w:ascii="Times New Roman" w:hAnsi="Times New Roman" w:cs="Times New Roman"/>
                <w:color w:val="000000"/>
                <w:sz w:val="20"/>
                <w:szCs w:val="20"/>
              </w:rPr>
              <w:t xml:space="preserve"> BP</w:t>
            </w:r>
          </w:p>
        </w:tc>
        <w:tc>
          <w:tcPr>
            <w:tcW w:w="2200" w:type="dxa"/>
          </w:tcPr>
          <w:p w14:paraId="2FAD3978" w14:textId="77777777" w:rsidR="0055534D" w:rsidRDefault="0055534D" w:rsidP="00A35E1B">
            <w:pPr>
              <w:jc w:val="center"/>
              <w:rPr>
                <w:rFonts w:ascii="Times New Roman" w:hAnsi="Times New Roman" w:cs="Times New Roman"/>
                <w:sz w:val="20"/>
                <w:szCs w:val="20"/>
              </w:rPr>
            </w:pPr>
            <w:r w:rsidRPr="00BC73FA">
              <w:rPr>
                <w:rFonts w:ascii="Times New Roman" w:hAnsi="Times New Roman" w:cs="Times New Roman"/>
                <w:sz w:val="20"/>
                <w:szCs w:val="20"/>
              </w:rPr>
              <w:t>4826</w:t>
            </w:r>
            <w:r w:rsidRPr="00EE01B3">
              <w:rPr>
                <w:rFonts w:ascii="Times New Roman" w:hAnsi="Times New Roman" w:cs="Times New Roman"/>
                <w:sz w:val="20"/>
                <w:szCs w:val="20"/>
              </w:rPr>
              <w:t>–</w:t>
            </w:r>
            <w:r w:rsidRPr="00BC73FA">
              <w:rPr>
                <w:rFonts w:ascii="Times New Roman" w:hAnsi="Times New Roman" w:cs="Times New Roman"/>
                <w:sz w:val="20"/>
                <w:szCs w:val="20"/>
              </w:rPr>
              <w:t xml:space="preserve">4816 BC </w:t>
            </w:r>
            <w:r w:rsidRPr="00873045">
              <w:rPr>
                <w:rFonts w:ascii="Times New Roman" w:hAnsi="Times New Roman" w:cs="Times New Roman"/>
                <w:sz w:val="20"/>
                <w:szCs w:val="20"/>
              </w:rPr>
              <w:t>(0.009)</w:t>
            </w:r>
          </w:p>
          <w:p w14:paraId="23827D3F" w14:textId="77777777" w:rsidR="0055534D" w:rsidRPr="001B5302" w:rsidRDefault="0055534D" w:rsidP="00A35E1B">
            <w:pPr>
              <w:jc w:val="center"/>
              <w:rPr>
                <w:rFonts w:ascii="Times New Roman" w:hAnsi="Times New Roman" w:cs="Times New Roman"/>
                <w:sz w:val="20"/>
                <w:szCs w:val="20"/>
              </w:rPr>
            </w:pPr>
            <w:r w:rsidRPr="00BC73FA">
              <w:rPr>
                <w:rFonts w:ascii="Times New Roman" w:hAnsi="Times New Roman" w:cs="Times New Roman"/>
                <w:sz w:val="20"/>
                <w:szCs w:val="20"/>
              </w:rPr>
              <w:t>4801</w:t>
            </w:r>
            <w:r w:rsidRPr="00EE01B3">
              <w:rPr>
                <w:rFonts w:ascii="Times New Roman" w:hAnsi="Times New Roman" w:cs="Times New Roman"/>
                <w:sz w:val="20"/>
                <w:szCs w:val="20"/>
              </w:rPr>
              <w:t>–</w:t>
            </w:r>
            <w:r w:rsidRPr="00BC73FA">
              <w:rPr>
                <w:rFonts w:ascii="Times New Roman" w:hAnsi="Times New Roman" w:cs="Times New Roman"/>
                <w:sz w:val="20"/>
                <w:szCs w:val="20"/>
              </w:rPr>
              <w:t xml:space="preserve">4545 BC </w:t>
            </w:r>
            <w:r w:rsidRPr="00873045">
              <w:rPr>
                <w:rFonts w:ascii="Times New Roman" w:hAnsi="Times New Roman" w:cs="Times New Roman"/>
                <w:sz w:val="20"/>
                <w:szCs w:val="20"/>
              </w:rPr>
              <w:t>(0.991)</w:t>
            </w:r>
          </w:p>
        </w:tc>
        <w:tc>
          <w:tcPr>
            <w:tcW w:w="1905" w:type="dxa"/>
          </w:tcPr>
          <w:p w14:paraId="600BACC1" w14:textId="77777777" w:rsidR="0055534D" w:rsidRPr="00EC3171" w:rsidRDefault="0055534D" w:rsidP="00A35E1B">
            <w:pPr>
              <w:rPr>
                <w:rFonts w:ascii="Times New Roman" w:hAnsi="Times New Roman" w:cs="Times New Roman"/>
                <w:sz w:val="20"/>
                <w:szCs w:val="20"/>
                <w:lang w:val="en-US"/>
              </w:rPr>
            </w:pPr>
            <w:r w:rsidRPr="0030537D">
              <w:rPr>
                <w:rFonts w:ascii="Times New Roman" w:hAnsi="Times New Roman" w:cs="Times New Roman"/>
                <w:sz w:val="20"/>
                <w:szCs w:val="20"/>
              </w:rPr>
              <w:t>Beech &amp; Glover 2005: table 1</w:t>
            </w:r>
          </w:p>
        </w:tc>
      </w:tr>
      <w:tr w:rsidR="0055534D" w:rsidRPr="00EC3171" w14:paraId="30473AEE" w14:textId="77777777" w:rsidTr="00A35E1B">
        <w:tc>
          <w:tcPr>
            <w:tcW w:w="1413" w:type="dxa"/>
          </w:tcPr>
          <w:p w14:paraId="0CE68416"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Dalma</w:t>
            </w:r>
          </w:p>
        </w:tc>
        <w:tc>
          <w:tcPr>
            <w:tcW w:w="1417" w:type="dxa"/>
          </w:tcPr>
          <w:p w14:paraId="0265EB61" w14:textId="77777777" w:rsidR="0055534D" w:rsidRPr="00BC73FA" w:rsidRDefault="0055534D" w:rsidP="00A35E1B">
            <w:pPr>
              <w:rPr>
                <w:rFonts w:ascii="Times New Roman" w:hAnsi="Times New Roman" w:cs="Times New Roman"/>
                <w:sz w:val="20"/>
                <w:szCs w:val="20"/>
              </w:rPr>
            </w:pPr>
            <w:r>
              <w:rPr>
                <w:rFonts w:ascii="Times New Roman" w:hAnsi="Times New Roman" w:cs="Times New Roman"/>
                <w:sz w:val="20"/>
                <w:szCs w:val="20"/>
              </w:rPr>
              <w:t>C</w:t>
            </w:r>
            <w:r w:rsidRPr="00BC73FA">
              <w:rPr>
                <w:rFonts w:ascii="Times New Roman" w:hAnsi="Times New Roman" w:cs="Times New Roman"/>
                <w:sz w:val="20"/>
                <w:szCs w:val="20"/>
              </w:rPr>
              <w:t>harcoal fragments : humified</w:t>
            </w:r>
          </w:p>
          <w:p w14:paraId="1B03A23C" w14:textId="77777777" w:rsidR="0055534D" w:rsidRPr="00BC73FA" w:rsidRDefault="0055534D" w:rsidP="00A35E1B">
            <w:pPr>
              <w:rPr>
                <w:rFonts w:ascii="Times New Roman" w:hAnsi="Times New Roman" w:cs="Times New Roman"/>
                <w:sz w:val="20"/>
                <w:szCs w:val="20"/>
              </w:rPr>
            </w:pPr>
            <w:r w:rsidRPr="00BC73FA">
              <w:rPr>
                <w:rFonts w:ascii="Times New Roman" w:hAnsi="Times New Roman" w:cs="Times New Roman"/>
                <w:sz w:val="20"/>
                <w:szCs w:val="20"/>
              </w:rPr>
              <w:t>organic remains</w:t>
            </w:r>
          </w:p>
          <w:p w14:paraId="7573A1E6" w14:textId="77777777" w:rsidR="0055534D" w:rsidRPr="001B5302" w:rsidRDefault="0055534D" w:rsidP="00A35E1B">
            <w:pPr>
              <w:rPr>
                <w:rFonts w:ascii="Times New Roman" w:hAnsi="Times New Roman" w:cs="Times New Roman"/>
                <w:sz w:val="20"/>
                <w:szCs w:val="20"/>
              </w:rPr>
            </w:pPr>
          </w:p>
        </w:tc>
        <w:tc>
          <w:tcPr>
            <w:tcW w:w="2127" w:type="dxa"/>
          </w:tcPr>
          <w:p w14:paraId="7016FE0C" w14:textId="77777777" w:rsidR="0055534D" w:rsidRPr="001B5302" w:rsidRDefault="0055534D" w:rsidP="00A35E1B">
            <w:pPr>
              <w:jc w:val="center"/>
              <w:rPr>
                <w:rFonts w:ascii="Times New Roman" w:hAnsi="Times New Roman" w:cs="Times New Roman"/>
                <w:color w:val="000000"/>
                <w:sz w:val="20"/>
                <w:szCs w:val="20"/>
              </w:rPr>
            </w:pPr>
            <w:r w:rsidRPr="00BC73FA">
              <w:rPr>
                <w:rFonts w:ascii="Times New Roman" w:hAnsi="Times New Roman" w:cs="Times New Roman"/>
                <w:color w:val="000000"/>
                <w:sz w:val="20"/>
                <w:szCs w:val="20"/>
              </w:rPr>
              <w:t xml:space="preserve">5830 </w:t>
            </w:r>
            <w:r w:rsidRPr="00EC3171">
              <w:rPr>
                <w:rFonts w:ascii="Times New Roman" w:hAnsi="Times New Roman" w:cs="Times New Roman"/>
                <w:color w:val="000000"/>
                <w:sz w:val="20"/>
                <w:szCs w:val="20"/>
              </w:rPr>
              <w:t>±</w:t>
            </w:r>
            <w:r w:rsidRPr="00BC73FA">
              <w:rPr>
                <w:rFonts w:ascii="Times New Roman" w:hAnsi="Times New Roman" w:cs="Times New Roman"/>
                <w:color w:val="000000"/>
                <w:sz w:val="20"/>
                <w:szCs w:val="20"/>
              </w:rPr>
              <w:t xml:space="preserve"> 45</w:t>
            </w:r>
            <w:r>
              <w:rPr>
                <w:rFonts w:ascii="Times New Roman" w:hAnsi="Times New Roman" w:cs="Times New Roman"/>
                <w:color w:val="000000"/>
                <w:sz w:val="20"/>
                <w:szCs w:val="20"/>
              </w:rPr>
              <w:t xml:space="preserve"> BP</w:t>
            </w:r>
          </w:p>
        </w:tc>
        <w:tc>
          <w:tcPr>
            <w:tcW w:w="2200" w:type="dxa"/>
          </w:tcPr>
          <w:p w14:paraId="3D1CF830" w14:textId="77777777" w:rsidR="0055534D" w:rsidRPr="00BC73FA" w:rsidRDefault="0055534D" w:rsidP="00A35E1B">
            <w:pPr>
              <w:jc w:val="center"/>
              <w:rPr>
                <w:rFonts w:ascii="Times New Roman" w:hAnsi="Times New Roman" w:cs="Times New Roman"/>
                <w:sz w:val="20"/>
                <w:szCs w:val="20"/>
              </w:rPr>
            </w:pPr>
            <w:r w:rsidRPr="00BC73FA">
              <w:rPr>
                <w:rFonts w:ascii="Times New Roman" w:hAnsi="Times New Roman" w:cs="Times New Roman"/>
                <w:sz w:val="20"/>
                <w:szCs w:val="20"/>
              </w:rPr>
              <w:t>4790</w:t>
            </w:r>
            <w:r w:rsidRPr="00EE01B3">
              <w:rPr>
                <w:rFonts w:ascii="Times New Roman" w:hAnsi="Times New Roman" w:cs="Times New Roman"/>
                <w:sz w:val="20"/>
                <w:szCs w:val="20"/>
              </w:rPr>
              <w:t>–</w:t>
            </w:r>
            <w:r w:rsidRPr="00BC73FA">
              <w:rPr>
                <w:rFonts w:ascii="Times New Roman" w:hAnsi="Times New Roman" w:cs="Times New Roman"/>
                <w:sz w:val="20"/>
                <w:szCs w:val="20"/>
              </w:rPr>
              <w:t xml:space="preserve">4578 BC </w:t>
            </w:r>
            <w:r w:rsidRPr="00873045">
              <w:rPr>
                <w:rFonts w:ascii="Times New Roman" w:hAnsi="Times New Roman" w:cs="Times New Roman"/>
                <w:sz w:val="20"/>
                <w:szCs w:val="20"/>
              </w:rPr>
              <w:t>(0.966)</w:t>
            </w:r>
          </w:p>
          <w:p w14:paraId="1B6A1D96" w14:textId="77777777" w:rsidR="0055534D" w:rsidRPr="001B5302" w:rsidRDefault="0055534D" w:rsidP="00A35E1B">
            <w:pPr>
              <w:jc w:val="center"/>
              <w:rPr>
                <w:rFonts w:ascii="Times New Roman" w:hAnsi="Times New Roman" w:cs="Times New Roman"/>
                <w:sz w:val="20"/>
                <w:szCs w:val="20"/>
              </w:rPr>
            </w:pPr>
            <w:r w:rsidRPr="00BC73FA">
              <w:rPr>
                <w:rFonts w:ascii="Times New Roman" w:hAnsi="Times New Roman" w:cs="Times New Roman"/>
                <w:sz w:val="20"/>
                <w:szCs w:val="20"/>
              </w:rPr>
              <w:t>4574</w:t>
            </w:r>
            <w:r w:rsidRPr="00EE01B3">
              <w:rPr>
                <w:rFonts w:ascii="Times New Roman" w:hAnsi="Times New Roman" w:cs="Times New Roman"/>
                <w:sz w:val="20"/>
                <w:szCs w:val="20"/>
              </w:rPr>
              <w:t>–</w:t>
            </w:r>
            <w:r w:rsidRPr="00BC73FA">
              <w:rPr>
                <w:rFonts w:ascii="Times New Roman" w:hAnsi="Times New Roman" w:cs="Times New Roman"/>
                <w:sz w:val="20"/>
                <w:szCs w:val="20"/>
              </w:rPr>
              <w:t>4554 BC</w:t>
            </w:r>
            <w:r>
              <w:rPr>
                <w:rFonts w:ascii="Times New Roman" w:hAnsi="Times New Roman" w:cs="Times New Roman"/>
                <w:sz w:val="20"/>
                <w:szCs w:val="20"/>
              </w:rPr>
              <w:t xml:space="preserve"> </w:t>
            </w:r>
            <w:r w:rsidRPr="00873045">
              <w:rPr>
                <w:rFonts w:ascii="Times New Roman" w:hAnsi="Times New Roman" w:cs="Times New Roman"/>
                <w:sz w:val="20"/>
                <w:szCs w:val="20"/>
              </w:rPr>
              <w:t>(0.034</w:t>
            </w:r>
            <w:r>
              <w:rPr>
                <w:rFonts w:ascii="Times New Roman" w:hAnsi="Times New Roman" w:cs="Times New Roman"/>
                <w:sz w:val="20"/>
                <w:szCs w:val="20"/>
              </w:rPr>
              <w:t>)</w:t>
            </w:r>
          </w:p>
        </w:tc>
        <w:tc>
          <w:tcPr>
            <w:tcW w:w="1905" w:type="dxa"/>
          </w:tcPr>
          <w:p w14:paraId="50FDB64B" w14:textId="77777777" w:rsidR="0055534D" w:rsidRPr="00EC3171" w:rsidRDefault="0055534D" w:rsidP="00A35E1B">
            <w:pPr>
              <w:rPr>
                <w:rFonts w:ascii="Times New Roman" w:hAnsi="Times New Roman" w:cs="Times New Roman"/>
                <w:sz w:val="20"/>
                <w:szCs w:val="20"/>
                <w:lang w:val="en-US"/>
              </w:rPr>
            </w:pPr>
            <w:r w:rsidRPr="0030537D">
              <w:rPr>
                <w:rFonts w:ascii="Times New Roman" w:hAnsi="Times New Roman" w:cs="Times New Roman"/>
                <w:sz w:val="20"/>
                <w:szCs w:val="20"/>
              </w:rPr>
              <w:t>Beech &amp; Glover 2005: table 1</w:t>
            </w:r>
          </w:p>
        </w:tc>
      </w:tr>
      <w:tr w:rsidR="0055534D" w:rsidRPr="00EC3171" w14:paraId="3F8E625C" w14:textId="77777777" w:rsidTr="00A35E1B">
        <w:tc>
          <w:tcPr>
            <w:tcW w:w="1413" w:type="dxa"/>
          </w:tcPr>
          <w:p w14:paraId="37AC9494" w14:textId="77777777" w:rsidR="0055534D" w:rsidRDefault="0055534D" w:rsidP="00A35E1B">
            <w:pPr>
              <w:rPr>
                <w:rFonts w:ascii="Times New Roman" w:hAnsi="Times New Roman" w:cs="Times New Roman"/>
                <w:color w:val="000000"/>
                <w:sz w:val="20"/>
                <w:szCs w:val="20"/>
              </w:rPr>
            </w:pPr>
            <w:bookmarkStart w:id="2" w:name="_Hlk175684462"/>
            <w:r>
              <w:rPr>
                <w:rFonts w:ascii="Times New Roman" w:hAnsi="Times New Roman" w:cs="Times New Roman"/>
                <w:color w:val="000000"/>
                <w:sz w:val="20"/>
                <w:szCs w:val="20"/>
              </w:rPr>
              <w:t>Abu Khamis</w:t>
            </w:r>
          </w:p>
        </w:tc>
        <w:tc>
          <w:tcPr>
            <w:tcW w:w="1417" w:type="dxa"/>
          </w:tcPr>
          <w:p w14:paraId="72CCBC9E" w14:textId="77777777" w:rsidR="0055534D" w:rsidRPr="00BC73FA" w:rsidRDefault="0055534D" w:rsidP="00A35E1B">
            <w:pPr>
              <w:rPr>
                <w:rFonts w:ascii="Times New Roman" w:hAnsi="Times New Roman" w:cs="Times New Roman"/>
                <w:sz w:val="20"/>
                <w:szCs w:val="20"/>
              </w:rPr>
            </w:pPr>
            <w:r>
              <w:rPr>
                <w:rFonts w:ascii="Times New Roman" w:hAnsi="Times New Roman" w:cs="Times New Roman"/>
                <w:sz w:val="20"/>
                <w:szCs w:val="20"/>
              </w:rPr>
              <w:t>Charcoal</w:t>
            </w:r>
          </w:p>
        </w:tc>
        <w:tc>
          <w:tcPr>
            <w:tcW w:w="2127" w:type="dxa"/>
          </w:tcPr>
          <w:p w14:paraId="336CE4D9" w14:textId="77777777" w:rsidR="0055534D" w:rsidRPr="00BC73FA" w:rsidRDefault="0055534D" w:rsidP="00A35E1B">
            <w:pPr>
              <w:jc w:val="center"/>
              <w:rPr>
                <w:rFonts w:ascii="Times New Roman" w:hAnsi="Times New Roman" w:cs="Times New Roman"/>
                <w:color w:val="000000"/>
                <w:sz w:val="20"/>
                <w:szCs w:val="20"/>
              </w:rPr>
            </w:pPr>
            <w:bookmarkStart w:id="3" w:name="_Hlk176102559"/>
            <w:r w:rsidRPr="002C44DE">
              <w:rPr>
                <w:rFonts w:ascii="Times New Roman" w:hAnsi="Times New Roman" w:cs="Times New Roman"/>
                <w:color w:val="000000"/>
                <w:sz w:val="20"/>
                <w:szCs w:val="20"/>
              </w:rPr>
              <w:t>5565</w:t>
            </w:r>
            <w:r w:rsidRPr="00BC73FA">
              <w:rPr>
                <w:rFonts w:ascii="Times New Roman" w:hAnsi="Times New Roman" w:cs="Times New Roman"/>
                <w:color w:val="000000"/>
                <w:sz w:val="20"/>
                <w:szCs w:val="20"/>
              </w:rPr>
              <w:t xml:space="preserve"> </w:t>
            </w:r>
            <w:r w:rsidRPr="00EC3171">
              <w:rPr>
                <w:rFonts w:ascii="Times New Roman" w:hAnsi="Times New Roman" w:cs="Times New Roman"/>
                <w:color w:val="000000"/>
                <w:sz w:val="20"/>
                <w:szCs w:val="20"/>
              </w:rPr>
              <w:t>±</w:t>
            </w:r>
            <w:r w:rsidRPr="00BC73FA">
              <w:rPr>
                <w:rFonts w:ascii="Times New Roman" w:hAnsi="Times New Roman" w:cs="Times New Roman"/>
                <w:color w:val="000000"/>
                <w:sz w:val="20"/>
                <w:szCs w:val="20"/>
              </w:rPr>
              <w:t xml:space="preserve"> </w:t>
            </w:r>
            <w:r w:rsidRPr="002C44DE">
              <w:rPr>
                <w:rFonts w:ascii="Times New Roman" w:hAnsi="Times New Roman" w:cs="Times New Roman"/>
                <w:color w:val="000000"/>
                <w:sz w:val="20"/>
                <w:szCs w:val="20"/>
              </w:rPr>
              <w:t>255</w:t>
            </w:r>
            <w:r>
              <w:rPr>
                <w:rFonts w:ascii="Times New Roman" w:hAnsi="Times New Roman" w:cs="Times New Roman"/>
                <w:color w:val="000000"/>
                <w:sz w:val="20"/>
                <w:szCs w:val="20"/>
              </w:rPr>
              <w:t xml:space="preserve"> BP</w:t>
            </w:r>
            <w:bookmarkEnd w:id="3"/>
          </w:p>
        </w:tc>
        <w:tc>
          <w:tcPr>
            <w:tcW w:w="2200" w:type="dxa"/>
          </w:tcPr>
          <w:p w14:paraId="73941E96" w14:textId="77777777" w:rsidR="0055534D" w:rsidRPr="00DA7E79" w:rsidRDefault="0055534D" w:rsidP="00A35E1B">
            <w:pPr>
              <w:jc w:val="center"/>
              <w:rPr>
                <w:rFonts w:ascii="Times New Roman" w:hAnsi="Times New Roman" w:cs="Times New Roman"/>
                <w:sz w:val="20"/>
                <w:szCs w:val="20"/>
                <w:highlight w:val="yellow"/>
              </w:rPr>
            </w:pPr>
            <w:r w:rsidRPr="00EE01B3">
              <w:rPr>
                <w:rFonts w:ascii="Times New Roman" w:hAnsi="Times New Roman" w:cs="Times New Roman"/>
                <w:sz w:val="20"/>
                <w:szCs w:val="20"/>
              </w:rPr>
              <w:t>–</w:t>
            </w:r>
          </w:p>
        </w:tc>
        <w:tc>
          <w:tcPr>
            <w:tcW w:w="1905" w:type="dxa"/>
          </w:tcPr>
          <w:p w14:paraId="146664D2" w14:textId="77777777" w:rsidR="0055534D" w:rsidRDefault="0055534D" w:rsidP="00A35E1B">
            <w:pPr>
              <w:rPr>
                <w:rFonts w:ascii="Times New Roman" w:hAnsi="Times New Roman" w:cs="Times New Roman"/>
                <w:sz w:val="20"/>
                <w:szCs w:val="20"/>
              </w:rPr>
            </w:pPr>
            <w:r w:rsidRPr="00341D15">
              <w:rPr>
                <w:rFonts w:ascii="Times New Roman" w:hAnsi="Times New Roman" w:cs="Times New Roman"/>
                <w:sz w:val="20"/>
                <w:szCs w:val="20"/>
              </w:rPr>
              <w:t>Masry 1997: 92</w:t>
            </w:r>
          </w:p>
          <w:p w14:paraId="37367760" w14:textId="77777777" w:rsidR="0055534D" w:rsidRPr="00341D15" w:rsidRDefault="0055534D" w:rsidP="00A35E1B">
            <w:pPr>
              <w:rPr>
                <w:rFonts w:ascii="Times New Roman" w:hAnsi="Times New Roman" w:cs="Times New Roman"/>
                <w:sz w:val="20"/>
                <w:szCs w:val="20"/>
                <w:lang w:val="en-US"/>
              </w:rPr>
            </w:pPr>
          </w:p>
        </w:tc>
      </w:tr>
      <w:bookmarkEnd w:id="2"/>
      <w:tr w:rsidR="0055534D" w:rsidRPr="00EC3171" w14:paraId="7E2DA8FB" w14:textId="77777777" w:rsidTr="00A35E1B">
        <w:tc>
          <w:tcPr>
            <w:tcW w:w="1413" w:type="dxa"/>
          </w:tcPr>
          <w:p w14:paraId="54603E02"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Abu Khamis</w:t>
            </w:r>
          </w:p>
        </w:tc>
        <w:tc>
          <w:tcPr>
            <w:tcW w:w="1417" w:type="dxa"/>
          </w:tcPr>
          <w:p w14:paraId="0B37C3B9"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Shell</w:t>
            </w:r>
          </w:p>
        </w:tc>
        <w:tc>
          <w:tcPr>
            <w:tcW w:w="2127" w:type="dxa"/>
          </w:tcPr>
          <w:p w14:paraId="755C4062" w14:textId="77777777" w:rsidR="0055534D" w:rsidRPr="002C44DE" w:rsidRDefault="0055534D" w:rsidP="00A35E1B">
            <w:pPr>
              <w:jc w:val="center"/>
              <w:rPr>
                <w:rFonts w:ascii="Times New Roman" w:hAnsi="Times New Roman" w:cs="Times New Roman"/>
                <w:color w:val="000000"/>
                <w:sz w:val="20"/>
                <w:szCs w:val="20"/>
              </w:rPr>
            </w:pPr>
            <w:bookmarkStart w:id="4" w:name="_Hlk176102636"/>
            <w:r w:rsidRPr="00262D8C">
              <w:rPr>
                <w:rFonts w:ascii="Times New Roman" w:hAnsi="Times New Roman" w:cs="Times New Roman"/>
                <w:color w:val="000000"/>
                <w:sz w:val="20"/>
                <w:szCs w:val="20"/>
              </w:rPr>
              <w:t>5660</w:t>
            </w:r>
            <w:r>
              <w:rPr>
                <w:rFonts w:ascii="Times New Roman" w:hAnsi="Times New Roman" w:cs="Times New Roman"/>
                <w:color w:val="000000"/>
                <w:sz w:val="20"/>
                <w:szCs w:val="20"/>
              </w:rPr>
              <w:t xml:space="preserve"> </w:t>
            </w:r>
            <w:r w:rsidRPr="00EC3171">
              <w:rPr>
                <w:rFonts w:ascii="Times New Roman" w:hAnsi="Times New Roman" w:cs="Times New Roman"/>
                <w:color w:val="000000"/>
                <w:sz w:val="20"/>
                <w:szCs w:val="20"/>
              </w:rPr>
              <w:t>±</w:t>
            </w:r>
            <w:r w:rsidRPr="00BC73FA">
              <w:rPr>
                <w:rFonts w:ascii="Times New Roman" w:hAnsi="Times New Roman" w:cs="Times New Roman"/>
                <w:color w:val="000000"/>
                <w:sz w:val="20"/>
                <w:szCs w:val="20"/>
              </w:rPr>
              <w:t xml:space="preserve"> </w:t>
            </w:r>
            <w:r>
              <w:rPr>
                <w:rFonts w:ascii="Times New Roman" w:hAnsi="Times New Roman" w:cs="Times New Roman"/>
                <w:color w:val="000000"/>
                <w:sz w:val="20"/>
                <w:szCs w:val="20"/>
              </w:rPr>
              <w:t>250 BP</w:t>
            </w:r>
            <w:bookmarkEnd w:id="4"/>
          </w:p>
        </w:tc>
        <w:tc>
          <w:tcPr>
            <w:tcW w:w="2200" w:type="dxa"/>
          </w:tcPr>
          <w:p w14:paraId="6F1EE7EF" w14:textId="77777777" w:rsidR="0055534D" w:rsidRPr="00DA7E79" w:rsidRDefault="0055534D" w:rsidP="00A35E1B">
            <w:pPr>
              <w:jc w:val="center"/>
              <w:rPr>
                <w:rFonts w:ascii="Times New Roman" w:hAnsi="Times New Roman" w:cs="Times New Roman"/>
                <w:sz w:val="20"/>
                <w:szCs w:val="20"/>
                <w:highlight w:val="yellow"/>
              </w:rPr>
            </w:pPr>
            <w:r w:rsidRPr="00EE01B3">
              <w:rPr>
                <w:rFonts w:ascii="Times New Roman" w:hAnsi="Times New Roman" w:cs="Times New Roman"/>
                <w:sz w:val="20"/>
                <w:szCs w:val="20"/>
              </w:rPr>
              <w:t>–</w:t>
            </w:r>
          </w:p>
        </w:tc>
        <w:tc>
          <w:tcPr>
            <w:tcW w:w="1905" w:type="dxa"/>
          </w:tcPr>
          <w:p w14:paraId="0FB4B13D"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Masry  1997: 92</w:t>
            </w:r>
          </w:p>
          <w:p w14:paraId="22003CEA" w14:textId="77777777" w:rsidR="0055534D" w:rsidRPr="002C44DE" w:rsidRDefault="0055534D" w:rsidP="00A35E1B">
            <w:pPr>
              <w:rPr>
                <w:rFonts w:ascii="Times New Roman" w:hAnsi="Times New Roman" w:cs="Times New Roman"/>
                <w:sz w:val="20"/>
                <w:szCs w:val="20"/>
              </w:rPr>
            </w:pPr>
          </w:p>
        </w:tc>
      </w:tr>
      <w:tr w:rsidR="0055534D" w:rsidRPr="00EC3171" w14:paraId="0A21E8A4" w14:textId="77777777" w:rsidTr="00A35E1B">
        <w:tc>
          <w:tcPr>
            <w:tcW w:w="1413" w:type="dxa"/>
          </w:tcPr>
          <w:p w14:paraId="38B8AC6E"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Ain as -Sayh, Site F</w:t>
            </w:r>
          </w:p>
        </w:tc>
        <w:tc>
          <w:tcPr>
            <w:tcW w:w="1417" w:type="dxa"/>
          </w:tcPr>
          <w:p w14:paraId="1FBBCC8F" w14:textId="77777777" w:rsidR="0055534D" w:rsidRPr="00004642" w:rsidRDefault="0055534D" w:rsidP="00A35E1B">
            <w:pPr>
              <w:rPr>
                <w:rFonts w:ascii="Times New Roman" w:hAnsi="Times New Roman" w:cs="Times New Roman"/>
                <w:sz w:val="20"/>
                <w:szCs w:val="20"/>
              </w:rPr>
            </w:pPr>
            <w:r>
              <w:rPr>
                <w:rFonts w:ascii="Times New Roman" w:hAnsi="Times New Roman" w:cs="Times New Roman"/>
                <w:sz w:val="20"/>
                <w:szCs w:val="20"/>
              </w:rPr>
              <w:t xml:space="preserve">Shell </w:t>
            </w:r>
          </w:p>
        </w:tc>
        <w:tc>
          <w:tcPr>
            <w:tcW w:w="2127" w:type="dxa"/>
          </w:tcPr>
          <w:p w14:paraId="02A34034" w14:textId="77777777" w:rsidR="0055534D" w:rsidRPr="00EC3171" w:rsidRDefault="0055534D" w:rsidP="00A35E1B">
            <w:pPr>
              <w:jc w:val="center"/>
              <w:rPr>
                <w:rFonts w:ascii="Times New Roman" w:hAnsi="Times New Roman" w:cs="Times New Roman"/>
                <w:color w:val="000000"/>
                <w:sz w:val="20"/>
                <w:szCs w:val="20"/>
              </w:rPr>
            </w:pPr>
            <w:r w:rsidRPr="00EE01B3">
              <w:rPr>
                <w:rFonts w:ascii="Times New Roman" w:hAnsi="Times New Roman" w:cs="Times New Roman"/>
                <w:sz w:val="20"/>
                <w:szCs w:val="20"/>
              </w:rPr>
              <w:t>–</w:t>
            </w:r>
          </w:p>
        </w:tc>
        <w:tc>
          <w:tcPr>
            <w:tcW w:w="2200" w:type="dxa"/>
          </w:tcPr>
          <w:p w14:paraId="4BE2AB7C" w14:textId="77777777" w:rsidR="0055534D" w:rsidRPr="009B5A0D" w:rsidRDefault="0055534D" w:rsidP="00A35E1B">
            <w:pPr>
              <w:jc w:val="center"/>
              <w:rPr>
                <w:rFonts w:ascii="Times New Roman" w:hAnsi="Times New Roman" w:cs="Times New Roman"/>
                <w:sz w:val="20"/>
                <w:szCs w:val="20"/>
                <w:lang w:val="en-US"/>
              </w:rPr>
            </w:pPr>
            <w:r w:rsidRPr="009B5A0D">
              <w:rPr>
                <w:rFonts w:ascii="Times New Roman" w:hAnsi="Times New Roman" w:cs="Times New Roman"/>
                <w:sz w:val="20"/>
                <w:szCs w:val="20"/>
                <w:lang w:val="en-US"/>
              </w:rPr>
              <w:t>4320</w:t>
            </w:r>
            <w:r>
              <w:rPr>
                <w:rFonts w:ascii="Times New Roman" w:hAnsi="Times New Roman" w:cs="Times New Roman"/>
                <w:color w:val="000000"/>
                <w:sz w:val="20"/>
                <w:szCs w:val="20"/>
              </w:rPr>
              <w:t xml:space="preserve"> </w:t>
            </w:r>
            <w:r w:rsidRPr="00EC3171">
              <w:rPr>
                <w:rFonts w:ascii="Times New Roman" w:hAnsi="Times New Roman" w:cs="Times New Roman"/>
                <w:color w:val="000000"/>
                <w:sz w:val="20"/>
                <w:szCs w:val="20"/>
              </w:rPr>
              <w:t>±</w:t>
            </w:r>
            <w:r w:rsidRPr="00BC73FA">
              <w:rPr>
                <w:rFonts w:ascii="Times New Roman" w:hAnsi="Times New Roman" w:cs="Times New Roman"/>
                <w:color w:val="000000"/>
                <w:sz w:val="20"/>
                <w:szCs w:val="20"/>
              </w:rPr>
              <w:t xml:space="preserve"> </w:t>
            </w:r>
            <w:r w:rsidRPr="009B5A0D">
              <w:rPr>
                <w:rFonts w:ascii="Times New Roman" w:hAnsi="Times New Roman" w:cs="Times New Roman"/>
                <w:sz w:val="20"/>
                <w:szCs w:val="20"/>
                <w:lang w:val="en-US"/>
              </w:rPr>
              <w:t>80</w:t>
            </w:r>
            <w:r>
              <w:rPr>
                <w:rFonts w:ascii="Times New Roman" w:hAnsi="Times New Roman" w:cs="Times New Roman"/>
                <w:sz w:val="20"/>
                <w:szCs w:val="20"/>
                <w:lang w:val="en-US"/>
              </w:rPr>
              <w:t xml:space="preserve"> BC</w:t>
            </w:r>
          </w:p>
          <w:p w14:paraId="51D98E69" w14:textId="77777777" w:rsidR="0055534D" w:rsidRPr="00EC3171" w:rsidRDefault="0055534D" w:rsidP="00A35E1B">
            <w:pPr>
              <w:jc w:val="center"/>
              <w:rPr>
                <w:rFonts w:ascii="Times New Roman" w:hAnsi="Times New Roman" w:cs="Times New Roman"/>
                <w:sz w:val="20"/>
                <w:szCs w:val="20"/>
                <w:lang w:val="en-US"/>
              </w:rPr>
            </w:pPr>
            <w:r w:rsidRPr="009B5A0D">
              <w:rPr>
                <w:rFonts w:ascii="Times New Roman" w:hAnsi="Times New Roman" w:cs="Times New Roman"/>
                <w:sz w:val="20"/>
                <w:szCs w:val="20"/>
                <w:lang w:val="en-US"/>
              </w:rPr>
              <w:t>(uncalibrated conventional</w:t>
            </w:r>
            <w:r>
              <w:rPr>
                <w:rFonts w:ascii="Times New Roman" w:hAnsi="Times New Roman" w:cs="Times New Roman"/>
                <w:sz w:val="20"/>
                <w:szCs w:val="20"/>
                <w:lang w:val="en-US"/>
              </w:rPr>
              <w:t>)</w:t>
            </w:r>
          </w:p>
        </w:tc>
        <w:tc>
          <w:tcPr>
            <w:tcW w:w="1905" w:type="dxa"/>
          </w:tcPr>
          <w:p w14:paraId="2239453D" w14:textId="77777777" w:rsidR="0055534D" w:rsidRPr="00EC3171" w:rsidRDefault="0055534D" w:rsidP="00A35E1B">
            <w:pPr>
              <w:rPr>
                <w:rFonts w:ascii="Times New Roman" w:hAnsi="Times New Roman" w:cs="Times New Roman"/>
                <w:sz w:val="20"/>
                <w:szCs w:val="20"/>
                <w:lang w:val="en-US"/>
              </w:rPr>
            </w:pPr>
            <w:r w:rsidRPr="009B5A0D">
              <w:rPr>
                <w:rFonts w:ascii="Times New Roman" w:hAnsi="Times New Roman" w:cs="Times New Roman"/>
                <w:sz w:val="20"/>
                <w:szCs w:val="20"/>
              </w:rPr>
              <w:t xml:space="preserve">McClure </w:t>
            </w:r>
            <w:r>
              <w:rPr>
                <w:rFonts w:ascii="Times New Roman" w:hAnsi="Times New Roman" w:cs="Times New Roman"/>
                <w:sz w:val="20"/>
                <w:szCs w:val="20"/>
              </w:rPr>
              <w:t xml:space="preserve">&amp; </w:t>
            </w:r>
            <w:r w:rsidRPr="009B5A0D">
              <w:rPr>
                <w:rFonts w:ascii="Times New Roman" w:hAnsi="Times New Roman" w:cs="Times New Roman"/>
                <w:sz w:val="20"/>
                <w:szCs w:val="20"/>
              </w:rPr>
              <w:t>al-Shaikh 1993:</w:t>
            </w:r>
            <w:r>
              <w:rPr>
                <w:rFonts w:ascii="Times New Roman" w:hAnsi="Times New Roman" w:cs="Times New Roman"/>
                <w:sz w:val="20"/>
                <w:szCs w:val="20"/>
              </w:rPr>
              <w:t xml:space="preserve"> </w:t>
            </w:r>
            <w:r w:rsidRPr="009B5A0D">
              <w:rPr>
                <w:rFonts w:ascii="Times New Roman" w:hAnsi="Times New Roman" w:cs="Times New Roman"/>
                <w:sz w:val="20"/>
                <w:szCs w:val="20"/>
              </w:rPr>
              <w:t>110</w:t>
            </w:r>
          </w:p>
        </w:tc>
      </w:tr>
      <w:tr w:rsidR="0055534D" w:rsidRPr="00EC3171" w14:paraId="12028FC8" w14:textId="77777777" w:rsidTr="00A35E1B">
        <w:tc>
          <w:tcPr>
            <w:tcW w:w="1413" w:type="dxa"/>
          </w:tcPr>
          <w:p w14:paraId="51E686E3"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Ain as -Sayh, Site F</w:t>
            </w:r>
          </w:p>
        </w:tc>
        <w:tc>
          <w:tcPr>
            <w:tcW w:w="1417" w:type="dxa"/>
          </w:tcPr>
          <w:p w14:paraId="13D18BDB"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Shell</w:t>
            </w:r>
          </w:p>
        </w:tc>
        <w:tc>
          <w:tcPr>
            <w:tcW w:w="2127" w:type="dxa"/>
          </w:tcPr>
          <w:p w14:paraId="68EF1EC8" w14:textId="77777777" w:rsidR="0055534D" w:rsidRPr="00EC3171" w:rsidRDefault="0055534D" w:rsidP="00A35E1B">
            <w:pPr>
              <w:jc w:val="center"/>
              <w:rPr>
                <w:rFonts w:ascii="Times New Roman" w:hAnsi="Times New Roman" w:cs="Times New Roman"/>
                <w:color w:val="000000"/>
                <w:sz w:val="20"/>
                <w:szCs w:val="20"/>
              </w:rPr>
            </w:pPr>
            <w:r w:rsidRPr="00EE01B3">
              <w:rPr>
                <w:rFonts w:ascii="Times New Roman" w:hAnsi="Times New Roman" w:cs="Times New Roman"/>
                <w:sz w:val="20"/>
                <w:szCs w:val="20"/>
              </w:rPr>
              <w:t>–</w:t>
            </w:r>
          </w:p>
        </w:tc>
        <w:tc>
          <w:tcPr>
            <w:tcW w:w="2200" w:type="dxa"/>
          </w:tcPr>
          <w:p w14:paraId="387CD0C6" w14:textId="77777777" w:rsidR="0055534D" w:rsidRPr="009B5A0D" w:rsidRDefault="0055534D" w:rsidP="00A35E1B">
            <w:pPr>
              <w:jc w:val="center"/>
              <w:rPr>
                <w:rFonts w:ascii="Times New Roman" w:hAnsi="Times New Roman" w:cs="Times New Roman"/>
                <w:sz w:val="20"/>
                <w:szCs w:val="20"/>
                <w:lang w:val="en-US"/>
              </w:rPr>
            </w:pPr>
            <w:r w:rsidRPr="009B5A0D">
              <w:rPr>
                <w:rFonts w:ascii="Times New Roman" w:hAnsi="Times New Roman" w:cs="Times New Roman"/>
                <w:sz w:val="20"/>
                <w:szCs w:val="20"/>
                <w:lang w:val="en-US"/>
              </w:rPr>
              <w:t>4380</w:t>
            </w:r>
            <w:r>
              <w:rPr>
                <w:rFonts w:ascii="Times New Roman" w:hAnsi="Times New Roman" w:cs="Times New Roman"/>
                <w:sz w:val="20"/>
                <w:szCs w:val="20"/>
                <w:lang w:val="en-US"/>
              </w:rPr>
              <w:t xml:space="preserve"> </w:t>
            </w:r>
            <w:r w:rsidRPr="00EC3171">
              <w:rPr>
                <w:rFonts w:ascii="Times New Roman" w:hAnsi="Times New Roman" w:cs="Times New Roman"/>
                <w:color w:val="000000"/>
                <w:sz w:val="20"/>
                <w:szCs w:val="20"/>
              </w:rPr>
              <w:t>±</w:t>
            </w:r>
            <w:r w:rsidRPr="00BC73FA">
              <w:rPr>
                <w:rFonts w:ascii="Times New Roman" w:hAnsi="Times New Roman" w:cs="Times New Roman"/>
                <w:color w:val="000000"/>
                <w:sz w:val="20"/>
                <w:szCs w:val="20"/>
              </w:rPr>
              <w:t xml:space="preserve"> </w:t>
            </w:r>
            <w:r w:rsidRPr="009B5A0D">
              <w:rPr>
                <w:rFonts w:ascii="Times New Roman" w:hAnsi="Times New Roman" w:cs="Times New Roman"/>
                <w:sz w:val="20"/>
                <w:szCs w:val="20"/>
                <w:lang w:val="en-US"/>
              </w:rPr>
              <w:t>70</w:t>
            </w:r>
            <w:r>
              <w:rPr>
                <w:rFonts w:ascii="Times New Roman" w:hAnsi="Times New Roman" w:cs="Times New Roman"/>
                <w:sz w:val="20"/>
                <w:szCs w:val="20"/>
                <w:lang w:val="en-US"/>
              </w:rPr>
              <w:t xml:space="preserve"> BC</w:t>
            </w:r>
          </w:p>
          <w:p w14:paraId="276207E9" w14:textId="77777777" w:rsidR="0055534D" w:rsidRPr="00EC3171" w:rsidRDefault="0055534D" w:rsidP="00A35E1B">
            <w:pPr>
              <w:jc w:val="center"/>
              <w:rPr>
                <w:rFonts w:ascii="Times New Roman" w:hAnsi="Times New Roman" w:cs="Times New Roman"/>
                <w:sz w:val="20"/>
                <w:szCs w:val="20"/>
                <w:lang w:val="en-US"/>
              </w:rPr>
            </w:pPr>
            <w:r w:rsidRPr="009B5A0D">
              <w:rPr>
                <w:rFonts w:ascii="Times New Roman" w:hAnsi="Times New Roman" w:cs="Times New Roman"/>
                <w:sz w:val="20"/>
                <w:szCs w:val="20"/>
                <w:lang w:val="en-US"/>
              </w:rPr>
              <w:t>(uncalibrated conventional</w:t>
            </w:r>
            <w:r>
              <w:rPr>
                <w:rFonts w:ascii="Times New Roman" w:hAnsi="Times New Roman" w:cs="Times New Roman"/>
                <w:sz w:val="20"/>
                <w:szCs w:val="20"/>
                <w:lang w:val="en-US"/>
              </w:rPr>
              <w:t>)</w:t>
            </w:r>
          </w:p>
        </w:tc>
        <w:tc>
          <w:tcPr>
            <w:tcW w:w="1905" w:type="dxa"/>
          </w:tcPr>
          <w:p w14:paraId="76D63029" w14:textId="77777777" w:rsidR="0055534D" w:rsidRPr="00EC3171" w:rsidRDefault="0055534D" w:rsidP="00A35E1B">
            <w:pPr>
              <w:rPr>
                <w:rFonts w:ascii="Times New Roman" w:hAnsi="Times New Roman" w:cs="Times New Roman"/>
                <w:sz w:val="20"/>
                <w:szCs w:val="20"/>
                <w:lang w:val="en-US"/>
              </w:rPr>
            </w:pPr>
            <w:r w:rsidRPr="009B5A0D">
              <w:rPr>
                <w:rFonts w:ascii="Times New Roman" w:hAnsi="Times New Roman" w:cs="Times New Roman"/>
                <w:sz w:val="20"/>
                <w:szCs w:val="20"/>
              </w:rPr>
              <w:t xml:space="preserve">McClure </w:t>
            </w:r>
            <w:r>
              <w:rPr>
                <w:rFonts w:ascii="Times New Roman" w:hAnsi="Times New Roman" w:cs="Times New Roman"/>
                <w:sz w:val="20"/>
                <w:szCs w:val="20"/>
              </w:rPr>
              <w:t>&amp;</w:t>
            </w:r>
            <w:r w:rsidRPr="009B5A0D">
              <w:rPr>
                <w:rFonts w:ascii="Times New Roman" w:hAnsi="Times New Roman" w:cs="Times New Roman"/>
                <w:sz w:val="20"/>
                <w:szCs w:val="20"/>
              </w:rPr>
              <w:t xml:space="preserve"> al-Shaikh 1993:</w:t>
            </w:r>
            <w:r>
              <w:rPr>
                <w:rFonts w:ascii="Times New Roman" w:hAnsi="Times New Roman" w:cs="Times New Roman"/>
                <w:sz w:val="20"/>
                <w:szCs w:val="20"/>
              </w:rPr>
              <w:t xml:space="preserve"> </w:t>
            </w:r>
            <w:r w:rsidRPr="009B5A0D">
              <w:rPr>
                <w:rFonts w:ascii="Times New Roman" w:hAnsi="Times New Roman" w:cs="Times New Roman"/>
                <w:sz w:val="20"/>
                <w:szCs w:val="20"/>
              </w:rPr>
              <w:t>110</w:t>
            </w:r>
          </w:p>
        </w:tc>
      </w:tr>
      <w:tr w:rsidR="0055534D" w:rsidRPr="00EC3171" w14:paraId="5C5029EA" w14:textId="77777777" w:rsidTr="00A35E1B">
        <w:tc>
          <w:tcPr>
            <w:tcW w:w="1413" w:type="dxa"/>
          </w:tcPr>
          <w:p w14:paraId="07529AF1"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Ain as -Sayh, Site F</w:t>
            </w:r>
          </w:p>
        </w:tc>
        <w:tc>
          <w:tcPr>
            <w:tcW w:w="1417" w:type="dxa"/>
          </w:tcPr>
          <w:p w14:paraId="070EB445" w14:textId="77777777" w:rsidR="0055534D" w:rsidRDefault="0055534D" w:rsidP="00A35E1B">
            <w:pPr>
              <w:rPr>
                <w:rFonts w:ascii="Times New Roman" w:hAnsi="Times New Roman" w:cs="Times New Roman"/>
                <w:sz w:val="20"/>
                <w:szCs w:val="20"/>
              </w:rPr>
            </w:pPr>
            <w:r>
              <w:rPr>
                <w:rFonts w:ascii="Times New Roman" w:hAnsi="Times New Roman" w:cs="Times New Roman"/>
                <w:sz w:val="20"/>
                <w:szCs w:val="20"/>
              </w:rPr>
              <w:t>Shell (barnacle)</w:t>
            </w:r>
          </w:p>
        </w:tc>
        <w:tc>
          <w:tcPr>
            <w:tcW w:w="2127" w:type="dxa"/>
          </w:tcPr>
          <w:p w14:paraId="5A266EB1" w14:textId="77777777" w:rsidR="0055534D" w:rsidRPr="00EC3171" w:rsidRDefault="0055534D" w:rsidP="00A35E1B">
            <w:pPr>
              <w:jc w:val="center"/>
              <w:rPr>
                <w:rFonts w:ascii="Times New Roman" w:hAnsi="Times New Roman" w:cs="Times New Roman"/>
                <w:color w:val="000000"/>
                <w:sz w:val="20"/>
                <w:szCs w:val="20"/>
              </w:rPr>
            </w:pPr>
            <w:r w:rsidRPr="00EE01B3">
              <w:rPr>
                <w:rFonts w:ascii="Times New Roman" w:hAnsi="Times New Roman" w:cs="Times New Roman"/>
                <w:sz w:val="20"/>
                <w:szCs w:val="20"/>
              </w:rPr>
              <w:t>–</w:t>
            </w:r>
          </w:p>
        </w:tc>
        <w:tc>
          <w:tcPr>
            <w:tcW w:w="2200" w:type="dxa"/>
          </w:tcPr>
          <w:p w14:paraId="0F715BEA" w14:textId="77777777" w:rsidR="0055534D" w:rsidRPr="009B5A0D" w:rsidRDefault="0055534D" w:rsidP="00A35E1B">
            <w:pPr>
              <w:jc w:val="center"/>
              <w:rPr>
                <w:rFonts w:ascii="Times New Roman" w:hAnsi="Times New Roman" w:cs="Times New Roman"/>
                <w:sz w:val="20"/>
                <w:szCs w:val="20"/>
                <w:lang w:val="en-US"/>
              </w:rPr>
            </w:pPr>
            <w:r w:rsidRPr="00D115C7">
              <w:rPr>
                <w:rFonts w:ascii="Times New Roman" w:hAnsi="Times New Roman" w:cs="Times New Roman"/>
                <w:sz w:val="20"/>
                <w:szCs w:val="20"/>
                <w:lang w:val="en-US"/>
              </w:rPr>
              <w:t>4430</w:t>
            </w:r>
            <w:r>
              <w:rPr>
                <w:rFonts w:ascii="Times New Roman" w:hAnsi="Times New Roman" w:cs="Times New Roman"/>
                <w:sz w:val="20"/>
                <w:szCs w:val="20"/>
                <w:lang w:val="en-US"/>
              </w:rPr>
              <w:t xml:space="preserve"> </w:t>
            </w:r>
            <w:r w:rsidRPr="00EC3171">
              <w:rPr>
                <w:rFonts w:ascii="Times New Roman" w:hAnsi="Times New Roman" w:cs="Times New Roman"/>
                <w:color w:val="000000"/>
                <w:sz w:val="20"/>
                <w:szCs w:val="20"/>
              </w:rPr>
              <w:t>±</w:t>
            </w:r>
            <w:r w:rsidRPr="00BC73FA">
              <w:rPr>
                <w:rFonts w:ascii="Times New Roman" w:hAnsi="Times New Roman" w:cs="Times New Roman"/>
                <w:color w:val="000000"/>
                <w:sz w:val="20"/>
                <w:szCs w:val="20"/>
              </w:rPr>
              <w:t xml:space="preserve"> </w:t>
            </w:r>
            <w:r w:rsidRPr="00D115C7">
              <w:rPr>
                <w:rFonts w:ascii="Times New Roman" w:hAnsi="Times New Roman" w:cs="Times New Roman"/>
                <w:sz w:val="20"/>
                <w:szCs w:val="20"/>
                <w:lang w:val="en-US"/>
              </w:rPr>
              <w:t>90</w:t>
            </w:r>
            <w:r>
              <w:rPr>
                <w:rFonts w:ascii="Times New Roman" w:hAnsi="Times New Roman" w:cs="Times New Roman"/>
                <w:sz w:val="20"/>
                <w:szCs w:val="20"/>
                <w:lang w:val="en-US"/>
              </w:rPr>
              <w:t xml:space="preserve"> </w:t>
            </w:r>
            <w:r w:rsidRPr="009B5A0D">
              <w:rPr>
                <w:rFonts w:ascii="Times New Roman" w:hAnsi="Times New Roman" w:cs="Times New Roman"/>
                <w:sz w:val="20"/>
                <w:szCs w:val="20"/>
                <w:lang w:val="en-US"/>
              </w:rPr>
              <w:t>BC</w:t>
            </w:r>
          </w:p>
          <w:p w14:paraId="0ADFCACC" w14:textId="77777777" w:rsidR="0055534D" w:rsidRPr="00EC3171" w:rsidRDefault="0055534D" w:rsidP="00A35E1B">
            <w:pPr>
              <w:jc w:val="center"/>
              <w:rPr>
                <w:rFonts w:ascii="Times New Roman" w:hAnsi="Times New Roman" w:cs="Times New Roman"/>
                <w:sz w:val="20"/>
                <w:szCs w:val="20"/>
                <w:lang w:val="en-US"/>
              </w:rPr>
            </w:pPr>
            <w:r w:rsidRPr="009B5A0D">
              <w:rPr>
                <w:rFonts w:ascii="Times New Roman" w:hAnsi="Times New Roman" w:cs="Times New Roman"/>
                <w:sz w:val="20"/>
                <w:szCs w:val="20"/>
                <w:lang w:val="en-US"/>
              </w:rPr>
              <w:t>(uncalibrated conventional</w:t>
            </w:r>
            <w:r>
              <w:rPr>
                <w:rFonts w:ascii="Times New Roman" w:hAnsi="Times New Roman" w:cs="Times New Roman"/>
                <w:sz w:val="20"/>
                <w:szCs w:val="20"/>
                <w:lang w:val="en-US"/>
              </w:rPr>
              <w:t>)</w:t>
            </w:r>
          </w:p>
        </w:tc>
        <w:tc>
          <w:tcPr>
            <w:tcW w:w="1905" w:type="dxa"/>
          </w:tcPr>
          <w:p w14:paraId="46739CB8" w14:textId="77777777" w:rsidR="0055534D" w:rsidRPr="00EC3171" w:rsidRDefault="0055534D" w:rsidP="00A35E1B">
            <w:pPr>
              <w:rPr>
                <w:rFonts w:ascii="Times New Roman" w:hAnsi="Times New Roman" w:cs="Times New Roman"/>
                <w:sz w:val="20"/>
                <w:szCs w:val="20"/>
                <w:lang w:val="en-US"/>
              </w:rPr>
            </w:pPr>
            <w:r w:rsidRPr="009B5A0D">
              <w:rPr>
                <w:rFonts w:ascii="Times New Roman" w:hAnsi="Times New Roman" w:cs="Times New Roman"/>
                <w:sz w:val="20"/>
                <w:szCs w:val="20"/>
              </w:rPr>
              <w:t xml:space="preserve">McClure </w:t>
            </w:r>
            <w:r>
              <w:rPr>
                <w:rFonts w:ascii="Times New Roman" w:hAnsi="Times New Roman" w:cs="Times New Roman"/>
                <w:sz w:val="20"/>
                <w:szCs w:val="20"/>
              </w:rPr>
              <w:t>&amp;</w:t>
            </w:r>
            <w:r w:rsidRPr="009B5A0D">
              <w:rPr>
                <w:rFonts w:ascii="Times New Roman" w:hAnsi="Times New Roman" w:cs="Times New Roman"/>
                <w:sz w:val="20"/>
                <w:szCs w:val="20"/>
              </w:rPr>
              <w:t xml:space="preserve"> al-Shaikh 1993:</w:t>
            </w:r>
            <w:r>
              <w:rPr>
                <w:rFonts w:ascii="Times New Roman" w:hAnsi="Times New Roman" w:cs="Times New Roman"/>
                <w:sz w:val="20"/>
                <w:szCs w:val="20"/>
              </w:rPr>
              <w:t xml:space="preserve"> </w:t>
            </w:r>
            <w:r w:rsidRPr="009B5A0D">
              <w:rPr>
                <w:rFonts w:ascii="Times New Roman" w:hAnsi="Times New Roman" w:cs="Times New Roman"/>
                <w:sz w:val="20"/>
                <w:szCs w:val="20"/>
              </w:rPr>
              <w:t>110</w:t>
            </w:r>
          </w:p>
        </w:tc>
      </w:tr>
      <w:tr w:rsidR="0055534D" w:rsidRPr="00EC3171" w14:paraId="1F4344DD" w14:textId="77777777" w:rsidTr="00A35E1B">
        <w:tc>
          <w:tcPr>
            <w:tcW w:w="1413" w:type="dxa"/>
          </w:tcPr>
          <w:p w14:paraId="0A64E581" w14:textId="77777777" w:rsidR="0055534D" w:rsidRDefault="0055534D" w:rsidP="00A35E1B">
            <w:pPr>
              <w:rPr>
                <w:rFonts w:ascii="Times New Roman" w:hAnsi="Times New Roman" w:cs="Times New Roman"/>
                <w:color w:val="000000"/>
                <w:sz w:val="20"/>
                <w:szCs w:val="20"/>
              </w:rPr>
            </w:pPr>
            <w:r>
              <w:rPr>
                <w:rFonts w:ascii="Times New Roman" w:hAnsi="Times New Roman" w:cs="Times New Roman"/>
                <w:color w:val="000000"/>
                <w:sz w:val="20"/>
                <w:szCs w:val="20"/>
              </w:rPr>
              <w:t>Umm al- Quwain</w:t>
            </w:r>
          </w:p>
        </w:tc>
        <w:tc>
          <w:tcPr>
            <w:tcW w:w="1417" w:type="dxa"/>
          </w:tcPr>
          <w:p w14:paraId="5BC54421" w14:textId="77777777" w:rsidR="0055534D" w:rsidRPr="00004642" w:rsidRDefault="0055534D" w:rsidP="00A35E1B">
            <w:pPr>
              <w:rPr>
                <w:rFonts w:ascii="Times New Roman" w:hAnsi="Times New Roman" w:cs="Times New Roman"/>
                <w:sz w:val="20"/>
                <w:szCs w:val="20"/>
              </w:rPr>
            </w:pPr>
            <w:r>
              <w:rPr>
                <w:rFonts w:ascii="Times New Roman" w:hAnsi="Times New Roman" w:cs="Times New Roman"/>
                <w:sz w:val="20"/>
                <w:szCs w:val="20"/>
              </w:rPr>
              <w:t>Shell</w:t>
            </w:r>
          </w:p>
        </w:tc>
        <w:tc>
          <w:tcPr>
            <w:tcW w:w="2127" w:type="dxa"/>
          </w:tcPr>
          <w:p w14:paraId="39D37DA8" w14:textId="77777777" w:rsidR="0055534D" w:rsidRPr="00EC3171" w:rsidRDefault="0055534D" w:rsidP="00A35E1B">
            <w:pPr>
              <w:jc w:val="center"/>
              <w:rPr>
                <w:rFonts w:ascii="Times New Roman" w:hAnsi="Times New Roman" w:cs="Times New Roman"/>
                <w:color w:val="000000"/>
                <w:sz w:val="20"/>
                <w:szCs w:val="20"/>
              </w:rPr>
            </w:pPr>
            <w:bookmarkStart w:id="5" w:name="_Hlk176299832"/>
            <w:r w:rsidRPr="00253140">
              <w:rPr>
                <w:rFonts w:ascii="Times New Roman" w:hAnsi="Times New Roman" w:cs="Times New Roman"/>
                <w:color w:val="000000"/>
                <w:sz w:val="20"/>
                <w:szCs w:val="20"/>
              </w:rPr>
              <w:t>5890</w:t>
            </w:r>
            <w:r>
              <w:rPr>
                <w:rFonts w:ascii="Times New Roman" w:hAnsi="Times New Roman" w:cs="Times New Roman"/>
                <w:color w:val="000000"/>
                <w:sz w:val="20"/>
                <w:szCs w:val="20"/>
              </w:rPr>
              <w:t xml:space="preserve"> </w:t>
            </w:r>
            <w:r w:rsidRPr="00EC3171">
              <w:rPr>
                <w:rFonts w:ascii="Times New Roman" w:hAnsi="Times New Roman" w:cs="Times New Roman"/>
                <w:color w:val="000000"/>
                <w:sz w:val="20"/>
                <w:szCs w:val="20"/>
              </w:rPr>
              <w:t xml:space="preserve">± </w:t>
            </w:r>
            <w:r w:rsidRPr="00253140">
              <w:rPr>
                <w:rFonts w:ascii="Times New Roman" w:hAnsi="Times New Roman" w:cs="Times New Roman"/>
                <w:color w:val="000000"/>
                <w:sz w:val="20"/>
                <w:szCs w:val="20"/>
              </w:rPr>
              <w:t>170</w:t>
            </w:r>
            <w:r>
              <w:rPr>
                <w:rFonts w:ascii="Times New Roman" w:hAnsi="Times New Roman" w:cs="Times New Roman"/>
                <w:color w:val="000000"/>
                <w:sz w:val="20"/>
                <w:szCs w:val="20"/>
              </w:rPr>
              <w:t xml:space="preserve"> BP</w:t>
            </w:r>
            <w:bookmarkEnd w:id="5"/>
          </w:p>
        </w:tc>
        <w:tc>
          <w:tcPr>
            <w:tcW w:w="2200" w:type="dxa"/>
          </w:tcPr>
          <w:p w14:paraId="01885D71" w14:textId="77777777" w:rsidR="0055534D" w:rsidRPr="00EC3171" w:rsidRDefault="0055534D" w:rsidP="00A35E1B">
            <w:pPr>
              <w:jc w:val="center"/>
              <w:rPr>
                <w:rFonts w:ascii="Times New Roman" w:hAnsi="Times New Roman" w:cs="Times New Roman"/>
                <w:sz w:val="20"/>
                <w:szCs w:val="20"/>
                <w:lang w:val="en-US"/>
              </w:rPr>
            </w:pPr>
            <w:r w:rsidRPr="00EE01B3">
              <w:rPr>
                <w:rFonts w:ascii="Times New Roman" w:hAnsi="Times New Roman" w:cs="Times New Roman"/>
                <w:sz w:val="20"/>
                <w:szCs w:val="20"/>
              </w:rPr>
              <w:t>–</w:t>
            </w:r>
          </w:p>
        </w:tc>
        <w:tc>
          <w:tcPr>
            <w:tcW w:w="1905" w:type="dxa"/>
          </w:tcPr>
          <w:p w14:paraId="67756F7F" w14:textId="77777777" w:rsidR="0055534D" w:rsidRPr="00677C23" w:rsidRDefault="0055534D" w:rsidP="00A35E1B">
            <w:pPr>
              <w:rPr>
                <w:rFonts w:ascii="Times New Roman" w:eastAsia="Times New Roman" w:hAnsi="Times New Roman" w:cs="Times New Roman"/>
                <w:sz w:val="20"/>
                <w:szCs w:val="20"/>
              </w:rPr>
            </w:pPr>
            <w:r w:rsidRPr="00677C23">
              <w:rPr>
                <w:rFonts w:ascii="Times New Roman" w:eastAsia="Times New Roman" w:hAnsi="Times New Roman" w:cs="Times New Roman"/>
                <w:sz w:val="20"/>
                <w:szCs w:val="20"/>
              </w:rPr>
              <w:t xml:space="preserve">Boucharlat </w:t>
            </w:r>
            <w:r w:rsidRPr="00677C23">
              <w:rPr>
                <w:rFonts w:ascii="Times New Roman" w:eastAsia="Times New Roman" w:hAnsi="Times New Roman" w:cs="Times New Roman"/>
                <w:i/>
                <w:sz w:val="20"/>
                <w:szCs w:val="20"/>
              </w:rPr>
              <w:t>et al.</w:t>
            </w:r>
            <w:r w:rsidRPr="00677C23">
              <w:rPr>
                <w:rFonts w:ascii="Times New Roman" w:eastAsia="Times New Roman" w:hAnsi="Times New Roman" w:cs="Times New Roman"/>
                <w:sz w:val="20"/>
                <w:szCs w:val="20"/>
              </w:rPr>
              <w:t xml:space="preserve"> 1991: </w:t>
            </w:r>
            <w:r w:rsidRPr="00677C23">
              <w:rPr>
                <w:rFonts w:ascii="Times New Roman" w:hAnsi="Times New Roman" w:cs="Times New Roman"/>
                <w:sz w:val="20"/>
                <w:szCs w:val="20"/>
              </w:rPr>
              <w:t>67</w:t>
            </w:r>
          </w:p>
        </w:tc>
      </w:tr>
      <w:tr w:rsidR="0055534D" w:rsidRPr="00EC3171" w14:paraId="4B3BD23D" w14:textId="77777777" w:rsidTr="00A35E1B">
        <w:tc>
          <w:tcPr>
            <w:tcW w:w="1413" w:type="dxa"/>
          </w:tcPr>
          <w:p w14:paraId="72B59C89" w14:textId="77777777" w:rsidR="0055534D" w:rsidRPr="007E01CF" w:rsidRDefault="0055534D" w:rsidP="00A35E1B">
            <w:pPr>
              <w:rPr>
                <w:rFonts w:ascii="Times New Roman" w:hAnsi="Times New Roman" w:cs="Times New Roman"/>
                <w:color w:val="000000"/>
                <w:sz w:val="20"/>
                <w:szCs w:val="20"/>
              </w:rPr>
            </w:pPr>
            <w:r w:rsidRPr="007E01CF">
              <w:rPr>
                <w:rFonts w:ascii="Times New Roman" w:hAnsi="Times New Roman" w:cs="Times New Roman"/>
                <w:color w:val="000000"/>
                <w:sz w:val="20"/>
                <w:szCs w:val="20"/>
              </w:rPr>
              <w:t>Khursaniyah</w:t>
            </w:r>
          </w:p>
        </w:tc>
        <w:tc>
          <w:tcPr>
            <w:tcW w:w="1417" w:type="dxa"/>
          </w:tcPr>
          <w:p w14:paraId="3C433432" w14:textId="77777777" w:rsidR="0055534D" w:rsidRPr="007E01CF" w:rsidRDefault="0055534D" w:rsidP="00A35E1B">
            <w:pPr>
              <w:rPr>
                <w:rFonts w:ascii="Times New Roman" w:hAnsi="Times New Roman" w:cs="Times New Roman"/>
                <w:sz w:val="20"/>
                <w:szCs w:val="20"/>
              </w:rPr>
            </w:pPr>
            <w:r w:rsidRPr="007E01CF">
              <w:rPr>
                <w:rFonts w:ascii="Times New Roman" w:hAnsi="Times New Roman" w:cs="Times New Roman"/>
                <w:sz w:val="20"/>
                <w:szCs w:val="20"/>
              </w:rPr>
              <w:t>Shell</w:t>
            </w:r>
          </w:p>
        </w:tc>
        <w:tc>
          <w:tcPr>
            <w:tcW w:w="2127" w:type="dxa"/>
          </w:tcPr>
          <w:p w14:paraId="793648E3" w14:textId="77777777" w:rsidR="0055534D" w:rsidRPr="007E01CF" w:rsidRDefault="0055534D" w:rsidP="00A35E1B">
            <w:pPr>
              <w:jc w:val="center"/>
              <w:rPr>
                <w:rFonts w:ascii="Times New Roman" w:hAnsi="Times New Roman" w:cs="Times New Roman"/>
                <w:color w:val="000000"/>
                <w:sz w:val="20"/>
                <w:szCs w:val="20"/>
              </w:rPr>
            </w:pPr>
            <w:bookmarkStart w:id="6" w:name="_Hlk176102900"/>
            <w:r w:rsidRPr="007E01CF">
              <w:rPr>
                <w:rFonts w:ascii="Times New Roman" w:hAnsi="Times New Roman" w:cs="Times New Roman"/>
                <w:color w:val="000000"/>
                <w:sz w:val="20"/>
                <w:szCs w:val="20"/>
              </w:rPr>
              <w:t>6157 ± 238 BP</w:t>
            </w:r>
            <w:bookmarkEnd w:id="6"/>
          </w:p>
        </w:tc>
        <w:tc>
          <w:tcPr>
            <w:tcW w:w="2200" w:type="dxa"/>
          </w:tcPr>
          <w:p w14:paraId="32972DCB" w14:textId="77777777" w:rsidR="0055534D" w:rsidRPr="007E01CF" w:rsidRDefault="0055534D" w:rsidP="00A35E1B">
            <w:pPr>
              <w:jc w:val="center"/>
              <w:rPr>
                <w:rFonts w:ascii="Times New Roman" w:hAnsi="Times New Roman" w:cs="Times New Roman"/>
                <w:sz w:val="20"/>
                <w:szCs w:val="20"/>
                <w:lang w:val="en-US"/>
              </w:rPr>
            </w:pPr>
            <w:r w:rsidRPr="007E01CF">
              <w:rPr>
                <w:rFonts w:ascii="Times New Roman" w:hAnsi="Times New Roman" w:cs="Times New Roman"/>
                <w:sz w:val="20"/>
                <w:szCs w:val="20"/>
              </w:rPr>
              <w:t>–</w:t>
            </w:r>
          </w:p>
        </w:tc>
        <w:tc>
          <w:tcPr>
            <w:tcW w:w="1905" w:type="dxa"/>
          </w:tcPr>
          <w:p w14:paraId="6CC48C00" w14:textId="2D710FBF" w:rsidR="0055534D" w:rsidRPr="00253140" w:rsidRDefault="0055534D" w:rsidP="00A35E1B">
            <w:pPr>
              <w:rPr>
                <w:rFonts w:ascii="Times New Roman" w:hAnsi="Times New Roman" w:cs="Times New Roman"/>
                <w:sz w:val="20"/>
                <w:szCs w:val="20"/>
              </w:rPr>
            </w:pPr>
            <w:r w:rsidRPr="007E01CF">
              <w:rPr>
                <w:rFonts w:ascii="Times New Roman" w:hAnsi="Times New Roman" w:cs="Times New Roman"/>
                <w:sz w:val="20"/>
                <w:szCs w:val="20"/>
              </w:rPr>
              <w:t>Masry 1997: 84</w:t>
            </w:r>
          </w:p>
        </w:tc>
      </w:tr>
    </w:tbl>
    <w:p w14:paraId="50FD39E9" w14:textId="77777777" w:rsidR="0055534D" w:rsidRDefault="0055534D" w:rsidP="0055534D"/>
    <w:p w14:paraId="410A8D3D" w14:textId="18FDE0B9" w:rsidR="00C73B27" w:rsidRPr="00C73B27" w:rsidRDefault="00C73B27" w:rsidP="00C73B27">
      <w:pPr>
        <w:spacing w:line="360" w:lineRule="auto"/>
        <w:rPr>
          <w:rFonts w:ascii="Times New Roman" w:hAnsi="Times New Roman" w:cs="Times New Roman"/>
          <w:b/>
          <w:bCs/>
          <w:sz w:val="24"/>
          <w:szCs w:val="24"/>
        </w:rPr>
      </w:pPr>
      <w:r w:rsidRPr="00CE49BA">
        <w:rPr>
          <w:rFonts w:ascii="Times New Roman" w:hAnsi="Times New Roman" w:cs="Times New Roman"/>
          <w:b/>
          <w:bCs/>
          <w:sz w:val="24"/>
          <w:szCs w:val="24"/>
        </w:rPr>
        <w:lastRenderedPageBreak/>
        <w:t>Table S2. Radiocarbon dates from Bahra 1</w:t>
      </w:r>
      <w:r w:rsidR="00F0058F">
        <w:rPr>
          <w:rFonts w:ascii="Times New Roman" w:hAnsi="Times New Roman" w:cs="Times New Roman"/>
          <w:b/>
          <w:bCs/>
          <w:sz w:val="24"/>
          <w:szCs w:val="24"/>
        </w:rPr>
        <w:t>.</w:t>
      </w:r>
      <w:r w:rsidRPr="00CE49BA">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555"/>
        <w:gridCol w:w="1701"/>
        <w:gridCol w:w="1417"/>
        <w:gridCol w:w="2126"/>
        <w:gridCol w:w="2263"/>
      </w:tblGrid>
      <w:tr w:rsidR="00C73B27" w:rsidRPr="001A5C0C" w14:paraId="27DDBBB1" w14:textId="77777777" w:rsidTr="00A35E1B">
        <w:tc>
          <w:tcPr>
            <w:tcW w:w="1555" w:type="dxa"/>
          </w:tcPr>
          <w:p w14:paraId="4CD921DE" w14:textId="77777777" w:rsidR="00C73B27" w:rsidRPr="001A5C0C" w:rsidRDefault="00C73B27" w:rsidP="00A35E1B">
            <w:pPr>
              <w:jc w:val="center"/>
              <w:rPr>
                <w:rFonts w:ascii="Times New Roman" w:hAnsi="Times New Roman" w:cs="Times New Roman"/>
                <w:b/>
                <w:bCs/>
                <w:sz w:val="20"/>
                <w:szCs w:val="20"/>
                <w:lang w:val="en-US"/>
              </w:rPr>
            </w:pPr>
            <w:r w:rsidRPr="001A5C0C">
              <w:rPr>
                <w:rFonts w:ascii="Times New Roman" w:hAnsi="Times New Roman" w:cs="Times New Roman"/>
                <w:b/>
                <w:bCs/>
                <w:sz w:val="20"/>
                <w:szCs w:val="20"/>
                <w:lang w:val="en-US"/>
              </w:rPr>
              <w:t>Sample</w:t>
            </w:r>
          </w:p>
        </w:tc>
        <w:tc>
          <w:tcPr>
            <w:tcW w:w="1701" w:type="dxa"/>
          </w:tcPr>
          <w:p w14:paraId="40F53124" w14:textId="77777777" w:rsidR="00C73B27" w:rsidRPr="001A5C0C" w:rsidRDefault="00C73B27" w:rsidP="00A35E1B">
            <w:pPr>
              <w:jc w:val="center"/>
              <w:rPr>
                <w:rFonts w:ascii="Times New Roman" w:hAnsi="Times New Roman" w:cs="Times New Roman"/>
                <w:b/>
                <w:bCs/>
                <w:sz w:val="20"/>
                <w:szCs w:val="20"/>
                <w:lang w:val="en-US"/>
              </w:rPr>
            </w:pPr>
            <w:r w:rsidRPr="001A5C0C">
              <w:rPr>
                <w:rFonts w:ascii="Times New Roman" w:hAnsi="Times New Roman" w:cs="Times New Roman"/>
                <w:b/>
                <w:bCs/>
                <w:sz w:val="20"/>
                <w:szCs w:val="20"/>
                <w:lang w:val="en-US"/>
              </w:rPr>
              <w:t>Material</w:t>
            </w:r>
          </w:p>
        </w:tc>
        <w:tc>
          <w:tcPr>
            <w:tcW w:w="1417" w:type="dxa"/>
          </w:tcPr>
          <w:p w14:paraId="196B16B6" w14:textId="77777777" w:rsidR="00C73B27" w:rsidRPr="001A5C0C" w:rsidRDefault="00C73B27" w:rsidP="00A35E1B">
            <w:pPr>
              <w:jc w:val="center"/>
              <w:rPr>
                <w:rFonts w:ascii="Times New Roman" w:hAnsi="Times New Roman" w:cs="Times New Roman"/>
                <w:b/>
                <w:bCs/>
                <w:sz w:val="20"/>
                <w:szCs w:val="20"/>
                <w:lang w:val="en-US"/>
              </w:rPr>
            </w:pPr>
            <w:r w:rsidRPr="001A5C0C">
              <w:rPr>
                <w:rFonts w:ascii="Times New Roman" w:hAnsi="Times New Roman" w:cs="Times New Roman"/>
                <w:b/>
                <w:bCs/>
                <w:sz w:val="20"/>
                <w:szCs w:val="20"/>
                <w:lang w:val="en-US"/>
              </w:rPr>
              <w:t>Lab number</w:t>
            </w:r>
          </w:p>
        </w:tc>
        <w:tc>
          <w:tcPr>
            <w:tcW w:w="2126" w:type="dxa"/>
          </w:tcPr>
          <w:p w14:paraId="3C52F56C" w14:textId="77777777" w:rsidR="00C73B27" w:rsidRPr="001A5C0C" w:rsidRDefault="00C73B27" w:rsidP="00A35E1B">
            <w:pPr>
              <w:jc w:val="center"/>
              <w:rPr>
                <w:rFonts w:ascii="Times New Roman" w:hAnsi="Times New Roman" w:cs="Times New Roman"/>
                <w:b/>
                <w:bCs/>
                <w:sz w:val="20"/>
                <w:szCs w:val="20"/>
                <w:lang w:val="en-US"/>
              </w:rPr>
            </w:pPr>
            <w:r w:rsidRPr="001A5C0C">
              <w:rPr>
                <w:rFonts w:ascii="Times New Roman" w:hAnsi="Times New Roman" w:cs="Times New Roman"/>
                <w:b/>
                <w:bCs/>
                <w:sz w:val="20"/>
                <w:szCs w:val="20"/>
                <w:lang w:val="en-US"/>
              </w:rPr>
              <w:t>Conventional age BP (R_Date)</w:t>
            </w:r>
          </w:p>
        </w:tc>
        <w:tc>
          <w:tcPr>
            <w:tcW w:w="2263" w:type="dxa"/>
          </w:tcPr>
          <w:p w14:paraId="559DF7A4" w14:textId="77777777" w:rsidR="00C73B27" w:rsidRPr="001A5C0C" w:rsidRDefault="00C73B27" w:rsidP="00A35E1B">
            <w:pPr>
              <w:jc w:val="center"/>
              <w:rPr>
                <w:rFonts w:ascii="Times New Roman" w:hAnsi="Times New Roman" w:cs="Times New Roman"/>
                <w:b/>
                <w:bCs/>
                <w:sz w:val="20"/>
                <w:szCs w:val="20"/>
                <w:lang w:val="en-US"/>
              </w:rPr>
            </w:pPr>
            <w:r w:rsidRPr="001A5C0C">
              <w:rPr>
                <w:rFonts w:ascii="Times New Roman" w:hAnsi="Times New Roman" w:cs="Times New Roman"/>
                <w:b/>
                <w:bCs/>
                <w:sz w:val="20"/>
                <w:szCs w:val="20"/>
                <w:lang w:val="en-US"/>
              </w:rPr>
              <w:t>Calibrated BC</w:t>
            </w:r>
          </w:p>
          <w:p w14:paraId="28322C64" w14:textId="77777777" w:rsidR="00C73B27" w:rsidRPr="001A5C0C" w:rsidRDefault="00C73B27" w:rsidP="00A35E1B">
            <w:pPr>
              <w:jc w:val="center"/>
              <w:rPr>
                <w:rFonts w:ascii="Times New Roman" w:hAnsi="Times New Roman" w:cs="Times New Roman"/>
                <w:b/>
                <w:bCs/>
                <w:sz w:val="20"/>
                <w:szCs w:val="20"/>
                <w:lang w:val="en-US"/>
              </w:rPr>
            </w:pPr>
            <w:r w:rsidRPr="001A5C0C">
              <w:rPr>
                <w:rFonts w:ascii="Times New Roman" w:hAnsi="Times New Roman" w:cs="Times New Roman"/>
                <w:b/>
                <w:bCs/>
                <w:sz w:val="20"/>
                <w:szCs w:val="20"/>
                <w:lang w:val="en-US"/>
              </w:rPr>
              <w:t>(95,4% probability)</w:t>
            </w:r>
          </w:p>
        </w:tc>
      </w:tr>
      <w:tr w:rsidR="00C73B27" w:rsidRPr="00EC3171" w14:paraId="0DBAFA07" w14:textId="77777777" w:rsidTr="00A35E1B">
        <w:tc>
          <w:tcPr>
            <w:tcW w:w="1555" w:type="dxa"/>
          </w:tcPr>
          <w:p w14:paraId="00763418" w14:textId="77777777" w:rsidR="00C73B27" w:rsidRPr="001A5C0C" w:rsidRDefault="00C73B27" w:rsidP="00A35E1B">
            <w:pPr>
              <w:rPr>
                <w:rFonts w:ascii="Times New Roman" w:hAnsi="Times New Roman" w:cs="Times New Roman"/>
                <w:sz w:val="20"/>
                <w:szCs w:val="20"/>
                <w:lang w:val="en-US"/>
              </w:rPr>
            </w:pPr>
            <w:r w:rsidRPr="001A5C0C">
              <w:rPr>
                <w:rFonts w:ascii="Times New Roman" w:hAnsi="Times New Roman" w:cs="Times New Roman"/>
                <w:color w:val="000000"/>
                <w:sz w:val="20"/>
                <w:szCs w:val="20"/>
                <w:lang w:val="en-US"/>
              </w:rPr>
              <w:t>SBH35_0555</w:t>
            </w:r>
          </w:p>
        </w:tc>
        <w:tc>
          <w:tcPr>
            <w:tcW w:w="1701" w:type="dxa"/>
          </w:tcPr>
          <w:p w14:paraId="51B93870" w14:textId="77777777" w:rsidR="00C73B27" w:rsidRPr="00D03738" w:rsidRDefault="00C73B27" w:rsidP="00A35E1B">
            <w:pPr>
              <w:rPr>
                <w:rFonts w:ascii="Times New Roman" w:hAnsi="Times New Roman" w:cs="Times New Roman"/>
                <w:sz w:val="20"/>
                <w:szCs w:val="20"/>
                <w:lang w:val="en-US"/>
              </w:rPr>
            </w:pPr>
            <w:r w:rsidRPr="00D03738">
              <w:rPr>
                <w:rFonts w:ascii="Times New Roman" w:hAnsi="Times New Roman" w:cs="Times New Roman"/>
                <w:sz w:val="20"/>
                <w:szCs w:val="20"/>
                <w:lang w:val="en-US"/>
              </w:rPr>
              <w:t>Marine shell</w:t>
            </w:r>
          </w:p>
        </w:tc>
        <w:tc>
          <w:tcPr>
            <w:tcW w:w="1417" w:type="dxa"/>
          </w:tcPr>
          <w:p w14:paraId="49B6F19C" w14:textId="77777777" w:rsidR="00C73B27" w:rsidRPr="001A5C0C" w:rsidRDefault="00C73B27" w:rsidP="00A35E1B">
            <w:pPr>
              <w:rPr>
                <w:rFonts w:ascii="Times New Roman" w:hAnsi="Times New Roman" w:cs="Times New Roman"/>
                <w:sz w:val="20"/>
                <w:szCs w:val="20"/>
                <w:lang w:val="en-US"/>
              </w:rPr>
            </w:pPr>
            <w:r w:rsidRPr="001A5C0C">
              <w:rPr>
                <w:rFonts w:ascii="Times New Roman" w:hAnsi="Times New Roman" w:cs="Times New Roman"/>
                <w:color w:val="000000"/>
                <w:sz w:val="20"/>
                <w:szCs w:val="20"/>
                <w:lang w:val="en-US"/>
              </w:rPr>
              <w:t>Poz-112630</w:t>
            </w:r>
          </w:p>
        </w:tc>
        <w:tc>
          <w:tcPr>
            <w:tcW w:w="2126" w:type="dxa"/>
          </w:tcPr>
          <w:p w14:paraId="0A5FD992" w14:textId="77777777" w:rsidR="00C73B27" w:rsidRPr="00EC3171" w:rsidRDefault="00C73B27" w:rsidP="00A35E1B">
            <w:pPr>
              <w:jc w:val="center"/>
              <w:rPr>
                <w:rFonts w:ascii="Times New Roman" w:hAnsi="Times New Roman" w:cs="Times New Roman"/>
                <w:sz w:val="20"/>
                <w:szCs w:val="20"/>
              </w:rPr>
            </w:pPr>
            <w:r w:rsidRPr="001A5C0C">
              <w:rPr>
                <w:rFonts w:ascii="Times New Roman" w:hAnsi="Times New Roman" w:cs="Times New Roman"/>
                <w:color w:val="000000"/>
                <w:sz w:val="20"/>
                <w:szCs w:val="20"/>
                <w:lang w:val="en-US"/>
              </w:rPr>
              <w:t>67</w:t>
            </w:r>
            <w:r w:rsidRPr="00EC3171">
              <w:rPr>
                <w:rFonts w:ascii="Times New Roman" w:hAnsi="Times New Roman" w:cs="Times New Roman"/>
                <w:color w:val="000000"/>
                <w:sz w:val="20"/>
                <w:szCs w:val="20"/>
              </w:rPr>
              <w:t>50 ± 40 BP</w:t>
            </w:r>
          </w:p>
        </w:tc>
        <w:tc>
          <w:tcPr>
            <w:tcW w:w="2263" w:type="dxa"/>
          </w:tcPr>
          <w:p w14:paraId="1A2A7F19" w14:textId="77777777" w:rsidR="00C73B27"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rPr>
              <w:t>5271</w:t>
            </w:r>
            <w:r w:rsidRPr="00EC3171">
              <w:rPr>
                <w:rFonts w:ascii="Times New Roman" w:hAnsi="Times New Roman" w:cs="Times New Roman"/>
                <w:sz w:val="20"/>
                <w:szCs w:val="20"/>
                <w:lang w:val="en-US"/>
              </w:rPr>
              <w:t>–</w:t>
            </w:r>
            <w:r w:rsidRPr="00EC3171">
              <w:rPr>
                <w:rFonts w:ascii="Times New Roman" w:hAnsi="Times New Roman" w:cs="Times New Roman"/>
                <w:sz w:val="20"/>
                <w:szCs w:val="20"/>
              </w:rPr>
              <w:t>4890 BC</w:t>
            </w:r>
          </w:p>
          <w:p w14:paraId="6B5A9960" w14:textId="77777777" w:rsidR="00C73B27" w:rsidRPr="00EC3171" w:rsidRDefault="00C73B27" w:rsidP="00A35E1B">
            <w:pPr>
              <w:jc w:val="center"/>
              <w:rPr>
                <w:rFonts w:ascii="Times New Roman" w:hAnsi="Times New Roman" w:cs="Times New Roman"/>
                <w:sz w:val="20"/>
                <w:szCs w:val="20"/>
              </w:rPr>
            </w:pPr>
          </w:p>
        </w:tc>
      </w:tr>
      <w:tr w:rsidR="00C73B27" w:rsidRPr="00EC3171" w14:paraId="05810335" w14:textId="77777777" w:rsidTr="00A35E1B">
        <w:tc>
          <w:tcPr>
            <w:tcW w:w="1555" w:type="dxa"/>
          </w:tcPr>
          <w:p w14:paraId="5916A5A6"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SBH35_0558</w:t>
            </w:r>
          </w:p>
        </w:tc>
        <w:tc>
          <w:tcPr>
            <w:tcW w:w="1701" w:type="dxa"/>
          </w:tcPr>
          <w:p w14:paraId="54DDB99B" w14:textId="77777777" w:rsidR="00C73B27" w:rsidRPr="00D03738" w:rsidRDefault="00C73B27" w:rsidP="00A35E1B">
            <w:pPr>
              <w:rPr>
                <w:rFonts w:ascii="Times New Roman" w:hAnsi="Times New Roman" w:cs="Times New Roman"/>
                <w:sz w:val="20"/>
                <w:szCs w:val="20"/>
              </w:rPr>
            </w:pPr>
            <w:r w:rsidRPr="00D03738">
              <w:rPr>
                <w:rFonts w:ascii="Times New Roman" w:hAnsi="Times New Roman" w:cs="Times New Roman"/>
                <w:sz w:val="20"/>
                <w:szCs w:val="20"/>
              </w:rPr>
              <w:t>Marine shell</w:t>
            </w:r>
          </w:p>
        </w:tc>
        <w:tc>
          <w:tcPr>
            <w:tcW w:w="1417" w:type="dxa"/>
          </w:tcPr>
          <w:p w14:paraId="59264327"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Poz-112632</w:t>
            </w:r>
          </w:p>
        </w:tc>
        <w:tc>
          <w:tcPr>
            <w:tcW w:w="2126" w:type="dxa"/>
          </w:tcPr>
          <w:p w14:paraId="2BEB12D3"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6765 ± 35 BP</w:t>
            </w:r>
          </w:p>
        </w:tc>
        <w:tc>
          <w:tcPr>
            <w:tcW w:w="2263" w:type="dxa"/>
          </w:tcPr>
          <w:p w14:paraId="743DF274"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5278–4916 BC</w:t>
            </w:r>
          </w:p>
          <w:p w14:paraId="078B4920" w14:textId="77777777" w:rsidR="00C73B27" w:rsidRPr="00EC3171" w:rsidRDefault="00C73B27" w:rsidP="00A35E1B">
            <w:pPr>
              <w:jc w:val="center"/>
              <w:rPr>
                <w:rFonts w:ascii="Times New Roman" w:hAnsi="Times New Roman" w:cs="Times New Roman"/>
                <w:sz w:val="20"/>
                <w:szCs w:val="20"/>
              </w:rPr>
            </w:pPr>
          </w:p>
        </w:tc>
      </w:tr>
      <w:tr w:rsidR="00C73B27" w:rsidRPr="00EC3171" w14:paraId="500D6E76" w14:textId="77777777" w:rsidTr="00A35E1B">
        <w:tc>
          <w:tcPr>
            <w:tcW w:w="1555" w:type="dxa"/>
          </w:tcPr>
          <w:p w14:paraId="4164ACAB"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SBH35_0585</w:t>
            </w:r>
          </w:p>
        </w:tc>
        <w:tc>
          <w:tcPr>
            <w:tcW w:w="1701" w:type="dxa"/>
          </w:tcPr>
          <w:p w14:paraId="4E410099" w14:textId="77777777" w:rsidR="00C73B27" w:rsidRPr="00D03738" w:rsidRDefault="00C73B27" w:rsidP="00A35E1B">
            <w:pPr>
              <w:rPr>
                <w:rFonts w:ascii="Times New Roman" w:hAnsi="Times New Roman" w:cs="Times New Roman"/>
                <w:sz w:val="20"/>
                <w:szCs w:val="20"/>
              </w:rPr>
            </w:pPr>
            <w:r w:rsidRPr="00D03738">
              <w:rPr>
                <w:rFonts w:ascii="Times New Roman" w:hAnsi="Times New Roman" w:cs="Times New Roman"/>
                <w:sz w:val="20"/>
                <w:szCs w:val="20"/>
              </w:rPr>
              <w:t>Marine shell</w:t>
            </w:r>
          </w:p>
        </w:tc>
        <w:tc>
          <w:tcPr>
            <w:tcW w:w="1417" w:type="dxa"/>
          </w:tcPr>
          <w:p w14:paraId="2EC0DDAD"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Poz-112633</w:t>
            </w:r>
          </w:p>
        </w:tc>
        <w:tc>
          <w:tcPr>
            <w:tcW w:w="2126" w:type="dxa"/>
          </w:tcPr>
          <w:p w14:paraId="3805057F"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6840 ± 40 BP</w:t>
            </w:r>
          </w:p>
        </w:tc>
        <w:tc>
          <w:tcPr>
            <w:tcW w:w="2263" w:type="dxa"/>
          </w:tcPr>
          <w:p w14:paraId="33B0B633"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5346–4986 BC</w:t>
            </w:r>
          </w:p>
          <w:p w14:paraId="1D4A8CEF" w14:textId="77777777" w:rsidR="00C73B27" w:rsidRPr="00EC3171" w:rsidRDefault="00C73B27" w:rsidP="00A35E1B">
            <w:pPr>
              <w:jc w:val="center"/>
              <w:rPr>
                <w:rFonts w:ascii="Times New Roman" w:hAnsi="Times New Roman" w:cs="Times New Roman"/>
                <w:sz w:val="20"/>
                <w:szCs w:val="20"/>
              </w:rPr>
            </w:pPr>
          </w:p>
        </w:tc>
      </w:tr>
      <w:tr w:rsidR="00C73B27" w:rsidRPr="00EC3171" w14:paraId="1DB2DCF6" w14:textId="77777777" w:rsidTr="00A35E1B">
        <w:tc>
          <w:tcPr>
            <w:tcW w:w="1555" w:type="dxa"/>
          </w:tcPr>
          <w:p w14:paraId="2E538334"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SBH38_0219</w:t>
            </w:r>
          </w:p>
        </w:tc>
        <w:tc>
          <w:tcPr>
            <w:tcW w:w="1701" w:type="dxa"/>
          </w:tcPr>
          <w:p w14:paraId="54DD2FAA" w14:textId="77777777" w:rsidR="00C73B27" w:rsidRPr="00D03738" w:rsidRDefault="00C73B27" w:rsidP="00A35E1B">
            <w:pPr>
              <w:rPr>
                <w:rFonts w:ascii="Times New Roman" w:hAnsi="Times New Roman" w:cs="Times New Roman"/>
                <w:sz w:val="20"/>
                <w:szCs w:val="20"/>
              </w:rPr>
            </w:pPr>
            <w:r w:rsidRPr="00D03738">
              <w:rPr>
                <w:rFonts w:ascii="Times New Roman" w:hAnsi="Times New Roman" w:cs="Times New Roman"/>
                <w:sz w:val="20"/>
                <w:szCs w:val="20"/>
              </w:rPr>
              <w:t>Marine shell (</w:t>
            </w:r>
            <w:r w:rsidRPr="00D03738">
              <w:rPr>
                <w:rFonts w:ascii="Times New Roman" w:hAnsi="Times New Roman" w:cs="Times New Roman"/>
                <w:i/>
                <w:iCs/>
                <w:sz w:val="20"/>
                <w:szCs w:val="20"/>
              </w:rPr>
              <w:t>Conomurex Persicus</w:t>
            </w:r>
            <w:r w:rsidRPr="00D03738">
              <w:rPr>
                <w:rFonts w:ascii="Times New Roman" w:hAnsi="Times New Roman" w:cs="Times New Roman"/>
                <w:sz w:val="20"/>
                <w:szCs w:val="20"/>
              </w:rPr>
              <w:t>)</w:t>
            </w:r>
          </w:p>
        </w:tc>
        <w:tc>
          <w:tcPr>
            <w:tcW w:w="1417" w:type="dxa"/>
          </w:tcPr>
          <w:p w14:paraId="447A7B6D"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Poz-112634</w:t>
            </w:r>
          </w:p>
        </w:tc>
        <w:tc>
          <w:tcPr>
            <w:tcW w:w="2126" w:type="dxa"/>
          </w:tcPr>
          <w:p w14:paraId="29DDE94E"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6730 ± 40 BP</w:t>
            </w:r>
          </w:p>
        </w:tc>
        <w:tc>
          <w:tcPr>
            <w:tcW w:w="2263" w:type="dxa"/>
          </w:tcPr>
          <w:p w14:paraId="414C0D9B" w14:textId="77777777" w:rsidR="00C73B27" w:rsidRPr="00EC3171" w:rsidRDefault="00C73B27" w:rsidP="00A35E1B">
            <w:pPr>
              <w:jc w:val="center"/>
              <w:rPr>
                <w:rFonts w:ascii="Times New Roman" w:hAnsi="Times New Roman" w:cs="Times New Roman"/>
                <w:sz w:val="20"/>
                <w:szCs w:val="20"/>
              </w:rPr>
            </w:pPr>
            <w:r w:rsidRPr="008A164E">
              <w:rPr>
                <w:rFonts w:ascii="Times New Roman" w:hAnsi="Times New Roman" w:cs="Times New Roman"/>
                <w:sz w:val="20"/>
                <w:szCs w:val="20"/>
              </w:rPr>
              <w:t>5240</w:t>
            </w:r>
            <w:r w:rsidRPr="00EC3171">
              <w:rPr>
                <w:rFonts w:ascii="Times New Roman" w:hAnsi="Times New Roman" w:cs="Times New Roman"/>
                <w:sz w:val="20"/>
                <w:szCs w:val="20"/>
                <w:lang w:val="en-US"/>
              </w:rPr>
              <w:t>–</w:t>
            </w:r>
            <w:r w:rsidRPr="008A164E">
              <w:rPr>
                <w:rFonts w:ascii="Times New Roman" w:hAnsi="Times New Roman" w:cs="Times New Roman"/>
                <w:sz w:val="20"/>
                <w:szCs w:val="20"/>
              </w:rPr>
              <w:t>4849</w:t>
            </w:r>
            <w:r>
              <w:rPr>
                <w:rFonts w:ascii="Times New Roman" w:hAnsi="Times New Roman" w:cs="Times New Roman"/>
                <w:sz w:val="20"/>
                <w:szCs w:val="20"/>
              </w:rPr>
              <w:t xml:space="preserve"> </w:t>
            </w:r>
            <w:r w:rsidRPr="008A164E">
              <w:rPr>
                <w:rFonts w:ascii="Times New Roman" w:hAnsi="Times New Roman" w:cs="Times New Roman"/>
                <w:sz w:val="20"/>
                <w:szCs w:val="20"/>
              </w:rPr>
              <w:t>BC</w:t>
            </w:r>
          </w:p>
        </w:tc>
      </w:tr>
      <w:tr w:rsidR="00C73B27" w:rsidRPr="00EC3171" w14:paraId="27D0518C" w14:textId="77777777" w:rsidTr="00A35E1B">
        <w:tc>
          <w:tcPr>
            <w:tcW w:w="1555" w:type="dxa"/>
          </w:tcPr>
          <w:p w14:paraId="71D38130"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SBH38_0272</w:t>
            </w:r>
          </w:p>
        </w:tc>
        <w:tc>
          <w:tcPr>
            <w:tcW w:w="1701" w:type="dxa"/>
          </w:tcPr>
          <w:p w14:paraId="5A0FF4A3"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31290821"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Poz-112636</w:t>
            </w:r>
          </w:p>
        </w:tc>
        <w:tc>
          <w:tcPr>
            <w:tcW w:w="2126" w:type="dxa"/>
          </w:tcPr>
          <w:p w14:paraId="0E299795"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6860 ± 40 BP</w:t>
            </w:r>
          </w:p>
        </w:tc>
        <w:tc>
          <w:tcPr>
            <w:tcW w:w="2263" w:type="dxa"/>
          </w:tcPr>
          <w:p w14:paraId="6CA8EE71"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5364–5004 BC</w:t>
            </w:r>
          </w:p>
        </w:tc>
      </w:tr>
      <w:tr w:rsidR="00C73B27" w:rsidRPr="00EC3171" w14:paraId="4AC45D44" w14:textId="77777777" w:rsidTr="00A35E1B">
        <w:tc>
          <w:tcPr>
            <w:tcW w:w="1555" w:type="dxa"/>
          </w:tcPr>
          <w:p w14:paraId="7DD5424B"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SBH38_0342</w:t>
            </w:r>
          </w:p>
        </w:tc>
        <w:tc>
          <w:tcPr>
            <w:tcW w:w="1701" w:type="dxa"/>
          </w:tcPr>
          <w:p w14:paraId="795D40A9"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098698B2"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Poz-112637</w:t>
            </w:r>
          </w:p>
        </w:tc>
        <w:tc>
          <w:tcPr>
            <w:tcW w:w="2126" w:type="dxa"/>
          </w:tcPr>
          <w:p w14:paraId="0B9C9D8A"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6860 ± 40 BP</w:t>
            </w:r>
          </w:p>
        </w:tc>
        <w:tc>
          <w:tcPr>
            <w:tcW w:w="2263" w:type="dxa"/>
          </w:tcPr>
          <w:p w14:paraId="12546571"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5364–5004 BC</w:t>
            </w:r>
          </w:p>
        </w:tc>
      </w:tr>
      <w:tr w:rsidR="00C73B27" w:rsidRPr="00EC3171" w14:paraId="5316484A" w14:textId="77777777" w:rsidTr="00A35E1B">
        <w:tc>
          <w:tcPr>
            <w:tcW w:w="1555" w:type="dxa"/>
          </w:tcPr>
          <w:p w14:paraId="6A3AE2E6"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SBH38_0389</w:t>
            </w:r>
          </w:p>
        </w:tc>
        <w:tc>
          <w:tcPr>
            <w:tcW w:w="1701" w:type="dxa"/>
          </w:tcPr>
          <w:p w14:paraId="701F92A7"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064A0F9A"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Poz-112638</w:t>
            </w:r>
          </w:p>
        </w:tc>
        <w:tc>
          <w:tcPr>
            <w:tcW w:w="2126" w:type="dxa"/>
          </w:tcPr>
          <w:p w14:paraId="62452F08"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6825 ± 35 BP</w:t>
            </w:r>
          </w:p>
        </w:tc>
        <w:tc>
          <w:tcPr>
            <w:tcW w:w="2263" w:type="dxa"/>
          </w:tcPr>
          <w:p w14:paraId="132A2691"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5322–4976 BC</w:t>
            </w:r>
          </w:p>
        </w:tc>
      </w:tr>
      <w:tr w:rsidR="00C73B27" w:rsidRPr="00EC3171" w14:paraId="11433114" w14:textId="77777777" w:rsidTr="00A35E1B">
        <w:tc>
          <w:tcPr>
            <w:tcW w:w="1555" w:type="dxa"/>
          </w:tcPr>
          <w:p w14:paraId="18E020E4"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SBH38_0445</w:t>
            </w:r>
          </w:p>
        </w:tc>
        <w:tc>
          <w:tcPr>
            <w:tcW w:w="1701" w:type="dxa"/>
          </w:tcPr>
          <w:p w14:paraId="695A94C8"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530AA136"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Poz-112639</w:t>
            </w:r>
          </w:p>
        </w:tc>
        <w:tc>
          <w:tcPr>
            <w:tcW w:w="2126" w:type="dxa"/>
          </w:tcPr>
          <w:p w14:paraId="59D76550"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6820 ± 40 BP</w:t>
            </w:r>
          </w:p>
        </w:tc>
        <w:tc>
          <w:tcPr>
            <w:tcW w:w="2263" w:type="dxa"/>
          </w:tcPr>
          <w:p w14:paraId="37569FF4"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5321–4963 BC</w:t>
            </w:r>
          </w:p>
        </w:tc>
      </w:tr>
      <w:tr w:rsidR="00C73B27" w:rsidRPr="00EC3171" w14:paraId="292170D3" w14:textId="77777777" w:rsidTr="00A35E1B">
        <w:tc>
          <w:tcPr>
            <w:tcW w:w="1555" w:type="dxa"/>
          </w:tcPr>
          <w:p w14:paraId="59BE9326"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SBH38_0492</w:t>
            </w:r>
          </w:p>
        </w:tc>
        <w:tc>
          <w:tcPr>
            <w:tcW w:w="1701" w:type="dxa"/>
          </w:tcPr>
          <w:p w14:paraId="7F1FEC32"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06B540BD"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Poz-112640</w:t>
            </w:r>
          </w:p>
        </w:tc>
        <w:tc>
          <w:tcPr>
            <w:tcW w:w="2126" w:type="dxa"/>
          </w:tcPr>
          <w:p w14:paraId="72814ED3"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6770 ± 35 BP</w:t>
            </w:r>
          </w:p>
        </w:tc>
        <w:tc>
          <w:tcPr>
            <w:tcW w:w="2263" w:type="dxa"/>
          </w:tcPr>
          <w:p w14:paraId="65B9EF62"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5282–4922 BC</w:t>
            </w:r>
          </w:p>
        </w:tc>
      </w:tr>
      <w:tr w:rsidR="00C73B27" w:rsidRPr="00EC3171" w14:paraId="626305BA" w14:textId="77777777" w:rsidTr="00A35E1B">
        <w:tc>
          <w:tcPr>
            <w:tcW w:w="1555" w:type="dxa"/>
          </w:tcPr>
          <w:p w14:paraId="02F2098D"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SBH38_1048</w:t>
            </w:r>
          </w:p>
        </w:tc>
        <w:tc>
          <w:tcPr>
            <w:tcW w:w="1701" w:type="dxa"/>
          </w:tcPr>
          <w:p w14:paraId="1A6510DC"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324488F7"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Poz-112641</w:t>
            </w:r>
          </w:p>
        </w:tc>
        <w:tc>
          <w:tcPr>
            <w:tcW w:w="2126" w:type="dxa"/>
          </w:tcPr>
          <w:p w14:paraId="0A472953"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6800 ± 40 BP</w:t>
            </w:r>
          </w:p>
        </w:tc>
        <w:tc>
          <w:tcPr>
            <w:tcW w:w="2263" w:type="dxa"/>
          </w:tcPr>
          <w:p w14:paraId="67091477"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5303–4946 BC</w:t>
            </w:r>
          </w:p>
        </w:tc>
      </w:tr>
      <w:tr w:rsidR="00C73B27" w:rsidRPr="00EC3171" w14:paraId="04844B78" w14:textId="77777777" w:rsidTr="00A35E1B">
        <w:tc>
          <w:tcPr>
            <w:tcW w:w="1555" w:type="dxa"/>
          </w:tcPr>
          <w:p w14:paraId="0BDF8B03"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SBH38_1055</w:t>
            </w:r>
          </w:p>
        </w:tc>
        <w:tc>
          <w:tcPr>
            <w:tcW w:w="1701" w:type="dxa"/>
          </w:tcPr>
          <w:p w14:paraId="19E4AEC9"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Pr>
                <w:rFonts w:ascii="Times New Roman" w:hAnsi="Times New Roman" w:cs="Times New Roman"/>
                <w:i/>
                <w:iCs/>
                <w:sz w:val="20"/>
                <w:szCs w:val="20"/>
              </w:rPr>
              <w:t>Lunella coronata</w:t>
            </w:r>
            <w:r w:rsidRPr="00AA3BAB">
              <w:rPr>
                <w:rFonts w:ascii="Times New Roman" w:hAnsi="Times New Roman" w:cs="Times New Roman"/>
                <w:sz w:val="20"/>
                <w:szCs w:val="20"/>
              </w:rPr>
              <w:t>)</w:t>
            </w:r>
          </w:p>
        </w:tc>
        <w:tc>
          <w:tcPr>
            <w:tcW w:w="1417" w:type="dxa"/>
          </w:tcPr>
          <w:p w14:paraId="75120D70"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Poz-112814</w:t>
            </w:r>
          </w:p>
        </w:tc>
        <w:tc>
          <w:tcPr>
            <w:tcW w:w="2126" w:type="dxa"/>
          </w:tcPr>
          <w:p w14:paraId="509A7946"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7165 ± 50 BP</w:t>
            </w:r>
          </w:p>
        </w:tc>
        <w:tc>
          <w:tcPr>
            <w:tcW w:w="2263" w:type="dxa"/>
          </w:tcPr>
          <w:p w14:paraId="512B485F"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5628–5333 BC</w:t>
            </w:r>
          </w:p>
        </w:tc>
      </w:tr>
      <w:tr w:rsidR="00C73B27" w:rsidRPr="00EC3171" w14:paraId="6EC12633" w14:textId="77777777" w:rsidTr="00A35E1B">
        <w:tc>
          <w:tcPr>
            <w:tcW w:w="1555" w:type="dxa"/>
          </w:tcPr>
          <w:p w14:paraId="624FDDBC"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SBH38_1321</w:t>
            </w:r>
          </w:p>
        </w:tc>
        <w:tc>
          <w:tcPr>
            <w:tcW w:w="1701" w:type="dxa"/>
          </w:tcPr>
          <w:p w14:paraId="2CFA5668" w14:textId="77777777" w:rsidR="00C73B27" w:rsidRPr="00EC3171" w:rsidRDefault="00C73B27" w:rsidP="00A35E1B">
            <w:pPr>
              <w:rPr>
                <w:rFonts w:ascii="Times New Roman" w:hAnsi="Times New Roman" w:cs="Times New Roman"/>
                <w:sz w:val="20"/>
                <w:szCs w:val="20"/>
              </w:rPr>
            </w:pPr>
            <w:r>
              <w:rPr>
                <w:rFonts w:ascii="Times New Roman" w:hAnsi="Times New Roman" w:cs="Times New Roman"/>
                <w:sz w:val="20"/>
                <w:szCs w:val="20"/>
              </w:rPr>
              <w:t>Marine shell</w:t>
            </w:r>
          </w:p>
        </w:tc>
        <w:tc>
          <w:tcPr>
            <w:tcW w:w="1417" w:type="dxa"/>
          </w:tcPr>
          <w:p w14:paraId="1AD196D8"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Poz-112643</w:t>
            </w:r>
          </w:p>
        </w:tc>
        <w:tc>
          <w:tcPr>
            <w:tcW w:w="2126" w:type="dxa"/>
          </w:tcPr>
          <w:p w14:paraId="7594A5BF"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6820 ± 30 BP</w:t>
            </w:r>
          </w:p>
        </w:tc>
        <w:tc>
          <w:tcPr>
            <w:tcW w:w="2263" w:type="dxa"/>
          </w:tcPr>
          <w:p w14:paraId="62A782F3"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5313–4978 BC</w:t>
            </w:r>
          </w:p>
          <w:p w14:paraId="4F579A24" w14:textId="77777777" w:rsidR="00C73B27" w:rsidRPr="00EC3171" w:rsidRDefault="00C73B27" w:rsidP="00A35E1B">
            <w:pPr>
              <w:jc w:val="center"/>
              <w:rPr>
                <w:rFonts w:ascii="Times New Roman" w:hAnsi="Times New Roman" w:cs="Times New Roman"/>
                <w:sz w:val="20"/>
                <w:szCs w:val="20"/>
              </w:rPr>
            </w:pPr>
          </w:p>
        </w:tc>
      </w:tr>
      <w:tr w:rsidR="00C73B27" w:rsidRPr="00EC3171" w14:paraId="758A8ED5" w14:textId="77777777" w:rsidTr="00A35E1B">
        <w:tc>
          <w:tcPr>
            <w:tcW w:w="1555" w:type="dxa"/>
          </w:tcPr>
          <w:p w14:paraId="02E36B8A"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SBH38_1438</w:t>
            </w:r>
          </w:p>
        </w:tc>
        <w:tc>
          <w:tcPr>
            <w:tcW w:w="1701" w:type="dxa"/>
          </w:tcPr>
          <w:p w14:paraId="69A14E18" w14:textId="77777777" w:rsidR="00C73B27" w:rsidRPr="00EC3171" w:rsidRDefault="00C73B27" w:rsidP="00A35E1B">
            <w:pPr>
              <w:rPr>
                <w:rFonts w:ascii="Times New Roman" w:hAnsi="Times New Roman" w:cs="Times New Roman"/>
                <w:sz w:val="20"/>
                <w:szCs w:val="20"/>
              </w:rPr>
            </w:pPr>
            <w:r>
              <w:rPr>
                <w:rFonts w:ascii="Times New Roman" w:hAnsi="Times New Roman" w:cs="Times New Roman"/>
                <w:sz w:val="20"/>
                <w:szCs w:val="20"/>
              </w:rPr>
              <w:t>Marine shell</w:t>
            </w:r>
          </w:p>
        </w:tc>
        <w:tc>
          <w:tcPr>
            <w:tcW w:w="1417" w:type="dxa"/>
          </w:tcPr>
          <w:p w14:paraId="6C3DDB11"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Poz-112644</w:t>
            </w:r>
          </w:p>
        </w:tc>
        <w:tc>
          <w:tcPr>
            <w:tcW w:w="2126" w:type="dxa"/>
          </w:tcPr>
          <w:p w14:paraId="1C09FEAF"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6950 ± 40 BP</w:t>
            </w:r>
          </w:p>
        </w:tc>
        <w:tc>
          <w:tcPr>
            <w:tcW w:w="2263" w:type="dxa"/>
          </w:tcPr>
          <w:p w14:paraId="467C3B71"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5462–5133 BC</w:t>
            </w:r>
          </w:p>
          <w:p w14:paraId="27013CE9" w14:textId="77777777" w:rsidR="00C73B27" w:rsidRPr="00EC3171" w:rsidRDefault="00C73B27" w:rsidP="00A35E1B">
            <w:pPr>
              <w:jc w:val="center"/>
              <w:rPr>
                <w:rFonts w:ascii="Times New Roman" w:hAnsi="Times New Roman" w:cs="Times New Roman"/>
                <w:sz w:val="20"/>
                <w:szCs w:val="20"/>
              </w:rPr>
            </w:pPr>
          </w:p>
        </w:tc>
      </w:tr>
      <w:tr w:rsidR="00C73B27" w:rsidRPr="00EC3171" w14:paraId="08636F59" w14:textId="77777777" w:rsidTr="00A35E1B">
        <w:tc>
          <w:tcPr>
            <w:tcW w:w="1555" w:type="dxa"/>
          </w:tcPr>
          <w:p w14:paraId="5F967990"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SBH38_1746</w:t>
            </w:r>
          </w:p>
        </w:tc>
        <w:tc>
          <w:tcPr>
            <w:tcW w:w="1701" w:type="dxa"/>
          </w:tcPr>
          <w:p w14:paraId="2AC270A4"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00680991"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Poz-112646</w:t>
            </w:r>
          </w:p>
        </w:tc>
        <w:tc>
          <w:tcPr>
            <w:tcW w:w="2126" w:type="dxa"/>
          </w:tcPr>
          <w:p w14:paraId="3243A5D1"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6835 ± 35 BP</w:t>
            </w:r>
          </w:p>
        </w:tc>
        <w:tc>
          <w:tcPr>
            <w:tcW w:w="2263" w:type="dxa"/>
          </w:tcPr>
          <w:p w14:paraId="683D07DC"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5333–4987 BC</w:t>
            </w:r>
          </w:p>
        </w:tc>
      </w:tr>
      <w:tr w:rsidR="00C73B27" w:rsidRPr="00EC3171" w14:paraId="0A518D78" w14:textId="77777777" w:rsidTr="00A35E1B">
        <w:tc>
          <w:tcPr>
            <w:tcW w:w="1555" w:type="dxa"/>
          </w:tcPr>
          <w:p w14:paraId="69B35670"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SBH38_1713</w:t>
            </w:r>
          </w:p>
        </w:tc>
        <w:tc>
          <w:tcPr>
            <w:tcW w:w="1701" w:type="dxa"/>
          </w:tcPr>
          <w:p w14:paraId="2007EDDE"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6B3D15B1"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Poz-112873</w:t>
            </w:r>
          </w:p>
        </w:tc>
        <w:tc>
          <w:tcPr>
            <w:tcW w:w="2126" w:type="dxa"/>
          </w:tcPr>
          <w:p w14:paraId="21762269"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7000 ± 40 BP</w:t>
            </w:r>
          </w:p>
        </w:tc>
        <w:tc>
          <w:tcPr>
            <w:tcW w:w="2263" w:type="dxa"/>
          </w:tcPr>
          <w:p w14:paraId="4C12DA67"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5481–5199 BC</w:t>
            </w:r>
          </w:p>
        </w:tc>
      </w:tr>
      <w:tr w:rsidR="00C73B27" w:rsidRPr="00EC3171" w14:paraId="57EA2E3A" w14:textId="77777777" w:rsidTr="00A35E1B">
        <w:tc>
          <w:tcPr>
            <w:tcW w:w="1555" w:type="dxa"/>
          </w:tcPr>
          <w:p w14:paraId="75ACE538"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SBH38_0996</w:t>
            </w:r>
          </w:p>
        </w:tc>
        <w:tc>
          <w:tcPr>
            <w:tcW w:w="1701" w:type="dxa"/>
          </w:tcPr>
          <w:p w14:paraId="04E29121"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02E6552A"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Poz-112647</w:t>
            </w:r>
          </w:p>
        </w:tc>
        <w:tc>
          <w:tcPr>
            <w:tcW w:w="2126" w:type="dxa"/>
          </w:tcPr>
          <w:p w14:paraId="595DEC3F"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6920 ± 40 BP</w:t>
            </w:r>
          </w:p>
        </w:tc>
        <w:tc>
          <w:tcPr>
            <w:tcW w:w="2263" w:type="dxa"/>
          </w:tcPr>
          <w:p w14:paraId="033D0B61"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5438–5080 BC</w:t>
            </w:r>
          </w:p>
        </w:tc>
      </w:tr>
      <w:tr w:rsidR="00C73B27" w:rsidRPr="00EC3171" w14:paraId="0EB1328A" w14:textId="77777777" w:rsidTr="00A35E1B">
        <w:tc>
          <w:tcPr>
            <w:tcW w:w="1555" w:type="dxa"/>
          </w:tcPr>
          <w:p w14:paraId="4DFC446F"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SBH38_1727</w:t>
            </w:r>
          </w:p>
        </w:tc>
        <w:tc>
          <w:tcPr>
            <w:tcW w:w="1701" w:type="dxa"/>
          </w:tcPr>
          <w:p w14:paraId="61DA2D3D" w14:textId="77777777" w:rsidR="00C73B27" w:rsidRPr="00EC3171" w:rsidRDefault="00C73B27" w:rsidP="00A35E1B">
            <w:pPr>
              <w:rPr>
                <w:rFonts w:ascii="Times New Roman" w:hAnsi="Times New Roman" w:cs="Times New Roman"/>
                <w:sz w:val="20"/>
                <w:szCs w:val="20"/>
              </w:rPr>
            </w:pPr>
            <w:r>
              <w:rPr>
                <w:rFonts w:ascii="Times New Roman" w:hAnsi="Times New Roman" w:cs="Times New Roman"/>
                <w:sz w:val="20"/>
                <w:szCs w:val="20"/>
              </w:rPr>
              <w:t>Marine shell</w:t>
            </w:r>
          </w:p>
        </w:tc>
        <w:tc>
          <w:tcPr>
            <w:tcW w:w="1417" w:type="dxa"/>
          </w:tcPr>
          <w:p w14:paraId="0A0671FA"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Poz-112734</w:t>
            </w:r>
          </w:p>
        </w:tc>
        <w:tc>
          <w:tcPr>
            <w:tcW w:w="2126" w:type="dxa"/>
          </w:tcPr>
          <w:p w14:paraId="344F3E1E"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6890 ± 40 BP</w:t>
            </w:r>
          </w:p>
        </w:tc>
        <w:tc>
          <w:tcPr>
            <w:tcW w:w="2263" w:type="dxa"/>
          </w:tcPr>
          <w:p w14:paraId="5F0EC483"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5406–5041 BC</w:t>
            </w:r>
          </w:p>
          <w:p w14:paraId="5495B798" w14:textId="77777777" w:rsidR="00C73B27" w:rsidRPr="00EC3171" w:rsidRDefault="00C73B27" w:rsidP="00A35E1B">
            <w:pPr>
              <w:jc w:val="center"/>
              <w:rPr>
                <w:rFonts w:ascii="Times New Roman" w:hAnsi="Times New Roman" w:cs="Times New Roman"/>
                <w:sz w:val="20"/>
                <w:szCs w:val="20"/>
              </w:rPr>
            </w:pPr>
          </w:p>
        </w:tc>
      </w:tr>
      <w:tr w:rsidR="00C73B27" w:rsidRPr="00EC3171" w14:paraId="1AFEC092" w14:textId="77777777" w:rsidTr="00A35E1B">
        <w:tc>
          <w:tcPr>
            <w:tcW w:w="1555" w:type="dxa"/>
          </w:tcPr>
          <w:p w14:paraId="3EEC9653"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SBH38_1729</w:t>
            </w:r>
          </w:p>
        </w:tc>
        <w:tc>
          <w:tcPr>
            <w:tcW w:w="1701" w:type="dxa"/>
          </w:tcPr>
          <w:p w14:paraId="154FBEDA" w14:textId="77777777" w:rsidR="00C73B27" w:rsidRPr="00EC3171" w:rsidRDefault="00C73B27" w:rsidP="00A35E1B">
            <w:pPr>
              <w:rPr>
                <w:rFonts w:ascii="Times New Roman" w:hAnsi="Times New Roman" w:cs="Times New Roman"/>
                <w:sz w:val="20"/>
                <w:szCs w:val="20"/>
              </w:rPr>
            </w:pPr>
            <w:r>
              <w:rPr>
                <w:rFonts w:ascii="Times New Roman" w:hAnsi="Times New Roman" w:cs="Times New Roman"/>
                <w:sz w:val="20"/>
                <w:szCs w:val="20"/>
              </w:rPr>
              <w:t>Marine shell</w:t>
            </w:r>
          </w:p>
        </w:tc>
        <w:tc>
          <w:tcPr>
            <w:tcW w:w="1417" w:type="dxa"/>
          </w:tcPr>
          <w:p w14:paraId="2F597CB9"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Poz-112732</w:t>
            </w:r>
          </w:p>
        </w:tc>
        <w:tc>
          <w:tcPr>
            <w:tcW w:w="2126" w:type="dxa"/>
          </w:tcPr>
          <w:p w14:paraId="1712A2A5"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6830 ± 40 BP</w:t>
            </w:r>
          </w:p>
        </w:tc>
        <w:tc>
          <w:tcPr>
            <w:tcW w:w="2263" w:type="dxa"/>
          </w:tcPr>
          <w:p w14:paraId="40F65AD3"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5335–4976 BC</w:t>
            </w:r>
          </w:p>
          <w:p w14:paraId="4607240C" w14:textId="77777777" w:rsidR="00C73B27" w:rsidRPr="00EC3171" w:rsidRDefault="00C73B27" w:rsidP="00A35E1B">
            <w:pPr>
              <w:jc w:val="center"/>
              <w:rPr>
                <w:rFonts w:ascii="Times New Roman" w:hAnsi="Times New Roman" w:cs="Times New Roman"/>
                <w:sz w:val="20"/>
                <w:szCs w:val="20"/>
              </w:rPr>
            </w:pPr>
          </w:p>
        </w:tc>
      </w:tr>
      <w:tr w:rsidR="00C73B27" w:rsidRPr="00EC3171" w14:paraId="58618B7B" w14:textId="77777777" w:rsidTr="00A35E1B">
        <w:trPr>
          <w:trHeight w:val="595"/>
        </w:trPr>
        <w:tc>
          <w:tcPr>
            <w:tcW w:w="1555" w:type="dxa"/>
          </w:tcPr>
          <w:p w14:paraId="3A2E5D35" w14:textId="77777777" w:rsidR="00C73B27" w:rsidRPr="00AA1280" w:rsidRDefault="00C73B27" w:rsidP="00A35E1B">
            <w:pPr>
              <w:rPr>
                <w:rFonts w:ascii="Times New Roman" w:hAnsi="Times New Roman" w:cs="Times New Roman"/>
                <w:sz w:val="20"/>
                <w:szCs w:val="20"/>
              </w:rPr>
            </w:pPr>
            <w:r w:rsidRPr="00AA1280">
              <w:rPr>
                <w:rFonts w:ascii="Times New Roman" w:hAnsi="Times New Roman" w:cs="Times New Roman"/>
                <w:color w:val="000000"/>
                <w:sz w:val="20"/>
                <w:szCs w:val="20"/>
              </w:rPr>
              <w:t>SBH38_1673</w:t>
            </w:r>
          </w:p>
        </w:tc>
        <w:tc>
          <w:tcPr>
            <w:tcW w:w="1701" w:type="dxa"/>
          </w:tcPr>
          <w:p w14:paraId="1FBA8EA0" w14:textId="77777777" w:rsidR="00C73B27" w:rsidRPr="00AA1280" w:rsidRDefault="00C73B27" w:rsidP="00A35E1B">
            <w:pPr>
              <w:rPr>
                <w:rFonts w:ascii="Times New Roman" w:hAnsi="Times New Roman" w:cs="Times New Roman"/>
                <w:sz w:val="20"/>
                <w:szCs w:val="20"/>
              </w:rPr>
            </w:pPr>
            <w:r w:rsidRPr="00AA1280">
              <w:rPr>
                <w:rFonts w:ascii="Times New Roman" w:hAnsi="Times New Roman" w:cs="Times New Roman"/>
                <w:sz w:val="20"/>
                <w:szCs w:val="20"/>
              </w:rPr>
              <w:t>Charcoal</w:t>
            </w:r>
          </w:p>
        </w:tc>
        <w:tc>
          <w:tcPr>
            <w:tcW w:w="1417" w:type="dxa"/>
          </w:tcPr>
          <w:p w14:paraId="52FE57D5"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Poz-112305</w:t>
            </w:r>
          </w:p>
        </w:tc>
        <w:tc>
          <w:tcPr>
            <w:tcW w:w="2126" w:type="dxa"/>
          </w:tcPr>
          <w:p w14:paraId="027C59B4" w14:textId="77777777" w:rsidR="00C73B27" w:rsidRDefault="00C73B27" w:rsidP="00A35E1B">
            <w:pPr>
              <w:jc w:val="center"/>
              <w:rPr>
                <w:rFonts w:ascii="Times New Roman" w:hAnsi="Times New Roman" w:cs="Times New Roman"/>
                <w:color w:val="000000"/>
                <w:sz w:val="20"/>
                <w:szCs w:val="20"/>
              </w:rPr>
            </w:pPr>
            <w:r w:rsidRPr="00EC3171">
              <w:rPr>
                <w:rFonts w:ascii="Times New Roman" w:hAnsi="Times New Roman" w:cs="Times New Roman"/>
                <w:color w:val="000000"/>
                <w:sz w:val="20"/>
                <w:szCs w:val="20"/>
              </w:rPr>
              <w:t>6240 ± 40 BP</w:t>
            </w:r>
          </w:p>
          <w:p w14:paraId="778A0144"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1.1%C TOC</w:t>
            </w:r>
          </w:p>
        </w:tc>
        <w:tc>
          <w:tcPr>
            <w:tcW w:w="2263" w:type="dxa"/>
          </w:tcPr>
          <w:p w14:paraId="045F745C" w14:textId="77777777" w:rsidR="00C73B27" w:rsidRDefault="00C73B27" w:rsidP="00A35E1B">
            <w:pPr>
              <w:jc w:val="center"/>
              <w:rPr>
                <w:rFonts w:ascii="Times New Roman" w:hAnsi="Times New Roman" w:cs="Times New Roman"/>
                <w:sz w:val="20"/>
                <w:szCs w:val="20"/>
                <w:lang w:val="en-US"/>
              </w:rPr>
            </w:pPr>
            <w:r w:rsidRPr="00D03738">
              <w:rPr>
                <w:rFonts w:ascii="Times New Roman" w:hAnsi="Times New Roman" w:cs="Times New Roman"/>
                <w:sz w:val="20"/>
                <w:szCs w:val="20"/>
                <w:lang w:val="en-US"/>
              </w:rPr>
              <w:t>5311–5198 BC (63.9%)</w:t>
            </w:r>
          </w:p>
          <w:p w14:paraId="5CFFB221" w14:textId="77777777" w:rsidR="00C73B27" w:rsidRPr="00EC3171" w:rsidRDefault="00C73B27" w:rsidP="00A35E1B">
            <w:pPr>
              <w:jc w:val="center"/>
              <w:rPr>
                <w:rFonts w:ascii="Times New Roman" w:hAnsi="Times New Roman" w:cs="Times New Roman"/>
                <w:sz w:val="20"/>
                <w:szCs w:val="20"/>
              </w:rPr>
            </w:pPr>
            <w:r w:rsidRPr="00D03738">
              <w:rPr>
                <w:rFonts w:ascii="Times New Roman" w:hAnsi="Times New Roman" w:cs="Times New Roman"/>
                <w:sz w:val="20"/>
                <w:szCs w:val="20"/>
                <w:lang w:val="en-US"/>
              </w:rPr>
              <w:t>5178–5066 BC (31.5%)</w:t>
            </w:r>
          </w:p>
        </w:tc>
      </w:tr>
      <w:tr w:rsidR="00C73B27" w:rsidRPr="00EC3171" w14:paraId="16A4B6AA" w14:textId="77777777" w:rsidTr="00A35E1B">
        <w:tc>
          <w:tcPr>
            <w:tcW w:w="1555" w:type="dxa"/>
          </w:tcPr>
          <w:p w14:paraId="3130D250"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SBH38_1206</w:t>
            </w:r>
          </w:p>
        </w:tc>
        <w:tc>
          <w:tcPr>
            <w:tcW w:w="1701" w:type="dxa"/>
          </w:tcPr>
          <w:p w14:paraId="39011EBB"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7B04B356"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Poz-112731</w:t>
            </w:r>
          </w:p>
        </w:tc>
        <w:tc>
          <w:tcPr>
            <w:tcW w:w="2126" w:type="dxa"/>
          </w:tcPr>
          <w:p w14:paraId="7E60EE6A"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6830 ± 40 BP</w:t>
            </w:r>
          </w:p>
        </w:tc>
        <w:tc>
          <w:tcPr>
            <w:tcW w:w="2263" w:type="dxa"/>
          </w:tcPr>
          <w:p w14:paraId="67A7423B"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5474–5314 BC</w:t>
            </w:r>
          </w:p>
        </w:tc>
      </w:tr>
      <w:tr w:rsidR="00C73B27" w:rsidRPr="00EC3171" w14:paraId="04C0B990" w14:textId="77777777" w:rsidTr="00A35E1B">
        <w:tc>
          <w:tcPr>
            <w:tcW w:w="1555" w:type="dxa"/>
          </w:tcPr>
          <w:p w14:paraId="48005A72"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lastRenderedPageBreak/>
              <w:t>SBH38_1261</w:t>
            </w:r>
          </w:p>
        </w:tc>
        <w:tc>
          <w:tcPr>
            <w:tcW w:w="1701" w:type="dxa"/>
          </w:tcPr>
          <w:p w14:paraId="509A9437"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5534E2C9"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Poz-112730</w:t>
            </w:r>
          </w:p>
        </w:tc>
        <w:tc>
          <w:tcPr>
            <w:tcW w:w="2126" w:type="dxa"/>
          </w:tcPr>
          <w:p w14:paraId="68ED2CEE"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6795 ± 35 BP</w:t>
            </w:r>
          </w:p>
        </w:tc>
        <w:tc>
          <w:tcPr>
            <w:tcW w:w="2263" w:type="dxa"/>
          </w:tcPr>
          <w:p w14:paraId="6DE1A696"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5455–5299 BC</w:t>
            </w:r>
          </w:p>
        </w:tc>
      </w:tr>
      <w:tr w:rsidR="00C73B27" w:rsidRPr="00EC3171" w14:paraId="0C37E56A" w14:textId="77777777" w:rsidTr="00A35E1B">
        <w:tc>
          <w:tcPr>
            <w:tcW w:w="1555" w:type="dxa"/>
          </w:tcPr>
          <w:p w14:paraId="709B8088"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SBH38_1420</w:t>
            </w:r>
          </w:p>
        </w:tc>
        <w:tc>
          <w:tcPr>
            <w:tcW w:w="1701" w:type="dxa"/>
          </w:tcPr>
          <w:p w14:paraId="189EDC97"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21815803"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Poz-112729</w:t>
            </w:r>
          </w:p>
        </w:tc>
        <w:tc>
          <w:tcPr>
            <w:tcW w:w="2126" w:type="dxa"/>
          </w:tcPr>
          <w:p w14:paraId="7A1A25AE"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7140 ± 40 BP</w:t>
            </w:r>
          </w:p>
        </w:tc>
        <w:tc>
          <w:tcPr>
            <w:tcW w:w="2263" w:type="dxa"/>
          </w:tcPr>
          <w:p w14:paraId="5824860F"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5742–5581 BC</w:t>
            </w:r>
          </w:p>
        </w:tc>
      </w:tr>
      <w:tr w:rsidR="00C73B27" w:rsidRPr="00EC3171" w14:paraId="77395C90" w14:textId="77777777" w:rsidTr="00A35E1B">
        <w:tc>
          <w:tcPr>
            <w:tcW w:w="1555" w:type="dxa"/>
          </w:tcPr>
          <w:p w14:paraId="5768BF91"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SBH38_1444</w:t>
            </w:r>
          </w:p>
        </w:tc>
        <w:tc>
          <w:tcPr>
            <w:tcW w:w="1701" w:type="dxa"/>
          </w:tcPr>
          <w:p w14:paraId="6889F005"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0EC9E190"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Poz-112728</w:t>
            </w:r>
          </w:p>
        </w:tc>
        <w:tc>
          <w:tcPr>
            <w:tcW w:w="2126" w:type="dxa"/>
          </w:tcPr>
          <w:p w14:paraId="71DEFA72"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6780 ± 40 BP</w:t>
            </w:r>
          </w:p>
        </w:tc>
        <w:tc>
          <w:tcPr>
            <w:tcW w:w="2263" w:type="dxa"/>
          </w:tcPr>
          <w:p w14:paraId="123ADCE8"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5456–5280 BC</w:t>
            </w:r>
          </w:p>
        </w:tc>
      </w:tr>
      <w:tr w:rsidR="00C73B27" w:rsidRPr="00EC3171" w14:paraId="460B5661" w14:textId="77777777" w:rsidTr="00A35E1B">
        <w:tc>
          <w:tcPr>
            <w:tcW w:w="1555" w:type="dxa"/>
          </w:tcPr>
          <w:p w14:paraId="6EA0E790"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sz w:val="20"/>
                <w:szCs w:val="20"/>
                <w:lang w:val="en-US"/>
              </w:rPr>
              <w:t>SBH38_1514</w:t>
            </w:r>
          </w:p>
        </w:tc>
        <w:tc>
          <w:tcPr>
            <w:tcW w:w="1701" w:type="dxa"/>
          </w:tcPr>
          <w:p w14:paraId="2DE064D7"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14896ABE"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Poz-112727</w:t>
            </w:r>
          </w:p>
        </w:tc>
        <w:tc>
          <w:tcPr>
            <w:tcW w:w="2126" w:type="dxa"/>
          </w:tcPr>
          <w:p w14:paraId="76D0BE4E"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6930 ± 40 BP</w:t>
            </w:r>
          </w:p>
        </w:tc>
        <w:tc>
          <w:tcPr>
            <w:tcW w:w="2263" w:type="dxa"/>
          </w:tcPr>
          <w:p w14:paraId="4121BAE2"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5586–5407 BC</w:t>
            </w:r>
          </w:p>
        </w:tc>
      </w:tr>
      <w:tr w:rsidR="00C73B27" w:rsidRPr="00EC3171" w14:paraId="74AAAA6B" w14:textId="77777777" w:rsidTr="00A35E1B">
        <w:tc>
          <w:tcPr>
            <w:tcW w:w="1555" w:type="dxa"/>
          </w:tcPr>
          <w:p w14:paraId="3BFD9EC1"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SBH38_0971</w:t>
            </w:r>
          </w:p>
        </w:tc>
        <w:tc>
          <w:tcPr>
            <w:tcW w:w="1701" w:type="dxa"/>
          </w:tcPr>
          <w:p w14:paraId="0BC031F3"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6748F6F7"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Poz-112726</w:t>
            </w:r>
          </w:p>
        </w:tc>
        <w:tc>
          <w:tcPr>
            <w:tcW w:w="2126" w:type="dxa"/>
          </w:tcPr>
          <w:p w14:paraId="75374AB4"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6790 ± 40 BP</w:t>
            </w:r>
          </w:p>
        </w:tc>
        <w:tc>
          <w:tcPr>
            <w:tcW w:w="2263" w:type="dxa"/>
          </w:tcPr>
          <w:p w14:paraId="6539C796"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5459–5290 BC</w:t>
            </w:r>
          </w:p>
        </w:tc>
      </w:tr>
      <w:tr w:rsidR="00C73B27" w:rsidRPr="00EC3171" w14:paraId="6A5B6D24" w14:textId="77777777" w:rsidTr="00A35E1B">
        <w:tc>
          <w:tcPr>
            <w:tcW w:w="1555" w:type="dxa"/>
          </w:tcPr>
          <w:p w14:paraId="5258BE69"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SBH38_0777</w:t>
            </w:r>
          </w:p>
        </w:tc>
        <w:tc>
          <w:tcPr>
            <w:tcW w:w="1701" w:type="dxa"/>
          </w:tcPr>
          <w:p w14:paraId="318D9F95"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212FDE03"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Poz-112725</w:t>
            </w:r>
          </w:p>
        </w:tc>
        <w:tc>
          <w:tcPr>
            <w:tcW w:w="2126" w:type="dxa"/>
          </w:tcPr>
          <w:p w14:paraId="4464EC7C"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6840 ± 40 BP</w:t>
            </w:r>
          </w:p>
        </w:tc>
        <w:tc>
          <w:tcPr>
            <w:tcW w:w="2263" w:type="dxa"/>
          </w:tcPr>
          <w:p w14:paraId="6ED13141"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5481–5317 BC</w:t>
            </w:r>
          </w:p>
        </w:tc>
      </w:tr>
      <w:tr w:rsidR="00C73B27" w:rsidRPr="00EC3171" w14:paraId="6CB8B628" w14:textId="77777777" w:rsidTr="00A35E1B">
        <w:tc>
          <w:tcPr>
            <w:tcW w:w="1555" w:type="dxa"/>
          </w:tcPr>
          <w:p w14:paraId="5076F8E3"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SBH38_0778</w:t>
            </w:r>
          </w:p>
        </w:tc>
        <w:tc>
          <w:tcPr>
            <w:tcW w:w="1701" w:type="dxa"/>
          </w:tcPr>
          <w:p w14:paraId="7F36EB23"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78E79346"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Poz-112724</w:t>
            </w:r>
          </w:p>
        </w:tc>
        <w:tc>
          <w:tcPr>
            <w:tcW w:w="2126" w:type="dxa"/>
          </w:tcPr>
          <w:p w14:paraId="6709E47B"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6870 ± 40 BP</w:t>
            </w:r>
          </w:p>
        </w:tc>
        <w:tc>
          <w:tcPr>
            <w:tcW w:w="2263" w:type="dxa"/>
          </w:tcPr>
          <w:p w14:paraId="018F2CDC"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5516–5344 BC</w:t>
            </w:r>
          </w:p>
        </w:tc>
      </w:tr>
      <w:tr w:rsidR="00C73B27" w:rsidRPr="00EC3171" w14:paraId="4C3685D4" w14:textId="77777777" w:rsidTr="00A35E1B">
        <w:tc>
          <w:tcPr>
            <w:tcW w:w="1555" w:type="dxa"/>
          </w:tcPr>
          <w:p w14:paraId="05310C41"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SBH38_1699</w:t>
            </w:r>
          </w:p>
        </w:tc>
        <w:tc>
          <w:tcPr>
            <w:tcW w:w="1701" w:type="dxa"/>
          </w:tcPr>
          <w:p w14:paraId="45AFD209"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0519747F"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Poz-112735</w:t>
            </w:r>
          </w:p>
        </w:tc>
        <w:tc>
          <w:tcPr>
            <w:tcW w:w="2126" w:type="dxa"/>
          </w:tcPr>
          <w:p w14:paraId="3C96DBB7"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6945 ± 35 BP</w:t>
            </w:r>
          </w:p>
        </w:tc>
        <w:tc>
          <w:tcPr>
            <w:tcW w:w="2263" w:type="dxa"/>
          </w:tcPr>
          <w:p w14:paraId="0277E270"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5590–5440 BC</w:t>
            </w:r>
          </w:p>
        </w:tc>
      </w:tr>
      <w:tr w:rsidR="00C73B27" w:rsidRPr="00EC3171" w14:paraId="0478E0DA" w14:textId="77777777" w:rsidTr="00A35E1B">
        <w:tc>
          <w:tcPr>
            <w:tcW w:w="1555" w:type="dxa"/>
          </w:tcPr>
          <w:p w14:paraId="62B8F720"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SBH38_1723</w:t>
            </w:r>
          </w:p>
        </w:tc>
        <w:tc>
          <w:tcPr>
            <w:tcW w:w="1701" w:type="dxa"/>
          </w:tcPr>
          <w:p w14:paraId="6CED60B0"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69A32683" w14:textId="77777777" w:rsidR="00C73B27" w:rsidRPr="00EC3171" w:rsidRDefault="00C73B27" w:rsidP="00A35E1B">
            <w:pPr>
              <w:rPr>
                <w:rFonts w:ascii="Times New Roman" w:hAnsi="Times New Roman" w:cs="Times New Roman"/>
                <w:sz w:val="20"/>
                <w:szCs w:val="20"/>
              </w:rPr>
            </w:pPr>
            <w:r w:rsidRPr="00EC3171">
              <w:rPr>
                <w:rFonts w:ascii="Times New Roman" w:hAnsi="Times New Roman" w:cs="Times New Roman"/>
                <w:color w:val="000000"/>
                <w:sz w:val="20"/>
                <w:szCs w:val="20"/>
              </w:rPr>
              <w:t>Poz-112736</w:t>
            </w:r>
          </w:p>
        </w:tc>
        <w:tc>
          <w:tcPr>
            <w:tcW w:w="2126" w:type="dxa"/>
          </w:tcPr>
          <w:p w14:paraId="3309630E"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color w:val="000000"/>
                <w:sz w:val="20"/>
                <w:szCs w:val="20"/>
              </w:rPr>
              <w:t>7000 ± 40 BP</w:t>
            </w:r>
          </w:p>
        </w:tc>
        <w:tc>
          <w:tcPr>
            <w:tcW w:w="2263" w:type="dxa"/>
          </w:tcPr>
          <w:p w14:paraId="0A29E668" w14:textId="77777777" w:rsidR="00C73B27" w:rsidRPr="00EC3171" w:rsidRDefault="00C73B27" w:rsidP="00A35E1B">
            <w:pPr>
              <w:jc w:val="center"/>
              <w:rPr>
                <w:rFonts w:ascii="Times New Roman" w:hAnsi="Times New Roman" w:cs="Times New Roman"/>
                <w:sz w:val="20"/>
                <w:szCs w:val="20"/>
              </w:rPr>
            </w:pPr>
            <w:r w:rsidRPr="00EC3171">
              <w:rPr>
                <w:rFonts w:ascii="Times New Roman" w:hAnsi="Times New Roman" w:cs="Times New Roman"/>
                <w:sz w:val="20"/>
                <w:szCs w:val="20"/>
                <w:lang w:val="en-US"/>
              </w:rPr>
              <w:t>5616–5471 BC</w:t>
            </w:r>
          </w:p>
        </w:tc>
      </w:tr>
      <w:tr w:rsidR="00C73B27" w:rsidRPr="00EC3171" w14:paraId="4232A168" w14:textId="77777777" w:rsidTr="00A35E1B">
        <w:tc>
          <w:tcPr>
            <w:tcW w:w="1555" w:type="dxa"/>
          </w:tcPr>
          <w:p w14:paraId="2C56C019"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SBH38_1750</w:t>
            </w:r>
          </w:p>
        </w:tc>
        <w:tc>
          <w:tcPr>
            <w:tcW w:w="1701" w:type="dxa"/>
          </w:tcPr>
          <w:p w14:paraId="17143BB4" w14:textId="77777777" w:rsidR="00C73B27" w:rsidRPr="00EC3171" w:rsidRDefault="00C73B27" w:rsidP="00A35E1B">
            <w:pPr>
              <w:rPr>
                <w:rFonts w:ascii="Times New Roman" w:hAnsi="Times New Roman" w:cs="Times New Roman"/>
                <w:sz w:val="20"/>
                <w:szCs w:val="20"/>
              </w:rPr>
            </w:pPr>
            <w:r w:rsidRPr="00AA3BAB">
              <w:rPr>
                <w:rFonts w:ascii="Times New Roman" w:hAnsi="Times New Roman" w:cs="Times New Roman"/>
                <w:sz w:val="20"/>
                <w:szCs w:val="20"/>
              </w:rPr>
              <w:t>Marine shell (</w:t>
            </w:r>
            <w:r w:rsidRPr="00AA3BAB">
              <w:rPr>
                <w:rFonts w:ascii="Times New Roman" w:hAnsi="Times New Roman" w:cs="Times New Roman"/>
                <w:i/>
                <w:iCs/>
                <w:sz w:val="20"/>
                <w:szCs w:val="20"/>
              </w:rPr>
              <w:t>Conomurex Persicus</w:t>
            </w:r>
            <w:r w:rsidRPr="00AA3BAB">
              <w:rPr>
                <w:rFonts w:ascii="Times New Roman" w:hAnsi="Times New Roman" w:cs="Times New Roman"/>
                <w:sz w:val="20"/>
                <w:szCs w:val="20"/>
              </w:rPr>
              <w:t>)</w:t>
            </w:r>
          </w:p>
        </w:tc>
        <w:tc>
          <w:tcPr>
            <w:tcW w:w="1417" w:type="dxa"/>
          </w:tcPr>
          <w:p w14:paraId="7E4319D7"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Poz-112737</w:t>
            </w:r>
          </w:p>
        </w:tc>
        <w:tc>
          <w:tcPr>
            <w:tcW w:w="2126" w:type="dxa"/>
          </w:tcPr>
          <w:p w14:paraId="6F4348CF" w14:textId="77777777" w:rsidR="00C73B27" w:rsidRPr="00EC3171" w:rsidRDefault="00C73B27" w:rsidP="00A35E1B">
            <w:pPr>
              <w:jc w:val="center"/>
              <w:rPr>
                <w:rFonts w:ascii="Times New Roman" w:hAnsi="Times New Roman" w:cs="Times New Roman"/>
                <w:color w:val="000000"/>
                <w:sz w:val="20"/>
                <w:szCs w:val="20"/>
              </w:rPr>
            </w:pPr>
            <w:r w:rsidRPr="00EC3171">
              <w:rPr>
                <w:rFonts w:ascii="Times New Roman" w:hAnsi="Times New Roman" w:cs="Times New Roman"/>
                <w:color w:val="000000"/>
                <w:sz w:val="20"/>
                <w:szCs w:val="20"/>
              </w:rPr>
              <w:t>6935 ± 35 BP</w:t>
            </w:r>
          </w:p>
        </w:tc>
        <w:tc>
          <w:tcPr>
            <w:tcW w:w="2263" w:type="dxa"/>
          </w:tcPr>
          <w:p w14:paraId="034D2936" w14:textId="77777777" w:rsidR="00C73B27" w:rsidRPr="00EC3171"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5576–5421 BC</w:t>
            </w:r>
          </w:p>
        </w:tc>
      </w:tr>
      <w:tr w:rsidR="00C73B27" w:rsidRPr="00EC3171" w14:paraId="079EB282" w14:textId="77777777" w:rsidTr="00A35E1B">
        <w:tc>
          <w:tcPr>
            <w:tcW w:w="1555" w:type="dxa"/>
          </w:tcPr>
          <w:p w14:paraId="2B66F3BE"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SBH38_0765</w:t>
            </w:r>
          </w:p>
        </w:tc>
        <w:tc>
          <w:tcPr>
            <w:tcW w:w="1701" w:type="dxa"/>
          </w:tcPr>
          <w:p w14:paraId="27A18C27" w14:textId="77777777" w:rsidR="00C73B27" w:rsidRPr="00EC3171" w:rsidRDefault="00C73B27" w:rsidP="00A35E1B">
            <w:pPr>
              <w:rPr>
                <w:rFonts w:ascii="Times New Roman" w:hAnsi="Times New Roman" w:cs="Times New Roman"/>
                <w:sz w:val="20"/>
                <w:szCs w:val="20"/>
              </w:rPr>
            </w:pPr>
            <w:r>
              <w:rPr>
                <w:rFonts w:ascii="Times New Roman" w:hAnsi="Times New Roman" w:cs="Times New Roman"/>
                <w:sz w:val="20"/>
                <w:szCs w:val="20"/>
              </w:rPr>
              <w:t>Marine shell</w:t>
            </w:r>
          </w:p>
        </w:tc>
        <w:tc>
          <w:tcPr>
            <w:tcW w:w="1417" w:type="dxa"/>
          </w:tcPr>
          <w:p w14:paraId="7B8A7C9F"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Poz-113738</w:t>
            </w:r>
          </w:p>
        </w:tc>
        <w:tc>
          <w:tcPr>
            <w:tcW w:w="2126" w:type="dxa"/>
          </w:tcPr>
          <w:p w14:paraId="0ADBD268" w14:textId="77777777" w:rsidR="00C73B27" w:rsidRPr="00EC3171" w:rsidRDefault="00C73B27" w:rsidP="00A35E1B">
            <w:pPr>
              <w:jc w:val="center"/>
              <w:rPr>
                <w:rFonts w:ascii="Times New Roman" w:hAnsi="Times New Roman" w:cs="Times New Roman"/>
                <w:color w:val="000000"/>
                <w:sz w:val="20"/>
                <w:szCs w:val="20"/>
              </w:rPr>
            </w:pPr>
            <w:r w:rsidRPr="00EC3171">
              <w:rPr>
                <w:rFonts w:ascii="Times New Roman" w:hAnsi="Times New Roman" w:cs="Times New Roman"/>
                <w:color w:val="000000"/>
                <w:sz w:val="20"/>
                <w:szCs w:val="20"/>
              </w:rPr>
              <w:t>6765 ± 35 BP</w:t>
            </w:r>
          </w:p>
        </w:tc>
        <w:tc>
          <w:tcPr>
            <w:tcW w:w="2263" w:type="dxa"/>
          </w:tcPr>
          <w:p w14:paraId="2E238FF6"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5445–5266 BC</w:t>
            </w:r>
          </w:p>
          <w:p w14:paraId="2556A257" w14:textId="77777777" w:rsidR="00C73B27" w:rsidRPr="00EC3171" w:rsidRDefault="00C73B27" w:rsidP="00A35E1B">
            <w:pPr>
              <w:jc w:val="center"/>
              <w:rPr>
                <w:rFonts w:ascii="Times New Roman" w:hAnsi="Times New Roman" w:cs="Times New Roman"/>
                <w:sz w:val="20"/>
                <w:szCs w:val="20"/>
                <w:lang w:val="en-US"/>
              </w:rPr>
            </w:pPr>
          </w:p>
        </w:tc>
      </w:tr>
      <w:tr w:rsidR="00C73B27" w:rsidRPr="00EC3171" w14:paraId="291C1E5B" w14:textId="77777777" w:rsidTr="00A35E1B">
        <w:tc>
          <w:tcPr>
            <w:tcW w:w="1555" w:type="dxa"/>
          </w:tcPr>
          <w:p w14:paraId="6E32E2F7"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SBH38_0857</w:t>
            </w:r>
          </w:p>
        </w:tc>
        <w:tc>
          <w:tcPr>
            <w:tcW w:w="1701" w:type="dxa"/>
          </w:tcPr>
          <w:p w14:paraId="313A1159" w14:textId="77777777" w:rsidR="00C73B27" w:rsidRPr="00EC3171" w:rsidRDefault="00C73B27" w:rsidP="00A35E1B">
            <w:pPr>
              <w:rPr>
                <w:rFonts w:ascii="Times New Roman" w:hAnsi="Times New Roman" w:cs="Times New Roman"/>
                <w:sz w:val="20"/>
                <w:szCs w:val="20"/>
              </w:rPr>
            </w:pPr>
            <w:r>
              <w:rPr>
                <w:rFonts w:ascii="Times New Roman" w:hAnsi="Times New Roman" w:cs="Times New Roman"/>
                <w:sz w:val="20"/>
                <w:szCs w:val="20"/>
              </w:rPr>
              <w:t xml:space="preserve">Marine shell </w:t>
            </w:r>
          </w:p>
        </w:tc>
        <w:tc>
          <w:tcPr>
            <w:tcW w:w="1417" w:type="dxa"/>
          </w:tcPr>
          <w:p w14:paraId="1BB8414D"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Poz-112739</w:t>
            </w:r>
          </w:p>
        </w:tc>
        <w:tc>
          <w:tcPr>
            <w:tcW w:w="2126" w:type="dxa"/>
          </w:tcPr>
          <w:p w14:paraId="06ADE2C5" w14:textId="77777777" w:rsidR="00C73B27" w:rsidRPr="00EC3171" w:rsidRDefault="00C73B27" w:rsidP="00A35E1B">
            <w:pPr>
              <w:jc w:val="center"/>
              <w:rPr>
                <w:rFonts w:ascii="Times New Roman" w:hAnsi="Times New Roman" w:cs="Times New Roman"/>
                <w:color w:val="000000"/>
                <w:sz w:val="20"/>
                <w:szCs w:val="20"/>
              </w:rPr>
            </w:pPr>
            <w:r w:rsidRPr="00EC3171">
              <w:rPr>
                <w:rFonts w:ascii="Times New Roman" w:hAnsi="Times New Roman" w:cs="Times New Roman"/>
                <w:color w:val="000000"/>
                <w:sz w:val="20"/>
                <w:szCs w:val="20"/>
              </w:rPr>
              <w:t>6860 ± 40 BP</w:t>
            </w:r>
          </w:p>
        </w:tc>
        <w:tc>
          <w:tcPr>
            <w:tcW w:w="2263" w:type="dxa"/>
          </w:tcPr>
          <w:p w14:paraId="57E15118"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5505–5334 BC</w:t>
            </w:r>
          </w:p>
          <w:p w14:paraId="79F0E207" w14:textId="77777777" w:rsidR="00C73B27" w:rsidRPr="00EC3171" w:rsidRDefault="00C73B27" w:rsidP="00A35E1B">
            <w:pPr>
              <w:jc w:val="center"/>
              <w:rPr>
                <w:rFonts w:ascii="Times New Roman" w:hAnsi="Times New Roman" w:cs="Times New Roman"/>
                <w:sz w:val="20"/>
                <w:szCs w:val="20"/>
                <w:lang w:val="en-US"/>
              </w:rPr>
            </w:pPr>
          </w:p>
        </w:tc>
      </w:tr>
      <w:tr w:rsidR="00C73B27" w:rsidRPr="00EC3171" w14:paraId="075FDD24" w14:textId="77777777" w:rsidTr="00A35E1B">
        <w:tc>
          <w:tcPr>
            <w:tcW w:w="1555" w:type="dxa"/>
          </w:tcPr>
          <w:p w14:paraId="36C54D9E"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SBH38_1759</w:t>
            </w:r>
          </w:p>
        </w:tc>
        <w:tc>
          <w:tcPr>
            <w:tcW w:w="1701" w:type="dxa"/>
          </w:tcPr>
          <w:p w14:paraId="4A3F87F4" w14:textId="77777777" w:rsidR="00C73B27" w:rsidRPr="00EC3171" w:rsidRDefault="00C73B27" w:rsidP="00A35E1B">
            <w:pPr>
              <w:rPr>
                <w:rFonts w:ascii="Times New Roman" w:hAnsi="Times New Roman" w:cs="Times New Roman"/>
                <w:sz w:val="20"/>
                <w:szCs w:val="20"/>
              </w:rPr>
            </w:pPr>
            <w:r>
              <w:rPr>
                <w:rFonts w:ascii="Times New Roman" w:hAnsi="Times New Roman" w:cs="Times New Roman"/>
                <w:sz w:val="20"/>
                <w:szCs w:val="20"/>
              </w:rPr>
              <w:t>Marine shell</w:t>
            </w:r>
          </w:p>
        </w:tc>
        <w:tc>
          <w:tcPr>
            <w:tcW w:w="1417" w:type="dxa"/>
          </w:tcPr>
          <w:p w14:paraId="024F8884"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Poz-112740</w:t>
            </w:r>
          </w:p>
        </w:tc>
        <w:tc>
          <w:tcPr>
            <w:tcW w:w="2126" w:type="dxa"/>
          </w:tcPr>
          <w:p w14:paraId="4034E082" w14:textId="77777777" w:rsidR="00C73B27" w:rsidRPr="00EC3171" w:rsidRDefault="00C73B27" w:rsidP="00A35E1B">
            <w:pPr>
              <w:jc w:val="center"/>
              <w:rPr>
                <w:rFonts w:ascii="Times New Roman" w:hAnsi="Times New Roman" w:cs="Times New Roman"/>
                <w:color w:val="000000"/>
                <w:sz w:val="20"/>
                <w:szCs w:val="20"/>
              </w:rPr>
            </w:pPr>
            <w:r w:rsidRPr="00EC3171">
              <w:rPr>
                <w:rFonts w:ascii="Times New Roman" w:hAnsi="Times New Roman" w:cs="Times New Roman"/>
                <w:color w:val="000000"/>
                <w:sz w:val="20"/>
                <w:szCs w:val="20"/>
              </w:rPr>
              <w:t>6770 ± 40 BP</w:t>
            </w:r>
          </w:p>
        </w:tc>
        <w:tc>
          <w:tcPr>
            <w:tcW w:w="2263" w:type="dxa"/>
          </w:tcPr>
          <w:p w14:paraId="4795A9AE"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5452–5267 BC</w:t>
            </w:r>
          </w:p>
          <w:p w14:paraId="539B4982" w14:textId="77777777" w:rsidR="00C73B27" w:rsidRPr="00EC3171" w:rsidRDefault="00C73B27" w:rsidP="00A35E1B">
            <w:pPr>
              <w:jc w:val="center"/>
              <w:rPr>
                <w:rFonts w:ascii="Times New Roman" w:hAnsi="Times New Roman" w:cs="Times New Roman"/>
                <w:sz w:val="20"/>
                <w:szCs w:val="20"/>
                <w:lang w:val="en-US"/>
              </w:rPr>
            </w:pPr>
          </w:p>
        </w:tc>
      </w:tr>
      <w:tr w:rsidR="00C73B27" w:rsidRPr="00EC3171" w14:paraId="501B01A6" w14:textId="77777777" w:rsidTr="00A35E1B">
        <w:tc>
          <w:tcPr>
            <w:tcW w:w="1555" w:type="dxa"/>
          </w:tcPr>
          <w:p w14:paraId="03B36A8D"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SBH38_1047</w:t>
            </w:r>
          </w:p>
        </w:tc>
        <w:tc>
          <w:tcPr>
            <w:tcW w:w="1701" w:type="dxa"/>
          </w:tcPr>
          <w:p w14:paraId="150B46BE" w14:textId="77777777" w:rsidR="00C73B27" w:rsidRPr="001A5C0C" w:rsidRDefault="00C73B27" w:rsidP="00A35E1B">
            <w:pPr>
              <w:rPr>
                <w:rFonts w:ascii="Times New Roman" w:hAnsi="Times New Roman" w:cs="Times New Roman"/>
                <w:sz w:val="20"/>
                <w:szCs w:val="20"/>
                <w:lang w:val="en-US"/>
              </w:rPr>
            </w:pPr>
            <w:r>
              <w:rPr>
                <w:rFonts w:ascii="Times New Roman" w:hAnsi="Times New Roman" w:cs="Times New Roman"/>
                <w:sz w:val="20"/>
                <w:szCs w:val="20"/>
                <w:lang w:val="en-US"/>
              </w:rPr>
              <w:t>Marine shell</w:t>
            </w:r>
          </w:p>
        </w:tc>
        <w:tc>
          <w:tcPr>
            <w:tcW w:w="1417" w:type="dxa"/>
          </w:tcPr>
          <w:p w14:paraId="6CA59E3E" w14:textId="77777777" w:rsidR="00C73B27" w:rsidRPr="00EC3171" w:rsidRDefault="00C73B27" w:rsidP="00A35E1B">
            <w:pPr>
              <w:rPr>
                <w:rFonts w:ascii="Times New Roman" w:hAnsi="Times New Roman" w:cs="Times New Roman"/>
                <w:color w:val="000000"/>
                <w:sz w:val="20"/>
                <w:szCs w:val="20"/>
              </w:rPr>
            </w:pPr>
            <w:r w:rsidRPr="00EC3171">
              <w:rPr>
                <w:rFonts w:ascii="Times New Roman" w:hAnsi="Times New Roman" w:cs="Times New Roman"/>
                <w:color w:val="000000"/>
                <w:sz w:val="20"/>
                <w:szCs w:val="20"/>
              </w:rPr>
              <w:t>Poz-112741</w:t>
            </w:r>
          </w:p>
        </w:tc>
        <w:tc>
          <w:tcPr>
            <w:tcW w:w="2126" w:type="dxa"/>
          </w:tcPr>
          <w:p w14:paraId="28B4ABB5" w14:textId="77777777" w:rsidR="00C73B27" w:rsidRPr="00EC3171" w:rsidRDefault="00C73B27" w:rsidP="00A35E1B">
            <w:pPr>
              <w:jc w:val="center"/>
              <w:rPr>
                <w:rFonts w:ascii="Times New Roman" w:hAnsi="Times New Roman" w:cs="Times New Roman"/>
                <w:color w:val="000000"/>
                <w:sz w:val="20"/>
                <w:szCs w:val="20"/>
              </w:rPr>
            </w:pPr>
            <w:r w:rsidRPr="00EC3171">
              <w:rPr>
                <w:rFonts w:ascii="Times New Roman" w:hAnsi="Times New Roman" w:cs="Times New Roman"/>
                <w:color w:val="000000"/>
                <w:sz w:val="20"/>
                <w:szCs w:val="20"/>
              </w:rPr>
              <w:t>6860 ± 35 BP</w:t>
            </w:r>
          </w:p>
        </w:tc>
        <w:tc>
          <w:tcPr>
            <w:tcW w:w="2263" w:type="dxa"/>
          </w:tcPr>
          <w:p w14:paraId="362C09E8" w14:textId="77777777" w:rsidR="00C73B27" w:rsidRDefault="00C73B27" w:rsidP="00A35E1B">
            <w:pPr>
              <w:jc w:val="center"/>
              <w:rPr>
                <w:rFonts w:ascii="Times New Roman" w:hAnsi="Times New Roman" w:cs="Times New Roman"/>
                <w:sz w:val="20"/>
                <w:szCs w:val="20"/>
                <w:lang w:val="en-US"/>
              </w:rPr>
            </w:pPr>
            <w:r w:rsidRPr="00EC3171">
              <w:rPr>
                <w:rFonts w:ascii="Times New Roman" w:hAnsi="Times New Roman" w:cs="Times New Roman"/>
                <w:sz w:val="20"/>
                <w:szCs w:val="20"/>
                <w:lang w:val="en-US"/>
              </w:rPr>
              <w:t>5499–5343 BC</w:t>
            </w:r>
          </w:p>
          <w:p w14:paraId="5284EA3D" w14:textId="77777777" w:rsidR="00C73B27" w:rsidRPr="00EC3171" w:rsidRDefault="00C73B27" w:rsidP="00A35E1B">
            <w:pPr>
              <w:jc w:val="center"/>
              <w:rPr>
                <w:rFonts w:ascii="Times New Roman" w:hAnsi="Times New Roman" w:cs="Times New Roman"/>
                <w:sz w:val="20"/>
                <w:szCs w:val="20"/>
                <w:lang w:val="en-US"/>
              </w:rPr>
            </w:pPr>
          </w:p>
        </w:tc>
      </w:tr>
    </w:tbl>
    <w:p w14:paraId="371B0ED4" w14:textId="77777777" w:rsidR="00C73B27" w:rsidRDefault="00C73B27" w:rsidP="00C73B27">
      <w:pPr>
        <w:spacing w:line="360" w:lineRule="auto"/>
        <w:jc w:val="both"/>
        <w:rPr>
          <w:rFonts w:ascii="Times New Roman" w:hAnsi="Times New Roman" w:cs="Times New Roman"/>
          <w:sz w:val="20"/>
          <w:szCs w:val="20"/>
        </w:rPr>
      </w:pPr>
    </w:p>
    <w:p w14:paraId="2414A678" w14:textId="77777777" w:rsidR="00C73B27" w:rsidRDefault="00C73B27" w:rsidP="00C73B27">
      <w:pPr>
        <w:spacing w:line="360" w:lineRule="auto"/>
        <w:jc w:val="both"/>
        <w:rPr>
          <w:rFonts w:ascii="Times New Roman" w:hAnsi="Times New Roman" w:cs="Times New Roman"/>
          <w:sz w:val="20"/>
          <w:szCs w:val="20"/>
        </w:rPr>
      </w:pPr>
    </w:p>
    <w:p w14:paraId="7C59909C" w14:textId="77777777" w:rsidR="009000D9" w:rsidRDefault="009000D9" w:rsidP="00C73B27">
      <w:pPr>
        <w:spacing w:line="360" w:lineRule="auto"/>
        <w:jc w:val="both"/>
        <w:rPr>
          <w:rFonts w:ascii="Times New Roman" w:hAnsi="Times New Roman" w:cs="Times New Roman"/>
          <w:sz w:val="20"/>
          <w:szCs w:val="20"/>
        </w:rPr>
      </w:pPr>
    </w:p>
    <w:p w14:paraId="0E785C70" w14:textId="77777777" w:rsidR="009000D9" w:rsidRDefault="009000D9" w:rsidP="00C73B27">
      <w:pPr>
        <w:spacing w:line="360" w:lineRule="auto"/>
        <w:jc w:val="both"/>
        <w:rPr>
          <w:rFonts w:ascii="Times New Roman" w:hAnsi="Times New Roman" w:cs="Times New Roman"/>
          <w:sz w:val="20"/>
          <w:szCs w:val="20"/>
        </w:rPr>
      </w:pPr>
    </w:p>
    <w:p w14:paraId="31108B45" w14:textId="77777777" w:rsidR="009000D9" w:rsidRDefault="009000D9" w:rsidP="00C73B27">
      <w:pPr>
        <w:spacing w:line="360" w:lineRule="auto"/>
        <w:jc w:val="both"/>
        <w:rPr>
          <w:rFonts w:ascii="Times New Roman" w:hAnsi="Times New Roman" w:cs="Times New Roman"/>
          <w:sz w:val="20"/>
          <w:szCs w:val="20"/>
        </w:rPr>
      </w:pPr>
    </w:p>
    <w:p w14:paraId="510B3A7C" w14:textId="77777777" w:rsidR="009000D9" w:rsidRDefault="009000D9" w:rsidP="00C73B27">
      <w:pPr>
        <w:spacing w:line="360" w:lineRule="auto"/>
        <w:jc w:val="both"/>
        <w:rPr>
          <w:rFonts w:ascii="Times New Roman" w:hAnsi="Times New Roman" w:cs="Times New Roman"/>
          <w:sz w:val="20"/>
          <w:szCs w:val="20"/>
        </w:rPr>
      </w:pPr>
    </w:p>
    <w:p w14:paraId="5250ED79" w14:textId="77777777" w:rsidR="009000D9" w:rsidRDefault="009000D9" w:rsidP="00C73B27">
      <w:pPr>
        <w:spacing w:line="360" w:lineRule="auto"/>
        <w:jc w:val="both"/>
        <w:rPr>
          <w:rFonts w:ascii="Times New Roman" w:hAnsi="Times New Roman" w:cs="Times New Roman"/>
          <w:sz w:val="20"/>
          <w:szCs w:val="20"/>
        </w:rPr>
      </w:pPr>
    </w:p>
    <w:p w14:paraId="40FE159F" w14:textId="77777777" w:rsidR="009000D9" w:rsidRDefault="009000D9" w:rsidP="00C73B27">
      <w:pPr>
        <w:spacing w:line="360" w:lineRule="auto"/>
        <w:jc w:val="both"/>
        <w:rPr>
          <w:rFonts w:ascii="Times New Roman" w:hAnsi="Times New Roman" w:cs="Times New Roman"/>
          <w:sz w:val="20"/>
          <w:szCs w:val="20"/>
        </w:rPr>
      </w:pPr>
    </w:p>
    <w:p w14:paraId="2E2A7DE4" w14:textId="77777777" w:rsidR="009000D9" w:rsidRDefault="009000D9" w:rsidP="00C73B27">
      <w:pPr>
        <w:spacing w:line="360" w:lineRule="auto"/>
        <w:jc w:val="both"/>
        <w:rPr>
          <w:rFonts w:ascii="Times New Roman" w:hAnsi="Times New Roman" w:cs="Times New Roman"/>
          <w:sz w:val="20"/>
          <w:szCs w:val="20"/>
        </w:rPr>
      </w:pPr>
    </w:p>
    <w:p w14:paraId="5358EEBF" w14:textId="77777777" w:rsidR="009000D9" w:rsidRDefault="009000D9" w:rsidP="00C73B27">
      <w:pPr>
        <w:spacing w:line="360" w:lineRule="auto"/>
        <w:jc w:val="both"/>
        <w:rPr>
          <w:rFonts w:ascii="Times New Roman" w:hAnsi="Times New Roman" w:cs="Times New Roman"/>
          <w:sz w:val="20"/>
          <w:szCs w:val="20"/>
        </w:rPr>
      </w:pPr>
    </w:p>
    <w:p w14:paraId="00346854" w14:textId="5EA2D646" w:rsidR="009000D9" w:rsidRPr="009000D9" w:rsidRDefault="009000D9" w:rsidP="009000D9">
      <w:pPr>
        <w:spacing w:line="360" w:lineRule="auto"/>
        <w:rPr>
          <w:rFonts w:ascii="Times New Roman" w:hAnsi="Times New Roman" w:cs="Times New Roman"/>
          <w:b/>
          <w:bCs/>
          <w:sz w:val="24"/>
          <w:szCs w:val="24"/>
        </w:rPr>
      </w:pPr>
      <w:bookmarkStart w:id="7" w:name="_Hlk176349942"/>
      <w:commentRangeStart w:id="8"/>
      <w:commentRangeStart w:id="9"/>
      <w:r w:rsidRPr="009000D9">
        <w:rPr>
          <w:rFonts w:ascii="Times New Roman" w:hAnsi="Times New Roman" w:cs="Times New Roman"/>
          <w:b/>
          <w:bCs/>
          <w:sz w:val="24"/>
          <w:szCs w:val="24"/>
        </w:rPr>
        <w:lastRenderedPageBreak/>
        <w:t>Table S3. List of pottery samples</w:t>
      </w:r>
      <w:r w:rsidR="00F0058F">
        <w:rPr>
          <w:rFonts w:ascii="Times New Roman" w:hAnsi="Times New Roman" w:cs="Times New Roman"/>
          <w:b/>
          <w:bCs/>
          <w:sz w:val="24"/>
          <w:szCs w:val="24"/>
        </w:rPr>
        <w:t>.</w:t>
      </w:r>
      <w:r w:rsidRPr="009000D9">
        <w:rPr>
          <w:rFonts w:ascii="Times New Roman" w:hAnsi="Times New Roman" w:cs="Times New Roman"/>
          <w:b/>
          <w:bCs/>
          <w:sz w:val="24"/>
          <w:szCs w:val="24"/>
        </w:rPr>
        <w:t xml:space="preserve"> </w:t>
      </w:r>
      <w:commentRangeEnd w:id="8"/>
      <w:r w:rsidR="002E54BE">
        <w:rPr>
          <w:rStyle w:val="CommentReference"/>
        </w:rPr>
        <w:commentReference w:id="8"/>
      </w:r>
      <w:commentRangeEnd w:id="9"/>
      <w:r w:rsidR="007E01CF">
        <w:rPr>
          <w:rStyle w:val="CommentReference"/>
        </w:rPr>
        <w:commentReference w:id="9"/>
      </w:r>
    </w:p>
    <w:tbl>
      <w:tblPr>
        <w:tblStyle w:val="TableGrid"/>
        <w:tblW w:w="0" w:type="auto"/>
        <w:tblLook w:val="04A0" w:firstRow="1" w:lastRow="0" w:firstColumn="1" w:lastColumn="0" w:noHBand="0" w:noVBand="1"/>
      </w:tblPr>
      <w:tblGrid>
        <w:gridCol w:w="1101"/>
        <w:gridCol w:w="1417"/>
        <w:gridCol w:w="1963"/>
        <w:gridCol w:w="4303"/>
      </w:tblGrid>
      <w:tr w:rsidR="009000D9" w14:paraId="5F8A5A46" w14:textId="77777777" w:rsidTr="00A35E1B">
        <w:tc>
          <w:tcPr>
            <w:tcW w:w="1101" w:type="dxa"/>
          </w:tcPr>
          <w:p w14:paraId="75930301" w14:textId="77777777" w:rsidR="009000D9" w:rsidRPr="002A352C" w:rsidRDefault="009000D9" w:rsidP="00A35E1B">
            <w:pPr>
              <w:rPr>
                <w:rFonts w:ascii="Times New Roman" w:eastAsia="Times New Roman" w:hAnsi="Times New Roman" w:cs="Times New Roman"/>
                <w:b/>
                <w:bCs/>
                <w:sz w:val="24"/>
                <w:szCs w:val="24"/>
                <w:lang w:eastAsia="pl-PL"/>
              </w:rPr>
            </w:pPr>
            <w:r w:rsidRPr="002A352C">
              <w:rPr>
                <w:rFonts w:ascii="Times New Roman" w:eastAsia="Times New Roman" w:hAnsi="Times New Roman" w:cs="Times New Roman"/>
                <w:b/>
                <w:bCs/>
                <w:sz w:val="24"/>
                <w:szCs w:val="24"/>
                <w:lang w:eastAsia="pl-PL"/>
              </w:rPr>
              <w:t>No</w:t>
            </w:r>
          </w:p>
        </w:tc>
        <w:tc>
          <w:tcPr>
            <w:tcW w:w="1417" w:type="dxa"/>
          </w:tcPr>
          <w:p w14:paraId="23E728D0" w14:textId="77777777" w:rsidR="009000D9" w:rsidRPr="002A352C" w:rsidRDefault="009000D9" w:rsidP="00A35E1B">
            <w:pPr>
              <w:rPr>
                <w:rFonts w:ascii="Times New Roman" w:eastAsia="Times New Roman" w:hAnsi="Times New Roman" w:cs="Times New Roman"/>
                <w:b/>
                <w:bCs/>
                <w:sz w:val="24"/>
                <w:szCs w:val="24"/>
                <w:lang w:eastAsia="pl-PL"/>
              </w:rPr>
            </w:pPr>
            <w:r w:rsidRPr="002A352C">
              <w:rPr>
                <w:rFonts w:ascii="Times New Roman" w:eastAsia="Times New Roman" w:hAnsi="Times New Roman" w:cs="Times New Roman"/>
                <w:b/>
                <w:bCs/>
                <w:sz w:val="24"/>
                <w:szCs w:val="24"/>
                <w:lang w:eastAsia="pl-PL"/>
              </w:rPr>
              <w:t>Sample number</w:t>
            </w:r>
          </w:p>
        </w:tc>
        <w:tc>
          <w:tcPr>
            <w:tcW w:w="1963" w:type="dxa"/>
          </w:tcPr>
          <w:p w14:paraId="7615878E" w14:textId="77777777" w:rsidR="009000D9" w:rsidRPr="002A352C" w:rsidRDefault="009000D9" w:rsidP="00A35E1B">
            <w:pPr>
              <w:rPr>
                <w:rFonts w:ascii="Times New Roman" w:eastAsia="Times New Roman" w:hAnsi="Times New Roman" w:cs="Times New Roman"/>
                <w:b/>
                <w:bCs/>
                <w:sz w:val="24"/>
                <w:szCs w:val="24"/>
                <w:lang w:eastAsia="pl-PL"/>
              </w:rPr>
            </w:pPr>
            <w:r w:rsidRPr="002A352C">
              <w:rPr>
                <w:rFonts w:ascii="Times New Roman" w:eastAsia="Times New Roman" w:hAnsi="Times New Roman" w:cs="Times New Roman"/>
                <w:b/>
                <w:bCs/>
                <w:sz w:val="24"/>
                <w:szCs w:val="24"/>
                <w:lang w:eastAsia="pl-PL"/>
              </w:rPr>
              <w:t>Pottery category</w:t>
            </w:r>
          </w:p>
        </w:tc>
        <w:tc>
          <w:tcPr>
            <w:tcW w:w="4303" w:type="dxa"/>
          </w:tcPr>
          <w:p w14:paraId="32FE442E" w14:textId="77777777" w:rsidR="009000D9" w:rsidRPr="002A352C" w:rsidRDefault="009000D9" w:rsidP="00A35E1B">
            <w:pPr>
              <w:jc w:val="center"/>
              <w:rPr>
                <w:rFonts w:ascii="Times New Roman" w:eastAsia="Times New Roman" w:hAnsi="Times New Roman" w:cs="Times New Roman"/>
                <w:b/>
                <w:bCs/>
                <w:sz w:val="24"/>
                <w:szCs w:val="24"/>
                <w:lang w:eastAsia="pl-PL"/>
              </w:rPr>
            </w:pPr>
            <w:r w:rsidRPr="002A352C">
              <w:rPr>
                <w:rFonts w:ascii="Times New Roman" w:eastAsia="Times New Roman" w:hAnsi="Times New Roman" w:cs="Times New Roman"/>
                <w:b/>
                <w:bCs/>
                <w:sz w:val="24"/>
                <w:szCs w:val="24"/>
                <w:lang w:eastAsia="pl-PL"/>
              </w:rPr>
              <w:t>Description</w:t>
            </w:r>
          </w:p>
        </w:tc>
      </w:tr>
      <w:tr w:rsidR="009000D9" w14:paraId="166895F9" w14:textId="77777777" w:rsidTr="00A35E1B">
        <w:tc>
          <w:tcPr>
            <w:tcW w:w="1101" w:type="dxa"/>
          </w:tcPr>
          <w:p w14:paraId="59B606CB"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w:t>
            </w:r>
          </w:p>
        </w:tc>
        <w:tc>
          <w:tcPr>
            <w:tcW w:w="1417" w:type="dxa"/>
          </w:tcPr>
          <w:p w14:paraId="372F9202"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U42</w:t>
            </w:r>
          </w:p>
        </w:tc>
        <w:tc>
          <w:tcPr>
            <w:tcW w:w="1963" w:type="dxa"/>
          </w:tcPr>
          <w:p w14:paraId="37011EA9"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4101FB42" w14:textId="77777777" w:rsidR="009000D9" w:rsidRDefault="009000D9" w:rsidP="00A35E1B">
            <w:pPr>
              <w:rPr>
                <w:rFonts w:ascii="Times New Roman" w:hAnsi="Times New Roman" w:cs="Times New Roman"/>
                <w:bCs/>
                <w:lang w:val="en-US"/>
              </w:rPr>
            </w:pPr>
            <w:r w:rsidRPr="00141201">
              <w:rPr>
                <w:rFonts w:ascii="Times New Roman" w:hAnsi="Times New Roman" w:cs="Times New Roman"/>
                <w:bCs/>
                <w:lang w:val="en-US"/>
              </w:rPr>
              <w:t>Common ware:</w:t>
            </w:r>
            <w:r>
              <w:rPr>
                <w:rFonts w:ascii="Times New Roman" w:hAnsi="Times New Roman" w:cs="Times New Roman"/>
                <w:bCs/>
                <w:lang w:val="en-US"/>
              </w:rPr>
              <w:t xml:space="preserve"> </w:t>
            </w:r>
            <w:r w:rsidRPr="00141201">
              <w:rPr>
                <w:rFonts w:ascii="Times New Roman" w:hAnsi="Times New Roman" w:cs="Times New Roman"/>
                <w:bCs/>
                <w:lang w:val="en-US"/>
              </w:rPr>
              <w:t>many medium sand particles, some red particles</w:t>
            </w:r>
          </w:p>
          <w:p w14:paraId="0410DFDB" w14:textId="77777777" w:rsidR="009000D9" w:rsidRPr="00141201" w:rsidRDefault="009000D9" w:rsidP="00A35E1B">
            <w:pPr>
              <w:rPr>
                <w:rFonts w:ascii="Times New Roman" w:eastAsia="Times New Roman" w:hAnsi="Times New Roman" w:cs="Times New Roman"/>
                <w:lang w:eastAsia="pl-PL"/>
              </w:rPr>
            </w:pPr>
          </w:p>
        </w:tc>
      </w:tr>
      <w:tr w:rsidR="009000D9" w14:paraId="10503DDB" w14:textId="77777777" w:rsidTr="00A35E1B">
        <w:tc>
          <w:tcPr>
            <w:tcW w:w="1101" w:type="dxa"/>
          </w:tcPr>
          <w:p w14:paraId="454E3AE3"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w:t>
            </w:r>
          </w:p>
        </w:tc>
        <w:tc>
          <w:tcPr>
            <w:tcW w:w="1417" w:type="dxa"/>
          </w:tcPr>
          <w:p w14:paraId="6535F09A"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U39</w:t>
            </w:r>
          </w:p>
        </w:tc>
        <w:tc>
          <w:tcPr>
            <w:tcW w:w="1963" w:type="dxa"/>
          </w:tcPr>
          <w:p w14:paraId="615C317D"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28E377AE"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Coarse ware: moderate chaff, many fine dark grains</w:t>
            </w:r>
          </w:p>
          <w:p w14:paraId="39731DEF" w14:textId="77777777" w:rsidR="009000D9" w:rsidRPr="00141201" w:rsidRDefault="009000D9" w:rsidP="00A35E1B">
            <w:pPr>
              <w:rPr>
                <w:rFonts w:ascii="Times New Roman" w:eastAsia="Times New Roman" w:hAnsi="Times New Roman" w:cs="Times New Roman"/>
                <w:lang w:eastAsia="pl-PL"/>
              </w:rPr>
            </w:pPr>
          </w:p>
        </w:tc>
      </w:tr>
      <w:tr w:rsidR="009000D9" w14:paraId="23469922" w14:textId="77777777" w:rsidTr="00A35E1B">
        <w:tc>
          <w:tcPr>
            <w:tcW w:w="1101" w:type="dxa"/>
          </w:tcPr>
          <w:p w14:paraId="7161C0D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w:t>
            </w:r>
          </w:p>
        </w:tc>
        <w:tc>
          <w:tcPr>
            <w:tcW w:w="1417" w:type="dxa"/>
          </w:tcPr>
          <w:p w14:paraId="4E2FE07B"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U6</w:t>
            </w:r>
          </w:p>
        </w:tc>
        <w:tc>
          <w:tcPr>
            <w:tcW w:w="1963" w:type="dxa"/>
          </w:tcPr>
          <w:p w14:paraId="1DC3A993"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764D2C8A" w14:textId="77777777" w:rsidR="009000D9" w:rsidRDefault="009000D9" w:rsidP="00A35E1B">
            <w:pPr>
              <w:rPr>
                <w:rFonts w:ascii="Times New Roman" w:hAnsi="Times New Roman" w:cs="Times New Roman"/>
                <w:bCs/>
                <w:lang w:val="en-US"/>
              </w:rPr>
            </w:pPr>
            <w:r w:rsidRPr="00141201">
              <w:rPr>
                <w:rFonts w:ascii="Times New Roman" w:hAnsi="Times New Roman" w:cs="Times New Roman"/>
                <w:bCs/>
                <w:lang w:val="en-US"/>
              </w:rPr>
              <w:t>Common ware:</w:t>
            </w:r>
            <w:r>
              <w:rPr>
                <w:rFonts w:ascii="Times New Roman" w:hAnsi="Times New Roman" w:cs="Times New Roman"/>
                <w:bCs/>
                <w:lang w:val="en-US"/>
              </w:rPr>
              <w:t xml:space="preserve"> m</w:t>
            </w:r>
            <w:r w:rsidRPr="00141201">
              <w:rPr>
                <w:rFonts w:ascii="Times New Roman" w:hAnsi="Times New Roman" w:cs="Times New Roman"/>
                <w:bCs/>
                <w:lang w:val="en-US"/>
              </w:rPr>
              <w:t>any fine sand particles</w:t>
            </w:r>
            <w:r>
              <w:rPr>
                <w:rFonts w:ascii="Times New Roman" w:hAnsi="Times New Roman" w:cs="Times New Roman"/>
                <w:bCs/>
                <w:lang w:val="en-US"/>
              </w:rPr>
              <w:t>, s</w:t>
            </w:r>
            <w:r w:rsidRPr="00141201">
              <w:rPr>
                <w:rFonts w:ascii="Times New Roman" w:hAnsi="Times New Roman" w:cs="Times New Roman"/>
                <w:bCs/>
                <w:lang w:val="en-US"/>
              </w:rPr>
              <w:t>parse medium white particles</w:t>
            </w:r>
          </w:p>
          <w:p w14:paraId="09B2968F" w14:textId="77777777" w:rsidR="009000D9" w:rsidRPr="00141201" w:rsidRDefault="009000D9" w:rsidP="00A35E1B">
            <w:pPr>
              <w:rPr>
                <w:rFonts w:ascii="Times New Roman" w:eastAsia="Times New Roman" w:hAnsi="Times New Roman" w:cs="Times New Roman"/>
                <w:lang w:eastAsia="pl-PL"/>
              </w:rPr>
            </w:pPr>
          </w:p>
        </w:tc>
      </w:tr>
      <w:tr w:rsidR="009000D9" w14:paraId="4C131CEA" w14:textId="77777777" w:rsidTr="00A35E1B">
        <w:tc>
          <w:tcPr>
            <w:tcW w:w="1101" w:type="dxa"/>
          </w:tcPr>
          <w:p w14:paraId="666D7521"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4</w:t>
            </w:r>
          </w:p>
        </w:tc>
        <w:tc>
          <w:tcPr>
            <w:tcW w:w="1417" w:type="dxa"/>
          </w:tcPr>
          <w:p w14:paraId="103373A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U33</w:t>
            </w:r>
          </w:p>
        </w:tc>
        <w:tc>
          <w:tcPr>
            <w:tcW w:w="1963" w:type="dxa"/>
          </w:tcPr>
          <w:p w14:paraId="20E82FB3"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067AA6B2"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Coarse Ware:</w:t>
            </w:r>
            <w:r>
              <w:rPr>
                <w:rFonts w:ascii="Times New Roman" w:hAnsi="Times New Roman" w:cs="Times New Roman"/>
                <w:lang w:val="en-US"/>
              </w:rPr>
              <w:t xml:space="preserve"> </w:t>
            </w:r>
            <w:r w:rsidRPr="00141201">
              <w:rPr>
                <w:rFonts w:ascii="Times New Roman" w:hAnsi="Times New Roman" w:cs="Times New Roman"/>
                <w:lang w:val="en-US"/>
              </w:rPr>
              <w:t>abundant coarse chaff, sparse fine red and white particles</w:t>
            </w:r>
          </w:p>
          <w:p w14:paraId="2A59A4C7" w14:textId="77777777" w:rsidR="009000D9" w:rsidRPr="00141201" w:rsidRDefault="009000D9" w:rsidP="00A35E1B">
            <w:pPr>
              <w:rPr>
                <w:rFonts w:ascii="Times New Roman" w:eastAsia="Times New Roman" w:hAnsi="Times New Roman" w:cs="Times New Roman"/>
                <w:lang w:eastAsia="pl-PL"/>
              </w:rPr>
            </w:pPr>
          </w:p>
        </w:tc>
      </w:tr>
      <w:tr w:rsidR="009000D9" w14:paraId="2F6122F9" w14:textId="77777777" w:rsidTr="00A35E1B">
        <w:tc>
          <w:tcPr>
            <w:tcW w:w="1101" w:type="dxa"/>
          </w:tcPr>
          <w:p w14:paraId="144926CF"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5</w:t>
            </w:r>
          </w:p>
        </w:tc>
        <w:tc>
          <w:tcPr>
            <w:tcW w:w="1417" w:type="dxa"/>
          </w:tcPr>
          <w:p w14:paraId="556298F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U16</w:t>
            </w:r>
          </w:p>
        </w:tc>
        <w:tc>
          <w:tcPr>
            <w:tcW w:w="1963" w:type="dxa"/>
          </w:tcPr>
          <w:p w14:paraId="4292CCF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14CDF108" w14:textId="77777777" w:rsidR="009000D9" w:rsidRDefault="009000D9" w:rsidP="00A35E1B">
            <w:pPr>
              <w:rPr>
                <w:rFonts w:ascii="Times New Roman" w:hAnsi="Times New Roman" w:cs="Times New Roman"/>
                <w:bCs/>
                <w:lang w:val="en-US"/>
              </w:rPr>
            </w:pPr>
            <w:r w:rsidRPr="00141201">
              <w:rPr>
                <w:rFonts w:ascii="Times New Roman" w:hAnsi="Times New Roman" w:cs="Times New Roman"/>
                <w:bCs/>
                <w:lang w:val="en-US"/>
              </w:rPr>
              <w:t>Common ware: abundant fine sand grits, sparse medium red particles, sparse pores</w:t>
            </w:r>
          </w:p>
          <w:p w14:paraId="3BA47674" w14:textId="77777777" w:rsidR="009000D9" w:rsidRPr="00141201" w:rsidRDefault="009000D9" w:rsidP="00A35E1B">
            <w:pPr>
              <w:rPr>
                <w:rFonts w:ascii="Times New Roman" w:eastAsia="Times New Roman" w:hAnsi="Times New Roman" w:cs="Times New Roman"/>
                <w:lang w:eastAsia="pl-PL"/>
              </w:rPr>
            </w:pPr>
          </w:p>
        </w:tc>
      </w:tr>
      <w:tr w:rsidR="009000D9" w14:paraId="668B944A" w14:textId="77777777" w:rsidTr="00A35E1B">
        <w:tc>
          <w:tcPr>
            <w:tcW w:w="1101" w:type="dxa"/>
          </w:tcPr>
          <w:p w14:paraId="3C87745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6</w:t>
            </w:r>
          </w:p>
        </w:tc>
        <w:tc>
          <w:tcPr>
            <w:tcW w:w="1417" w:type="dxa"/>
          </w:tcPr>
          <w:p w14:paraId="3386E4D4"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U2</w:t>
            </w:r>
          </w:p>
        </w:tc>
        <w:tc>
          <w:tcPr>
            <w:tcW w:w="1963" w:type="dxa"/>
          </w:tcPr>
          <w:p w14:paraId="59056DD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405375E5" w14:textId="77777777" w:rsidR="009000D9" w:rsidRPr="00141201" w:rsidRDefault="009000D9" w:rsidP="00A35E1B">
            <w:pPr>
              <w:rPr>
                <w:rFonts w:ascii="Times New Roman" w:hAnsi="Times New Roman" w:cs="Times New Roman"/>
                <w:bCs/>
                <w:lang w:val="en-US"/>
              </w:rPr>
            </w:pPr>
            <w:r w:rsidRPr="00141201">
              <w:rPr>
                <w:rFonts w:ascii="Times New Roman" w:eastAsia="Times New Roman" w:hAnsi="Times New Roman" w:cs="Times New Roman"/>
                <w:lang w:eastAsia="pl-PL"/>
              </w:rPr>
              <w:t xml:space="preserve">Common ware: </w:t>
            </w:r>
            <w:r w:rsidRPr="00141201">
              <w:rPr>
                <w:rFonts w:ascii="Times New Roman" w:hAnsi="Times New Roman" w:cs="Times New Roman"/>
                <w:bCs/>
                <w:lang w:val="en-US"/>
              </w:rPr>
              <w:t>many fine sand (red, dark grey, white and translucent grains), voids visible on the surface, single medium pores</w:t>
            </w:r>
          </w:p>
          <w:p w14:paraId="5CDEB326" w14:textId="77777777" w:rsidR="009000D9" w:rsidRPr="00141201" w:rsidRDefault="009000D9" w:rsidP="00A35E1B">
            <w:pPr>
              <w:rPr>
                <w:rFonts w:ascii="Times New Roman" w:eastAsia="Times New Roman" w:hAnsi="Times New Roman" w:cs="Times New Roman"/>
                <w:lang w:eastAsia="pl-PL"/>
              </w:rPr>
            </w:pPr>
          </w:p>
        </w:tc>
      </w:tr>
      <w:tr w:rsidR="009000D9" w14:paraId="57D3B9F8" w14:textId="77777777" w:rsidTr="00A35E1B">
        <w:tc>
          <w:tcPr>
            <w:tcW w:w="1101" w:type="dxa"/>
          </w:tcPr>
          <w:p w14:paraId="13C4D2C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7</w:t>
            </w:r>
          </w:p>
        </w:tc>
        <w:tc>
          <w:tcPr>
            <w:tcW w:w="1417" w:type="dxa"/>
          </w:tcPr>
          <w:p w14:paraId="00D69B0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U41</w:t>
            </w:r>
          </w:p>
        </w:tc>
        <w:tc>
          <w:tcPr>
            <w:tcW w:w="1963" w:type="dxa"/>
          </w:tcPr>
          <w:p w14:paraId="4405E549"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3139EC86" w14:textId="77777777" w:rsidR="009000D9" w:rsidRPr="00141201" w:rsidRDefault="009000D9" w:rsidP="00A35E1B">
            <w:pPr>
              <w:rPr>
                <w:rFonts w:ascii="Times New Roman" w:hAnsi="Times New Roman" w:cs="Times New Roman"/>
                <w:bCs/>
                <w:lang w:val="en-US"/>
              </w:rPr>
            </w:pPr>
            <w:r w:rsidRPr="00141201">
              <w:rPr>
                <w:rFonts w:ascii="Times New Roman" w:eastAsia="Times New Roman" w:hAnsi="Times New Roman" w:cs="Times New Roman"/>
                <w:lang w:eastAsia="pl-PL"/>
              </w:rPr>
              <w:t xml:space="preserve">Common ware: </w:t>
            </w:r>
            <w:r w:rsidRPr="00141201">
              <w:rPr>
                <w:rFonts w:ascii="Times New Roman" w:hAnsi="Times New Roman" w:cs="Times New Roman"/>
                <w:bCs/>
                <w:lang w:val="en-US"/>
              </w:rPr>
              <w:t>abundant fine</w:t>
            </w:r>
            <w:r>
              <w:rPr>
                <w:rFonts w:ascii="Times New Roman" w:hAnsi="Times New Roman" w:cs="Times New Roman"/>
                <w:bCs/>
                <w:lang w:val="en-US"/>
              </w:rPr>
              <w:t xml:space="preserve"> and </w:t>
            </w:r>
            <w:r w:rsidRPr="00141201">
              <w:rPr>
                <w:rFonts w:ascii="Times New Roman" w:hAnsi="Times New Roman" w:cs="Times New Roman"/>
                <w:bCs/>
                <w:lang w:val="en-US"/>
              </w:rPr>
              <w:t>medium red particles</w:t>
            </w:r>
          </w:p>
          <w:p w14:paraId="1633AF2B" w14:textId="77777777" w:rsidR="009000D9" w:rsidRPr="00141201" w:rsidRDefault="009000D9" w:rsidP="00A35E1B">
            <w:pPr>
              <w:rPr>
                <w:rFonts w:ascii="Times New Roman" w:eastAsia="Times New Roman" w:hAnsi="Times New Roman" w:cs="Times New Roman"/>
                <w:lang w:eastAsia="pl-PL"/>
              </w:rPr>
            </w:pPr>
          </w:p>
        </w:tc>
      </w:tr>
      <w:tr w:rsidR="009000D9" w14:paraId="61B0B6F4" w14:textId="77777777" w:rsidTr="00A35E1B">
        <w:tc>
          <w:tcPr>
            <w:tcW w:w="1101" w:type="dxa"/>
          </w:tcPr>
          <w:p w14:paraId="7092458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8</w:t>
            </w:r>
          </w:p>
        </w:tc>
        <w:tc>
          <w:tcPr>
            <w:tcW w:w="1417" w:type="dxa"/>
          </w:tcPr>
          <w:p w14:paraId="3681E4C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U1</w:t>
            </w:r>
          </w:p>
        </w:tc>
        <w:tc>
          <w:tcPr>
            <w:tcW w:w="1963" w:type="dxa"/>
          </w:tcPr>
          <w:p w14:paraId="3032314F"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109A7214" w14:textId="77777777" w:rsidR="009000D9" w:rsidRPr="00141201" w:rsidRDefault="009000D9" w:rsidP="00A35E1B">
            <w:pPr>
              <w:rPr>
                <w:rFonts w:ascii="Times New Roman" w:hAnsi="Times New Roman" w:cs="Times New Roman"/>
                <w:bCs/>
                <w:lang w:val="en-US"/>
              </w:rPr>
            </w:pPr>
            <w:r w:rsidRPr="00141201">
              <w:rPr>
                <w:rFonts w:ascii="Times New Roman" w:eastAsia="Times New Roman" w:hAnsi="Times New Roman" w:cs="Times New Roman"/>
                <w:lang w:eastAsia="pl-PL"/>
              </w:rPr>
              <w:t>Common ware: f</w:t>
            </w:r>
            <w:r w:rsidRPr="00141201">
              <w:rPr>
                <w:rFonts w:ascii="Times New Roman" w:hAnsi="Times New Roman" w:cs="Times New Roman"/>
                <w:bCs/>
                <w:lang w:val="en-US"/>
              </w:rPr>
              <w:t>ine mineral inclusions (dark and red), sparse fine pores, dense</w:t>
            </w:r>
            <w:r>
              <w:rPr>
                <w:rFonts w:ascii="Times New Roman" w:hAnsi="Times New Roman" w:cs="Times New Roman"/>
                <w:bCs/>
                <w:lang w:val="en-US"/>
              </w:rPr>
              <w:t xml:space="preserve"> fabric</w:t>
            </w:r>
          </w:p>
          <w:p w14:paraId="10171C98" w14:textId="77777777" w:rsidR="009000D9" w:rsidRPr="00141201" w:rsidRDefault="009000D9" w:rsidP="00A35E1B">
            <w:pPr>
              <w:rPr>
                <w:rFonts w:ascii="Times New Roman" w:eastAsia="Times New Roman" w:hAnsi="Times New Roman" w:cs="Times New Roman"/>
                <w:lang w:eastAsia="pl-PL"/>
              </w:rPr>
            </w:pPr>
          </w:p>
        </w:tc>
      </w:tr>
      <w:tr w:rsidR="009000D9" w14:paraId="0494D139" w14:textId="77777777" w:rsidTr="00A35E1B">
        <w:tc>
          <w:tcPr>
            <w:tcW w:w="1101" w:type="dxa"/>
          </w:tcPr>
          <w:p w14:paraId="5367904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9</w:t>
            </w:r>
          </w:p>
        </w:tc>
        <w:tc>
          <w:tcPr>
            <w:tcW w:w="1417" w:type="dxa"/>
          </w:tcPr>
          <w:p w14:paraId="47169AE8"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U9</w:t>
            </w:r>
          </w:p>
        </w:tc>
        <w:tc>
          <w:tcPr>
            <w:tcW w:w="1963" w:type="dxa"/>
          </w:tcPr>
          <w:p w14:paraId="49418914"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72349316" w14:textId="77777777" w:rsidR="009000D9" w:rsidRDefault="009000D9" w:rsidP="00A35E1B">
            <w:pPr>
              <w:rPr>
                <w:rFonts w:ascii="Times New Roman" w:hAnsi="Times New Roman" w:cs="Times New Roman"/>
                <w:bCs/>
                <w:lang w:val="en-US"/>
              </w:rPr>
            </w:pPr>
            <w:r w:rsidRPr="00141201">
              <w:rPr>
                <w:rFonts w:ascii="Times New Roman" w:eastAsia="Times New Roman" w:hAnsi="Times New Roman" w:cs="Times New Roman"/>
                <w:lang w:eastAsia="pl-PL"/>
              </w:rPr>
              <w:t xml:space="preserve">Common ware: </w:t>
            </w:r>
            <w:r w:rsidRPr="00141201">
              <w:rPr>
                <w:rFonts w:ascii="Times New Roman" w:hAnsi="Times New Roman" w:cs="Times New Roman"/>
                <w:bCs/>
                <w:lang w:val="en-US"/>
              </w:rPr>
              <w:t>moderate medium grains, many fine sand, single pores</w:t>
            </w:r>
          </w:p>
          <w:p w14:paraId="65FBB67D" w14:textId="77777777" w:rsidR="009000D9" w:rsidRPr="00141201" w:rsidRDefault="009000D9" w:rsidP="00A35E1B">
            <w:pPr>
              <w:rPr>
                <w:rFonts w:ascii="Times New Roman" w:eastAsia="Times New Roman" w:hAnsi="Times New Roman" w:cs="Times New Roman"/>
                <w:lang w:eastAsia="pl-PL"/>
              </w:rPr>
            </w:pPr>
          </w:p>
        </w:tc>
      </w:tr>
      <w:tr w:rsidR="009000D9" w14:paraId="641B3F93" w14:textId="77777777" w:rsidTr="00A35E1B">
        <w:tc>
          <w:tcPr>
            <w:tcW w:w="1101" w:type="dxa"/>
          </w:tcPr>
          <w:p w14:paraId="5C2B3C31"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10</w:t>
            </w:r>
          </w:p>
        </w:tc>
        <w:tc>
          <w:tcPr>
            <w:tcW w:w="1417" w:type="dxa"/>
          </w:tcPr>
          <w:p w14:paraId="01B0FE6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U17</w:t>
            </w:r>
          </w:p>
        </w:tc>
        <w:tc>
          <w:tcPr>
            <w:tcW w:w="1963" w:type="dxa"/>
          </w:tcPr>
          <w:p w14:paraId="7E1C0CF4"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1529E98D" w14:textId="77777777" w:rsidR="009000D9" w:rsidRDefault="009000D9" w:rsidP="00A35E1B">
            <w:pPr>
              <w:rPr>
                <w:rFonts w:ascii="Times New Roman" w:hAnsi="Times New Roman" w:cs="Times New Roman"/>
                <w:bCs/>
                <w:lang w:val="en-US"/>
              </w:rPr>
            </w:pPr>
            <w:r w:rsidRPr="00141201">
              <w:rPr>
                <w:rFonts w:ascii="Times New Roman" w:hAnsi="Times New Roman" w:cs="Times New Roman"/>
                <w:bCs/>
                <w:lang w:val="en-US"/>
              </w:rPr>
              <w:t xml:space="preserve">Common ware: </w:t>
            </w:r>
            <w:r>
              <w:rPr>
                <w:rFonts w:ascii="Times New Roman" w:hAnsi="Times New Roman" w:cs="Times New Roman"/>
                <w:bCs/>
                <w:lang w:val="en-US"/>
              </w:rPr>
              <w:t>m</w:t>
            </w:r>
            <w:r w:rsidRPr="00141201">
              <w:rPr>
                <w:rFonts w:ascii="Times New Roman" w:hAnsi="Times New Roman" w:cs="Times New Roman"/>
                <w:bCs/>
                <w:lang w:val="en-US"/>
              </w:rPr>
              <w:t>edium and coarse white particles (lime?), moderate; medium sand grains, fine</w:t>
            </w:r>
            <w:r>
              <w:rPr>
                <w:rFonts w:ascii="Times New Roman" w:hAnsi="Times New Roman" w:cs="Times New Roman"/>
                <w:bCs/>
                <w:lang w:val="en-US"/>
              </w:rPr>
              <w:t xml:space="preserve"> and </w:t>
            </w:r>
            <w:r w:rsidRPr="00141201">
              <w:rPr>
                <w:rFonts w:ascii="Times New Roman" w:hAnsi="Times New Roman" w:cs="Times New Roman"/>
                <w:bCs/>
                <w:lang w:val="en-US"/>
              </w:rPr>
              <w:t>medium chaff, mica</w:t>
            </w:r>
          </w:p>
          <w:p w14:paraId="03F188D7" w14:textId="77777777" w:rsidR="009000D9" w:rsidRPr="00141201" w:rsidRDefault="009000D9" w:rsidP="00A35E1B">
            <w:pPr>
              <w:rPr>
                <w:rFonts w:ascii="Times New Roman" w:eastAsia="Times New Roman" w:hAnsi="Times New Roman" w:cs="Times New Roman"/>
                <w:lang w:eastAsia="pl-PL"/>
              </w:rPr>
            </w:pPr>
          </w:p>
        </w:tc>
      </w:tr>
      <w:tr w:rsidR="009000D9" w14:paraId="702BD88E" w14:textId="77777777" w:rsidTr="00A35E1B">
        <w:tc>
          <w:tcPr>
            <w:tcW w:w="1101" w:type="dxa"/>
          </w:tcPr>
          <w:p w14:paraId="0462CF5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11</w:t>
            </w:r>
          </w:p>
        </w:tc>
        <w:tc>
          <w:tcPr>
            <w:tcW w:w="1417" w:type="dxa"/>
          </w:tcPr>
          <w:p w14:paraId="5DB8BD0E"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U46</w:t>
            </w:r>
          </w:p>
        </w:tc>
        <w:tc>
          <w:tcPr>
            <w:tcW w:w="1963" w:type="dxa"/>
          </w:tcPr>
          <w:p w14:paraId="13399F60"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24A3DED3" w14:textId="77777777" w:rsidR="009000D9" w:rsidRPr="00141201" w:rsidRDefault="009000D9" w:rsidP="00A35E1B">
            <w:pPr>
              <w:rPr>
                <w:rFonts w:ascii="Times New Roman" w:hAnsi="Times New Roman" w:cs="Times New Roman"/>
                <w:bCs/>
                <w:lang w:val="en-US"/>
              </w:rPr>
            </w:pPr>
            <w:r>
              <w:rPr>
                <w:rFonts w:ascii="Times New Roman" w:eastAsia="Times New Roman" w:hAnsi="Times New Roman" w:cs="Times New Roman"/>
                <w:lang w:eastAsia="pl-PL"/>
              </w:rPr>
              <w:t xml:space="preserve">Common ware: </w:t>
            </w:r>
            <w:r w:rsidRPr="00141201">
              <w:rPr>
                <w:rFonts w:ascii="Times New Roman" w:eastAsia="Times New Roman" w:hAnsi="Times New Roman" w:cs="Times New Roman"/>
                <w:lang w:eastAsia="pl-PL"/>
              </w:rPr>
              <w:t>f</w:t>
            </w:r>
            <w:r w:rsidRPr="00141201">
              <w:rPr>
                <w:rFonts w:ascii="Times New Roman" w:hAnsi="Times New Roman" w:cs="Times New Roman"/>
                <w:bCs/>
                <w:lang w:val="en-US"/>
              </w:rPr>
              <w:t>ine mineral inclusions, sparse pores</w:t>
            </w:r>
          </w:p>
          <w:p w14:paraId="3DA7F9ED" w14:textId="77777777" w:rsidR="009000D9" w:rsidRPr="00141201" w:rsidRDefault="009000D9" w:rsidP="00A35E1B">
            <w:pPr>
              <w:rPr>
                <w:rFonts w:ascii="Times New Roman" w:eastAsia="Times New Roman" w:hAnsi="Times New Roman" w:cs="Times New Roman"/>
                <w:lang w:eastAsia="pl-PL"/>
              </w:rPr>
            </w:pPr>
          </w:p>
        </w:tc>
      </w:tr>
      <w:tr w:rsidR="009000D9" w14:paraId="27E2C4A3" w14:textId="77777777" w:rsidTr="00A35E1B">
        <w:tc>
          <w:tcPr>
            <w:tcW w:w="1101" w:type="dxa"/>
          </w:tcPr>
          <w:p w14:paraId="5D1FA929"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12</w:t>
            </w:r>
          </w:p>
        </w:tc>
        <w:tc>
          <w:tcPr>
            <w:tcW w:w="1417" w:type="dxa"/>
          </w:tcPr>
          <w:p w14:paraId="22A96130"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U1C</w:t>
            </w:r>
          </w:p>
        </w:tc>
        <w:tc>
          <w:tcPr>
            <w:tcW w:w="1963" w:type="dxa"/>
          </w:tcPr>
          <w:p w14:paraId="5702395D"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0B5F9734" w14:textId="77777777" w:rsidR="009000D9" w:rsidRPr="00141201" w:rsidRDefault="009000D9" w:rsidP="00A35E1B">
            <w:pPr>
              <w:rPr>
                <w:rFonts w:ascii="Times New Roman" w:hAnsi="Times New Roman" w:cs="Times New Roman"/>
                <w:bCs/>
                <w:lang w:val="en-US"/>
              </w:rPr>
            </w:pPr>
            <w:r w:rsidRPr="00141201">
              <w:rPr>
                <w:rFonts w:ascii="Times New Roman" w:eastAsia="Times New Roman" w:hAnsi="Times New Roman" w:cs="Times New Roman"/>
                <w:lang w:eastAsia="pl-PL"/>
              </w:rPr>
              <w:t xml:space="preserve">Common ware: </w:t>
            </w:r>
            <w:r>
              <w:rPr>
                <w:rFonts w:ascii="Times New Roman" w:eastAsia="Times New Roman" w:hAnsi="Times New Roman" w:cs="Times New Roman"/>
                <w:lang w:eastAsia="pl-PL"/>
              </w:rPr>
              <w:t>m</w:t>
            </w:r>
            <w:r w:rsidRPr="00141201">
              <w:rPr>
                <w:rFonts w:ascii="Times New Roman" w:hAnsi="Times New Roman" w:cs="Times New Roman"/>
                <w:bCs/>
                <w:lang w:val="en-US"/>
              </w:rPr>
              <w:t>any fine sand (white, dark grey, red grains)</w:t>
            </w:r>
          </w:p>
          <w:p w14:paraId="6D386760" w14:textId="77777777" w:rsidR="009000D9" w:rsidRPr="00141201" w:rsidRDefault="009000D9" w:rsidP="00A35E1B">
            <w:pPr>
              <w:rPr>
                <w:rFonts w:ascii="Times New Roman" w:eastAsia="Times New Roman" w:hAnsi="Times New Roman" w:cs="Times New Roman"/>
                <w:lang w:eastAsia="pl-PL"/>
              </w:rPr>
            </w:pPr>
          </w:p>
        </w:tc>
      </w:tr>
      <w:tr w:rsidR="009000D9" w14:paraId="7B438188" w14:textId="77777777" w:rsidTr="00A35E1B">
        <w:tc>
          <w:tcPr>
            <w:tcW w:w="1101" w:type="dxa"/>
          </w:tcPr>
          <w:p w14:paraId="419E774F"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13</w:t>
            </w:r>
          </w:p>
        </w:tc>
        <w:tc>
          <w:tcPr>
            <w:tcW w:w="1417" w:type="dxa"/>
          </w:tcPr>
          <w:p w14:paraId="7753E039"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U27</w:t>
            </w:r>
          </w:p>
        </w:tc>
        <w:tc>
          <w:tcPr>
            <w:tcW w:w="1963" w:type="dxa"/>
          </w:tcPr>
          <w:p w14:paraId="67CDD25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5E0AE8CF" w14:textId="77777777" w:rsidR="009000D9" w:rsidRDefault="009000D9" w:rsidP="00A35E1B">
            <w:pPr>
              <w:rPr>
                <w:rFonts w:ascii="Times New Roman" w:hAnsi="Times New Roman" w:cs="Times New Roman"/>
                <w:bCs/>
                <w:lang w:val="en-US"/>
              </w:rPr>
            </w:pPr>
            <w:r w:rsidRPr="00141201">
              <w:rPr>
                <w:rFonts w:ascii="Times New Roman" w:hAnsi="Times New Roman" w:cs="Times New Roman"/>
                <w:bCs/>
                <w:lang w:val="en-US"/>
              </w:rPr>
              <w:t>Common ware: many sand particles</w:t>
            </w:r>
          </w:p>
          <w:p w14:paraId="6392368C" w14:textId="77777777" w:rsidR="009000D9" w:rsidRPr="00141201" w:rsidRDefault="009000D9" w:rsidP="00A35E1B">
            <w:pPr>
              <w:rPr>
                <w:rFonts w:ascii="Times New Roman" w:eastAsia="Times New Roman" w:hAnsi="Times New Roman" w:cs="Times New Roman"/>
                <w:lang w:eastAsia="pl-PL"/>
              </w:rPr>
            </w:pPr>
          </w:p>
        </w:tc>
      </w:tr>
      <w:tr w:rsidR="009000D9" w14:paraId="6FA64A4E" w14:textId="77777777" w:rsidTr="00A35E1B">
        <w:tc>
          <w:tcPr>
            <w:tcW w:w="1101" w:type="dxa"/>
          </w:tcPr>
          <w:p w14:paraId="67CD351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14</w:t>
            </w:r>
          </w:p>
        </w:tc>
        <w:tc>
          <w:tcPr>
            <w:tcW w:w="1417" w:type="dxa"/>
          </w:tcPr>
          <w:p w14:paraId="467AA8C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U5</w:t>
            </w:r>
          </w:p>
        </w:tc>
        <w:tc>
          <w:tcPr>
            <w:tcW w:w="1963" w:type="dxa"/>
          </w:tcPr>
          <w:p w14:paraId="6AA9593E"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7DD18AE4" w14:textId="77777777" w:rsidR="009000D9" w:rsidRDefault="009000D9" w:rsidP="00A35E1B">
            <w:pPr>
              <w:rPr>
                <w:rFonts w:ascii="Times New Roman" w:eastAsia="Times New Roman" w:hAnsi="Times New Roman" w:cs="Times New Roman"/>
                <w:lang w:eastAsia="pl-PL"/>
              </w:rPr>
            </w:pPr>
            <w:r>
              <w:rPr>
                <w:rFonts w:ascii="Times New Roman" w:eastAsia="Times New Roman" w:hAnsi="Times New Roman" w:cs="Times New Roman"/>
                <w:lang w:eastAsia="pl-PL"/>
              </w:rPr>
              <w:t>Fine ware: fine particles, dense</w:t>
            </w:r>
          </w:p>
          <w:p w14:paraId="6ACA5831" w14:textId="77777777" w:rsidR="009000D9" w:rsidRPr="00141201" w:rsidRDefault="009000D9" w:rsidP="00A35E1B">
            <w:pPr>
              <w:rPr>
                <w:rFonts w:ascii="Times New Roman" w:eastAsia="Times New Roman" w:hAnsi="Times New Roman" w:cs="Times New Roman"/>
                <w:lang w:eastAsia="pl-PL"/>
              </w:rPr>
            </w:pPr>
          </w:p>
        </w:tc>
      </w:tr>
      <w:tr w:rsidR="009000D9" w14:paraId="5574B6E1" w14:textId="77777777" w:rsidTr="00A35E1B">
        <w:tc>
          <w:tcPr>
            <w:tcW w:w="1101" w:type="dxa"/>
          </w:tcPr>
          <w:p w14:paraId="597D91F0"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15</w:t>
            </w:r>
          </w:p>
        </w:tc>
        <w:tc>
          <w:tcPr>
            <w:tcW w:w="1417" w:type="dxa"/>
          </w:tcPr>
          <w:p w14:paraId="41548AEA"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U7</w:t>
            </w:r>
          </w:p>
        </w:tc>
        <w:tc>
          <w:tcPr>
            <w:tcW w:w="1963" w:type="dxa"/>
          </w:tcPr>
          <w:p w14:paraId="63620DF8"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43BED090" w14:textId="77777777" w:rsidR="009000D9" w:rsidRDefault="009000D9" w:rsidP="00A35E1B">
            <w:pPr>
              <w:rPr>
                <w:rFonts w:ascii="Times New Roman" w:hAnsi="Times New Roman" w:cs="Times New Roman"/>
                <w:lang w:val="en-US"/>
              </w:rPr>
            </w:pPr>
            <w:r>
              <w:rPr>
                <w:rFonts w:ascii="Times New Roman" w:hAnsi="Times New Roman" w:cs="Times New Roman"/>
                <w:lang w:val="en-US"/>
              </w:rPr>
              <w:t xml:space="preserve">Fine ware: fine particles, </w:t>
            </w:r>
            <w:r w:rsidRPr="00141201">
              <w:rPr>
                <w:rFonts w:ascii="Times New Roman" w:hAnsi="Times New Roman" w:cs="Times New Roman"/>
                <w:lang w:val="en-US"/>
              </w:rPr>
              <w:t>porous</w:t>
            </w:r>
          </w:p>
          <w:p w14:paraId="0A540C9E" w14:textId="77777777" w:rsidR="009000D9" w:rsidRPr="00141201" w:rsidRDefault="009000D9" w:rsidP="00A35E1B">
            <w:pPr>
              <w:rPr>
                <w:rFonts w:ascii="Times New Roman" w:eastAsia="Times New Roman" w:hAnsi="Times New Roman" w:cs="Times New Roman"/>
                <w:lang w:eastAsia="pl-PL"/>
              </w:rPr>
            </w:pPr>
          </w:p>
        </w:tc>
      </w:tr>
      <w:tr w:rsidR="009000D9" w14:paraId="792627DB" w14:textId="77777777" w:rsidTr="00A35E1B">
        <w:tc>
          <w:tcPr>
            <w:tcW w:w="1101" w:type="dxa"/>
          </w:tcPr>
          <w:p w14:paraId="7998B964"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16</w:t>
            </w:r>
          </w:p>
        </w:tc>
        <w:tc>
          <w:tcPr>
            <w:tcW w:w="1417" w:type="dxa"/>
          </w:tcPr>
          <w:p w14:paraId="730D217E"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U13</w:t>
            </w:r>
          </w:p>
        </w:tc>
        <w:tc>
          <w:tcPr>
            <w:tcW w:w="1963" w:type="dxa"/>
          </w:tcPr>
          <w:p w14:paraId="59CADBD4"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566033FF" w14:textId="77777777" w:rsidR="009000D9" w:rsidRDefault="009000D9" w:rsidP="00A35E1B">
            <w:pPr>
              <w:rPr>
                <w:rFonts w:ascii="Times New Roman" w:hAnsi="Times New Roman" w:cs="Times New Roman"/>
                <w:bCs/>
                <w:lang w:val="en-US"/>
              </w:rPr>
            </w:pPr>
            <w:r w:rsidRPr="00141201">
              <w:rPr>
                <w:rFonts w:ascii="Times New Roman" w:hAnsi="Times New Roman" w:cs="Times New Roman"/>
                <w:bCs/>
                <w:lang w:val="en-US"/>
              </w:rPr>
              <w:t>Common ware: medium</w:t>
            </w:r>
            <w:r>
              <w:rPr>
                <w:rFonts w:ascii="Times New Roman" w:hAnsi="Times New Roman" w:cs="Times New Roman"/>
                <w:bCs/>
                <w:lang w:val="en-US"/>
              </w:rPr>
              <w:t xml:space="preserve"> and </w:t>
            </w:r>
            <w:r w:rsidRPr="00141201">
              <w:rPr>
                <w:rFonts w:ascii="Times New Roman" w:hAnsi="Times New Roman" w:cs="Times New Roman"/>
                <w:bCs/>
                <w:lang w:val="en-US"/>
              </w:rPr>
              <w:t xml:space="preserve">fine </w:t>
            </w:r>
            <w:r>
              <w:rPr>
                <w:rFonts w:ascii="Times New Roman" w:hAnsi="Times New Roman" w:cs="Times New Roman"/>
                <w:bCs/>
                <w:lang w:val="en-US"/>
              </w:rPr>
              <w:t xml:space="preserve">mineral </w:t>
            </w:r>
            <w:r w:rsidRPr="00141201">
              <w:rPr>
                <w:rFonts w:ascii="Times New Roman" w:hAnsi="Times New Roman" w:cs="Times New Roman"/>
                <w:bCs/>
                <w:lang w:val="en-US"/>
              </w:rPr>
              <w:t>inclusions (translucent, dark and white), overfired</w:t>
            </w:r>
          </w:p>
          <w:p w14:paraId="43B7B1A0" w14:textId="77777777" w:rsidR="009000D9" w:rsidRPr="00141201" w:rsidRDefault="009000D9" w:rsidP="00A35E1B">
            <w:pPr>
              <w:rPr>
                <w:rFonts w:ascii="Times New Roman" w:eastAsia="Times New Roman" w:hAnsi="Times New Roman" w:cs="Times New Roman"/>
                <w:lang w:eastAsia="pl-PL"/>
              </w:rPr>
            </w:pPr>
          </w:p>
        </w:tc>
      </w:tr>
      <w:tr w:rsidR="009000D9" w14:paraId="38618D30" w14:textId="77777777" w:rsidTr="00A35E1B">
        <w:tc>
          <w:tcPr>
            <w:tcW w:w="1101" w:type="dxa"/>
          </w:tcPr>
          <w:p w14:paraId="47D3E981"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17</w:t>
            </w:r>
          </w:p>
        </w:tc>
        <w:tc>
          <w:tcPr>
            <w:tcW w:w="1417" w:type="dxa"/>
          </w:tcPr>
          <w:p w14:paraId="27B1D7E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U4</w:t>
            </w:r>
          </w:p>
        </w:tc>
        <w:tc>
          <w:tcPr>
            <w:tcW w:w="1963" w:type="dxa"/>
          </w:tcPr>
          <w:p w14:paraId="6CB46AD1"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6072D314"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Coarse ware: moderate chaff, dark and red grains</w:t>
            </w:r>
          </w:p>
          <w:p w14:paraId="3018898C" w14:textId="77777777" w:rsidR="009000D9" w:rsidRPr="00141201" w:rsidRDefault="009000D9" w:rsidP="00A35E1B">
            <w:pPr>
              <w:rPr>
                <w:rFonts w:ascii="Times New Roman" w:eastAsia="Times New Roman" w:hAnsi="Times New Roman" w:cs="Times New Roman"/>
                <w:lang w:eastAsia="pl-PL"/>
              </w:rPr>
            </w:pPr>
          </w:p>
        </w:tc>
      </w:tr>
      <w:tr w:rsidR="009000D9" w14:paraId="2DB22102" w14:textId="77777777" w:rsidTr="00A35E1B">
        <w:tc>
          <w:tcPr>
            <w:tcW w:w="1101" w:type="dxa"/>
          </w:tcPr>
          <w:p w14:paraId="11722F4D"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lastRenderedPageBreak/>
              <w:t>18</w:t>
            </w:r>
          </w:p>
        </w:tc>
        <w:tc>
          <w:tcPr>
            <w:tcW w:w="1417" w:type="dxa"/>
          </w:tcPr>
          <w:p w14:paraId="648D4DAD"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U18</w:t>
            </w:r>
          </w:p>
        </w:tc>
        <w:tc>
          <w:tcPr>
            <w:tcW w:w="1963" w:type="dxa"/>
          </w:tcPr>
          <w:p w14:paraId="1BE9C23D"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71CD5036" w14:textId="77777777" w:rsidR="009000D9" w:rsidRDefault="009000D9" w:rsidP="00A35E1B">
            <w:pPr>
              <w:rPr>
                <w:rFonts w:ascii="Times New Roman" w:hAnsi="Times New Roman" w:cs="Times New Roman"/>
                <w:bCs/>
                <w:lang w:val="en-US"/>
              </w:rPr>
            </w:pPr>
            <w:r w:rsidRPr="00141201">
              <w:rPr>
                <w:rFonts w:ascii="Times New Roman" w:eastAsia="Times New Roman" w:hAnsi="Times New Roman" w:cs="Times New Roman"/>
                <w:lang w:eastAsia="pl-PL"/>
              </w:rPr>
              <w:t>Common ware: m</w:t>
            </w:r>
            <w:r w:rsidRPr="00141201">
              <w:rPr>
                <w:rFonts w:ascii="Times New Roman" w:hAnsi="Times New Roman" w:cs="Times New Roman"/>
                <w:bCs/>
                <w:lang w:val="en-US"/>
              </w:rPr>
              <w:t>edium-coarse sand (dark grey and red grains), moderate quantity, single pores, sparse mica</w:t>
            </w:r>
          </w:p>
          <w:p w14:paraId="6C8B0E57" w14:textId="77777777" w:rsidR="009000D9" w:rsidRPr="00141201" w:rsidRDefault="009000D9" w:rsidP="00A35E1B">
            <w:pPr>
              <w:rPr>
                <w:rFonts w:ascii="Times New Roman" w:eastAsia="Times New Roman" w:hAnsi="Times New Roman" w:cs="Times New Roman"/>
                <w:lang w:eastAsia="pl-PL"/>
              </w:rPr>
            </w:pPr>
          </w:p>
        </w:tc>
      </w:tr>
      <w:tr w:rsidR="009000D9" w14:paraId="504D98D6" w14:textId="77777777" w:rsidTr="00A35E1B">
        <w:tc>
          <w:tcPr>
            <w:tcW w:w="1101" w:type="dxa"/>
          </w:tcPr>
          <w:p w14:paraId="25A917E1"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19</w:t>
            </w:r>
          </w:p>
        </w:tc>
        <w:tc>
          <w:tcPr>
            <w:tcW w:w="1417" w:type="dxa"/>
          </w:tcPr>
          <w:p w14:paraId="6305D785"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U15</w:t>
            </w:r>
          </w:p>
        </w:tc>
        <w:tc>
          <w:tcPr>
            <w:tcW w:w="1963" w:type="dxa"/>
          </w:tcPr>
          <w:p w14:paraId="7229FFC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504655CD" w14:textId="77777777" w:rsidR="009000D9" w:rsidRDefault="009000D9" w:rsidP="00A35E1B">
            <w:pPr>
              <w:rPr>
                <w:rFonts w:ascii="Times New Roman" w:eastAsia="Times New Roman" w:hAnsi="Times New Roman" w:cs="Times New Roman"/>
                <w:lang w:eastAsia="pl-PL"/>
              </w:rPr>
            </w:pPr>
            <w:r>
              <w:rPr>
                <w:rFonts w:ascii="Times New Roman" w:eastAsia="Times New Roman" w:hAnsi="Times New Roman" w:cs="Times New Roman"/>
                <w:lang w:eastAsia="pl-PL"/>
              </w:rPr>
              <w:t>Fine ware: fine particles, dense fabric</w:t>
            </w:r>
          </w:p>
          <w:p w14:paraId="35567184" w14:textId="77777777" w:rsidR="009000D9" w:rsidRPr="00141201" w:rsidRDefault="009000D9" w:rsidP="00A35E1B">
            <w:pPr>
              <w:rPr>
                <w:rFonts w:ascii="Times New Roman" w:eastAsia="Times New Roman" w:hAnsi="Times New Roman" w:cs="Times New Roman"/>
                <w:lang w:eastAsia="pl-PL"/>
              </w:rPr>
            </w:pPr>
          </w:p>
        </w:tc>
      </w:tr>
      <w:tr w:rsidR="009000D9" w14:paraId="56251CD0" w14:textId="77777777" w:rsidTr="00A35E1B">
        <w:tc>
          <w:tcPr>
            <w:tcW w:w="1101" w:type="dxa"/>
          </w:tcPr>
          <w:p w14:paraId="4BED394F"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20</w:t>
            </w:r>
          </w:p>
        </w:tc>
        <w:tc>
          <w:tcPr>
            <w:tcW w:w="1417" w:type="dxa"/>
          </w:tcPr>
          <w:p w14:paraId="66BC774B"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U10</w:t>
            </w:r>
          </w:p>
        </w:tc>
        <w:tc>
          <w:tcPr>
            <w:tcW w:w="1963" w:type="dxa"/>
          </w:tcPr>
          <w:p w14:paraId="6739722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Ubaid Ware</w:t>
            </w:r>
          </w:p>
        </w:tc>
        <w:tc>
          <w:tcPr>
            <w:tcW w:w="4303" w:type="dxa"/>
          </w:tcPr>
          <w:p w14:paraId="21DD3051" w14:textId="77777777" w:rsidR="009000D9" w:rsidRDefault="009000D9" w:rsidP="00A35E1B">
            <w:pPr>
              <w:rPr>
                <w:rFonts w:ascii="Times New Roman" w:hAnsi="Times New Roman" w:cs="Times New Roman"/>
                <w:bCs/>
                <w:lang w:val="en-US"/>
              </w:rPr>
            </w:pPr>
            <w:r w:rsidRPr="00141201">
              <w:rPr>
                <w:rFonts w:ascii="Times New Roman" w:hAnsi="Times New Roman" w:cs="Times New Roman"/>
                <w:bCs/>
                <w:lang w:val="en-US"/>
              </w:rPr>
              <w:t>Common ware: many fine sand particles, sparse mica, single pores</w:t>
            </w:r>
          </w:p>
          <w:p w14:paraId="3D93475A" w14:textId="77777777" w:rsidR="009000D9" w:rsidRPr="00141201" w:rsidRDefault="009000D9" w:rsidP="00A35E1B">
            <w:pPr>
              <w:rPr>
                <w:rFonts w:ascii="Times New Roman" w:eastAsia="Times New Roman" w:hAnsi="Times New Roman" w:cs="Times New Roman"/>
                <w:lang w:eastAsia="pl-PL"/>
              </w:rPr>
            </w:pPr>
          </w:p>
        </w:tc>
      </w:tr>
      <w:tr w:rsidR="009000D9" w14:paraId="7D0ABEC8" w14:textId="77777777" w:rsidTr="00A35E1B">
        <w:tc>
          <w:tcPr>
            <w:tcW w:w="1101" w:type="dxa"/>
          </w:tcPr>
          <w:p w14:paraId="68CF3E9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21</w:t>
            </w:r>
          </w:p>
        </w:tc>
        <w:tc>
          <w:tcPr>
            <w:tcW w:w="1417" w:type="dxa"/>
          </w:tcPr>
          <w:p w14:paraId="71A0F753"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L19</w:t>
            </w:r>
          </w:p>
        </w:tc>
        <w:tc>
          <w:tcPr>
            <w:tcW w:w="1963" w:type="dxa"/>
          </w:tcPr>
          <w:p w14:paraId="473D2E80"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112DCE60" w14:textId="77777777" w:rsidR="009000D9" w:rsidRDefault="009000D9" w:rsidP="00A35E1B">
            <w:pPr>
              <w:rPr>
                <w:rFonts w:ascii="Times New Roman" w:hAnsi="Times New Roman" w:cs="Times New Roman"/>
                <w:lang w:val="en-US"/>
              </w:rPr>
            </w:pPr>
            <w:r>
              <w:rPr>
                <w:rFonts w:ascii="Times New Roman" w:hAnsi="Times New Roman" w:cs="Times New Roman"/>
                <w:lang w:val="en-US"/>
              </w:rPr>
              <w:t>A</w:t>
            </w:r>
            <w:r w:rsidRPr="00141201">
              <w:rPr>
                <w:rFonts w:ascii="Times New Roman" w:hAnsi="Times New Roman" w:cs="Times New Roman"/>
                <w:lang w:val="en-US"/>
              </w:rPr>
              <w:t>bundant chaff, moderate sand</w:t>
            </w:r>
          </w:p>
          <w:p w14:paraId="2553059B" w14:textId="77777777" w:rsidR="009000D9" w:rsidRPr="00141201" w:rsidRDefault="009000D9" w:rsidP="00A35E1B">
            <w:pPr>
              <w:rPr>
                <w:rFonts w:ascii="Times New Roman" w:eastAsia="Times New Roman" w:hAnsi="Times New Roman" w:cs="Times New Roman"/>
                <w:lang w:eastAsia="pl-PL"/>
              </w:rPr>
            </w:pPr>
          </w:p>
        </w:tc>
      </w:tr>
      <w:tr w:rsidR="009000D9" w14:paraId="7491A89C" w14:textId="77777777" w:rsidTr="00A35E1B">
        <w:tc>
          <w:tcPr>
            <w:tcW w:w="1101" w:type="dxa"/>
          </w:tcPr>
          <w:p w14:paraId="2045F6B2"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22</w:t>
            </w:r>
          </w:p>
        </w:tc>
        <w:tc>
          <w:tcPr>
            <w:tcW w:w="1417" w:type="dxa"/>
          </w:tcPr>
          <w:p w14:paraId="3715BDD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L24</w:t>
            </w:r>
          </w:p>
        </w:tc>
        <w:tc>
          <w:tcPr>
            <w:tcW w:w="1963" w:type="dxa"/>
          </w:tcPr>
          <w:p w14:paraId="5820BD44"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7B09C393" w14:textId="77777777" w:rsidR="009000D9" w:rsidRDefault="009000D9" w:rsidP="00A35E1B">
            <w:pPr>
              <w:rPr>
                <w:rFonts w:ascii="Times New Roman" w:hAnsi="Times New Roman" w:cs="Times New Roman"/>
                <w:lang w:val="en-US"/>
              </w:rPr>
            </w:pPr>
            <w:r>
              <w:rPr>
                <w:rFonts w:ascii="Times New Roman" w:hAnsi="Times New Roman" w:cs="Times New Roman"/>
                <w:lang w:val="en-US"/>
              </w:rPr>
              <w:t>A</w:t>
            </w:r>
            <w:r w:rsidRPr="00141201">
              <w:rPr>
                <w:rFonts w:ascii="Times New Roman" w:hAnsi="Times New Roman" w:cs="Times New Roman"/>
                <w:lang w:val="en-US"/>
              </w:rPr>
              <w:t>bundant chaff, sparse mineral particles, sparse mica</w:t>
            </w:r>
          </w:p>
          <w:p w14:paraId="40A0D17E" w14:textId="77777777" w:rsidR="009000D9" w:rsidRPr="00141201" w:rsidRDefault="009000D9" w:rsidP="00A35E1B">
            <w:pPr>
              <w:rPr>
                <w:rFonts w:ascii="Times New Roman" w:eastAsia="Times New Roman" w:hAnsi="Times New Roman" w:cs="Times New Roman"/>
                <w:lang w:eastAsia="pl-PL"/>
              </w:rPr>
            </w:pPr>
          </w:p>
        </w:tc>
      </w:tr>
      <w:tr w:rsidR="009000D9" w14:paraId="29DEBE51" w14:textId="77777777" w:rsidTr="00A35E1B">
        <w:tc>
          <w:tcPr>
            <w:tcW w:w="1101" w:type="dxa"/>
          </w:tcPr>
          <w:p w14:paraId="12FE60B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23</w:t>
            </w:r>
          </w:p>
        </w:tc>
        <w:tc>
          <w:tcPr>
            <w:tcW w:w="1417" w:type="dxa"/>
          </w:tcPr>
          <w:p w14:paraId="43D0D94B"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L5</w:t>
            </w:r>
          </w:p>
        </w:tc>
        <w:tc>
          <w:tcPr>
            <w:tcW w:w="1963" w:type="dxa"/>
          </w:tcPr>
          <w:p w14:paraId="3E2CEE69"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5CC2F5A7" w14:textId="77777777" w:rsidR="009000D9" w:rsidRDefault="009000D9" w:rsidP="00A35E1B">
            <w:pPr>
              <w:rPr>
                <w:rFonts w:ascii="Times New Roman" w:hAnsi="Times New Roman" w:cs="Times New Roman"/>
                <w:lang w:val="en-US"/>
              </w:rPr>
            </w:pPr>
            <w:r>
              <w:rPr>
                <w:rFonts w:ascii="Times New Roman" w:hAnsi="Times New Roman" w:cs="Times New Roman"/>
                <w:lang w:val="en-US"/>
              </w:rPr>
              <w:t>A</w:t>
            </w:r>
            <w:r w:rsidRPr="00141201">
              <w:rPr>
                <w:rFonts w:ascii="Times New Roman" w:hAnsi="Times New Roman" w:cs="Times New Roman"/>
                <w:lang w:val="en-US"/>
              </w:rPr>
              <w:t>bundant sand grains</w:t>
            </w:r>
          </w:p>
          <w:p w14:paraId="3E56FAC2" w14:textId="77777777" w:rsidR="009000D9" w:rsidRPr="00141201" w:rsidRDefault="009000D9" w:rsidP="00A35E1B">
            <w:pPr>
              <w:rPr>
                <w:rFonts w:ascii="Times New Roman" w:eastAsia="Times New Roman" w:hAnsi="Times New Roman" w:cs="Times New Roman"/>
                <w:lang w:eastAsia="pl-PL"/>
              </w:rPr>
            </w:pPr>
          </w:p>
        </w:tc>
      </w:tr>
      <w:tr w:rsidR="009000D9" w14:paraId="294A6E4F" w14:textId="77777777" w:rsidTr="00A35E1B">
        <w:tc>
          <w:tcPr>
            <w:tcW w:w="1101" w:type="dxa"/>
          </w:tcPr>
          <w:p w14:paraId="6137FB19"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24</w:t>
            </w:r>
          </w:p>
        </w:tc>
        <w:tc>
          <w:tcPr>
            <w:tcW w:w="1417" w:type="dxa"/>
          </w:tcPr>
          <w:p w14:paraId="3BA8C779"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L4</w:t>
            </w:r>
          </w:p>
        </w:tc>
        <w:tc>
          <w:tcPr>
            <w:tcW w:w="1963" w:type="dxa"/>
          </w:tcPr>
          <w:p w14:paraId="54F93B2E"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786045D3" w14:textId="77777777" w:rsidR="009000D9" w:rsidRDefault="009000D9" w:rsidP="00A35E1B">
            <w:pPr>
              <w:rPr>
                <w:rFonts w:ascii="Times New Roman" w:hAnsi="Times New Roman" w:cs="Times New Roman"/>
                <w:lang w:val="en-US"/>
              </w:rPr>
            </w:pPr>
            <w:r>
              <w:rPr>
                <w:rFonts w:ascii="Times New Roman" w:hAnsi="Times New Roman" w:cs="Times New Roman"/>
                <w:lang w:val="en-US"/>
              </w:rPr>
              <w:t>Many</w:t>
            </w:r>
            <w:r w:rsidRPr="00141201">
              <w:rPr>
                <w:rFonts w:ascii="Times New Roman" w:hAnsi="Times New Roman" w:cs="Times New Roman"/>
                <w:lang w:val="en-US"/>
              </w:rPr>
              <w:t xml:space="preserve"> medium sand </w:t>
            </w:r>
            <w:r>
              <w:rPr>
                <w:rFonts w:ascii="Times New Roman" w:hAnsi="Times New Roman" w:cs="Times New Roman"/>
                <w:lang w:val="en-US"/>
              </w:rPr>
              <w:t xml:space="preserve">grains </w:t>
            </w:r>
            <w:r w:rsidRPr="00141201">
              <w:rPr>
                <w:rFonts w:ascii="Times New Roman" w:hAnsi="Times New Roman" w:cs="Times New Roman"/>
                <w:lang w:val="en-US"/>
              </w:rPr>
              <w:t>with single coarse grains, moderate chaff, single medium and coarse white particles</w:t>
            </w:r>
          </w:p>
          <w:p w14:paraId="2063A1FF" w14:textId="77777777" w:rsidR="009000D9" w:rsidRPr="00141201" w:rsidRDefault="009000D9" w:rsidP="00A35E1B">
            <w:pPr>
              <w:rPr>
                <w:rFonts w:ascii="Times New Roman" w:eastAsia="Times New Roman" w:hAnsi="Times New Roman" w:cs="Times New Roman"/>
                <w:lang w:eastAsia="pl-PL"/>
              </w:rPr>
            </w:pPr>
          </w:p>
        </w:tc>
      </w:tr>
      <w:tr w:rsidR="009000D9" w14:paraId="7DB7B90D" w14:textId="77777777" w:rsidTr="00A35E1B">
        <w:tc>
          <w:tcPr>
            <w:tcW w:w="1101" w:type="dxa"/>
          </w:tcPr>
          <w:p w14:paraId="277688CB"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25</w:t>
            </w:r>
          </w:p>
        </w:tc>
        <w:tc>
          <w:tcPr>
            <w:tcW w:w="1417" w:type="dxa"/>
          </w:tcPr>
          <w:p w14:paraId="096AA12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L32</w:t>
            </w:r>
          </w:p>
        </w:tc>
        <w:tc>
          <w:tcPr>
            <w:tcW w:w="1963" w:type="dxa"/>
          </w:tcPr>
          <w:p w14:paraId="5AB4FAA1"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6BFFEBCB" w14:textId="77777777" w:rsidR="009000D9" w:rsidRDefault="009000D9" w:rsidP="00A35E1B">
            <w:pPr>
              <w:rPr>
                <w:rFonts w:ascii="Times New Roman" w:hAnsi="Times New Roman" w:cs="Times New Roman"/>
                <w:lang w:val="en-US"/>
              </w:rPr>
            </w:pPr>
            <w:r>
              <w:rPr>
                <w:rFonts w:ascii="Times New Roman" w:hAnsi="Times New Roman" w:cs="Times New Roman"/>
                <w:lang w:val="en-US"/>
              </w:rPr>
              <w:t>Many</w:t>
            </w:r>
            <w:r w:rsidRPr="00141201">
              <w:rPr>
                <w:rFonts w:ascii="Times New Roman" w:hAnsi="Times New Roman" w:cs="Times New Roman"/>
                <w:lang w:val="en-US"/>
              </w:rPr>
              <w:t xml:space="preserve"> medium sand </w:t>
            </w:r>
            <w:r>
              <w:rPr>
                <w:rFonts w:ascii="Times New Roman" w:hAnsi="Times New Roman" w:cs="Times New Roman"/>
                <w:lang w:val="en-US"/>
              </w:rPr>
              <w:t>grains</w:t>
            </w:r>
            <w:r w:rsidRPr="00141201">
              <w:rPr>
                <w:rFonts w:ascii="Times New Roman" w:hAnsi="Times New Roman" w:cs="Times New Roman"/>
                <w:lang w:val="en-US"/>
              </w:rPr>
              <w:t>, moderate chaff</w:t>
            </w:r>
          </w:p>
          <w:p w14:paraId="5405CDDF" w14:textId="77777777" w:rsidR="009000D9" w:rsidRPr="00141201" w:rsidRDefault="009000D9" w:rsidP="00A35E1B">
            <w:pPr>
              <w:rPr>
                <w:rFonts w:ascii="Times New Roman" w:eastAsia="Times New Roman" w:hAnsi="Times New Roman" w:cs="Times New Roman"/>
                <w:lang w:eastAsia="pl-PL"/>
              </w:rPr>
            </w:pPr>
          </w:p>
        </w:tc>
      </w:tr>
      <w:tr w:rsidR="009000D9" w14:paraId="5F595763" w14:textId="77777777" w:rsidTr="00A35E1B">
        <w:tc>
          <w:tcPr>
            <w:tcW w:w="1101" w:type="dxa"/>
          </w:tcPr>
          <w:p w14:paraId="0C432E2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26</w:t>
            </w:r>
          </w:p>
        </w:tc>
        <w:tc>
          <w:tcPr>
            <w:tcW w:w="1417" w:type="dxa"/>
          </w:tcPr>
          <w:p w14:paraId="084E1630"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L33</w:t>
            </w:r>
          </w:p>
        </w:tc>
        <w:tc>
          <w:tcPr>
            <w:tcW w:w="1963" w:type="dxa"/>
          </w:tcPr>
          <w:p w14:paraId="36B5F3A0"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7D4FFFD6" w14:textId="77777777" w:rsidR="009000D9" w:rsidRDefault="009000D9" w:rsidP="00A35E1B">
            <w:pPr>
              <w:rPr>
                <w:rFonts w:ascii="Times New Roman" w:hAnsi="Times New Roman" w:cs="Times New Roman"/>
                <w:lang w:val="en-US"/>
              </w:rPr>
            </w:pPr>
            <w:r>
              <w:rPr>
                <w:rFonts w:ascii="Times New Roman" w:hAnsi="Times New Roman" w:cs="Times New Roman"/>
                <w:lang w:val="en-US"/>
              </w:rPr>
              <w:t>Many</w:t>
            </w:r>
            <w:r w:rsidRPr="00141201">
              <w:rPr>
                <w:rFonts w:ascii="Times New Roman" w:hAnsi="Times New Roman" w:cs="Times New Roman"/>
                <w:lang w:val="en-US"/>
              </w:rPr>
              <w:t xml:space="preserve"> medium sand </w:t>
            </w:r>
            <w:r>
              <w:rPr>
                <w:rFonts w:ascii="Times New Roman" w:hAnsi="Times New Roman" w:cs="Times New Roman"/>
                <w:lang w:val="en-US"/>
              </w:rPr>
              <w:t xml:space="preserve">grains </w:t>
            </w:r>
            <w:r w:rsidRPr="00141201">
              <w:rPr>
                <w:rFonts w:ascii="Times New Roman" w:hAnsi="Times New Roman" w:cs="Times New Roman"/>
                <w:lang w:val="en-US"/>
              </w:rPr>
              <w:t>with single coarse grains, moderate chaff</w:t>
            </w:r>
          </w:p>
          <w:p w14:paraId="0116B639" w14:textId="77777777" w:rsidR="009000D9" w:rsidRPr="00141201" w:rsidRDefault="009000D9" w:rsidP="00A35E1B">
            <w:pPr>
              <w:rPr>
                <w:rFonts w:ascii="Times New Roman" w:eastAsia="Times New Roman" w:hAnsi="Times New Roman" w:cs="Times New Roman"/>
                <w:lang w:eastAsia="pl-PL"/>
              </w:rPr>
            </w:pPr>
          </w:p>
        </w:tc>
      </w:tr>
      <w:tr w:rsidR="009000D9" w14:paraId="07E42FAF" w14:textId="77777777" w:rsidTr="00A35E1B">
        <w:tc>
          <w:tcPr>
            <w:tcW w:w="1101" w:type="dxa"/>
          </w:tcPr>
          <w:p w14:paraId="017A510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27</w:t>
            </w:r>
          </w:p>
        </w:tc>
        <w:tc>
          <w:tcPr>
            <w:tcW w:w="1417" w:type="dxa"/>
          </w:tcPr>
          <w:p w14:paraId="4C83333D"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L3</w:t>
            </w:r>
          </w:p>
        </w:tc>
        <w:tc>
          <w:tcPr>
            <w:tcW w:w="1963" w:type="dxa"/>
          </w:tcPr>
          <w:p w14:paraId="60517FC1"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319EF731" w14:textId="77777777" w:rsidR="009000D9" w:rsidRPr="00141201" w:rsidRDefault="009000D9" w:rsidP="00A35E1B">
            <w:pPr>
              <w:rPr>
                <w:rFonts w:ascii="Times New Roman" w:hAnsi="Times New Roman" w:cs="Times New Roman"/>
                <w:lang w:val="en-US"/>
              </w:rPr>
            </w:pPr>
            <w:r w:rsidRPr="00141201">
              <w:rPr>
                <w:rFonts w:ascii="Times New Roman" w:hAnsi="Times New Roman" w:cs="Times New Roman"/>
                <w:lang w:val="en-US"/>
              </w:rPr>
              <w:t>Moderate chaff, moderate medium white particles</w:t>
            </w:r>
          </w:p>
          <w:p w14:paraId="3A7DD1BE" w14:textId="77777777" w:rsidR="009000D9" w:rsidRPr="00141201" w:rsidRDefault="009000D9" w:rsidP="00A35E1B">
            <w:pPr>
              <w:rPr>
                <w:rFonts w:ascii="Times New Roman" w:eastAsia="Times New Roman" w:hAnsi="Times New Roman" w:cs="Times New Roman"/>
                <w:lang w:eastAsia="pl-PL"/>
              </w:rPr>
            </w:pPr>
          </w:p>
        </w:tc>
      </w:tr>
      <w:tr w:rsidR="009000D9" w14:paraId="554FB39D" w14:textId="77777777" w:rsidTr="00A35E1B">
        <w:tc>
          <w:tcPr>
            <w:tcW w:w="1101" w:type="dxa"/>
          </w:tcPr>
          <w:p w14:paraId="5805EEE4"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28</w:t>
            </w:r>
          </w:p>
        </w:tc>
        <w:tc>
          <w:tcPr>
            <w:tcW w:w="1417" w:type="dxa"/>
          </w:tcPr>
          <w:p w14:paraId="76AA8202"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L11</w:t>
            </w:r>
          </w:p>
        </w:tc>
        <w:tc>
          <w:tcPr>
            <w:tcW w:w="1963" w:type="dxa"/>
          </w:tcPr>
          <w:p w14:paraId="064A771F"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71C8A56B"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Many medium sand, moderate chaff, moderate fine mica</w:t>
            </w:r>
          </w:p>
          <w:p w14:paraId="397EECD0" w14:textId="77777777" w:rsidR="009000D9" w:rsidRPr="00141201" w:rsidRDefault="009000D9" w:rsidP="00A35E1B">
            <w:pPr>
              <w:rPr>
                <w:rFonts w:ascii="Times New Roman" w:eastAsia="Times New Roman" w:hAnsi="Times New Roman" w:cs="Times New Roman"/>
                <w:lang w:eastAsia="pl-PL"/>
              </w:rPr>
            </w:pPr>
          </w:p>
        </w:tc>
      </w:tr>
      <w:tr w:rsidR="009000D9" w14:paraId="68A5CF16" w14:textId="77777777" w:rsidTr="00A35E1B">
        <w:tc>
          <w:tcPr>
            <w:tcW w:w="1101" w:type="dxa"/>
          </w:tcPr>
          <w:p w14:paraId="6DAA75E2"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29</w:t>
            </w:r>
          </w:p>
        </w:tc>
        <w:tc>
          <w:tcPr>
            <w:tcW w:w="1417" w:type="dxa"/>
          </w:tcPr>
          <w:p w14:paraId="3F7955DD"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L9</w:t>
            </w:r>
          </w:p>
        </w:tc>
        <w:tc>
          <w:tcPr>
            <w:tcW w:w="1963" w:type="dxa"/>
          </w:tcPr>
          <w:p w14:paraId="2CDFD561"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2209B8C4"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Moderate medium sand with single coarse grains, moderate chaff</w:t>
            </w:r>
          </w:p>
          <w:p w14:paraId="6A01F877" w14:textId="77777777" w:rsidR="009000D9" w:rsidRPr="00141201" w:rsidRDefault="009000D9" w:rsidP="00A35E1B">
            <w:pPr>
              <w:rPr>
                <w:rFonts w:ascii="Times New Roman" w:eastAsia="Times New Roman" w:hAnsi="Times New Roman" w:cs="Times New Roman"/>
                <w:lang w:eastAsia="pl-PL"/>
              </w:rPr>
            </w:pPr>
          </w:p>
        </w:tc>
      </w:tr>
      <w:tr w:rsidR="009000D9" w14:paraId="4BC86988" w14:textId="77777777" w:rsidTr="00A35E1B">
        <w:tc>
          <w:tcPr>
            <w:tcW w:w="1101" w:type="dxa"/>
          </w:tcPr>
          <w:p w14:paraId="3C066160"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30</w:t>
            </w:r>
          </w:p>
        </w:tc>
        <w:tc>
          <w:tcPr>
            <w:tcW w:w="1417" w:type="dxa"/>
          </w:tcPr>
          <w:p w14:paraId="5BD2664E"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L42</w:t>
            </w:r>
          </w:p>
        </w:tc>
        <w:tc>
          <w:tcPr>
            <w:tcW w:w="1963" w:type="dxa"/>
          </w:tcPr>
          <w:p w14:paraId="31ABB4A6"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233E16E1" w14:textId="77777777" w:rsidR="009000D9" w:rsidRDefault="009000D9" w:rsidP="00A35E1B">
            <w:pPr>
              <w:rPr>
                <w:rFonts w:ascii="Times New Roman" w:eastAsia="Times New Roman" w:hAnsi="Times New Roman" w:cs="Times New Roman"/>
                <w:lang w:eastAsia="pl-PL"/>
              </w:rPr>
            </w:pPr>
            <w:r>
              <w:rPr>
                <w:rFonts w:ascii="Times New Roman" w:eastAsia="Times New Roman" w:hAnsi="Times New Roman" w:cs="Times New Roman"/>
                <w:lang w:eastAsia="pl-PL"/>
              </w:rPr>
              <w:t>Moderate chaff, sparse sand</w:t>
            </w:r>
          </w:p>
          <w:p w14:paraId="20006FA9" w14:textId="77777777" w:rsidR="009000D9" w:rsidRPr="00141201" w:rsidRDefault="009000D9" w:rsidP="00A35E1B">
            <w:pPr>
              <w:rPr>
                <w:rFonts w:ascii="Times New Roman" w:eastAsia="Times New Roman" w:hAnsi="Times New Roman" w:cs="Times New Roman"/>
                <w:lang w:eastAsia="pl-PL"/>
              </w:rPr>
            </w:pPr>
          </w:p>
        </w:tc>
      </w:tr>
      <w:tr w:rsidR="009000D9" w14:paraId="3C34DF4E" w14:textId="77777777" w:rsidTr="00A35E1B">
        <w:tc>
          <w:tcPr>
            <w:tcW w:w="1101" w:type="dxa"/>
          </w:tcPr>
          <w:p w14:paraId="628556A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31</w:t>
            </w:r>
          </w:p>
        </w:tc>
        <w:tc>
          <w:tcPr>
            <w:tcW w:w="1417" w:type="dxa"/>
          </w:tcPr>
          <w:p w14:paraId="305A331D"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L29</w:t>
            </w:r>
          </w:p>
        </w:tc>
        <w:tc>
          <w:tcPr>
            <w:tcW w:w="1963" w:type="dxa"/>
          </w:tcPr>
          <w:p w14:paraId="0F67AF56"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17BE3AE1" w14:textId="77777777" w:rsidR="009000D9" w:rsidRDefault="009000D9" w:rsidP="00A35E1B">
            <w:pPr>
              <w:rPr>
                <w:rFonts w:ascii="Times New Roman" w:eastAsia="Times New Roman" w:hAnsi="Times New Roman" w:cs="Times New Roman"/>
                <w:lang w:eastAsia="pl-PL"/>
              </w:rPr>
            </w:pPr>
            <w:r>
              <w:rPr>
                <w:rFonts w:ascii="Times New Roman" w:eastAsia="Times New Roman" w:hAnsi="Times New Roman" w:cs="Times New Roman"/>
                <w:lang w:eastAsia="pl-PL"/>
              </w:rPr>
              <w:t>Moderate chaff, moderate medium mineral particles</w:t>
            </w:r>
          </w:p>
          <w:p w14:paraId="77E58BE6" w14:textId="77777777" w:rsidR="009000D9" w:rsidRPr="00141201" w:rsidRDefault="009000D9" w:rsidP="00A35E1B">
            <w:pPr>
              <w:rPr>
                <w:rFonts w:ascii="Times New Roman" w:eastAsia="Times New Roman" w:hAnsi="Times New Roman" w:cs="Times New Roman"/>
                <w:lang w:eastAsia="pl-PL"/>
              </w:rPr>
            </w:pPr>
          </w:p>
        </w:tc>
      </w:tr>
      <w:tr w:rsidR="009000D9" w14:paraId="74B456BB" w14:textId="77777777" w:rsidTr="00A35E1B">
        <w:tc>
          <w:tcPr>
            <w:tcW w:w="1101" w:type="dxa"/>
          </w:tcPr>
          <w:p w14:paraId="53678AC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32</w:t>
            </w:r>
          </w:p>
        </w:tc>
        <w:tc>
          <w:tcPr>
            <w:tcW w:w="1417" w:type="dxa"/>
          </w:tcPr>
          <w:p w14:paraId="4643CD28"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L10</w:t>
            </w:r>
          </w:p>
        </w:tc>
        <w:tc>
          <w:tcPr>
            <w:tcW w:w="1963" w:type="dxa"/>
          </w:tcPr>
          <w:p w14:paraId="322261B5"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6C0B1EFD"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 xml:space="preserve">Moderate medium sand </w:t>
            </w:r>
            <w:r>
              <w:rPr>
                <w:rFonts w:ascii="Times New Roman" w:hAnsi="Times New Roman" w:cs="Times New Roman"/>
                <w:lang w:val="en-US"/>
              </w:rPr>
              <w:t>grains</w:t>
            </w:r>
            <w:r w:rsidRPr="00141201">
              <w:rPr>
                <w:rFonts w:ascii="Times New Roman" w:hAnsi="Times New Roman" w:cs="Times New Roman"/>
                <w:lang w:val="en-US"/>
              </w:rPr>
              <w:t>, sparse chaff, fine mica</w:t>
            </w:r>
          </w:p>
          <w:p w14:paraId="01B0BFA2" w14:textId="77777777" w:rsidR="009000D9" w:rsidRPr="00141201" w:rsidRDefault="009000D9" w:rsidP="00A35E1B">
            <w:pPr>
              <w:rPr>
                <w:rFonts w:ascii="Times New Roman" w:eastAsia="Times New Roman" w:hAnsi="Times New Roman" w:cs="Times New Roman"/>
                <w:lang w:eastAsia="pl-PL"/>
              </w:rPr>
            </w:pPr>
          </w:p>
        </w:tc>
      </w:tr>
      <w:tr w:rsidR="009000D9" w14:paraId="34497582" w14:textId="77777777" w:rsidTr="00A35E1B">
        <w:tc>
          <w:tcPr>
            <w:tcW w:w="1101" w:type="dxa"/>
          </w:tcPr>
          <w:p w14:paraId="45703C92"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33</w:t>
            </w:r>
          </w:p>
        </w:tc>
        <w:tc>
          <w:tcPr>
            <w:tcW w:w="1417" w:type="dxa"/>
          </w:tcPr>
          <w:p w14:paraId="7DD0888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L1</w:t>
            </w:r>
          </w:p>
        </w:tc>
        <w:tc>
          <w:tcPr>
            <w:tcW w:w="1963" w:type="dxa"/>
          </w:tcPr>
          <w:p w14:paraId="44127491"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130EAA22"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Moderate medium and coarse white particles, sparse sand, moderate chaff</w:t>
            </w:r>
          </w:p>
          <w:p w14:paraId="34A18A75" w14:textId="77777777" w:rsidR="009000D9" w:rsidRPr="00141201" w:rsidRDefault="009000D9" w:rsidP="00A35E1B">
            <w:pPr>
              <w:rPr>
                <w:rFonts w:ascii="Times New Roman" w:eastAsia="Times New Roman" w:hAnsi="Times New Roman" w:cs="Times New Roman"/>
                <w:lang w:eastAsia="pl-PL"/>
              </w:rPr>
            </w:pPr>
          </w:p>
        </w:tc>
      </w:tr>
      <w:tr w:rsidR="009000D9" w14:paraId="1A4EDF46" w14:textId="77777777" w:rsidTr="00A35E1B">
        <w:tc>
          <w:tcPr>
            <w:tcW w:w="1101" w:type="dxa"/>
          </w:tcPr>
          <w:p w14:paraId="012DCF40"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34</w:t>
            </w:r>
          </w:p>
        </w:tc>
        <w:tc>
          <w:tcPr>
            <w:tcW w:w="1417" w:type="dxa"/>
          </w:tcPr>
          <w:p w14:paraId="5574879E"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L12</w:t>
            </w:r>
          </w:p>
        </w:tc>
        <w:tc>
          <w:tcPr>
            <w:tcW w:w="1963" w:type="dxa"/>
          </w:tcPr>
          <w:p w14:paraId="7283892B"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3B323AF2"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 xml:space="preserve">Moderate chaff, white </w:t>
            </w:r>
            <w:r>
              <w:rPr>
                <w:rFonts w:ascii="Times New Roman" w:hAnsi="Times New Roman" w:cs="Times New Roman"/>
                <w:lang w:val="en-US"/>
              </w:rPr>
              <w:t>particles</w:t>
            </w:r>
          </w:p>
          <w:p w14:paraId="110C275D" w14:textId="77777777" w:rsidR="009000D9" w:rsidRPr="00141201" w:rsidRDefault="009000D9" w:rsidP="00A35E1B">
            <w:pPr>
              <w:rPr>
                <w:rFonts w:ascii="Times New Roman" w:eastAsia="Times New Roman" w:hAnsi="Times New Roman" w:cs="Times New Roman"/>
                <w:lang w:eastAsia="pl-PL"/>
              </w:rPr>
            </w:pPr>
          </w:p>
        </w:tc>
      </w:tr>
      <w:tr w:rsidR="009000D9" w14:paraId="7556BF97" w14:textId="77777777" w:rsidTr="00A35E1B">
        <w:tc>
          <w:tcPr>
            <w:tcW w:w="1101" w:type="dxa"/>
          </w:tcPr>
          <w:p w14:paraId="5ED834A7"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35</w:t>
            </w:r>
          </w:p>
        </w:tc>
        <w:tc>
          <w:tcPr>
            <w:tcW w:w="1417" w:type="dxa"/>
          </w:tcPr>
          <w:p w14:paraId="2768DBA9"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L17</w:t>
            </w:r>
          </w:p>
        </w:tc>
        <w:tc>
          <w:tcPr>
            <w:tcW w:w="1963" w:type="dxa"/>
          </w:tcPr>
          <w:p w14:paraId="7CBFB8EF"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6226A128"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Abundant chaff, moderate medium and coarse mineral particles</w:t>
            </w:r>
            <w:r>
              <w:rPr>
                <w:rFonts w:ascii="Times New Roman" w:hAnsi="Times New Roman" w:cs="Times New Roman"/>
                <w:lang w:val="en-US"/>
              </w:rPr>
              <w:t xml:space="preserve">, </w:t>
            </w:r>
            <w:r w:rsidRPr="00141201">
              <w:rPr>
                <w:rFonts w:ascii="Times New Roman" w:hAnsi="Times New Roman" w:cs="Times New Roman"/>
                <w:lang w:val="en-US"/>
              </w:rPr>
              <w:t>mica</w:t>
            </w:r>
          </w:p>
          <w:p w14:paraId="7F0170F1" w14:textId="77777777" w:rsidR="009000D9" w:rsidRPr="00141201" w:rsidRDefault="009000D9" w:rsidP="00A35E1B">
            <w:pPr>
              <w:rPr>
                <w:rFonts w:ascii="Times New Roman" w:eastAsia="Times New Roman" w:hAnsi="Times New Roman" w:cs="Times New Roman"/>
                <w:lang w:eastAsia="pl-PL"/>
              </w:rPr>
            </w:pPr>
          </w:p>
        </w:tc>
      </w:tr>
      <w:tr w:rsidR="009000D9" w14:paraId="6F674F5D" w14:textId="77777777" w:rsidTr="00A35E1B">
        <w:tc>
          <w:tcPr>
            <w:tcW w:w="1101" w:type="dxa"/>
          </w:tcPr>
          <w:p w14:paraId="1C00EF61"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36</w:t>
            </w:r>
          </w:p>
        </w:tc>
        <w:tc>
          <w:tcPr>
            <w:tcW w:w="1417" w:type="dxa"/>
          </w:tcPr>
          <w:p w14:paraId="6AEC28E3"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L2</w:t>
            </w:r>
          </w:p>
        </w:tc>
        <w:tc>
          <w:tcPr>
            <w:tcW w:w="1963" w:type="dxa"/>
          </w:tcPr>
          <w:p w14:paraId="00E985B4"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19BAF9F9"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Moderate medium and coarse sand, moderate chaff, single coarse red grains</w:t>
            </w:r>
          </w:p>
          <w:p w14:paraId="3514860C" w14:textId="77777777" w:rsidR="009000D9" w:rsidRPr="00141201" w:rsidRDefault="009000D9" w:rsidP="00A35E1B">
            <w:pPr>
              <w:rPr>
                <w:rFonts w:ascii="Times New Roman" w:eastAsia="Times New Roman" w:hAnsi="Times New Roman" w:cs="Times New Roman"/>
                <w:lang w:eastAsia="pl-PL"/>
              </w:rPr>
            </w:pPr>
          </w:p>
        </w:tc>
      </w:tr>
      <w:tr w:rsidR="009000D9" w14:paraId="646B92D1" w14:textId="77777777" w:rsidTr="00A35E1B">
        <w:tc>
          <w:tcPr>
            <w:tcW w:w="1101" w:type="dxa"/>
          </w:tcPr>
          <w:p w14:paraId="695C928A"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lastRenderedPageBreak/>
              <w:t>37</w:t>
            </w:r>
          </w:p>
        </w:tc>
        <w:tc>
          <w:tcPr>
            <w:tcW w:w="1417" w:type="dxa"/>
          </w:tcPr>
          <w:p w14:paraId="1F6EA202"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L7</w:t>
            </w:r>
          </w:p>
        </w:tc>
        <w:tc>
          <w:tcPr>
            <w:tcW w:w="1963" w:type="dxa"/>
          </w:tcPr>
          <w:p w14:paraId="7249F373"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1A0D82FB"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Many coarse sand temper with single very coarse grains, moderate chaff, sparse fine mica</w:t>
            </w:r>
          </w:p>
          <w:p w14:paraId="1366A8EF" w14:textId="77777777" w:rsidR="009000D9" w:rsidRPr="00141201" w:rsidRDefault="009000D9" w:rsidP="00A35E1B">
            <w:pPr>
              <w:rPr>
                <w:rFonts w:ascii="Times New Roman" w:eastAsia="Times New Roman" w:hAnsi="Times New Roman" w:cs="Times New Roman"/>
                <w:lang w:eastAsia="pl-PL"/>
              </w:rPr>
            </w:pPr>
          </w:p>
        </w:tc>
      </w:tr>
      <w:tr w:rsidR="009000D9" w14:paraId="70609933" w14:textId="77777777" w:rsidTr="00A35E1B">
        <w:tc>
          <w:tcPr>
            <w:tcW w:w="1101" w:type="dxa"/>
          </w:tcPr>
          <w:p w14:paraId="0DEC4C6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38</w:t>
            </w:r>
          </w:p>
        </w:tc>
        <w:tc>
          <w:tcPr>
            <w:tcW w:w="1417" w:type="dxa"/>
          </w:tcPr>
          <w:p w14:paraId="3D3B8AD2"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L6</w:t>
            </w:r>
          </w:p>
        </w:tc>
        <w:tc>
          <w:tcPr>
            <w:tcW w:w="1963" w:type="dxa"/>
          </w:tcPr>
          <w:p w14:paraId="304962BF"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0A5E05AB" w14:textId="77777777" w:rsidR="009000D9" w:rsidRDefault="009000D9" w:rsidP="00A35E1B">
            <w:pPr>
              <w:rPr>
                <w:rFonts w:ascii="Times New Roman" w:hAnsi="Times New Roman" w:cs="Times New Roman"/>
                <w:lang w:val="en-US"/>
              </w:rPr>
            </w:pPr>
            <w:r w:rsidRPr="00141201">
              <w:rPr>
                <w:rFonts w:ascii="Times New Roman" w:hAnsi="Times New Roman" w:cs="Times New Roman"/>
                <w:lang w:val="en-US"/>
              </w:rPr>
              <w:t>Moderate chaff, moderate medium white particles, single medium red grain</w:t>
            </w:r>
            <w:r>
              <w:rPr>
                <w:rFonts w:ascii="Times New Roman" w:hAnsi="Times New Roman" w:cs="Times New Roman"/>
                <w:lang w:val="en-US"/>
              </w:rPr>
              <w:t>s</w:t>
            </w:r>
          </w:p>
          <w:p w14:paraId="540C2126" w14:textId="77777777" w:rsidR="009000D9" w:rsidRPr="00141201" w:rsidRDefault="009000D9" w:rsidP="00A35E1B">
            <w:pPr>
              <w:rPr>
                <w:rFonts w:ascii="Times New Roman" w:eastAsia="Times New Roman" w:hAnsi="Times New Roman" w:cs="Times New Roman"/>
                <w:lang w:eastAsia="pl-PL"/>
              </w:rPr>
            </w:pPr>
          </w:p>
        </w:tc>
      </w:tr>
      <w:tr w:rsidR="009000D9" w14:paraId="558A29DD" w14:textId="77777777" w:rsidTr="00A35E1B">
        <w:tc>
          <w:tcPr>
            <w:tcW w:w="1101" w:type="dxa"/>
          </w:tcPr>
          <w:p w14:paraId="44E23708"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39</w:t>
            </w:r>
          </w:p>
        </w:tc>
        <w:tc>
          <w:tcPr>
            <w:tcW w:w="1417" w:type="dxa"/>
          </w:tcPr>
          <w:p w14:paraId="35661156"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L26</w:t>
            </w:r>
          </w:p>
        </w:tc>
        <w:tc>
          <w:tcPr>
            <w:tcW w:w="1963" w:type="dxa"/>
          </w:tcPr>
          <w:p w14:paraId="27B3EB82"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3C5E96D8" w14:textId="77777777" w:rsidR="009000D9" w:rsidRPr="00141201" w:rsidRDefault="009000D9" w:rsidP="00A35E1B">
            <w:pPr>
              <w:rPr>
                <w:rFonts w:ascii="Times New Roman" w:hAnsi="Times New Roman" w:cs="Times New Roman"/>
                <w:lang w:val="en-US"/>
              </w:rPr>
            </w:pPr>
            <w:r w:rsidRPr="00141201">
              <w:rPr>
                <w:rFonts w:ascii="Times New Roman" w:hAnsi="Times New Roman" w:cs="Times New Roman"/>
                <w:lang w:val="en-US"/>
              </w:rPr>
              <w:t>Moderate chaff, sparse sand, many fine white and red grains with single coarse particles</w:t>
            </w:r>
          </w:p>
          <w:p w14:paraId="13CDB44A" w14:textId="77777777" w:rsidR="009000D9" w:rsidRPr="00141201" w:rsidRDefault="009000D9" w:rsidP="00A35E1B">
            <w:pPr>
              <w:rPr>
                <w:rFonts w:ascii="Times New Roman" w:eastAsia="Times New Roman" w:hAnsi="Times New Roman" w:cs="Times New Roman"/>
                <w:lang w:eastAsia="pl-PL"/>
              </w:rPr>
            </w:pPr>
          </w:p>
        </w:tc>
      </w:tr>
      <w:tr w:rsidR="009000D9" w14:paraId="58EB45F6" w14:textId="77777777" w:rsidTr="00A35E1B">
        <w:tc>
          <w:tcPr>
            <w:tcW w:w="1101" w:type="dxa"/>
          </w:tcPr>
          <w:p w14:paraId="3074D8DB"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40</w:t>
            </w:r>
          </w:p>
        </w:tc>
        <w:tc>
          <w:tcPr>
            <w:tcW w:w="1417" w:type="dxa"/>
          </w:tcPr>
          <w:p w14:paraId="0DB00DAC" w14:textId="77777777" w:rsidR="009000D9" w:rsidRPr="00141201" w:rsidRDefault="009000D9" w:rsidP="00A35E1B">
            <w:pPr>
              <w:jc w:val="both"/>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L16</w:t>
            </w:r>
          </w:p>
        </w:tc>
        <w:tc>
          <w:tcPr>
            <w:tcW w:w="1963" w:type="dxa"/>
          </w:tcPr>
          <w:p w14:paraId="3609373B" w14:textId="77777777" w:rsidR="009000D9" w:rsidRPr="00141201" w:rsidRDefault="009000D9" w:rsidP="00A35E1B">
            <w:pPr>
              <w:rPr>
                <w:rFonts w:ascii="Times New Roman" w:eastAsia="Times New Roman" w:hAnsi="Times New Roman" w:cs="Times New Roman"/>
                <w:lang w:eastAsia="pl-PL"/>
              </w:rPr>
            </w:pPr>
            <w:r w:rsidRPr="00141201">
              <w:rPr>
                <w:rFonts w:ascii="Times New Roman" w:eastAsia="Times New Roman" w:hAnsi="Times New Roman" w:cs="Times New Roman"/>
                <w:lang w:eastAsia="pl-PL"/>
              </w:rPr>
              <w:t>Coarse Red Ware</w:t>
            </w:r>
          </w:p>
        </w:tc>
        <w:tc>
          <w:tcPr>
            <w:tcW w:w="4303" w:type="dxa"/>
          </w:tcPr>
          <w:p w14:paraId="1A98B1AC" w14:textId="77777777" w:rsidR="009000D9" w:rsidRPr="00141201" w:rsidRDefault="009000D9" w:rsidP="00A35E1B">
            <w:pPr>
              <w:rPr>
                <w:rFonts w:ascii="Times New Roman" w:hAnsi="Times New Roman" w:cs="Times New Roman"/>
                <w:lang w:val="en-US"/>
              </w:rPr>
            </w:pPr>
            <w:r w:rsidRPr="00141201">
              <w:rPr>
                <w:rFonts w:ascii="Times New Roman" w:hAnsi="Times New Roman" w:cs="Times New Roman"/>
                <w:lang w:val="en-US"/>
              </w:rPr>
              <w:t>Abundant chaff temper, sparse white inclusions</w:t>
            </w:r>
          </w:p>
          <w:p w14:paraId="6EE4C1CA" w14:textId="77777777" w:rsidR="009000D9" w:rsidRPr="00141201" w:rsidRDefault="009000D9" w:rsidP="00A35E1B">
            <w:pPr>
              <w:rPr>
                <w:rFonts w:ascii="Times New Roman" w:eastAsia="Times New Roman" w:hAnsi="Times New Roman" w:cs="Times New Roman"/>
                <w:lang w:eastAsia="pl-PL"/>
              </w:rPr>
            </w:pPr>
          </w:p>
        </w:tc>
      </w:tr>
    </w:tbl>
    <w:p w14:paraId="54E7D7A4" w14:textId="77777777" w:rsidR="009000D9" w:rsidRPr="00B0204B" w:rsidRDefault="009000D9" w:rsidP="009000D9">
      <w:pPr>
        <w:rPr>
          <w:rFonts w:ascii="Times New Roman" w:eastAsia="Times New Roman" w:hAnsi="Times New Roman" w:cs="Times New Roman"/>
          <w:b/>
          <w:bCs/>
          <w:sz w:val="24"/>
          <w:szCs w:val="24"/>
          <w:lang w:eastAsia="pl-PL"/>
        </w:rPr>
      </w:pPr>
    </w:p>
    <w:p w14:paraId="43D414F7" w14:textId="77777777" w:rsidR="009000D9" w:rsidRDefault="009000D9" w:rsidP="009000D9"/>
    <w:bookmarkEnd w:id="7"/>
    <w:p w14:paraId="21A962FC" w14:textId="19138E25" w:rsidR="009000D9" w:rsidRDefault="00F8755B" w:rsidP="00AE0433">
      <w:pPr>
        <w:spacing w:after="0" w:line="276" w:lineRule="auto"/>
        <w:jc w:val="both"/>
        <w:rPr>
          <w:rFonts w:ascii="Times New Roman" w:hAnsi="Times New Roman" w:cs="Times New Roman"/>
          <w:b/>
          <w:bCs/>
          <w:sz w:val="24"/>
          <w:szCs w:val="24"/>
        </w:rPr>
      </w:pPr>
      <w:r w:rsidRPr="00F8755B">
        <w:rPr>
          <w:rFonts w:ascii="Times New Roman" w:hAnsi="Times New Roman" w:cs="Times New Roman"/>
          <w:b/>
          <w:bCs/>
          <w:sz w:val="24"/>
          <w:szCs w:val="24"/>
        </w:rPr>
        <w:t>Table S4</w:t>
      </w:r>
      <w:r w:rsidR="00B725DF">
        <w:rPr>
          <w:rFonts w:ascii="Times New Roman" w:hAnsi="Times New Roman" w:cs="Times New Roman"/>
          <w:b/>
          <w:bCs/>
          <w:sz w:val="24"/>
          <w:szCs w:val="24"/>
        </w:rPr>
        <w:t>.</w:t>
      </w:r>
      <w:r w:rsidRPr="00F8755B">
        <w:rPr>
          <w:rFonts w:ascii="Times New Roman" w:hAnsi="Times New Roman" w:cs="Times New Roman"/>
          <w:b/>
          <w:bCs/>
          <w:sz w:val="24"/>
          <w:szCs w:val="24"/>
        </w:rPr>
        <w:t xml:space="preserve"> Results of ICP-MS analysis</w:t>
      </w:r>
    </w:p>
    <w:p w14:paraId="30489294" w14:textId="511890F2" w:rsidR="00AE0433" w:rsidRPr="00AE0433" w:rsidRDefault="00AE0433" w:rsidP="00AE043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See OSM_Table S4 accompanying pdf.</w:t>
      </w:r>
    </w:p>
    <w:p w14:paraId="42C5058A" w14:textId="77777777" w:rsidR="0055534D" w:rsidRDefault="0055534D" w:rsidP="0012365F">
      <w:pPr>
        <w:spacing w:line="360" w:lineRule="auto"/>
        <w:jc w:val="both"/>
        <w:rPr>
          <w:rFonts w:ascii="Times New Roman" w:hAnsi="Times New Roman" w:cs="Times New Roman"/>
          <w:bCs/>
          <w:sz w:val="24"/>
          <w:szCs w:val="24"/>
          <w:lang w:val="en-US"/>
        </w:rPr>
      </w:pPr>
    </w:p>
    <w:p w14:paraId="5E6973EA" w14:textId="03F5B772" w:rsidR="0012365F" w:rsidRDefault="0041753E" w:rsidP="0012365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327FFAC7" w14:textId="77777777" w:rsidR="003D677C" w:rsidRPr="00655629" w:rsidRDefault="003D677C" w:rsidP="003D677C">
      <w:pPr>
        <w:spacing w:after="0" w:line="360" w:lineRule="auto"/>
        <w:contextualSpacing/>
        <w:rPr>
          <w:rFonts w:ascii="Times New Roman" w:hAnsi="Times New Roman" w:cs="Times New Roman"/>
          <w:sz w:val="24"/>
          <w:szCs w:val="24"/>
        </w:rPr>
      </w:pPr>
      <w:r w:rsidRPr="003E1597">
        <w:rPr>
          <w:rFonts w:ascii="Times New Roman" w:hAnsi="Times New Roman" w:cs="Times New Roman"/>
          <w:smallCaps/>
          <w:sz w:val="24"/>
          <w:szCs w:val="24"/>
        </w:rPr>
        <w:t>Beech, M.L. &amp; E. Glover</w:t>
      </w:r>
      <w:r w:rsidRPr="00655629">
        <w:rPr>
          <w:rFonts w:ascii="Times New Roman" w:hAnsi="Times New Roman" w:cs="Times New Roman"/>
          <w:sz w:val="24"/>
          <w:szCs w:val="24"/>
        </w:rPr>
        <w:t>. 2005. The environment and economy of an Ubaid-Related S</w:t>
      </w:r>
      <w:r>
        <w:rPr>
          <w:rFonts w:ascii="Times New Roman" w:hAnsi="Times New Roman" w:cs="Times New Roman"/>
          <w:sz w:val="24"/>
          <w:szCs w:val="24"/>
        </w:rPr>
        <w:t>s</w:t>
      </w:r>
      <w:r w:rsidRPr="00655629">
        <w:rPr>
          <w:rFonts w:ascii="Times New Roman" w:hAnsi="Times New Roman" w:cs="Times New Roman"/>
          <w:sz w:val="24"/>
          <w:szCs w:val="24"/>
        </w:rPr>
        <w:t xml:space="preserve">ettlement on Dalma Island, United Arab Emirates. </w:t>
      </w:r>
      <w:r w:rsidRPr="00655629">
        <w:rPr>
          <w:rFonts w:ascii="Times New Roman" w:hAnsi="Times New Roman" w:cs="Times New Roman"/>
          <w:i/>
          <w:iCs/>
          <w:sz w:val="24"/>
          <w:szCs w:val="24"/>
        </w:rPr>
        <w:t>Paléorient</w:t>
      </w:r>
      <w:r w:rsidRPr="00655629">
        <w:rPr>
          <w:rFonts w:ascii="Times New Roman" w:hAnsi="Times New Roman" w:cs="Times New Roman"/>
          <w:sz w:val="24"/>
          <w:szCs w:val="24"/>
        </w:rPr>
        <w:t xml:space="preserve"> 31: 97</w:t>
      </w:r>
      <w:r>
        <w:rPr>
          <w:rFonts w:ascii="Times New Roman" w:hAnsi="Times New Roman" w:cs="Times New Roman"/>
          <w:sz w:val="24"/>
          <w:szCs w:val="24"/>
        </w:rPr>
        <w:t>–</w:t>
      </w:r>
      <w:r w:rsidRPr="00655629">
        <w:rPr>
          <w:rFonts w:ascii="Times New Roman" w:hAnsi="Times New Roman" w:cs="Times New Roman"/>
          <w:sz w:val="24"/>
          <w:szCs w:val="24"/>
        </w:rPr>
        <w:t>107.</w:t>
      </w:r>
    </w:p>
    <w:p w14:paraId="46C42902" w14:textId="77777777" w:rsidR="00003851" w:rsidRPr="00655629" w:rsidRDefault="00003851" w:rsidP="00003851">
      <w:pPr>
        <w:spacing w:after="0" w:line="360" w:lineRule="auto"/>
        <w:contextualSpacing/>
        <w:rPr>
          <w:rFonts w:ascii="Times New Roman" w:hAnsi="Times New Roman" w:cs="Times New Roman"/>
          <w:sz w:val="24"/>
          <w:szCs w:val="24"/>
        </w:rPr>
      </w:pPr>
      <w:r w:rsidRPr="00A3755E">
        <w:rPr>
          <w:rFonts w:ascii="Times New Roman" w:hAnsi="Times New Roman" w:cs="Times New Roman"/>
          <w:smallCaps/>
          <w:sz w:val="24"/>
          <w:szCs w:val="24"/>
        </w:rPr>
        <w:t>Boucharlat, R., E. Haerinck, C.S. Phillips &amp; D.T. Potts</w:t>
      </w:r>
      <w:r w:rsidRPr="00655629">
        <w:rPr>
          <w:rFonts w:ascii="Times New Roman" w:hAnsi="Times New Roman" w:cs="Times New Roman"/>
          <w:sz w:val="24"/>
          <w:szCs w:val="24"/>
        </w:rPr>
        <w:t xml:space="preserve">. 1991. Note on an Ubaid-pottery site in the Emirate of Umm al-Qaiwain. </w:t>
      </w:r>
      <w:r w:rsidRPr="00655629">
        <w:rPr>
          <w:rFonts w:ascii="Times New Roman" w:hAnsi="Times New Roman" w:cs="Times New Roman"/>
          <w:i/>
          <w:iCs/>
          <w:sz w:val="24"/>
          <w:szCs w:val="24"/>
        </w:rPr>
        <w:t>Arabian Archaeology and Epigraphy</w:t>
      </w:r>
      <w:r w:rsidRPr="00655629">
        <w:rPr>
          <w:rFonts w:ascii="Times New Roman" w:hAnsi="Times New Roman" w:cs="Times New Roman"/>
          <w:sz w:val="24"/>
          <w:szCs w:val="24"/>
        </w:rPr>
        <w:t xml:space="preserve"> 2: 65–71.</w:t>
      </w:r>
      <w:r>
        <w:rPr>
          <w:rFonts w:ascii="Times New Roman" w:hAnsi="Times New Roman" w:cs="Times New Roman"/>
          <w:sz w:val="24"/>
          <w:szCs w:val="24"/>
        </w:rPr>
        <w:t xml:space="preserve"> </w:t>
      </w:r>
      <w:r w:rsidRPr="00E55599">
        <w:rPr>
          <w:rFonts w:ascii="Times New Roman" w:hAnsi="Times New Roman" w:cs="Times New Roman"/>
          <w:sz w:val="24"/>
          <w:szCs w:val="24"/>
        </w:rPr>
        <w:t>https://doi.org/10.1111/j.1600-0471.1991.tb00018.x</w:t>
      </w:r>
    </w:p>
    <w:p w14:paraId="39227E23" w14:textId="77777777" w:rsidR="00B429AB" w:rsidRPr="00655629" w:rsidRDefault="00B429AB" w:rsidP="00B429AB">
      <w:pPr>
        <w:spacing w:after="0" w:line="360" w:lineRule="auto"/>
        <w:contextualSpacing/>
        <w:rPr>
          <w:rFonts w:ascii="Times New Roman" w:hAnsi="Times New Roman" w:cs="Times New Roman"/>
          <w:sz w:val="24"/>
          <w:szCs w:val="24"/>
        </w:rPr>
      </w:pPr>
      <w:r w:rsidRPr="000311AF">
        <w:rPr>
          <w:rFonts w:ascii="Times New Roman" w:hAnsi="Times New Roman" w:cs="Times New Roman"/>
          <w:smallCaps/>
          <w:sz w:val="24"/>
          <w:szCs w:val="24"/>
        </w:rPr>
        <w:t>Bronk Ramsey, C.</w:t>
      </w:r>
      <w:r>
        <w:rPr>
          <w:rFonts w:ascii="Times New Roman" w:hAnsi="Times New Roman" w:cs="Times New Roman"/>
          <w:smallCaps/>
          <w:sz w:val="24"/>
          <w:szCs w:val="24"/>
        </w:rPr>
        <w:t xml:space="preserve"> &amp; S. Lee.</w:t>
      </w:r>
      <w:r w:rsidRPr="00655629">
        <w:rPr>
          <w:rFonts w:ascii="Times New Roman" w:hAnsi="Times New Roman" w:cs="Times New Roman"/>
          <w:sz w:val="24"/>
          <w:szCs w:val="24"/>
        </w:rPr>
        <w:t xml:space="preserve"> 2013. Recent and planned developments of the program O</w:t>
      </w:r>
      <w:r>
        <w:rPr>
          <w:rFonts w:ascii="Times New Roman" w:hAnsi="Times New Roman" w:cs="Times New Roman"/>
          <w:sz w:val="24"/>
          <w:szCs w:val="24"/>
        </w:rPr>
        <w:t>x</w:t>
      </w:r>
      <w:r w:rsidRPr="00655629">
        <w:rPr>
          <w:rFonts w:ascii="Times New Roman" w:hAnsi="Times New Roman" w:cs="Times New Roman"/>
          <w:sz w:val="24"/>
          <w:szCs w:val="24"/>
        </w:rPr>
        <w:t>C</w:t>
      </w:r>
      <w:r>
        <w:rPr>
          <w:rFonts w:ascii="Times New Roman" w:hAnsi="Times New Roman" w:cs="Times New Roman"/>
          <w:sz w:val="24"/>
          <w:szCs w:val="24"/>
        </w:rPr>
        <w:t>al</w:t>
      </w:r>
      <w:r w:rsidRPr="00655629">
        <w:rPr>
          <w:rFonts w:ascii="Times New Roman" w:hAnsi="Times New Roman" w:cs="Times New Roman"/>
          <w:sz w:val="24"/>
          <w:szCs w:val="24"/>
        </w:rPr>
        <w:t xml:space="preserve">. </w:t>
      </w:r>
      <w:r w:rsidRPr="00655629">
        <w:rPr>
          <w:rFonts w:ascii="Times New Roman" w:hAnsi="Times New Roman" w:cs="Times New Roman"/>
          <w:i/>
          <w:iCs/>
          <w:sz w:val="24"/>
          <w:szCs w:val="24"/>
        </w:rPr>
        <w:t xml:space="preserve">Radiocarbon </w:t>
      </w:r>
      <w:r w:rsidRPr="00655629">
        <w:rPr>
          <w:rFonts w:ascii="Times New Roman" w:hAnsi="Times New Roman" w:cs="Times New Roman"/>
          <w:sz w:val="24"/>
          <w:szCs w:val="24"/>
        </w:rPr>
        <w:t>55: 720–30.</w:t>
      </w:r>
      <w:r>
        <w:rPr>
          <w:rFonts w:ascii="Times New Roman" w:hAnsi="Times New Roman" w:cs="Times New Roman"/>
          <w:sz w:val="24"/>
          <w:szCs w:val="24"/>
        </w:rPr>
        <w:t xml:space="preserve"> </w:t>
      </w:r>
      <w:r w:rsidRPr="00694388">
        <w:rPr>
          <w:rFonts w:ascii="Times New Roman" w:hAnsi="Times New Roman" w:cs="Times New Roman"/>
          <w:sz w:val="24"/>
          <w:szCs w:val="24"/>
        </w:rPr>
        <w:t>https://doi.org/10.1017/S0033822200057878</w:t>
      </w:r>
    </w:p>
    <w:p w14:paraId="1C2D1D40" w14:textId="77777777" w:rsidR="006C06EB" w:rsidRPr="00655629" w:rsidRDefault="006C06EB" w:rsidP="006C06EB">
      <w:pPr>
        <w:spacing w:after="0" w:line="360" w:lineRule="auto"/>
        <w:contextualSpacing/>
        <w:rPr>
          <w:rFonts w:ascii="Times New Roman" w:hAnsi="Times New Roman" w:cs="Times New Roman"/>
          <w:sz w:val="24"/>
          <w:szCs w:val="24"/>
        </w:rPr>
      </w:pPr>
      <w:r w:rsidRPr="00B277F5">
        <w:rPr>
          <w:rFonts w:ascii="Times New Roman" w:hAnsi="Times New Roman" w:cs="Times New Roman"/>
          <w:smallCaps/>
          <w:sz w:val="24"/>
          <w:szCs w:val="24"/>
        </w:rPr>
        <w:t>Carter, R.A. &amp; H. Crawford</w:t>
      </w:r>
      <w:r w:rsidRPr="00655629">
        <w:rPr>
          <w:rFonts w:ascii="Times New Roman" w:hAnsi="Times New Roman" w:cs="Times New Roman"/>
          <w:sz w:val="24"/>
          <w:szCs w:val="24"/>
        </w:rPr>
        <w:t xml:space="preserve"> (ed.)</w:t>
      </w:r>
      <w:r>
        <w:rPr>
          <w:rFonts w:ascii="Times New Roman" w:hAnsi="Times New Roman" w:cs="Times New Roman"/>
          <w:sz w:val="24"/>
          <w:szCs w:val="24"/>
        </w:rPr>
        <w:t>.</w:t>
      </w:r>
      <w:r w:rsidRPr="00655629">
        <w:rPr>
          <w:rFonts w:ascii="Times New Roman" w:hAnsi="Times New Roman" w:cs="Times New Roman"/>
          <w:sz w:val="24"/>
          <w:szCs w:val="24"/>
        </w:rPr>
        <w:t xml:space="preserve"> 2010. </w:t>
      </w:r>
      <w:r w:rsidRPr="00655629">
        <w:rPr>
          <w:rFonts w:ascii="Times New Roman" w:hAnsi="Times New Roman" w:cs="Times New Roman"/>
          <w:i/>
          <w:iCs/>
          <w:sz w:val="24"/>
          <w:szCs w:val="24"/>
        </w:rPr>
        <w:t xml:space="preserve">Maritime interactions in the Arabian Neolithic: </w:t>
      </w:r>
      <w:r>
        <w:rPr>
          <w:rFonts w:ascii="Times New Roman" w:hAnsi="Times New Roman" w:cs="Times New Roman"/>
          <w:i/>
          <w:iCs/>
          <w:sz w:val="24"/>
          <w:szCs w:val="24"/>
        </w:rPr>
        <w:t>e</w:t>
      </w:r>
      <w:r w:rsidRPr="00655629">
        <w:rPr>
          <w:rFonts w:ascii="Times New Roman" w:hAnsi="Times New Roman" w:cs="Times New Roman"/>
          <w:i/>
          <w:iCs/>
          <w:sz w:val="24"/>
          <w:szCs w:val="24"/>
        </w:rPr>
        <w:t>vidence from H3, As‐Sabiyah, an Ubaid‐ related site in Kuwait</w:t>
      </w:r>
      <w:r w:rsidRPr="00655629">
        <w:rPr>
          <w:rFonts w:ascii="Times New Roman" w:hAnsi="Times New Roman" w:cs="Times New Roman"/>
          <w:sz w:val="24"/>
          <w:szCs w:val="24"/>
        </w:rPr>
        <w:t xml:space="preserve"> (American School of Prehistoric Research Monograph Series 8). Boston </w:t>
      </w:r>
      <w:r>
        <w:rPr>
          <w:rFonts w:ascii="Times New Roman" w:hAnsi="Times New Roman" w:cs="Times New Roman"/>
          <w:sz w:val="24"/>
          <w:szCs w:val="24"/>
        </w:rPr>
        <w:t>(</w:t>
      </w:r>
      <w:r w:rsidRPr="00655629">
        <w:rPr>
          <w:rFonts w:ascii="Times New Roman" w:hAnsi="Times New Roman" w:cs="Times New Roman"/>
          <w:sz w:val="24"/>
          <w:szCs w:val="24"/>
        </w:rPr>
        <w:t>MA</w:t>
      </w:r>
      <w:r>
        <w:rPr>
          <w:rFonts w:ascii="Times New Roman" w:hAnsi="Times New Roman" w:cs="Times New Roman"/>
          <w:sz w:val="24"/>
          <w:szCs w:val="24"/>
        </w:rPr>
        <w:t>)</w:t>
      </w:r>
      <w:r w:rsidRPr="00655629">
        <w:rPr>
          <w:rFonts w:ascii="Times New Roman" w:hAnsi="Times New Roman" w:cs="Times New Roman"/>
          <w:sz w:val="24"/>
          <w:szCs w:val="24"/>
        </w:rPr>
        <w:t xml:space="preserve">: Brill. </w:t>
      </w:r>
    </w:p>
    <w:p w14:paraId="6BC5749D" w14:textId="77777777" w:rsidR="00F02D09" w:rsidRPr="00655629" w:rsidRDefault="00F02D09" w:rsidP="00F02D09">
      <w:pPr>
        <w:spacing w:after="0" w:line="360" w:lineRule="auto"/>
        <w:contextualSpacing/>
        <w:rPr>
          <w:rFonts w:ascii="Times New Roman" w:hAnsi="Times New Roman" w:cs="Times New Roman"/>
          <w:sz w:val="24"/>
          <w:szCs w:val="24"/>
        </w:rPr>
      </w:pPr>
      <w:r w:rsidRPr="007B5066">
        <w:rPr>
          <w:rFonts w:ascii="Times New Roman" w:hAnsi="Times New Roman" w:cs="Times New Roman"/>
          <w:smallCaps/>
          <w:sz w:val="24"/>
          <w:szCs w:val="24"/>
        </w:rPr>
        <w:t>Drechsler, P.</w:t>
      </w:r>
      <w:r w:rsidRPr="00655629">
        <w:rPr>
          <w:rFonts w:ascii="Times New Roman" w:hAnsi="Times New Roman" w:cs="Times New Roman"/>
          <w:sz w:val="24"/>
          <w:szCs w:val="24"/>
        </w:rPr>
        <w:t xml:space="preserve"> (ed.). 2018. </w:t>
      </w:r>
      <w:r w:rsidRPr="00655629">
        <w:rPr>
          <w:rFonts w:ascii="Times New Roman" w:hAnsi="Times New Roman" w:cs="Times New Roman"/>
          <w:i/>
          <w:iCs/>
          <w:sz w:val="24"/>
          <w:szCs w:val="24"/>
        </w:rPr>
        <w:t xml:space="preserve">Dosariyah: </w:t>
      </w:r>
      <w:r>
        <w:rPr>
          <w:rFonts w:ascii="Times New Roman" w:hAnsi="Times New Roman" w:cs="Times New Roman"/>
          <w:i/>
          <w:iCs/>
          <w:sz w:val="24"/>
          <w:szCs w:val="24"/>
        </w:rPr>
        <w:t>r</w:t>
      </w:r>
      <w:r w:rsidRPr="00655629">
        <w:rPr>
          <w:rFonts w:ascii="Times New Roman" w:hAnsi="Times New Roman" w:cs="Times New Roman"/>
          <w:i/>
          <w:iCs/>
          <w:sz w:val="24"/>
          <w:szCs w:val="24"/>
        </w:rPr>
        <w:t>einvestigating a Neolithic coastal community in eastern Arabia</w:t>
      </w:r>
      <w:r w:rsidRPr="00655629">
        <w:rPr>
          <w:rFonts w:ascii="Times New Roman" w:hAnsi="Times New Roman" w:cs="Times New Roman"/>
          <w:sz w:val="24"/>
          <w:szCs w:val="24"/>
        </w:rPr>
        <w:t xml:space="preserve"> </w:t>
      </w:r>
      <w:r>
        <w:rPr>
          <w:rFonts w:ascii="Times New Roman" w:hAnsi="Times New Roman" w:cs="Times New Roman"/>
          <w:sz w:val="24"/>
          <w:szCs w:val="24"/>
        </w:rPr>
        <w:t>(</w:t>
      </w:r>
      <w:r w:rsidRPr="00655629">
        <w:rPr>
          <w:rFonts w:ascii="Times New Roman" w:hAnsi="Times New Roman" w:cs="Times New Roman"/>
          <w:sz w:val="24"/>
          <w:szCs w:val="24"/>
        </w:rPr>
        <w:t>British Foundation for the Study of Arabia Monographs 19</w:t>
      </w:r>
      <w:r>
        <w:rPr>
          <w:rFonts w:ascii="Times New Roman" w:hAnsi="Times New Roman" w:cs="Times New Roman"/>
          <w:sz w:val="24"/>
          <w:szCs w:val="24"/>
        </w:rPr>
        <w:t>)</w:t>
      </w:r>
      <w:r w:rsidRPr="00655629">
        <w:rPr>
          <w:rFonts w:ascii="Times New Roman" w:hAnsi="Times New Roman" w:cs="Times New Roman"/>
          <w:sz w:val="24"/>
          <w:szCs w:val="24"/>
        </w:rPr>
        <w:t>. Oxford: Archaeopress.</w:t>
      </w:r>
    </w:p>
    <w:p w14:paraId="347F43A4" w14:textId="77777777" w:rsidR="00C21D58" w:rsidRPr="00655629" w:rsidRDefault="00C21D58" w:rsidP="00C21D58">
      <w:pPr>
        <w:spacing w:after="0" w:line="360" w:lineRule="auto"/>
        <w:contextualSpacing/>
        <w:rPr>
          <w:rFonts w:ascii="Times New Roman" w:hAnsi="Times New Roman" w:cs="Times New Roman"/>
          <w:sz w:val="24"/>
          <w:szCs w:val="24"/>
        </w:rPr>
      </w:pPr>
      <w:r w:rsidRPr="00E946DD">
        <w:rPr>
          <w:rFonts w:ascii="Times New Roman" w:hAnsi="Times New Roman" w:cs="Times New Roman"/>
          <w:smallCaps/>
          <w:sz w:val="24"/>
          <w:szCs w:val="24"/>
        </w:rPr>
        <w:t>Masry, A.H.</w:t>
      </w:r>
      <w:r w:rsidRPr="00655629">
        <w:rPr>
          <w:rFonts w:ascii="Times New Roman" w:hAnsi="Times New Roman" w:cs="Times New Roman"/>
          <w:sz w:val="24"/>
          <w:szCs w:val="24"/>
        </w:rPr>
        <w:t xml:space="preserve"> 1997. </w:t>
      </w:r>
      <w:r w:rsidRPr="00655629">
        <w:rPr>
          <w:rFonts w:ascii="Times New Roman" w:hAnsi="Times New Roman" w:cs="Times New Roman"/>
          <w:i/>
          <w:iCs/>
          <w:sz w:val="24"/>
          <w:szCs w:val="24"/>
        </w:rPr>
        <w:t xml:space="preserve">Prehistory in northeastern Arabia: </w:t>
      </w:r>
      <w:r>
        <w:rPr>
          <w:rFonts w:ascii="Times New Roman" w:hAnsi="Times New Roman" w:cs="Times New Roman"/>
          <w:i/>
          <w:iCs/>
          <w:sz w:val="24"/>
          <w:szCs w:val="24"/>
        </w:rPr>
        <w:t>t</w:t>
      </w:r>
      <w:r w:rsidRPr="00655629">
        <w:rPr>
          <w:rFonts w:ascii="Times New Roman" w:hAnsi="Times New Roman" w:cs="Times New Roman"/>
          <w:i/>
          <w:iCs/>
          <w:sz w:val="24"/>
          <w:szCs w:val="24"/>
        </w:rPr>
        <w:t>he problem of interregional interaction</w:t>
      </w:r>
      <w:r w:rsidRPr="00655629">
        <w:rPr>
          <w:rFonts w:ascii="Times New Roman" w:hAnsi="Times New Roman" w:cs="Times New Roman"/>
          <w:sz w:val="24"/>
          <w:szCs w:val="24"/>
        </w:rPr>
        <w:t xml:space="preserve">. London: Kegan Paul International. </w:t>
      </w:r>
    </w:p>
    <w:p w14:paraId="508D81CE" w14:textId="43425B9C" w:rsidR="009C18D2" w:rsidRPr="00655629" w:rsidRDefault="009C18D2" w:rsidP="009C18D2">
      <w:pPr>
        <w:spacing w:after="0" w:line="360" w:lineRule="auto"/>
        <w:contextualSpacing/>
        <w:rPr>
          <w:rFonts w:ascii="Times New Roman" w:hAnsi="Times New Roman" w:cs="Times New Roman"/>
          <w:sz w:val="24"/>
          <w:szCs w:val="24"/>
        </w:rPr>
      </w:pPr>
      <w:r w:rsidRPr="005A699B">
        <w:rPr>
          <w:rFonts w:ascii="Times New Roman" w:hAnsi="Times New Roman" w:cs="Times New Roman"/>
          <w:smallCaps/>
          <w:sz w:val="24"/>
          <w:szCs w:val="24"/>
        </w:rPr>
        <w:t>Mc</w:t>
      </w:r>
      <w:r>
        <w:rPr>
          <w:rFonts w:ascii="Times New Roman" w:hAnsi="Times New Roman" w:cs="Times New Roman"/>
          <w:smallCaps/>
          <w:sz w:val="24"/>
          <w:szCs w:val="24"/>
        </w:rPr>
        <w:t>C</w:t>
      </w:r>
      <w:r w:rsidRPr="005A699B">
        <w:rPr>
          <w:rFonts w:ascii="Times New Roman" w:hAnsi="Times New Roman" w:cs="Times New Roman"/>
          <w:smallCaps/>
          <w:sz w:val="24"/>
          <w:szCs w:val="24"/>
        </w:rPr>
        <w:t xml:space="preserve">lure, H.A. &amp; N.Y. </w:t>
      </w:r>
      <w:r w:rsidR="005117CD">
        <w:rPr>
          <w:rFonts w:ascii="Times New Roman" w:hAnsi="Times New Roman" w:cs="Times New Roman"/>
          <w:smallCaps/>
          <w:sz w:val="24"/>
          <w:szCs w:val="24"/>
        </w:rPr>
        <w:t>a</w:t>
      </w:r>
      <w:r w:rsidRPr="005A699B">
        <w:rPr>
          <w:rFonts w:ascii="Times New Roman" w:hAnsi="Times New Roman" w:cs="Times New Roman"/>
          <w:smallCaps/>
          <w:sz w:val="24"/>
          <w:szCs w:val="24"/>
        </w:rPr>
        <w:t>l-Shaikh</w:t>
      </w:r>
      <w:r w:rsidRPr="00655629">
        <w:rPr>
          <w:rFonts w:ascii="Times New Roman" w:hAnsi="Times New Roman" w:cs="Times New Roman"/>
          <w:sz w:val="24"/>
          <w:szCs w:val="24"/>
        </w:rPr>
        <w:t xml:space="preserve">. 1993. Palaeogeography of an ‘Ubaid archaeological site, Saudi Arabia. </w:t>
      </w:r>
      <w:r w:rsidRPr="00655629">
        <w:rPr>
          <w:rFonts w:ascii="Times New Roman" w:hAnsi="Times New Roman" w:cs="Times New Roman"/>
          <w:i/>
          <w:iCs/>
          <w:sz w:val="24"/>
          <w:szCs w:val="24"/>
        </w:rPr>
        <w:t>Arabian Archaeology and Epigraphy</w:t>
      </w:r>
      <w:r w:rsidRPr="00655629">
        <w:rPr>
          <w:rFonts w:ascii="Times New Roman" w:hAnsi="Times New Roman" w:cs="Times New Roman"/>
          <w:sz w:val="24"/>
          <w:szCs w:val="24"/>
        </w:rPr>
        <w:t xml:space="preserve"> 4: 107–25. </w:t>
      </w:r>
    </w:p>
    <w:p w14:paraId="63BBE30C" w14:textId="1C9C418F" w:rsidR="00915B91" w:rsidRDefault="00165CED" w:rsidP="00233BCC">
      <w:pPr>
        <w:pStyle w:val="BodyText"/>
        <w:rPr>
          <w:lang w:val="en-US"/>
        </w:rPr>
      </w:pPr>
      <w:r w:rsidRPr="00D71872">
        <w:rPr>
          <w:rFonts w:eastAsiaTheme="minorEastAsia"/>
          <w:smallCaps/>
          <w:noProof/>
          <w:lang w:val="de-DE"/>
        </w:rPr>
        <w:t>Reimer, P.J.</w:t>
      </w:r>
      <w:r w:rsidRPr="00D71872">
        <w:rPr>
          <w:rFonts w:eastAsiaTheme="minorEastAsia"/>
          <w:noProof/>
          <w:lang w:val="de-DE"/>
        </w:rPr>
        <w:t xml:space="preserve"> </w:t>
      </w:r>
      <w:r w:rsidRPr="00D71872">
        <w:rPr>
          <w:rFonts w:eastAsiaTheme="minorEastAsia"/>
          <w:i/>
          <w:noProof/>
          <w:lang w:val="de-DE"/>
        </w:rPr>
        <w:t xml:space="preserve">et al. </w:t>
      </w:r>
      <w:r w:rsidRPr="00D71872">
        <w:rPr>
          <w:rFonts w:eastAsiaTheme="minorEastAsia"/>
          <w:noProof/>
          <w:lang w:val="de-DE"/>
        </w:rPr>
        <w:t xml:space="preserve">2013. </w:t>
      </w:r>
      <w:r w:rsidRPr="00DD3CD7">
        <w:rPr>
          <w:rFonts w:eastAsiaTheme="minorEastAsia"/>
          <w:noProof/>
          <w:lang w:val="en-US"/>
        </w:rPr>
        <w:t xml:space="preserve">IntCal13 and Marine13 radiocarbon age calibration curves 0–50,000 years cal BP. </w:t>
      </w:r>
      <w:r w:rsidRPr="00DD3CD7">
        <w:rPr>
          <w:rFonts w:eastAsiaTheme="minorEastAsia"/>
          <w:i/>
          <w:noProof/>
          <w:lang w:val="en-US"/>
        </w:rPr>
        <w:t>Radiocarbon</w:t>
      </w:r>
      <w:r w:rsidRPr="00DD3CD7">
        <w:rPr>
          <w:rFonts w:eastAsiaTheme="minorEastAsia"/>
          <w:noProof/>
          <w:lang w:val="en-US"/>
        </w:rPr>
        <w:t xml:space="preserve"> 55: 1869–87. https://doi.org/10.2458/azu_js_rc.55.16947</w:t>
      </w:r>
    </w:p>
    <w:sectPr w:rsidR="00915B91" w:rsidSect="006850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B454DB1" w14:textId="77777777" w:rsidR="00F0058F" w:rsidRDefault="00F0058F" w:rsidP="00F0058F">
      <w:pPr>
        <w:pStyle w:val="CommentText"/>
      </w:pPr>
      <w:r>
        <w:rPr>
          <w:rStyle w:val="CommentReference"/>
        </w:rPr>
        <w:annotationRef/>
      </w:r>
      <w:r>
        <w:t>Change to match main article, if updated to ‘The first pottery in the Arabian Gulf: origins, production and distribution’.</w:t>
      </w:r>
    </w:p>
  </w:comment>
  <w:comment w:id="8" w:author="Author" w:initials="A">
    <w:p w14:paraId="658FD370" w14:textId="77777777" w:rsidR="003600A1" w:rsidRDefault="002E54BE" w:rsidP="003600A1">
      <w:pPr>
        <w:pStyle w:val="CommentText"/>
      </w:pPr>
      <w:r>
        <w:rPr>
          <w:rStyle w:val="CommentReference"/>
        </w:rPr>
        <w:annotationRef/>
      </w:r>
      <w:r w:rsidR="003600A1">
        <w:t>It would be useful to include the clay samples in this table to give an idea of the locations that were sampled.</w:t>
      </w:r>
    </w:p>
  </w:comment>
  <w:comment w:id="9" w:author="Anna Smogorzewska" w:date="2025-01-06T23:23:00Z" w:initials="AS">
    <w:p w14:paraId="78D7A3E4" w14:textId="77777777" w:rsidR="003600A1" w:rsidRDefault="007E01CF" w:rsidP="003600A1">
      <w:pPr>
        <w:pStyle w:val="CommentText"/>
      </w:pPr>
      <w:r>
        <w:rPr>
          <w:rStyle w:val="CommentReference"/>
        </w:rPr>
        <w:annotationRef/>
      </w:r>
      <w:r w:rsidR="003600A1">
        <w:t>See comment in the main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454DB1" w15:done="0"/>
  <w15:commentEx w15:paraId="658FD370" w15:done="0"/>
  <w15:commentEx w15:paraId="78D7A3E4" w15:paraIdParent="658FD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4BF68C" w16cex:dateUtc="2025-01-06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454DB1" w16cid:durableId="2B02975D"/>
  <w16cid:commentId w16cid:paraId="658FD370" w16cid:durableId="2AF2ECFB"/>
  <w16cid:commentId w16cid:paraId="78D7A3E4" w16cid:durableId="0D4BF6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40F9" w14:textId="77777777" w:rsidR="00DB6EDF" w:rsidRDefault="00DB6EDF" w:rsidP="00A834FF">
      <w:pPr>
        <w:spacing w:after="0" w:line="240" w:lineRule="auto"/>
      </w:pPr>
      <w:r>
        <w:separator/>
      </w:r>
    </w:p>
  </w:endnote>
  <w:endnote w:type="continuationSeparator" w:id="0">
    <w:p w14:paraId="4989D74C" w14:textId="77777777" w:rsidR="00DB6EDF" w:rsidRDefault="00DB6EDF" w:rsidP="00A8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625B" w14:textId="77777777" w:rsidR="00DB6EDF" w:rsidRDefault="00DB6EDF" w:rsidP="00A834FF">
      <w:pPr>
        <w:spacing w:after="0" w:line="240" w:lineRule="auto"/>
      </w:pPr>
      <w:r>
        <w:separator/>
      </w:r>
    </w:p>
  </w:footnote>
  <w:footnote w:type="continuationSeparator" w:id="0">
    <w:p w14:paraId="79A059D9" w14:textId="77777777" w:rsidR="00DB6EDF" w:rsidRDefault="00DB6EDF" w:rsidP="00A83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F02D3"/>
    <w:multiLevelType w:val="hybridMultilevel"/>
    <w:tmpl w:val="9984C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D06E4C"/>
    <w:multiLevelType w:val="hybridMultilevel"/>
    <w:tmpl w:val="1BF02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3E0055"/>
    <w:multiLevelType w:val="hybridMultilevel"/>
    <w:tmpl w:val="E7C65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8692158">
    <w:abstractNumId w:val="1"/>
  </w:num>
  <w:num w:numId="2" w16cid:durableId="1701860557">
    <w:abstractNumId w:val="0"/>
  </w:num>
  <w:num w:numId="3" w16cid:durableId="14374026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Smogorzewska">
    <w15:presenceInfo w15:providerId="Windows Live" w15:userId="a16385044f6c1b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B9"/>
    <w:rsid w:val="000008C5"/>
    <w:rsid w:val="00003851"/>
    <w:rsid w:val="00044A11"/>
    <w:rsid w:val="000574B7"/>
    <w:rsid w:val="000D396C"/>
    <w:rsid w:val="0012365F"/>
    <w:rsid w:val="001459EE"/>
    <w:rsid w:val="00165CED"/>
    <w:rsid w:val="00176170"/>
    <w:rsid w:val="001C3DF9"/>
    <w:rsid w:val="00221E15"/>
    <w:rsid w:val="00233BCC"/>
    <w:rsid w:val="002A39C9"/>
    <w:rsid w:val="002E54BE"/>
    <w:rsid w:val="002F6C0F"/>
    <w:rsid w:val="00343F8D"/>
    <w:rsid w:val="003600A1"/>
    <w:rsid w:val="003C1032"/>
    <w:rsid w:val="003D59EF"/>
    <w:rsid w:val="003D677C"/>
    <w:rsid w:val="003E4266"/>
    <w:rsid w:val="004011BA"/>
    <w:rsid w:val="00407A47"/>
    <w:rsid w:val="0041753E"/>
    <w:rsid w:val="004603DF"/>
    <w:rsid w:val="00464DF7"/>
    <w:rsid w:val="0047214C"/>
    <w:rsid w:val="004F0539"/>
    <w:rsid w:val="005117CD"/>
    <w:rsid w:val="0055534D"/>
    <w:rsid w:val="00557C45"/>
    <w:rsid w:val="00565D33"/>
    <w:rsid w:val="005E084C"/>
    <w:rsid w:val="006170E4"/>
    <w:rsid w:val="00685015"/>
    <w:rsid w:val="006C06EB"/>
    <w:rsid w:val="007A34D5"/>
    <w:rsid w:val="007C06D3"/>
    <w:rsid w:val="007D2D39"/>
    <w:rsid w:val="007D7211"/>
    <w:rsid w:val="007E01CF"/>
    <w:rsid w:val="007E1949"/>
    <w:rsid w:val="009000D9"/>
    <w:rsid w:val="00906AED"/>
    <w:rsid w:val="00915B91"/>
    <w:rsid w:val="00917559"/>
    <w:rsid w:val="00925246"/>
    <w:rsid w:val="00933C1F"/>
    <w:rsid w:val="0098779A"/>
    <w:rsid w:val="00992916"/>
    <w:rsid w:val="009A77AA"/>
    <w:rsid w:val="009C18D2"/>
    <w:rsid w:val="009D35C3"/>
    <w:rsid w:val="009E23B7"/>
    <w:rsid w:val="009F76F4"/>
    <w:rsid w:val="00A023DD"/>
    <w:rsid w:val="00A02A01"/>
    <w:rsid w:val="00A2554B"/>
    <w:rsid w:val="00A310D9"/>
    <w:rsid w:val="00A33760"/>
    <w:rsid w:val="00A379BA"/>
    <w:rsid w:val="00A80963"/>
    <w:rsid w:val="00A81551"/>
    <w:rsid w:val="00A834FF"/>
    <w:rsid w:val="00A95D13"/>
    <w:rsid w:val="00AB2ABF"/>
    <w:rsid w:val="00AC03E1"/>
    <w:rsid w:val="00AC5CA4"/>
    <w:rsid w:val="00AE0433"/>
    <w:rsid w:val="00B0204B"/>
    <w:rsid w:val="00B061A1"/>
    <w:rsid w:val="00B3630C"/>
    <w:rsid w:val="00B429AB"/>
    <w:rsid w:val="00B725DF"/>
    <w:rsid w:val="00B759C0"/>
    <w:rsid w:val="00BD6BEB"/>
    <w:rsid w:val="00BE5EE5"/>
    <w:rsid w:val="00C00620"/>
    <w:rsid w:val="00C014F3"/>
    <w:rsid w:val="00C21D58"/>
    <w:rsid w:val="00C306B9"/>
    <w:rsid w:val="00C30D3E"/>
    <w:rsid w:val="00C73B27"/>
    <w:rsid w:val="00CE09C1"/>
    <w:rsid w:val="00CE7084"/>
    <w:rsid w:val="00D40DF7"/>
    <w:rsid w:val="00DB6EDF"/>
    <w:rsid w:val="00E0598E"/>
    <w:rsid w:val="00E5606C"/>
    <w:rsid w:val="00E56464"/>
    <w:rsid w:val="00E61E57"/>
    <w:rsid w:val="00E63CD9"/>
    <w:rsid w:val="00EC5443"/>
    <w:rsid w:val="00EF40FA"/>
    <w:rsid w:val="00F0058F"/>
    <w:rsid w:val="00F02D09"/>
    <w:rsid w:val="00F158C0"/>
    <w:rsid w:val="00F355EF"/>
    <w:rsid w:val="00F36CEA"/>
    <w:rsid w:val="00F74E23"/>
    <w:rsid w:val="00F75632"/>
    <w:rsid w:val="00F8755B"/>
    <w:rsid w:val="00FA3C86"/>
    <w:rsid w:val="00FA3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00F6"/>
  <w15:docId w15:val="{67722B6F-ED60-421A-8BB7-E4A82F50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4FF"/>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34FF"/>
    <w:pPr>
      <w:spacing w:after="0" w:line="240" w:lineRule="auto"/>
    </w:pPr>
    <w:rPr>
      <w:rFonts w:ascii="Times New Roman" w:eastAsia="Times New Roman" w:hAnsi="Times New Roman" w:cs="Times New Roman"/>
      <w:sz w:val="20"/>
      <w:szCs w:val="20"/>
      <w:lang w:eastAsia="pl-PL"/>
    </w:rPr>
  </w:style>
  <w:style w:type="character" w:customStyle="1" w:styleId="FootnoteTextChar">
    <w:name w:val="Footnote Text Char"/>
    <w:basedOn w:val="DefaultParagraphFont"/>
    <w:link w:val="FootnoteText"/>
    <w:uiPriority w:val="99"/>
    <w:rsid w:val="00A834FF"/>
    <w:rPr>
      <w:rFonts w:ascii="Times New Roman" w:eastAsia="Times New Roman" w:hAnsi="Times New Roman" w:cs="Times New Roman"/>
      <w:kern w:val="0"/>
      <w:sz w:val="20"/>
      <w:szCs w:val="20"/>
      <w:lang w:eastAsia="pl-PL"/>
    </w:rPr>
  </w:style>
  <w:style w:type="character" w:styleId="FootnoteReference">
    <w:name w:val="footnote reference"/>
    <w:uiPriority w:val="99"/>
    <w:semiHidden/>
    <w:unhideWhenUsed/>
    <w:rsid w:val="00A834FF"/>
    <w:rPr>
      <w:vertAlign w:val="superscript"/>
    </w:rPr>
  </w:style>
  <w:style w:type="paragraph" w:styleId="BodyText">
    <w:name w:val="Body Text"/>
    <w:basedOn w:val="Normal"/>
    <w:link w:val="BodyTextChar"/>
    <w:rsid w:val="00A834FF"/>
    <w:pPr>
      <w:spacing w:after="0" w:line="360" w:lineRule="auto"/>
      <w:jc w:val="both"/>
    </w:pPr>
    <w:rPr>
      <w:rFonts w:ascii="Times New Roman" w:eastAsia="Times New Roman" w:hAnsi="Times New Roman" w:cs="Times New Roman"/>
      <w:sz w:val="24"/>
      <w:szCs w:val="24"/>
      <w:lang w:eastAsia="pl-PL"/>
    </w:rPr>
  </w:style>
  <w:style w:type="character" w:customStyle="1" w:styleId="BodyTextChar">
    <w:name w:val="Body Text Char"/>
    <w:basedOn w:val="DefaultParagraphFont"/>
    <w:link w:val="BodyText"/>
    <w:rsid w:val="00A834FF"/>
    <w:rPr>
      <w:rFonts w:ascii="Times New Roman" w:eastAsia="Times New Roman" w:hAnsi="Times New Roman" w:cs="Times New Roman"/>
      <w:kern w:val="0"/>
      <w:sz w:val="24"/>
      <w:szCs w:val="24"/>
      <w:lang w:eastAsia="pl-PL"/>
    </w:rPr>
  </w:style>
  <w:style w:type="paragraph" w:styleId="ListParagraph">
    <w:name w:val="List Paragraph"/>
    <w:basedOn w:val="Normal"/>
    <w:uiPriority w:val="34"/>
    <w:qFormat/>
    <w:rsid w:val="003C1032"/>
    <w:pPr>
      <w:ind w:left="720"/>
      <w:contextualSpacing/>
    </w:pPr>
  </w:style>
  <w:style w:type="table" w:styleId="TableGrid">
    <w:name w:val="Table Grid"/>
    <w:basedOn w:val="TableNormal"/>
    <w:uiPriority w:val="39"/>
    <w:rsid w:val="002A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5632"/>
    <w:pPr>
      <w:spacing w:after="0" w:line="240" w:lineRule="auto"/>
    </w:pPr>
    <w:rPr>
      <w:rFonts w:eastAsiaTheme="minorEastAsia" w:cs="Times New Roman"/>
      <w:kern w:val="0"/>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753E"/>
    <w:rPr>
      <w:sz w:val="16"/>
      <w:szCs w:val="16"/>
    </w:rPr>
  </w:style>
  <w:style w:type="paragraph" w:styleId="CommentText">
    <w:name w:val="annotation text"/>
    <w:basedOn w:val="Normal"/>
    <w:link w:val="CommentTextChar"/>
    <w:uiPriority w:val="99"/>
    <w:unhideWhenUsed/>
    <w:rsid w:val="0041753E"/>
    <w:pPr>
      <w:spacing w:line="240" w:lineRule="auto"/>
    </w:pPr>
    <w:rPr>
      <w:sz w:val="20"/>
      <w:szCs w:val="20"/>
    </w:rPr>
  </w:style>
  <w:style w:type="character" w:customStyle="1" w:styleId="CommentTextChar">
    <w:name w:val="Comment Text Char"/>
    <w:basedOn w:val="DefaultParagraphFont"/>
    <w:link w:val="CommentText"/>
    <w:uiPriority w:val="99"/>
    <w:rsid w:val="0041753E"/>
    <w:rPr>
      <w:kern w:val="0"/>
      <w:sz w:val="20"/>
      <w:szCs w:val="20"/>
    </w:rPr>
  </w:style>
  <w:style w:type="paragraph" w:styleId="CommentSubject">
    <w:name w:val="annotation subject"/>
    <w:basedOn w:val="CommentText"/>
    <w:next w:val="CommentText"/>
    <w:link w:val="CommentSubjectChar"/>
    <w:uiPriority w:val="99"/>
    <w:semiHidden/>
    <w:unhideWhenUsed/>
    <w:rsid w:val="0041753E"/>
    <w:rPr>
      <w:b/>
      <w:bCs/>
    </w:rPr>
  </w:style>
  <w:style w:type="character" w:customStyle="1" w:styleId="CommentSubjectChar">
    <w:name w:val="Comment Subject Char"/>
    <w:basedOn w:val="CommentTextChar"/>
    <w:link w:val="CommentSubject"/>
    <w:uiPriority w:val="99"/>
    <w:semiHidden/>
    <w:rsid w:val="0041753E"/>
    <w:rPr>
      <w:b/>
      <w:bCs/>
      <w:kern w:val="0"/>
      <w:sz w:val="20"/>
      <w:szCs w:val="20"/>
    </w:rPr>
  </w:style>
  <w:style w:type="paragraph" w:styleId="Header">
    <w:name w:val="header"/>
    <w:basedOn w:val="Normal"/>
    <w:link w:val="HeaderChar"/>
    <w:uiPriority w:val="99"/>
    <w:unhideWhenUsed/>
    <w:rsid w:val="00A80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963"/>
    <w:rPr>
      <w:kern w:val="0"/>
    </w:rPr>
  </w:style>
  <w:style w:type="paragraph" w:styleId="Footer">
    <w:name w:val="footer"/>
    <w:basedOn w:val="Normal"/>
    <w:link w:val="FooterChar"/>
    <w:uiPriority w:val="99"/>
    <w:unhideWhenUsed/>
    <w:rsid w:val="00A80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963"/>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2476</Words>
  <Characters>14118</Characters>
  <Application>Microsoft Office Word</Application>
  <DocSecurity>0</DocSecurity>
  <Lines>117</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gpsg24</dc:creator>
  <cp:keywords/>
  <dc:description/>
  <cp:lastModifiedBy>gpsg24</cp:lastModifiedBy>
  <cp:revision>2</cp:revision>
  <dcterms:created xsi:type="dcterms:W3CDTF">2025-01-09T12:26:00Z</dcterms:created>
  <dcterms:modified xsi:type="dcterms:W3CDTF">2025-01-09T12:26:00Z</dcterms:modified>
</cp:coreProperties>
</file>