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18" w:rsidRDefault="00121A6E">
      <w:pPr>
        <w:rPr>
          <w:lang w:val="en-GB"/>
        </w:rPr>
      </w:pPr>
      <w:r w:rsidRPr="00121A6E">
        <w:rPr>
          <w:lang w:val="en-GB"/>
        </w:rPr>
        <w:t>Supplemental table 4:</w:t>
      </w:r>
      <w:r>
        <w:rPr>
          <w:lang w:val="en-GB"/>
        </w:rPr>
        <w:t xml:space="preserve"> Relations between</w:t>
      </w:r>
      <w:r w:rsidRPr="00121A6E">
        <w:rPr>
          <w:lang w:val="en-GB"/>
        </w:rPr>
        <w:t xml:space="preserve"> </w:t>
      </w:r>
      <w:r>
        <w:rPr>
          <w:lang w:val="en-GB"/>
        </w:rPr>
        <w:t xml:space="preserve">nutrient intake, </w:t>
      </w:r>
      <w:r w:rsidRPr="00121A6E">
        <w:rPr>
          <w:lang w:val="en-GB"/>
        </w:rPr>
        <w:t xml:space="preserve">diet quality measures </w:t>
      </w:r>
      <w:r>
        <w:rPr>
          <w:lang w:val="en-GB"/>
        </w:rPr>
        <w:t xml:space="preserve">and </w:t>
      </w:r>
      <w:r w:rsidRPr="00121A6E">
        <w:rPr>
          <w:lang w:val="en-GB"/>
        </w:rPr>
        <w:t>ORCHID by sex</w:t>
      </w:r>
    </w:p>
    <w:p w:rsidR="00121A6E" w:rsidRDefault="00121A6E">
      <w:pPr>
        <w:rPr>
          <w:lang w:val="en-GB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1494"/>
        <w:gridCol w:w="1127"/>
        <w:gridCol w:w="1020"/>
        <w:gridCol w:w="656"/>
        <w:gridCol w:w="656"/>
        <w:gridCol w:w="966"/>
        <w:gridCol w:w="788"/>
        <w:gridCol w:w="689"/>
        <w:gridCol w:w="699"/>
        <w:gridCol w:w="656"/>
        <w:gridCol w:w="656"/>
        <w:gridCol w:w="699"/>
        <w:gridCol w:w="656"/>
        <w:gridCol w:w="704"/>
        <w:gridCol w:w="714"/>
        <w:gridCol w:w="656"/>
        <w:gridCol w:w="674"/>
        <w:gridCol w:w="714"/>
        <w:gridCol w:w="656"/>
      </w:tblGrid>
      <w:tr w:rsidR="00121A6E" w:rsidRPr="00FD13EF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7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ORCHID quartiles among Men (n=293)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Q1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Q2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Q3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Q4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ORCHID Range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[-13.5;103]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[-13.5;41.5[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[41.5;52[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[52;64[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[64;103[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n=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293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77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68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90</w:t>
            </w:r>
          </w:p>
        </w:tc>
      </w:tr>
      <w:tr w:rsidR="00121A6E" w:rsidRPr="00121A6E" w:rsidTr="00121A6E">
        <w:trPr>
          <w:trHeight w:val="13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Nutrient intake and diet quality measures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ANOVA p-value sex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2861CC" w:rsidP="00253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Absolute</w:t>
            </w:r>
            <w:r w:rsidR="00121A6E"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difference in means between men</w:t>
            </w:r>
            <w:r w:rsidR="002533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and woman</w:t>
            </w:r>
            <w:bookmarkStart w:id="0" w:name="_GoBack"/>
            <w:bookmarkEnd w:id="0"/>
            <w:r w:rsidR="00121A6E"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(%)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Pearson Correlation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Pearson  </w:t>
            </w:r>
            <w:r w:rsidRPr="00121A6E">
              <w:rPr>
                <w:rFonts w:ascii="Cambria Math" w:eastAsia="Times New Roman" w:hAnsi="Cambria Math" w:cs="Cambria Math"/>
                <w:b/>
                <w:bCs/>
                <w:color w:val="000000"/>
                <w:sz w:val="16"/>
                <w:szCs w:val="16"/>
                <w:lang w:val="en-GB" w:eastAsia="en-GB"/>
              </w:rPr>
              <w:t>𝝆</w:t>
            </w: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-value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</w:tr>
      <w:tr w:rsidR="00121A6E" w:rsidRPr="00121A6E" w:rsidTr="00121A6E">
        <w:trPr>
          <w:trHeight w:val="46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Energy intake (kcal/day)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2098.4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691.9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2065.6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1800.5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2330.8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1983.3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1753.1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2213.5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2183.7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1893.1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2474.2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2155.8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2008.9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2302.8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Fibers</w:t>
            </w:r>
            <w:proofErr w:type="spellEnd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(g/day)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17.3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27.2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Sugars (g/day)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16.1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87.7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75.9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71.8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95.0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91.8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107.8</w:t>
            </w:r>
          </w:p>
        </w:tc>
      </w:tr>
      <w:tr w:rsidR="00121A6E" w:rsidRPr="00121A6E" w:rsidTr="00121A6E">
        <w:trPr>
          <w:trHeight w:val="46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Saturated fat (% energy)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14.0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39.4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38.6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36.7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Sodium (mg/day)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3576.4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1475.1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3346.8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2879.3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3814.2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3230.8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2764.6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3697.1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3955.7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3324.7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4586.7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3759.3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3415.6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4102.9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SED (kcal/100g)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148.0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154.2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137.6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134.2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149.0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141.6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Moderation </w:t>
            </w:r>
            <w:proofErr w:type="spellStart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subscore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-10.7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59.1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59.8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54.9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64.8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61.4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60.9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MAR (% adequacy)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86.4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87.0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80.0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86.1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91.4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91.8</w:t>
            </w:r>
          </w:p>
        </w:tc>
      </w:tr>
      <w:tr w:rsidR="00121A6E" w:rsidRPr="00121A6E" w:rsidTr="00121A6E">
        <w:trPr>
          <w:trHeight w:val="46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Adequacy </w:t>
            </w:r>
            <w:proofErr w:type="spellStart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subscore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69.0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57.0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58.6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73.4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78.1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Total intakes (g/day)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2832.6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862.9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2718.9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2419.1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3018.8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2753.4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2466.3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3040.4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2870.3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2548.6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3192.0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2987.5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2784.4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3190.5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Proteins (g/Kg/day)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1.3</w:t>
            </w:r>
          </w:p>
        </w:tc>
      </w:tr>
      <w:tr w:rsidR="00121A6E" w:rsidRPr="00121A6E" w:rsidTr="00121A6E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PANDiet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64.1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59.9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60.6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65.8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68.1</w:t>
            </w:r>
          </w:p>
        </w:tc>
      </w:tr>
    </w:tbl>
    <w:p w:rsidR="00121A6E" w:rsidRDefault="00121A6E">
      <w:pPr>
        <w:rPr>
          <w:lang w:val="en-GB"/>
        </w:rPr>
      </w:pPr>
    </w:p>
    <w:p w:rsidR="00121A6E" w:rsidRDefault="00121A6E">
      <w:pPr>
        <w:rPr>
          <w:lang w:val="en-GB"/>
        </w:rPr>
      </w:pPr>
    </w:p>
    <w:p w:rsidR="00121A6E" w:rsidRDefault="00121A6E">
      <w:pPr>
        <w:rPr>
          <w:lang w:val="en-GB"/>
        </w:rPr>
      </w:pPr>
    </w:p>
    <w:p w:rsidR="00121A6E" w:rsidRDefault="00121A6E" w:rsidP="00121A6E">
      <w:pPr>
        <w:rPr>
          <w:lang w:val="en-GB"/>
        </w:rPr>
      </w:pPr>
      <w:r w:rsidRPr="00121A6E">
        <w:rPr>
          <w:lang w:val="en-GB"/>
        </w:rPr>
        <w:t>Supplemental table 4</w:t>
      </w:r>
      <w:r>
        <w:rPr>
          <w:lang w:val="en-GB"/>
        </w:rPr>
        <w:t xml:space="preserve"> continued</w:t>
      </w:r>
      <w:r w:rsidRPr="00121A6E">
        <w:rPr>
          <w:lang w:val="en-GB"/>
        </w:rPr>
        <w:t>:</w:t>
      </w:r>
      <w:r>
        <w:rPr>
          <w:lang w:val="en-GB"/>
        </w:rPr>
        <w:t xml:space="preserve"> Relations between</w:t>
      </w:r>
      <w:r w:rsidRPr="00121A6E">
        <w:rPr>
          <w:lang w:val="en-GB"/>
        </w:rPr>
        <w:t xml:space="preserve"> </w:t>
      </w:r>
      <w:r>
        <w:rPr>
          <w:lang w:val="en-GB"/>
        </w:rPr>
        <w:t xml:space="preserve">nutrient intake, </w:t>
      </w:r>
      <w:r w:rsidRPr="00121A6E">
        <w:rPr>
          <w:lang w:val="en-GB"/>
        </w:rPr>
        <w:t xml:space="preserve">diet quality measures </w:t>
      </w:r>
      <w:r>
        <w:rPr>
          <w:lang w:val="en-GB"/>
        </w:rPr>
        <w:t xml:space="preserve">and </w:t>
      </w:r>
      <w:r w:rsidRPr="00121A6E">
        <w:rPr>
          <w:lang w:val="en-GB"/>
        </w:rPr>
        <w:t>ORCHID by sex</w:t>
      </w:r>
    </w:p>
    <w:tbl>
      <w:tblPr>
        <w:tblW w:w="13280" w:type="dxa"/>
        <w:tblLook w:val="04A0" w:firstRow="1" w:lastRow="0" w:firstColumn="1" w:lastColumn="0" w:noHBand="0" w:noVBand="1"/>
      </w:tblPr>
      <w:tblGrid>
        <w:gridCol w:w="1337"/>
        <w:gridCol w:w="900"/>
        <w:gridCol w:w="736"/>
        <w:gridCol w:w="966"/>
        <w:gridCol w:w="780"/>
        <w:gridCol w:w="747"/>
        <w:gridCol w:w="656"/>
        <w:gridCol w:w="684"/>
        <w:gridCol w:w="747"/>
        <w:gridCol w:w="696"/>
        <w:gridCol w:w="684"/>
        <w:gridCol w:w="736"/>
        <w:gridCol w:w="696"/>
        <w:gridCol w:w="702"/>
        <w:gridCol w:w="736"/>
        <w:gridCol w:w="696"/>
        <w:gridCol w:w="781"/>
      </w:tblGrid>
      <w:tr w:rsidR="00121A6E" w:rsidRPr="00FD13EF" w:rsidTr="00FD13EF">
        <w:trPr>
          <w:trHeight w:val="30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84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ORCHID quartiles among women (n= 403 )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Q1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Q2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Q3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Q4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ORCHID Range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[-36;115]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[-36;43.5[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[43.5;53.5[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[53.5;63.4[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[63.4;115]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n=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403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114</w:t>
            </w:r>
          </w:p>
        </w:tc>
      </w:tr>
      <w:tr w:rsidR="00121A6E" w:rsidRPr="00121A6E" w:rsidTr="00121A6E">
        <w:trPr>
          <w:trHeight w:val="13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Nutrient intake and diet quality measures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Pearson Correlation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Pearson </w:t>
            </w:r>
            <w:r w:rsidRPr="00121A6E">
              <w:rPr>
                <w:rFonts w:ascii="Cambria Math" w:eastAsia="Times New Roman" w:hAnsi="Cambria Math" w:cs="Cambria Math"/>
                <w:b/>
                <w:bCs/>
                <w:color w:val="000000"/>
                <w:sz w:val="16"/>
                <w:szCs w:val="16"/>
                <w:lang w:val="en-GB" w:eastAsia="en-GB"/>
              </w:rPr>
              <w:t>𝝆</w:t>
            </w: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-value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Mean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95% CI</w:t>
            </w:r>
          </w:p>
        </w:tc>
      </w:tr>
      <w:tr w:rsidR="00121A6E" w:rsidRPr="00121A6E" w:rsidTr="00121A6E">
        <w:trPr>
          <w:trHeight w:val="46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PANDiet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64.86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60.69*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62.1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65.15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66.10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64.7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66.3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68.8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Fibers</w:t>
            </w:r>
            <w:proofErr w:type="spellEnd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(g/day)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23.3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Adequacy </w:t>
            </w:r>
            <w:proofErr w:type="spellStart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subscore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16.52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54.65*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59.9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65.11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61.8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64.14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59.8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74.1</w:t>
            </w:r>
          </w:p>
        </w:tc>
      </w:tr>
      <w:tr w:rsidR="00121A6E" w:rsidRPr="00121A6E" w:rsidTr="00121A6E">
        <w:trPr>
          <w:trHeight w:val="46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MAR (% adequacy)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82.93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11.40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76.26*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80.4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83.81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81.1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85.4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89.7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Total intakes (g/day)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2567.87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732.06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2718.95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2100.0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2498.5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2753.36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2351.0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2711.9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2870.28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2458.9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2840.3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2987.47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2632.6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2954.0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Sodium (mg/day)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2895.63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1275.55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2649.49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3057.6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3003.13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2617.3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3389.0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2954.14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2572.3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3336.0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2977.76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2708.3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3247.2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Proteins (g/Kg/day)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Moderation </w:t>
            </w:r>
            <w:proofErr w:type="spellStart"/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subscore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66.14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10.99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66.73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70.3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65.19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62.7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68.06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64.7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64.50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61.7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67.3</w:t>
            </w:r>
          </w:p>
        </w:tc>
      </w:tr>
      <w:tr w:rsidR="00121A6E" w:rsidRPr="00121A6E" w:rsidTr="00121A6E">
        <w:trPr>
          <w:trHeight w:val="46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Energy intake (kcal/day)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1665.06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551.41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1563.12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1355.3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1770.9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1779.60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1640.5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1918.7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1602.37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1447.6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1757.1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1718.89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1615.9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1821.9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Sugars (g/day)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77.24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81.2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79.23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71.5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74.13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67.2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85.25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78.1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92.4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Saturated fat (% energy)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27.06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12.88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26.6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29.1</w:t>
            </w:r>
          </w:p>
        </w:tc>
      </w:tr>
      <w:tr w:rsidR="00121A6E" w:rsidRPr="00121A6E" w:rsidTr="00121A6E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SED (kcal/100g)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135.09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32.60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&lt; 0.001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146.46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156.8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145.50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137.2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124.99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116.9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123.53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117.4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A6E" w:rsidRPr="00121A6E" w:rsidRDefault="00121A6E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12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129.7</w:t>
            </w:r>
          </w:p>
        </w:tc>
      </w:tr>
      <w:tr w:rsidR="00FD13EF" w:rsidRPr="00121A6E" w:rsidTr="00581245">
        <w:trPr>
          <w:trHeight w:val="300"/>
        </w:trPr>
        <w:tc>
          <w:tcPr>
            <w:tcW w:w="6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CI = confidence interval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13EF" w:rsidRPr="00121A6E" w:rsidRDefault="00FD13EF" w:rsidP="0012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121A6E" w:rsidRDefault="00121A6E" w:rsidP="00121A6E">
      <w:pPr>
        <w:rPr>
          <w:lang w:val="en-GB"/>
        </w:rPr>
      </w:pPr>
    </w:p>
    <w:p w:rsidR="00121A6E" w:rsidRPr="00121A6E" w:rsidRDefault="00121A6E">
      <w:pPr>
        <w:rPr>
          <w:lang w:val="en-GB"/>
        </w:rPr>
      </w:pPr>
    </w:p>
    <w:sectPr w:rsidR="00121A6E" w:rsidRPr="00121A6E" w:rsidSect="00121A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10"/>
    <w:rsid w:val="00055C24"/>
    <w:rsid w:val="00121A6E"/>
    <w:rsid w:val="002533A5"/>
    <w:rsid w:val="002861CC"/>
    <w:rsid w:val="002E70B3"/>
    <w:rsid w:val="00724A18"/>
    <w:rsid w:val="00FD13EF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E624"/>
  <w15:chartTrackingRefBased/>
  <w15:docId w15:val="{A8D26CE9-91B6-45FD-83AE-37A19973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anne-fleur.jacquemot</dc:creator>
  <cp:keywords/>
  <dc:description/>
  <cp:lastModifiedBy>anne-fleur.jacquemot</cp:lastModifiedBy>
  <cp:revision>5</cp:revision>
  <dcterms:created xsi:type="dcterms:W3CDTF">2023-06-27T10:39:00Z</dcterms:created>
  <dcterms:modified xsi:type="dcterms:W3CDTF">2023-10-19T08:18:00Z</dcterms:modified>
</cp:coreProperties>
</file>