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C549" w14:textId="77777777" w:rsidR="00A21713" w:rsidRPr="00F67B69" w:rsidRDefault="00A21713" w:rsidP="00A21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7B69">
        <w:rPr>
          <w:rFonts w:ascii="Times New Roman" w:hAnsi="Times New Roman" w:cs="Times New Roman"/>
          <w:b/>
          <w:sz w:val="24"/>
          <w:szCs w:val="24"/>
          <w:lang w:val="en-GB"/>
        </w:rPr>
        <w:t>Supplementary Table 1: Caloric and macronutrient intake, meal and snacks times and time-related eating patterns (n=100 per quarter).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83"/>
        <w:gridCol w:w="996"/>
        <w:gridCol w:w="756"/>
        <w:gridCol w:w="996"/>
        <w:gridCol w:w="921"/>
        <w:gridCol w:w="996"/>
        <w:gridCol w:w="756"/>
      </w:tblGrid>
      <w:tr w:rsidR="00A21713" w:rsidRPr="00F67B69" w14:paraId="5A3E2562" w14:textId="77777777" w:rsidTr="003723E4">
        <w:tc>
          <w:tcPr>
            <w:tcW w:w="183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4E542A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</w:pPr>
            <w:r w:rsidRPr="00F67B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Dependent variables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FFB683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First trimester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097E9C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Second trimester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4AD0EF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Third trimester</w:t>
            </w:r>
          </w:p>
        </w:tc>
      </w:tr>
      <w:tr w:rsidR="00A21713" w:rsidRPr="00F67B69" w14:paraId="24B82AC2" w14:textId="77777777" w:rsidTr="003723E4">
        <w:tc>
          <w:tcPr>
            <w:tcW w:w="18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D0229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B8A566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AE3755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8DACB2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26E2F5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DDB6FB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C19D31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A21713" w:rsidRPr="00F67B69" w14:paraId="0977B86E" w14:textId="77777777" w:rsidTr="003723E4">
        <w:tc>
          <w:tcPr>
            <w:tcW w:w="183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4D12AB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67B6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  <w:t>Daily total calories and macronutrients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1FAD1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015D1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1D05D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346AB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AE185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A652A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21713" w:rsidRPr="00F67B69" w14:paraId="450B2136" w14:textId="77777777" w:rsidTr="003723E4"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EB01F7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Total energy (kcal)</w:t>
            </w: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B74ECC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1631.87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56E1CB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53.67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2101FC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1674.05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560734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54.81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0386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1649.29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16F6EA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46.14</w:t>
            </w:r>
          </w:p>
        </w:tc>
      </w:tr>
      <w:tr w:rsidR="00A21713" w:rsidRPr="00F67B69" w14:paraId="2214D1D9" w14:textId="77777777" w:rsidTr="003723E4"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2EB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Protein (kcal)</w:t>
            </w: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DF2418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260.83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787493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10.42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1D0CA9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281.48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7B8065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10.98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F963BC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274.21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73C9E3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10.33</w:t>
            </w:r>
          </w:p>
        </w:tc>
      </w:tr>
      <w:tr w:rsidR="00A21713" w:rsidRPr="00F67B69" w14:paraId="48886196" w14:textId="77777777" w:rsidTr="003723E4"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C33725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Protein (%)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273A97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FF9CE1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323E67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16.99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90C704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2FB6E0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16.52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8781B8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</w:tr>
      <w:tr w:rsidR="00A21713" w:rsidRPr="00F67B69" w14:paraId="34861CFE" w14:textId="77777777" w:rsidTr="003723E4"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1486FE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Fat (kcal)</w:t>
            </w: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58B8D66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550.03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BC54B3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21.48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0A3E47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581.13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040F2C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22.36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C6DB9C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578.89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E3B43B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A21713" w:rsidRPr="00F67B69" w14:paraId="334E1484" w14:textId="77777777" w:rsidTr="003723E4"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1302C9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Fat (%)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5E8993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33.27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D09ADA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D17DD9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34.35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D5FA2C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EB4C11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34.59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D1F91A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</w:tr>
      <w:tr w:rsidR="00A21713" w:rsidRPr="00F67B69" w14:paraId="5C27F442" w14:textId="77777777" w:rsidTr="003723E4"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75DD06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Carbohydrate (kcal)</w:t>
            </w: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AD1D8D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819.21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53730D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27.48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71A8D8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812.48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672854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28.75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8311C2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796.18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4D00E4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22.32</w:t>
            </w:r>
          </w:p>
        </w:tc>
      </w:tr>
      <w:tr w:rsidR="00A21713" w:rsidRPr="00F67B69" w14:paraId="2420663F" w14:textId="77777777" w:rsidTr="003723E4">
        <w:trPr>
          <w:trHeight w:val="281"/>
        </w:trPr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D2621F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Carbohydrate (%)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0AE015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50.73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434E88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28AD7E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48.66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949ECE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9D0B1F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48.89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C06646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  <w:tr w:rsidR="00A21713" w:rsidRPr="00F67B69" w14:paraId="48915831" w14:textId="77777777" w:rsidTr="003723E4"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FF3810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7B6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Meal and Snacks Times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14:paraId="1F1661A1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38AC3096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14:paraId="40D0AED4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20CFC7AB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14:paraId="5E2BBDFE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4F248F11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713" w:rsidRPr="00F67B69" w14:paraId="16F5403E" w14:textId="77777777" w:rsidTr="003723E4"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F1218D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Breakfast (h:min)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A0D837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8:19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93A673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0:07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6555E8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8:27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9D6DBD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0:07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87B7EF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8:31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A84895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0:07</w:t>
            </w:r>
          </w:p>
        </w:tc>
      </w:tr>
      <w:tr w:rsidR="00A21713" w:rsidRPr="00F67B69" w14:paraId="30DAC406" w14:textId="77777777" w:rsidTr="003723E4"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AE4245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Morning snacks (h:min)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31304E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10:09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16CEA5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0:05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024D29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9:58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56E0BB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0:06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F840AD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10:06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D5DF0D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0:05</w:t>
            </w:r>
          </w:p>
        </w:tc>
      </w:tr>
      <w:tr w:rsidR="00A21713" w:rsidRPr="00F67B69" w14:paraId="37F6911F" w14:textId="77777777" w:rsidTr="003723E4"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9EECE6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Lunch (h:min)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F321C7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12:20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638A31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0:04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B9246F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12:15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B79DB9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0:04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2AB586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12:17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829E10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0:04</w:t>
            </w:r>
          </w:p>
        </w:tc>
      </w:tr>
      <w:tr w:rsidR="00A21713" w:rsidRPr="00F67B69" w14:paraId="7BDB361F" w14:textId="77777777" w:rsidTr="003723E4"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2A2CC7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Afternoon (h:min)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0491F4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16:11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60184D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0:07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9139EF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16:12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685852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0:05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111B1A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16:15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49A211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0:05</w:t>
            </w:r>
          </w:p>
        </w:tc>
      </w:tr>
      <w:tr w:rsidR="00A21713" w:rsidRPr="00F67B69" w14:paraId="7E6EE99F" w14:textId="77777777" w:rsidTr="003723E4"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B83C33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Dinner (h: min)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EA2A72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20:06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B6B40EA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0:06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A62141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20:06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56A90F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0:05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A0743F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19:57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987FE3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0:05</w:t>
            </w:r>
          </w:p>
        </w:tc>
      </w:tr>
      <w:tr w:rsidR="00A21713" w:rsidRPr="00F67B69" w14:paraId="32018A43" w14:textId="77777777" w:rsidTr="003723E4"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0587E1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Nighttime snacks (h:min)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3A73AA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22:09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74320D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0:14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B0F68F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22:08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EFC3FC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0:10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3E73EF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22:17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F28C69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0:10</w:t>
            </w:r>
          </w:p>
        </w:tc>
      </w:tr>
      <w:tr w:rsidR="00A21713" w:rsidRPr="00F67B69" w14:paraId="0BF07141" w14:textId="77777777" w:rsidTr="003723E4"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21F852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First meal (h:min)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401C4F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8:33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8AD738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1:27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6F635F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8:37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442028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1:22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9286E8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8:46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4E4D18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1:30</w:t>
            </w:r>
          </w:p>
        </w:tc>
      </w:tr>
      <w:tr w:rsidR="00A21713" w:rsidRPr="00F67B69" w14:paraId="3C4A49FE" w14:textId="77777777" w:rsidTr="003723E4"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3594CB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7B6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Last meal time (h:min)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9A02D7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20:38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6BDCCE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1:38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02977D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20:46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7A6947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25C4F4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20:35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01774A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1:16</w:t>
            </w:r>
          </w:p>
        </w:tc>
      </w:tr>
      <w:tr w:rsidR="00A21713" w:rsidRPr="00F67B69" w14:paraId="458FAF18" w14:textId="77777777" w:rsidTr="003723E4"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0575B6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Time-related eating patterns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14:paraId="318171D4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4DF89A05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14:paraId="5539A102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1EE2B8D9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14:paraId="7ADA1E9E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1CD57FAC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1713" w:rsidRPr="00F67B69" w14:paraId="3D234636" w14:textId="77777777" w:rsidTr="003723E4"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3CFBBE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67B69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meals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928191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814D79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8604D5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4.76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742C1B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CCE1A7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4.74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5F96EFA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0.10</w:t>
            </w:r>
          </w:p>
        </w:tc>
      </w:tr>
      <w:tr w:rsidR="00A21713" w:rsidRPr="00F67B69" w14:paraId="1A6C69ED" w14:textId="77777777" w:rsidTr="003723E4"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4953D9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</w:rPr>
              <w:t>Eating duration (hours)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225138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11.67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92C3B0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69F176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11.60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60EA07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0.18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FEBDD2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11.58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C512BB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0.18</w:t>
            </w:r>
          </w:p>
        </w:tc>
      </w:tr>
      <w:tr w:rsidR="00A21713" w:rsidRPr="00F67B69" w14:paraId="7608258A" w14:textId="77777777" w:rsidTr="003723E4">
        <w:trPr>
          <w:trHeight w:val="222"/>
        </w:trPr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286258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Caloric midpoint (h:min)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519B1E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14:18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B89CE0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0:13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670216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14:26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C7CF20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0:15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61BCE5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14:24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984E7F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0:14</w:t>
            </w:r>
          </w:p>
        </w:tc>
      </w:tr>
      <w:tr w:rsidR="00A21713" w:rsidRPr="00F67B69" w14:paraId="6B161662" w14:textId="77777777" w:rsidTr="003723E4">
        <w:trPr>
          <w:trHeight w:val="222"/>
        </w:trPr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95234F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Fasting hours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78510F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10.35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CA919A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40A306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10.32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BB1478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0CF9A9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10.33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D2BFD4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1.13</w:t>
            </w:r>
          </w:p>
        </w:tc>
      </w:tr>
      <w:tr w:rsidR="00A21713" w:rsidRPr="00F67B69" w14:paraId="5C2818D6" w14:textId="77777777" w:rsidTr="003723E4">
        <w:trPr>
          <w:trHeight w:val="80"/>
        </w:trPr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659CDF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69">
              <w:rPr>
                <w:rFonts w:ascii="Times New Roman" w:hAnsi="Times New Roman" w:cs="Times New Roman"/>
                <w:b/>
                <w:sz w:val="24"/>
                <w:szCs w:val="24"/>
              </w:rPr>
              <w:t>Sleep-wake data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14:paraId="5A3FE6CF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60867E32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14:paraId="22A42CB1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14:paraId="0F5344B1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</w:tcPr>
          <w:p w14:paraId="087EEB3C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14:paraId="0813015E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13" w:rsidRPr="00F67B69" w14:paraId="12094B75" w14:textId="77777777" w:rsidTr="003723E4"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4DB199" w14:textId="77777777" w:rsidR="00A21713" w:rsidRPr="00F67B69" w:rsidRDefault="00A21713" w:rsidP="003723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 PSQI‡ global sleep quality score (0–21)*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A2E49F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eastAsia="Times New Roman" w:hAnsi="Times New Roman" w:cs="Times New Roman"/>
                <w:sz w:val="24"/>
                <w:szCs w:val="24"/>
              </w:rPr>
              <w:t>6.76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29576A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eastAsia="Times New Roman" w:hAnsi="Times New Roman" w:cs="Times New Roman"/>
                <w:sz w:val="24"/>
                <w:szCs w:val="24"/>
              </w:rPr>
              <w:t>2.81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0B6B6D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eastAsia="Times New Roman" w:hAnsi="Times New Roman" w:cs="Times New Roman"/>
                <w:sz w:val="24"/>
                <w:szCs w:val="24"/>
              </w:rPr>
              <w:t>5.82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25206C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eastAsia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599152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eastAsia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28D893" w14:textId="77777777" w:rsidR="00A21713" w:rsidRPr="00F67B69" w:rsidRDefault="00A21713" w:rsidP="003723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69">
              <w:rPr>
                <w:rFonts w:ascii="Times New Roman" w:eastAsia="Times New Roman" w:hAnsi="Times New Roman" w:cs="Times New Roman"/>
                <w:sz w:val="24"/>
                <w:szCs w:val="24"/>
              </w:rPr>
              <w:t>2.17</w:t>
            </w:r>
          </w:p>
        </w:tc>
      </w:tr>
    </w:tbl>
    <w:p w14:paraId="09A088FF" w14:textId="77777777" w:rsidR="00A21713" w:rsidRPr="00F67B69" w:rsidRDefault="00A21713" w:rsidP="00A21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7B6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Note: </w:t>
      </w:r>
      <w:r w:rsidRPr="00F67B69">
        <w:rPr>
          <w:rFonts w:ascii="Times New Roman" w:hAnsi="Times New Roman" w:cs="Times New Roman"/>
          <w:sz w:val="24"/>
          <w:szCs w:val="24"/>
          <w:lang w:val="en-US"/>
        </w:rPr>
        <w:t xml:space="preserve">SE = Standard error. ‡PSQI = Pittsburgh Sleep Quality Index. </w:t>
      </w:r>
      <w:r w:rsidRPr="00F67B69">
        <w:rPr>
          <w:rFonts w:ascii="Times New Roman" w:hAnsi="Times New Roman" w:cs="Times New Roman"/>
          <w:sz w:val="24"/>
          <w:szCs w:val="24"/>
          <w:lang w:val="en-GB"/>
        </w:rPr>
        <w:t xml:space="preserve">*PSQI ≥5: indicates poor sleep quality. </w:t>
      </w:r>
      <w:r w:rsidRPr="00F67B69">
        <w:rPr>
          <w:rFonts w:ascii="Times New Roman" w:hAnsi="Times New Roman" w:cs="Times New Roman"/>
          <w:sz w:val="24"/>
          <w:szCs w:val="24"/>
          <w:lang w:val="en-US"/>
        </w:rPr>
        <w:t xml:space="preserve">†To convert kcal to kJ, multiply by 4.184. </w:t>
      </w:r>
      <w:r w:rsidRPr="00F67B69">
        <w:rPr>
          <w:rFonts w:ascii="Times New Roman" w:hAnsi="Times New Roman" w:cs="Times New Roman"/>
          <w:b/>
          <w:bCs/>
          <w:sz w:val="24"/>
          <w:szCs w:val="24"/>
          <w:lang w:val="en-US"/>
        </w:rPr>
        <w:t>**</w:t>
      </w:r>
      <w:r w:rsidRPr="00F67B69">
        <w:rPr>
          <w:rFonts w:ascii="Times New Roman" w:hAnsi="Times New Roman" w:cs="Times New Roman"/>
          <w:sz w:val="24"/>
          <w:szCs w:val="24"/>
          <w:lang w:val="en-US"/>
        </w:rPr>
        <w:t xml:space="preserve">Caloric midpoint: average time at which 50% of daily calories were consumed. </w:t>
      </w:r>
      <w:r w:rsidRPr="00F67B69">
        <w:rPr>
          <w:rFonts w:ascii="Times New Roman" w:hAnsi="Times New Roman" w:cs="Times New Roman"/>
          <w:sz w:val="24"/>
          <w:szCs w:val="24"/>
          <w:lang w:val="en-GB"/>
        </w:rPr>
        <w:t>Fasting hours were determined by calculating the hours between the first and last eating episodes of each day and subtracting this time from 24 hours.</w:t>
      </w:r>
    </w:p>
    <w:p w14:paraId="6EB448AB" w14:textId="77777777" w:rsidR="00A21713" w:rsidRPr="00F67B69" w:rsidRDefault="00A21713" w:rsidP="00A21713">
      <w:pPr>
        <w:rPr>
          <w:lang w:val="en-GB"/>
        </w:rPr>
      </w:pPr>
    </w:p>
    <w:p w14:paraId="7679612D" w14:textId="77777777" w:rsidR="007022D5" w:rsidRDefault="007022D5"/>
    <w:sectPr w:rsidR="007022D5" w:rsidSect="00EE1D20"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13"/>
    <w:rsid w:val="00025994"/>
    <w:rsid w:val="007022D5"/>
    <w:rsid w:val="00A21713"/>
    <w:rsid w:val="00CC26E7"/>
    <w:rsid w:val="00D8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45AFCD"/>
  <w15:chartTrackingRefBased/>
  <w15:docId w15:val="{5BB32D31-8C16-4645-BED8-D1197988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713"/>
    <w:pPr>
      <w:spacing w:after="160" w:line="259" w:lineRule="auto"/>
    </w:pPr>
    <w:rPr>
      <w:kern w:val="0"/>
      <w:sz w:val="22"/>
      <w:szCs w:val="22"/>
      <w:lang w:val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713"/>
    <w:rPr>
      <w:kern w:val="0"/>
      <w:sz w:val="22"/>
      <w:szCs w:val="22"/>
      <w:lang w:val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A21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Halls</dc:creator>
  <cp:keywords/>
  <dc:description/>
  <cp:lastModifiedBy>Elaine Halls</cp:lastModifiedBy>
  <cp:revision>1</cp:revision>
  <dcterms:created xsi:type="dcterms:W3CDTF">2023-12-12T13:04:00Z</dcterms:created>
  <dcterms:modified xsi:type="dcterms:W3CDTF">2023-12-12T13:04:00Z</dcterms:modified>
</cp:coreProperties>
</file>