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BB88AE" w14:textId="77777777" w:rsidR="00C12444" w:rsidRPr="00C12444" w:rsidRDefault="00C12444" w:rsidP="00C12444">
      <w:pPr>
        <w:jc w:val="center"/>
        <w:rPr>
          <w:rFonts w:cstheme="minorHAnsi"/>
          <w:b/>
          <w:bCs/>
          <w:sz w:val="24"/>
          <w:szCs w:val="24"/>
        </w:rPr>
      </w:pPr>
      <w:r w:rsidRPr="00C12444">
        <w:rPr>
          <w:rFonts w:cstheme="minorHAnsi"/>
          <w:b/>
          <w:bCs/>
          <w:sz w:val="24"/>
          <w:szCs w:val="24"/>
        </w:rPr>
        <w:t>Comparative effects of tea and coffee drinking on body weight in adults: a systematic review and network meta-analysis of randomized trials</w:t>
      </w:r>
    </w:p>
    <w:p w14:paraId="2AE62CC1" w14:textId="77777777" w:rsidR="007170F2" w:rsidRDefault="007170F2" w:rsidP="00C12444">
      <w:pPr>
        <w:jc w:val="center"/>
        <w:rPr>
          <w:b/>
          <w:bCs/>
          <w:sz w:val="24"/>
          <w:szCs w:val="24"/>
        </w:rPr>
      </w:pPr>
    </w:p>
    <w:p w14:paraId="5B4FA482" w14:textId="77777777" w:rsidR="007170F2" w:rsidRDefault="007170F2" w:rsidP="00C12444">
      <w:pPr>
        <w:jc w:val="center"/>
        <w:rPr>
          <w:b/>
          <w:bCs/>
          <w:sz w:val="24"/>
          <w:szCs w:val="24"/>
        </w:rPr>
      </w:pPr>
      <w:bookmarkStart w:id="0" w:name="_GoBack"/>
      <w:bookmarkEnd w:id="0"/>
    </w:p>
    <w:p w14:paraId="1966E925" w14:textId="77777777" w:rsidR="007170F2" w:rsidRDefault="007170F2" w:rsidP="001E17CA">
      <w:pPr>
        <w:jc w:val="both"/>
        <w:rPr>
          <w:b/>
          <w:bCs/>
          <w:sz w:val="24"/>
          <w:szCs w:val="24"/>
        </w:rPr>
      </w:pPr>
    </w:p>
    <w:p w14:paraId="1C0AE2B9" w14:textId="77777777" w:rsidR="007170F2" w:rsidRDefault="007170F2" w:rsidP="001E17CA">
      <w:pPr>
        <w:jc w:val="both"/>
        <w:rPr>
          <w:b/>
          <w:bCs/>
          <w:sz w:val="24"/>
          <w:szCs w:val="24"/>
        </w:rPr>
      </w:pPr>
    </w:p>
    <w:p w14:paraId="68A8821C" w14:textId="77777777" w:rsidR="007170F2" w:rsidRDefault="007170F2" w:rsidP="001E17CA">
      <w:pPr>
        <w:jc w:val="both"/>
        <w:rPr>
          <w:b/>
          <w:bCs/>
          <w:sz w:val="24"/>
          <w:szCs w:val="24"/>
        </w:rPr>
      </w:pPr>
    </w:p>
    <w:p w14:paraId="23946123" w14:textId="77777777" w:rsidR="007170F2" w:rsidRDefault="007170F2" w:rsidP="001E17CA">
      <w:pPr>
        <w:jc w:val="both"/>
        <w:rPr>
          <w:b/>
          <w:bCs/>
          <w:sz w:val="24"/>
          <w:szCs w:val="24"/>
        </w:rPr>
      </w:pPr>
    </w:p>
    <w:p w14:paraId="0E5F43F3" w14:textId="77777777" w:rsidR="007170F2" w:rsidRDefault="007170F2" w:rsidP="001E17CA">
      <w:pPr>
        <w:jc w:val="both"/>
        <w:rPr>
          <w:b/>
          <w:bCs/>
          <w:sz w:val="24"/>
          <w:szCs w:val="24"/>
        </w:rPr>
      </w:pPr>
    </w:p>
    <w:p w14:paraId="77BE78A5" w14:textId="77777777" w:rsidR="007170F2" w:rsidRDefault="007170F2" w:rsidP="001E17CA">
      <w:pPr>
        <w:jc w:val="both"/>
        <w:rPr>
          <w:b/>
          <w:bCs/>
          <w:sz w:val="24"/>
          <w:szCs w:val="24"/>
        </w:rPr>
      </w:pPr>
    </w:p>
    <w:p w14:paraId="61275B0F" w14:textId="77777777" w:rsidR="007170F2" w:rsidRDefault="007170F2" w:rsidP="001E17CA">
      <w:pPr>
        <w:jc w:val="both"/>
        <w:rPr>
          <w:b/>
          <w:bCs/>
          <w:sz w:val="24"/>
          <w:szCs w:val="24"/>
        </w:rPr>
      </w:pPr>
    </w:p>
    <w:p w14:paraId="3DDD37E0" w14:textId="77777777" w:rsidR="007170F2" w:rsidRDefault="007170F2" w:rsidP="001E17CA">
      <w:pPr>
        <w:jc w:val="both"/>
        <w:rPr>
          <w:b/>
          <w:bCs/>
          <w:sz w:val="24"/>
          <w:szCs w:val="24"/>
        </w:rPr>
      </w:pPr>
    </w:p>
    <w:p w14:paraId="6AB555A7" w14:textId="77777777" w:rsidR="007170F2" w:rsidRDefault="007170F2" w:rsidP="001E17CA">
      <w:pPr>
        <w:jc w:val="both"/>
        <w:rPr>
          <w:b/>
          <w:bCs/>
          <w:sz w:val="24"/>
          <w:szCs w:val="24"/>
        </w:rPr>
      </w:pPr>
    </w:p>
    <w:p w14:paraId="49A3DA3C" w14:textId="77777777" w:rsidR="007170F2" w:rsidRDefault="007170F2" w:rsidP="001E17CA">
      <w:pPr>
        <w:jc w:val="both"/>
        <w:rPr>
          <w:b/>
          <w:bCs/>
          <w:sz w:val="24"/>
          <w:szCs w:val="24"/>
        </w:rPr>
      </w:pPr>
    </w:p>
    <w:p w14:paraId="2DF7FF39" w14:textId="77777777" w:rsidR="007170F2" w:rsidRDefault="007170F2" w:rsidP="001E17CA">
      <w:pPr>
        <w:jc w:val="both"/>
        <w:rPr>
          <w:b/>
          <w:bCs/>
          <w:sz w:val="24"/>
          <w:szCs w:val="24"/>
        </w:rPr>
      </w:pPr>
    </w:p>
    <w:p w14:paraId="1E06F5DE" w14:textId="77777777" w:rsidR="007170F2" w:rsidRDefault="007170F2" w:rsidP="001E17CA">
      <w:pPr>
        <w:jc w:val="both"/>
        <w:rPr>
          <w:b/>
          <w:bCs/>
          <w:sz w:val="24"/>
          <w:szCs w:val="24"/>
        </w:rPr>
      </w:pPr>
    </w:p>
    <w:p w14:paraId="0C12F60E" w14:textId="77777777" w:rsidR="007170F2" w:rsidRDefault="007170F2" w:rsidP="001E17CA">
      <w:pPr>
        <w:jc w:val="both"/>
        <w:rPr>
          <w:b/>
          <w:bCs/>
          <w:sz w:val="24"/>
          <w:szCs w:val="24"/>
        </w:rPr>
      </w:pPr>
    </w:p>
    <w:p w14:paraId="4E763799" w14:textId="77777777" w:rsidR="007170F2" w:rsidRDefault="007170F2" w:rsidP="001E17CA">
      <w:pPr>
        <w:jc w:val="both"/>
        <w:rPr>
          <w:b/>
          <w:bCs/>
          <w:sz w:val="24"/>
          <w:szCs w:val="24"/>
        </w:rPr>
      </w:pPr>
    </w:p>
    <w:p w14:paraId="283FD17C" w14:textId="77777777" w:rsidR="007170F2" w:rsidRDefault="007170F2" w:rsidP="001E17CA">
      <w:pPr>
        <w:jc w:val="both"/>
        <w:rPr>
          <w:b/>
          <w:bCs/>
          <w:sz w:val="24"/>
          <w:szCs w:val="24"/>
        </w:rPr>
      </w:pPr>
    </w:p>
    <w:p w14:paraId="335440EA" w14:textId="77777777" w:rsidR="007170F2" w:rsidRDefault="007170F2" w:rsidP="001E17CA">
      <w:pPr>
        <w:jc w:val="both"/>
        <w:rPr>
          <w:b/>
          <w:bCs/>
          <w:sz w:val="24"/>
          <w:szCs w:val="24"/>
        </w:rPr>
      </w:pPr>
    </w:p>
    <w:p w14:paraId="424B13B2" w14:textId="77777777" w:rsidR="007170F2" w:rsidRDefault="007170F2" w:rsidP="001E17CA">
      <w:pPr>
        <w:jc w:val="both"/>
        <w:rPr>
          <w:b/>
          <w:bCs/>
          <w:sz w:val="24"/>
          <w:szCs w:val="24"/>
        </w:rPr>
      </w:pPr>
    </w:p>
    <w:p w14:paraId="553F6077" w14:textId="77777777" w:rsidR="007170F2" w:rsidRDefault="007170F2" w:rsidP="001E17CA">
      <w:pPr>
        <w:jc w:val="both"/>
        <w:rPr>
          <w:b/>
          <w:bCs/>
          <w:sz w:val="24"/>
          <w:szCs w:val="24"/>
        </w:rPr>
      </w:pPr>
    </w:p>
    <w:p w14:paraId="7B649609" w14:textId="77777777" w:rsidR="007170F2" w:rsidRDefault="007170F2" w:rsidP="001E17CA">
      <w:pPr>
        <w:jc w:val="both"/>
        <w:rPr>
          <w:b/>
          <w:bCs/>
          <w:sz w:val="24"/>
          <w:szCs w:val="24"/>
        </w:rPr>
      </w:pPr>
    </w:p>
    <w:p w14:paraId="5CDCCB2F" w14:textId="77777777" w:rsidR="007170F2" w:rsidRDefault="007170F2" w:rsidP="001E17CA">
      <w:pPr>
        <w:jc w:val="both"/>
        <w:rPr>
          <w:b/>
          <w:bCs/>
          <w:sz w:val="24"/>
          <w:szCs w:val="24"/>
        </w:rPr>
      </w:pPr>
    </w:p>
    <w:p w14:paraId="1D6BA3EA" w14:textId="77777777" w:rsidR="007170F2" w:rsidRDefault="007170F2" w:rsidP="001E17CA">
      <w:pPr>
        <w:jc w:val="both"/>
        <w:rPr>
          <w:b/>
          <w:bCs/>
          <w:sz w:val="24"/>
          <w:szCs w:val="24"/>
        </w:rPr>
      </w:pPr>
    </w:p>
    <w:p w14:paraId="457C19AE" w14:textId="77777777" w:rsidR="007170F2" w:rsidRDefault="007170F2" w:rsidP="001E17CA">
      <w:pPr>
        <w:jc w:val="both"/>
        <w:rPr>
          <w:b/>
          <w:bCs/>
          <w:sz w:val="24"/>
          <w:szCs w:val="24"/>
        </w:rPr>
      </w:pPr>
    </w:p>
    <w:p w14:paraId="44F2019A" w14:textId="77777777" w:rsidR="007170F2" w:rsidRDefault="007170F2" w:rsidP="001E17CA">
      <w:pPr>
        <w:jc w:val="both"/>
        <w:rPr>
          <w:b/>
          <w:bCs/>
          <w:sz w:val="24"/>
          <w:szCs w:val="24"/>
        </w:rPr>
      </w:pPr>
    </w:p>
    <w:p w14:paraId="41B46319" w14:textId="1CF04AEB" w:rsidR="007170F2" w:rsidRPr="00D57781" w:rsidRDefault="00F535CC" w:rsidP="007170F2">
      <w:pPr>
        <w:autoSpaceDE w:val="0"/>
        <w:autoSpaceDN w:val="0"/>
        <w:adjustRightInd w:val="0"/>
        <w:spacing w:after="0" w:line="240" w:lineRule="auto"/>
        <w:jc w:val="both"/>
        <w:rPr>
          <w:rFonts w:cstheme="minorHAnsi"/>
          <w:sz w:val="24"/>
          <w:szCs w:val="24"/>
        </w:rPr>
      </w:pPr>
      <w:r w:rsidRPr="00F535CC">
        <w:rPr>
          <w:rFonts w:cstheme="minorHAnsi"/>
          <w:b/>
          <w:bCs/>
          <w:sz w:val="24"/>
          <w:szCs w:val="24"/>
        </w:rPr>
        <w:lastRenderedPageBreak/>
        <w:t>Supplementary</w:t>
      </w:r>
      <w:r>
        <w:rPr>
          <w:rFonts w:asciiTheme="majorBidi" w:hAnsiTheme="majorBidi" w:cstheme="majorBidi"/>
          <w:sz w:val="24"/>
          <w:szCs w:val="24"/>
        </w:rPr>
        <w:t xml:space="preserve"> </w:t>
      </w:r>
      <w:r w:rsidR="007170F2" w:rsidRPr="00D57781">
        <w:rPr>
          <w:rFonts w:cstheme="minorHAnsi"/>
          <w:b/>
          <w:bCs/>
          <w:sz w:val="24"/>
          <w:szCs w:val="24"/>
        </w:rPr>
        <w:t xml:space="preserve">Table 1. </w:t>
      </w:r>
      <w:r w:rsidR="007170F2" w:rsidRPr="00D57781">
        <w:rPr>
          <w:rFonts w:cstheme="minorHAnsi"/>
          <w:sz w:val="24"/>
          <w:szCs w:val="24"/>
        </w:rPr>
        <w:t xml:space="preserve">Search strategy (PubMed) to find potential eligible </w:t>
      </w:r>
      <w:r w:rsidR="007170F2">
        <w:rPr>
          <w:rFonts w:cstheme="minorHAnsi"/>
          <w:sz w:val="24"/>
          <w:szCs w:val="24"/>
        </w:rPr>
        <w:t>trials</w:t>
      </w:r>
      <w:r w:rsidR="007170F2" w:rsidRPr="00D57781">
        <w:rPr>
          <w:rFonts w:cstheme="minorHAnsi"/>
          <w:sz w:val="24"/>
          <w:szCs w:val="24"/>
        </w:rPr>
        <w:t xml:space="preserve">. </w:t>
      </w:r>
    </w:p>
    <w:p w14:paraId="404A8355" w14:textId="77777777" w:rsidR="007170F2" w:rsidRPr="00D57781" w:rsidRDefault="007170F2" w:rsidP="007170F2">
      <w:pPr>
        <w:autoSpaceDE w:val="0"/>
        <w:autoSpaceDN w:val="0"/>
        <w:adjustRightInd w:val="0"/>
        <w:spacing w:after="0" w:line="240" w:lineRule="auto"/>
        <w:jc w:val="both"/>
        <w:rPr>
          <w:rFonts w:cstheme="minorHAnsi"/>
          <w:sz w:val="24"/>
          <w:szCs w:val="24"/>
        </w:rPr>
      </w:pPr>
    </w:p>
    <w:tbl>
      <w:tblPr>
        <w:tblStyle w:val="TableGrid"/>
        <w:tblW w:w="0" w:type="auto"/>
        <w:tblLook w:val="04A0" w:firstRow="1" w:lastRow="0" w:firstColumn="1" w:lastColumn="0" w:noHBand="0" w:noVBand="1"/>
      </w:tblPr>
      <w:tblGrid>
        <w:gridCol w:w="9350"/>
      </w:tblGrid>
      <w:tr w:rsidR="007170F2" w:rsidRPr="00D57781" w14:paraId="7B7F4B89" w14:textId="77777777" w:rsidTr="00170C69">
        <w:tc>
          <w:tcPr>
            <w:tcW w:w="9350" w:type="dxa"/>
          </w:tcPr>
          <w:p w14:paraId="059D3823" w14:textId="77777777" w:rsidR="007170F2" w:rsidRPr="00D57781" w:rsidRDefault="007170F2" w:rsidP="00170C69">
            <w:pPr>
              <w:autoSpaceDE w:val="0"/>
              <w:autoSpaceDN w:val="0"/>
              <w:adjustRightInd w:val="0"/>
              <w:jc w:val="both"/>
              <w:rPr>
                <w:rFonts w:eastAsia="Times New Roman" w:cstheme="minorHAnsi"/>
                <w:b/>
                <w:bCs/>
              </w:rPr>
            </w:pPr>
            <w:r w:rsidRPr="00D57781">
              <w:rPr>
                <w:rFonts w:eastAsia="Times New Roman" w:cstheme="minorHAnsi"/>
                <w:b/>
                <w:bCs/>
                <w:sz w:val="24"/>
                <w:szCs w:val="24"/>
              </w:rPr>
              <w:t>PubMed (</w:t>
            </w:r>
            <w:r>
              <w:rPr>
                <w:rFonts w:eastAsia="Times New Roman" w:cstheme="minorHAnsi"/>
                <w:b/>
                <w:bCs/>
                <w:sz w:val="24"/>
                <w:szCs w:val="24"/>
              </w:rPr>
              <w:t>326</w:t>
            </w:r>
            <w:r w:rsidRPr="00D57781">
              <w:rPr>
                <w:rFonts w:eastAsia="Times New Roman" w:cstheme="minorHAnsi"/>
                <w:b/>
                <w:bCs/>
                <w:sz w:val="24"/>
                <w:szCs w:val="24"/>
              </w:rPr>
              <w:t>)</w:t>
            </w:r>
          </w:p>
        </w:tc>
      </w:tr>
      <w:tr w:rsidR="007170F2" w:rsidRPr="00D57781" w14:paraId="570E6C61" w14:textId="77777777" w:rsidTr="00170C69">
        <w:tc>
          <w:tcPr>
            <w:tcW w:w="9350" w:type="dxa"/>
          </w:tcPr>
          <w:p w14:paraId="5D81C925" w14:textId="77777777" w:rsidR="007170F2" w:rsidRPr="00D57781" w:rsidRDefault="007170F2" w:rsidP="00170C69">
            <w:pPr>
              <w:autoSpaceDE w:val="0"/>
              <w:autoSpaceDN w:val="0"/>
              <w:adjustRightInd w:val="0"/>
              <w:jc w:val="both"/>
              <w:rPr>
                <w:rFonts w:eastAsia="Times New Roman" w:cstheme="minorHAnsi"/>
              </w:rPr>
            </w:pPr>
            <w:r w:rsidRPr="00D57781">
              <w:rPr>
                <w:rFonts w:eastAsia="Times New Roman" w:cstheme="minorHAnsi"/>
              </w:rPr>
              <w:t xml:space="preserve">1. </w:t>
            </w:r>
            <w:r>
              <w:rPr>
                <w:rFonts w:eastAsia="Times New Roman" w:cstheme="minorHAnsi"/>
              </w:rPr>
              <w:t>Coffee</w:t>
            </w:r>
            <w:r w:rsidRPr="00D57781">
              <w:rPr>
                <w:rFonts w:eastAsia="Times New Roman" w:cstheme="minorHAnsi"/>
              </w:rPr>
              <w:t xml:space="preserve"> [Mesh] OR </w:t>
            </w:r>
            <w:r>
              <w:rPr>
                <w:rFonts w:eastAsia="Times New Roman" w:cstheme="minorHAnsi"/>
              </w:rPr>
              <w:t>Tea</w:t>
            </w:r>
            <w:r w:rsidRPr="00D57781">
              <w:rPr>
                <w:rFonts w:eastAsia="Times New Roman" w:cstheme="minorHAnsi"/>
              </w:rPr>
              <w:t xml:space="preserve"> [Mesh] OR </w:t>
            </w:r>
            <w:r>
              <w:rPr>
                <w:rFonts w:eastAsia="Times New Roman" w:cstheme="minorHAnsi"/>
              </w:rPr>
              <w:t>Teas, Herbal [Mesh]</w:t>
            </w:r>
            <w:r w:rsidRPr="00D57781">
              <w:rPr>
                <w:rFonts w:eastAsia="Times New Roman" w:cstheme="minorHAnsi"/>
              </w:rPr>
              <w:t xml:space="preserve"> </w:t>
            </w:r>
            <w:r>
              <w:rPr>
                <w:rFonts w:eastAsia="Times New Roman" w:cstheme="minorHAnsi"/>
              </w:rPr>
              <w:t>coffee</w:t>
            </w:r>
            <w:r w:rsidRPr="00D57781">
              <w:rPr>
                <w:rFonts w:eastAsia="Times New Roman" w:cstheme="minorHAnsi"/>
              </w:rPr>
              <w:t xml:space="preserve"> [</w:t>
            </w:r>
            <w:r w:rsidRPr="00D57781">
              <w:rPr>
                <w:rFonts w:cstheme="minorHAnsi"/>
              </w:rPr>
              <w:t>Title/Abstract</w:t>
            </w:r>
            <w:r w:rsidRPr="00D57781">
              <w:rPr>
                <w:rFonts w:eastAsia="Times New Roman" w:cstheme="minorHAnsi"/>
              </w:rPr>
              <w:t xml:space="preserve">] OR </w:t>
            </w:r>
            <w:r>
              <w:rPr>
                <w:rFonts w:eastAsia="Times New Roman" w:cstheme="minorHAnsi"/>
              </w:rPr>
              <w:t>green coffee</w:t>
            </w:r>
            <w:r w:rsidRPr="00D57781">
              <w:rPr>
                <w:rFonts w:eastAsia="Times New Roman" w:cstheme="minorHAnsi"/>
              </w:rPr>
              <w:t xml:space="preserve"> [</w:t>
            </w:r>
            <w:r w:rsidRPr="00D57781">
              <w:rPr>
                <w:rFonts w:cstheme="minorHAnsi"/>
              </w:rPr>
              <w:t>Title/Abstract</w:t>
            </w:r>
            <w:r w:rsidRPr="00D57781">
              <w:rPr>
                <w:rFonts w:eastAsia="Times New Roman" w:cstheme="minorHAnsi"/>
              </w:rPr>
              <w:t xml:space="preserve">] OR </w:t>
            </w:r>
            <w:r>
              <w:rPr>
                <w:rFonts w:eastAsia="Times New Roman" w:cstheme="minorHAnsi"/>
              </w:rPr>
              <w:t>Decaffeinated coffee</w:t>
            </w:r>
            <w:r w:rsidRPr="00D57781">
              <w:rPr>
                <w:rFonts w:eastAsia="Times New Roman" w:cstheme="minorHAnsi"/>
              </w:rPr>
              <w:t xml:space="preserve"> [</w:t>
            </w:r>
            <w:r w:rsidRPr="00D57781">
              <w:rPr>
                <w:rFonts w:cstheme="minorHAnsi"/>
              </w:rPr>
              <w:t>Title/Abstract</w:t>
            </w:r>
            <w:r>
              <w:rPr>
                <w:rFonts w:eastAsia="Times New Roman" w:cstheme="minorHAnsi"/>
              </w:rPr>
              <w:t>]</w:t>
            </w:r>
            <w:r w:rsidRPr="00D57781">
              <w:rPr>
                <w:rFonts w:eastAsia="Times New Roman" w:cstheme="minorHAnsi"/>
              </w:rPr>
              <w:t xml:space="preserve"> OR </w:t>
            </w:r>
            <w:r>
              <w:rPr>
                <w:rFonts w:eastAsia="Times New Roman" w:cstheme="minorHAnsi"/>
              </w:rPr>
              <w:t>tea</w:t>
            </w:r>
            <w:r w:rsidRPr="00D57781">
              <w:rPr>
                <w:rFonts w:eastAsia="Times New Roman" w:cstheme="minorHAnsi"/>
              </w:rPr>
              <w:t xml:space="preserve"> [</w:t>
            </w:r>
            <w:r w:rsidRPr="00D57781">
              <w:rPr>
                <w:rFonts w:cstheme="minorHAnsi"/>
              </w:rPr>
              <w:t>Title/Abstract</w:t>
            </w:r>
            <w:r w:rsidRPr="00D57781">
              <w:rPr>
                <w:rFonts w:eastAsia="Times New Roman" w:cstheme="minorHAnsi"/>
              </w:rPr>
              <w:t xml:space="preserve">] OR </w:t>
            </w:r>
            <w:r>
              <w:rPr>
                <w:rFonts w:cstheme="minorHAnsi"/>
              </w:rPr>
              <w:t>green tea</w:t>
            </w:r>
            <w:r w:rsidRPr="00D57781">
              <w:rPr>
                <w:rFonts w:cstheme="minorHAnsi"/>
              </w:rPr>
              <w:t xml:space="preserve"> </w:t>
            </w:r>
            <w:r w:rsidRPr="00D57781">
              <w:rPr>
                <w:rFonts w:eastAsia="Times New Roman" w:cstheme="minorHAnsi"/>
              </w:rPr>
              <w:t>[</w:t>
            </w:r>
            <w:r w:rsidRPr="00D57781">
              <w:rPr>
                <w:rFonts w:cstheme="minorHAnsi"/>
              </w:rPr>
              <w:t>Title/Abstract</w:t>
            </w:r>
            <w:r>
              <w:rPr>
                <w:rFonts w:eastAsia="Times New Roman" w:cstheme="minorHAnsi"/>
              </w:rPr>
              <w:t>]</w:t>
            </w:r>
            <w:r w:rsidRPr="00D57781">
              <w:rPr>
                <w:rFonts w:cstheme="minorHAnsi"/>
              </w:rPr>
              <w:t xml:space="preserve"> </w:t>
            </w:r>
            <w:r>
              <w:rPr>
                <w:rFonts w:cstheme="minorHAnsi"/>
              </w:rPr>
              <w:t xml:space="preserve">OR Sour tea </w:t>
            </w:r>
            <w:r w:rsidRPr="00D57781">
              <w:rPr>
                <w:rFonts w:eastAsia="Times New Roman" w:cstheme="minorHAnsi"/>
              </w:rPr>
              <w:t>[</w:t>
            </w:r>
            <w:r w:rsidRPr="00D57781">
              <w:rPr>
                <w:rFonts w:cstheme="minorHAnsi"/>
              </w:rPr>
              <w:t>Title/Abstract</w:t>
            </w:r>
            <w:r w:rsidRPr="00D57781">
              <w:rPr>
                <w:rFonts w:eastAsia="Times New Roman" w:cstheme="minorHAnsi"/>
              </w:rPr>
              <w:t xml:space="preserve">]  </w:t>
            </w:r>
            <w:r>
              <w:rPr>
                <w:rFonts w:eastAsia="Times New Roman" w:cstheme="minorHAnsi"/>
              </w:rPr>
              <w:t xml:space="preserve">OR Black tea </w:t>
            </w:r>
            <w:r w:rsidRPr="00D57781">
              <w:rPr>
                <w:rFonts w:eastAsia="Times New Roman" w:cstheme="minorHAnsi"/>
              </w:rPr>
              <w:t>[</w:t>
            </w:r>
            <w:r w:rsidRPr="00D57781">
              <w:rPr>
                <w:rFonts w:cstheme="minorHAnsi"/>
              </w:rPr>
              <w:t>Title/Abstract</w:t>
            </w:r>
            <w:r w:rsidRPr="00D57781">
              <w:rPr>
                <w:rFonts w:eastAsia="Times New Roman" w:cstheme="minorHAnsi"/>
              </w:rPr>
              <w:t xml:space="preserve">]  </w:t>
            </w:r>
            <w:r>
              <w:rPr>
                <w:rFonts w:eastAsia="Times New Roman" w:cstheme="minorHAnsi"/>
              </w:rPr>
              <w:t xml:space="preserve">OR Herbal tea </w:t>
            </w:r>
            <w:r w:rsidRPr="00D57781">
              <w:rPr>
                <w:rFonts w:eastAsia="Times New Roman" w:cstheme="minorHAnsi"/>
              </w:rPr>
              <w:t>[</w:t>
            </w:r>
            <w:r w:rsidRPr="00D57781">
              <w:rPr>
                <w:rFonts w:cstheme="minorHAnsi"/>
              </w:rPr>
              <w:t>Title/Abstract</w:t>
            </w:r>
            <w:r w:rsidRPr="00D57781">
              <w:rPr>
                <w:rFonts w:eastAsia="Times New Roman" w:cstheme="minorHAnsi"/>
              </w:rPr>
              <w:t xml:space="preserve">]  </w:t>
            </w:r>
          </w:p>
        </w:tc>
      </w:tr>
      <w:tr w:rsidR="007170F2" w:rsidRPr="00D57781" w14:paraId="1808BC59" w14:textId="77777777" w:rsidTr="00170C69">
        <w:tc>
          <w:tcPr>
            <w:tcW w:w="9350" w:type="dxa"/>
          </w:tcPr>
          <w:p w14:paraId="5F609A35" w14:textId="77777777" w:rsidR="007170F2" w:rsidRPr="00D57781" w:rsidRDefault="007170F2" w:rsidP="00170C69">
            <w:pPr>
              <w:autoSpaceDE w:val="0"/>
              <w:autoSpaceDN w:val="0"/>
              <w:adjustRightInd w:val="0"/>
              <w:jc w:val="both"/>
              <w:rPr>
                <w:rFonts w:eastAsia="Times New Roman" w:cstheme="minorHAnsi"/>
              </w:rPr>
            </w:pPr>
            <w:r w:rsidRPr="00D57781">
              <w:rPr>
                <w:rFonts w:eastAsia="Times New Roman" w:cstheme="minorHAnsi"/>
              </w:rPr>
              <w:t xml:space="preserve">2. </w:t>
            </w:r>
            <w:r>
              <w:rPr>
                <w:rFonts w:eastAsia="MinionPro-Regular" w:cstheme="minorHAnsi"/>
              </w:rPr>
              <w:t>Weight loss</w:t>
            </w:r>
            <w:r w:rsidRPr="00D57781">
              <w:rPr>
                <w:rFonts w:eastAsia="MinionPro-Regular" w:cstheme="minorHAnsi"/>
              </w:rPr>
              <w:t xml:space="preserve"> [Mesh] OR </w:t>
            </w:r>
            <w:r>
              <w:rPr>
                <w:rFonts w:eastAsia="MinionPro-Regular" w:cstheme="minorHAnsi"/>
              </w:rPr>
              <w:t xml:space="preserve">“Weight loss” </w:t>
            </w:r>
            <w:r w:rsidRPr="00D57781">
              <w:rPr>
                <w:rFonts w:eastAsia="MinionPro-Regular" w:cstheme="minorHAnsi"/>
              </w:rPr>
              <w:t xml:space="preserve">[All fields] OR </w:t>
            </w:r>
            <w:r>
              <w:rPr>
                <w:rFonts w:eastAsia="MinionPro-Regular" w:cstheme="minorHAnsi"/>
              </w:rPr>
              <w:t>“Body weight”</w:t>
            </w:r>
            <w:r w:rsidRPr="00D57781">
              <w:rPr>
                <w:rFonts w:eastAsia="MinionPro-Regular" w:cstheme="minorHAnsi"/>
              </w:rPr>
              <w:t xml:space="preserve"> [All fields] </w:t>
            </w:r>
          </w:p>
        </w:tc>
      </w:tr>
      <w:tr w:rsidR="007170F2" w:rsidRPr="00D57781" w14:paraId="667399CF" w14:textId="77777777" w:rsidTr="00170C69">
        <w:tc>
          <w:tcPr>
            <w:tcW w:w="9350" w:type="dxa"/>
          </w:tcPr>
          <w:p w14:paraId="222E54B0" w14:textId="77777777" w:rsidR="007170F2" w:rsidRPr="00D57781" w:rsidRDefault="007170F2" w:rsidP="00170C69">
            <w:pPr>
              <w:autoSpaceDE w:val="0"/>
              <w:autoSpaceDN w:val="0"/>
              <w:adjustRightInd w:val="0"/>
              <w:jc w:val="both"/>
              <w:rPr>
                <w:rFonts w:eastAsia="Times New Roman" w:cstheme="minorHAnsi"/>
              </w:rPr>
            </w:pPr>
            <w:r>
              <w:rPr>
                <w:rFonts w:eastAsia="Times New Roman" w:cstheme="minorHAnsi"/>
              </w:rPr>
              <w:t>3</w:t>
            </w:r>
            <w:r w:rsidRPr="00D57781">
              <w:rPr>
                <w:rFonts w:eastAsia="Times New Roman" w:cstheme="minorHAnsi"/>
              </w:rPr>
              <w:t>.</w:t>
            </w:r>
            <w:r w:rsidRPr="00D57781">
              <w:rPr>
                <w:rFonts w:asciiTheme="majorBidi" w:hAnsiTheme="majorBidi" w:cstheme="majorBidi"/>
              </w:rPr>
              <w:t xml:space="preserve"> </w:t>
            </w:r>
            <w:r w:rsidRPr="00D57781">
              <w:rPr>
                <w:rFonts w:cstheme="minorHAnsi"/>
              </w:rPr>
              <w:t>Randomized [Title/Abstract] OR placebo [Title/Abstract] OR randomly [Title/Abstract] OR trial [Title] OR clinical trials as topic" [Mesh] OR controlled clinical trial [Publication Type] OR randomized controlled trial [Publication Type]</w:t>
            </w:r>
          </w:p>
        </w:tc>
      </w:tr>
      <w:tr w:rsidR="007170F2" w:rsidRPr="00D57781" w14:paraId="7042ED99" w14:textId="77777777" w:rsidTr="00170C69">
        <w:tc>
          <w:tcPr>
            <w:tcW w:w="9350" w:type="dxa"/>
          </w:tcPr>
          <w:p w14:paraId="7BE08B0A" w14:textId="77777777" w:rsidR="007170F2" w:rsidRPr="00D57781" w:rsidRDefault="007170F2" w:rsidP="00170C69">
            <w:pPr>
              <w:autoSpaceDE w:val="0"/>
              <w:autoSpaceDN w:val="0"/>
              <w:adjustRightInd w:val="0"/>
              <w:jc w:val="both"/>
              <w:rPr>
                <w:rFonts w:eastAsia="Times New Roman" w:cstheme="minorHAnsi"/>
                <w:b/>
                <w:bCs/>
              </w:rPr>
            </w:pPr>
            <w:r>
              <w:rPr>
                <w:rFonts w:eastAsia="Times New Roman" w:cstheme="minorHAnsi"/>
              </w:rPr>
              <w:t>4</w:t>
            </w:r>
            <w:r w:rsidRPr="00D57781">
              <w:rPr>
                <w:rFonts w:eastAsia="Times New Roman" w:cstheme="minorHAnsi"/>
              </w:rPr>
              <w:t>. #</w:t>
            </w:r>
            <w:r w:rsidRPr="00D57781">
              <w:rPr>
                <w:rFonts w:cstheme="minorHAnsi"/>
              </w:rPr>
              <w:t xml:space="preserve">1 AND </w:t>
            </w:r>
            <w:r w:rsidRPr="00D57781">
              <w:rPr>
                <w:rFonts w:eastAsia="Times New Roman" w:cstheme="minorHAnsi"/>
              </w:rPr>
              <w:t>#2 AND #3</w:t>
            </w:r>
          </w:p>
        </w:tc>
      </w:tr>
      <w:tr w:rsidR="007170F2" w:rsidRPr="00D57781" w14:paraId="2CFC5DFE" w14:textId="77777777" w:rsidTr="00170C69">
        <w:tc>
          <w:tcPr>
            <w:tcW w:w="9350" w:type="dxa"/>
          </w:tcPr>
          <w:p w14:paraId="52A2073C" w14:textId="77777777" w:rsidR="007170F2" w:rsidRPr="00D57781" w:rsidRDefault="007170F2" w:rsidP="00170C69">
            <w:pPr>
              <w:autoSpaceDE w:val="0"/>
              <w:autoSpaceDN w:val="0"/>
              <w:adjustRightInd w:val="0"/>
              <w:jc w:val="both"/>
              <w:rPr>
                <w:rFonts w:eastAsia="Times New Roman" w:cstheme="minorHAnsi"/>
                <w:b/>
                <w:bCs/>
                <w:sz w:val="24"/>
                <w:szCs w:val="24"/>
              </w:rPr>
            </w:pPr>
            <w:r w:rsidRPr="00D57781">
              <w:rPr>
                <w:rFonts w:eastAsia="Times New Roman" w:cstheme="minorHAnsi"/>
                <w:b/>
                <w:bCs/>
                <w:sz w:val="24"/>
                <w:szCs w:val="24"/>
              </w:rPr>
              <w:t>Scopus (</w:t>
            </w:r>
            <w:r>
              <w:rPr>
                <w:rFonts w:eastAsia="Times New Roman" w:cstheme="minorHAnsi"/>
                <w:b/>
                <w:bCs/>
                <w:sz w:val="24"/>
                <w:szCs w:val="24"/>
              </w:rPr>
              <w:t>1536</w:t>
            </w:r>
            <w:r w:rsidRPr="00D57781">
              <w:rPr>
                <w:rFonts w:eastAsia="Times New Roman" w:cstheme="minorHAnsi"/>
                <w:b/>
                <w:bCs/>
                <w:sz w:val="24"/>
                <w:szCs w:val="24"/>
              </w:rPr>
              <w:t>)</w:t>
            </w:r>
          </w:p>
        </w:tc>
      </w:tr>
      <w:tr w:rsidR="007170F2" w:rsidRPr="00D57781" w14:paraId="0E5FB0A3" w14:textId="77777777" w:rsidTr="00170C69">
        <w:tc>
          <w:tcPr>
            <w:tcW w:w="9350" w:type="dxa"/>
          </w:tcPr>
          <w:p w14:paraId="68AEA0E7" w14:textId="77777777" w:rsidR="007170F2" w:rsidRPr="00D57781" w:rsidRDefault="007170F2" w:rsidP="00170C69">
            <w:pPr>
              <w:autoSpaceDE w:val="0"/>
              <w:autoSpaceDN w:val="0"/>
              <w:adjustRightInd w:val="0"/>
              <w:jc w:val="both"/>
              <w:rPr>
                <w:rFonts w:eastAsia="Times New Roman" w:cstheme="minorHAnsi"/>
                <w:b/>
                <w:bCs/>
                <w:sz w:val="24"/>
                <w:szCs w:val="24"/>
              </w:rPr>
            </w:pPr>
            <w:r>
              <w:rPr>
                <w:rFonts w:eastAsia="Times New Roman" w:cstheme="minorHAnsi"/>
                <w:b/>
                <w:bCs/>
                <w:sz w:val="24"/>
                <w:szCs w:val="24"/>
              </w:rPr>
              <w:t>CENTRAL (458)</w:t>
            </w:r>
          </w:p>
        </w:tc>
      </w:tr>
      <w:tr w:rsidR="007170F2" w:rsidRPr="00D57781" w14:paraId="38FC41E5" w14:textId="77777777" w:rsidTr="00170C69">
        <w:tc>
          <w:tcPr>
            <w:tcW w:w="9350" w:type="dxa"/>
          </w:tcPr>
          <w:p w14:paraId="08081437" w14:textId="77777777" w:rsidR="007170F2" w:rsidRDefault="007170F2" w:rsidP="00170C69">
            <w:pPr>
              <w:autoSpaceDE w:val="0"/>
              <w:autoSpaceDN w:val="0"/>
              <w:adjustRightInd w:val="0"/>
              <w:jc w:val="both"/>
              <w:rPr>
                <w:rFonts w:eastAsia="Times New Roman" w:cstheme="minorHAnsi"/>
                <w:b/>
                <w:bCs/>
                <w:sz w:val="24"/>
                <w:szCs w:val="24"/>
              </w:rPr>
            </w:pPr>
            <w:r>
              <w:rPr>
                <w:rFonts w:eastAsia="Times New Roman" w:cstheme="minorHAnsi"/>
                <w:b/>
                <w:bCs/>
                <w:sz w:val="24"/>
                <w:szCs w:val="24"/>
              </w:rPr>
              <w:t>Clinicaltrial.gov (121)</w:t>
            </w:r>
          </w:p>
        </w:tc>
      </w:tr>
      <w:tr w:rsidR="007170F2" w:rsidRPr="00D57781" w14:paraId="74459096" w14:textId="77777777" w:rsidTr="00170C69">
        <w:tc>
          <w:tcPr>
            <w:tcW w:w="9350" w:type="dxa"/>
          </w:tcPr>
          <w:p w14:paraId="4078C5B5" w14:textId="77777777" w:rsidR="007170F2" w:rsidRDefault="007170F2" w:rsidP="00170C69">
            <w:pPr>
              <w:autoSpaceDE w:val="0"/>
              <w:autoSpaceDN w:val="0"/>
              <w:adjustRightInd w:val="0"/>
              <w:jc w:val="both"/>
              <w:rPr>
                <w:rFonts w:eastAsia="Times New Roman" w:cstheme="minorHAnsi"/>
                <w:b/>
                <w:bCs/>
                <w:sz w:val="24"/>
                <w:szCs w:val="24"/>
              </w:rPr>
            </w:pPr>
            <w:r>
              <w:rPr>
                <w:rFonts w:eastAsia="Times New Roman" w:cstheme="minorHAnsi"/>
                <w:b/>
                <w:bCs/>
                <w:sz w:val="24"/>
                <w:szCs w:val="24"/>
              </w:rPr>
              <w:t>ProQuest (78)</w:t>
            </w:r>
          </w:p>
        </w:tc>
      </w:tr>
      <w:tr w:rsidR="007170F2" w:rsidRPr="00D57781" w14:paraId="4D29AD9F" w14:textId="77777777" w:rsidTr="00170C69">
        <w:tc>
          <w:tcPr>
            <w:tcW w:w="9350" w:type="dxa"/>
          </w:tcPr>
          <w:p w14:paraId="2BC8B08C" w14:textId="77777777" w:rsidR="007170F2" w:rsidRPr="00D57781" w:rsidRDefault="007170F2" w:rsidP="00170C69">
            <w:pPr>
              <w:autoSpaceDE w:val="0"/>
              <w:autoSpaceDN w:val="0"/>
              <w:adjustRightInd w:val="0"/>
              <w:jc w:val="both"/>
              <w:rPr>
                <w:rFonts w:eastAsia="Times New Roman" w:cstheme="minorHAnsi"/>
                <w:b/>
                <w:bCs/>
                <w:sz w:val="24"/>
                <w:szCs w:val="24"/>
              </w:rPr>
            </w:pPr>
            <w:r w:rsidRPr="00D57781">
              <w:rPr>
                <w:rFonts w:eastAsia="Times New Roman" w:cstheme="minorHAnsi"/>
                <w:b/>
                <w:bCs/>
                <w:sz w:val="24"/>
                <w:szCs w:val="24"/>
              </w:rPr>
              <w:t>Total</w:t>
            </w:r>
            <w:r>
              <w:rPr>
                <w:rFonts w:eastAsia="Times New Roman" w:cstheme="minorHAnsi"/>
                <w:b/>
                <w:bCs/>
                <w:sz w:val="24"/>
                <w:szCs w:val="24"/>
              </w:rPr>
              <w:t>:</w:t>
            </w:r>
            <w:r w:rsidRPr="00D57781">
              <w:rPr>
                <w:rFonts w:eastAsia="Times New Roman" w:cstheme="minorHAnsi"/>
                <w:b/>
                <w:bCs/>
                <w:sz w:val="24"/>
                <w:szCs w:val="24"/>
              </w:rPr>
              <w:t xml:space="preserve"> </w:t>
            </w:r>
            <w:r>
              <w:rPr>
                <w:rFonts w:eastAsia="Times New Roman" w:cstheme="minorHAnsi"/>
                <w:b/>
                <w:bCs/>
                <w:sz w:val="24"/>
                <w:szCs w:val="24"/>
              </w:rPr>
              <w:t>2519</w:t>
            </w:r>
          </w:p>
        </w:tc>
      </w:tr>
    </w:tbl>
    <w:p w14:paraId="52F68088" w14:textId="77777777" w:rsidR="007170F2" w:rsidRPr="00D57781" w:rsidRDefault="007170F2" w:rsidP="007170F2">
      <w:pPr>
        <w:autoSpaceDE w:val="0"/>
        <w:autoSpaceDN w:val="0"/>
        <w:adjustRightInd w:val="0"/>
        <w:spacing w:after="0" w:line="240" w:lineRule="auto"/>
        <w:jc w:val="both"/>
        <w:rPr>
          <w:rFonts w:cstheme="minorHAnsi"/>
          <w:b/>
          <w:bCs/>
          <w:sz w:val="24"/>
          <w:szCs w:val="24"/>
        </w:rPr>
      </w:pPr>
    </w:p>
    <w:p w14:paraId="55ADBE17" w14:textId="77777777" w:rsidR="007170F2" w:rsidRDefault="007170F2" w:rsidP="001E17CA">
      <w:pPr>
        <w:jc w:val="both"/>
        <w:rPr>
          <w:b/>
          <w:bCs/>
          <w:sz w:val="24"/>
          <w:szCs w:val="24"/>
        </w:rPr>
      </w:pPr>
    </w:p>
    <w:p w14:paraId="05626CA6" w14:textId="77777777" w:rsidR="007170F2" w:rsidRDefault="007170F2" w:rsidP="001E17CA">
      <w:pPr>
        <w:jc w:val="both"/>
        <w:rPr>
          <w:b/>
          <w:bCs/>
          <w:sz w:val="24"/>
          <w:szCs w:val="24"/>
        </w:rPr>
      </w:pPr>
    </w:p>
    <w:p w14:paraId="2BEECC2F" w14:textId="77777777" w:rsidR="007170F2" w:rsidRDefault="007170F2" w:rsidP="001E17CA">
      <w:pPr>
        <w:jc w:val="both"/>
        <w:rPr>
          <w:b/>
          <w:bCs/>
          <w:sz w:val="24"/>
          <w:szCs w:val="24"/>
        </w:rPr>
      </w:pPr>
    </w:p>
    <w:p w14:paraId="031C038A" w14:textId="77777777" w:rsidR="007170F2" w:rsidRDefault="007170F2" w:rsidP="001E17CA">
      <w:pPr>
        <w:jc w:val="both"/>
        <w:rPr>
          <w:b/>
          <w:bCs/>
          <w:sz w:val="24"/>
          <w:szCs w:val="24"/>
        </w:rPr>
      </w:pPr>
    </w:p>
    <w:p w14:paraId="64C07E27" w14:textId="77777777" w:rsidR="007170F2" w:rsidRDefault="007170F2" w:rsidP="001E17CA">
      <w:pPr>
        <w:jc w:val="both"/>
        <w:rPr>
          <w:b/>
          <w:bCs/>
          <w:sz w:val="24"/>
          <w:szCs w:val="24"/>
        </w:rPr>
      </w:pPr>
    </w:p>
    <w:p w14:paraId="47B480C7" w14:textId="77777777" w:rsidR="007170F2" w:rsidRDefault="007170F2" w:rsidP="001E17CA">
      <w:pPr>
        <w:jc w:val="both"/>
        <w:rPr>
          <w:b/>
          <w:bCs/>
          <w:sz w:val="24"/>
          <w:szCs w:val="24"/>
        </w:rPr>
      </w:pPr>
    </w:p>
    <w:p w14:paraId="72BD1E44" w14:textId="77777777" w:rsidR="007170F2" w:rsidRDefault="007170F2" w:rsidP="001E17CA">
      <w:pPr>
        <w:jc w:val="both"/>
        <w:rPr>
          <w:b/>
          <w:bCs/>
          <w:sz w:val="24"/>
          <w:szCs w:val="24"/>
        </w:rPr>
      </w:pPr>
    </w:p>
    <w:p w14:paraId="5C3F1DF3" w14:textId="77777777" w:rsidR="007170F2" w:rsidRDefault="007170F2" w:rsidP="001E17CA">
      <w:pPr>
        <w:jc w:val="both"/>
        <w:rPr>
          <w:b/>
          <w:bCs/>
          <w:sz w:val="24"/>
          <w:szCs w:val="24"/>
        </w:rPr>
      </w:pPr>
    </w:p>
    <w:p w14:paraId="7C6CC7DE" w14:textId="77777777" w:rsidR="007170F2" w:rsidRDefault="007170F2" w:rsidP="001E17CA">
      <w:pPr>
        <w:jc w:val="both"/>
        <w:rPr>
          <w:b/>
          <w:bCs/>
          <w:sz w:val="24"/>
          <w:szCs w:val="24"/>
        </w:rPr>
      </w:pPr>
    </w:p>
    <w:p w14:paraId="743C929F" w14:textId="77777777" w:rsidR="007170F2" w:rsidRDefault="007170F2" w:rsidP="001E17CA">
      <w:pPr>
        <w:jc w:val="both"/>
        <w:rPr>
          <w:b/>
          <w:bCs/>
          <w:sz w:val="24"/>
          <w:szCs w:val="24"/>
        </w:rPr>
      </w:pPr>
    </w:p>
    <w:p w14:paraId="52D1CB15" w14:textId="77777777" w:rsidR="007170F2" w:rsidRDefault="007170F2" w:rsidP="001E17CA">
      <w:pPr>
        <w:jc w:val="both"/>
        <w:rPr>
          <w:b/>
          <w:bCs/>
          <w:sz w:val="24"/>
          <w:szCs w:val="24"/>
        </w:rPr>
      </w:pPr>
    </w:p>
    <w:p w14:paraId="5568BF11" w14:textId="77777777" w:rsidR="007170F2" w:rsidRDefault="007170F2" w:rsidP="001E17CA">
      <w:pPr>
        <w:jc w:val="both"/>
        <w:rPr>
          <w:b/>
          <w:bCs/>
          <w:sz w:val="24"/>
          <w:szCs w:val="24"/>
        </w:rPr>
      </w:pPr>
    </w:p>
    <w:p w14:paraId="2E76D23B" w14:textId="77777777" w:rsidR="007170F2" w:rsidRDefault="007170F2" w:rsidP="001E17CA">
      <w:pPr>
        <w:jc w:val="both"/>
        <w:rPr>
          <w:b/>
          <w:bCs/>
          <w:sz w:val="24"/>
          <w:szCs w:val="24"/>
        </w:rPr>
      </w:pPr>
    </w:p>
    <w:p w14:paraId="1F6C0038" w14:textId="77777777" w:rsidR="007170F2" w:rsidRDefault="007170F2" w:rsidP="001E17CA">
      <w:pPr>
        <w:jc w:val="both"/>
        <w:rPr>
          <w:b/>
          <w:bCs/>
          <w:sz w:val="24"/>
          <w:szCs w:val="24"/>
        </w:rPr>
      </w:pPr>
    </w:p>
    <w:p w14:paraId="0D513592" w14:textId="77777777" w:rsidR="007170F2" w:rsidRDefault="007170F2" w:rsidP="001E17CA">
      <w:pPr>
        <w:jc w:val="both"/>
        <w:rPr>
          <w:b/>
          <w:bCs/>
          <w:sz w:val="24"/>
          <w:szCs w:val="24"/>
        </w:rPr>
      </w:pPr>
    </w:p>
    <w:p w14:paraId="7F80D19D" w14:textId="77777777" w:rsidR="007170F2" w:rsidRDefault="007170F2" w:rsidP="001E17CA">
      <w:pPr>
        <w:jc w:val="both"/>
        <w:rPr>
          <w:b/>
          <w:bCs/>
          <w:sz w:val="24"/>
          <w:szCs w:val="24"/>
        </w:rPr>
      </w:pPr>
    </w:p>
    <w:p w14:paraId="0BF6815A" w14:textId="77777777" w:rsidR="007170F2" w:rsidRDefault="007170F2" w:rsidP="001E17CA">
      <w:pPr>
        <w:jc w:val="both"/>
        <w:rPr>
          <w:b/>
          <w:bCs/>
          <w:sz w:val="24"/>
          <w:szCs w:val="24"/>
        </w:rPr>
      </w:pPr>
    </w:p>
    <w:p w14:paraId="5E78F248" w14:textId="6734D773" w:rsidR="00170C69" w:rsidRPr="0033758E" w:rsidRDefault="00F535CC" w:rsidP="001E17CA">
      <w:pPr>
        <w:jc w:val="both"/>
        <w:rPr>
          <w:sz w:val="24"/>
          <w:szCs w:val="24"/>
        </w:rPr>
      </w:pPr>
      <w:r w:rsidRPr="00F535CC">
        <w:rPr>
          <w:rFonts w:cstheme="minorHAnsi"/>
          <w:b/>
          <w:bCs/>
          <w:sz w:val="24"/>
          <w:szCs w:val="24"/>
        </w:rPr>
        <w:lastRenderedPageBreak/>
        <w:t>Supplementary</w:t>
      </w:r>
      <w:r>
        <w:rPr>
          <w:rFonts w:asciiTheme="majorBidi" w:hAnsiTheme="majorBidi" w:cstheme="majorBidi"/>
          <w:sz w:val="24"/>
          <w:szCs w:val="24"/>
        </w:rPr>
        <w:t xml:space="preserve"> </w:t>
      </w:r>
      <w:r w:rsidR="006627EB" w:rsidRPr="0033758E">
        <w:rPr>
          <w:b/>
          <w:bCs/>
          <w:sz w:val="24"/>
          <w:szCs w:val="24"/>
        </w:rPr>
        <w:t>Table</w:t>
      </w:r>
      <w:r w:rsidR="00833748">
        <w:rPr>
          <w:b/>
          <w:bCs/>
          <w:sz w:val="24"/>
          <w:szCs w:val="24"/>
        </w:rPr>
        <w:t xml:space="preserve"> 2</w:t>
      </w:r>
      <w:r w:rsidR="006627EB" w:rsidRPr="0033758E">
        <w:rPr>
          <w:sz w:val="24"/>
          <w:szCs w:val="24"/>
        </w:rPr>
        <w:t>.</w:t>
      </w:r>
      <w:r w:rsidR="001E17CA">
        <w:rPr>
          <w:sz w:val="24"/>
          <w:szCs w:val="24"/>
        </w:rPr>
        <w:t xml:space="preserve"> List of studies excluded via full text assessment with reasons for exclusion.</w:t>
      </w:r>
    </w:p>
    <w:tbl>
      <w:tblPr>
        <w:tblStyle w:val="TableGrid"/>
        <w:tblW w:w="0" w:type="auto"/>
        <w:tblLook w:val="04A0" w:firstRow="1" w:lastRow="0" w:firstColumn="1" w:lastColumn="0" w:noHBand="0" w:noVBand="1"/>
      </w:tblPr>
      <w:tblGrid>
        <w:gridCol w:w="9350"/>
      </w:tblGrid>
      <w:tr w:rsidR="006627EB" w:rsidRPr="001E17CA" w14:paraId="7ED9D06B" w14:textId="77777777" w:rsidTr="006627EB">
        <w:tc>
          <w:tcPr>
            <w:tcW w:w="9350" w:type="dxa"/>
          </w:tcPr>
          <w:p w14:paraId="60F3AA51" w14:textId="5A6D478B" w:rsidR="006627EB" w:rsidRPr="006D3530" w:rsidRDefault="006627EB" w:rsidP="00995A6E">
            <w:pPr>
              <w:rPr>
                <w:rFonts w:cstheme="minorHAnsi"/>
              </w:rPr>
            </w:pPr>
            <w:r w:rsidRPr="006D3530">
              <w:rPr>
                <w:rFonts w:cstheme="minorHAnsi"/>
              </w:rPr>
              <w:t>Abstract (n=1)</w:t>
            </w:r>
            <w:r w:rsidR="0055047A" w:rsidRPr="006D3530">
              <w:rPr>
                <w:rFonts w:cstheme="minorHAnsi"/>
              </w:rPr>
              <w:t xml:space="preserve"> </w:t>
            </w:r>
            <w:r w:rsidR="0055047A" w:rsidRPr="006D3530">
              <w:rPr>
                <w:rFonts w:cstheme="minorHAnsi"/>
              </w:rPr>
              <w:fldChar w:fldCharType="begin"/>
            </w:r>
            <w:r w:rsidR="00995A6E">
              <w:rPr>
                <w:rFonts w:cstheme="minorHAnsi"/>
              </w:rPr>
              <w:instrText xml:space="preserve"> ADDIN EN.CITE &lt;EndNote&gt;&lt;Cite&gt;&lt;Author&gt;Burr&lt;/Author&gt;&lt;Year&gt;1989&lt;/Year&gt;&lt;RecNum&gt;1&lt;/RecNum&gt;&lt;DisplayText&gt;&lt;style face="superscript"&gt;1&lt;/style&gt;&lt;/DisplayText&gt;&lt;record&gt;&lt;rec-number&gt;1&lt;/rec-number&gt;&lt;foreign-keys&gt;&lt;key app="EN" db-id="fxz5wrdtn9dseaex9flppv2tzxetxva5resd" timestamp="1671882820"&gt;1&lt;/key&gt;&lt;/foreign-keys&gt;&lt;ref-type name="Journal Article"&gt;17&lt;/ref-type&gt;&lt;contributors&gt;&lt;authors&gt;&lt;author&gt;Burr, M. L.&lt;/author&gt;&lt;author&gt;Gallacher, J. E.&lt;/author&gt;&lt;author&gt;Butland, B. K.&lt;/author&gt;&lt;author&gt;Bolton, C. H.&lt;/author&gt;&lt;author&gt;Downs, L. G.&lt;/author&gt;&lt;/authors&gt;&lt;/contributors&gt;&lt;auth-address&gt;MRC Epidemiology Unit, Cardiff, UK.&lt;/auth-address&gt;&lt;titles&gt;&lt;title&gt;Coffee, blood pressure and plasma lipids: a randomized controlled trial&lt;/title&gt;&lt;secondary-title&gt;Eur J Clin Nutr&lt;/secondary-title&gt;&lt;/titles&gt;&lt;periodical&gt;&lt;full-title&gt;Eur J Clin Nutr&lt;/full-title&gt;&lt;/periodical&gt;&lt;pages&gt;477-83&lt;/pages&gt;&lt;volume&gt;43&lt;/volume&gt;&lt;number&gt;7&lt;/number&gt;&lt;keywords&gt;&lt;keyword&gt;Adolescent&lt;/keyword&gt;&lt;keyword&gt;Adult&lt;/keyword&gt;&lt;keyword&gt;Blood Pressure/*drug effects&lt;/keyword&gt;&lt;keyword&gt;Caffeine/pharmacology&lt;/keyword&gt;&lt;keyword&gt;*Coffee&lt;/keyword&gt;&lt;keyword&gt;Female&lt;/keyword&gt;&lt;keyword&gt;Heart Rate/drug effects&lt;/keyword&gt;&lt;keyword&gt;Humans&lt;/keyword&gt;&lt;keyword&gt;Lipids/*blood&lt;/keyword&gt;&lt;keyword&gt;Male&lt;/keyword&gt;&lt;keyword&gt;Middle Aged&lt;/keyword&gt;&lt;/keywords&gt;&lt;dates&gt;&lt;year&gt;1989&lt;/year&gt;&lt;pub-dates&gt;&lt;date&gt;Jul&lt;/date&gt;&lt;/pub-dates&gt;&lt;/dates&gt;&lt;isbn&gt;0954-3007 (Print)&amp;#xD;0954-3007&lt;/isbn&gt;&lt;accession-num&gt;2680475&lt;/accession-num&gt;&lt;urls&gt;&lt;/urls&gt;&lt;remote-database-provider&gt;NLM&lt;/remote-database-provider&gt;&lt;language&gt;eng&lt;/language&gt;&lt;/record&gt;&lt;/Cite&gt;&lt;/EndNote&gt;</w:instrText>
            </w:r>
            <w:r w:rsidR="0055047A" w:rsidRPr="006D3530">
              <w:rPr>
                <w:rFonts w:cstheme="minorHAnsi"/>
              </w:rPr>
              <w:fldChar w:fldCharType="separate"/>
            </w:r>
            <w:r w:rsidR="00995A6E" w:rsidRPr="00995A6E">
              <w:rPr>
                <w:rFonts w:cstheme="minorHAnsi"/>
                <w:noProof/>
                <w:vertAlign w:val="superscript"/>
              </w:rPr>
              <w:t>1</w:t>
            </w:r>
            <w:r w:rsidR="0055047A" w:rsidRPr="006D3530">
              <w:rPr>
                <w:rFonts w:cstheme="minorHAnsi"/>
              </w:rPr>
              <w:fldChar w:fldCharType="end"/>
            </w:r>
          </w:p>
        </w:tc>
      </w:tr>
      <w:tr w:rsidR="006627EB" w:rsidRPr="001E17CA" w14:paraId="5DB9A64D" w14:textId="77777777" w:rsidTr="006627EB">
        <w:tc>
          <w:tcPr>
            <w:tcW w:w="9350" w:type="dxa"/>
          </w:tcPr>
          <w:p w14:paraId="051DA7C3" w14:textId="5584E9F9" w:rsidR="006627EB" w:rsidRPr="006D3530" w:rsidRDefault="006627EB" w:rsidP="00995A6E">
            <w:pPr>
              <w:rPr>
                <w:rFonts w:cstheme="minorHAnsi"/>
              </w:rPr>
            </w:pPr>
            <w:r w:rsidRPr="006D3530">
              <w:rPr>
                <w:rFonts w:cstheme="minorHAnsi"/>
              </w:rPr>
              <w:t>Active control (n=1</w:t>
            </w:r>
            <w:r w:rsidR="00C12444" w:rsidRPr="006D3530">
              <w:rPr>
                <w:rFonts w:cstheme="minorHAnsi"/>
              </w:rPr>
              <w:t>0</w:t>
            </w:r>
            <w:r w:rsidRPr="006D3530">
              <w:rPr>
                <w:rFonts w:cstheme="minorHAnsi"/>
              </w:rPr>
              <w:t>)</w:t>
            </w:r>
            <w:r w:rsidR="0055047A" w:rsidRPr="006D3530">
              <w:rPr>
                <w:rFonts w:cstheme="minorHAnsi"/>
              </w:rPr>
              <w:t xml:space="preserve"> </w:t>
            </w:r>
            <w:r w:rsidR="0055047A" w:rsidRPr="006D3530">
              <w:rPr>
                <w:rFonts w:cstheme="minorHAnsi"/>
              </w:rPr>
              <w:fldChar w:fldCharType="begin">
                <w:fldData xml:space="preserve">PEVuZE5vdGU+PENpdGU+PEF1dGhvcj5IQVNFPC9BdXRob3I+PFllYXI+MjAwMTwvWWVhcj48UmVj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=
</w:fldData>
              </w:fldChar>
            </w:r>
            <w:r w:rsidR="00995A6E">
              <w:rPr>
                <w:rFonts w:cstheme="minorHAnsi"/>
              </w:rPr>
              <w:instrText xml:space="preserve"> ADDIN EN.CITE </w:instrText>
            </w:r>
            <w:r w:rsidR="00995A6E">
              <w:rPr>
                <w:rFonts w:cstheme="minorHAnsi"/>
              </w:rPr>
              <w:fldChar w:fldCharType="begin">
                <w:fldData xml:space="preserve">PEVuZE5vdGU+PENpdGU+PEF1dGhvcj5IQVNFPC9BdXRob3I+PFllYXI+MjAwMTwvWWVhcj48UmVj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=
</w:fldData>
              </w:fldChar>
            </w:r>
            <w:r w:rsidR="00995A6E">
              <w:rPr>
                <w:rFonts w:cstheme="minorHAnsi"/>
              </w:rPr>
              <w:instrText xml:space="preserve"> ADDIN EN.CITE.DATA </w:instrText>
            </w:r>
            <w:r w:rsidR="00995A6E">
              <w:rPr>
                <w:rFonts w:cstheme="minorHAnsi"/>
              </w:rPr>
            </w:r>
            <w:r w:rsidR="00995A6E">
              <w:rPr>
                <w:rFonts w:cstheme="minorHAnsi"/>
              </w:rPr>
              <w:fldChar w:fldCharType="end"/>
            </w:r>
            <w:r w:rsidR="0055047A" w:rsidRPr="006D3530">
              <w:rPr>
                <w:rFonts w:cstheme="minorHAnsi"/>
              </w:rPr>
            </w:r>
            <w:r w:rsidR="0055047A" w:rsidRPr="006D3530">
              <w:rPr>
                <w:rFonts w:cstheme="minorHAnsi"/>
              </w:rPr>
              <w:fldChar w:fldCharType="separate"/>
            </w:r>
            <w:r w:rsidR="00995A6E" w:rsidRPr="00995A6E">
              <w:rPr>
                <w:rFonts w:cstheme="minorHAnsi"/>
                <w:noProof/>
                <w:vertAlign w:val="superscript"/>
              </w:rPr>
              <w:t>2-11</w:t>
            </w:r>
            <w:r w:rsidR="0055047A" w:rsidRPr="006D3530">
              <w:rPr>
                <w:rFonts w:cstheme="minorHAnsi"/>
              </w:rPr>
              <w:fldChar w:fldCharType="end"/>
            </w:r>
          </w:p>
        </w:tc>
      </w:tr>
      <w:tr w:rsidR="006627EB" w:rsidRPr="001E17CA" w14:paraId="12B4E29B" w14:textId="77777777" w:rsidTr="006627EB">
        <w:tc>
          <w:tcPr>
            <w:tcW w:w="9350" w:type="dxa"/>
          </w:tcPr>
          <w:p w14:paraId="362DB63C" w14:textId="2BF53B52" w:rsidR="006627EB" w:rsidRPr="006D3530" w:rsidRDefault="006627EB" w:rsidP="00995A6E">
            <w:pPr>
              <w:rPr>
                <w:rFonts w:cstheme="minorHAnsi"/>
              </w:rPr>
            </w:pPr>
            <w:r w:rsidRPr="006D3530">
              <w:rPr>
                <w:rFonts w:cstheme="minorHAnsi"/>
              </w:rPr>
              <w:t>Critically ill patients (n=1)</w:t>
            </w:r>
            <w:r w:rsidR="008F179D" w:rsidRPr="006D3530">
              <w:rPr>
                <w:rFonts w:cstheme="minorHAnsi"/>
              </w:rPr>
              <w:t xml:space="preserve"> </w:t>
            </w:r>
            <w:r w:rsidR="008F179D" w:rsidRPr="006D3530">
              <w:rPr>
                <w:rFonts w:cstheme="minorHAnsi"/>
              </w:rPr>
              <w:fldChar w:fldCharType="begin"/>
            </w:r>
            <w:r w:rsidR="00995A6E">
              <w:rPr>
                <w:rFonts w:cstheme="minorHAnsi"/>
              </w:rPr>
              <w:instrText xml:space="preserve"> ADDIN EN.CITE &lt;EndNote&gt;&lt;Cite&gt;&lt;Author&gt;Rafraf&lt;/Author&gt;&lt;Year&gt;2018&lt;/Year&gt;&lt;RecNum&gt;12&lt;/RecNum&gt;&lt;DisplayText&gt;&lt;style face="superscript"&gt;12&lt;/style&gt;&lt;/DisplayText&gt;&lt;record&gt;&lt;rec-number&gt;12&lt;/rec-number&gt;&lt;foreign-keys&gt;&lt;key app="EN" db-id="fxz5wrdtn9dseaex9flppv2tzxetxva5resd" timestamp="1671882823"&gt;12&lt;/key&gt;&lt;/foreign-keys&gt;&lt;ref-type name="Journal Article"&gt;17&lt;/ref-type&gt;&lt;contributors&gt;&lt;authors&gt;&lt;author&gt;Rafraf, M&lt;/author&gt;&lt;author&gt;Haghravan, S&lt;/author&gt;&lt;author&gt;Soeizi, E&lt;/author&gt;&lt;author&gt;Asghari-Jafarabadi, M&lt;/author&gt;&lt;/authors&gt;&lt;/contributors&gt;&lt;titles&gt;&lt;title&gt;An Investigation of the Effect of Green Tea on Liver Enzymes and Serum Lipid Profiles in Patients with Beta–Thalassemia Major&lt;/title&gt;&lt;secondary-title&gt;Journal of Babol University of Medical Sciences&lt;/secondary-title&gt;&lt;/titles&gt;&lt;periodical&gt;&lt;full-title&gt;Journal of Babol University of Medical Sciences&lt;/full-title&gt;&lt;/periodical&gt;&lt;pages&gt;15-24&lt;/pages&gt;&lt;volume&gt;20&lt;/volume&gt;&lt;number&gt;8&lt;/number&gt;&lt;dates&gt;&lt;year&gt;2018&lt;/year&gt;&lt;/dates&gt;&lt;urls&gt;&lt;/urls&gt;&lt;/record&gt;&lt;/Cite&gt;&lt;/EndNote&gt;</w:instrText>
            </w:r>
            <w:r w:rsidR="008F179D" w:rsidRPr="006D3530">
              <w:rPr>
                <w:rFonts w:cstheme="minorHAnsi"/>
              </w:rPr>
              <w:fldChar w:fldCharType="separate"/>
            </w:r>
            <w:r w:rsidR="00995A6E" w:rsidRPr="00995A6E">
              <w:rPr>
                <w:rFonts w:cstheme="minorHAnsi"/>
                <w:noProof/>
                <w:vertAlign w:val="superscript"/>
              </w:rPr>
              <w:t>12</w:t>
            </w:r>
            <w:r w:rsidR="008F179D" w:rsidRPr="006D3530">
              <w:rPr>
                <w:rFonts w:cstheme="minorHAnsi"/>
              </w:rPr>
              <w:fldChar w:fldCharType="end"/>
            </w:r>
          </w:p>
        </w:tc>
      </w:tr>
      <w:tr w:rsidR="006627EB" w:rsidRPr="001E17CA" w14:paraId="2902B0A1" w14:textId="77777777" w:rsidTr="006627EB">
        <w:tc>
          <w:tcPr>
            <w:tcW w:w="9350" w:type="dxa"/>
          </w:tcPr>
          <w:p w14:paraId="406620BC" w14:textId="07442286" w:rsidR="006627EB" w:rsidRPr="006D3530" w:rsidRDefault="008F179D" w:rsidP="00995A6E">
            <w:pPr>
              <w:rPr>
                <w:rFonts w:cstheme="minorHAnsi"/>
              </w:rPr>
            </w:pPr>
            <w:r w:rsidRPr="006D3530">
              <w:rPr>
                <w:rFonts w:cstheme="minorHAnsi"/>
              </w:rPr>
              <w:t xml:space="preserve">Letter (n-=2) </w:t>
            </w:r>
            <w:r w:rsidRPr="006D3530">
              <w:rPr>
                <w:rFonts w:cstheme="minorHAnsi"/>
              </w:rPr>
              <w:fldChar w:fldCharType="begin"/>
            </w:r>
            <w:r w:rsidR="00995A6E">
              <w:rPr>
                <w:rFonts w:cstheme="minorHAnsi"/>
              </w:rPr>
              <w:instrText xml:space="preserve"> ADDIN EN.CITE &lt;EndNote&gt;&lt;Cite&gt;&lt;Author&gt;Nasri&lt;/Author&gt;&lt;Year&gt;2014&lt;/Year&gt;&lt;RecNum&gt;13&lt;/RecNum&gt;&lt;DisplayText&gt;&lt;style face="superscript"&gt;13, 14&lt;/style&gt;&lt;/DisplayText&gt;&lt;record&gt;&lt;rec-number&gt;13&lt;/rec-number&gt;&lt;foreign-keys&gt;&lt;key app="EN" db-id="fxz5wrdtn9dseaex9flppv2tzxetxva5resd" timestamp="1671882824"&gt;13&lt;/key&gt;&lt;/foreign-keys&gt;&lt;ref-type name="Journal Article"&gt;17&lt;/ref-type&gt;&lt;contributors&gt;&lt;authors&gt;&lt;author&gt;Nasri, Hamid Reza&lt;/author&gt;&lt;author&gt;Rafieian-kopaei, Mahmoud&lt;/author&gt;&lt;/authors&gt;&lt;/contributors&gt;&lt;titles&gt;&lt;title&gt;Comment on: The effects of green tea consumption on metabolic and anthropometric indices in patients with type 2 diabetes&lt;/title&gt;&lt;secondary-title&gt;Journal of Research in Medical Sciences : The Official Journal of Isfahan University of Medical Sciences&lt;/secondary-title&gt;&lt;/titles&gt;&lt;periodical&gt;&lt;full-title&gt;Journal of Research in Medical Sciences : The Official Journal of Isfahan University of Medical Sciences&lt;/full-title&gt;&lt;/periodical&gt;&lt;pages&gt;1203 - 1204&lt;/pages&gt;&lt;volume&gt;19&lt;/volume&gt;&lt;dates&gt;&lt;year&gt;2014&lt;/year&gt;&lt;/dates&gt;&lt;urls&gt;&lt;/urls&gt;&lt;/record&gt;&lt;/Cite&gt;&lt;Cite&gt;&lt;Author&gt;Hodgson&lt;/Author&gt;&lt;Year&gt;2012&lt;/Year&gt;&lt;RecNum&gt;14&lt;/RecNum&gt;&lt;record&gt;&lt;rec-number&gt;14&lt;/rec-number&gt;&lt;foreign-keys&gt;&lt;key app="EN" db-id="fxz5wrdtn9dseaex9flppv2tzxetxva5resd" timestamp="1671882824"&gt;14&lt;/key&gt;&lt;/foreign-keys&gt;&lt;ref-type name="Journal Article"&gt;17&lt;/ref-type&gt;&lt;contributors&gt;&lt;authors&gt;&lt;author&gt;Hodgson, Jonathan M&lt;/author&gt;&lt;author&gt;Puddey, Ian B&lt;/author&gt;&lt;author&gt;Woodman, Richard J&lt;/author&gt;&lt;author&gt;Mulder, Theo PJ&lt;/author&gt;&lt;author&gt;Fuchs, Dagmar&lt;/author&gt;&lt;author&gt;Scott, Kirsty&lt;/author&gt;&lt;author&gt;Croft, Kevin D&lt;/author&gt;&lt;/authors&gt;&lt;/contributors&gt;&lt;titles&gt;&lt;title&gt;Effects of black tea on blood pressure: a randomized controlled trial&lt;/title&gt;&lt;secondary-title&gt;Archives of internal medicine&lt;/secondary-title&gt;&lt;/titles&gt;&lt;periodical&gt;&lt;full-title&gt;Archives of internal medicine&lt;/full-title&gt;&lt;/periodical&gt;&lt;pages&gt;186-188&lt;/pages&gt;&lt;volume&gt;172&lt;/volume&gt;&lt;number&gt;2&lt;/number&gt;&lt;dates&gt;&lt;year&gt;2012&lt;/year&gt;&lt;/dates&gt;&lt;isbn&gt;0003-9926&lt;/isbn&gt;&lt;urls&gt;&lt;/urls&gt;&lt;/record&gt;&lt;/Cite&gt;&lt;/EndNote&gt;</w:instrText>
            </w:r>
            <w:r w:rsidRPr="006D3530">
              <w:rPr>
                <w:rFonts w:cstheme="minorHAnsi"/>
              </w:rPr>
              <w:fldChar w:fldCharType="separate"/>
            </w:r>
            <w:r w:rsidR="00995A6E" w:rsidRPr="00995A6E">
              <w:rPr>
                <w:rFonts w:cstheme="minorHAnsi"/>
                <w:noProof/>
                <w:vertAlign w:val="superscript"/>
              </w:rPr>
              <w:t>13, 14</w:t>
            </w:r>
            <w:r w:rsidRPr="006D3530">
              <w:rPr>
                <w:rFonts w:cstheme="minorHAnsi"/>
              </w:rPr>
              <w:fldChar w:fldCharType="end"/>
            </w:r>
          </w:p>
        </w:tc>
      </w:tr>
      <w:tr w:rsidR="006627EB" w:rsidRPr="001E17CA" w14:paraId="6F2FBE0B" w14:textId="77777777" w:rsidTr="006627EB">
        <w:tc>
          <w:tcPr>
            <w:tcW w:w="9350" w:type="dxa"/>
          </w:tcPr>
          <w:p w14:paraId="673ECC47" w14:textId="5A39B6DF" w:rsidR="006627EB" w:rsidRPr="006D3530" w:rsidRDefault="00236E16" w:rsidP="00995A6E">
            <w:pPr>
              <w:rPr>
                <w:rFonts w:cstheme="minorHAnsi"/>
              </w:rPr>
            </w:pPr>
            <w:r w:rsidRPr="006D3530">
              <w:rPr>
                <w:rFonts w:cstheme="minorHAnsi"/>
              </w:rPr>
              <w:t xml:space="preserve">Multicomponent (n=13) </w:t>
            </w:r>
            <w:r w:rsidRPr="006D3530">
              <w:rPr>
                <w:rFonts w:cstheme="minorHAnsi"/>
              </w:rPr>
              <w:fldChar w:fldCharType="begin">
                <w:fldData xml:space="preserve">PEVuZE5vdGU+PENpdGU+PEF1dGhvcj5LYXJ1c2hldmE8L0F1dGhvcj48WWVhcj4yMDE4PC9ZZWFy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</w:fldData>
              </w:fldChar>
            </w:r>
            <w:r w:rsidR="00995A6E">
              <w:rPr>
                <w:rFonts w:cstheme="minorHAnsi"/>
              </w:rPr>
              <w:instrText xml:space="preserve"> ADDIN EN.CITE </w:instrText>
            </w:r>
            <w:r w:rsidR="00995A6E">
              <w:rPr>
                <w:rFonts w:cstheme="minorHAnsi"/>
              </w:rPr>
              <w:fldChar w:fldCharType="begin">
                <w:fldData xml:space="preserve">PEVuZE5vdGU+PENpdGU+PEF1dGhvcj5LYXJ1c2hldmE8L0F1dGhvcj48WWVhcj4yMDE4PC9ZZWFy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</w:fldData>
              </w:fldChar>
            </w:r>
            <w:r w:rsidR="00995A6E">
              <w:rPr>
                <w:rFonts w:cstheme="minorHAnsi"/>
              </w:rPr>
              <w:instrText xml:space="preserve"> ADDIN EN.CITE.DATA </w:instrText>
            </w:r>
            <w:r w:rsidR="00995A6E">
              <w:rPr>
                <w:rFonts w:cstheme="minorHAnsi"/>
              </w:rPr>
            </w:r>
            <w:r w:rsidR="00995A6E">
              <w:rPr>
                <w:rFonts w:cstheme="minorHAnsi"/>
              </w:rPr>
              <w:fldChar w:fldCharType="end"/>
            </w:r>
            <w:r w:rsidRPr="006D3530">
              <w:rPr>
                <w:rFonts w:cstheme="minorHAnsi"/>
              </w:rPr>
            </w:r>
            <w:r w:rsidRPr="006D3530">
              <w:rPr>
                <w:rFonts w:cstheme="minorHAnsi"/>
              </w:rPr>
              <w:fldChar w:fldCharType="separate"/>
            </w:r>
            <w:r w:rsidR="00995A6E" w:rsidRPr="00995A6E">
              <w:rPr>
                <w:rFonts w:cstheme="minorHAnsi"/>
                <w:noProof/>
                <w:vertAlign w:val="superscript"/>
              </w:rPr>
              <w:t>15-27</w:t>
            </w:r>
            <w:r w:rsidRPr="006D3530">
              <w:rPr>
                <w:rFonts w:cstheme="minorHAnsi"/>
              </w:rPr>
              <w:fldChar w:fldCharType="end"/>
            </w:r>
          </w:p>
        </w:tc>
      </w:tr>
      <w:tr w:rsidR="006627EB" w:rsidRPr="001E17CA" w14:paraId="6A2BCDEE" w14:textId="77777777" w:rsidTr="006627EB">
        <w:tc>
          <w:tcPr>
            <w:tcW w:w="9350" w:type="dxa"/>
          </w:tcPr>
          <w:p w14:paraId="159AAEAD" w14:textId="248709B4" w:rsidR="006627EB" w:rsidRPr="006D3530" w:rsidRDefault="004630B1" w:rsidP="00995A6E">
            <w:pPr>
              <w:rPr>
                <w:rFonts w:cstheme="minorHAnsi"/>
              </w:rPr>
            </w:pPr>
            <w:r w:rsidRPr="006D3530">
              <w:rPr>
                <w:rFonts w:cstheme="minorHAnsi"/>
              </w:rPr>
              <w:t>Not relevant intervention</w:t>
            </w:r>
            <w:r w:rsidR="005B1BC7" w:rsidRPr="006D3530">
              <w:rPr>
                <w:rFonts w:cstheme="minorHAnsi"/>
              </w:rPr>
              <w:t xml:space="preserve"> (n=18) </w:t>
            </w:r>
            <w:r w:rsidR="005B1BC7" w:rsidRPr="006D3530">
              <w:rPr>
                <w:rFonts w:cstheme="minorHAnsi"/>
              </w:rPr>
              <w:fldChar w:fldCharType="begin">
                <w:fldData xml:space="preserve">PEVuZE5vdGU+PENpdGU+PEF1dGhvcj5EYXZpZXM8L0F1dGhvcj48WWVhcj4yMDAzPC9ZZWFyPjxS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</w:fldData>
              </w:fldChar>
            </w:r>
            <w:r w:rsidR="00995A6E">
              <w:rPr>
                <w:rFonts w:cstheme="minorHAnsi"/>
              </w:rPr>
              <w:instrText xml:space="preserve"> ADDIN EN.CITE </w:instrText>
            </w:r>
            <w:r w:rsidR="00995A6E">
              <w:rPr>
                <w:rFonts w:cstheme="minorHAnsi"/>
              </w:rPr>
              <w:fldChar w:fldCharType="begin">
                <w:fldData xml:space="preserve">PEVuZE5vdGU+PENpdGU+PEF1dGhvcj5EYXZpZXM8L0F1dGhvcj48WWVhcj4yMDAzPC9ZZWFyPjxS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</w:fldData>
              </w:fldChar>
            </w:r>
            <w:r w:rsidR="00995A6E">
              <w:rPr>
                <w:rFonts w:cstheme="minorHAnsi"/>
              </w:rPr>
              <w:instrText xml:space="preserve"> ADDIN EN.CITE.DATA </w:instrText>
            </w:r>
            <w:r w:rsidR="00995A6E">
              <w:rPr>
                <w:rFonts w:cstheme="minorHAnsi"/>
              </w:rPr>
            </w:r>
            <w:r w:rsidR="00995A6E">
              <w:rPr>
                <w:rFonts w:cstheme="minorHAnsi"/>
              </w:rPr>
              <w:fldChar w:fldCharType="end"/>
            </w:r>
            <w:r w:rsidR="005B1BC7" w:rsidRPr="006D3530">
              <w:rPr>
                <w:rFonts w:cstheme="minorHAnsi"/>
              </w:rPr>
            </w:r>
            <w:r w:rsidR="005B1BC7" w:rsidRPr="006D3530">
              <w:rPr>
                <w:rFonts w:cstheme="minorHAnsi"/>
              </w:rPr>
              <w:fldChar w:fldCharType="separate"/>
            </w:r>
            <w:r w:rsidR="00995A6E" w:rsidRPr="00995A6E">
              <w:rPr>
                <w:rFonts w:cstheme="minorHAnsi"/>
                <w:noProof/>
                <w:vertAlign w:val="superscript"/>
              </w:rPr>
              <w:t>28-45</w:t>
            </w:r>
            <w:r w:rsidR="005B1BC7" w:rsidRPr="006D3530">
              <w:rPr>
                <w:rFonts w:cstheme="minorHAnsi"/>
              </w:rPr>
              <w:fldChar w:fldCharType="end"/>
            </w:r>
          </w:p>
        </w:tc>
      </w:tr>
      <w:tr w:rsidR="006627EB" w:rsidRPr="001E17CA" w14:paraId="5799C749" w14:textId="77777777" w:rsidTr="006627EB">
        <w:tc>
          <w:tcPr>
            <w:tcW w:w="9350" w:type="dxa"/>
          </w:tcPr>
          <w:p w14:paraId="2D880E4F" w14:textId="161AB1BB" w:rsidR="006627EB" w:rsidRPr="006D3530" w:rsidRDefault="00A045B8" w:rsidP="00995A6E">
            <w:pPr>
              <w:rPr>
                <w:rFonts w:cstheme="minorHAnsi"/>
              </w:rPr>
            </w:pPr>
            <w:r w:rsidRPr="006D3530">
              <w:rPr>
                <w:rFonts w:cstheme="minorHAnsi"/>
              </w:rPr>
              <w:t>Extract (n=5</w:t>
            </w:r>
            <w:r w:rsidR="00C851CC" w:rsidRPr="006D3530">
              <w:rPr>
                <w:rFonts w:cstheme="minorHAnsi"/>
              </w:rPr>
              <w:t>0</w:t>
            </w:r>
            <w:r w:rsidRPr="006D3530">
              <w:rPr>
                <w:rFonts w:cstheme="minorHAnsi"/>
              </w:rPr>
              <w:t xml:space="preserve">) </w:t>
            </w:r>
            <w:r w:rsidRPr="006D3530">
              <w:rPr>
                <w:rFonts w:cstheme="minorHAnsi"/>
              </w:rPr>
              <w:fldChar w:fldCharType="begin">
                <w:fldData xml:space="preserve">cm1vbmFsIGFzcGVjdCBvZiBwb2x5Y3lzdGljIG92YXJpYW4gc3luZHJvbWUgaW4gb3ZlcndlaWdo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</w:fldData>
              </w:fldChar>
            </w:r>
            <w:r w:rsidR="00995A6E">
              <w:rPr>
                <w:rFonts w:cstheme="minorHAnsi"/>
              </w:rPr>
              <w:instrText xml:space="preserve"> ADDIN EN.CITE </w:instrText>
            </w:r>
            <w:r w:rsidR="00995A6E">
              <w:rPr>
                <w:rFonts w:cstheme="minorHAnsi"/>
              </w:rPr>
              <w:fldChar w:fldCharType="begin">
                <w:fldData xml:space="preserve">PEVuZE5vdGU+PENpdGU+PEF1dGhvcj5CYXRpc3RhPC9BdXRob3I+PFllYXI+MjAwOTwvWWVhcj48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==
</w:fldData>
              </w:fldChar>
            </w:r>
            <w:r w:rsidR="00995A6E">
              <w:rPr>
                <w:rFonts w:cstheme="minorHAnsi"/>
              </w:rPr>
              <w:instrText xml:space="preserve"> ADDIN EN.CITE.DATA </w:instrText>
            </w:r>
            <w:r w:rsidR="00995A6E">
              <w:rPr>
                <w:rFonts w:cstheme="minorHAnsi"/>
              </w:rPr>
            </w:r>
            <w:r w:rsidR="00995A6E">
              <w:rPr>
                <w:rFonts w:cstheme="minorHAnsi"/>
              </w:rPr>
              <w:fldChar w:fldCharType="end"/>
            </w:r>
            <w:r w:rsidR="00995A6E">
              <w:rPr>
                <w:rFonts w:cstheme="minorHAnsi"/>
              </w:rPr>
              <w:fldChar w:fldCharType="begin">
                <w:fldData xml:space="preserve">cm1vbmFsIGFzcGVjdCBvZiBwb2x5Y3lzdGljIG92YXJpYW4gc3luZHJvbWUgaW4gb3ZlcndlaWdo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</w:fldData>
              </w:fldChar>
            </w:r>
            <w:r w:rsidR="00995A6E">
              <w:rPr>
                <w:rFonts w:cstheme="minorHAnsi"/>
              </w:rPr>
              <w:instrText xml:space="preserve"> ADDIN EN.CITE.DATA </w:instrText>
            </w:r>
            <w:r w:rsidR="00995A6E">
              <w:rPr>
                <w:rFonts w:cstheme="minorHAnsi"/>
              </w:rPr>
            </w:r>
            <w:r w:rsidR="00995A6E">
              <w:rPr>
                <w:rFonts w:cstheme="minorHAnsi"/>
              </w:rPr>
              <w:fldChar w:fldCharType="end"/>
            </w:r>
            <w:r w:rsidRPr="006D3530">
              <w:rPr>
                <w:rFonts w:cstheme="minorHAnsi"/>
              </w:rPr>
            </w:r>
            <w:r w:rsidRPr="006D3530">
              <w:rPr>
                <w:rFonts w:cstheme="minorHAnsi"/>
              </w:rPr>
              <w:fldChar w:fldCharType="separate"/>
            </w:r>
            <w:r w:rsidR="00995A6E" w:rsidRPr="00995A6E">
              <w:rPr>
                <w:rFonts w:cstheme="minorHAnsi"/>
                <w:noProof/>
                <w:vertAlign w:val="superscript"/>
              </w:rPr>
              <w:t>46-94</w:t>
            </w:r>
            <w:r w:rsidRPr="006D3530">
              <w:rPr>
                <w:rFonts w:cstheme="minorHAnsi"/>
              </w:rPr>
              <w:fldChar w:fldCharType="end"/>
            </w:r>
          </w:p>
        </w:tc>
      </w:tr>
      <w:tr w:rsidR="006627EB" w:rsidRPr="001E17CA" w14:paraId="46DB7422" w14:textId="77777777" w:rsidTr="006627EB">
        <w:tc>
          <w:tcPr>
            <w:tcW w:w="9350" w:type="dxa"/>
          </w:tcPr>
          <w:p w14:paraId="417F2C83" w14:textId="2A981472" w:rsidR="006627EB" w:rsidRPr="006D3530" w:rsidRDefault="004630B1" w:rsidP="00995A6E">
            <w:pPr>
              <w:rPr>
                <w:rFonts w:cstheme="minorHAnsi"/>
                <w:lang w:bidi="fa-IR"/>
              </w:rPr>
            </w:pPr>
            <w:r w:rsidRPr="006D3530">
              <w:rPr>
                <w:rFonts w:cstheme="minorHAnsi"/>
                <w:lang w:bidi="fa-IR"/>
              </w:rPr>
              <w:t>Not relevant outcome</w:t>
            </w:r>
            <w:r w:rsidR="00C851CC" w:rsidRPr="006D3530">
              <w:rPr>
                <w:rFonts w:cstheme="minorHAnsi"/>
                <w:lang w:bidi="fa-IR"/>
              </w:rPr>
              <w:t xml:space="preserve"> (n=23</w:t>
            </w:r>
            <w:r w:rsidR="00145789" w:rsidRPr="006D3530">
              <w:rPr>
                <w:rFonts w:cstheme="minorHAnsi"/>
                <w:lang w:bidi="fa-IR"/>
              </w:rPr>
              <w:t xml:space="preserve">) </w:t>
            </w:r>
            <w:r w:rsidR="00145789" w:rsidRPr="006D3530">
              <w:rPr>
                <w:rFonts w:cstheme="minorHAnsi"/>
                <w:lang w:bidi="fa-IR"/>
              </w:rPr>
              <w:fldChar w:fldCharType="begin">
                <w:fldData xml:space="preserve">PEVuZE5vdGU+PENpdGU+PEF1dGhvcj5DaHJpc3RlbnNlbjwvQXV0aG9yPjxZZWFyPjIwMDE8L1ll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</w:fldData>
              </w:fldChar>
            </w:r>
            <w:r w:rsidR="00995A6E">
              <w:rPr>
                <w:rFonts w:cstheme="minorHAnsi"/>
                <w:lang w:bidi="fa-IR"/>
              </w:rPr>
              <w:instrText xml:space="preserve"> ADDIN EN.CITE </w:instrText>
            </w:r>
            <w:r w:rsidR="00995A6E">
              <w:rPr>
                <w:rFonts w:cstheme="minorHAnsi"/>
                <w:lang w:bidi="fa-IR"/>
              </w:rPr>
              <w:fldChar w:fldCharType="begin">
                <w:fldData xml:space="preserve">PEVuZE5vdGU+PENpdGU+PEF1dGhvcj5DaHJpc3RlbnNlbjwvQXV0aG9yPjxZZWFyPjIwMDE8L1ll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</w:fldData>
              </w:fldChar>
            </w:r>
            <w:r w:rsidR="00995A6E">
              <w:rPr>
                <w:rFonts w:cstheme="minorHAnsi"/>
                <w:lang w:bidi="fa-IR"/>
              </w:rPr>
              <w:instrText xml:space="preserve"> ADDIN EN.CITE.DATA </w:instrText>
            </w:r>
            <w:r w:rsidR="00995A6E">
              <w:rPr>
                <w:rFonts w:cstheme="minorHAnsi"/>
                <w:lang w:bidi="fa-IR"/>
              </w:rPr>
            </w:r>
            <w:r w:rsidR="00995A6E">
              <w:rPr>
                <w:rFonts w:cstheme="minorHAnsi"/>
                <w:lang w:bidi="fa-IR"/>
              </w:rPr>
              <w:fldChar w:fldCharType="end"/>
            </w:r>
            <w:r w:rsidR="00145789" w:rsidRPr="006D3530">
              <w:rPr>
                <w:rFonts w:cstheme="minorHAnsi"/>
                <w:lang w:bidi="fa-IR"/>
              </w:rPr>
            </w:r>
            <w:r w:rsidR="00145789" w:rsidRPr="006D3530">
              <w:rPr>
                <w:rFonts w:cstheme="minorHAnsi"/>
                <w:lang w:bidi="fa-IR"/>
              </w:rPr>
              <w:fldChar w:fldCharType="separate"/>
            </w:r>
            <w:r w:rsidR="00995A6E" w:rsidRPr="00995A6E">
              <w:rPr>
                <w:rFonts w:cstheme="minorHAnsi"/>
                <w:noProof/>
                <w:vertAlign w:val="superscript"/>
                <w:lang w:bidi="fa-IR"/>
              </w:rPr>
              <w:t>95-116</w:t>
            </w:r>
            <w:r w:rsidR="00145789" w:rsidRPr="006D3530">
              <w:rPr>
                <w:rFonts w:cstheme="minorHAnsi"/>
                <w:lang w:bidi="fa-IR"/>
              </w:rPr>
              <w:fldChar w:fldCharType="end"/>
            </w:r>
          </w:p>
        </w:tc>
      </w:tr>
      <w:tr w:rsidR="00472B8F" w:rsidRPr="001E17CA" w14:paraId="1E4D8E2B" w14:textId="77777777" w:rsidTr="006627EB">
        <w:tc>
          <w:tcPr>
            <w:tcW w:w="9350" w:type="dxa"/>
          </w:tcPr>
          <w:p w14:paraId="2B8EBF4C" w14:textId="6DE08938" w:rsidR="00472B8F" w:rsidRPr="006D3530" w:rsidRDefault="004630B1" w:rsidP="00995A6E">
            <w:pPr>
              <w:rPr>
                <w:rFonts w:cstheme="minorHAnsi"/>
                <w:lang w:bidi="fa-IR"/>
              </w:rPr>
            </w:pPr>
            <w:r w:rsidRPr="006D3530">
              <w:rPr>
                <w:rFonts w:cstheme="minorHAnsi"/>
                <w:lang w:bidi="fa-IR"/>
              </w:rPr>
              <w:t>Not sufficient information</w:t>
            </w:r>
            <w:r w:rsidR="00472B8F" w:rsidRPr="006D3530">
              <w:rPr>
                <w:rFonts w:cstheme="minorHAnsi"/>
                <w:lang w:bidi="fa-IR"/>
              </w:rPr>
              <w:t xml:space="preserve"> (n=2) </w:t>
            </w:r>
            <w:r w:rsidR="00472B8F" w:rsidRPr="006D3530">
              <w:rPr>
                <w:rFonts w:cstheme="minorHAnsi"/>
                <w:lang w:bidi="fa-IR"/>
              </w:rPr>
              <w:fldChar w:fldCharType="begin"/>
            </w:r>
            <w:r w:rsidR="00995A6E">
              <w:rPr>
                <w:rFonts w:cstheme="minorHAnsi"/>
                <w:lang w:bidi="fa-IR"/>
              </w:rPr>
              <w:instrText xml:space="preserve"> ADDIN EN.CITE &lt;EndNote&gt;&lt;Cite&gt;&lt;Author&gt;d&amp;apos;Amicis&lt;/Author&gt;&lt;Year&gt;1996&lt;/Year&gt;&lt;RecNum&gt;119&lt;/RecNum&gt;&lt;DisplayText&gt;&lt;style face="superscript"&gt;117, 118&lt;/style&gt;&lt;/DisplayText&gt;&lt;record&gt;&lt;rec-number&gt;119&lt;/rec-number&gt;&lt;foreign-keys&gt;&lt;key app="EN" db-id="fxz5wrdtn9dseaex9flppv2tzxetxva5resd" timestamp="1671882852"&gt;119&lt;/key&gt;&lt;/foreign-keys&gt;&lt;ref-type name="Journal Article"&gt;17&lt;/ref-type&gt;&lt;contributors&gt;&lt;authors&gt;&lt;author&gt;d&amp;apos;Amicis, Amleto&lt;/author&gt;&lt;author&gt;Scaccini, Cristina&lt;/author&gt;&lt;author&gt;Tomassi, Gianni&lt;/author&gt;&lt;author&gt;Anaclerio, Michele&lt;/author&gt;&lt;author&gt;Stornelli, Rodolfo&lt;/author&gt;&lt;author&gt;Bernini, Alberto&lt;/author&gt;&lt;/authors&gt;&lt;/contributors&gt;&lt;titles&gt;&lt;title&gt;Italian style brewed coffee: effect on serum cholesterol in young men&lt;/title&gt;&lt;secondary-title&gt;International journal of epidemiology&lt;/secondary-title&gt;&lt;/titles&gt;&lt;periodical&gt;&lt;full-title&gt;International journal of epidemiology&lt;/full-title&gt;&lt;/periodical&gt;&lt;pages&gt;513-520&lt;/pages&gt;&lt;volume&gt;25&lt;/volume&gt;&lt;number&gt;3&lt;/number&gt;&lt;dates&gt;&lt;year&gt;1996&lt;/year&gt;&lt;/dates&gt;&lt;isbn&gt;1464-3685&lt;/isbn&gt;&lt;urls&gt;&lt;/urls&gt;&lt;/record&gt;&lt;/Cite&gt;&lt;Cite&gt;&lt;Author&gt;Aro&lt;/Author&gt;&lt;Year&gt;1985&lt;/Year&gt;&lt;RecNum&gt;120&lt;/RecNum&gt;&lt;record&gt;&lt;rec-number&gt;120&lt;/rec-number&gt;&lt;foreign-keys&gt;&lt;key app="EN" db-id="fxz5wrdtn9dseaex9flppv2tzxetxva5resd" timestamp="1671882852"&gt;120&lt;/key&gt;&lt;/foreign-keys&gt;&lt;ref-type name="Journal Article"&gt;17&lt;/ref-type&gt;&lt;contributors&gt;&lt;authors&gt;&lt;author&gt;Aro, Antti&lt;/author&gt;&lt;author&gt;Kostiainen, Ella&lt;/author&gt;&lt;author&gt;Huttunen, Jussi K&lt;/author&gt;&lt;author&gt;Seppälä, Erkki&lt;/author&gt;&lt;author&gt;Vapaatalo, Heikki&lt;/author&gt;&lt;/authors&gt;&lt;/contributors&gt;&lt;titles&gt;&lt;title&gt;Effects of coffee and tea on lipoproteins and prostanoids&lt;/title&gt;&lt;secondary-title&gt;Atherosclerosis&lt;/secondary-title&gt;&lt;/titles&gt;&lt;periodical&gt;&lt;full-title&gt;Atherosclerosis&lt;/full-title&gt;&lt;/periodical&gt;&lt;pages&gt;123-128&lt;/pages&gt;&lt;volume&gt;57&lt;/volume&gt;&lt;number&gt;1&lt;/number&gt;&lt;dates&gt;&lt;year&gt;1985&lt;/year&gt;&lt;/dates&gt;&lt;isbn&gt;0021-9150&lt;/isbn&gt;&lt;urls&gt;&lt;/urls&gt;&lt;/record&gt;&lt;/Cite&gt;&lt;/EndNote&gt;</w:instrText>
            </w:r>
            <w:r w:rsidR="00472B8F" w:rsidRPr="006D3530">
              <w:rPr>
                <w:rFonts w:cstheme="minorHAnsi"/>
                <w:lang w:bidi="fa-IR"/>
              </w:rPr>
              <w:fldChar w:fldCharType="separate"/>
            </w:r>
            <w:r w:rsidR="00995A6E" w:rsidRPr="00995A6E">
              <w:rPr>
                <w:rFonts w:cstheme="minorHAnsi"/>
                <w:noProof/>
                <w:vertAlign w:val="superscript"/>
                <w:lang w:bidi="fa-IR"/>
              </w:rPr>
              <w:t>117, 118</w:t>
            </w:r>
            <w:r w:rsidR="00472B8F" w:rsidRPr="006D3530">
              <w:rPr>
                <w:rFonts w:cstheme="minorHAnsi"/>
                <w:lang w:bidi="fa-IR"/>
              </w:rPr>
              <w:fldChar w:fldCharType="end"/>
            </w:r>
          </w:p>
        </w:tc>
      </w:tr>
      <w:tr w:rsidR="00472B8F" w:rsidRPr="001E17CA" w14:paraId="43D936F1" w14:textId="77777777" w:rsidTr="006627EB">
        <w:tc>
          <w:tcPr>
            <w:tcW w:w="9350" w:type="dxa"/>
          </w:tcPr>
          <w:p w14:paraId="64058C03" w14:textId="53B2F116" w:rsidR="00472B8F" w:rsidRPr="006D3530" w:rsidRDefault="00472B8F" w:rsidP="00995A6E">
            <w:pPr>
              <w:rPr>
                <w:rFonts w:cstheme="minorHAnsi"/>
                <w:lang w:bidi="fa-IR"/>
              </w:rPr>
            </w:pPr>
            <w:r w:rsidRPr="006D3530">
              <w:rPr>
                <w:rFonts w:cstheme="minorHAnsi"/>
                <w:lang w:bidi="fa-IR"/>
              </w:rPr>
              <w:t xml:space="preserve">Pregnant (n=4) </w:t>
            </w:r>
            <w:r w:rsidRPr="006D3530">
              <w:rPr>
                <w:rFonts w:cstheme="minorHAnsi"/>
                <w:lang w:bidi="fa-IR"/>
              </w:rPr>
              <w:fldChar w:fldCharType="begin">
                <w:fldData xml:space="preserve">PEVuZE5vdGU+PENpdGU+PEF1dGhvcj5PemFsa2F5YTwvQXV0aG9yPjxZZWFyPjIwMTg8L1llYXI+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</w:fldData>
              </w:fldChar>
            </w:r>
            <w:r w:rsidR="00995A6E">
              <w:rPr>
                <w:rFonts w:cstheme="minorHAnsi"/>
                <w:lang w:bidi="fa-IR"/>
              </w:rPr>
              <w:instrText xml:space="preserve"> ADDIN EN.CITE </w:instrText>
            </w:r>
            <w:r w:rsidR="00995A6E">
              <w:rPr>
                <w:rFonts w:cstheme="minorHAnsi"/>
                <w:lang w:bidi="fa-IR"/>
              </w:rPr>
              <w:fldChar w:fldCharType="begin">
                <w:fldData xml:space="preserve">PEVuZE5vdGU+PENpdGU+PEF1dGhvcj5PemFsa2F5YTwvQXV0aG9yPjxZZWFyPjIwMTg8L1llYXI+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</w:fldData>
              </w:fldChar>
            </w:r>
            <w:r w:rsidR="00995A6E">
              <w:rPr>
                <w:rFonts w:cstheme="minorHAnsi"/>
                <w:lang w:bidi="fa-IR"/>
              </w:rPr>
              <w:instrText xml:space="preserve"> ADDIN EN.CITE.DATA </w:instrText>
            </w:r>
            <w:r w:rsidR="00995A6E">
              <w:rPr>
                <w:rFonts w:cstheme="minorHAnsi"/>
                <w:lang w:bidi="fa-IR"/>
              </w:rPr>
            </w:r>
            <w:r w:rsidR="00995A6E">
              <w:rPr>
                <w:rFonts w:cstheme="minorHAnsi"/>
                <w:lang w:bidi="fa-IR"/>
              </w:rPr>
              <w:fldChar w:fldCharType="end"/>
            </w:r>
            <w:r w:rsidRPr="006D3530">
              <w:rPr>
                <w:rFonts w:cstheme="minorHAnsi"/>
                <w:lang w:bidi="fa-IR"/>
              </w:rPr>
            </w:r>
            <w:r w:rsidRPr="006D3530">
              <w:rPr>
                <w:rFonts w:cstheme="minorHAnsi"/>
                <w:lang w:bidi="fa-IR"/>
              </w:rPr>
              <w:fldChar w:fldCharType="separate"/>
            </w:r>
            <w:r w:rsidR="00995A6E" w:rsidRPr="00995A6E">
              <w:rPr>
                <w:rFonts w:cstheme="minorHAnsi"/>
                <w:noProof/>
                <w:vertAlign w:val="superscript"/>
                <w:lang w:bidi="fa-IR"/>
              </w:rPr>
              <w:t>119-122</w:t>
            </w:r>
            <w:r w:rsidRPr="006D3530">
              <w:rPr>
                <w:rFonts w:cstheme="minorHAnsi"/>
                <w:lang w:bidi="fa-IR"/>
              </w:rPr>
              <w:fldChar w:fldCharType="end"/>
            </w:r>
          </w:p>
        </w:tc>
      </w:tr>
      <w:tr w:rsidR="00472B8F" w:rsidRPr="001E17CA" w14:paraId="13E9D780" w14:textId="77777777" w:rsidTr="006627EB">
        <w:tc>
          <w:tcPr>
            <w:tcW w:w="9350" w:type="dxa"/>
          </w:tcPr>
          <w:p w14:paraId="5243F3B9" w14:textId="731C2D51" w:rsidR="00472B8F" w:rsidRPr="006D3530" w:rsidRDefault="00C851CC" w:rsidP="00995A6E">
            <w:pPr>
              <w:rPr>
                <w:rFonts w:cstheme="minorHAnsi"/>
                <w:lang w:bidi="fa-IR"/>
              </w:rPr>
            </w:pPr>
            <w:r w:rsidRPr="006D3530">
              <w:rPr>
                <w:rFonts w:cstheme="minorHAnsi"/>
                <w:lang w:bidi="fa-IR"/>
              </w:rPr>
              <w:t>Quasi experimental (n=7</w:t>
            </w:r>
            <w:r w:rsidR="00B00C75" w:rsidRPr="006D3530">
              <w:rPr>
                <w:rFonts w:cstheme="minorHAnsi"/>
                <w:lang w:bidi="fa-IR"/>
              </w:rPr>
              <w:t xml:space="preserve">) </w:t>
            </w:r>
            <w:r w:rsidR="00B00C75" w:rsidRPr="006D3530">
              <w:rPr>
                <w:rFonts w:cstheme="minorHAnsi"/>
                <w:lang w:bidi="fa-IR"/>
              </w:rPr>
              <w:fldChar w:fldCharType="begin">
                <w:fldData xml:space="preserve">PEVuZE5vdGU+PENpdGU+PEF1dGhvcj5IZTwvQXV0aG9yPjxZZWFyPjIwMDk8L1llYXI+PFJlY051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</w:fldData>
              </w:fldChar>
            </w:r>
            <w:r w:rsidR="00995A6E">
              <w:rPr>
                <w:rFonts w:cstheme="minorHAnsi"/>
                <w:lang w:bidi="fa-IR"/>
              </w:rPr>
              <w:instrText xml:space="preserve"> ADDIN EN.CITE </w:instrText>
            </w:r>
            <w:r w:rsidR="00995A6E">
              <w:rPr>
                <w:rFonts w:cstheme="minorHAnsi"/>
                <w:lang w:bidi="fa-IR"/>
              </w:rPr>
              <w:fldChar w:fldCharType="begin">
                <w:fldData xml:space="preserve">PEVuZE5vdGU+PENpdGU+PEF1dGhvcj5IZTwvQXV0aG9yPjxZZWFyPjIwMDk8L1llYXI+PFJlY051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</w:fldData>
              </w:fldChar>
            </w:r>
            <w:r w:rsidR="00995A6E">
              <w:rPr>
                <w:rFonts w:cstheme="minorHAnsi"/>
                <w:lang w:bidi="fa-IR"/>
              </w:rPr>
              <w:instrText xml:space="preserve"> ADDIN EN.CITE.DATA </w:instrText>
            </w:r>
            <w:r w:rsidR="00995A6E">
              <w:rPr>
                <w:rFonts w:cstheme="minorHAnsi"/>
                <w:lang w:bidi="fa-IR"/>
              </w:rPr>
            </w:r>
            <w:r w:rsidR="00995A6E">
              <w:rPr>
                <w:rFonts w:cstheme="minorHAnsi"/>
                <w:lang w:bidi="fa-IR"/>
              </w:rPr>
              <w:fldChar w:fldCharType="end"/>
            </w:r>
            <w:r w:rsidR="00B00C75" w:rsidRPr="006D3530">
              <w:rPr>
                <w:rFonts w:cstheme="minorHAnsi"/>
                <w:lang w:bidi="fa-IR"/>
              </w:rPr>
            </w:r>
            <w:r w:rsidR="00B00C75" w:rsidRPr="006D3530">
              <w:rPr>
                <w:rFonts w:cstheme="minorHAnsi"/>
                <w:lang w:bidi="fa-IR"/>
              </w:rPr>
              <w:fldChar w:fldCharType="separate"/>
            </w:r>
            <w:r w:rsidR="00995A6E" w:rsidRPr="00995A6E">
              <w:rPr>
                <w:rFonts w:cstheme="minorHAnsi"/>
                <w:noProof/>
                <w:vertAlign w:val="superscript"/>
                <w:lang w:bidi="fa-IR"/>
              </w:rPr>
              <w:t>123-129</w:t>
            </w:r>
            <w:r w:rsidR="00B00C75" w:rsidRPr="006D3530">
              <w:rPr>
                <w:rFonts w:cstheme="minorHAnsi"/>
                <w:lang w:bidi="fa-IR"/>
              </w:rPr>
              <w:fldChar w:fldCharType="end"/>
            </w:r>
          </w:p>
        </w:tc>
      </w:tr>
      <w:tr w:rsidR="00D83115" w:rsidRPr="001E17CA" w14:paraId="108CB1B1" w14:textId="77777777" w:rsidTr="006627EB">
        <w:tc>
          <w:tcPr>
            <w:tcW w:w="9350" w:type="dxa"/>
          </w:tcPr>
          <w:p w14:paraId="7221AA3C" w14:textId="23AABB9C" w:rsidR="00D83115" w:rsidRPr="006D3530" w:rsidRDefault="00D83115" w:rsidP="00995A6E">
            <w:pPr>
              <w:rPr>
                <w:rFonts w:cstheme="minorHAnsi"/>
                <w:lang w:bidi="fa-IR"/>
              </w:rPr>
            </w:pPr>
            <w:r w:rsidRPr="006D3530">
              <w:rPr>
                <w:rFonts w:cstheme="minorHAnsi"/>
                <w:lang w:bidi="fa-IR"/>
              </w:rPr>
              <w:t xml:space="preserve">Review (n=6) </w:t>
            </w:r>
            <w:r w:rsidRPr="006D3530">
              <w:rPr>
                <w:rFonts w:cstheme="minorHAnsi"/>
                <w:lang w:bidi="fa-IR"/>
              </w:rPr>
              <w:fldChar w:fldCharType="begin">
                <w:fldData xml:space="preserve">PEVuZE5vdGU+PENpdGU+PEF1dGhvcj5NYXR0aW9saTwvQXV0aG9yPjxZZWFyPjIwMDc8L1llYXI+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</w:fldData>
              </w:fldChar>
            </w:r>
            <w:r w:rsidR="00995A6E">
              <w:rPr>
                <w:rFonts w:cstheme="minorHAnsi"/>
                <w:lang w:bidi="fa-IR"/>
              </w:rPr>
              <w:instrText xml:space="preserve"> ADDIN EN.CITE </w:instrText>
            </w:r>
            <w:r w:rsidR="00995A6E">
              <w:rPr>
                <w:rFonts w:cstheme="minorHAnsi"/>
                <w:lang w:bidi="fa-IR"/>
              </w:rPr>
              <w:fldChar w:fldCharType="begin">
                <w:fldData xml:space="preserve">PEVuZE5vdGU+PENpdGU+PEF1dGhvcj5NYXR0aW9saTwvQXV0aG9yPjxZZWFyPjIwMDc8L1llYXI+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</w:fldData>
              </w:fldChar>
            </w:r>
            <w:r w:rsidR="00995A6E">
              <w:rPr>
                <w:rFonts w:cstheme="minorHAnsi"/>
                <w:lang w:bidi="fa-IR"/>
              </w:rPr>
              <w:instrText xml:space="preserve"> ADDIN EN.CITE.DATA </w:instrText>
            </w:r>
            <w:r w:rsidR="00995A6E">
              <w:rPr>
                <w:rFonts w:cstheme="minorHAnsi"/>
                <w:lang w:bidi="fa-IR"/>
              </w:rPr>
            </w:r>
            <w:r w:rsidR="00995A6E">
              <w:rPr>
                <w:rFonts w:cstheme="minorHAnsi"/>
                <w:lang w:bidi="fa-IR"/>
              </w:rPr>
              <w:fldChar w:fldCharType="end"/>
            </w:r>
            <w:r w:rsidRPr="006D3530">
              <w:rPr>
                <w:rFonts w:cstheme="minorHAnsi"/>
                <w:lang w:bidi="fa-IR"/>
              </w:rPr>
            </w:r>
            <w:r w:rsidRPr="006D3530">
              <w:rPr>
                <w:rFonts w:cstheme="minorHAnsi"/>
                <w:lang w:bidi="fa-IR"/>
              </w:rPr>
              <w:fldChar w:fldCharType="separate"/>
            </w:r>
            <w:r w:rsidR="00995A6E" w:rsidRPr="00995A6E">
              <w:rPr>
                <w:rFonts w:cstheme="minorHAnsi"/>
                <w:noProof/>
                <w:vertAlign w:val="superscript"/>
                <w:lang w:bidi="fa-IR"/>
              </w:rPr>
              <w:t>130-135</w:t>
            </w:r>
            <w:r w:rsidRPr="006D3530">
              <w:rPr>
                <w:rFonts w:cstheme="minorHAnsi"/>
                <w:lang w:bidi="fa-IR"/>
              </w:rPr>
              <w:fldChar w:fldCharType="end"/>
            </w:r>
          </w:p>
        </w:tc>
      </w:tr>
      <w:tr w:rsidR="00D83115" w:rsidRPr="001E17CA" w14:paraId="4FF6B854" w14:textId="77777777" w:rsidTr="006627EB">
        <w:tc>
          <w:tcPr>
            <w:tcW w:w="9350" w:type="dxa"/>
          </w:tcPr>
          <w:p w14:paraId="390A01E0" w14:textId="7A878D6D" w:rsidR="00D83115" w:rsidRPr="006D3530" w:rsidRDefault="00E321C3" w:rsidP="00995A6E">
            <w:pPr>
              <w:rPr>
                <w:rFonts w:cstheme="minorHAnsi"/>
                <w:lang w:bidi="fa-IR"/>
              </w:rPr>
            </w:pPr>
            <w:r w:rsidRPr="006D3530">
              <w:rPr>
                <w:rFonts w:cstheme="minorHAnsi"/>
                <w:lang w:bidi="fa-IR"/>
              </w:rPr>
              <w:t xml:space="preserve">Shorter than 2 weeks (n=41) </w:t>
            </w:r>
            <w:r w:rsidRPr="006D3530">
              <w:rPr>
                <w:rFonts w:cstheme="minorHAnsi"/>
                <w:lang w:bidi="fa-IR"/>
              </w:rPr>
              <w:fldChar w:fldCharType="begin">
                <w:fldData xml:space="preserve">dGl0bGU+5pel5pys6aOf5ZOB56eR5a2m5bel5a2m5Lya6KqMPC9zZWNvbmRhcnktdGl0bGU+PC90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</w:fldData>
              </w:fldChar>
            </w:r>
            <w:r w:rsidR="00995A6E">
              <w:rPr>
                <w:rFonts w:cstheme="minorHAnsi"/>
                <w:lang w:bidi="fa-IR"/>
              </w:rPr>
              <w:instrText xml:space="preserve"> ADDIN EN.CITE </w:instrText>
            </w:r>
            <w:r w:rsidR="00995A6E">
              <w:rPr>
                <w:rFonts w:cstheme="minorHAnsi"/>
                <w:lang w:bidi="fa-IR"/>
              </w:rPr>
              <w:fldChar w:fldCharType="begin">
                <w:fldData xml:space="preserve">PEVuZE5vdGU+PENpdGU+PEF1dGhvcj5QaW5jb21iPC9BdXRob3I+PFllYXI+MTk4NTwvWWVhcj48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==
</w:fldData>
              </w:fldChar>
            </w:r>
            <w:r w:rsidR="00995A6E">
              <w:rPr>
                <w:rFonts w:cstheme="minorHAnsi"/>
                <w:lang w:bidi="fa-IR"/>
              </w:rPr>
              <w:instrText xml:space="preserve"> ADDIN EN.CITE.DATA </w:instrText>
            </w:r>
            <w:r w:rsidR="00995A6E">
              <w:rPr>
                <w:rFonts w:cstheme="minorHAnsi"/>
                <w:lang w:bidi="fa-IR"/>
              </w:rPr>
            </w:r>
            <w:r w:rsidR="00995A6E">
              <w:rPr>
                <w:rFonts w:cstheme="minorHAnsi"/>
                <w:lang w:bidi="fa-IR"/>
              </w:rPr>
              <w:fldChar w:fldCharType="end"/>
            </w:r>
            <w:r w:rsidR="00995A6E">
              <w:rPr>
                <w:rFonts w:cstheme="minorHAnsi"/>
                <w:lang w:bidi="fa-IR"/>
              </w:rPr>
              <w:fldChar w:fldCharType="begin">
                <w:fldData xml:space="preserve">dGl0bGU+5pel5pys6aOf5ZOB56eR5a2m5bel5a2m5Lya6KqMPC9zZWNvbmRhcnktdGl0bGU+PC90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</w:fldData>
              </w:fldChar>
            </w:r>
            <w:r w:rsidR="00995A6E">
              <w:rPr>
                <w:rFonts w:cstheme="minorHAnsi"/>
                <w:lang w:bidi="fa-IR"/>
              </w:rPr>
              <w:instrText xml:space="preserve"> ADDIN EN.CITE.DATA </w:instrText>
            </w:r>
            <w:r w:rsidR="00995A6E">
              <w:rPr>
                <w:rFonts w:cstheme="minorHAnsi"/>
                <w:lang w:bidi="fa-IR"/>
              </w:rPr>
            </w:r>
            <w:r w:rsidR="00995A6E">
              <w:rPr>
                <w:rFonts w:cstheme="minorHAnsi"/>
                <w:lang w:bidi="fa-IR"/>
              </w:rPr>
              <w:fldChar w:fldCharType="end"/>
            </w:r>
            <w:r w:rsidRPr="006D3530">
              <w:rPr>
                <w:rFonts w:cstheme="minorHAnsi"/>
                <w:lang w:bidi="fa-IR"/>
              </w:rPr>
            </w:r>
            <w:r w:rsidRPr="006D3530">
              <w:rPr>
                <w:rFonts w:cstheme="minorHAnsi"/>
                <w:lang w:bidi="fa-IR"/>
              </w:rPr>
              <w:fldChar w:fldCharType="separate"/>
            </w:r>
            <w:r w:rsidR="00995A6E" w:rsidRPr="00995A6E">
              <w:rPr>
                <w:rFonts w:cstheme="minorHAnsi"/>
                <w:noProof/>
                <w:vertAlign w:val="superscript"/>
                <w:lang w:bidi="fa-IR"/>
              </w:rPr>
              <w:t>136-176</w:t>
            </w:r>
            <w:r w:rsidRPr="006D3530">
              <w:rPr>
                <w:rFonts w:cstheme="minorHAnsi"/>
                <w:lang w:bidi="fa-IR"/>
              </w:rPr>
              <w:fldChar w:fldCharType="end"/>
            </w:r>
          </w:p>
        </w:tc>
      </w:tr>
      <w:tr w:rsidR="00D83115" w:rsidRPr="001E17CA" w14:paraId="0004933C" w14:textId="77777777" w:rsidTr="006627EB">
        <w:tc>
          <w:tcPr>
            <w:tcW w:w="9350" w:type="dxa"/>
          </w:tcPr>
          <w:p w14:paraId="62F58538" w14:textId="57EADEDD" w:rsidR="00D83115" w:rsidRPr="006D3530" w:rsidRDefault="0066300E" w:rsidP="00995A6E">
            <w:pPr>
              <w:rPr>
                <w:rFonts w:cstheme="minorHAnsi"/>
                <w:lang w:bidi="fa-IR"/>
              </w:rPr>
            </w:pPr>
            <w:r w:rsidRPr="006D3530">
              <w:rPr>
                <w:rFonts w:cstheme="minorHAnsi"/>
                <w:lang w:bidi="fa-IR"/>
              </w:rPr>
              <w:t xml:space="preserve">Without washouts (n=1) </w:t>
            </w:r>
            <w:r w:rsidRPr="006D3530">
              <w:rPr>
                <w:rFonts w:cstheme="minorHAnsi"/>
                <w:lang w:bidi="fa-IR"/>
              </w:rPr>
              <w:fldChar w:fldCharType="begin"/>
            </w:r>
            <w:r w:rsidR="00995A6E">
              <w:rPr>
                <w:rFonts w:cstheme="minorHAnsi"/>
                <w:lang w:bidi="fa-IR"/>
              </w:rPr>
              <w:instrText xml:space="preserve"> ADDIN EN.CITE &lt;EndNote&gt;&lt;Cite&gt;&lt;Author&gt;Funatsu&lt;/Author&gt;&lt;Year&gt;2005&lt;/Year&gt;&lt;RecNum&gt;179&lt;/RecNum&gt;&lt;DisplayText&gt;&lt;style face="superscript"&gt;177&lt;/style&gt;&lt;/DisplayText&gt;&lt;record&gt;&lt;rec-number&gt;179&lt;/rec-number&gt;&lt;foreign-keys&gt;&lt;key app="EN" db-id="fxz5wrdtn9dseaex9flppv2tzxetxva5resd" timestamp="1671882868"&gt;179&lt;/key&gt;&lt;/foreign-keys&gt;&lt;ref-type name="Journal Article"&gt;17&lt;/ref-type&gt;&lt;contributors&gt;&lt;authors&gt;&lt;author&gt;Funatsu, Kazuo&lt;/author&gt;&lt;author&gt;Yamashita, Takeshi&lt;/author&gt;&lt;author&gt;Nakamura, Haruo&lt;/author&gt;&lt;/authors&gt;&lt;/contributors&gt;&lt;titles&gt;&lt;title&gt;Effect of coffee intake on blood pressure in male habitual alcohol drinkers&lt;/title&gt;&lt;secondary-title&gt;Hypertension research&lt;/secondary-title&gt;&lt;/titles&gt;&lt;periodical&gt;&lt;full-title&gt;Hypertension research&lt;/full-title&gt;&lt;/periodical&gt;&lt;pages&gt;521-527&lt;/pages&gt;&lt;volume&gt;28&lt;/volume&gt;&lt;number&gt;6&lt;/number&gt;&lt;dates&gt;&lt;year&gt;2005&lt;/year&gt;&lt;/dates&gt;&lt;isbn&gt;1348-4214&lt;/isbn&gt;&lt;urls&gt;&lt;/urls&gt;&lt;/record&gt;&lt;/Cite&gt;&lt;/EndNote&gt;</w:instrText>
            </w:r>
            <w:r w:rsidRPr="006D3530">
              <w:rPr>
                <w:rFonts w:cstheme="minorHAnsi"/>
                <w:lang w:bidi="fa-IR"/>
              </w:rPr>
              <w:fldChar w:fldCharType="separate"/>
            </w:r>
            <w:r w:rsidR="00995A6E" w:rsidRPr="00995A6E">
              <w:rPr>
                <w:rFonts w:cstheme="minorHAnsi"/>
                <w:noProof/>
                <w:vertAlign w:val="superscript"/>
                <w:lang w:bidi="fa-IR"/>
              </w:rPr>
              <w:t>177</w:t>
            </w:r>
            <w:r w:rsidRPr="006D3530">
              <w:rPr>
                <w:rFonts w:cstheme="minorHAnsi"/>
                <w:lang w:bidi="fa-IR"/>
              </w:rPr>
              <w:fldChar w:fldCharType="end"/>
            </w:r>
          </w:p>
        </w:tc>
      </w:tr>
    </w:tbl>
    <w:p w14:paraId="730FEEEC" w14:textId="77777777" w:rsidR="0055047A" w:rsidRDefault="0055047A"/>
    <w:p w14:paraId="55837309" w14:textId="77777777" w:rsidR="0055047A" w:rsidRDefault="0055047A"/>
    <w:p w14:paraId="47EDAB50" w14:textId="77777777" w:rsidR="001E17CA" w:rsidRDefault="001E17CA"/>
    <w:p w14:paraId="03D1FBE6" w14:textId="77777777" w:rsidR="001E17CA" w:rsidRDefault="001E17CA"/>
    <w:p w14:paraId="29B9663F" w14:textId="77777777" w:rsidR="001E17CA" w:rsidRDefault="001E17CA"/>
    <w:p w14:paraId="4894417F" w14:textId="77777777" w:rsidR="001E17CA" w:rsidRDefault="001E17CA"/>
    <w:p w14:paraId="7AA19154" w14:textId="77777777" w:rsidR="001E17CA" w:rsidRDefault="001E17CA"/>
    <w:p w14:paraId="23514ECF" w14:textId="77777777" w:rsidR="001E17CA" w:rsidRDefault="001E17CA"/>
    <w:p w14:paraId="01492874" w14:textId="77777777" w:rsidR="001E17CA" w:rsidRDefault="001E17CA"/>
    <w:p w14:paraId="6EA1A807" w14:textId="77777777" w:rsidR="001E17CA" w:rsidRDefault="001E17CA"/>
    <w:p w14:paraId="4AB81618" w14:textId="77777777" w:rsidR="001E17CA" w:rsidRDefault="001E17CA"/>
    <w:p w14:paraId="13347E59" w14:textId="77777777" w:rsidR="001E17CA" w:rsidRDefault="001E17CA"/>
    <w:p w14:paraId="5FDFD7D3" w14:textId="77777777" w:rsidR="001E17CA" w:rsidRDefault="001E17CA"/>
    <w:p w14:paraId="29679C09" w14:textId="77777777" w:rsidR="001E17CA" w:rsidRDefault="001E17CA"/>
    <w:p w14:paraId="06D9CBB5" w14:textId="77777777" w:rsidR="001E17CA" w:rsidRDefault="001E17CA"/>
    <w:p w14:paraId="5DBE0A25" w14:textId="77777777" w:rsidR="00833748" w:rsidRDefault="00833748">
      <w:pPr>
        <w:sectPr w:rsidR="00833748">
          <w:headerReference w:type="default" r:id="rId6"/>
          <w:footerReference w:type="default" r:id="rId7"/>
          <w:pgSz w:w="12240" w:h="15840"/>
          <w:pgMar w:top="1440" w:right="1440" w:bottom="1440" w:left="1440" w:header="720" w:footer="720" w:gutter="0"/>
          <w:cols w:space="720"/>
          <w:docGrid w:linePitch="360"/>
        </w:sectPr>
      </w:pPr>
    </w:p>
    <w:p w14:paraId="5E98124B" w14:textId="661F0D3E" w:rsidR="00833748" w:rsidRPr="006B1DBE" w:rsidRDefault="00F535CC" w:rsidP="00833748">
      <w:pPr>
        <w:rPr>
          <w:rFonts w:cstheme="minorHAnsi"/>
          <w:b/>
          <w:bCs/>
          <w:sz w:val="24"/>
          <w:szCs w:val="24"/>
        </w:rPr>
      </w:pPr>
      <w:r w:rsidRPr="00F535CC">
        <w:rPr>
          <w:rFonts w:cstheme="minorHAnsi"/>
          <w:b/>
          <w:bCs/>
          <w:sz w:val="24"/>
          <w:szCs w:val="24"/>
        </w:rPr>
        <w:lastRenderedPageBreak/>
        <w:t>Supplementary</w:t>
      </w:r>
      <w:r>
        <w:rPr>
          <w:rFonts w:asciiTheme="majorBidi" w:hAnsiTheme="majorBidi" w:cstheme="majorBidi"/>
          <w:sz w:val="24"/>
          <w:szCs w:val="24"/>
        </w:rPr>
        <w:t xml:space="preserve"> </w:t>
      </w:r>
      <w:r w:rsidR="00833748">
        <w:rPr>
          <w:rFonts w:cstheme="minorHAnsi"/>
          <w:b/>
          <w:bCs/>
          <w:sz w:val="24"/>
          <w:szCs w:val="24"/>
        </w:rPr>
        <w:t>Table 3</w:t>
      </w:r>
      <w:r w:rsidR="00833748" w:rsidRPr="006B1DBE">
        <w:rPr>
          <w:rFonts w:cstheme="minorHAnsi"/>
          <w:b/>
          <w:bCs/>
          <w:sz w:val="24"/>
          <w:szCs w:val="24"/>
        </w:rPr>
        <w:t xml:space="preserve">. </w:t>
      </w:r>
      <w:r w:rsidR="00833748" w:rsidRPr="006B1DBE">
        <w:rPr>
          <w:rFonts w:cstheme="minorHAnsi"/>
          <w:sz w:val="24"/>
          <w:szCs w:val="24"/>
        </w:rPr>
        <w:t xml:space="preserve">Quality of trials included in the </w:t>
      </w:r>
      <w:r w:rsidR="00833748">
        <w:rPr>
          <w:rFonts w:cstheme="minorHAnsi"/>
          <w:sz w:val="24"/>
          <w:szCs w:val="24"/>
        </w:rPr>
        <w:t>n</w:t>
      </w:r>
      <w:r w:rsidR="00833748" w:rsidRPr="006B1DBE">
        <w:rPr>
          <w:rFonts w:cstheme="minorHAnsi"/>
          <w:sz w:val="24"/>
          <w:szCs w:val="24"/>
        </w:rPr>
        <w:t>e</w:t>
      </w:r>
      <w:r w:rsidR="00833748">
        <w:rPr>
          <w:rFonts w:cstheme="minorHAnsi"/>
          <w:sz w:val="24"/>
          <w:szCs w:val="24"/>
        </w:rPr>
        <w:t>twork m</w:t>
      </w:r>
      <w:r w:rsidR="00833748" w:rsidRPr="006B1DBE">
        <w:rPr>
          <w:rFonts w:cstheme="minorHAnsi"/>
          <w:sz w:val="24"/>
          <w:szCs w:val="24"/>
        </w:rPr>
        <w:t>e</w:t>
      </w:r>
      <w:r w:rsidR="00833748">
        <w:rPr>
          <w:rFonts w:cstheme="minorHAnsi"/>
          <w:sz w:val="24"/>
          <w:szCs w:val="24"/>
        </w:rPr>
        <w:t>ta-analysis of t</w:t>
      </w:r>
      <w:r w:rsidR="00833748" w:rsidRPr="006B1DBE">
        <w:rPr>
          <w:rFonts w:cstheme="minorHAnsi"/>
          <w:sz w:val="24"/>
          <w:szCs w:val="24"/>
        </w:rPr>
        <w:t>e</w:t>
      </w:r>
      <w:r w:rsidR="00833748">
        <w:rPr>
          <w:rFonts w:cstheme="minorHAnsi"/>
          <w:sz w:val="24"/>
          <w:szCs w:val="24"/>
        </w:rPr>
        <w:t>a and coff</w:t>
      </w:r>
      <w:r w:rsidR="00833748" w:rsidRPr="006B1DBE">
        <w:rPr>
          <w:rFonts w:cstheme="minorHAnsi"/>
          <w:sz w:val="24"/>
          <w:szCs w:val="24"/>
        </w:rPr>
        <w:t>ee</w:t>
      </w:r>
      <w:r w:rsidR="00833748">
        <w:rPr>
          <w:rFonts w:cstheme="minorHAnsi"/>
          <w:sz w:val="24"/>
          <w:szCs w:val="24"/>
        </w:rPr>
        <w:t xml:space="preserve"> drinking on w</w:t>
      </w:r>
      <w:r w:rsidR="00833748" w:rsidRPr="006B1DBE">
        <w:rPr>
          <w:rFonts w:cstheme="minorHAnsi"/>
          <w:sz w:val="24"/>
          <w:szCs w:val="24"/>
        </w:rPr>
        <w:t>e</w:t>
      </w:r>
      <w:r w:rsidR="00833748">
        <w:rPr>
          <w:rFonts w:cstheme="minorHAnsi"/>
          <w:sz w:val="24"/>
          <w:szCs w:val="24"/>
        </w:rPr>
        <w:t xml:space="preserve">ight loss in adults. </w:t>
      </w:r>
    </w:p>
    <w:tbl>
      <w:tblPr>
        <w:tblStyle w:val="PlainTable2"/>
        <w:tblW w:w="14512" w:type="dxa"/>
        <w:tblInd w:w="-709" w:type="dxa"/>
        <w:tblLook w:val="04A0" w:firstRow="1" w:lastRow="0" w:firstColumn="1" w:lastColumn="0" w:noHBand="0" w:noVBand="1"/>
      </w:tblPr>
      <w:tblGrid>
        <w:gridCol w:w="2608"/>
        <w:gridCol w:w="1984"/>
        <w:gridCol w:w="1984"/>
        <w:gridCol w:w="1984"/>
        <w:gridCol w:w="1984"/>
        <w:gridCol w:w="1984"/>
        <w:gridCol w:w="1984"/>
      </w:tblGrid>
      <w:tr w:rsidR="00833748" w:rsidRPr="006B1DBE" w14:paraId="63B03B3C" w14:textId="77777777" w:rsidTr="00170C69">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0B02B3D2" w14:textId="77777777" w:rsidR="00833748" w:rsidRPr="006B1DBE" w:rsidRDefault="00833748" w:rsidP="00170C69">
            <w:pPr>
              <w:rPr>
                <w:rFonts w:cstheme="minorHAnsi"/>
                <w:sz w:val="20"/>
                <w:szCs w:val="20"/>
              </w:rPr>
            </w:pPr>
            <w:r w:rsidRPr="006B1DBE">
              <w:rPr>
                <w:rFonts w:cstheme="minorHAnsi"/>
                <w:sz w:val="20"/>
                <w:szCs w:val="20"/>
              </w:rPr>
              <w:t>Study, year</w:t>
            </w:r>
          </w:p>
        </w:tc>
        <w:tc>
          <w:tcPr>
            <w:tcW w:w="1984" w:type="dxa"/>
            <w:vAlign w:val="center"/>
          </w:tcPr>
          <w:p w14:paraId="01B93A56" w14:textId="77777777" w:rsidR="00833748" w:rsidRPr="006B1DBE" w:rsidRDefault="00833748" w:rsidP="00170C6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B1DBE">
              <w:rPr>
                <w:rFonts w:cstheme="minorHAnsi"/>
                <w:sz w:val="20"/>
                <w:szCs w:val="20"/>
              </w:rPr>
              <w:t>Randomization process</w:t>
            </w:r>
          </w:p>
        </w:tc>
        <w:tc>
          <w:tcPr>
            <w:tcW w:w="1984" w:type="dxa"/>
            <w:vAlign w:val="center"/>
          </w:tcPr>
          <w:p w14:paraId="39FFADD0" w14:textId="77777777" w:rsidR="00833748" w:rsidRPr="006B1DBE" w:rsidRDefault="00833748" w:rsidP="00170C69">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B1DBE">
              <w:rPr>
                <w:rFonts w:asciiTheme="minorHAnsi" w:hAnsiTheme="minorHAnsi" w:cstheme="minorHAnsi"/>
                <w:sz w:val="20"/>
                <w:szCs w:val="20"/>
              </w:rPr>
              <w:t>Deviation from intended interventions</w:t>
            </w:r>
          </w:p>
        </w:tc>
        <w:tc>
          <w:tcPr>
            <w:tcW w:w="1984" w:type="dxa"/>
            <w:vAlign w:val="center"/>
          </w:tcPr>
          <w:p w14:paraId="20BBE3BA" w14:textId="77777777" w:rsidR="00833748" w:rsidRPr="006B1DBE" w:rsidRDefault="00833748" w:rsidP="00170C69">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B1DBE">
              <w:rPr>
                <w:rFonts w:asciiTheme="minorHAnsi" w:hAnsiTheme="minorHAnsi" w:cstheme="minorHAnsi"/>
                <w:sz w:val="20"/>
                <w:szCs w:val="20"/>
              </w:rPr>
              <w:t>Missing outcome data</w:t>
            </w:r>
          </w:p>
        </w:tc>
        <w:tc>
          <w:tcPr>
            <w:tcW w:w="1984" w:type="dxa"/>
            <w:vAlign w:val="center"/>
          </w:tcPr>
          <w:p w14:paraId="631C14E9" w14:textId="77777777" w:rsidR="00833748" w:rsidRPr="006B1DBE" w:rsidRDefault="00833748" w:rsidP="00170C69">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B1DBE">
              <w:rPr>
                <w:rFonts w:asciiTheme="minorHAnsi" w:hAnsiTheme="minorHAnsi" w:cstheme="minorHAnsi"/>
                <w:sz w:val="20"/>
                <w:szCs w:val="20"/>
              </w:rPr>
              <w:t>Measurement of the outcome</w:t>
            </w:r>
          </w:p>
        </w:tc>
        <w:tc>
          <w:tcPr>
            <w:tcW w:w="1984" w:type="dxa"/>
            <w:vAlign w:val="center"/>
          </w:tcPr>
          <w:p w14:paraId="475B0D47" w14:textId="77777777" w:rsidR="00833748" w:rsidRPr="006B1DBE" w:rsidRDefault="00833748" w:rsidP="00170C69">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6B1DBE">
              <w:rPr>
                <w:rFonts w:asciiTheme="minorHAnsi" w:hAnsiTheme="minorHAnsi" w:cstheme="minorHAnsi"/>
                <w:sz w:val="20"/>
                <w:szCs w:val="20"/>
              </w:rPr>
              <w:t>Selection of the reported results</w:t>
            </w:r>
          </w:p>
        </w:tc>
        <w:tc>
          <w:tcPr>
            <w:tcW w:w="1984" w:type="dxa"/>
            <w:vAlign w:val="center"/>
          </w:tcPr>
          <w:p w14:paraId="0B194672" w14:textId="77777777" w:rsidR="00833748" w:rsidRPr="006B1DBE" w:rsidRDefault="00833748" w:rsidP="00170C69">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6B1DBE">
              <w:rPr>
                <w:rFonts w:cstheme="minorHAnsi"/>
                <w:sz w:val="20"/>
                <w:szCs w:val="20"/>
              </w:rPr>
              <w:t>Overall quality</w:t>
            </w:r>
          </w:p>
        </w:tc>
      </w:tr>
      <w:tr w:rsidR="00833748" w:rsidRPr="006B1DBE" w14:paraId="4CE3FCFF" w14:textId="77777777" w:rsidTr="00170C6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7ADD52FF" w14:textId="77777777" w:rsidR="00833748" w:rsidRPr="00FA78E8" w:rsidRDefault="00833748" w:rsidP="00170C69">
            <w:pPr>
              <w:jc w:val="both"/>
              <w:rPr>
                <w:b w:val="0"/>
                <w:bCs w:val="0"/>
                <w:sz w:val="20"/>
                <w:szCs w:val="20"/>
              </w:rPr>
            </w:pPr>
            <w:r w:rsidRPr="001F2E4E">
              <w:rPr>
                <w:b w:val="0"/>
                <w:bCs w:val="0"/>
                <w:sz w:val="20"/>
                <w:szCs w:val="20"/>
              </w:rPr>
              <w:t>Al-Naggar, 2022</w:t>
            </w:r>
          </w:p>
        </w:tc>
        <w:tc>
          <w:tcPr>
            <w:tcW w:w="1984" w:type="dxa"/>
            <w:vAlign w:val="center"/>
          </w:tcPr>
          <w:p w14:paraId="17C5F78D"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High</w:t>
            </w:r>
          </w:p>
        </w:tc>
        <w:tc>
          <w:tcPr>
            <w:tcW w:w="1984" w:type="dxa"/>
            <w:vAlign w:val="center"/>
          </w:tcPr>
          <w:p w14:paraId="20B699E4"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183A861D"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1837C88D"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2F157DAC"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66830F04"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High risk of bias</w:t>
            </w:r>
          </w:p>
        </w:tc>
      </w:tr>
      <w:tr w:rsidR="00833748" w:rsidRPr="006B1DBE" w14:paraId="0EB4DE6A" w14:textId="77777777" w:rsidTr="00170C69">
        <w:trPr>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616D95BB" w14:textId="77777777" w:rsidR="00833748" w:rsidRPr="009B4CB0" w:rsidRDefault="00833748" w:rsidP="00170C69">
            <w:pPr>
              <w:jc w:val="both"/>
              <w:rPr>
                <w:b w:val="0"/>
                <w:bCs w:val="0"/>
                <w:sz w:val="20"/>
                <w:szCs w:val="20"/>
              </w:rPr>
            </w:pPr>
            <w:r w:rsidRPr="003D323C">
              <w:rPr>
                <w:b w:val="0"/>
                <w:bCs w:val="0"/>
                <w:sz w:val="20"/>
                <w:szCs w:val="20"/>
              </w:rPr>
              <w:t>Alperet</w:t>
            </w:r>
            <w:r>
              <w:rPr>
                <w:b w:val="0"/>
                <w:bCs w:val="0"/>
                <w:sz w:val="20"/>
                <w:szCs w:val="20"/>
              </w:rPr>
              <w:t>,</w:t>
            </w:r>
            <w:r w:rsidRPr="003D323C">
              <w:rPr>
                <w:b w:val="0"/>
                <w:bCs w:val="0"/>
                <w:sz w:val="20"/>
                <w:szCs w:val="20"/>
              </w:rPr>
              <w:t xml:space="preserve"> 2020</w:t>
            </w:r>
          </w:p>
        </w:tc>
        <w:tc>
          <w:tcPr>
            <w:tcW w:w="1984" w:type="dxa"/>
            <w:vAlign w:val="center"/>
          </w:tcPr>
          <w:p w14:paraId="441611A2"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1DAF4081"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674A67BB"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2C7A6D17"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6FB7E45E"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7CC0E241"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r>
      <w:tr w:rsidR="00833748" w:rsidRPr="006B1DBE" w14:paraId="458C41BD" w14:textId="77777777" w:rsidTr="00170C6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BC5334B" w14:textId="77777777" w:rsidR="00833748" w:rsidRPr="0005083F" w:rsidRDefault="00833748" w:rsidP="00170C69">
            <w:pPr>
              <w:jc w:val="both"/>
              <w:rPr>
                <w:b w:val="0"/>
                <w:bCs w:val="0"/>
                <w:sz w:val="20"/>
                <w:szCs w:val="20"/>
              </w:rPr>
            </w:pPr>
            <w:r>
              <w:rPr>
                <w:b w:val="0"/>
                <w:bCs w:val="0"/>
                <w:sz w:val="20"/>
                <w:szCs w:val="20"/>
              </w:rPr>
              <w:t>Bak, 1989</w:t>
            </w:r>
          </w:p>
        </w:tc>
        <w:tc>
          <w:tcPr>
            <w:tcW w:w="1984" w:type="dxa"/>
            <w:vAlign w:val="center"/>
          </w:tcPr>
          <w:p w14:paraId="674D9338"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2615B66B"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2A03F001"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741B14A0"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4DF33C27"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07579217"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Some concerns</w:t>
            </w:r>
          </w:p>
        </w:tc>
      </w:tr>
      <w:tr w:rsidR="00833748" w:rsidRPr="006B1DBE" w14:paraId="1E581B11" w14:textId="77777777" w:rsidTr="00170C69">
        <w:trPr>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30C2D125" w14:textId="77777777" w:rsidR="00833748" w:rsidRPr="00764CAB" w:rsidRDefault="00833748" w:rsidP="00170C69">
            <w:pPr>
              <w:rPr>
                <w:b w:val="0"/>
                <w:bCs w:val="0"/>
                <w:sz w:val="20"/>
                <w:szCs w:val="20"/>
              </w:rPr>
            </w:pPr>
            <w:r w:rsidRPr="00764CAB">
              <w:rPr>
                <w:b w:val="0"/>
                <w:bCs w:val="0"/>
                <w:sz w:val="20"/>
                <w:szCs w:val="20"/>
              </w:rPr>
              <w:t>Basu, 2013</w:t>
            </w:r>
          </w:p>
        </w:tc>
        <w:tc>
          <w:tcPr>
            <w:tcW w:w="1984" w:type="dxa"/>
            <w:vAlign w:val="center"/>
          </w:tcPr>
          <w:p w14:paraId="3CDE37FB"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34167339"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5C4F1FC8"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62831FD5"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5B6928F6"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6C55457F"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High risk of bias</w:t>
            </w:r>
          </w:p>
        </w:tc>
      </w:tr>
      <w:tr w:rsidR="00833748" w:rsidRPr="006B1DBE" w14:paraId="65D18539" w14:textId="77777777" w:rsidTr="00170C6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35130D74" w14:textId="77777777" w:rsidR="00833748" w:rsidRPr="00683F06" w:rsidRDefault="00833748" w:rsidP="00170C69">
            <w:pPr>
              <w:jc w:val="both"/>
              <w:rPr>
                <w:b w:val="0"/>
                <w:bCs w:val="0"/>
                <w:sz w:val="20"/>
                <w:szCs w:val="20"/>
              </w:rPr>
            </w:pPr>
            <w:r w:rsidRPr="00683F06">
              <w:rPr>
                <w:b w:val="0"/>
                <w:bCs w:val="0"/>
                <w:sz w:val="20"/>
                <w:szCs w:val="20"/>
              </w:rPr>
              <w:t>Bohn, 2014</w:t>
            </w:r>
          </w:p>
        </w:tc>
        <w:tc>
          <w:tcPr>
            <w:tcW w:w="1984" w:type="dxa"/>
            <w:vAlign w:val="center"/>
          </w:tcPr>
          <w:p w14:paraId="36F7F069"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60CEBABE"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75DEF99D"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061B0023"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54E0FB2E"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561103F4"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Some concerns</w:t>
            </w:r>
          </w:p>
        </w:tc>
      </w:tr>
      <w:tr w:rsidR="00833748" w:rsidRPr="006B1DBE" w14:paraId="74368B68" w14:textId="77777777" w:rsidTr="00170C69">
        <w:trPr>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31F0D6E4" w14:textId="77777777" w:rsidR="00833748" w:rsidRPr="0083556C" w:rsidRDefault="00833748" w:rsidP="00170C69">
            <w:pPr>
              <w:jc w:val="both"/>
              <w:rPr>
                <w:b w:val="0"/>
                <w:bCs w:val="0"/>
                <w:sz w:val="20"/>
                <w:szCs w:val="20"/>
              </w:rPr>
            </w:pPr>
            <w:r w:rsidRPr="0083556C">
              <w:rPr>
                <w:b w:val="0"/>
                <w:bCs w:val="0"/>
                <w:sz w:val="20"/>
                <w:szCs w:val="20"/>
              </w:rPr>
              <w:t>Cardoso, 2013</w:t>
            </w:r>
          </w:p>
        </w:tc>
        <w:tc>
          <w:tcPr>
            <w:tcW w:w="1984" w:type="dxa"/>
            <w:vAlign w:val="center"/>
          </w:tcPr>
          <w:p w14:paraId="7F70B3FA"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21B58525"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4BC191B7"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5BFFF8F0"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05FDF8C4"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7B3D280E"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High risk of bias</w:t>
            </w:r>
          </w:p>
        </w:tc>
      </w:tr>
      <w:tr w:rsidR="00833748" w:rsidRPr="006B1DBE" w14:paraId="69CB36FB" w14:textId="77777777" w:rsidTr="00170C6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6B8F0B64" w14:textId="77777777" w:rsidR="00833748" w:rsidRPr="00AA1648" w:rsidRDefault="00833748" w:rsidP="00170C69">
            <w:pPr>
              <w:jc w:val="both"/>
              <w:rPr>
                <w:b w:val="0"/>
                <w:bCs w:val="0"/>
                <w:sz w:val="20"/>
                <w:szCs w:val="20"/>
              </w:rPr>
            </w:pPr>
            <w:r w:rsidRPr="00AA1648">
              <w:rPr>
                <w:b w:val="0"/>
                <w:bCs w:val="0"/>
                <w:sz w:val="20"/>
                <w:szCs w:val="20"/>
              </w:rPr>
              <w:t>Hochkogler, 2019</w:t>
            </w:r>
          </w:p>
        </w:tc>
        <w:tc>
          <w:tcPr>
            <w:tcW w:w="1984" w:type="dxa"/>
            <w:vAlign w:val="center"/>
          </w:tcPr>
          <w:p w14:paraId="69B4E9D8"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5C7C00AC"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1C32B455"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603CDF4B"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1A4F25DA"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696BDB5C" w14:textId="37B84599"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r w:rsidR="00C12444">
              <w:rPr>
                <w:rFonts w:cstheme="minorHAnsi"/>
                <w:sz w:val="20"/>
                <w:szCs w:val="20"/>
              </w:rPr>
              <w:t xml:space="preserve"> risk of bias</w:t>
            </w:r>
          </w:p>
        </w:tc>
      </w:tr>
      <w:tr w:rsidR="00833748" w:rsidRPr="006B1DBE" w14:paraId="7E6575D2" w14:textId="77777777" w:rsidTr="00170C69">
        <w:trPr>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34091DDD" w14:textId="77777777" w:rsidR="00833748" w:rsidRPr="00521596" w:rsidRDefault="00833748" w:rsidP="00170C69">
            <w:pPr>
              <w:jc w:val="both"/>
              <w:rPr>
                <w:sz w:val="20"/>
                <w:szCs w:val="20"/>
              </w:rPr>
            </w:pPr>
            <w:r>
              <w:rPr>
                <w:b w:val="0"/>
                <w:bCs w:val="0"/>
                <w:sz w:val="20"/>
                <w:szCs w:val="20"/>
              </w:rPr>
              <w:t>Kajimoto, 2005</w:t>
            </w:r>
          </w:p>
        </w:tc>
        <w:tc>
          <w:tcPr>
            <w:tcW w:w="1984" w:type="dxa"/>
            <w:vAlign w:val="center"/>
          </w:tcPr>
          <w:p w14:paraId="5CCB8997"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076A4BB0"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13E64CA6"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05172824"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646BAA84"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11798810"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High risk of bias</w:t>
            </w:r>
          </w:p>
        </w:tc>
      </w:tr>
      <w:tr w:rsidR="00833748" w:rsidRPr="006B1DBE" w14:paraId="6540ED0C" w14:textId="77777777" w:rsidTr="00170C6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1565F958" w14:textId="77777777" w:rsidR="00833748" w:rsidRPr="00CC6EBE" w:rsidRDefault="00833748" w:rsidP="00170C69">
            <w:pPr>
              <w:jc w:val="both"/>
              <w:rPr>
                <w:sz w:val="20"/>
                <w:szCs w:val="20"/>
              </w:rPr>
            </w:pPr>
            <w:r>
              <w:rPr>
                <w:b w:val="0"/>
                <w:bCs w:val="0"/>
                <w:sz w:val="20"/>
                <w:szCs w:val="20"/>
              </w:rPr>
              <w:t>Kobayashi, 2016</w:t>
            </w:r>
          </w:p>
        </w:tc>
        <w:tc>
          <w:tcPr>
            <w:tcW w:w="1984" w:type="dxa"/>
            <w:vAlign w:val="center"/>
          </w:tcPr>
          <w:p w14:paraId="041B68C8"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2A8F82E5"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5E9D548B"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54C15207"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1774C836"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76318825"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Some concerns</w:t>
            </w:r>
          </w:p>
        </w:tc>
      </w:tr>
      <w:tr w:rsidR="00833748" w:rsidRPr="006B1DBE" w14:paraId="03FAA5A7" w14:textId="77777777" w:rsidTr="00170C69">
        <w:trPr>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06D2DE13" w14:textId="77777777" w:rsidR="00833748" w:rsidRPr="00C232C3" w:rsidRDefault="00833748" w:rsidP="00170C69">
            <w:pPr>
              <w:jc w:val="both"/>
              <w:rPr>
                <w:b w:val="0"/>
                <w:bCs w:val="0"/>
                <w:sz w:val="20"/>
                <w:szCs w:val="20"/>
              </w:rPr>
            </w:pPr>
            <w:r w:rsidRPr="00C232C3">
              <w:rPr>
                <w:b w:val="0"/>
                <w:bCs w:val="0"/>
                <w:sz w:val="20"/>
                <w:szCs w:val="20"/>
              </w:rPr>
              <w:t>Lecoultre, 2014</w:t>
            </w:r>
          </w:p>
        </w:tc>
        <w:tc>
          <w:tcPr>
            <w:tcW w:w="1984" w:type="dxa"/>
            <w:vAlign w:val="center"/>
          </w:tcPr>
          <w:p w14:paraId="629E23EA"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67D4BDDE"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6784E322"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700A885C"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5F1E18AC"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20A56404"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Some concerns</w:t>
            </w:r>
          </w:p>
        </w:tc>
      </w:tr>
      <w:tr w:rsidR="00833748" w:rsidRPr="006B1DBE" w14:paraId="2A0D575E" w14:textId="77777777" w:rsidTr="00170C6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1B1B3FC" w14:textId="77777777" w:rsidR="00833748" w:rsidRPr="0077027A" w:rsidRDefault="00833748" w:rsidP="00170C69">
            <w:pPr>
              <w:jc w:val="both"/>
              <w:rPr>
                <w:rFonts w:cstheme="minorHAnsi"/>
                <w:sz w:val="20"/>
                <w:szCs w:val="20"/>
              </w:rPr>
            </w:pPr>
            <w:r>
              <w:rPr>
                <w:rFonts w:cstheme="minorHAnsi"/>
                <w:b w:val="0"/>
                <w:bCs w:val="0"/>
                <w:sz w:val="20"/>
                <w:szCs w:val="20"/>
              </w:rPr>
              <w:t>Martínez</w:t>
            </w:r>
            <w:r>
              <w:rPr>
                <w:rFonts w:ascii="Cambria Math" w:hAnsi="Cambria Math" w:cs="Cambria Math"/>
                <w:b w:val="0"/>
                <w:bCs w:val="0"/>
                <w:sz w:val="20"/>
                <w:szCs w:val="20"/>
              </w:rPr>
              <w:noBreakHyphen/>
            </w:r>
            <w:r>
              <w:rPr>
                <w:rFonts w:cstheme="minorHAnsi"/>
                <w:b w:val="0"/>
                <w:bCs w:val="0"/>
                <w:sz w:val="20"/>
                <w:szCs w:val="20"/>
              </w:rPr>
              <w:t>L</w:t>
            </w:r>
            <w:r>
              <w:rPr>
                <w:rFonts w:ascii="Calibri" w:hAnsi="Calibri" w:cs="Calibri"/>
                <w:b w:val="0"/>
                <w:bCs w:val="0"/>
                <w:sz w:val="20"/>
                <w:szCs w:val="20"/>
              </w:rPr>
              <w:t>ó</w:t>
            </w:r>
            <w:r>
              <w:rPr>
                <w:rFonts w:cstheme="minorHAnsi"/>
                <w:b w:val="0"/>
                <w:bCs w:val="0"/>
                <w:sz w:val="20"/>
                <w:szCs w:val="20"/>
              </w:rPr>
              <w:t>pez, 2019</w:t>
            </w:r>
          </w:p>
        </w:tc>
        <w:tc>
          <w:tcPr>
            <w:tcW w:w="1984" w:type="dxa"/>
            <w:vAlign w:val="center"/>
          </w:tcPr>
          <w:p w14:paraId="5952ACDA"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53BE0D06"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3D067340"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3B803072"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3FCF6938"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13046116"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High risk of bias</w:t>
            </w:r>
          </w:p>
        </w:tc>
      </w:tr>
      <w:tr w:rsidR="00833748" w:rsidRPr="006B1DBE" w14:paraId="43614D50" w14:textId="77777777" w:rsidTr="00170C69">
        <w:trPr>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5CDD8AD6" w14:textId="77777777" w:rsidR="00833748" w:rsidRPr="00F33216" w:rsidRDefault="00833748" w:rsidP="00170C69">
            <w:pPr>
              <w:jc w:val="both"/>
              <w:rPr>
                <w:sz w:val="20"/>
                <w:szCs w:val="20"/>
              </w:rPr>
            </w:pPr>
            <w:r>
              <w:rPr>
                <w:b w:val="0"/>
                <w:bCs w:val="0"/>
                <w:sz w:val="20"/>
                <w:szCs w:val="20"/>
              </w:rPr>
              <w:t>Mortazavi, 2018</w:t>
            </w:r>
          </w:p>
        </w:tc>
        <w:tc>
          <w:tcPr>
            <w:tcW w:w="1984" w:type="dxa"/>
            <w:vAlign w:val="center"/>
          </w:tcPr>
          <w:p w14:paraId="3A241DD7"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1699A2BD"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1F04FA23"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1CFCE383"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2CB0E76A"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19AAAAA5"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Some concerns</w:t>
            </w:r>
          </w:p>
        </w:tc>
      </w:tr>
      <w:tr w:rsidR="00833748" w:rsidRPr="006B1DBE" w14:paraId="38290820" w14:textId="77777777" w:rsidTr="00170C6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06DFD9F2" w14:textId="77777777" w:rsidR="00833748" w:rsidRPr="00930C3E" w:rsidRDefault="00833748" w:rsidP="00170C69">
            <w:pPr>
              <w:jc w:val="both"/>
              <w:rPr>
                <w:b w:val="0"/>
                <w:bCs w:val="0"/>
                <w:sz w:val="20"/>
                <w:szCs w:val="20"/>
              </w:rPr>
            </w:pPr>
            <w:r w:rsidRPr="00930C3E">
              <w:rPr>
                <w:b w:val="0"/>
                <w:bCs w:val="0"/>
                <w:sz w:val="20"/>
                <w:szCs w:val="20"/>
              </w:rPr>
              <w:t>Mousavi, 2012</w:t>
            </w:r>
          </w:p>
        </w:tc>
        <w:tc>
          <w:tcPr>
            <w:tcW w:w="1984" w:type="dxa"/>
            <w:vAlign w:val="center"/>
          </w:tcPr>
          <w:p w14:paraId="54B8D142"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5140C198"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3C4FBE48"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5A43B6BB"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72C61752"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34799A81" w14:textId="77777777" w:rsidR="00833748" w:rsidRPr="001A259C"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High risk of bias</w:t>
            </w:r>
          </w:p>
        </w:tc>
      </w:tr>
      <w:tr w:rsidR="00833748" w:rsidRPr="006B1DBE" w14:paraId="670DC7F0" w14:textId="77777777" w:rsidTr="00170C69">
        <w:trPr>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1929957C" w14:textId="77777777" w:rsidR="00833748" w:rsidRPr="00C833C7" w:rsidRDefault="00833748" w:rsidP="00170C69">
            <w:pPr>
              <w:jc w:val="both"/>
              <w:rPr>
                <w:b w:val="0"/>
                <w:bCs w:val="0"/>
                <w:sz w:val="20"/>
                <w:szCs w:val="20"/>
              </w:rPr>
            </w:pPr>
            <w:r w:rsidRPr="00C833C7">
              <w:rPr>
                <w:b w:val="0"/>
                <w:bCs w:val="0"/>
                <w:sz w:val="20"/>
                <w:szCs w:val="20"/>
              </w:rPr>
              <w:t>Mozaffari, 2013</w:t>
            </w:r>
          </w:p>
        </w:tc>
        <w:tc>
          <w:tcPr>
            <w:tcW w:w="1984" w:type="dxa"/>
            <w:vAlign w:val="center"/>
          </w:tcPr>
          <w:p w14:paraId="6B587210"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3B1CBC9C"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587C7C9F"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3AC5B255"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4D574729"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2851D965" w14:textId="77777777" w:rsidR="00833748" w:rsidRPr="001A259C"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High risk of bias</w:t>
            </w:r>
          </w:p>
        </w:tc>
      </w:tr>
      <w:tr w:rsidR="00833748" w:rsidRPr="006B1DBE" w14:paraId="085B64D6" w14:textId="77777777" w:rsidTr="00170C6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16BC30A2" w14:textId="77777777" w:rsidR="00833748" w:rsidRPr="008A08D7" w:rsidRDefault="00833748" w:rsidP="00170C69">
            <w:pPr>
              <w:jc w:val="both"/>
              <w:rPr>
                <w:b w:val="0"/>
                <w:bCs w:val="0"/>
                <w:sz w:val="20"/>
                <w:szCs w:val="20"/>
              </w:rPr>
            </w:pPr>
            <w:r w:rsidRPr="008A08D7">
              <w:rPr>
                <w:b w:val="0"/>
                <w:bCs w:val="0"/>
                <w:sz w:val="20"/>
                <w:szCs w:val="20"/>
              </w:rPr>
              <w:t>Naderi Nabi, 2017</w:t>
            </w:r>
          </w:p>
        </w:tc>
        <w:tc>
          <w:tcPr>
            <w:tcW w:w="1984" w:type="dxa"/>
            <w:vAlign w:val="center"/>
          </w:tcPr>
          <w:p w14:paraId="4CA286A6"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High</w:t>
            </w:r>
          </w:p>
        </w:tc>
        <w:tc>
          <w:tcPr>
            <w:tcW w:w="1984" w:type="dxa"/>
            <w:vAlign w:val="center"/>
          </w:tcPr>
          <w:p w14:paraId="1214794E"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367E6780"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2A555BE3"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27B2EAC2"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15E4DF68"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High risk of bias</w:t>
            </w:r>
          </w:p>
        </w:tc>
      </w:tr>
      <w:tr w:rsidR="00C12444" w:rsidRPr="006B1DBE" w14:paraId="7317E790" w14:textId="77777777" w:rsidTr="00170C69">
        <w:trPr>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3538273B" w14:textId="77777777" w:rsidR="00C12444" w:rsidRPr="006D2F34" w:rsidRDefault="00C12444" w:rsidP="00C12444">
            <w:pPr>
              <w:jc w:val="both"/>
              <w:rPr>
                <w:b w:val="0"/>
                <w:bCs w:val="0"/>
                <w:sz w:val="20"/>
                <w:szCs w:val="20"/>
              </w:rPr>
            </w:pPr>
            <w:r w:rsidRPr="006D2F34">
              <w:rPr>
                <w:b w:val="0"/>
                <w:bCs w:val="0"/>
                <w:sz w:val="20"/>
                <w:szCs w:val="20"/>
              </w:rPr>
              <w:t>Ohnaka, 2012</w:t>
            </w:r>
          </w:p>
        </w:tc>
        <w:tc>
          <w:tcPr>
            <w:tcW w:w="1984" w:type="dxa"/>
            <w:vAlign w:val="center"/>
          </w:tcPr>
          <w:p w14:paraId="4645D2D5" w14:textId="77777777" w:rsidR="00C12444" w:rsidRDefault="00C12444" w:rsidP="00C124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7FB60B65" w14:textId="77777777" w:rsidR="00C12444" w:rsidRDefault="00C12444" w:rsidP="00C124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05E00F9D" w14:textId="77777777" w:rsidR="00C12444" w:rsidRDefault="00C12444" w:rsidP="00C124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7FC3BF7D" w14:textId="77777777" w:rsidR="00C12444" w:rsidRDefault="00C12444" w:rsidP="00C124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13962D3A" w14:textId="77777777" w:rsidR="00C12444" w:rsidRDefault="00C12444" w:rsidP="00C124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0351C5A4" w14:textId="70F752D8" w:rsidR="00C12444" w:rsidRDefault="00C12444" w:rsidP="00C124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 risk of bias</w:t>
            </w:r>
          </w:p>
        </w:tc>
      </w:tr>
      <w:tr w:rsidR="00833748" w:rsidRPr="006B1DBE" w14:paraId="593ACF12" w14:textId="77777777" w:rsidTr="00170C6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771B67FD" w14:textId="77777777" w:rsidR="00833748" w:rsidRPr="00E60192" w:rsidRDefault="00833748" w:rsidP="00170C69">
            <w:pPr>
              <w:jc w:val="both"/>
              <w:rPr>
                <w:b w:val="0"/>
                <w:bCs w:val="0"/>
                <w:sz w:val="20"/>
                <w:szCs w:val="20"/>
              </w:rPr>
            </w:pPr>
            <w:r w:rsidRPr="00E60192">
              <w:rPr>
                <w:b w:val="0"/>
                <w:bCs w:val="0"/>
                <w:sz w:val="20"/>
                <w:szCs w:val="20"/>
              </w:rPr>
              <w:t>Revuelta, 2014</w:t>
            </w:r>
          </w:p>
        </w:tc>
        <w:tc>
          <w:tcPr>
            <w:tcW w:w="1984" w:type="dxa"/>
            <w:vAlign w:val="center"/>
          </w:tcPr>
          <w:p w14:paraId="71713C3C"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2020B638"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21FB55E4"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421AD39C"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1A34E1F7"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79CD6F7C"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High risk of bias</w:t>
            </w:r>
          </w:p>
        </w:tc>
      </w:tr>
      <w:tr w:rsidR="00833748" w:rsidRPr="006B1DBE" w14:paraId="0F6EE588" w14:textId="77777777" w:rsidTr="00170C69">
        <w:trPr>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4026DC73" w14:textId="77777777" w:rsidR="00833748" w:rsidRPr="00A405AB" w:rsidRDefault="00833748" w:rsidP="00170C69">
            <w:pPr>
              <w:jc w:val="both"/>
              <w:rPr>
                <w:b w:val="0"/>
                <w:bCs w:val="0"/>
                <w:sz w:val="20"/>
                <w:szCs w:val="20"/>
              </w:rPr>
            </w:pPr>
            <w:r w:rsidRPr="00A405AB">
              <w:rPr>
                <w:b w:val="0"/>
                <w:bCs w:val="0"/>
                <w:sz w:val="20"/>
                <w:szCs w:val="20"/>
              </w:rPr>
              <w:t>Senger, 2012</w:t>
            </w:r>
          </w:p>
        </w:tc>
        <w:tc>
          <w:tcPr>
            <w:tcW w:w="1984" w:type="dxa"/>
            <w:vAlign w:val="center"/>
          </w:tcPr>
          <w:p w14:paraId="2DE40BBC" w14:textId="77777777" w:rsidR="00833748"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20A2EA9D" w14:textId="77777777" w:rsidR="00833748"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250F4F2C" w14:textId="77777777" w:rsidR="00833748"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575CFF0F" w14:textId="77777777" w:rsidR="00833748"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25B1C582" w14:textId="77777777" w:rsidR="00833748"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2FF2C4A6" w14:textId="77777777" w:rsidR="00833748"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High risk of bias</w:t>
            </w:r>
          </w:p>
        </w:tc>
      </w:tr>
      <w:tr w:rsidR="00833748" w:rsidRPr="006B1DBE" w14:paraId="0FDF86F2" w14:textId="77777777" w:rsidTr="00170C6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2C6841FD" w14:textId="77777777" w:rsidR="00833748" w:rsidRPr="0079723A" w:rsidRDefault="00833748" w:rsidP="00170C69">
            <w:pPr>
              <w:jc w:val="both"/>
              <w:rPr>
                <w:b w:val="0"/>
                <w:bCs w:val="0"/>
                <w:sz w:val="20"/>
                <w:szCs w:val="20"/>
              </w:rPr>
            </w:pPr>
            <w:r w:rsidRPr="0079723A">
              <w:rPr>
                <w:b w:val="0"/>
                <w:bCs w:val="0"/>
                <w:sz w:val="20"/>
                <w:szCs w:val="20"/>
              </w:rPr>
              <w:t>Superko, 1991</w:t>
            </w:r>
          </w:p>
        </w:tc>
        <w:tc>
          <w:tcPr>
            <w:tcW w:w="1984" w:type="dxa"/>
            <w:vAlign w:val="center"/>
          </w:tcPr>
          <w:p w14:paraId="36B84780"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569BC301"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3094DE79"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5A278B04"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3A0D0819"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20FC7349"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High risk of bias</w:t>
            </w:r>
          </w:p>
        </w:tc>
      </w:tr>
      <w:tr w:rsidR="00833748" w:rsidRPr="006B1DBE" w14:paraId="7ED60962" w14:textId="77777777" w:rsidTr="00170C69">
        <w:trPr>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0D48BA13" w14:textId="77777777" w:rsidR="00833748" w:rsidRPr="0028057B" w:rsidRDefault="00833748" w:rsidP="00170C69">
            <w:pPr>
              <w:jc w:val="both"/>
              <w:rPr>
                <w:b w:val="0"/>
                <w:bCs w:val="0"/>
                <w:sz w:val="20"/>
                <w:szCs w:val="20"/>
              </w:rPr>
            </w:pPr>
            <w:r w:rsidRPr="0028057B">
              <w:rPr>
                <w:b w:val="0"/>
                <w:bCs w:val="0"/>
                <w:sz w:val="20"/>
                <w:szCs w:val="20"/>
              </w:rPr>
              <w:t>Toolsee, 2013</w:t>
            </w:r>
          </w:p>
        </w:tc>
        <w:tc>
          <w:tcPr>
            <w:tcW w:w="1984" w:type="dxa"/>
            <w:vAlign w:val="center"/>
          </w:tcPr>
          <w:p w14:paraId="3A171B4F" w14:textId="77777777" w:rsidR="00833748"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237F6637" w14:textId="77777777" w:rsidR="00833748"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69810E84" w14:textId="77777777" w:rsidR="00833748"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High</w:t>
            </w:r>
          </w:p>
        </w:tc>
        <w:tc>
          <w:tcPr>
            <w:tcW w:w="1984" w:type="dxa"/>
            <w:vAlign w:val="center"/>
          </w:tcPr>
          <w:p w14:paraId="1716C32F" w14:textId="77777777" w:rsidR="00833748"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5F4AA4C2" w14:textId="77777777" w:rsidR="00833748"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4D9F99A4" w14:textId="77777777" w:rsidR="00833748" w:rsidRDefault="00833748" w:rsidP="00170C6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High risk of bias</w:t>
            </w:r>
          </w:p>
        </w:tc>
      </w:tr>
      <w:tr w:rsidR="00833748" w:rsidRPr="006B1DBE" w14:paraId="2E1A26FB" w14:textId="77777777" w:rsidTr="00170C69">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7432E883" w14:textId="77777777" w:rsidR="00833748" w:rsidRPr="00FE2322" w:rsidRDefault="00833748" w:rsidP="00170C69">
            <w:pPr>
              <w:jc w:val="both"/>
              <w:rPr>
                <w:b w:val="0"/>
                <w:bCs w:val="0"/>
                <w:sz w:val="20"/>
                <w:szCs w:val="20"/>
              </w:rPr>
            </w:pPr>
            <w:r w:rsidRPr="00FE2322">
              <w:rPr>
                <w:b w:val="0"/>
                <w:bCs w:val="0"/>
                <w:sz w:val="20"/>
                <w:szCs w:val="20"/>
              </w:rPr>
              <w:lastRenderedPageBreak/>
              <w:t>van Dusseldorp, 1991</w:t>
            </w:r>
          </w:p>
        </w:tc>
        <w:tc>
          <w:tcPr>
            <w:tcW w:w="1984" w:type="dxa"/>
            <w:vAlign w:val="center"/>
          </w:tcPr>
          <w:p w14:paraId="600EE9CA"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372BE27E"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299CDC22"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01B5CE76"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Uncl</w:t>
            </w:r>
            <w:r w:rsidRPr="00FA78E8">
              <w:rPr>
                <w:rFonts w:cstheme="minorHAnsi"/>
                <w:sz w:val="20"/>
                <w:szCs w:val="20"/>
              </w:rPr>
              <w:t>e</w:t>
            </w:r>
            <w:r>
              <w:rPr>
                <w:rFonts w:cstheme="minorHAnsi"/>
                <w:sz w:val="20"/>
                <w:szCs w:val="20"/>
              </w:rPr>
              <w:t>ar</w:t>
            </w:r>
          </w:p>
        </w:tc>
        <w:tc>
          <w:tcPr>
            <w:tcW w:w="1984" w:type="dxa"/>
            <w:vAlign w:val="center"/>
          </w:tcPr>
          <w:p w14:paraId="36BE2AA2"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3876514F" w14:textId="77777777" w:rsidR="00833748" w:rsidRDefault="00833748" w:rsidP="00170C69">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High risk of bias</w:t>
            </w:r>
          </w:p>
        </w:tc>
      </w:tr>
      <w:tr w:rsidR="00C12444" w:rsidRPr="006B1DBE" w14:paraId="6E19C29C" w14:textId="77777777" w:rsidTr="00170C69">
        <w:trPr>
          <w:trHeight w:val="385"/>
        </w:trPr>
        <w:tc>
          <w:tcPr>
            <w:cnfStyle w:val="001000000000" w:firstRow="0" w:lastRow="0" w:firstColumn="1" w:lastColumn="0" w:oddVBand="0" w:evenVBand="0" w:oddHBand="0" w:evenHBand="0" w:firstRowFirstColumn="0" w:firstRowLastColumn="0" w:lastRowFirstColumn="0" w:lastRowLastColumn="0"/>
            <w:tcW w:w="2608" w:type="dxa"/>
            <w:vAlign w:val="center"/>
          </w:tcPr>
          <w:p w14:paraId="3C563883" w14:textId="77777777" w:rsidR="00C12444" w:rsidRPr="003273DD" w:rsidRDefault="00C12444" w:rsidP="00C12444">
            <w:pPr>
              <w:jc w:val="both"/>
              <w:rPr>
                <w:rFonts w:cstheme="minorHAnsi"/>
                <w:b w:val="0"/>
                <w:bCs w:val="0"/>
                <w:sz w:val="20"/>
                <w:szCs w:val="20"/>
              </w:rPr>
            </w:pPr>
            <w:r w:rsidRPr="003273DD">
              <w:rPr>
                <w:rFonts w:cstheme="minorHAnsi"/>
                <w:b w:val="0"/>
                <w:bCs w:val="0"/>
                <w:sz w:val="20"/>
                <w:szCs w:val="20"/>
              </w:rPr>
              <w:t>Wedik, 2011</w:t>
            </w:r>
          </w:p>
        </w:tc>
        <w:tc>
          <w:tcPr>
            <w:tcW w:w="1984" w:type="dxa"/>
            <w:vAlign w:val="center"/>
          </w:tcPr>
          <w:p w14:paraId="52C2BE73" w14:textId="77777777" w:rsidR="00C12444" w:rsidRDefault="00C12444" w:rsidP="00C124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141118D9" w14:textId="77777777" w:rsidR="00C12444" w:rsidRDefault="00C12444" w:rsidP="00C124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6EF2F2DA" w14:textId="77777777" w:rsidR="00C12444" w:rsidRDefault="00C12444" w:rsidP="00C124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795B93F9" w14:textId="77777777" w:rsidR="00C12444" w:rsidRDefault="00C12444" w:rsidP="00C124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49489E2F" w14:textId="77777777" w:rsidR="00C12444" w:rsidRDefault="00C12444" w:rsidP="00C124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w:t>
            </w:r>
          </w:p>
        </w:tc>
        <w:tc>
          <w:tcPr>
            <w:tcW w:w="1984" w:type="dxa"/>
            <w:vAlign w:val="center"/>
          </w:tcPr>
          <w:p w14:paraId="01E94C1E" w14:textId="422CDEB3" w:rsidR="00C12444" w:rsidRDefault="00C12444" w:rsidP="00C12444">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Low risk of bias</w:t>
            </w:r>
          </w:p>
        </w:tc>
      </w:tr>
    </w:tbl>
    <w:p w14:paraId="0DE59C6C" w14:textId="77777777" w:rsidR="00833748" w:rsidRDefault="00833748">
      <w:pPr>
        <w:sectPr w:rsidR="00833748" w:rsidSect="00833748">
          <w:pgSz w:w="15840" w:h="12240" w:orient="landscape"/>
          <w:pgMar w:top="1440" w:right="1440" w:bottom="1440" w:left="1440" w:header="720" w:footer="720" w:gutter="0"/>
          <w:cols w:space="720"/>
          <w:docGrid w:linePitch="360"/>
        </w:sectPr>
      </w:pPr>
    </w:p>
    <w:p w14:paraId="2E07446B" w14:textId="0B43F5C5" w:rsidR="0021165A" w:rsidRDefault="00F535CC" w:rsidP="0021165A">
      <w:pPr>
        <w:jc w:val="both"/>
        <w:rPr>
          <w:sz w:val="24"/>
          <w:szCs w:val="24"/>
        </w:rPr>
      </w:pPr>
      <w:r w:rsidRPr="00F535CC">
        <w:rPr>
          <w:rFonts w:cstheme="minorHAnsi"/>
          <w:b/>
          <w:bCs/>
          <w:sz w:val="24"/>
          <w:szCs w:val="24"/>
        </w:rPr>
        <w:lastRenderedPageBreak/>
        <w:t>Supplementary</w:t>
      </w:r>
      <w:r>
        <w:rPr>
          <w:rFonts w:asciiTheme="majorBidi" w:hAnsiTheme="majorBidi" w:cstheme="majorBidi"/>
          <w:sz w:val="24"/>
          <w:szCs w:val="24"/>
        </w:rPr>
        <w:t xml:space="preserve"> </w:t>
      </w:r>
      <w:r w:rsidR="0021165A">
        <w:rPr>
          <w:b/>
          <w:bCs/>
          <w:sz w:val="24"/>
          <w:szCs w:val="24"/>
        </w:rPr>
        <w:t>Table 4</w:t>
      </w:r>
      <w:r w:rsidR="0021165A" w:rsidRPr="00940C84">
        <w:rPr>
          <w:sz w:val="24"/>
          <w:szCs w:val="24"/>
        </w:rPr>
        <w:t>. Comparative effects of different beverages on body weight</w:t>
      </w:r>
      <w:r w:rsidR="0021165A">
        <w:rPr>
          <w:sz w:val="24"/>
          <w:szCs w:val="24"/>
        </w:rPr>
        <w:t xml:space="preserve"> in participants with overweight/obesity (mean difference [kg] and 95% credible int</w:t>
      </w:r>
      <w:r w:rsidR="0021165A" w:rsidRPr="00940C84">
        <w:rPr>
          <w:sz w:val="24"/>
          <w:szCs w:val="24"/>
        </w:rPr>
        <w:t>e</w:t>
      </w:r>
      <w:r w:rsidR="0021165A">
        <w:rPr>
          <w:sz w:val="24"/>
          <w:szCs w:val="24"/>
        </w:rPr>
        <w:t>rval)</w:t>
      </w:r>
      <w:r w:rsidR="0021165A" w:rsidRPr="00940C84">
        <w:rPr>
          <w:sz w:val="24"/>
          <w:szCs w:val="24"/>
        </w:rPr>
        <w:t xml:space="preserve">. </w:t>
      </w:r>
    </w:p>
    <w:tbl>
      <w:tblPr>
        <w:tblStyle w:val="PlainTable2"/>
        <w:tblW w:w="12134" w:type="dxa"/>
        <w:tblInd w:w="-620" w:type="dxa"/>
        <w:tblLook w:val="04A0" w:firstRow="1" w:lastRow="0" w:firstColumn="1" w:lastColumn="0" w:noHBand="0" w:noVBand="1"/>
      </w:tblPr>
      <w:tblGrid>
        <w:gridCol w:w="1928"/>
        <w:gridCol w:w="1701"/>
        <w:gridCol w:w="1701"/>
        <w:gridCol w:w="1701"/>
        <w:gridCol w:w="1701"/>
        <w:gridCol w:w="1701"/>
        <w:gridCol w:w="1701"/>
      </w:tblGrid>
      <w:tr w:rsidR="0021165A" w14:paraId="28455F8D" w14:textId="77777777" w:rsidTr="00170C6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28" w:type="dxa"/>
            <w:vAlign w:val="center"/>
          </w:tcPr>
          <w:p w14:paraId="67D89AE7" w14:textId="77777777" w:rsidR="0021165A" w:rsidRPr="0023130E" w:rsidRDefault="0021165A" w:rsidP="00170C69">
            <w:pPr>
              <w:rPr>
                <w:b w:val="0"/>
                <w:bCs w:val="0"/>
              </w:rPr>
            </w:pPr>
            <w:r>
              <w:rPr>
                <w:b w:val="0"/>
                <w:bCs w:val="0"/>
              </w:rPr>
              <w:t>Treatments</w:t>
            </w:r>
          </w:p>
        </w:tc>
        <w:tc>
          <w:tcPr>
            <w:tcW w:w="1701" w:type="dxa"/>
            <w:vAlign w:val="center"/>
          </w:tcPr>
          <w:p w14:paraId="7BBB8E8B" w14:textId="77777777" w:rsidR="0021165A" w:rsidRPr="00CE0179" w:rsidRDefault="0021165A" w:rsidP="00170C6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3130E">
              <w:rPr>
                <w:b w:val="0"/>
                <w:bCs w:val="0"/>
              </w:rPr>
              <w:t>Green tea</w:t>
            </w:r>
          </w:p>
        </w:tc>
        <w:tc>
          <w:tcPr>
            <w:tcW w:w="1701" w:type="dxa"/>
            <w:vAlign w:val="center"/>
          </w:tcPr>
          <w:p w14:paraId="655869A6" w14:textId="77777777" w:rsidR="0021165A" w:rsidRPr="003171A3" w:rsidRDefault="0021165A" w:rsidP="00170C69">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701" w:type="dxa"/>
            <w:vAlign w:val="center"/>
          </w:tcPr>
          <w:p w14:paraId="0BD9E897" w14:textId="77777777" w:rsidR="0021165A" w:rsidRPr="003171A3" w:rsidRDefault="0021165A" w:rsidP="00170C69">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701" w:type="dxa"/>
            <w:vAlign w:val="center"/>
          </w:tcPr>
          <w:p w14:paraId="41BC8FD2" w14:textId="77777777" w:rsidR="0021165A" w:rsidRPr="003171A3" w:rsidRDefault="0021165A" w:rsidP="00170C69">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701" w:type="dxa"/>
            <w:vAlign w:val="center"/>
          </w:tcPr>
          <w:p w14:paraId="79E63025" w14:textId="77777777" w:rsidR="0021165A" w:rsidRPr="003171A3" w:rsidRDefault="0021165A" w:rsidP="00170C69">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701" w:type="dxa"/>
            <w:vAlign w:val="center"/>
          </w:tcPr>
          <w:p w14:paraId="0ED1F8E0" w14:textId="77777777" w:rsidR="0021165A" w:rsidRPr="003171A3" w:rsidRDefault="0021165A" w:rsidP="00170C69">
            <w:pPr>
              <w:jc w:val="center"/>
              <w:cnfStyle w:val="100000000000" w:firstRow="1" w:lastRow="0" w:firstColumn="0" w:lastColumn="0" w:oddVBand="0" w:evenVBand="0" w:oddHBand="0" w:evenHBand="0" w:firstRowFirstColumn="0" w:firstRowLastColumn="0" w:lastRowFirstColumn="0" w:lastRowLastColumn="0"/>
              <w:rPr>
                <w:sz w:val="20"/>
                <w:szCs w:val="20"/>
              </w:rPr>
            </w:pPr>
          </w:p>
        </w:tc>
      </w:tr>
      <w:tr w:rsidR="0021165A" w14:paraId="3CE4DC50" w14:textId="77777777" w:rsidTr="00170C6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28" w:type="dxa"/>
            <w:vAlign w:val="center"/>
          </w:tcPr>
          <w:p w14:paraId="086F6437" w14:textId="77777777" w:rsidR="0021165A" w:rsidRPr="0023130E" w:rsidRDefault="0021165A" w:rsidP="00170C69">
            <w:pPr>
              <w:rPr>
                <w:b w:val="0"/>
                <w:bCs w:val="0"/>
              </w:rPr>
            </w:pPr>
            <w:r w:rsidRPr="0023130E">
              <w:rPr>
                <w:b w:val="0"/>
                <w:bCs w:val="0"/>
              </w:rPr>
              <w:t>Black tea</w:t>
            </w:r>
          </w:p>
        </w:tc>
        <w:tc>
          <w:tcPr>
            <w:tcW w:w="1701" w:type="dxa"/>
            <w:vAlign w:val="center"/>
          </w:tcPr>
          <w:p w14:paraId="34644A1A"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-2.84</w:t>
            </w:r>
          </w:p>
          <w:p w14:paraId="067BA329"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(-9.37, 3.60)</w:t>
            </w:r>
          </w:p>
        </w:tc>
        <w:tc>
          <w:tcPr>
            <w:tcW w:w="1701" w:type="dxa"/>
            <w:vAlign w:val="center"/>
          </w:tcPr>
          <w:p w14:paraId="502F1BF5"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23130E">
              <w:t>Black tea</w:t>
            </w:r>
          </w:p>
        </w:tc>
        <w:tc>
          <w:tcPr>
            <w:tcW w:w="1701" w:type="dxa"/>
            <w:vAlign w:val="center"/>
          </w:tcPr>
          <w:p w14:paraId="3A506B75"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vAlign w:val="center"/>
          </w:tcPr>
          <w:p w14:paraId="3A373F19"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vAlign w:val="center"/>
          </w:tcPr>
          <w:p w14:paraId="747C6284"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vAlign w:val="center"/>
          </w:tcPr>
          <w:p w14:paraId="62DC6A3F"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21165A" w14:paraId="6644729B" w14:textId="77777777" w:rsidTr="00170C69">
        <w:trPr>
          <w:trHeight w:val="454"/>
        </w:trPr>
        <w:tc>
          <w:tcPr>
            <w:cnfStyle w:val="001000000000" w:firstRow="0" w:lastRow="0" w:firstColumn="1" w:lastColumn="0" w:oddVBand="0" w:evenVBand="0" w:oddHBand="0" w:evenHBand="0" w:firstRowFirstColumn="0" w:firstRowLastColumn="0" w:lastRowFirstColumn="0" w:lastRowLastColumn="0"/>
            <w:tcW w:w="1928" w:type="dxa"/>
            <w:vAlign w:val="center"/>
          </w:tcPr>
          <w:p w14:paraId="32E4B258" w14:textId="77777777" w:rsidR="0021165A" w:rsidRPr="0023130E" w:rsidRDefault="0021165A" w:rsidP="00170C69">
            <w:pPr>
              <w:rPr>
                <w:b w:val="0"/>
                <w:bCs w:val="0"/>
              </w:rPr>
            </w:pPr>
            <w:r w:rsidRPr="0023130E">
              <w:rPr>
                <w:b w:val="0"/>
                <w:bCs w:val="0"/>
              </w:rPr>
              <w:t xml:space="preserve">Coffee </w:t>
            </w:r>
          </w:p>
        </w:tc>
        <w:tc>
          <w:tcPr>
            <w:tcW w:w="1701" w:type="dxa"/>
            <w:vAlign w:val="center"/>
          </w:tcPr>
          <w:p w14:paraId="0A9AA62D"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-1.94 </w:t>
            </w:r>
          </w:p>
          <w:p w14:paraId="69E5B568"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(-6.19, 2.55)</w:t>
            </w:r>
          </w:p>
        </w:tc>
        <w:tc>
          <w:tcPr>
            <w:tcW w:w="1701" w:type="dxa"/>
            <w:vAlign w:val="center"/>
          </w:tcPr>
          <w:p w14:paraId="2C6D454D"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-0.89</w:t>
            </w:r>
          </w:p>
          <w:p w14:paraId="770871BD"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(-5.86, 3.73)</w:t>
            </w:r>
          </w:p>
        </w:tc>
        <w:tc>
          <w:tcPr>
            <w:tcW w:w="1701" w:type="dxa"/>
            <w:vAlign w:val="center"/>
          </w:tcPr>
          <w:p w14:paraId="1A00468A"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sidRPr="0023130E">
              <w:t>Coffee</w:t>
            </w:r>
          </w:p>
        </w:tc>
        <w:tc>
          <w:tcPr>
            <w:tcW w:w="1701" w:type="dxa"/>
            <w:vAlign w:val="center"/>
          </w:tcPr>
          <w:p w14:paraId="179EDEBF"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vAlign w:val="center"/>
          </w:tcPr>
          <w:p w14:paraId="44D40B38"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vAlign w:val="center"/>
          </w:tcPr>
          <w:p w14:paraId="15BF4846"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1165A" w14:paraId="46069100" w14:textId="77777777" w:rsidTr="00170C6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28" w:type="dxa"/>
            <w:vAlign w:val="center"/>
          </w:tcPr>
          <w:p w14:paraId="6AED8198" w14:textId="77777777" w:rsidR="0021165A" w:rsidRPr="0023130E" w:rsidRDefault="0021165A" w:rsidP="00170C69">
            <w:pPr>
              <w:rPr>
                <w:b w:val="0"/>
                <w:bCs w:val="0"/>
              </w:rPr>
            </w:pPr>
            <w:r w:rsidRPr="0023130E">
              <w:rPr>
                <w:b w:val="0"/>
                <w:bCs w:val="0"/>
              </w:rPr>
              <w:t>No coffee</w:t>
            </w:r>
          </w:p>
        </w:tc>
        <w:tc>
          <w:tcPr>
            <w:tcW w:w="1701" w:type="dxa"/>
            <w:vAlign w:val="center"/>
          </w:tcPr>
          <w:p w14:paraId="34918387"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-1.79 </w:t>
            </w:r>
          </w:p>
          <w:p w14:paraId="4D6FADAE"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(-3.41, 7.04)</w:t>
            </w:r>
          </w:p>
        </w:tc>
        <w:tc>
          <w:tcPr>
            <w:tcW w:w="1701" w:type="dxa"/>
            <w:vAlign w:val="center"/>
          </w:tcPr>
          <w:p w14:paraId="5066CBAB"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-1.05</w:t>
            </w:r>
          </w:p>
          <w:p w14:paraId="12A048B3"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(-4.90, 2.79)</w:t>
            </w:r>
          </w:p>
        </w:tc>
        <w:tc>
          <w:tcPr>
            <w:tcW w:w="1701" w:type="dxa"/>
            <w:vAlign w:val="center"/>
          </w:tcPr>
          <w:p w14:paraId="2A11ABE2"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-0.15</w:t>
            </w:r>
          </w:p>
          <w:p w14:paraId="02FBC111"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(-2.88, 2.88)</w:t>
            </w:r>
          </w:p>
        </w:tc>
        <w:tc>
          <w:tcPr>
            <w:tcW w:w="1701" w:type="dxa"/>
            <w:vAlign w:val="center"/>
          </w:tcPr>
          <w:p w14:paraId="0F2A52FD"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23130E">
              <w:t>No coffee</w:t>
            </w:r>
          </w:p>
        </w:tc>
        <w:tc>
          <w:tcPr>
            <w:tcW w:w="1701" w:type="dxa"/>
            <w:vAlign w:val="center"/>
          </w:tcPr>
          <w:p w14:paraId="65BE7506"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01" w:type="dxa"/>
            <w:vAlign w:val="center"/>
          </w:tcPr>
          <w:p w14:paraId="569C521A"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21165A" w14:paraId="26E00403" w14:textId="77777777" w:rsidTr="00170C69">
        <w:trPr>
          <w:trHeight w:val="454"/>
        </w:trPr>
        <w:tc>
          <w:tcPr>
            <w:cnfStyle w:val="001000000000" w:firstRow="0" w:lastRow="0" w:firstColumn="1" w:lastColumn="0" w:oddVBand="0" w:evenVBand="0" w:oddHBand="0" w:evenHBand="0" w:firstRowFirstColumn="0" w:firstRowLastColumn="0" w:lastRowFirstColumn="0" w:lastRowLastColumn="0"/>
            <w:tcW w:w="1928" w:type="dxa"/>
            <w:vAlign w:val="center"/>
          </w:tcPr>
          <w:p w14:paraId="04F599E0" w14:textId="77777777" w:rsidR="0021165A" w:rsidRPr="0023130E" w:rsidRDefault="0021165A" w:rsidP="00170C69">
            <w:pPr>
              <w:rPr>
                <w:b w:val="0"/>
                <w:bCs w:val="0"/>
              </w:rPr>
            </w:pPr>
            <w:r w:rsidRPr="0023130E">
              <w:rPr>
                <w:b w:val="0"/>
                <w:bCs w:val="0"/>
              </w:rPr>
              <w:t>Placebo</w:t>
            </w:r>
          </w:p>
        </w:tc>
        <w:tc>
          <w:tcPr>
            <w:tcW w:w="1701" w:type="dxa"/>
            <w:vAlign w:val="center"/>
          </w:tcPr>
          <w:p w14:paraId="5D1CD6ED" w14:textId="77777777" w:rsidR="0021165A" w:rsidRPr="003061A6"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sidRPr="003061A6">
              <w:rPr>
                <w:sz w:val="20"/>
                <w:szCs w:val="20"/>
              </w:rPr>
              <w:t>-1.04</w:t>
            </w:r>
          </w:p>
          <w:p w14:paraId="366E36E9" w14:textId="77777777" w:rsidR="0021165A" w:rsidRPr="003061A6"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sidRPr="003061A6">
              <w:rPr>
                <w:sz w:val="20"/>
                <w:szCs w:val="20"/>
              </w:rPr>
              <w:t>(-3.21, 0.98)</w:t>
            </w:r>
          </w:p>
        </w:tc>
        <w:tc>
          <w:tcPr>
            <w:tcW w:w="1701" w:type="dxa"/>
            <w:vAlign w:val="center"/>
          </w:tcPr>
          <w:p w14:paraId="3D3D694D"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-3.85</w:t>
            </w:r>
          </w:p>
          <w:p w14:paraId="77FD94F2"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(-10.19, 2.10)</w:t>
            </w:r>
          </w:p>
        </w:tc>
        <w:tc>
          <w:tcPr>
            <w:tcW w:w="1701" w:type="dxa"/>
            <w:vAlign w:val="center"/>
          </w:tcPr>
          <w:p w14:paraId="56481048"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-2.97</w:t>
            </w:r>
          </w:p>
          <w:p w14:paraId="25A58A7A"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(-6.83, 0.90)</w:t>
            </w:r>
          </w:p>
        </w:tc>
        <w:tc>
          <w:tcPr>
            <w:tcW w:w="1701" w:type="dxa"/>
            <w:vAlign w:val="center"/>
          </w:tcPr>
          <w:p w14:paraId="5ABE2882"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-2.81</w:t>
            </w:r>
          </w:p>
          <w:p w14:paraId="4C24FA4A"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(-7.76, 1.84)</w:t>
            </w:r>
          </w:p>
        </w:tc>
        <w:tc>
          <w:tcPr>
            <w:tcW w:w="1701" w:type="dxa"/>
            <w:vAlign w:val="center"/>
          </w:tcPr>
          <w:p w14:paraId="41A2B469"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sidRPr="0023130E">
              <w:t>Placebo</w:t>
            </w:r>
          </w:p>
        </w:tc>
        <w:tc>
          <w:tcPr>
            <w:tcW w:w="1701" w:type="dxa"/>
            <w:vAlign w:val="center"/>
          </w:tcPr>
          <w:p w14:paraId="19EFFD95"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1165A" w14:paraId="64480C57" w14:textId="77777777" w:rsidTr="00170C6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28" w:type="dxa"/>
            <w:vAlign w:val="center"/>
          </w:tcPr>
          <w:p w14:paraId="7B06BA7B" w14:textId="77777777" w:rsidR="0021165A" w:rsidRPr="0023130E" w:rsidRDefault="0021165A" w:rsidP="00170C69">
            <w:pPr>
              <w:rPr>
                <w:b w:val="0"/>
                <w:bCs w:val="0"/>
              </w:rPr>
            </w:pPr>
            <w:r w:rsidRPr="0023130E">
              <w:rPr>
                <w:b w:val="0"/>
                <w:bCs w:val="0"/>
              </w:rPr>
              <w:t>Water</w:t>
            </w:r>
          </w:p>
        </w:tc>
        <w:tc>
          <w:tcPr>
            <w:tcW w:w="1701" w:type="dxa"/>
            <w:vAlign w:val="center"/>
          </w:tcPr>
          <w:p w14:paraId="4C2D0741" w14:textId="77777777" w:rsidR="0021165A" w:rsidRPr="003061A6"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061A6">
              <w:rPr>
                <w:sz w:val="20"/>
                <w:szCs w:val="20"/>
              </w:rPr>
              <w:t xml:space="preserve">-1.42 </w:t>
            </w:r>
          </w:p>
          <w:p w14:paraId="767C2B24" w14:textId="77777777" w:rsidR="0021165A" w:rsidRPr="003061A6"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3061A6">
              <w:rPr>
                <w:sz w:val="20"/>
                <w:szCs w:val="20"/>
              </w:rPr>
              <w:t>(-3.84, 1.08)</w:t>
            </w:r>
          </w:p>
        </w:tc>
        <w:tc>
          <w:tcPr>
            <w:tcW w:w="1701" w:type="dxa"/>
            <w:vAlign w:val="center"/>
          </w:tcPr>
          <w:p w14:paraId="148FFED0"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-4.27</w:t>
            </w:r>
          </w:p>
          <w:p w14:paraId="732F396A"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(-11.22, 2.66)</w:t>
            </w:r>
          </w:p>
        </w:tc>
        <w:tc>
          <w:tcPr>
            <w:tcW w:w="1701" w:type="dxa"/>
            <w:vAlign w:val="center"/>
          </w:tcPr>
          <w:p w14:paraId="75BA9F20"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-3.37</w:t>
            </w:r>
          </w:p>
          <w:p w14:paraId="13778624"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(-8.20, 1.84)</w:t>
            </w:r>
          </w:p>
        </w:tc>
        <w:tc>
          <w:tcPr>
            <w:tcW w:w="1701" w:type="dxa"/>
            <w:vAlign w:val="center"/>
          </w:tcPr>
          <w:p w14:paraId="6B61BBC3"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-3.23</w:t>
            </w:r>
          </w:p>
          <w:p w14:paraId="1F6D19E2"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(-8.97, 2.57)</w:t>
            </w:r>
          </w:p>
        </w:tc>
        <w:tc>
          <w:tcPr>
            <w:tcW w:w="1701" w:type="dxa"/>
            <w:vAlign w:val="center"/>
          </w:tcPr>
          <w:p w14:paraId="3786B843"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-0.39</w:t>
            </w:r>
          </w:p>
          <w:p w14:paraId="4657AEEB"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(-3.48, 2.97)</w:t>
            </w:r>
          </w:p>
        </w:tc>
        <w:tc>
          <w:tcPr>
            <w:tcW w:w="1701" w:type="dxa"/>
            <w:vAlign w:val="center"/>
          </w:tcPr>
          <w:p w14:paraId="2CDE3946"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23130E">
              <w:t>Water</w:t>
            </w:r>
          </w:p>
        </w:tc>
      </w:tr>
    </w:tbl>
    <w:p w14:paraId="6C688856" w14:textId="6D4BBEDA" w:rsidR="001E17CA" w:rsidRDefault="001E17CA"/>
    <w:p w14:paraId="3B0E649C" w14:textId="77777777" w:rsidR="0021165A" w:rsidRDefault="0021165A"/>
    <w:p w14:paraId="323689F1" w14:textId="77777777" w:rsidR="0021165A" w:rsidRDefault="0021165A"/>
    <w:p w14:paraId="7156B126" w14:textId="77777777" w:rsidR="0021165A" w:rsidRDefault="0021165A"/>
    <w:p w14:paraId="25D6ED67" w14:textId="77777777" w:rsidR="0021165A" w:rsidRDefault="0021165A"/>
    <w:p w14:paraId="415E3FCA" w14:textId="77777777" w:rsidR="0021165A" w:rsidRDefault="0021165A"/>
    <w:p w14:paraId="57C20B23" w14:textId="77777777" w:rsidR="0021165A" w:rsidRDefault="0021165A"/>
    <w:p w14:paraId="4A3226FD" w14:textId="77777777" w:rsidR="0021165A" w:rsidRDefault="0021165A"/>
    <w:p w14:paraId="010E999F" w14:textId="77777777" w:rsidR="0021165A" w:rsidRDefault="0021165A"/>
    <w:p w14:paraId="282816D8" w14:textId="77777777" w:rsidR="0021165A" w:rsidRDefault="0021165A"/>
    <w:p w14:paraId="25012B26" w14:textId="77777777" w:rsidR="0021165A" w:rsidRDefault="0021165A"/>
    <w:p w14:paraId="38E10525" w14:textId="77777777" w:rsidR="0021165A" w:rsidRDefault="0021165A"/>
    <w:p w14:paraId="4E91FF52" w14:textId="0BF256DD" w:rsidR="0021165A" w:rsidRDefault="00F535CC" w:rsidP="0021165A">
      <w:pPr>
        <w:jc w:val="both"/>
        <w:rPr>
          <w:sz w:val="24"/>
          <w:szCs w:val="24"/>
        </w:rPr>
      </w:pPr>
      <w:r w:rsidRPr="00F535CC">
        <w:rPr>
          <w:rFonts w:cstheme="minorHAnsi"/>
          <w:b/>
          <w:bCs/>
          <w:sz w:val="24"/>
          <w:szCs w:val="24"/>
        </w:rPr>
        <w:lastRenderedPageBreak/>
        <w:t>Supplementary</w:t>
      </w:r>
      <w:r>
        <w:rPr>
          <w:rFonts w:asciiTheme="majorBidi" w:hAnsiTheme="majorBidi" w:cstheme="majorBidi"/>
          <w:sz w:val="24"/>
          <w:szCs w:val="24"/>
        </w:rPr>
        <w:t xml:space="preserve"> </w:t>
      </w:r>
      <w:r w:rsidR="0021165A">
        <w:rPr>
          <w:b/>
          <w:bCs/>
          <w:sz w:val="24"/>
          <w:szCs w:val="24"/>
        </w:rPr>
        <w:t>Table 5</w:t>
      </w:r>
      <w:r w:rsidR="0021165A" w:rsidRPr="00940C84">
        <w:rPr>
          <w:sz w:val="24"/>
          <w:szCs w:val="24"/>
        </w:rPr>
        <w:t>. Comparative effects of different beverages on body weight</w:t>
      </w:r>
      <w:r w:rsidR="0021165A">
        <w:rPr>
          <w:sz w:val="24"/>
          <w:szCs w:val="24"/>
        </w:rPr>
        <w:t xml:space="preserve"> in individuals with a history of chronic dis</w:t>
      </w:r>
      <w:r w:rsidR="0021165A" w:rsidRPr="00940C84">
        <w:rPr>
          <w:sz w:val="24"/>
          <w:szCs w:val="24"/>
        </w:rPr>
        <w:t>e</w:t>
      </w:r>
      <w:r w:rsidR="0021165A">
        <w:rPr>
          <w:sz w:val="24"/>
          <w:szCs w:val="24"/>
        </w:rPr>
        <w:t>as</w:t>
      </w:r>
      <w:r w:rsidR="0021165A" w:rsidRPr="00940C84">
        <w:rPr>
          <w:sz w:val="24"/>
          <w:szCs w:val="24"/>
        </w:rPr>
        <w:t>e</w:t>
      </w:r>
      <w:r w:rsidR="0021165A">
        <w:rPr>
          <w:sz w:val="24"/>
          <w:szCs w:val="24"/>
        </w:rPr>
        <w:t xml:space="preserve"> or with cardiom</w:t>
      </w:r>
      <w:r w:rsidR="0021165A" w:rsidRPr="00940C84">
        <w:rPr>
          <w:sz w:val="24"/>
          <w:szCs w:val="24"/>
        </w:rPr>
        <w:t>e</w:t>
      </w:r>
      <w:r w:rsidR="0021165A">
        <w:rPr>
          <w:sz w:val="24"/>
          <w:szCs w:val="24"/>
        </w:rPr>
        <w:t>tabolic risk factors (mean difference and 95% credible interval)</w:t>
      </w:r>
      <w:r w:rsidR="0021165A" w:rsidRPr="00940C84">
        <w:rPr>
          <w:sz w:val="24"/>
          <w:szCs w:val="24"/>
        </w:rPr>
        <w:t xml:space="preserve">. </w:t>
      </w:r>
    </w:p>
    <w:tbl>
      <w:tblPr>
        <w:tblStyle w:val="PlainTable2"/>
        <w:tblW w:w="13379" w:type="dxa"/>
        <w:tblInd w:w="-620" w:type="dxa"/>
        <w:tblLook w:val="04A0" w:firstRow="1" w:lastRow="0" w:firstColumn="1" w:lastColumn="0" w:noHBand="0" w:noVBand="1"/>
      </w:tblPr>
      <w:tblGrid>
        <w:gridCol w:w="1807"/>
        <w:gridCol w:w="1417"/>
        <w:gridCol w:w="1417"/>
        <w:gridCol w:w="1417"/>
        <w:gridCol w:w="1474"/>
        <w:gridCol w:w="1417"/>
        <w:gridCol w:w="1588"/>
        <w:gridCol w:w="1417"/>
        <w:gridCol w:w="1425"/>
      </w:tblGrid>
      <w:tr w:rsidR="0021165A" w14:paraId="0BE00681" w14:textId="77777777" w:rsidTr="00170C6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07" w:type="dxa"/>
            <w:vAlign w:val="center"/>
          </w:tcPr>
          <w:p w14:paraId="51FCBFE2" w14:textId="77777777" w:rsidR="0021165A" w:rsidRPr="0023130E" w:rsidRDefault="0021165A" w:rsidP="00170C69">
            <w:pPr>
              <w:rPr>
                <w:b w:val="0"/>
                <w:bCs w:val="0"/>
              </w:rPr>
            </w:pPr>
            <w:r w:rsidRPr="0023130E">
              <w:rPr>
                <w:b w:val="0"/>
                <w:bCs w:val="0"/>
              </w:rPr>
              <w:t>Green tea</w:t>
            </w:r>
          </w:p>
        </w:tc>
        <w:tc>
          <w:tcPr>
            <w:tcW w:w="1417" w:type="dxa"/>
            <w:vAlign w:val="center"/>
          </w:tcPr>
          <w:p w14:paraId="685A2BCC" w14:textId="77777777" w:rsidR="0021165A" w:rsidRPr="00CE0179" w:rsidRDefault="0021165A" w:rsidP="00170C69">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23130E">
              <w:rPr>
                <w:b w:val="0"/>
                <w:bCs w:val="0"/>
              </w:rPr>
              <w:t>Green tea</w:t>
            </w:r>
          </w:p>
        </w:tc>
        <w:tc>
          <w:tcPr>
            <w:tcW w:w="1417" w:type="dxa"/>
            <w:vAlign w:val="center"/>
          </w:tcPr>
          <w:p w14:paraId="664F241F" w14:textId="77777777" w:rsidR="0021165A" w:rsidRPr="003171A3" w:rsidRDefault="0021165A" w:rsidP="00170C69">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417" w:type="dxa"/>
            <w:vAlign w:val="center"/>
          </w:tcPr>
          <w:p w14:paraId="0529B280" w14:textId="77777777" w:rsidR="0021165A" w:rsidRPr="003171A3" w:rsidRDefault="0021165A" w:rsidP="00170C69">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474" w:type="dxa"/>
            <w:vAlign w:val="center"/>
          </w:tcPr>
          <w:p w14:paraId="2BB187EE" w14:textId="77777777" w:rsidR="0021165A" w:rsidRPr="003171A3" w:rsidRDefault="0021165A" w:rsidP="00170C69">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417" w:type="dxa"/>
            <w:vAlign w:val="center"/>
          </w:tcPr>
          <w:p w14:paraId="54B88E7A" w14:textId="77777777" w:rsidR="0021165A" w:rsidRPr="003171A3" w:rsidRDefault="0021165A" w:rsidP="00170C69">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588" w:type="dxa"/>
            <w:vAlign w:val="center"/>
          </w:tcPr>
          <w:p w14:paraId="473EB011" w14:textId="77777777" w:rsidR="0021165A" w:rsidRPr="003171A3" w:rsidRDefault="0021165A" w:rsidP="00170C69">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417" w:type="dxa"/>
            <w:vAlign w:val="center"/>
          </w:tcPr>
          <w:p w14:paraId="4AF55C89" w14:textId="77777777" w:rsidR="0021165A" w:rsidRPr="003171A3" w:rsidRDefault="0021165A" w:rsidP="00170C69">
            <w:pPr>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1425" w:type="dxa"/>
            <w:vAlign w:val="center"/>
          </w:tcPr>
          <w:p w14:paraId="41EBBDE0" w14:textId="77777777" w:rsidR="0021165A" w:rsidRPr="003171A3" w:rsidRDefault="0021165A" w:rsidP="00170C69">
            <w:pPr>
              <w:jc w:val="center"/>
              <w:cnfStyle w:val="100000000000" w:firstRow="1" w:lastRow="0" w:firstColumn="0" w:lastColumn="0" w:oddVBand="0" w:evenVBand="0" w:oddHBand="0" w:evenHBand="0" w:firstRowFirstColumn="0" w:firstRowLastColumn="0" w:lastRowFirstColumn="0" w:lastRowLastColumn="0"/>
              <w:rPr>
                <w:sz w:val="20"/>
                <w:szCs w:val="20"/>
              </w:rPr>
            </w:pPr>
          </w:p>
        </w:tc>
      </w:tr>
      <w:tr w:rsidR="0021165A" w14:paraId="3F213342" w14:textId="77777777" w:rsidTr="00170C6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07" w:type="dxa"/>
            <w:vAlign w:val="center"/>
          </w:tcPr>
          <w:p w14:paraId="2C664B52" w14:textId="77777777" w:rsidR="0021165A" w:rsidRPr="0023130E" w:rsidRDefault="0021165A" w:rsidP="00170C69">
            <w:pPr>
              <w:rPr>
                <w:b w:val="0"/>
                <w:bCs w:val="0"/>
              </w:rPr>
            </w:pPr>
            <w:r w:rsidRPr="0023130E">
              <w:rPr>
                <w:b w:val="0"/>
                <w:bCs w:val="0"/>
              </w:rPr>
              <w:t>Black tea</w:t>
            </w:r>
          </w:p>
        </w:tc>
        <w:tc>
          <w:tcPr>
            <w:tcW w:w="1417" w:type="dxa"/>
            <w:vAlign w:val="center"/>
          </w:tcPr>
          <w:p w14:paraId="6B645510"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-1.63</w:t>
            </w:r>
          </w:p>
          <w:p w14:paraId="03204392"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(-6.59, 3.29)</w:t>
            </w:r>
          </w:p>
        </w:tc>
        <w:tc>
          <w:tcPr>
            <w:tcW w:w="1417" w:type="dxa"/>
            <w:vAlign w:val="center"/>
          </w:tcPr>
          <w:p w14:paraId="07CCFC27"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23130E">
              <w:t>Black tea</w:t>
            </w:r>
          </w:p>
        </w:tc>
        <w:tc>
          <w:tcPr>
            <w:tcW w:w="1417" w:type="dxa"/>
            <w:vAlign w:val="center"/>
          </w:tcPr>
          <w:p w14:paraId="5DF21BEA"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74" w:type="dxa"/>
            <w:vAlign w:val="center"/>
          </w:tcPr>
          <w:p w14:paraId="2C25D63D"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vAlign w:val="center"/>
          </w:tcPr>
          <w:p w14:paraId="42989E7A"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88" w:type="dxa"/>
            <w:vAlign w:val="center"/>
          </w:tcPr>
          <w:p w14:paraId="740490A0"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vAlign w:val="center"/>
          </w:tcPr>
          <w:p w14:paraId="6E2D2FF3"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25" w:type="dxa"/>
            <w:vAlign w:val="center"/>
          </w:tcPr>
          <w:p w14:paraId="569577C9"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21165A" w14:paraId="2485A902" w14:textId="77777777" w:rsidTr="00170C69">
        <w:trPr>
          <w:trHeight w:val="454"/>
        </w:trPr>
        <w:tc>
          <w:tcPr>
            <w:cnfStyle w:val="001000000000" w:firstRow="0" w:lastRow="0" w:firstColumn="1" w:lastColumn="0" w:oddVBand="0" w:evenVBand="0" w:oddHBand="0" w:evenHBand="0" w:firstRowFirstColumn="0" w:firstRowLastColumn="0" w:lastRowFirstColumn="0" w:lastRowLastColumn="0"/>
            <w:tcW w:w="1807" w:type="dxa"/>
            <w:vAlign w:val="center"/>
          </w:tcPr>
          <w:p w14:paraId="77B851A0" w14:textId="77777777" w:rsidR="0021165A" w:rsidRPr="0023130E" w:rsidRDefault="0021165A" w:rsidP="00170C69">
            <w:pPr>
              <w:rPr>
                <w:b w:val="0"/>
                <w:bCs w:val="0"/>
              </w:rPr>
            </w:pPr>
            <w:r w:rsidRPr="0023130E">
              <w:rPr>
                <w:b w:val="0"/>
                <w:bCs w:val="0"/>
              </w:rPr>
              <w:t>Sour tea</w:t>
            </w:r>
          </w:p>
        </w:tc>
        <w:tc>
          <w:tcPr>
            <w:tcW w:w="1417" w:type="dxa"/>
            <w:vAlign w:val="center"/>
          </w:tcPr>
          <w:p w14:paraId="7520617B"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p w14:paraId="76489D59"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(-4.28, 4.29)</w:t>
            </w:r>
          </w:p>
        </w:tc>
        <w:tc>
          <w:tcPr>
            <w:tcW w:w="1417" w:type="dxa"/>
            <w:vAlign w:val="center"/>
          </w:tcPr>
          <w:p w14:paraId="5AC94E4D"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-1.64</w:t>
            </w:r>
          </w:p>
          <w:p w14:paraId="77CDBA42"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(-8.12, 4.86)</w:t>
            </w:r>
          </w:p>
        </w:tc>
        <w:tc>
          <w:tcPr>
            <w:tcW w:w="1417" w:type="dxa"/>
            <w:vAlign w:val="center"/>
          </w:tcPr>
          <w:p w14:paraId="2A6F7176"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sidRPr="0023130E">
              <w:t>Sour tea</w:t>
            </w:r>
          </w:p>
        </w:tc>
        <w:tc>
          <w:tcPr>
            <w:tcW w:w="1474" w:type="dxa"/>
            <w:vAlign w:val="center"/>
          </w:tcPr>
          <w:p w14:paraId="10607C89"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vAlign w:val="center"/>
          </w:tcPr>
          <w:p w14:paraId="60963DE1"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588" w:type="dxa"/>
            <w:vAlign w:val="center"/>
          </w:tcPr>
          <w:p w14:paraId="7ED0BDB9"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vAlign w:val="center"/>
          </w:tcPr>
          <w:p w14:paraId="290B4C02"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25" w:type="dxa"/>
            <w:vAlign w:val="center"/>
          </w:tcPr>
          <w:p w14:paraId="316FAE7C"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1165A" w14:paraId="1CFE6902" w14:textId="77777777" w:rsidTr="00170C6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07" w:type="dxa"/>
            <w:vAlign w:val="center"/>
          </w:tcPr>
          <w:p w14:paraId="36B18306" w14:textId="77777777" w:rsidR="0021165A" w:rsidRPr="0023130E" w:rsidRDefault="0021165A" w:rsidP="00170C69">
            <w:pPr>
              <w:rPr>
                <w:b w:val="0"/>
                <w:bCs w:val="0"/>
              </w:rPr>
            </w:pPr>
            <w:r w:rsidRPr="0023130E">
              <w:rPr>
                <w:b w:val="0"/>
                <w:bCs w:val="0"/>
              </w:rPr>
              <w:t xml:space="preserve">Coffee </w:t>
            </w:r>
          </w:p>
        </w:tc>
        <w:tc>
          <w:tcPr>
            <w:tcW w:w="1417" w:type="dxa"/>
            <w:vAlign w:val="center"/>
          </w:tcPr>
          <w:p w14:paraId="52FC5A17"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-1.04</w:t>
            </w:r>
          </w:p>
          <w:p w14:paraId="36190730"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(-4.26, 2.16) </w:t>
            </w:r>
          </w:p>
        </w:tc>
        <w:tc>
          <w:tcPr>
            <w:tcW w:w="1417" w:type="dxa"/>
            <w:vAlign w:val="center"/>
          </w:tcPr>
          <w:p w14:paraId="79358650"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-0.59</w:t>
            </w:r>
          </w:p>
          <w:p w14:paraId="156EAF04"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(-4.36, 3.16)</w:t>
            </w:r>
          </w:p>
        </w:tc>
        <w:tc>
          <w:tcPr>
            <w:tcW w:w="1417" w:type="dxa"/>
            <w:vAlign w:val="center"/>
          </w:tcPr>
          <w:p w14:paraId="523CDAFC"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1.05</w:t>
            </w:r>
          </w:p>
          <w:p w14:paraId="03A9C7AC"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(-4.29, 6.37)</w:t>
            </w:r>
          </w:p>
        </w:tc>
        <w:tc>
          <w:tcPr>
            <w:tcW w:w="1474" w:type="dxa"/>
            <w:vAlign w:val="center"/>
          </w:tcPr>
          <w:p w14:paraId="235DC7F6"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23130E">
              <w:t>Coffee</w:t>
            </w:r>
          </w:p>
        </w:tc>
        <w:tc>
          <w:tcPr>
            <w:tcW w:w="1417" w:type="dxa"/>
            <w:vAlign w:val="center"/>
          </w:tcPr>
          <w:p w14:paraId="5FCCDDDD"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588" w:type="dxa"/>
            <w:vAlign w:val="center"/>
          </w:tcPr>
          <w:p w14:paraId="51685BA6"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vAlign w:val="center"/>
          </w:tcPr>
          <w:p w14:paraId="2B90CC84"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25" w:type="dxa"/>
            <w:vAlign w:val="center"/>
          </w:tcPr>
          <w:p w14:paraId="6D02BC4B"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21165A" w14:paraId="2ED9FFEC" w14:textId="77777777" w:rsidTr="00170C69">
        <w:trPr>
          <w:trHeight w:val="454"/>
        </w:trPr>
        <w:tc>
          <w:tcPr>
            <w:cnfStyle w:val="001000000000" w:firstRow="0" w:lastRow="0" w:firstColumn="1" w:lastColumn="0" w:oddVBand="0" w:evenVBand="0" w:oddHBand="0" w:evenHBand="0" w:firstRowFirstColumn="0" w:firstRowLastColumn="0" w:lastRowFirstColumn="0" w:lastRowLastColumn="0"/>
            <w:tcW w:w="1807" w:type="dxa"/>
            <w:vAlign w:val="center"/>
          </w:tcPr>
          <w:p w14:paraId="670F2A98" w14:textId="77777777" w:rsidR="0021165A" w:rsidRPr="0023130E" w:rsidRDefault="0021165A" w:rsidP="00170C69">
            <w:pPr>
              <w:rPr>
                <w:b w:val="0"/>
                <w:bCs w:val="0"/>
              </w:rPr>
            </w:pPr>
            <w:r w:rsidRPr="0023130E">
              <w:rPr>
                <w:b w:val="0"/>
                <w:bCs w:val="0"/>
              </w:rPr>
              <w:t>No coffee</w:t>
            </w:r>
          </w:p>
        </w:tc>
        <w:tc>
          <w:tcPr>
            <w:tcW w:w="1417" w:type="dxa"/>
            <w:vAlign w:val="center"/>
          </w:tcPr>
          <w:p w14:paraId="4BE20440"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-0.59</w:t>
            </w:r>
          </w:p>
          <w:p w14:paraId="38C9EED5"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(-4.62, 3.41)</w:t>
            </w:r>
          </w:p>
        </w:tc>
        <w:tc>
          <w:tcPr>
            <w:tcW w:w="1417" w:type="dxa"/>
            <w:vAlign w:val="center"/>
          </w:tcPr>
          <w:p w14:paraId="35DC2437"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w:t>
            </w:r>
          </w:p>
          <w:p w14:paraId="59662CB8"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(-3.93, 1.84)</w:t>
            </w:r>
          </w:p>
        </w:tc>
        <w:tc>
          <w:tcPr>
            <w:tcW w:w="1417" w:type="dxa"/>
            <w:vAlign w:val="center"/>
          </w:tcPr>
          <w:p w14:paraId="3FCE6769"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0.60</w:t>
            </w:r>
          </w:p>
          <w:p w14:paraId="6C61F571"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(-5.23, 6.43)</w:t>
            </w:r>
          </w:p>
        </w:tc>
        <w:tc>
          <w:tcPr>
            <w:tcW w:w="1474" w:type="dxa"/>
            <w:vAlign w:val="center"/>
          </w:tcPr>
          <w:p w14:paraId="0511E924"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-0.45</w:t>
            </w:r>
          </w:p>
          <w:p w14:paraId="1B29AB93"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(-2.85, 1.96)</w:t>
            </w:r>
          </w:p>
        </w:tc>
        <w:tc>
          <w:tcPr>
            <w:tcW w:w="1417" w:type="dxa"/>
            <w:vAlign w:val="center"/>
          </w:tcPr>
          <w:p w14:paraId="28A7E14C"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sidRPr="0023130E">
              <w:t>No coffee</w:t>
            </w:r>
          </w:p>
        </w:tc>
        <w:tc>
          <w:tcPr>
            <w:tcW w:w="1588" w:type="dxa"/>
            <w:vAlign w:val="center"/>
          </w:tcPr>
          <w:p w14:paraId="4B7AF19B"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vAlign w:val="center"/>
          </w:tcPr>
          <w:p w14:paraId="4693AEB6"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25" w:type="dxa"/>
            <w:vAlign w:val="center"/>
          </w:tcPr>
          <w:p w14:paraId="2AA24912"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1165A" w14:paraId="5C6237A4" w14:textId="77777777" w:rsidTr="00170C6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07" w:type="dxa"/>
            <w:vAlign w:val="center"/>
          </w:tcPr>
          <w:p w14:paraId="7C3BC60A" w14:textId="77777777" w:rsidR="0021165A" w:rsidRPr="0023130E" w:rsidRDefault="0021165A" w:rsidP="00170C69">
            <w:pPr>
              <w:rPr>
                <w:b w:val="0"/>
                <w:bCs w:val="0"/>
              </w:rPr>
            </w:pPr>
            <w:r w:rsidRPr="0023130E">
              <w:rPr>
                <w:b w:val="0"/>
                <w:bCs w:val="0"/>
              </w:rPr>
              <w:t>Decaffeinated coffee</w:t>
            </w:r>
          </w:p>
        </w:tc>
        <w:tc>
          <w:tcPr>
            <w:tcW w:w="1417" w:type="dxa"/>
            <w:vAlign w:val="center"/>
          </w:tcPr>
          <w:p w14:paraId="1C296E83"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-0.53</w:t>
            </w:r>
          </w:p>
          <w:p w14:paraId="7C815B3F"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(-4.79, 3.72)</w:t>
            </w:r>
          </w:p>
        </w:tc>
        <w:tc>
          <w:tcPr>
            <w:tcW w:w="1417" w:type="dxa"/>
            <w:vAlign w:val="center"/>
          </w:tcPr>
          <w:p w14:paraId="099680EB"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-2.17</w:t>
            </w:r>
          </w:p>
          <w:p w14:paraId="6DDC62C1"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(-6.21, 1.87)</w:t>
            </w:r>
          </w:p>
        </w:tc>
        <w:tc>
          <w:tcPr>
            <w:tcW w:w="1417" w:type="dxa"/>
            <w:vAlign w:val="center"/>
          </w:tcPr>
          <w:p w14:paraId="3AC56679"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-0.52</w:t>
            </w:r>
          </w:p>
          <w:p w14:paraId="41F8FA36"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(-6.53, 5.45)</w:t>
            </w:r>
          </w:p>
        </w:tc>
        <w:tc>
          <w:tcPr>
            <w:tcW w:w="1474" w:type="dxa"/>
            <w:vAlign w:val="center"/>
          </w:tcPr>
          <w:p w14:paraId="07A3C3AF"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-1.58</w:t>
            </w:r>
          </w:p>
          <w:p w14:paraId="3096D0CA"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(-4.36, 1.24)</w:t>
            </w:r>
          </w:p>
        </w:tc>
        <w:tc>
          <w:tcPr>
            <w:tcW w:w="1417" w:type="dxa"/>
            <w:vAlign w:val="center"/>
          </w:tcPr>
          <w:p w14:paraId="24D4A269"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p w14:paraId="0C67657F"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(-3.96, 1.68)</w:t>
            </w:r>
          </w:p>
        </w:tc>
        <w:tc>
          <w:tcPr>
            <w:tcW w:w="1588" w:type="dxa"/>
            <w:vAlign w:val="center"/>
          </w:tcPr>
          <w:p w14:paraId="75AD7A52"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23130E">
              <w:t>Decaffeinated coffee</w:t>
            </w:r>
          </w:p>
        </w:tc>
        <w:tc>
          <w:tcPr>
            <w:tcW w:w="1417" w:type="dxa"/>
            <w:vAlign w:val="center"/>
          </w:tcPr>
          <w:p w14:paraId="1B3A9D0B"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425" w:type="dxa"/>
            <w:vAlign w:val="center"/>
          </w:tcPr>
          <w:p w14:paraId="32A76F36"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21165A" w14:paraId="7526964C" w14:textId="77777777" w:rsidTr="00170C69">
        <w:trPr>
          <w:trHeight w:val="454"/>
        </w:trPr>
        <w:tc>
          <w:tcPr>
            <w:cnfStyle w:val="001000000000" w:firstRow="0" w:lastRow="0" w:firstColumn="1" w:lastColumn="0" w:oddVBand="0" w:evenVBand="0" w:oddHBand="0" w:evenHBand="0" w:firstRowFirstColumn="0" w:firstRowLastColumn="0" w:lastRowFirstColumn="0" w:lastRowLastColumn="0"/>
            <w:tcW w:w="1807" w:type="dxa"/>
            <w:vAlign w:val="center"/>
          </w:tcPr>
          <w:p w14:paraId="3EFD844A" w14:textId="77777777" w:rsidR="0021165A" w:rsidRPr="0023130E" w:rsidRDefault="0021165A" w:rsidP="00170C69">
            <w:pPr>
              <w:rPr>
                <w:b w:val="0"/>
                <w:bCs w:val="0"/>
              </w:rPr>
            </w:pPr>
            <w:r w:rsidRPr="0023130E">
              <w:rPr>
                <w:b w:val="0"/>
                <w:bCs w:val="0"/>
              </w:rPr>
              <w:t>Placebo</w:t>
            </w:r>
          </w:p>
        </w:tc>
        <w:tc>
          <w:tcPr>
            <w:tcW w:w="1417" w:type="dxa"/>
            <w:vAlign w:val="center"/>
          </w:tcPr>
          <w:p w14:paraId="1EC8F270" w14:textId="77777777" w:rsidR="0021165A" w:rsidRPr="000D03E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D03EA">
              <w:rPr>
                <w:sz w:val="20"/>
                <w:szCs w:val="20"/>
              </w:rPr>
              <w:t>-0.73</w:t>
            </w:r>
          </w:p>
          <w:p w14:paraId="1E096737" w14:textId="77777777" w:rsidR="0021165A" w:rsidRPr="000D03E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sidRPr="000D03EA">
              <w:rPr>
                <w:sz w:val="20"/>
                <w:szCs w:val="20"/>
              </w:rPr>
              <w:t>(-3.22, 1.74)</w:t>
            </w:r>
          </w:p>
        </w:tc>
        <w:tc>
          <w:tcPr>
            <w:tcW w:w="1417" w:type="dxa"/>
            <w:vAlign w:val="center"/>
          </w:tcPr>
          <w:p w14:paraId="69C9691E"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-2.36</w:t>
            </w:r>
          </w:p>
          <w:p w14:paraId="6ED29051"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(-6.68, 1.87)</w:t>
            </w:r>
          </w:p>
        </w:tc>
        <w:tc>
          <w:tcPr>
            <w:tcW w:w="1417" w:type="dxa"/>
            <w:vAlign w:val="center"/>
          </w:tcPr>
          <w:p w14:paraId="1EF76D43"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-0.72</w:t>
            </w:r>
          </w:p>
          <w:p w14:paraId="1527644E"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(-5.66, 4.20)</w:t>
            </w:r>
          </w:p>
        </w:tc>
        <w:tc>
          <w:tcPr>
            <w:tcW w:w="1474" w:type="dxa"/>
            <w:vAlign w:val="center"/>
          </w:tcPr>
          <w:p w14:paraId="233FCA52"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-1.77</w:t>
            </w:r>
          </w:p>
          <w:p w14:paraId="6141784A"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(-3.83, 0.26)</w:t>
            </w:r>
          </w:p>
        </w:tc>
        <w:tc>
          <w:tcPr>
            <w:tcW w:w="1417" w:type="dxa"/>
            <w:vAlign w:val="center"/>
          </w:tcPr>
          <w:p w14:paraId="27B09A2F"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w:t>
            </w:r>
          </w:p>
          <w:p w14:paraId="3D17B4BF"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(-4.51, 1.81)</w:t>
            </w:r>
          </w:p>
        </w:tc>
        <w:tc>
          <w:tcPr>
            <w:tcW w:w="1588" w:type="dxa"/>
            <w:vAlign w:val="center"/>
          </w:tcPr>
          <w:p w14:paraId="517DDBA7" w14:textId="77777777" w:rsidR="0021165A"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-0.19</w:t>
            </w:r>
          </w:p>
          <w:p w14:paraId="64606E75"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(-3.70, 3.25)</w:t>
            </w:r>
          </w:p>
        </w:tc>
        <w:tc>
          <w:tcPr>
            <w:tcW w:w="1417" w:type="dxa"/>
            <w:vAlign w:val="center"/>
          </w:tcPr>
          <w:p w14:paraId="627A61B5"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r w:rsidRPr="0023130E">
              <w:t>Placebo</w:t>
            </w:r>
          </w:p>
        </w:tc>
        <w:tc>
          <w:tcPr>
            <w:tcW w:w="1425" w:type="dxa"/>
            <w:vAlign w:val="center"/>
          </w:tcPr>
          <w:p w14:paraId="0C03497A" w14:textId="77777777" w:rsidR="0021165A" w:rsidRPr="003171A3" w:rsidRDefault="0021165A" w:rsidP="00170C69">
            <w:pPr>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21165A" w14:paraId="24F99D69" w14:textId="77777777" w:rsidTr="00170C6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07" w:type="dxa"/>
            <w:vAlign w:val="center"/>
          </w:tcPr>
          <w:p w14:paraId="6460DEAA" w14:textId="77777777" w:rsidR="0021165A" w:rsidRPr="0023130E" w:rsidRDefault="0021165A" w:rsidP="00170C69">
            <w:pPr>
              <w:rPr>
                <w:b w:val="0"/>
                <w:bCs w:val="0"/>
              </w:rPr>
            </w:pPr>
            <w:r w:rsidRPr="0023130E">
              <w:rPr>
                <w:b w:val="0"/>
                <w:bCs w:val="0"/>
              </w:rPr>
              <w:t>Water</w:t>
            </w:r>
          </w:p>
        </w:tc>
        <w:tc>
          <w:tcPr>
            <w:tcW w:w="1417" w:type="dxa"/>
            <w:vAlign w:val="center"/>
          </w:tcPr>
          <w:p w14:paraId="734AFFBD" w14:textId="77777777" w:rsidR="0021165A" w:rsidRPr="000D03E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0D03EA">
              <w:rPr>
                <w:sz w:val="20"/>
                <w:szCs w:val="20"/>
              </w:rPr>
              <w:t>-1.30</w:t>
            </w:r>
          </w:p>
          <w:p w14:paraId="1F41E9A7" w14:textId="77777777" w:rsidR="0021165A" w:rsidRPr="000D03E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0D03EA">
              <w:rPr>
                <w:sz w:val="20"/>
                <w:szCs w:val="20"/>
              </w:rPr>
              <w:t>(-2.94, 0.43)</w:t>
            </w:r>
          </w:p>
        </w:tc>
        <w:tc>
          <w:tcPr>
            <w:tcW w:w="1417" w:type="dxa"/>
            <w:vAlign w:val="center"/>
          </w:tcPr>
          <w:p w14:paraId="3EAD660A"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-2.93</w:t>
            </w:r>
          </w:p>
          <w:p w14:paraId="1D305438"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(-8.12, 2.32)</w:t>
            </w:r>
          </w:p>
        </w:tc>
        <w:tc>
          <w:tcPr>
            <w:tcW w:w="1417" w:type="dxa"/>
            <w:vAlign w:val="center"/>
          </w:tcPr>
          <w:p w14:paraId="621B9FDD"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-1.29</w:t>
            </w:r>
          </w:p>
          <w:p w14:paraId="58D0D1FA"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(-5.86, 3.35)</w:t>
            </w:r>
          </w:p>
        </w:tc>
        <w:tc>
          <w:tcPr>
            <w:tcW w:w="1474" w:type="dxa"/>
            <w:vAlign w:val="center"/>
          </w:tcPr>
          <w:p w14:paraId="5E1444DA"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-2.34</w:t>
            </w:r>
          </w:p>
          <w:p w14:paraId="4AA241A7"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(-5.92, 1.33)</w:t>
            </w:r>
          </w:p>
        </w:tc>
        <w:tc>
          <w:tcPr>
            <w:tcW w:w="1417" w:type="dxa"/>
            <w:vAlign w:val="center"/>
          </w:tcPr>
          <w:p w14:paraId="4DBD7112"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-1.88</w:t>
            </w:r>
          </w:p>
          <w:p w14:paraId="77A78B5D"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(-6.21, 2.50)</w:t>
            </w:r>
          </w:p>
        </w:tc>
        <w:tc>
          <w:tcPr>
            <w:tcW w:w="1588" w:type="dxa"/>
            <w:vAlign w:val="center"/>
          </w:tcPr>
          <w:p w14:paraId="719A6817"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-0.76</w:t>
            </w:r>
          </w:p>
          <w:p w14:paraId="4B983D8E"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(-5.31, 3.85)</w:t>
            </w:r>
          </w:p>
        </w:tc>
        <w:tc>
          <w:tcPr>
            <w:tcW w:w="1417" w:type="dxa"/>
            <w:vAlign w:val="center"/>
          </w:tcPr>
          <w:p w14:paraId="2A7E4C86" w14:textId="77777777" w:rsidR="0021165A"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-0.56</w:t>
            </w:r>
          </w:p>
          <w:p w14:paraId="4A4A85A6"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(-3.51, 2.48)</w:t>
            </w:r>
          </w:p>
        </w:tc>
        <w:tc>
          <w:tcPr>
            <w:tcW w:w="1425" w:type="dxa"/>
            <w:vAlign w:val="center"/>
          </w:tcPr>
          <w:p w14:paraId="27F60A65" w14:textId="77777777" w:rsidR="0021165A" w:rsidRPr="003171A3" w:rsidRDefault="0021165A" w:rsidP="00170C69">
            <w:pPr>
              <w:jc w:val="center"/>
              <w:cnfStyle w:val="000000100000" w:firstRow="0" w:lastRow="0" w:firstColumn="0" w:lastColumn="0" w:oddVBand="0" w:evenVBand="0" w:oddHBand="1" w:evenHBand="0" w:firstRowFirstColumn="0" w:firstRowLastColumn="0" w:lastRowFirstColumn="0" w:lastRowLastColumn="0"/>
              <w:rPr>
                <w:sz w:val="20"/>
                <w:szCs w:val="20"/>
              </w:rPr>
            </w:pPr>
            <w:r w:rsidRPr="0023130E">
              <w:t>Water</w:t>
            </w:r>
          </w:p>
        </w:tc>
      </w:tr>
    </w:tbl>
    <w:p w14:paraId="2B8F1E58" w14:textId="77777777" w:rsidR="0021165A" w:rsidRDefault="0021165A"/>
    <w:p w14:paraId="17187B05" w14:textId="77777777" w:rsidR="0021165A" w:rsidRDefault="0021165A"/>
    <w:p w14:paraId="2134394C" w14:textId="77777777" w:rsidR="0021165A" w:rsidRDefault="0021165A"/>
    <w:p w14:paraId="6B86E136" w14:textId="77777777" w:rsidR="0021165A" w:rsidRDefault="0021165A"/>
    <w:p w14:paraId="307AD532" w14:textId="77777777" w:rsidR="0021165A" w:rsidRDefault="0021165A"/>
    <w:p w14:paraId="7351AD50" w14:textId="77777777" w:rsidR="0021165A" w:rsidRDefault="0021165A"/>
    <w:p w14:paraId="1F72C136" w14:textId="77777777" w:rsidR="0021165A" w:rsidRDefault="0021165A"/>
    <w:p w14:paraId="106B04DE" w14:textId="77777777" w:rsidR="0021165A" w:rsidRDefault="0021165A"/>
    <w:p w14:paraId="74A680BA" w14:textId="77777777" w:rsidR="0021165A" w:rsidRDefault="0021165A"/>
    <w:p w14:paraId="32A555BC" w14:textId="77777777" w:rsidR="0021165A" w:rsidRDefault="0021165A"/>
    <w:p w14:paraId="0051FF60" w14:textId="3C480122" w:rsidR="0021165A" w:rsidRPr="00415F81" w:rsidRDefault="00F535CC" w:rsidP="0021165A">
      <w:pPr>
        <w:spacing w:line="140" w:lineRule="atLeast"/>
        <w:rPr>
          <w:rFonts w:cstheme="minorHAnsi"/>
          <w:sz w:val="24"/>
          <w:szCs w:val="24"/>
        </w:rPr>
      </w:pPr>
      <w:r w:rsidRPr="00F535CC">
        <w:rPr>
          <w:rFonts w:cstheme="minorHAnsi"/>
          <w:b/>
          <w:bCs/>
          <w:sz w:val="24"/>
          <w:szCs w:val="24"/>
        </w:rPr>
        <w:lastRenderedPageBreak/>
        <w:t>Supplementary</w:t>
      </w:r>
      <w:r>
        <w:rPr>
          <w:rFonts w:asciiTheme="majorBidi" w:hAnsiTheme="majorBidi" w:cstheme="majorBidi"/>
          <w:sz w:val="24"/>
          <w:szCs w:val="24"/>
        </w:rPr>
        <w:t xml:space="preserve"> </w:t>
      </w:r>
      <w:r w:rsidR="0021165A">
        <w:rPr>
          <w:rFonts w:eastAsia="Times New Roman" w:cstheme="minorHAnsi"/>
          <w:b/>
          <w:bCs/>
          <w:color w:val="000000"/>
          <w:sz w:val="24"/>
          <w:szCs w:val="24"/>
          <w:lang w:val="en"/>
        </w:rPr>
        <w:t>Table 6</w:t>
      </w:r>
      <w:r w:rsidR="0021165A" w:rsidRPr="009A76C4">
        <w:rPr>
          <w:rFonts w:eastAsia="Times New Roman" w:cstheme="minorHAnsi"/>
          <w:b/>
          <w:bCs/>
          <w:color w:val="000000"/>
          <w:sz w:val="24"/>
          <w:szCs w:val="24"/>
          <w:lang w:val="en"/>
        </w:rPr>
        <w:t xml:space="preserve">. </w:t>
      </w:r>
      <w:r w:rsidR="0021165A" w:rsidRPr="009A76C4">
        <w:rPr>
          <w:rFonts w:cstheme="minorHAnsi"/>
          <w:sz w:val="24"/>
          <w:szCs w:val="24"/>
        </w:rPr>
        <w:t xml:space="preserve">GRADE assessment for direct estimates in the network meta-analysis of </w:t>
      </w:r>
      <w:r w:rsidR="0021165A">
        <w:rPr>
          <w:rFonts w:cstheme="minorHAnsi"/>
          <w:sz w:val="24"/>
          <w:szCs w:val="24"/>
        </w:rPr>
        <w:t xml:space="preserve">coffee and tea drinking and weight loss. </w:t>
      </w:r>
    </w:p>
    <w:tbl>
      <w:tblPr>
        <w:tblW w:w="5000" w:type="pct"/>
        <w:tblCellMar>
          <w:top w:w="75" w:type="dxa"/>
          <w:left w:w="75" w:type="dxa"/>
          <w:bottom w:w="75" w:type="dxa"/>
          <w:right w:w="75" w:type="dxa"/>
        </w:tblCellMar>
        <w:tblLook w:val="04A0" w:firstRow="1" w:lastRow="0" w:firstColumn="1" w:lastColumn="0" w:noHBand="0" w:noVBand="1"/>
      </w:tblPr>
      <w:tblGrid>
        <w:gridCol w:w="744"/>
        <w:gridCol w:w="1120"/>
        <w:gridCol w:w="797"/>
        <w:gridCol w:w="1274"/>
        <w:gridCol w:w="1388"/>
        <w:gridCol w:w="1369"/>
        <w:gridCol w:w="1314"/>
        <w:gridCol w:w="1255"/>
        <w:gridCol w:w="1395"/>
        <w:gridCol w:w="1118"/>
        <w:gridCol w:w="1156"/>
      </w:tblGrid>
      <w:tr w:rsidR="0021165A" w14:paraId="0D3C2944" w14:textId="77777777" w:rsidTr="00170C69">
        <w:trPr>
          <w:cantSplit/>
          <w:tblHeader/>
        </w:trPr>
        <w:tc>
          <w:tcPr>
            <w:tcW w:w="2598" w:type="pct"/>
            <w:gridSpan w:val="6"/>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4BEBBBF" w14:textId="77777777" w:rsidR="0021165A" w:rsidRPr="00BC30F6" w:rsidRDefault="0021165A" w:rsidP="00170C69">
            <w:pPr>
              <w:spacing w:line="240" w:lineRule="auto"/>
              <w:jc w:val="center"/>
              <w:rPr>
                <w:rFonts w:eastAsia="Times New Roman" w:cstheme="minorHAnsi"/>
                <w:b/>
                <w:bCs/>
                <w:color w:val="FFFFFF"/>
                <w:sz w:val="20"/>
                <w:szCs w:val="20"/>
              </w:rPr>
            </w:pPr>
            <w:r w:rsidRPr="00BC30F6">
              <w:rPr>
                <w:rFonts w:eastAsia="Times New Roman" w:cstheme="minorHAnsi"/>
                <w:b/>
                <w:bCs/>
                <w:color w:val="FFFFFF"/>
                <w:sz w:val="20"/>
                <w:szCs w:val="20"/>
              </w:rPr>
              <w:t>Certainty assessment</w:t>
            </w:r>
          </w:p>
        </w:tc>
        <w:tc>
          <w:tcPr>
            <w:tcW w:w="883" w:type="pct"/>
            <w:gridSpan w:val="2"/>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4357F3C" w14:textId="77777777" w:rsidR="0021165A" w:rsidRPr="00BC30F6" w:rsidRDefault="0021165A" w:rsidP="00170C69">
            <w:pPr>
              <w:jc w:val="center"/>
              <w:rPr>
                <w:rFonts w:eastAsia="Times New Roman" w:cstheme="minorHAnsi"/>
                <w:b/>
                <w:bCs/>
                <w:color w:val="FFFFFF"/>
                <w:sz w:val="20"/>
                <w:szCs w:val="20"/>
              </w:rPr>
            </w:pPr>
            <w:r w:rsidRPr="00BC30F6">
              <w:rPr>
                <w:rFonts w:eastAsia="Times New Roman" w:cstheme="minorHAnsi"/>
                <w:b/>
                <w:bCs/>
                <w:color w:val="FFFFFF"/>
                <w:sz w:val="20"/>
                <w:szCs w:val="20"/>
              </w:rPr>
              <w:t>№ of patients</w:t>
            </w:r>
          </w:p>
        </w:tc>
        <w:tc>
          <w:tcPr>
            <w:tcW w:w="628" w:type="pct"/>
            <w:vMerge w:val="restart"/>
            <w:tcBorders>
              <w:top w:val="single" w:sz="12" w:space="0" w:color="FFFFFF"/>
              <w:left w:val="single" w:sz="12" w:space="0" w:color="FFFFFF"/>
              <w:right w:val="single" w:sz="12" w:space="0" w:color="FFFFFF"/>
            </w:tcBorders>
            <w:shd w:val="clear" w:color="auto" w:fill="2F5496"/>
            <w:vAlign w:val="center"/>
          </w:tcPr>
          <w:p w14:paraId="135ED16E" w14:textId="77777777" w:rsidR="0021165A" w:rsidRPr="00BC30F6" w:rsidRDefault="0021165A" w:rsidP="00170C69">
            <w:pPr>
              <w:jc w:val="center"/>
              <w:rPr>
                <w:rFonts w:eastAsia="Times New Roman" w:cstheme="minorHAnsi"/>
                <w:b/>
                <w:bCs/>
                <w:color w:val="FFFFFF"/>
                <w:sz w:val="20"/>
                <w:szCs w:val="20"/>
              </w:rPr>
            </w:pPr>
            <w:r w:rsidRPr="00BC30F6">
              <w:rPr>
                <w:rFonts w:eastAsia="Times New Roman" w:cstheme="minorHAnsi"/>
                <w:b/>
                <w:bCs/>
                <w:color w:val="FFFFFF"/>
                <w:sz w:val="20"/>
                <w:szCs w:val="20"/>
              </w:rPr>
              <w:t>Mean difference (95%CI)</w:t>
            </w:r>
          </w:p>
        </w:tc>
        <w:tc>
          <w:tcPr>
            <w:tcW w:w="464" w:type="pct"/>
            <w:vMerge w:val="restart"/>
            <w:tcBorders>
              <w:top w:val="single" w:sz="12" w:space="0" w:color="FFFFFF"/>
              <w:left w:val="single" w:sz="12" w:space="0" w:color="FFFFFF"/>
              <w:bottom w:val="single" w:sz="12" w:space="0" w:color="FFFFFF"/>
              <w:right w:val="single" w:sz="12" w:space="0" w:color="FFFFFF"/>
            </w:tcBorders>
            <w:shd w:val="clear" w:color="auto" w:fill="92D050"/>
            <w:vAlign w:val="center"/>
            <w:hideMark/>
          </w:tcPr>
          <w:p w14:paraId="37951804" w14:textId="77777777" w:rsidR="0021165A" w:rsidRPr="00BC30F6" w:rsidRDefault="0021165A" w:rsidP="00170C69">
            <w:pPr>
              <w:jc w:val="center"/>
              <w:rPr>
                <w:rFonts w:eastAsia="Times New Roman" w:cstheme="minorHAnsi"/>
                <w:b/>
                <w:bCs/>
                <w:sz w:val="20"/>
                <w:szCs w:val="20"/>
              </w:rPr>
            </w:pPr>
            <w:r w:rsidRPr="00BC30F6">
              <w:rPr>
                <w:rFonts w:eastAsia="Times New Roman" w:cstheme="minorHAnsi"/>
                <w:b/>
                <w:bCs/>
                <w:sz w:val="20"/>
                <w:szCs w:val="20"/>
              </w:rPr>
              <w:t>Certainty</w:t>
            </w:r>
            <w:r>
              <w:rPr>
                <w:rFonts w:eastAsia="Times New Roman" w:cstheme="minorHAnsi"/>
                <w:b/>
                <w:bCs/>
                <w:sz w:val="20"/>
                <w:szCs w:val="20"/>
              </w:rPr>
              <w:t xml:space="preserve"> without impr</w:t>
            </w:r>
            <w:r w:rsidRPr="00BC30F6">
              <w:rPr>
                <w:rFonts w:eastAsia="Times New Roman" w:cstheme="minorHAnsi"/>
                <w:b/>
                <w:bCs/>
                <w:sz w:val="20"/>
                <w:szCs w:val="20"/>
              </w:rPr>
              <w:t>e</w:t>
            </w:r>
            <w:r>
              <w:rPr>
                <w:rFonts w:eastAsia="Times New Roman" w:cstheme="minorHAnsi"/>
                <w:b/>
                <w:bCs/>
                <w:sz w:val="20"/>
                <w:szCs w:val="20"/>
              </w:rPr>
              <w:t>cision</w:t>
            </w:r>
          </w:p>
        </w:tc>
        <w:tc>
          <w:tcPr>
            <w:tcW w:w="427" w:type="pct"/>
            <w:vMerge w:val="restar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DC72DFD" w14:textId="77777777" w:rsidR="0021165A" w:rsidRPr="00BC30F6" w:rsidRDefault="0021165A" w:rsidP="00170C69">
            <w:pPr>
              <w:jc w:val="center"/>
              <w:rPr>
                <w:rFonts w:eastAsia="Times New Roman" w:cstheme="minorHAnsi"/>
                <w:b/>
                <w:bCs/>
                <w:color w:val="FFFFFF"/>
                <w:sz w:val="20"/>
                <w:szCs w:val="20"/>
              </w:rPr>
            </w:pPr>
            <w:r w:rsidRPr="00BC30F6">
              <w:rPr>
                <w:rFonts w:eastAsia="Times New Roman" w:cstheme="minorHAnsi"/>
                <w:b/>
                <w:bCs/>
                <w:color w:val="FFFFFF"/>
                <w:sz w:val="20"/>
                <w:szCs w:val="20"/>
              </w:rPr>
              <w:t>Importance</w:t>
            </w:r>
          </w:p>
        </w:tc>
      </w:tr>
      <w:tr w:rsidR="0021165A" w14:paraId="386E6555" w14:textId="77777777" w:rsidTr="00170C69">
        <w:trPr>
          <w:cantSplit/>
          <w:tblHeader/>
        </w:trPr>
        <w:tc>
          <w:tcPr>
            <w:tcW w:w="256"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807CDF9" w14:textId="77777777" w:rsidR="0021165A" w:rsidRPr="00BC30F6" w:rsidRDefault="0021165A" w:rsidP="00170C69">
            <w:pPr>
              <w:jc w:val="center"/>
              <w:rPr>
                <w:rFonts w:eastAsia="Times New Roman" w:cstheme="minorHAnsi"/>
                <w:b/>
                <w:bCs/>
                <w:color w:val="FFFFFF"/>
                <w:sz w:val="20"/>
                <w:szCs w:val="20"/>
              </w:rPr>
            </w:pPr>
            <w:r w:rsidRPr="00BC30F6">
              <w:rPr>
                <w:rFonts w:eastAsia="Times New Roman" w:cstheme="minorHAnsi"/>
                <w:b/>
                <w:bCs/>
                <w:color w:val="FFFFFF"/>
                <w:sz w:val="20"/>
                <w:szCs w:val="20"/>
              </w:rPr>
              <w:t>№ of studies</w:t>
            </w:r>
          </w:p>
        </w:tc>
        <w:tc>
          <w:tcPr>
            <w:tcW w:w="385"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3E75B31B" w14:textId="77777777" w:rsidR="0021165A" w:rsidRPr="00BC30F6" w:rsidRDefault="0021165A" w:rsidP="00170C69">
            <w:pPr>
              <w:jc w:val="center"/>
              <w:rPr>
                <w:rFonts w:eastAsia="Times New Roman" w:cstheme="minorHAnsi"/>
                <w:b/>
                <w:bCs/>
                <w:color w:val="FFFFFF"/>
                <w:sz w:val="20"/>
                <w:szCs w:val="20"/>
              </w:rPr>
            </w:pPr>
            <w:r w:rsidRPr="00BC30F6">
              <w:rPr>
                <w:rFonts w:eastAsia="Times New Roman" w:cstheme="minorHAnsi"/>
                <w:b/>
                <w:bCs/>
                <w:color w:val="FFFFFF"/>
                <w:sz w:val="20"/>
                <w:szCs w:val="20"/>
              </w:rPr>
              <w:t>Study design</w:t>
            </w:r>
          </w:p>
        </w:tc>
        <w:tc>
          <w:tcPr>
            <w:tcW w:w="314"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4464F0FE" w14:textId="77777777" w:rsidR="0021165A" w:rsidRPr="00BC30F6" w:rsidRDefault="0021165A" w:rsidP="00170C69">
            <w:pPr>
              <w:jc w:val="center"/>
              <w:rPr>
                <w:rFonts w:eastAsia="Times New Roman" w:cstheme="minorHAnsi"/>
                <w:b/>
                <w:bCs/>
                <w:color w:val="FFFFFF"/>
                <w:sz w:val="20"/>
                <w:szCs w:val="20"/>
              </w:rPr>
            </w:pPr>
            <w:r w:rsidRPr="00BC30F6">
              <w:rPr>
                <w:rFonts w:eastAsia="Times New Roman" w:cstheme="minorHAnsi"/>
                <w:b/>
                <w:bCs/>
                <w:color w:val="FFFFFF"/>
                <w:sz w:val="20"/>
                <w:szCs w:val="20"/>
              </w:rPr>
              <w:t>Risk of bias</w:t>
            </w:r>
          </w:p>
        </w:tc>
        <w:tc>
          <w:tcPr>
            <w:tcW w:w="438"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6F7E2679" w14:textId="77777777" w:rsidR="0021165A" w:rsidRPr="00BC30F6" w:rsidRDefault="0021165A" w:rsidP="00170C69">
            <w:pPr>
              <w:jc w:val="center"/>
              <w:rPr>
                <w:rFonts w:eastAsia="Times New Roman" w:cstheme="minorHAnsi"/>
                <w:b/>
                <w:bCs/>
                <w:color w:val="FFFFFF"/>
                <w:sz w:val="20"/>
                <w:szCs w:val="20"/>
              </w:rPr>
            </w:pPr>
            <w:r w:rsidRPr="00BC30F6">
              <w:rPr>
                <w:rFonts w:eastAsia="Times New Roman" w:cstheme="minorHAnsi"/>
                <w:b/>
                <w:bCs/>
                <w:color w:val="FFFFFF"/>
                <w:sz w:val="20"/>
                <w:szCs w:val="20"/>
              </w:rPr>
              <w:t>Inconsistency</w:t>
            </w:r>
          </w:p>
        </w:tc>
        <w:tc>
          <w:tcPr>
            <w:tcW w:w="689"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5596E6DE" w14:textId="77777777" w:rsidR="0021165A" w:rsidRPr="00BC30F6" w:rsidRDefault="0021165A" w:rsidP="00170C69">
            <w:pPr>
              <w:jc w:val="center"/>
              <w:rPr>
                <w:rFonts w:eastAsia="Times New Roman" w:cstheme="minorHAnsi"/>
                <w:b/>
                <w:bCs/>
                <w:color w:val="FFFFFF"/>
                <w:sz w:val="20"/>
                <w:szCs w:val="20"/>
              </w:rPr>
            </w:pPr>
            <w:r w:rsidRPr="00BC30F6">
              <w:rPr>
                <w:rFonts w:eastAsia="Times New Roman" w:cstheme="minorHAnsi"/>
                <w:b/>
                <w:bCs/>
                <w:color w:val="FFFFFF"/>
                <w:sz w:val="20"/>
                <w:szCs w:val="20"/>
              </w:rPr>
              <w:t>Indirectness</w:t>
            </w:r>
          </w:p>
        </w:tc>
        <w:tc>
          <w:tcPr>
            <w:tcW w:w="516"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1923B6AE" w14:textId="77777777" w:rsidR="0021165A" w:rsidRPr="00BC30F6" w:rsidRDefault="0021165A" w:rsidP="00170C69">
            <w:pPr>
              <w:jc w:val="center"/>
              <w:rPr>
                <w:rFonts w:eastAsia="Times New Roman" w:cstheme="minorHAnsi"/>
                <w:b/>
                <w:bCs/>
                <w:color w:val="FFFFFF"/>
                <w:sz w:val="20"/>
                <w:szCs w:val="20"/>
              </w:rPr>
            </w:pPr>
            <w:r w:rsidRPr="00BC30F6">
              <w:rPr>
                <w:rFonts w:eastAsia="Times New Roman" w:cstheme="minorHAnsi"/>
                <w:b/>
                <w:bCs/>
                <w:color w:val="FFFFFF"/>
                <w:sz w:val="20"/>
                <w:szCs w:val="20"/>
              </w:rPr>
              <w:t>Other considerations</w:t>
            </w:r>
          </w:p>
        </w:tc>
        <w:tc>
          <w:tcPr>
            <w:tcW w:w="452"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0A23F77F" w14:textId="77777777" w:rsidR="0021165A" w:rsidRPr="00BC30F6" w:rsidRDefault="0021165A" w:rsidP="00170C69">
            <w:pPr>
              <w:jc w:val="center"/>
              <w:rPr>
                <w:rFonts w:eastAsia="Times New Roman" w:cstheme="minorHAnsi"/>
                <w:b/>
                <w:bCs/>
                <w:color w:val="FFFFFF"/>
                <w:sz w:val="20"/>
                <w:szCs w:val="20"/>
              </w:rPr>
            </w:pPr>
            <w:r w:rsidRPr="00BC30F6">
              <w:rPr>
                <w:rFonts w:eastAsia="Times New Roman" w:cstheme="minorHAnsi"/>
                <w:b/>
                <w:bCs/>
                <w:color w:val="FFFFFF"/>
                <w:sz w:val="20"/>
                <w:szCs w:val="20"/>
              </w:rPr>
              <w:t>[intervention]</w:t>
            </w:r>
          </w:p>
        </w:tc>
        <w:tc>
          <w:tcPr>
            <w:tcW w:w="431" w:type="pct"/>
            <w:tcBorders>
              <w:top w:val="single" w:sz="12" w:space="0" w:color="FFFFFF"/>
              <w:left w:val="single" w:sz="12" w:space="0" w:color="FFFFFF"/>
              <w:bottom w:val="single" w:sz="12" w:space="0" w:color="FFFFFF"/>
              <w:right w:val="single" w:sz="12" w:space="0" w:color="FFFFFF"/>
            </w:tcBorders>
            <w:shd w:val="clear" w:color="auto" w:fill="2F5496"/>
            <w:vAlign w:val="center"/>
            <w:hideMark/>
          </w:tcPr>
          <w:p w14:paraId="20DA8527" w14:textId="77777777" w:rsidR="0021165A" w:rsidRPr="00BC30F6" w:rsidRDefault="0021165A" w:rsidP="00170C69">
            <w:pPr>
              <w:jc w:val="center"/>
              <w:rPr>
                <w:rFonts w:eastAsia="Times New Roman" w:cstheme="minorHAnsi"/>
                <w:b/>
                <w:bCs/>
                <w:color w:val="FFFFFF"/>
                <w:sz w:val="20"/>
                <w:szCs w:val="20"/>
              </w:rPr>
            </w:pPr>
            <w:r w:rsidRPr="00BC30F6">
              <w:rPr>
                <w:rFonts w:eastAsia="Times New Roman" w:cstheme="minorHAnsi"/>
                <w:b/>
                <w:bCs/>
                <w:color w:val="FFFFFF"/>
                <w:sz w:val="20"/>
                <w:szCs w:val="20"/>
              </w:rPr>
              <w:t>[comparison]</w:t>
            </w:r>
          </w:p>
        </w:tc>
        <w:tc>
          <w:tcPr>
            <w:tcW w:w="628" w:type="pct"/>
            <w:vMerge/>
            <w:tcBorders>
              <w:left w:val="single" w:sz="12" w:space="0" w:color="FFFFFF"/>
              <w:bottom w:val="single" w:sz="12" w:space="0" w:color="FFFFFF"/>
              <w:right w:val="single" w:sz="12" w:space="0" w:color="FFFFFF"/>
            </w:tcBorders>
            <w:shd w:val="clear" w:color="auto" w:fill="2F5496"/>
            <w:vAlign w:val="center"/>
            <w:hideMark/>
          </w:tcPr>
          <w:p w14:paraId="7A32DD9D" w14:textId="77777777" w:rsidR="0021165A" w:rsidRPr="00BC30F6" w:rsidRDefault="0021165A" w:rsidP="00170C69">
            <w:pPr>
              <w:jc w:val="center"/>
              <w:rPr>
                <w:rFonts w:eastAsia="Times New Roman" w:cstheme="minorHAnsi"/>
                <w:b/>
                <w:bCs/>
                <w:color w:val="FFFFFF"/>
                <w:sz w:val="20"/>
                <w:szCs w:val="20"/>
              </w:rPr>
            </w:pPr>
          </w:p>
        </w:tc>
        <w:tc>
          <w:tcPr>
            <w:tcW w:w="464" w:type="pct"/>
            <w:vMerge/>
            <w:tcBorders>
              <w:top w:val="single" w:sz="12" w:space="0" w:color="FFFFFF"/>
              <w:left w:val="single" w:sz="12" w:space="0" w:color="FFFFFF"/>
              <w:bottom w:val="single" w:sz="12" w:space="0" w:color="FFFFFF"/>
              <w:right w:val="single" w:sz="12" w:space="0" w:color="FFFFFF"/>
            </w:tcBorders>
            <w:shd w:val="clear" w:color="auto" w:fill="92D050"/>
            <w:vAlign w:val="center"/>
            <w:hideMark/>
          </w:tcPr>
          <w:p w14:paraId="0C6CD5EF" w14:textId="77777777" w:rsidR="0021165A" w:rsidRPr="00BC30F6" w:rsidRDefault="0021165A" w:rsidP="00170C69">
            <w:pPr>
              <w:rPr>
                <w:rFonts w:eastAsia="Times New Roman" w:cstheme="minorHAnsi"/>
                <w:b/>
                <w:bCs/>
                <w:color w:val="FFFFFF"/>
                <w:sz w:val="20"/>
                <w:szCs w:val="20"/>
              </w:rPr>
            </w:pPr>
          </w:p>
        </w:tc>
        <w:tc>
          <w:tcPr>
            <w:tcW w:w="427" w:type="pct"/>
            <w:vMerge/>
            <w:tcBorders>
              <w:top w:val="single" w:sz="12" w:space="0" w:color="FFFFFF"/>
              <w:left w:val="single" w:sz="12" w:space="0" w:color="FFFFFF"/>
              <w:bottom w:val="single" w:sz="12" w:space="0" w:color="FFFFFF"/>
              <w:right w:val="single" w:sz="12" w:space="0" w:color="FFFFFF"/>
            </w:tcBorders>
            <w:vAlign w:val="center"/>
            <w:hideMark/>
          </w:tcPr>
          <w:p w14:paraId="4657FC14" w14:textId="77777777" w:rsidR="0021165A" w:rsidRPr="00BC30F6" w:rsidRDefault="0021165A" w:rsidP="00170C69">
            <w:pPr>
              <w:rPr>
                <w:rFonts w:eastAsia="Times New Roman" w:cstheme="minorHAnsi"/>
                <w:b/>
                <w:bCs/>
                <w:color w:val="FFFFFF"/>
                <w:sz w:val="20"/>
                <w:szCs w:val="20"/>
              </w:rPr>
            </w:pPr>
          </w:p>
        </w:tc>
      </w:tr>
      <w:tr w:rsidR="0021165A" w:rsidRPr="00D06BBF" w14:paraId="52783DBC" w14:textId="77777777" w:rsidTr="00170C69">
        <w:trPr>
          <w:cantSplit/>
        </w:trPr>
        <w:tc>
          <w:tcPr>
            <w:tcW w:w="5000" w:type="pct"/>
            <w:gridSpan w:val="11"/>
            <w:shd w:val="clear" w:color="auto" w:fill="FFFFFF"/>
            <w:vAlign w:val="center"/>
            <w:hideMark/>
          </w:tcPr>
          <w:p w14:paraId="7E322E17" w14:textId="77777777" w:rsidR="0021165A" w:rsidRDefault="0021165A" w:rsidP="00170C69">
            <w:pPr>
              <w:rPr>
                <w:rStyle w:val="label"/>
                <w:sz w:val="20"/>
                <w:szCs w:val="20"/>
              </w:rPr>
            </w:pPr>
          </w:p>
          <w:p w14:paraId="661F1BBE" w14:textId="77777777" w:rsidR="0021165A" w:rsidRPr="00BC30F6" w:rsidRDefault="0021165A" w:rsidP="00170C69">
            <w:pPr>
              <w:rPr>
                <w:rFonts w:eastAsia="Times New Roman" w:cstheme="minorHAnsi"/>
                <w:b/>
                <w:bCs/>
                <w:color w:val="000000"/>
                <w:sz w:val="20"/>
                <w:szCs w:val="20"/>
              </w:rPr>
            </w:pPr>
            <w:r w:rsidRPr="00BC30F6">
              <w:rPr>
                <w:rStyle w:val="label"/>
                <w:sz w:val="20"/>
                <w:szCs w:val="20"/>
              </w:rPr>
              <w:t>Gr</w:t>
            </w:r>
            <w:r w:rsidRPr="00BC30F6">
              <w:rPr>
                <w:rFonts w:cstheme="minorHAnsi"/>
                <w:sz w:val="20"/>
                <w:szCs w:val="20"/>
              </w:rPr>
              <w:t>een tea versus sour tea</w:t>
            </w:r>
          </w:p>
        </w:tc>
      </w:tr>
      <w:tr w:rsidR="0021165A" w:rsidRPr="00D06BBF" w14:paraId="17E3CD58" w14:textId="77777777" w:rsidTr="00170C69">
        <w:trPr>
          <w:cantSplit/>
        </w:trPr>
        <w:tc>
          <w:tcPr>
            <w:tcW w:w="256" w:type="pct"/>
            <w:tcBorders>
              <w:top w:val="single" w:sz="6" w:space="0" w:color="000000"/>
              <w:left w:val="single" w:sz="6" w:space="0" w:color="000000"/>
              <w:bottom w:val="single" w:sz="6" w:space="0" w:color="000000"/>
              <w:right w:val="single" w:sz="6" w:space="0" w:color="000000"/>
            </w:tcBorders>
            <w:hideMark/>
          </w:tcPr>
          <w:p w14:paraId="69E53CD8"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1</w:t>
            </w:r>
          </w:p>
        </w:tc>
        <w:tc>
          <w:tcPr>
            <w:tcW w:w="385" w:type="pct"/>
            <w:tcBorders>
              <w:top w:val="single" w:sz="6" w:space="0" w:color="000000"/>
              <w:left w:val="single" w:sz="6" w:space="0" w:color="000000"/>
              <w:bottom w:val="single" w:sz="6" w:space="0" w:color="000000"/>
              <w:right w:val="single" w:sz="6" w:space="0" w:color="000000"/>
            </w:tcBorders>
            <w:hideMark/>
          </w:tcPr>
          <w:p w14:paraId="1A5C2BB9"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randomised trials</w:t>
            </w:r>
          </w:p>
        </w:tc>
        <w:tc>
          <w:tcPr>
            <w:tcW w:w="314" w:type="pct"/>
            <w:tcBorders>
              <w:top w:val="single" w:sz="6" w:space="0" w:color="000000"/>
              <w:left w:val="single" w:sz="6" w:space="0" w:color="000000"/>
              <w:bottom w:val="single" w:sz="6" w:space="0" w:color="000000"/>
              <w:right w:val="single" w:sz="6" w:space="0" w:color="000000"/>
            </w:tcBorders>
            <w:hideMark/>
          </w:tcPr>
          <w:p w14:paraId="5D061858"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serious</w:t>
            </w:r>
            <w:r w:rsidRPr="00A4391B">
              <w:rPr>
                <w:rFonts w:eastAsia="Times New Roman" w:cstheme="minorHAnsi"/>
                <w:sz w:val="20"/>
                <w:szCs w:val="20"/>
                <w:vertAlign w:val="superscript"/>
              </w:rPr>
              <w:t>a</w:t>
            </w:r>
          </w:p>
        </w:tc>
        <w:tc>
          <w:tcPr>
            <w:tcW w:w="438" w:type="pct"/>
            <w:tcBorders>
              <w:top w:val="single" w:sz="6" w:space="0" w:color="000000"/>
              <w:left w:val="single" w:sz="6" w:space="0" w:color="000000"/>
              <w:bottom w:val="single" w:sz="6" w:space="0" w:color="000000"/>
              <w:right w:val="single" w:sz="6" w:space="0" w:color="000000"/>
            </w:tcBorders>
            <w:hideMark/>
          </w:tcPr>
          <w:p w14:paraId="4DE0D464"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not serious</w:t>
            </w:r>
          </w:p>
        </w:tc>
        <w:tc>
          <w:tcPr>
            <w:tcW w:w="689" w:type="pct"/>
            <w:tcBorders>
              <w:top w:val="single" w:sz="6" w:space="0" w:color="000000"/>
              <w:left w:val="single" w:sz="6" w:space="0" w:color="000000"/>
              <w:bottom w:val="single" w:sz="6" w:space="0" w:color="000000"/>
              <w:right w:val="single" w:sz="6" w:space="0" w:color="000000"/>
            </w:tcBorders>
            <w:hideMark/>
          </w:tcPr>
          <w:p w14:paraId="4540D3CC"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serious</w:t>
            </w:r>
            <w:r w:rsidRPr="00A4391B">
              <w:rPr>
                <w:rFonts w:eastAsia="Times New Roman" w:cstheme="minorHAnsi"/>
                <w:sz w:val="20"/>
                <w:szCs w:val="20"/>
                <w:vertAlign w:val="superscript"/>
              </w:rPr>
              <w:t>b</w:t>
            </w:r>
          </w:p>
        </w:tc>
        <w:tc>
          <w:tcPr>
            <w:tcW w:w="516" w:type="pct"/>
            <w:tcBorders>
              <w:top w:val="single" w:sz="6" w:space="0" w:color="000000"/>
              <w:left w:val="single" w:sz="6" w:space="0" w:color="000000"/>
              <w:bottom w:val="single" w:sz="6" w:space="0" w:color="000000"/>
              <w:right w:val="single" w:sz="6" w:space="0" w:color="000000"/>
            </w:tcBorders>
            <w:hideMark/>
          </w:tcPr>
          <w:p w14:paraId="630A2049"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none</w:t>
            </w:r>
          </w:p>
        </w:tc>
        <w:tc>
          <w:tcPr>
            <w:tcW w:w="452" w:type="pct"/>
            <w:tcBorders>
              <w:top w:val="single" w:sz="6" w:space="0" w:color="000000"/>
              <w:left w:val="single" w:sz="6" w:space="0" w:color="000000"/>
              <w:bottom w:val="single" w:sz="6" w:space="0" w:color="000000"/>
              <w:right w:val="single" w:sz="6" w:space="0" w:color="000000"/>
            </w:tcBorders>
            <w:hideMark/>
          </w:tcPr>
          <w:p w14:paraId="16856EEF"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30</w:t>
            </w:r>
          </w:p>
        </w:tc>
        <w:tc>
          <w:tcPr>
            <w:tcW w:w="431" w:type="pct"/>
            <w:tcBorders>
              <w:top w:val="single" w:sz="6" w:space="0" w:color="000000"/>
              <w:left w:val="single" w:sz="6" w:space="0" w:color="000000"/>
              <w:bottom w:val="single" w:sz="6" w:space="0" w:color="000000"/>
              <w:right w:val="single" w:sz="6" w:space="0" w:color="000000"/>
            </w:tcBorders>
            <w:hideMark/>
          </w:tcPr>
          <w:p w14:paraId="17FD7535" w14:textId="77777777" w:rsidR="0021165A" w:rsidRPr="00A4391B" w:rsidRDefault="0021165A" w:rsidP="00170C69">
            <w:pPr>
              <w:jc w:val="center"/>
              <w:rPr>
                <w:rFonts w:eastAsia="Times New Roman" w:cstheme="minorHAnsi"/>
                <w:sz w:val="20"/>
                <w:szCs w:val="20"/>
              </w:rPr>
            </w:pPr>
            <w:r w:rsidRPr="00A4391B">
              <w:rPr>
                <w:rStyle w:val="cell-value"/>
                <w:sz w:val="20"/>
                <w:szCs w:val="20"/>
              </w:rPr>
              <w:t>30</w:t>
            </w:r>
          </w:p>
        </w:tc>
        <w:tc>
          <w:tcPr>
            <w:tcW w:w="628" w:type="pct"/>
            <w:tcBorders>
              <w:top w:val="single" w:sz="6" w:space="0" w:color="000000"/>
              <w:left w:val="single" w:sz="6" w:space="0" w:color="000000"/>
              <w:bottom w:val="single" w:sz="6" w:space="0" w:color="000000"/>
              <w:right w:val="single" w:sz="6" w:space="0" w:color="000000"/>
            </w:tcBorders>
            <w:hideMark/>
          </w:tcPr>
          <w:p w14:paraId="71863670" w14:textId="77777777" w:rsidR="0021165A" w:rsidRPr="00A4391B" w:rsidRDefault="0021165A" w:rsidP="00170C69">
            <w:pPr>
              <w:jc w:val="center"/>
              <w:rPr>
                <w:rFonts w:eastAsia="Times New Roman" w:cstheme="minorHAnsi"/>
                <w:sz w:val="20"/>
                <w:szCs w:val="20"/>
              </w:rPr>
            </w:pPr>
            <w:r w:rsidRPr="00A4391B">
              <w:rPr>
                <w:rStyle w:val="cell-value"/>
                <w:rFonts w:eastAsia="Times New Roman" w:cstheme="minorHAnsi"/>
                <w:sz w:val="20"/>
                <w:szCs w:val="20"/>
              </w:rPr>
              <w:t xml:space="preserve">MD </w:t>
            </w:r>
            <w:r w:rsidRPr="00A4391B">
              <w:rPr>
                <w:rStyle w:val="cell-value"/>
                <w:rFonts w:eastAsia="Times New Roman" w:cstheme="minorHAnsi"/>
                <w:b/>
                <w:bCs/>
                <w:sz w:val="20"/>
                <w:szCs w:val="20"/>
              </w:rPr>
              <w:t>0.01 kg lower</w:t>
            </w:r>
            <w:r w:rsidRPr="00A4391B">
              <w:rPr>
                <w:rFonts w:eastAsia="Times New Roman" w:cstheme="minorHAnsi"/>
                <w:sz w:val="20"/>
                <w:szCs w:val="20"/>
              </w:rPr>
              <w:br/>
            </w:r>
            <w:r w:rsidRPr="00A4391B">
              <w:rPr>
                <w:rStyle w:val="cell-value"/>
                <w:rFonts w:eastAsia="Times New Roman" w:cstheme="minorHAnsi"/>
                <w:sz w:val="20"/>
                <w:szCs w:val="20"/>
              </w:rPr>
              <w:t>(4.10 lower to 4.12 higher)</w:t>
            </w:r>
          </w:p>
        </w:tc>
        <w:tc>
          <w:tcPr>
            <w:tcW w:w="464" w:type="pct"/>
            <w:tcBorders>
              <w:top w:val="single" w:sz="6" w:space="0" w:color="000000"/>
              <w:left w:val="single" w:sz="6" w:space="0" w:color="000000"/>
              <w:bottom w:val="single" w:sz="6" w:space="0" w:color="000000"/>
              <w:right w:val="single" w:sz="6" w:space="0" w:color="000000"/>
            </w:tcBorders>
            <w:shd w:val="clear" w:color="auto" w:fill="92D050"/>
            <w:hideMark/>
          </w:tcPr>
          <w:p w14:paraId="44E34BC4" w14:textId="77777777" w:rsidR="0021165A" w:rsidRPr="00A4391B" w:rsidRDefault="0021165A" w:rsidP="00170C69">
            <w:pPr>
              <w:jc w:val="center"/>
              <w:rPr>
                <w:rFonts w:eastAsia="Times New Roman" w:cstheme="minorHAnsi"/>
                <w:sz w:val="20"/>
                <w:szCs w:val="20"/>
              </w:rPr>
            </w:pPr>
            <w:r w:rsidRPr="00A4391B">
              <w:rPr>
                <w:rStyle w:val="quality-sign"/>
                <w:rFonts w:ascii="Cambria Math" w:eastAsia="Times New Roman" w:hAnsi="Cambria Math" w:cs="Cambria Math"/>
                <w:sz w:val="20"/>
                <w:szCs w:val="20"/>
              </w:rPr>
              <w:t>⨁⨁◯◯</w:t>
            </w:r>
            <w:r w:rsidRPr="00A4391B">
              <w:rPr>
                <w:rFonts w:eastAsia="Times New Roman" w:cstheme="minorHAnsi"/>
                <w:sz w:val="20"/>
                <w:szCs w:val="20"/>
              </w:rPr>
              <w:br/>
            </w:r>
            <w:r w:rsidRPr="00A4391B">
              <w:rPr>
                <w:rStyle w:val="quality-text"/>
                <w:rFonts w:eastAsia="Times New Roman" w:cstheme="minorHAnsi"/>
              </w:rPr>
              <w:t>Low</w:t>
            </w:r>
          </w:p>
        </w:tc>
        <w:tc>
          <w:tcPr>
            <w:tcW w:w="427" w:type="pct"/>
            <w:tcBorders>
              <w:top w:val="single" w:sz="6" w:space="0" w:color="000000"/>
              <w:left w:val="single" w:sz="6" w:space="0" w:color="000000"/>
              <w:bottom w:val="single" w:sz="6" w:space="0" w:color="000000"/>
              <w:right w:val="single" w:sz="6" w:space="0" w:color="000000"/>
            </w:tcBorders>
            <w:hideMark/>
          </w:tcPr>
          <w:p w14:paraId="5EDE7964"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IMPORTANT</w:t>
            </w:r>
          </w:p>
        </w:tc>
      </w:tr>
      <w:tr w:rsidR="0021165A" w:rsidRPr="00D06BBF" w14:paraId="1C6FE153" w14:textId="77777777" w:rsidTr="00170C69">
        <w:trPr>
          <w:cantSplit/>
        </w:trPr>
        <w:tc>
          <w:tcPr>
            <w:tcW w:w="5000" w:type="pct"/>
            <w:gridSpan w:val="11"/>
            <w:shd w:val="clear" w:color="auto" w:fill="FFFFFF"/>
            <w:vAlign w:val="center"/>
            <w:hideMark/>
          </w:tcPr>
          <w:p w14:paraId="19495E8C" w14:textId="77777777" w:rsidR="0021165A" w:rsidRDefault="0021165A" w:rsidP="00170C69">
            <w:pPr>
              <w:rPr>
                <w:rStyle w:val="label"/>
                <w:sz w:val="20"/>
                <w:szCs w:val="20"/>
              </w:rPr>
            </w:pPr>
          </w:p>
          <w:p w14:paraId="2EBCCF77" w14:textId="77777777" w:rsidR="0021165A" w:rsidRPr="00BC30F6" w:rsidRDefault="0021165A" w:rsidP="00170C69">
            <w:pPr>
              <w:rPr>
                <w:rFonts w:eastAsia="Times New Roman" w:cstheme="minorHAnsi"/>
                <w:b/>
                <w:bCs/>
                <w:color w:val="000000"/>
                <w:sz w:val="20"/>
                <w:szCs w:val="20"/>
              </w:rPr>
            </w:pPr>
            <w:r w:rsidRPr="00BC30F6">
              <w:rPr>
                <w:rStyle w:val="label"/>
                <w:sz w:val="20"/>
                <w:szCs w:val="20"/>
              </w:rPr>
              <w:t>Gr</w:t>
            </w:r>
            <w:r w:rsidRPr="00BC30F6">
              <w:rPr>
                <w:rFonts w:cstheme="minorHAnsi"/>
                <w:sz w:val="20"/>
                <w:szCs w:val="20"/>
              </w:rPr>
              <w:t>een tea versus placebo</w:t>
            </w:r>
          </w:p>
        </w:tc>
      </w:tr>
      <w:tr w:rsidR="0021165A" w:rsidRPr="00D06BBF" w14:paraId="1CFF5554" w14:textId="77777777" w:rsidTr="00170C69">
        <w:trPr>
          <w:cantSplit/>
        </w:trPr>
        <w:tc>
          <w:tcPr>
            <w:tcW w:w="256" w:type="pct"/>
            <w:tcBorders>
              <w:top w:val="single" w:sz="6" w:space="0" w:color="000000"/>
              <w:left w:val="single" w:sz="6" w:space="0" w:color="000000"/>
              <w:bottom w:val="single" w:sz="6" w:space="0" w:color="000000"/>
              <w:right w:val="single" w:sz="6" w:space="0" w:color="000000"/>
            </w:tcBorders>
            <w:hideMark/>
          </w:tcPr>
          <w:p w14:paraId="0B23DF82"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3</w:t>
            </w:r>
          </w:p>
        </w:tc>
        <w:tc>
          <w:tcPr>
            <w:tcW w:w="385" w:type="pct"/>
            <w:tcBorders>
              <w:top w:val="single" w:sz="6" w:space="0" w:color="000000"/>
              <w:left w:val="single" w:sz="6" w:space="0" w:color="000000"/>
              <w:bottom w:val="single" w:sz="6" w:space="0" w:color="000000"/>
              <w:right w:val="single" w:sz="6" w:space="0" w:color="000000"/>
            </w:tcBorders>
            <w:hideMark/>
          </w:tcPr>
          <w:p w14:paraId="7A423419"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randomised trials</w:t>
            </w:r>
          </w:p>
        </w:tc>
        <w:tc>
          <w:tcPr>
            <w:tcW w:w="314" w:type="pct"/>
            <w:tcBorders>
              <w:top w:val="single" w:sz="6" w:space="0" w:color="000000"/>
              <w:left w:val="single" w:sz="6" w:space="0" w:color="000000"/>
              <w:bottom w:val="single" w:sz="6" w:space="0" w:color="000000"/>
              <w:right w:val="single" w:sz="6" w:space="0" w:color="000000"/>
            </w:tcBorders>
            <w:hideMark/>
          </w:tcPr>
          <w:p w14:paraId="58D593EC"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serious</w:t>
            </w:r>
            <w:r w:rsidRPr="00A4391B">
              <w:rPr>
                <w:rFonts w:eastAsia="Times New Roman" w:cstheme="minorHAnsi"/>
                <w:sz w:val="20"/>
                <w:szCs w:val="20"/>
                <w:vertAlign w:val="superscript"/>
              </w:rPr>
              <w:t>c</w:t>
            </w:r>
          </w:p>
        </w:tc>
        <w:tc>
          <w:tcPr>
            <w:tcW w:w="438" w:type="pct"/>
            <w:tcBorders>
              <w:top w:val="single" w:sz="6" w:space="0" w:color="000000"/>
              <w:left w:val="single" w:sz="6" w:space="0" w:color="000000"/>
              <w:bottom w:val="single" w:sz="6" w:space="0" w:color="000000"/>
              <w:right w:val="single" w:sz="6" w:space="0" w:color="000000"/>
            </w:tcBorders>
            <w:hideMark/>
          </w:tcPr>
          <w:p w14:paraId="1498B3DB"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not serious</w:t>
            </w:r>
          </w:p>
        </w:tc>
        <w:tc>
          <w:tcPr>
            <w:tcW w:w="689" w:type="pct"/>
            <w:tcBorders>
              <w:top w:val="single" w:sz="6" w:space="0" w:color="000000"/>
              <w:left w:val="single" w:sz="6" w:space="0" w:color="000000"/>
              <w:bottom w:val="single" w:sz="6" w:space="0" w:color="000000"/>
              <w:right w:val="single" w:sz="6" w:space="0" w:color="000000"/>
            </w:tcBorders>
            <w:hideMark/>
          </w:tcPr>
          <w:p w14:paraId="41389A59"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not serious</w:t>
            </w:r>
          </w:p>
        </w:tc>
        <w:tc>
          <w:tcPr>
            <w:tcW w:w="516" w:type="pct"/>
            <w:tcBorders>
              <w:top w:val="single" w:sz="6" w:space="0" w:color="000000"/>
              <w:left w:val="single" w:sz="6" w:space="0" w:color="000000"/>
              <w:bottom w:val="single" w:sz="6" w:space="0" w:color="000000"/>
              <w:right w:val="single" w:sz="6" w:space="0" w:color="000000"/>
            </w:tcBorders>
            <w:hideMark/>
          </w:tcPr>
          <w:p w14:paraId="33860E3E"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none</w:t>
            </w:r>
          </w:p>
        </w:tc>
        <w:tc>
          <w:tcPr>
            <w:tcW w:w="452" w:type="pct"/>
            <w:tcBorders>
              <w:top w:val="single" w:sz="6" w:space="0" w:color="000000"/>
              <w:left w:val="single" w:sz="6" w:space="0" w:color="000000"/>
              <w:bottom w:val="single" w:sz="6" w:space="0" w:color="000000"/>
              <w:right w:val="single" w:sz="6" w:space="0" w:color="000000"/>
            </w:tcBorders>
            <w:hideMark/>
          </w:tcPr>
          <w:p w14:paraId="38DD260F"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124</w:t>
            </w:r>
          </w:p>
        </w:tc>
        <w:tc>
          <w:tcPr>
            <w:tcW w:w="431" w:type="pct"/>
            <w:tcBorders>
              <w:top w:val="single" w:sz="6" w:space="0" w:color="000000"/>
              <w:left w:val="single" w:sz="6" w:space="0" w:color="000000"/>
              <w:bottom w:val="single" w:sz="6" w:space="0" w:color="000000"/>
              <w:right w:val="single" w:sz="6" w:space="0" w:color="000000"/>
            </w:tcBorders>
            <w:hideMark/>
          </w:tcPr>
          <w:p w14:paraId="1709D682" w14:textId="77777777" w:rsidR="0021165A" w:rsidRPr="00A4391B" w:rsidRDefault="0021165A" w:rsidP="00170C69">
            <w:pPr>
              <w:jc w:val="center"/>
              <w:rPr>
                <w:rFonts w:eastAsia="Times New Roman" w:cstheme="minorHAnsi"/>
                <w:sz w:val="20"/>
                <w:szCs w:val="20"/>
              </w:rPr>
            </w:pPr>
            <w:r w:rsidRPr="00A4391B">
              <w:rPr>
                <w:rStyle w:val="cell-value"/>
                <w:sz w:val="20"/>
                <w:szCs w:val="20"/>
              </w:rPr>
              <w:t>126</w:t>
            </w:r>
          </w:p>
        </w:tc>
        <w:tc>
          <w:tcPr>
            <w:tcW w:w="628" w:type="pct"/>
            <w:tcBorders>
              <w:top w:val="single" w:sz="6" w:space="0" w:color="000000"/>
              <w:left w:val="single" w:sz="6" w:space="0" w:color="000000"/>
              <w:bottom w:val="single" w:sz="6" w:space="0" w:color="000000"/>
              <w:right w:val="single" w:sz="6" w:space="0" w:color="000000"/>
            </w:tcBorders>
            <w:hideMark/>
          </w:tcPr>
          <w:p w14:paraId="6F76F085" w14:textId="77777777" w:rsidR="0021165A" w:rsidRPr="00A4391B" w:rsidRDefault="0021165A" w:rsidP="00170C69">
            <w:pPr>
              <w:jc w:val="center"/>
              <w:rPr>
                <w:rFonts w:eastAsia="Times New Roman" w:cstheme="minorHAnsi"/>
                <w:sz w:val="20"/>
                <w:szCs w:val="20"/>
              </w:rPr>
            </w:pPr>
            <w:r w:rsidRPr="00A4391B">
              <w:rPr>
                <w:rStyle w:val="cell-value"/>
                <w:rFonts w:eastAsia="Times New Roman" w:cstheme="minorHAnsi"/>
                <w:sz w:val="20"/>
                <w:szCs w:val="20"/>
              </w:rPr>
              <w:t xml:space="preserve">MD </w:t>
            </w:r>
            <w:r w:rsidRPr="00A4391B">
              <w:rPr>
                <w:rStyle w:val="cell-value"/>
                <w:rFonts w:eastAsia="Times New Roman" w:cstheme="minorHAnsi"/>
                <w:b/>
                <w:bCs/>
                <w:sz w:val="20"/>
                <w:szCs w:val="20"/>
              </w:rPr>
              <w:t>0.98 kg lower</w:t>
            </w:r>
            <w:r w:rsidRPr="00A4391B">
              <w:rPr>
                <w:rFonts w:eastAsia="Times New Roman" w:cstheme="minorHAnsi"/>
                <w:sz w:val="20"/>
                <w:szCs w:val="20"/>
              </w:rPr>
              <w:br/>
            </w:r>
            <w:r w:rsidRPr="00A4391B">
              <w:rPr>
                <w:rStyle w:val="cell-value"/>
                <w:rFonts w:eastAsia="Times New Roman" w:cstheme="minorHAnsi"/>
                <w:sz w:val="20"/>
                <w:szCs w:val="20"/>
              </w:rPr>
              <w:t>(2.31 lower to 0.30 higher)</w:t>
            </w:r>
          </w:p>
        </w:tc>
        <w:tc>
          <w:tcPr>
            <w:tcW w:w="464" w:type="pct"/>
            <w:tcBorders>
              <w:top w:val="single" w:sz="6" w:space="0" w:color="000000"/>
              <w:left w:val="single" w:sz="6" w:space="0" w:color="000000"/>
              <w:bottom w:val="single" w:sz="6" w:space="0" w:color="000000"/>
              <w:right w:val="single" w:sz="6" w:space="0" w:color="000000"/>
            </w:tcBorders>
            <w:shd w:val="clear" w:color="auto" w:fill="92D050"/>
            <w:hideMark/>
          </w:tcPr>
          <w:p w14:paraId="40F62078" w14:textId="77777777" w:rsidR="0021165A" w:rsidRPr="00A4391B" w:rsidRDefault="0021165A" w:rsidP="00170C69">
            <w:pPr>
              <w:jc w:val="center"/>
              <w:rPr>
                <w:rFonts w:eastAsia="Times New Roman" w:cstheme="minorHAnsi"/>
                <w:sz w:val="20"/>
                <w:szCs w:val="20"/>
              </w:rPr>
            </w:pPr>
            <w:r w:rsidRPr="00A4391B">
              <w:rPr>
                <w:rStyle w:val="quality-sign"/>
                <w:rFonts w:ascii="Cambria Math" w:eastAsia="Times New Roman" w:hAnsi="Cambria Math" w:cs="Cambria Math"/>
                <w:sz w:val="20"/>
                <w:szCs w:val="20"/>
              </w:rPr>
              <w:t>⨁⨁⨁◯</w:t>
            </w:r>
            <w:r w:rsidRPr="00A4391B">
              <w:rPr>
                <w:rFonts w:eastAsia="Times New Roman" w:cstheme="minorHAnsi"/>
                <w:sz w:val="20"/>
                <w:szCs w:val="20"/>
              </w:rPr>
              <w:br/>
            </w:r>
            <w:r>
              <w:rPr>
                <w:rStyle w:val="quality-text"/>
              </w:rPr>
              <w:t>Moderate</w:t>
            </w:r>
          </w:p>
        </w:tc>
        <w:tc>
          <w:tcPr>
            <w:tcW w:w="427" w:type="pct"/>
            <w:tcBorders>
              <w:top w:val="single" w:sz="6" w:space="0" w:color="000000"/>
              <w:left w:val="single" w:sz="6" w:space="0" w:color="000000"/>
              <w:bottom w:val="single" w:sz="6" w:space="0" w:color="000000"/>
              <w:right w:val="single" w:sz="6" w:space="0" w:color="000000"/>
            </w:tcBorders>
            <w:hideMark/>
          </w:tcPr>
          <w:p w14:paraId="3D4862B4"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IMPORTANT</w:t>
            </w:r>
          </w:p>
        </w:tc>
      </w:tr>
      <w:tr w:rsidR="0021165A" w:rsidRPr="00D06BBF" w14:paraId="24098512" w14:textId="77777777" w:rsidTr="00170C69">
        <w:trPr>
          <w:cantSplit/>
        </w:trPr>
        <w:tc>
          <w:tcPr>
            <w:tcW w:w="5000" w:type="pct"/>
            <w:gridSpan w:val="11"/>
            <w:shd w:val="clear" w:color="auto" w:fill="FFFFFF"/>
            <w:vAlign w:val="center"/>
            <w:hideMark/>
          </w:tcPr>
          <w:p w14:paraId="0A794B5D" w14:textId="77777777" w:rsidR="0021165A" w:rsidRDefault="0021165A" w:rsidP="00170C69">
            <w:pPr>
              <w:rPr>
                <w:rStyle w:val="label"/>
                <w:sz w:val="20"/>
                <w:szCs w:val="20"/>
              </w:rPr>
            </w:pPr>
          </w:p>
          <w:p w14:paraId="6A4CEC13" w14:textId="77777777" w:rsidR="0021165A" w:rsidRPr="00BC30F6" w:rsidRDefault="0021165A" w:rsidP="00170C69">
            <w:pPr>
              <w:rPr>
                <w:rFonts w:eastAsia="Times New Roman" w:cstheme="minorHAnsi"/>
                <w:b/>
                <w:bCs/>
                <w:color w:val="000000"/>
                <w:sz w:val="20"/>
                <w:szCs w:val="20"/>
              </w:rPr>
            </w:pPr>
            <w:r w:rsidRPr="00BC30F6">
              <w:rPr>
                <w:rStyle w:val="label"/>
                <w:sz w:val="20"/>
                <w:szCs w:val="20"/>
              </w:rPr>
              <w:t>Gr</w:t>
            </w:r>
            <w:r w:rsidRPr="00BC30F6">
              <w:rPr>
                <w:rFonts w:cstheme="minorHAnsi"/>
                <w:sz w:val="20"/>
                <w:szCs w:val="20"/>
              </w:rPr>
              <w:t>een tea versus water</w:t>
            </w:r>
          </w:p>
        </w:tc>
      </w:tr>
      <w:tr w:rsidR="0021165A" w:rsidRPr="00D06BBF" w14:paraId="114DA38B" w14:textId="77777777" w:rsidTr="00170C69">
        <w:trPr>
          <w:cantSplit/>
        </w:trPr>
        <w:tc>
          <w:tcPr>
            <w:tcW w:w="256" w:type="pct"/>
            <w:tcBorders>
              <w:top w:val="single" w:sz="6" w:space="0" w:color="000000"/>
              <w:left w:val="single" w:sz="6" w:space="0" w:color="000000"/>
              <w:bottom w:val="single" w:sz="6" w:space="0" w:color="000000"/>
              <w:right w:val="single" w:sz="6" w:space="0" w:color="000000"/>
            </w:tcBorders>
            <w:hideMark/>
          </w:tcPr>
          <w:p w14:paraId="1C42DA29"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5</w:t>
            </w:r>
          </w:p>
        </w:tc>
        <w:tc>
          <w:tcPr>
            <w:tcW w:w="385" w:type="pct"/>
            <w:tcBorders>
              <w:top w:val="single" w:sz="6" w:space="0" w:color="000000"/>
              <w:left w:val="single" w:sz="6" w:space="0" w:color="000000"/>
              <w:bottom w:val="single" w:sz="6" w:space="0" w:color="000000"/>
              <w:right w:val="single" w:sz="6" w:space="0" w:color="000000"/>
            </w:tcBorders>
            <w:hideMark/>
          </w:tcPr>
          <w:p w14:paraId="4BB80979"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randomised trials</w:t>
            </w:r>
          </w:p>
        </w:tc>
        <w:tc>
          <w:tcPr>
            <w:tcW w:w="314" w:type="pct"/>
            <w:tcBorders>
              <w:top w:val="single" w:sz="6" w:space="0" w:color="000000"/>
              <w:left w:val="single" w:sz="6" w:space="0" w:color="000000"/>
              <w:bottom w:val="single" w:sz="6" w:space="0" w:color="000000"/>
              <w:right w:val="single" w:sz="6" w:space="0" w:color="000000"/>
            </w:tcBorders>
            <w:hideMark/>
          </w:tcPr>
          <w:p w14:paraId="6E5031BC"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serious</w:t>
            </w:r>
            <w:r w:rsidRPr="00A4391B">
              <w:rPr>
                <w:rFonts w:eastAsia="Times New Roman" w:cstheme="minorHAnsi"/>
                <w:sz w:val="20"/>
                <w:szCs w:val="20"/>
                <w:vertAlign w:val="superscript"/>
              </w:rPr>
              <w:t>c</w:t>
            </w:r>
          </w:p>
        </w:tc>
        <w:tc>
          <w:tcPr>
            <w:tcW w:w="438" w:type="pct"/>
            <w:tcBorders>
              <w:top w:val="single" w:sz="6" w:space="0" w:color="000000"/>
              <w:left w:val="single" w:sz="6" w:space="0" w:color="000000"/>
              <w:bottom w:val="single" w:sz="6" w:space="0" w:color="000000"/>
              <w:right w:val="single" w:sz="6" w:space="0" w:color="000000"/>
            </w:tcBorders>
            <w:hideMark/>
          </w:tcPr>
          <w:p w14:paraId="1590DDC7"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s</w:t>
            </w:r>
            <w:r w:rsidRPr="00A4391B">
              <w:rPr>
                <w:rFonts w:eastAsia="Times New Roman" w:cstheme="minorHAnsi"/>
                <w:sz w:val="20"/>
                <w:szCs w:val="20"/>
              </w:rPr>
              <w:t>erious</w:t>
            </w:r>
            <w:r>
              <w:rPr>
                <w:rFonts w:eastAsia="Times New Roman" w:cstheme="minorHAnsi"/>
                <w:sz w:val="20"/>
                <w:szCs w:val="20"/>
                <w:vertAlign w:val="superscript"/>
              </w:rPr>
              <w:t>d</w:t>
            </w:r>
          </w:p>
        </w:tc>
        <w:tc>
          <w:tcPr>
            <w:tcW w:w="689" w:type="pct"/>
            <w:tcBorders>
              <w:top w:val="single" w:sz="6" w:space="0" w:color="000000"/>
              <w:left w:val="single" w:sz="6" w:space="0" w:color="000000"/>
              <w:bottom w:val="single" w:sz="6" w:space="0" w:color="000000"/>
              <w:right w:val="single" w:sz="6" w:space="0" w:color="000000"/>
            </w:tcBorders>
            <w:hideMark/>
          </w:tcPr>
          <w:p w14:paraId="7198E518"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not serious</w:t>
            </w:r>
          </w:p>
        </w:tc>
        <w:tc>
          <w:tcPr>
            <w:tcW w:w="516" w:type="pct"/>
            <w:tcBorders>
              <w:top w:val="single" w:sz="6" w:space="0" w:color="000000"/>
              <w:left w:val="single" w:sz="6" w:space="0" w:color="000000"/>
              <w:bottom w:val="single" w:sz="6" w:space="0" w:color="000000"/>
              <w:right w:val="single" w:sz="6" w:space="0" w:color="000000"/>
            </w:tcBorders>
            <w:hideMark/>
          </w:tcPr>
          <w:p w14:paraId="1199C6B4"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none</w:t>
            </w:r>
          </w:p>
        </w:tc>
        <w:tc>
          <w:tcPr>
            <w:tcW w:w="452" w:type="pct"/>
            <w:tcBorders>
              <w:top w:val="single" w:sz="6" w:space="0" w:color="000000"/>
              <w:left w:val="single" w:sz="6" w:space="0" w:color="000000"/>
              <w:bottom w:val="single" w:sz="6" w:space="0" w:color="000000"/>
              <w:right w:val="single" w:sz="6" w:space="0" w:color="000000"/>
            </w:tcBorders>
            <w:hideMark/>
          </w:tcPr>
          <w:p w14:paraId="536899F7"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175</w:t>
            </w:r>
          </w:p>
        </w:tc>
        <w:tc>
          <w:tcPr>
            <w:tcW w:w="431" w:type="pct"/>
            <w:tcBorders>
              <w:top w:val="single" w:sz="6" w:space="0" w:color="000000"/>
              <w:left w:val="single" w:sz="6" w:space="0" w:color="000000"/>
              <w:bottom w:val="single" w:sz="6" w:space="0" w:color="000000"/>
              <w:right w:val="single" w:sz="6" w:space="0" w:color="000000"/>
            </w:tcBorders>
            <w:hideMark/>
          </w:tcPr>
          <w:p w14:paraId="6EE789DF" w14:textId="77777777" w:rsidR="0021165A" w:rsidRPr="00A4391B" w:rsidRDefault="0021165A" w:rsidP="00170C69">
            <w:pPr>
              <w:jc w:val="center"/>
              <w:rPr>
                <w:rFonts w:eastAsia="Times New Roman" w:cstheme="minorHAnsi"/>
                <w:sz w:val="20"/>
                <w:szCs w:val="20"/>
              </w:rPr>
            </w:pPr>
            <w:r w:rsidRPr="00A4391B">
              <w:rPr>
                <w:rStyle w:val="cell-value"/>
                <w:sz w:val="20"/>
                <w:szCs w:val="20"/>
              </w:rPr>
              <w:t>176</w:t>
            </w:r>
          </w:p>
        </w:tc>
        <w:tc>
          <w:tcPr>
            <w:tcW w:w="628" w:type="pct"/>
            <w:tcBorders>
              <w:top w:val="single" w:sz="6" w:space="0" w:color="000000"/>
              <w:left w:val="single" w:sz="6" w:space="0" w:color="000000"/>
              <w:bottom w:val="single" w:sz="6" w:space="0" w:color="000000"/>
              <w:right w:val="single" w:sz="6" w:space="0" w:color="000000"/>
            </w:tcBorders>
            <w:hideMark/>
          </w:tcPr>
          <w:p w14:paraId="43A1147E" w14:textId="77777777" w:rsidR="0021165A" w:rsidRPr="00A4391B" w:rsidRDefault="0021165A" w:rsidP="00170C69">
            <w:pPr>
              <w:jc w:val="center"/>
              <w:rPr>
                <w:rFonts w:eastAsia="Times New Roman" w:cstheme="minorHAnsi"/>
                <w:sz w:val="20"/>
                <w:szCs w:val="20"/>
              </w:rPr>
            </w:pPr>
            <w:r w:rsidRPr="00A4391B">
              <w:rPr>
                <w:rStyle w:val="cell-value"/>
                <w:rFonts w:eastAsia="Times New Roman" w:cstheme="minorHAnsi"/>
                <w:sz w:val="20"/>
                <w:szCs w:val="20"/>
              </w:rPr>
              <w:t xml:space="preserve">MD </w:t>
            </w:r>
            <w:r w:rsidRPr="00A4391B">
              <w:rPr>
                <w:rStyle w:val="cell-value"/>
                <w:rFonts w:eastAsia="Times New Roman" w:cstheme="minorHAnsi"/>
                <w:b/>
                <w:bCs/>
                <w:sz w:val="20"/>
                <w:szCs w:val="20"/>
              </w:rPr>
              <w:t>0.98 kg lower</w:t>
            </w:r>
            <w:r w:rsidRPr="00A4391B">
              <w:rPr>
                <w:rFonts w:eastAsia="Times New Roman" w:cstheme="minorHAnsi"/>
                <w:sz w:val="20"/>
                <w:szCs w:val="20"/>
              </w:rPr>
              <w:br/>
            </w:r>
            <w:r w:rsidRPr="00A4391B">
              <w:rPr>
                <w:rStyle w:val="cell-value"/>
                <w:rFonts w:eastAsia="Times New Roman" w:cstheme="minorHAnsi"/>
                <w:sz w:val="20"/>
                <w:szCs w:val="20"/>
              </w:rPr>
              <w:t>(2.31 lower to 0.30 higher)</w:t>
            </w:r>
          </w:p>
        </w:tc>
        <w:tc>
          <w:tcPr>
            <w:tcW w:w="464" w:type="pct"/>
            <w:tcBorders>
              <w:top w:val="single" w:sz="6" w:space="0" w:color="000000"/>
              <w:left w:val="single" w:sz="6" w:space="0" w:color="000000"/>
              <w:bottom w:val="single" w:sz="6" w:space="0" w:color="000000"/>
              <w:right w:val="single" w:sz="6" w:space="0" w:color="000000"/>
            </w:tcBorders>
            <w:shd w:val="clear" w:color="auto" w:fill="92D050"/>
            <w:hideMark/>
          </w:tcPr>
          <w:p w14:paraId="159BEF95" w14:textId="77777777" w:rsidR="0021165A" w:rsidRPr="00A4391B" w:rsidRDefault="0021165A" w:rsidP="00170C69">
            <w:pPr>
              <w:jc w:val="center"/>
              <w:rPr>
                <w:rFonts w:eastAsia="Times New Roman" w:cstheme="minorHAnsi"/>
                <w:sz w:val="20"/>
                <w:szCs w:val="20"/>
              </w:rPr>
            </w:pPr>
            <w:r w:rsidRPr="00A4391B">
              <w:rPr>
                <w:rStyle w:val="quality-sign"/>
                <w:rFonts w:ascii="Cambria Math" w:eastAsia="Times New Roman" w:hAnsi="Cambria Math" w:cs="Cambria Math"/>
                <w:sz w:val="20"/>
                <w:szCs w:val="20"/>
              </w:rPr>
              <w:t>⨁⨁◯◯</w:t>
            </w:r>
            <w:r w:rsidRPr="00A4391B">
              <w:rPr>
                <w:rFonts w:eastAsia="Times New Roman" w:cstheme="minorHAnsi"/>
                <w:sz w:val="20"/>
                <w:szCs w:val="20"/>
              </w:rPr>
              <w:br/>
            </w:r>
            <w:r w:rsidRPr="00A4391B">
              <w:rPr>
                <w:rStyle w:val="quality-text"/>
                <w:rFonts w:eastAsia="Times New Roman" w:cstheme="minorHAnsi"/>
              </w:rPr>
              <w:t>Low</w:t>
            </w:r>
          </w:p>
        </w:tc>
        <w:tc>
          <w:tcPr>
            <w:tcW w:w="427" w:type="pct"/>
            <w:tcBorders>
              <w:top w:val="single" w:sz="6" w:space="0" w:color="000000"/>
              <w:left w:val="single" w:sz="6" w:space="0" w:color="000000"/>
              <w:bottom w:val="single" w:sz="6" w:space="0" w:color="000000"/>
              <w:right w:val="single" w:sz="6" w:space="0" w:color="000000"/>
            </w:tcBorders>
            <w:hideMark/>
          </w:tcPr>
          <w:p w14:paraId="1A42D763"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IMPORTANT</w:t>
            </w:r>
          </w:p>
        </w:tc>
      </w:tr>
      <w:tr w:rsidR="0021165A" w:rsidRPr="00D06BBF" w14:paraId="0B438B09" w14:textId="77777777" w:rsidTr="00170C69">
        <w:trPr>
          <w:cantSplit/>
        </w:trPr>
        <w:tc>
          <w:tcPr>
            <w:tcW w:w="5000" w:type="pct"/>
            <w:gridSpan w:val="11"/>
            <w:shd w:val="clear" w:color="auto" w:fill="FFFFFF"/>
            <w:vAlign w:val="center"/>
            <w:hideMark/>
          </w:tcPr>
          <w:p w14:paraId="6A87D646" w14:textId="77777777" w:rsidR="0021165A" w:rsidRDefault="0021165A" w:rsidP="00170C69">
            <w:pPr>
              <w:pStyle w:val="Default"/>
            </w:pPr>
          </w:p>
          <w:tbl>
            <w:tblPr>
              <w:tblW w:w="0" w:type="auto"/>
              <w:tblBorders>
                <w:top w:val="nil"/>
                <w:left w:val="nil"/>
                <w:bottom w:val="nil"/>
                <w:right w:val="nil"/>
              </w:tblBorders>
              <w:tblLook w:val="0000" w:firstRow="0" w:lastRow="0" w:firstColumn="0" w:lastColumn="0" w:noHBand="0" w:noVBand="0"/>
            </w:tblPr>
            <w:tblGrid>
              <w:gridCol w:w="2328"/>
            </w:tblGrid>
            <w:tr w:rsidR="0021165A" w14:paraId="02B8F761" w14:textId="77777777" w:rsidTr="00170C69">
              <w:trPr>
                <w:trHeight w:val="120"/>
              </w:trPr>
              <w:tc>
                <w:tcPr>
                  <w:tcW w:w="0" w:type="auto"/>
                </w:tcPr>
                <w:p w14:paraId="78341FE8" w14:textId="77777777" w:rsidR="0021165A" w:rsidRPr="00BC30F6" w:rsidRDefault="0021165A" w:rsidP="00170C69">
                  <w:pPr>
                    <w:pStyle w:val="Default"/>
                    <w:rPr>
                      <w:sz w:val="20"/>
                      <w:szCs w:val="20"/>
                    </w:rPr>
                  </w:pPr>
                  <w:r w:rsidRPr="00BC30F6">
                    <w:rPr>
                      <w:sz w:val="20"/>
                      <w:szCs w:val="20"/>
                    </w:rPr>
                    <w:t>Black tea versus no coffee</w:t>
                  </w:r>
                </w:p>
              </w:tc>
            </w:tr>
            <w:tr w:rsidR="0021165A" w14:paraId="78030ABD" w14:textId="77777777" w:rsidTr="00170C69">
              <w:trPr>
                <w:trHeight w:val="120"/>
              </w:trPr>
              <w:tc>
                <w:tcPr>
                  <w:tcW w:w="0" w:type="auto"/>
                </w:tcPr>
                <w:p w14:paraId="0CF6ED87" w14:textId="77777777" w:rsidR="0021165A" w:rsidRPr="00BC30F6" w:rsidRDefault="0021165A" w:rsidP="00170C69">
                  <w:pPr>
                    <w:pStyle w:val="Default"/>
                    <w:rPr>
                      <w:sz w:val="20"/>
                      <w:szCs w:val="20"/>
                    </w:rPr>
                  </w:pPr>
                </w:p>
              </w:tc>
            </w:tr>
          </w:tbl>
          <w:p w14:paraId="27BFFC6C" w14:textId="77777777" w:rsidR="0021165A" w:rsidRPr="00D06BBF" w:rsidRDefault="0021165A" w:rsidP="00170C69">
            <w:pPr>
              <w:rPr>
                <w:rFonts w:eastAsia="Times New Roman" w:cstheme="minorHAnsi"/>
                <w:b/>
                <w:bCs/>
                <w:color w:val="000000"/>
                <w:sz w:val="18"/>
                <w:szCs w:val="18"/>
              </w:rPr>
            </w:pPr>
          </w:p>
        </w:tc>
      </w:tr>
      <w:tr w:rsidR="0021165A" w:rsidRPr="00D06BBF" w14:paraId="729FDCB7" w14:textId="77777777" w:rsidTr="00170C69">
        <w:trPr>
          <w:cantSplit/>
        </w:trPr>
        <w:tc>
          <w:tcPr>
            <w:tcW w:w="256" w:type="pct"/>
            <w:tcBorders>
              <w:top w:val="single" w:sz="6" w:space="0" w:color="000000"/>
              <w:left w:val="single" w:sz="6" w:space="0" w:color="000000"/>
              <w:bottom w:val="single" w:sz="6" w:space="0" w:color="000000"/>
              <w:right w:val="single" w:sz="6" w:space="0" w:color="000000"/>
            </w:tcBorders>
            <w:hideMark/>
          </w:tcPr>
          <w:p w14:paraId="39399CE8"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1</w:t>
            </w:r>
          </w:p>
        </w:tc>
        <w:tc>
          <w:tcPr>
            <w:tcW w:w="385" w:type="pct"/>
            <w:tcBorders>
              <w:top w:val="single" w:sz="6" w:space="0" w:color="000000"/>
              <w:left w:val="single" w:sz="6" w:space="0" w:color="000000"/>
              <w:bottom w:val="single" w:sz="6" w:space="0" w:color="000000"/>
              <w:right w:val="single" w:sz="6" w:space="0" w:color="000000"/>
            </w:tcBorders>
            <w:hideMark/>
          </w:tcPr>
          <w:p w14:paraId="72453271"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randomised trials</w:t>
            </w:r>
          </w:p>
        </w:tc>
        <w:tc>
          <w:tcPr>
            <w:tcW w:w="314" w:type="pct"/>
            <w:tcBorders>
              <w:top w:val="single" w:sz="6" w:space="0" w:color="000000"/>
              <w:left w:val="single" w:sz="6" w:space="0" w:color="000000"/>
              <w:bottom w:val="single" w:sz="6" w:space="0" w:color="000000"/>
              <w:right w:val="single" w:sz="6" w:space="0" w:color="000000"/>
            </w:tcBorders>
            <w:hideMark/>
          </w:tcPr>
          <w:p w14:paraId="63AD01CC"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serious</w:t>
            </w:r>
            <w:r w:rsidRPr="00A4391B">
              <w:rPr>
                <w:rFonts w:eastAsia="Times New Roman" w:cstheme="minorHAnsi"/>
                <w:sz w:val="20"/>
                <w:szCs w:val="20"/>
                <w:vertAlign w:val="superscript"/>
              </w:rPr>
              <w:t>c</w:t>
            </w:r>
          </w:p>
        </w:tc>
        <w:tc>
          <w:tcPr>
            <w:tcW w:w="438" w:type="pct"/>
            <w:tcBorders>
              <w:top w:val="single" w:sz="6" w:space="0" w:color="000000"/>
              <w:left w:val="single" w:sz="6" w:space="0" w:color="000000"/>
              <w:bottom w:val="single" w:sz="6" w:space="0" w:color="000000"/>
              <w:right w:val="single" w:sz="6" w:space="0" w:color="000000"/>
            </w:tcBorders>
            <w:hideMark/>
          </w:tcPr>
          <w:p w14:paraId="7F2AECE9"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not serious</w:t>
            </w:r>
          </w:p>
        </w:tc>
        <w:tc>
          <w:tcPr>
            <w:tcW w:w="689" w:type="pct"/>
            <w:tcBorders>
              <w:top w:val="single" w:sz="6" w:space="0" w:color="000000"/>
              <w:left w:val="single" w:sz="6" w:space="0" w:color="000000"/>
              <w:bottom w:val="single" w:sz="6" w:space="0" w:color="000000"/>
              <w:right w:val="single" w:sz="6" w:space="0" w:color="000000"/>
            </w:tcBorders>
            <w:hideMark/>
          </w:tcPr>
          <w:p w14:paraId="2CCFA5E0"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serious</w:t>
            </w:r>
            <w:r w:rsidRPr="00A4391B">
              <w:rPr>
                <w:rFonts w:eastAsia="Times New Roman" w:cstheme="minorHAnsi"/>
                <w:sz w:val="20"/>
                <w:szCs w:val="20"/>
                <w:vertAlign w:val="superscript"/>
              </w:rPr>
              <w:t>b</w:t>
            </w:r>
          </w:p>
        </w:tc>
        <w:tc>
          <w:tcPr>
            <w:tcW w:w="516" w:type="pct"/>
            <w:tcBorders>
              <w:top w:val="single" w:sz="6" w:space="0" w:color="000000"/>
              <w:left w:val="single" w:sz="6" w:space="0" w:color="000000"/>
              <w:bottom w:val="single" w:sz="6" w:space="0" w:color="000000"/>
              <w:right w:val="single" w:sz="6" w:space="0" w:color="000000"/>
            </w:tcBorders>
            <w:hideMark/>
          </w:tcPr>
          <w:p w14:paraId="351B4656"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none</w:t>
            </w:r>
          </w:p>
        </w:tc>
        <w:tc>
          <w:tcPr>
            <w:tcW w:w="452" w:type="pct"/>
            <w:tcBorders>
              <w:top w:val="single" w:sz="6" w:space="0" w:color="000000"/>
              <w:left w:val="single" w:sz="6" w:space="0" w:color="000000"/>
              <w:bottom w:val="single" w:sz="6" w:space="0" w:color="000000"/>
              <w:right w:val="single" w:sz="6" w:space="0" w:color="000000"/>
            </w:tcBorders>
            <w:hideMark/>
          </w:tcPr>
          <w:p w14:paraId="7266216A"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30</w:t>
            </w:r>
          </w:p>
        </w:tc>
        <w:tc>
          <w:tcPr>
            <w:tcW w:w="431" w:type="pct"/>
            <w:tcBorders>
              <w:top w:val="single" w:sz="6" w:space="0" w:color="000000"/>
              <w:left w:val="single" w:sz="6" w:space="0" w:color="000000"/>
              <w:bottom w:val="single" w:sz="6" w:space="0" w:color="000000"/>
              <w:right w:val="single" w:sz="6" w:space="0" w:color="000000"/>
            </w:tcBorders>
            <w:hideMark/>
          </w:tcPr>
          <w:p w14:paraId="531CC6FC" w14:textId="77777777" w:rsidR="0021165A" w:rsidRPr="00A4391B" w:rsidRDefault="0021165A" w:rsidP="00170C69">
            <w:pPr>
              <w:jc w:val="center"/>
              <w:rPr>
                <w:rFonts w:eastAsia="Times New Roman" w:cstheme="minorHAnsi"/>
                <w:sz w:val="20"/>
                <w:szCs w:val="20"/>
              </w:rPr>
            </w:pPr>
            <w:r w:rsidRPr="00A4391B">
              <w:rPr>
                <w:rStyle w:val="cell-value"/>
                <w:sz w:val="20"/>
                <w:szCs w:val="20"/>
              </w:rPr>
              <w:t>30</w:t>
            </w:r>
          </w:p>
        </w:tc>
        <w:tc>
          <w:tcPr>
            <w:tcW w:w="628" w:type="pct"/>
            <w:tcBorders>
              <w:top w:val="single" w:sz="6" w:space="0" w:color="000000"/>
              <w:left w:val="single" w:sz="6" w:space="0" w:color="000000"/>
              <w:bottom w:val="single" w:sz="6" w:space="0" w:color="000000"/>
              <w:right w:val="single" w:sz="6" w:space="0" w:color="000000"/>
            </w:tcBorders>
            <w:hideMark/>
          </w:tcPr>
          <w:p w14:paraId="120A858B" w14:textId="77777777" w:rsidR="0021165A" w:rsidRPr="00A4391B" w:rsidRDefault="0021165A" w:rsidP="00170C69">
            <w:pPr>
              <w:jc w:val="center"/>
              <w:rPr>
                <w:rFonts w:eastAsia="Times New Roman" w:cstheme="minorHAnsi"/>
                <w:sz w:val="20"/>
                <w:szCs w:val="20"/>
              </w:rPr>
            </w:pPr>
            <w:r w:rsidRPr="00A4391B">
              <w:rPr>
                <w:rStyle w:val="cell-value"/>
                <w:rFonts w:eastAsia="Times New Roman" w:cstheme="minorHAnsi"/>
                <w:sz w:val="20"/>
                <w:szCs w:val="20"/>
              </w:rPr>
              <w:t xml:space="preserve">MD </w:t>
            </w:r>
            <w:r w:rsidRPr="00A4391B">
              <w:rPr>
                <w:rStyle w:val="cell-value"/>
                <w:rFonts w:eastAsia="Times New Roman" w:cstheme="minorHAnsi"/>
                <w:b/>
                <w:bCs/>
                <w:sz w:val="20"/>
                <w:szCs w:val="20"/>
              </w:rPr>
              <w:t>1.05 kg lower</w:t>
            </w:r>
            <w:r w:rsidRPr="00A4391B">
              <w:rPr>
                <w:rFonts w:eastAsia="Times New Roman" w:cstheme="minorHAnsi"/>
                <w:sz w:val="20"/>
                <w:szCs w:val="20"/>
              </w:rPr>
              <w:br/>
            </w:r>
            <w:r w:rsidRPr="00A4391B">
              <w:rPr>
                <w:rStyle w:val="cell-value"/>
                <w:rFonts w:eastAsia="Times New Roman" w:cstheme="minorHAnsi"/>
                <w:sz w:val="20"/>
                <w:szCs w:val="20"/>
              </w:rPr>
              <w:t>(3.55 lower to 1.46 higher)</w:t>
            </w:r>
          </w:p>
        </w:tc>
        <w:tc>
          <w:tcPr>
            <w:tcW w:w="464" w:type="pct"/>
            <w:tcBorders>
              <w:top w:val="single" w:sz="6" w:space="0" w:color="000000"/>
              <w:left w:val="single" w:sz="6" w:space="0" w:color="000000"/>
              <w:bottom w:val="single" w:sz="6" w:space="0" w:color="000000"/>
              <w:right w:val="single" w:sz="6" w:space="0" w:color="000000"/>
            </w:tcBorders>
            <w:shd w:val="clear" w:color="auto" w:fill="92D050"/>
            <w:hideMark/>
          </w:tcPr>
          <w:p w14:paraId="38B1F0BA" w14:textId="77777777" w:rsidR="0021165A" w:rsidRPr="00A4391B" w:rsidRDefault="0021165A" w:rsidP="00170C69">
            <w:pPr>
              <w:jc w:val="center"/>
              <w:rPr>
                <w:rFonts w:eastAsia="Times New Roman" w:cstheme="minorHAnsi"/>
                <w:sz w:val="20"/>
                <w:szCs w:val="20"/>
              </w:rPr>
            </w:pPr>
            <w:r w:rsidRPr="00A4391B">
              <w:rPr>
                <w:rStyle w:val="quality-sign"/>
                <w:rFonts w:ascii="Cambria Math" w:eastAsia="Times New Roman" w:hAnsi="Cambria Math" w:cs="Cambria Math"/>
                <w:sz w:val="20"/>
                <w:szCs w:val="20"/>
              </w:rPr>
              <w:t>⨁⨁◯◯</w:t>
            </w:r>
            <w:r w:rsidRPr="00A4391B">
              <w:rPr>
                <w:rFonts w:eastAsia="Times New Roman" w:cstheme="minorHAnsi"/>
                <w:sz w:val="20"/>
                <w:szCs w:val="20"/>
              </w:rPr>
              <w:br/>
            </w:r>
            <w:r w:rsidRPr="00A4391B">
              <w:rPr>
                <w:rStyle w:val="quality-text"/>
                <w:rFonts w:eastAsia="Times New Roman" w:cstheme="minorHAnsi"/>
              </w:rPr>
              <w:t>Low</w:t>
            </w:r>
          </w:p>
        </w:tc>
        <w:tc>
          <w:tcPr>
            <w:tcW w:w="427" w:type="pct"/>
            <w:tcBorders>
              <w:top w:val="single" w:sz="6" w:space="0" w:color="000000"/>
              <w:left w:val="single" w:sz="6" w:space="0" w:color="000000"/>
              <w:bottom w:val="single" w:sz="6" w:space="0" w:color="000000"/>
              <w:right w:val="single" w:sz="6" w:space="0" w:color="000000"/>
            </w:tcBorders>
            <w:hideMark/>
          </w:tcPr>
          <w:p w14:paraId="1D6CD123"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IMPORTANT</w:t>
            </w:r>
          </w:p>
        </w:tc>
      </w:tr>
      <w:tr w:rsidR="0021165A" w:rsidRPr="00D06BBF" w14:paraId="4E3A68D0" w14:textId="77777777" w:rsidTr="00170C69">
        <w:trPr>
          <w:cantSplit/>
        </w:trPr>
        <w:tc>
          <w:tcPr>
            <w:tcW w:w="5000" w:type="pct"/>
            <w:gridSpan w:val="11"/>
            <w:shd w:val="clear" w:color="auto" w:fill="FFFFFF"/>
            <w:vAlign w:val="center"/>
            <w:hideMark/>
          </w:tcPr>
          <w:p w14:paraId="79E350BD" w14:textId="77777777" w:rsidR="0021165A" w:rsidRDefault="0021165A" w:rsidP="00170C69">
            <w:pPr>
              <w:rPr>
                <w:rStyle w:val="label"/>
                <w:sz w:val="20"/>
                <w:szCs w:val="20"/>
              </w:rPr>
            </w:pPr>
          </w:p>
          <w:p w14:paraId="209D5108" w14:textId="77777777" w:rsidR="0021165A" w:rsidRPr="00BC30F6" w:rsidRDefault="0021165A" w:rsidP="00170C69">
            <w:pPr>
              <w:rPr>
                <w:rFonts w:eastAsia="Times New Roman" w:cstheme="minorHAnsi"/>
                <w:b/>
                <w:bCs/>
                <w:color w:val="000000"/>
                <w:sz w:val="20"/>
                <w:szCs w:val="20"/>
              </w:rPr>
            </w:pPr>
            <w:r w:rsidRPr="00BC30F6">
              <w:rPr>
                <w:rStyle w:val="label"/>
                <w:sz w:val="20"/>
                <w:szCs w:val="20"/>
              </w:rPr>
              <w:t>Coffee versus no coffee</w:t>
            </w:r>
          </w:p>
        </w:tc>
      </w:tr>
      <w:tr w:rsidR="0021165A" w:rsidRPr="00D06BBF" w14:paraId="5134CDC6" w14:textId="77777777" w:rsidTr="00170C69">
        <w:trPr>
          <w:cantSplit/>
        </w:trPr>
        <w:tc>
          <w:tcPr>
            <w:tcW w:w="256" w:type="pct"/>
            <w:tcBorders>
              <w:top w:val="single" w:sz="6" w:space="0" w:color="000000"/>
              <w:left w:val="single" w:sz="6" w:space="0" w:color="000000"/>
              <w:bottom w:val="single" w:sz="6" w:space="0" w:color="000000"/>
              <w:right w:val="single" w:sz="6" w:space="0" w:color="000000"/>
            </w:tcBorders>
            <w:hideMark/>
          </w:tcPr>
          <w:p w14:paraId="31D3C34A"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7</w:t>
            </w:r>
          </w:p>
        </w:tc>
        <w:tc>
          <w:tcPr>
            <w:tcW w:w="385" w:type="pct"/>
            <w:tcBorders>
              <w:top w:val="single" w:sz="6" w:space="0" w:color="000000"/>
              <w:left w:val="single" w:sz="6" w:space="0" w:color="000000"/>
              <w:bottom w:val="single" w:sz="6" w:space="0" w:color="000000"/>
              <w:right w:val="single" w:sz="6" w:space="0" w:color="000000"/>
            </w:tcBorders>
            <w:hideMark/>
          </w:tcPr>
          <w:p w14:paraId="23F7AB8D"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randomised trials</w:t>
            </w:r>
          </w:p>
        </w:tc>
        <w:tc>
          <w:tcPr>
            <w:tcW w:w="314" w:type="pct"/>
            <w:tcBorders>
              <w:top w:val="single" w:sz="6" w:space="0" w:color="000000"/>
              <w:left w:val="single" w:sz="6" w:space="0" w:color="000000"/>
              <w:bottom w:val="single" w:sz="6" w:space="0" w:color="000000"/>
              <w:right w:val="single" w:sz="6" w:space="0" w:color="000000"/>
            </w:tcBorders>
            <w:hideMark/>
          </w:tcPr>
          <w:p w14:paraId="6F7D0681"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s</w:t>
            </w:r>
            <w:r w:rsidRPr="00A4391B">
              <w:rPr>
                <w:rFonts w:eastAsia="Times New Roman" w:cstheme="minorHAnsi"/>
                <w:sz w:val="20"/>
                <w:szCs w:val="20"/>
              </w:rPr>
              <w:t>erious</w:t>
            </w:r>
            <w:r>
              <w:rPr>
                <w:rFonts w:eastAsia="Times New Roman" w:cstheme="minorHAnsi"/>
                <w:sz w:val="20"/>
                <w:szCs w:val="20"/>
                <w:vertAlign w:val="superscript"/>
              </w:rPr>
              <w:t>e</w:t>
            </w:r>
          </w:p>
        </w:tc>
        <w:tc>
          <w:tcPr>
            <w:tcW w:w="438" w:type="pct"/>
            <w:tcBorders>
              <w:top w:val="single" w:sz="6" w:space="0" w:color="000000"/>
              <w:left w:val="single" w:sz="6" w:space="0" w:color="000000"/>
              <w:bottom w:val="single" w:sz="6" w:space="0" w:color="000000"/>
              <w:right w:val="single" w:sz="6" w:space="0" w:color="000000"/>
            </w:tcBorders>
            <w:hideMark/>
          </w:tcPr>
          <w:p w14:paraId="2A6F6B3D"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s</w:t>
            </w:r>
            <w:r w:rsidRPr="00A4391B">
              <w:rPr>
                <w:rFonts w:eastAsia="Times New Roman" w:cstheme="minorHAnsi"/>
                <w:sz w:val="20"/>
                <w:szCs w:val="20"/>
              </w:rPr>
              <w:t>erious</w:t>
            </w:r>
            <w:r>
              <w:rPr>
                <w:rFonts w:eastAsia="Times New Roman" w:cstheme="minorHAnsi"/>
                <w:sz w:val="20"/>
                <w:szCs w:val="20"/>
                <w:vertAlign w:val="superscript"/>
              </w:rPr>
              <w:t>f</w:t>
            </w:r>
          </w:p>
        </w:tc>
        <w:tc>
          <w:tcPr>
            <w:tcW w:w="689" w:type="pct"/>
            <w:tcBorders>
              <w:top w:val="single" w:sz="6" w:space="0" w:color="000000"/>
              <w:left w:val="single" w:sz="6" w:space="0" w:color="000000"/>
              <w:bottom w:val="single" w:sz="6" w:space="0" w:color="000000"/>
              <w:right w:val="single" w:sz="6" w:space="0" w:color="000000"/>
            </w:tcBorders>
            <w:hideMark/>
          </w:tcPr>
          <w:p w14:paraId="0F71DE0D"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not serious</w:t>
            </w:r>
          </w:p>
        </w:tc>
        <w:tc>
          <w:tcPr>
            <w:tcW w:w="516" w:type="pct"/>
            <w:tcBorders>
              <w:top w:val="single" w:sz="6" w:space="0" w:color="000000"/>
              <w:left w:val="single" w:sz="6" w:space="0" w:color="000000"/>
              <w:bottom w:val="single" w:sz="6" w:space="0" w:color="000000"/>
              <w:right w:val="single" w:sz="6" w:space="0" w:color="000000"/>
            </w:tcBorders>
            <w:hideMark/>
          </w:tcPr>
          <w:p w14:paraId="1E6058DD"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none</w:t>
            </w:r>
          </w:p>
        </w:tc>
        <w:tc>
          <w:tcPr>
            <w:tcW w:w="452" w:type="pct"/>
            <w:tcBorders>
              <w:top w:val="single" w:sz="6" w:space="0" w:color="000000"/>
              <w:left w:val="single" w:sz="6" w:space="0" w:color="000000"/>
              <w:bottom w:val="single" w:sz="6" w:space="0" w:color="000000"/>
              <w:right w:val="single" w:sz="6" w:space="0" w:color="000000"/>
            </w:tcBorders>
            <w:hideMark/>
          </w:tcPr>
          <w:p w14:paraId="713DDC57"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250</w:t>
            </w:r>
          </w:p>
        </w:tc>
        <w:tc>
          <w:tcPr>
            <w:tcW w:w="431" w:type="pct"/>
            <w:tcBorders>
              <w:top w:val="single" w:sz="6" w:space="0" w:color="000000"/>
              <w:left w:val="single" w:sz="6" w:space="0" w:color="000000"/>
              <w:bottom w:val="single" w:sz="6" w:space="0" w:color="000000"/>
              <w:right w:val="single" w:sz="6" w:space="0" w:color="000000"/>
            </w:tcBorders>
            <w:hideMark/>
          </w:tcPr>
          <w:p w14:paraId="6D3AEF70" w14:textId="77777777" w:rsidR="0021165A" w:rsidRPr="00A4391B" w:rsidRDefault="0021165A" w:rsidP="00170C69">
            <w:pPr>
              <w:jc w:val="center"/>
              <w:rPr>
                <w:rFonts w:eastAsia="Times New Roman" w:cstheme="minorHAnsi"/>
                <w:sz w:val="20"/>
                <w:szCs w:val="20"/>
              </w:rPr>
            </w:pPr>
            <w:r w:rsidRPr="00A4391B">
              <w:rPr>
                <w:rStyle w:val="cell-value"/>
                <w:sz w:val="20"/>
                <w:szCs w:val="20"/>
              </w:rPr>
              <w:t>248</w:t>
            </w:r>
          </w:p>
        </w:tc>
        <w:tc>
          <w:tcPr>
            <w:tcW w:w="628" w:type="pct"/>
            <w:tcBorders>
              <w:top w:val="single" w:sz="6" w:space="0" w:color="000000"/>
              <w:left w:val="single" w:sz="6" w:space="0" w:color="000000"/>
              <w:bottom w:val="single" w:sz="6" w:space="0" w:color="000000"/>
              <w:right w:val="single" w:sz="6" w:space="0" w:color="000000"/>
            </w:tcBorders>
            <w:hideMark/>
          </w:tcPr>
          <w:p w14:paraId="09008304" w14:textId="77777777" w:rsidR="0021165A" w:rsidRPr="00A4391B" w:rsidRDefault="0021165A" w:rsidP="00170C69">
            <w:pPr>
              <w:jc w:val="center"/>
              <w:rPr>
                <w:rFonts w:eastAsia="Times New Roman" w:cstheme="minorHAnsi"/>
                <w:sz w:val="20"/>
                <w:szCs w:val="20"/>
              </w:rPr>
            </w:pPr>
            <w:r w:rsidRPr="00A4391B">
              <w:rPr>
                <w:rStyle w:val="cell-value"/>
                <w:rFonts w:eastAsia="Times New Roman" w:cstheme="minorHAnsi"/>
                <w:sz w:val="20"/>
                <w:szCs w:val="20"/>
              </w:rPr>
              <w:t xml:space="preserve">MD </w:t>
            </w:r>
            <w:r>
              <w:rPr>
                <w:rStyle w:val="cell-value"/>
                <w:rFonts w:eastAsia="Times New Roman" w:cstheme="minorHAnsi"/>
                <w:b/>
                <w:bCs/>
                <w:sz w:val="20"/>
                <w:szCs w:val="20"/>
              </w:rPr>
              <w:t>0.81</w:t>
            </w:r>
            <w:r w:rsidRPr="00A4391B">
              <w:rPr>
                <w:rStyle w:val="cell-value"/>
                <w:rFonts w:eastAsia="Times New Roman" w:cstheme="minorHAnsi"/>
                <w:b/>
                <w:bCs/>
                <w:sz w:val="20"/>
                <w:szCs w:val="20"/>
              </w:rPr>
              <w:t xml:space="preserve"> kg lower</w:t>
            </w:r>
            <w:r w:rsidRPr="00A4391B">
              <w:rPr>
                <w:rFonts w:eastAsia="Times New Roman" w:cstheme="minorHAnsi"/>
                <w:sz w:val="20"/>
                <w:szCs w:val="20"/>
              </w:rPr>
              <w:br/>
            </w:r>
            <w:r>
              <w:rPr>
                <w:rStyle w:val="cell-value"/>
                <w:rFonts w:eastAsia="Times New Roman" w:cstheme="minorHAnsi"/>
                <w:sz w:val="20"/>
                <w:szCs w:val="20"/>
              </w:rPr>
              <w:t>(1.08 lower to 0.92</w:t>
            </w:r>
            <w:r w:rsidRPr="00A4391B">
              <w:rPr>
                <w:rStyle w:val="cell-value"/>
                <w:rFonts w:eastAsia="Times New Roman" w:cstheme="minorHAnsi"/>
                <w:sz w:val="20"/>
                <w:szCs w:val="20"/>
              </w:rPr>
              <w:t xml:space="preserve"> higher)</w:t>
            </w:r>
          </w:p>
        </w:tc>
        <w:tc>
          <w:tcPr>
            <w:tcW w:w="464" w:type="pct"/>
            <w:tcBorders>
              <w:top w:val="single" w:sz="6" w:space="0" w:color="000000"/>
              <w:left w:val="single" w:sz="6" w:space="0" w:color="000000"/>
              <w:bottom w:val="single" w:sz="6" w:space="0" w:color="000000"/>
              <w:right w:val="single" w:sz="6" w:space="0" w:color="000000"/>
            </w:tcBorders>
            <w:shd w:val="clear" w:color="auto" w:fill="92D050"/>
            <w:hideMark/>
          </w:tcPr>
          <w:p w14:paraId="73AEF682" w14:textId="77777777" w:rsidR="0021165A" w:rsidRPr="00A4391B" w:rsidRDefault="0021165A" w:rsidP="00170C69">
            <w:pPr>
              <w:jc w:val="center"/>
              <w:rPr>
                <w:rFonts w:eastAsia="Times New Roman" w:cstheme="minorHAnsi"/>
                <w:sz w:val="20"/>
                <w:szCs w:val="20"/>
              </w:rPr>
            </w:pPr>
            <w:r w:rsidRPr="00A4391B">
              <w:rPr>
                <w:rStyle w:val="quality-sign"/>
                <w:rFonts w:ascii="Cambria Math" w:eastAsia="Times New Roman" w:hAnsi="Cambria Math" w:cs="Cambria Math"/>
                <w:sz w:val="20"/>
                <w:szCs w:val="20"/>
              </w:rPr>
              <w:t>⨁⨁◯◯</w:t>
            </w:r>
            <w:r w:rsidRPr="00A4391B">
              <w:rPr>
                <w:rFonts w:eastAsia="Times New Roman" w:cstheme="minorHAnsi"/>
                <w:sz w:val="20"/>
                <w:szCs w:val="20"/>
              </w:rPr>
              <w:br/>
            </w:r>
            <w:r w:rsidRPr="00A4391B">
              <w:rPr>
                <w:rStyle w:val="quality-text"/>
                <w:rFonts w:eastAsia="Times New Roman" w:cstheme="minorHAnsi"/>
              </w:rPr>
              <w:t>Low</w:t>
            </w:r>
          </w:p>
        </w:tc>
        <w:tc>
          <w:tcPr>
            <w:tcW w:w="427" w:type="pct"/>
            <w:tcBorders>
              <w:top w:val="single" w:sz="6" w:space="0" w:color="000000"/>
              <w:left w:val="single" w:sz="6" w:space="0" w:color="000000"/>
              <w:bottom w:val="single" w:sz="6" w:space="0" w:color="000000"/>
              <w:right w:val="single" w:sz="6" w:space="0" w:color="000000"/>
            </w:tcBorders>
            <w:hideMark/>
          </w:tcPr>
          <w:p w14:paraId="1A33D310"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IMPORTANT</w:t>
            </w:r>
          </w:p>
        </w:tc>
      </w:tr>
      <w:tr w:rsidR="0021165A" w:rsidRPr="00D06BBF" w14:paraId="6915319E" w14:textId="77777777" w:rsidTr="00170C69">
        <w:trPr>
          <w:cantSplit/>
        </w:trPr>
        <w:tc>
          <w:tcPr>
            <w:tcW w:w="5000" w:type="pct"/>
            <w:gridSpan w:val="11"/>
            <w:shd w:val="clear" w:color="auto" w:fill="FFFFFF"/>
            <w:vAlign w:val="center"/>
            <w:hideMark/>
          </w:tcPr>
          <w:p w14:paraId="71C71146" w14:textId="77777777" w:rsidR="0021165A" w:rsidRDefault="0021165A" w:rsidP="00170C69">
            <w:pPr>
              <w:rPr>
                <w:rStyle w:val="label"/>
                <w:sz w:val="20"/>
                <w:szCs w:val="20"/>
              </w:rPr>
            </w:pPr>
          </w:p>
          <w:p w14:paraId="7CEE9D4B" w14:textId="77777777" w:rsidR="0021165A" w:rsidRPr="00BC30F6" w:rsidRDefault="0021165A" w:rsidP="00170C69">
            <w:pPr>
              <w:rPr>
                <w:rFonts w:eastAsia="Times New Roman" w:cstheme="minorHAnsi"/>
                <w:b/>
                <w:bCs/>
                <w:color w:val="000000"/>
                <w:sz w:val="20"/>
                <w:szCs w:val="20"/>
              </w:rPr>
            </w:pPr>
            <w:r w:rsidRPr="00BC30F6">
              <w:rPr>
                <w:rStyle w:val="label"/>
                <w:sz w:val="20"/>
                <w:szCs w:val="20"/>
              </w:rPr>
              <w:t>Coffee versus decaffeinated coffee</w:t>
            </w:r>
          </w:p>
        </w:tc>
      </w:tr>
      <w:tr w:rsidR="0021165A" w:rsidRPr="00D06BBF" w14:paraId="66F1DCC1" w14:textId="77777777" w:rsidTr="00170C69">
        <w:trPr>
          <w:cantSplit/>
        </w:trPr>
        <w:tc>
          <w:tcPr>
            <w:tcW w:w="256" w:type="pct"/>
            <w:tcBorders>
              <w:top w:val="single" w:sz="6" w:space="0" w:color="000000"/>
              <w:left w:val="single" w:sz="6" w:space="0" w:color="000000"/>
              <w:bottom w:val="single" w:sz="6" w:space="0" w:color="000000"/>
              <w:right w:val="single" w:sz="6" w:space="0" w:color="000000"/>
            </w:tcBorders>
            <w:hideMark/>
          </w:tcPr>
          <w:p w14:paraId="6D1D5F79"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4</w:t>
            </w:r>
          </w:p>
        </w:tc>
        <w:tc>
          <w:tcPr>
            <w:tcW w:w="385" w:type="pct"/>
            <w:tcBorders>
              <w:top w:val="single" w:sz="6" w:space="0" w:color="000000"/>
              <w:left w:val="single" w:sz="6" w:space="0" w:color="000000"/>
              <w:bottom w:val="single" w:sz="6" w:space="0" w:color="000000"/>
              <w:right w:val="single" w:sz="6" w:space="0" w:color="000000"/>
            </w:tcBorders>
            <w:hideMark/>
          </w:tcPr>
          <w:p w14:paraId="1AE4A670"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randomised trials</w:t>
            </w:r>
          </w:p>
        </w:tc>
        <w:tc>
          <w:tcPr>
            <w:tcW w:w="314" w:type="pct"/>
            <w:tcBorders>
              <w:top w:val="single" w:sz="6" w:space="0" w:color="000000"/>
              <w:left w:val="single" w:sz="6" w:space="0" w:color="000000"/>
              <w:bottom w:val="single" w:sz="6" w:space="0" w:color="000000"/>
              <w:right w:val="single" w:sz="6" w:space="0" w:color="000000"/>
            </w:tcBorders>
            <w:hideMark/>
          </w:tcPr>
          <w:p w14:paraId="50D1C55E"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s</w:t>
            </w:r>
            <w:r w:rsidRPr="00A4391B">
              <w:rPr>
                <w:rFonts w:eastAsia="Times New Roman" w:cstheme="minorHAnsi"/>
                <w:sz w:val="20"/>
                <w:szCs w:val="20"/>
              </w:rPr>
              <w:t>erious</w:t>
            </w:r>
            <w:r>
              <w:rPr>
                <w:rFonts w:eastAsia="Times New Roman" w:cstheme="minorHAnsi"/>
                <w:sz w:val="20"/>
                <w:szCs w:val="20"/>
                <w:vertAlign w:val="superscript"/>
              </w:rPr>
              <w:t>e</w:t>
            </w:r>
          </w:p>
        </w:tc>
        <w:tc>
          <w:tcPr>
            <w:tcW w:w="438" w:type="pct"/>
            <w:tcBorders>
              <w:top w:val="single" w:sz="6" w:space="0" w:color="000000"/>
              <w:left w:val="single" w:sz="6" w:space="0" w:color="000000"/>
              <w:bottom w:val="single" w:sz="6" w:space="0" w:color="000000"/>
              <w:right w:val="single" w:sz="6" w:space="0" w:color="000000"/>
            </w:tcBorders>
            <w:hideMark/>
          </w:tcPr>
          <w:p w14:paraId="1A8D8736"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s</w:t>
            </w:r>
            <w:r w:rsidRPr="00A4391B">
              <w:rPr>
                <w:rFonts w:eastAsia="Times New Roman" w:cstheme="minorHAnsi"/>
                <w:sz w:val="20"/>
                <w:szCs w:val="20"/>
              </w:rPr>
              <w:t>erious</w:t>
            </w:r>
            <w:r>
              <w:rPr>
                <w:rFonts w:eastAsia="Times New Roman" w:cstheme="minorHAnsi"/>
                <w:sz w:val="20"/>
                <w:szCs w:val="20"/>
                <w:vertAlign w:val="superscript"/>
              </w:rPr>
              <w:t>g</w:t>
            </w:r>
          </w:p>
        </w:tc>
        <w:tc>
          <w:tcPr>
            <w:tcW w:w="689" w:type="pct"/>
            <w:tcBorders>
              <w:top w:val="single" w:sz="6" w:space="0" w:color="000000"/>
              <w:left w:val="single" w:sz="6" w:space="0" w:color="000000"/>
              <w:bottom w:val="single" w:sz="6" w:space="0" w:color="000000"/>
              <w:right w:val="single" w:sz="6" w:space="0" w:color="000000"/>
            </w:tcBorders>
            <w:hideMark/>
          </w:tcPr>
          <w:p w14:paraId="4288D0D9"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not serious</w:t>
            </w:r>
          </w:p>
        </w:tc>
        <w:tc>
          <w:tcPr>
            <w:tcW w:w="516" w:type="pct"/>
            <w:tcBorders>
              <w:top w:val="single" w:sz="6" w:space="0" w:color="000000"/>
              <w:left w:val="single" w:sz="6" w:space="0" w:color="000000"/>
              <w:bottom w:val="single" w:sz="6" w:space="0" w:color="000000"/>
              <w:right w:val="single" w:sz="6" w:space="0" w:color="000000"/>
            </w:tcBorders>
            <w:hideMark/>
          </w:tcPr>
          <w:p w14:paraId="15C0F172"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none</w:t>
            </w:r>
          </w:p>
        </w:tc>
        <w:tc>
          <w:tcPr>
            <w:tcW w:w="452" w:type="pct"/>
            <w:tcBorders>
              <w:top w:val="single" w:sz="6" w:space="0" w:color="000000"/>
              <w:left w:val="single" w:sz="6" w:space="0" w:color="000000"/>
              <w:bottom w:val="single" w:sz="6" w:space="0" w:color="000000"/>
              <w:right w:val="single" w:sz="6" w:space="0" w:color="000000"/>
            </w:tcBorders>
            <w:hideMark/>
          </w:tcPr>
          <w:p w14:paraId="25FB6960"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53</w:t>
            </w:r>
          </w:p>
        </w:tc>
        <w:tc>
          <w:tcPr>
            <w:tcW w:w="431" w:type="pct"/>
            <w:tcBorders>
              <w:top w:val="single" w:sz="6" w:space="0" w:color="000000"/>
              <w:left w:val="single" w:sz="6" w:space="0" w:color="000000"/>
              <w:bottom w:val="single" w:sz="6" w:space="0" w:color="000000"/>
              <w:right w:val="single" w:sz="6" w:space="0" w:color="000000"/>
            </w:tcBorders>
            <w:hideMark/>
          </w:tcPr>
          <w:p w14:paraId="39063BE0" w14:textId="77777777" w:rsidR="0021165A" w:rsidRPr="00A4391B" w:rsidRDefault="0021165A" w:rsidP="00170C69">
            <w:pPr>
              <w:jc w:val="center"/>
              <w:rPr>
                <w:rFonts w:eastAsia="Times New Roman" w:cstheme="minorHAnsi"/>
                <w:sz w:val="20"/>
                <w:szCs w:val="20"/>
              </w:rPr>
            </w:pPr>
            <w:r w:rsidRPr="00A4391B">
              <w:rPr>
                <w:rStyle w:val="cell-value"/>
                <w:rFonts w:eastAsia="Times New Roman" w:cstheme="minorHAnsi"/>
                <w:sz w:val="20"/>
                <w:szCs w:val="20"/>
              </w:rPr>
              <w:t>54</w:t>
            </w:r>
          </w:p>
        </w:tc>
        <w:tc>
          <w:tcPr>
            <w:tcW w:w="628" w:type="pct"/>
            <w:tcBorders>
              <w:top w:val="single" w:sz="6" w:space="0" w:color="000000"/>
              <w:left w:val="single" w:sz="6" w:space="0" w:color="000000"/>
              <w:bottom w:val="single" w:sz="6" w:space="0" w:color="000000"/>
              <w:right w:val="single" w:sz="6" w:space="0" w:color="000000"/>
            </w:tcBorders>
            <w:hideMark/>
          </w:tcPr>
          <w:p w14:paraId="3F33DC76" w14:textId="77777777" w:rsidR="0021165A" w:rsidRPr="00A4391B" w:rsidRDefault="0021165A" w:rsidP="00170C69">
            <w:pPr>
              <w:jc w:val="center"/>
              <w:rPr>
                <w:rFonts w:eastAsia="Times New Roman" w:cstheme="minorHAnsi"/>
                <w:sz w:val="20"/>
                <w:szCs w:val="20"/>
              </w:rPr>
            </w:pPr>
            <w:r w:rsidRPr="00A4391B">
              <w:rPr>
                <w:rStyle w:val="cell-value"/>
                <w:rFonts w:eastAsia="Times New Roman" w:cstheme="minorHAnsi"/>
                <w:sz w:val="20"/>
                <w:szCs w:val="20"/>
              </w:rPr>
              <w:t xml:space="preserve">MD </w:t>
            </w:r>
            <w:r>
              <w:rPr>
                <w:rStyle w:val="cell-value"/>
                <w:rFonts w:eastAsia="Times New Roman" w:cstheme="minorHAnsi"/>
                <w:b/>
                <w:bCs/>
                <w:sz w:val="20"/>
                <w:szCs w:val="20"/>
              </w:rPr>
              <w:t>0.50</w:t>
            </w:r>
            <w:r w:rsidRPr="00A4391B">
              <w:rPr>
                <w:rStyle w:val="cell-value"/>
                <w:rFonts w:eastAsia="Times New Roman" w:cstheme="minorHAnsi"/>
                <w:b/>
                <w:bCs/>
                <w:sz w:val="20"/>
                <w:szCs w:val="20"/>
              </w:rPr>
              <w:t xml:space="preserve"> kg lower</w:t>
            </w:r>
            <w:r w:rsidRPr="00A4391B">
              <w:rPr>
                <w:rFonts w:eastAsia="Times New Roman" w:cstheme="minorHAnsi"/>
                <w:sz w:val="20"/>
                <w:szCs w:val="20"/>
              </w:rPr>
              <w:br/>
            </w:r>
            <w:r>
              <w:rPr>
                <w:rStyle w:val="cell-value"/>
                <w:rFonts w:eastAsia="Times New Roman" w:cstheme="minorHAnsi"/>
                <w:sz w:val="20"/>
                <w:szCs w:val="20"/>
              </w:rPr>
              <w:t>(1.84 lower to 0.75</w:t>
            </w:r>
            <w:r w:rsidRPr="00A4391B">
              <w:rPr>
                <w:rStyle w:val="cell-value"/>
                <w:rFonts w:eastAsia="Times New Roman" w:cstheme="minorHAnsi"/>
                <w:sz w:val="20"/>
                <w:szCs w:val="20"/>
              </w:rPr>
              <w:t xml:space="preserve"> higher)</w:t>
            </w:r>
          </w:p>
        </w:tc>
        <w:tc>
          <w:tcPr>
            <w:tcW w:w="464" w:type="pct"/>
            <w:tcBorders>
              <w:top w:val="single" w:sz="6" w:space="0" w:color="000000"/>
              <w:left w:val="single" w:sz="6" w:space="0" w:color="000000"/>
              <w:bottom w:val="single" w:sz="6" w:space="0" w:color="000000"/>
              <w:right w:val="single" w:sz="6" w:space="0" w:color="000000"/>
            </w:tcBorders>
            <w:shd w:val="clear" w:color="auto" w:fill="92D050"/>
            <w:hideMark/>
          </w:tcPr>
          <w:p w14:paraId="439D7DC6" w14:textId="77777777" w:rsidR="0021165A" w:rsidRPr="00A4391B" w:rsidRDefault="0021165A" w:rsidP="00170C69">
            <w:pPr>
              <w:jc w:val="center"/>
              <w:rPr>
                <w:rFonts w:eastAsia="Times New Roman" w:cstheme="minorHAnsi"/>
                <w:sz w:val="20"/>
                <w:szCs w:val="20"/>
              </w:rPr>
            </w:pPr>
            <w:r w:rsidRPr="00A4391B">
              <w:rPr>
                <w:rStyle w:val="quality-sign"/>
                <w:rFonts w:ascii="Cambria Math" w:eastAsia="Times New Roman" w:hAnsi="Cambria Math" w:cs="Cambria Math"/>
                <w:sz w:val="20"/>
                <w:szCs w:val="20"/>
              </w:rPr>
              <w:t>⨁⨁◯◯</w:t>
            </w:r>
            <w:r w:rsidRPr="00A4391B">
              <w:rPr>
                <w:rFonts w:eastAsia="Times New Roman" w:cstheme="minorHAnsi"/>
                <w:sz w:val="20"/>
                <w:szCs w:val="20"/>
              </w:rPr>
              <w:br/>
            </w:r>
            <w:r w:rsidRPr="00A4391B">
              <w:rPr>
                <w:rStyle w:val="quality-text"/>
                <w:rFonts w:eastAsia="Times New Roman" w:cstheme="minorHAnsi"/>
              </w:rPr>
              <w:t>Low</w:t>
            </w:r>
          </w:p>
        </w:tc>
        <w:tc>
          <w:tcPr>
            <w:tcW w:w="427" w:type="pct"/>
            <w:tcBorders>
              <w:top w:val="single" w:sz="6" w:space="0" w:color="000000"/>
              <w:left w:val="single" w:sz="6" w:space="0" w:color="000000"/>
              <w:bottom w:val="single" w:sz="6" w:space="0" w:color="000000"/>
              <w:right w:val="single" w:sz="6" w:space="0" w:color="000000"/>
            </w:tcBorders>
            <w:hideMark/>
          </w:tcPr>
          <w:p w14:paraId="0BEEE5C8"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IMPORTANT</w:t>
            </w:r>
          </w:p>
        </w:tc>
      </w:tr>
      <w:tr w:rsidR="0021165A" w:rsidRPr="00D06BBF" w14:paraId="18318C41" w14:textId="77777777" w:rsidTr="00170C69">
        <w:trPr>
          <w:cantSplit/>
        </w:trPr>
        <w:tc>
          <w:tcPr>
            <w:tcW w:w="5000" w:type="pct"/>
            <w:gridSpan w:val="11"/>
            <w:shd w:val="clear" w:color="auto" w:fill="FFFFFF"/>
            <w:vAlign w:val="center"/>
            <w:hideMark/>
          </w:tcPr>
          <w:p w14:paraId="67AED3AB" w14:textId="77777777" w:rsidR="0021165A" w:rsidRDefault="0021165A" w:rsidP="00170C69">
            <w:pPr>
              <w:rPr>
                <w:rStyle w:val="label"/>
                <w:sz w:val="20"/>
                <w:szCs w:val="20"/>
              </w:rPr>
            </w:pPr>
          </w:p>
          <w:p w14:paraId="38FB351E" w14:textId="77777777" w:rsidR="0021165A" w:rsidRPr="00D06BBF" w:rsidRDefault="0021165A" w:rsidP="00170C69">
            <w:pPr>
              <w:rPr>
                <w:rFonts w:eastAsia="Times New Roman" w:cstheme="minorHAnsi"/>
                <w:b/>
                <w:bCs/>
                <w:color w:val="000000"/>
                <w:sz w:val="18"/>
                <w:szCs w:val="18"/>
              </w:rPr>
            </w:pPr>
            <w:r w:rsidRPr="00BC30F6">
              <w:rPr>
                <w:rStyle w:val="label"/>
                <w:sz w:val="20"/>
                <w:szCs w:val="20"/>
              </w:rPr>
              <w:t xml:space="preserve">Coffee versus </w:t>
            </w:r>
            <w:r>
              <w:rPr>
                <w:rStyle w:val="label"/>
                <w:sz w:val="20"/>
                <w:szCs w:val="20"/>
              </w:rPr>
              <w:t>green</w:t>
            </w:r>
            <w:r w:rsidRPr="00BC30F6">
              <w:rPr>
                <w:rStyle w:val="label"/>
                <w:sz w:val="20"/>
                <w:szCs w:val="20"/>
              </w:rPr>
              <w:t xml:space="preserve"> coffee</w:t>
            </w:r>
          </w:p>
        </w:tc>
      </w:tr>
      <w:tr w:rsidR="0021165A" w:rsidRPr="00D06BBF" w14:paraId="3B92590C" w14:textId="77777777" w:rsidTr="00170C69">
        <w:trPr>
          <w:cantSplit/>
        </w:trPr>
        <w:tc>
          <w:tcPr>
            <w:tcW w:w="256" w:type="pct"/>
            <w:tcBorders>
              <w:top w:val="single" w:sz="6" w:space="0" w:color="000000"/>
              <w:left w:val="single" w:sz="6" w:space="0" w:color="000000"/>
              <w:bottom w:val="single" w:sz="6" w:space="0" w:color="000000"/>
              <w:right w:val="single" w:sz="6" w:space="0" w:color="000000"/>
            </w:tcBorders>
            <w:hideMark/>
          </w:tcPr>
          <w:p w14:paraId="3FDE509C"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1</w:t>
            </w:r>
          </w:p>
        </w:tc>
        <w:tc>
          <w:tcPr>
            <w:tcW w:w="385" w:type="pct"/>
            <w:tcBorders>
              <w:top w:val="single" w:sz="6" w:space="0" w:color="000000"/>
              <w:left w:val="single" w:sz="6" w:space="0" w:color="000000"/>
              <w:bottom w:val="single" w:sz="6" w:space="0" w:color="000000"/>
              <w:right w:val="single" w:sz="6" w:space="0" w:color="000000"/>
            </w:tcBorders>
            <w:hideMark/>
          </w:tcPr>
          <w:p w14:paraId="4EC756F3"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randomised trials</w:t>
            </w:r>
          </w:p>
        </w:tc>
        <w:tc>
          <w:tcPr>
            <w:tcW w:w="314" w:type="pct"/>
            <w:tcBorders>
              <w:top w:val="single" w:sz="6" w:space="0" w:color="000000"/>
              <w:left w:val="single" w:sz="6" w:space="0" w:color="000000"/>
              <w:bottom w:val="single" w:sz="6" w:space="0" w:color="000000"/>
              <w:right w:val="single" w:sz="6" w:space="0" w:color="000000"/>
            </w:tcBorders>
            <w:hideMark/>
          </w:tcPr>
          <w:p w14:paraId="505F7FCB"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serious</w:t>
            </w:r>
            <w:r w:rsidRPr="00A4391B">
              <w:rPr>
                <w:rFonts w:eastAsia="Times New Roman" w:cstheme="minorHAnsi"/>
                <w:sz w:val="20"/>
                <w:szCs w:val="20"/>
                <w:vertAlign w:val="superscript"/>
              </w:rPr>
              <w:t>a</w:t>
            </w:r>
          </w:p>
        </w:tc>
        <w:tc>
          <w:tcPr>
            <w:tcW w:w="438" w:type="pct"/>
            <w:tcBorders>
              <w:top w:val="single" w:sz="6" w:space="0" w:color="000000"/>
              <w:left w:val="single" w:sz="6" w:space="0" w:color="000000"/>
              <w:bottom w:val="single" w:sz="6" w:space="0" w:color="000000"/>
              <w:right w:val="single" w:sz="6" w:space="0" w:color="000000"/>
            </w:tcBorders>
            <w:hideMark/>
          </w:tcPr>
          <w:p w14:paraId="7AB66E93"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not serious</w:t>
            </w:r>
          </w:p>
        </w:tc>
        <w:tc>
          <w:tcPr>
            <w:tcW w:w="689" w:type="pct"/>
            <w:tcBorders>
              <w:top w:val="single" w:sz="6" w:space="0" w:color="000000"/>
              <w:left w:val="single" w:sz="6" w:space="0" w:color="000000"/>
              <w:bottom w:val="single" w:sz="6" w:space="0" w:color="000000"/>
              <w:right w:val="single" w:sz="6" w:space="0" w:color="000000"/>
            </w:tcBorders>
            <w:hideMark/>
          </w:tcPr>
          <w:p w14:paraId="43BD09D1"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serious</w:t>
            </w:r>
            <w:r w:rsidRPr="00A4391B">
              <w:rPr>
                <w:rFonts w:eastAsia="Times New Roman" w:cstheme="minorHAnsi"/>
                <w:sz w:val="20"/>
                <w:szCs w:val="20"/>
                <w:vertAlign w:val="superscript"/>
              </w:rPr>
              <w:t>b</w:t>
            </w:r>
          </w:p>
        </w:tc>
        <w:tc>
          <w:tcPr>
            <w:tcW w:w="516" w:type="pct"/>
            <w:tcBorders>
              <w:top w:val="single" w:sz="6" w:space="0" w:color="000000"/>
              <w:left w:val="single" w:sz="6" w:space="0" w:color="000000"/>
              <w:bottom w:val="single" w:sz="6" w:space="0" w:color="000000"/>
              <w:right w:val="single" w:sz="6" w:space="0" w:color="000000"/>
            </w:tcBorders>
            <w:hideMark/>
          </w:tcPr>
          <w:p w14:paraId="462E800D"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none</w:t>
            </w:r>
          </w:p>
        </w:tc>
        <w:tc>
          <w:tcPr>
            <w:tcW w:w="452" w:type="pct"/>
            <w:tcBorders>
              <w:top w:val="single" w:sz="6" w:space="0" w:color="000000"/>
              <w:left w:val="single" w:sz="6" w:space="0" w:color="000000"/>
              <w:bottom w:val="single" w:sz="6" w:space="0" w:color="000000"/>
              <w:right w:val="single" w:sz="6" w:space="0" w:color="000000"/>
            </w:tcBorders>
            <w:hideMark/>
          </w:tcPr>
          <w:p w14:paraId="00F3467F"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20</w:t>
            </w:r>
          </w:p>
        </w:tc>
        <w:tc>
          <w:tcPr>
            <w:tcW w:w="431" w:type="pct"/>
            <w:tcBorders>
              <w:top w:val="single" w:sz="6" w:space="0" w:color="000000"/>
              <w:left w:val="single" w:sz="6" w:space="0" w:color="000000"/>
              <w:bottom w:val="single" w:sz="6" w:space="0" w:color="000000"/>
              <w:right w:val="single" w:sz="6" w:space="0" w:color="000000"/>
            </w:tcBorders>
            <w:hideMark/>
          </w:tcPr>
          <w:p w14:paraId="0FE42C77" w14:textId="77777777" w:rsidR="0021165A" w:rsidRPr="00A4391B" w:rsidRDefault="0021165A" w:rsidP="00170C69">
            <w:pPr>
              <w:jc w:val="center"/>
              <w:rPr>
                <w:rFonts w:eastAsia="Times New Roman" w:cstheme="minorHAnsi"/>
                <w:sz w:val="20"/>
                <w:szCs w:val="20"/>
              </w:rPr>
            </w:pPr>
            <w:r w:rsidRPr="00D007D2">
              <w:rPr>
                <w:rStyle w:val="cell-value"/>
                <w:sz w:val="20"/>
                <w:szCs w:val="20"/>
              </w:rPr>
              <w:t>20</w:t>
            </w:r>
          </w:p>
        </w:tc>
        <w:tc>
          <w:tcPr>
            <w:tcW w:w="628" w:type="pct"/>
            <w:tcBorders>
              <w:top w:val="single" w:sz="6" w:space="0" w:color="000000"/>
              <w:left w:val="single" w:sz="6" w:space="0" w:color="000000"/>
              <w:bottom w:val="single" w:sz="6" w:space="0" w:color="000000"/>
              <w:right w:val="single" w:sz="6" w:space="0" w:color="000000"/>
            </w:tcBorders>
            <w:hideMark/>
          </w:tcPr>
          <w:p w14:paraId="3F8A78CB" w14:textId="77777777" w:rsidR="0021165A" w:rsidRPr="00A4391B" w:rsidRDefault="0021165A" w:rsidP="00170C69">
            <w:pPr>
              <w:jc w:val="center"/>
              <w:rPr>
                <w:rFonts w:eastAsia="Times New Roman" w:cstheme="minorHAnsi"/>
                <w:sz w:val="20"/>
                <w:szCs w:val="20"/>
              </w:rPr>
            </w:pPr>
            <w:r w:rsidRPr="00A4391B">
              <w:rPr>
                <w:rStyle w:val="cell-value"/>
                <w:rFonts w:eastAsia="Times New Roman" w:cstheme="minorHAnsi"/>
                <w:sz w:val="20"/>
                <w:szCs w:val="20"/>
              </w:rPr>
              <w:t xml:space="preserve">MD </w:t>
            </w:r>
            <w:r>
              <w:rPr>
                <w:rStyle w:val="cell-value"/>
                <w:rFonts w:eastAsia="Times New Roman" w:cstheme="minorHAnsi"/>
                <w:b/>
                <w:bCs/>
                <w:sz w:val="20"/>
                <w:szCs w:val="20"/>
              </w:rPr>
              <w:t>0.01</w:t>
            </w:r>
            <w:r w:rsidRPr="00A4391B">
              <w:rPr>
                <w:rStyle w:val="cell-value"/>
                <w:rFonts w:eastAsia="Times New Roman" w:cstheme="minorHAnsi"/>
                <w:b/>
                <w:bCs/>
                <w:sz w:val="20"/>
                <w:szCs w:val="20"/>
              </w:rPr>
              <w:t xml:space="preserve"> kg lower</w:t>
            </w:r>
            <w:r w:rsidRPr="00A4391B">
              <w:rPr>
                <w:rFonts w:eastAsia="Times New Roman" w:cstheme="minorHAnsi"/>
                <w:sz w:val="20"/>
                <w:szCs w:val="20"/>
              </w:rPr>
              <w:br/>
            </w:r>
            <w:r>
              <w:rPr>
                <w:rStyle w:val="cell-value"/>
                <w:rFonts w:eastAsia="Times New Roman" w:cstheme="minorHAnsi"/>
                <w:sz w:val="20"/>
                <w:szCs w:val="20"/>
              </w:rPr>
              <w:t>(3.10 lower to 3.11</w:t>
            </w:r>
            <w:r w:rsidRPr="00A4391B">
              <w:rPr>
                <w:rStyle w:val="cell-value"/>
                <w:rFonts w:eastAsia="Times New Roman" w:cstheme="minorHAnsi"/>
                <w:sz w:val="20"/>
                <w:szCs w:val="20"/>
              </w:rPr>
              <w:t xml:space="preserve"> higher)</w:t>
            </w:r>
          </w:p>
        </w:tc>
        <w:tc>
          <w:tcPr>
            <w:tcW w:w="464" w:type="pct"/>
            <w:tcBorders>
              <w:top w:val="single" w:sz="6" w:space="0" w:color="000000"/>
              <w:left w:val="single" w:sz="6" w:space="0" w:color="000000"/>
              <w:bottom w:val="single" w:sz="6" w:space="0" w:color="000000"/>
              <w:right w:val="single" w:sz="6" w:space="0" w:color="000000"/>
            </w:tcBorders>
            <w:shd w:val="clear" w:color="auto" w:fill="92D050"/>
            <w:hideMark/>
          </w:tcPr>
          <w:p w14:paraId="3E48E57E" w14:textId="77777777" w:rsidR="0021165A" w:rsidRPr="00A4391B" w:rsidRDefault="0021165A" w:rsidP="00170C69">
            <w:pPr>
              <w:jc w:val="center"/>
              <w:rPr>
                <w:rFonts w:eastAsia="Times New Roman" w:cstheme="minorHAnsi"/>
                <w:sz w:val="20"/>
                <w:szCs w:val="20"/>
              </w:rPr>
            </w:pPr>
            <w:r w:rsidRPr="00A4391B">
              <w:rPr>
                <w:rStyle w:val="quality-sign"/>
                <w:rFonts w:ascii="Cambria Math" w:eastAsia="Times New Roman" w:hAnsi="Cambria Math" w:cs="Cambria Math"/>
                <w:sz w:val="20"/>
                <w:szCs w:val="20"/>
              </w:rPr>
              <w:t>⨁⨁◯◯</w:t>
            </w:r>
            <w:r w:rsidRPr="00A4391B">
              <w:rPr>
                <w:rFonts w:eastAsia="Times New Roman" w:cstheme="minorHAnsi"/>
                <w:sz w:val="20"/>
                <w:szCs w:val="20"/>
              </w:rPr>
              <w:br/>
            </w:r>
            <w:r w:rsidRPr="00A4391B">
              <w:rPr>
                <w:rStyle w:val="quality-text"/>
                <w:rFonts w:eastAsia="Times New Roman" w:cstheme="minorHAnsi"/>
              </w:rPr>
              <w:t>Low</w:t>
            </w:r>
          </w:p>
        </w:tc>
        <w:tc>
          <w:tcPr>
            <w:tcW w:w="427" w:type="pct"/>
            <w:tcBorders>
              <w:top w:val="single" w:sz="6" w:space="0" w:color="000000"/>
              <w:left w:val="single" w:sz="6" w:space="0" w:color="000000"/>
              <w:bottom w:val="single" w:sz="6" w:space="0" w:color="000000"/>
              <w:right w:val="single" w:sz="6" w:space="0" w:color="000000"/>
            </w:tcBorders>
            <w:hideMark/>
          </w:tcPr>
          <w:p w14:paraId="0D98D790"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IMPORTANT</w:t>
            </w:r>
          </w:p>
        </w:tc>
      </w:tr>
      <w:tr w:rsidR="0021165A" w:rsidRPr="00D06BBF" w14:paraId="14F43F44" w14:textId="77777777" w:rsidTr="00170C69">
        <w:trPr>
          <w:cantSplit/>
        </w:trPr>
        <w:tc>
          <w:tcPr>
            <w:tcW w:w="5000" w:type="pct"/>
            <w:gridSpan w:val="11"/>
            <w:shd w:val="clear" w:color="auto" w:fill="FFFFFF"/>
            <w:vAlign w:val="center"/>
            <w:hideMark/>
          </w:tcPr>
          <w:p w14:paraId="786F01DD" w14:textId="77777777" w:rsidR="0021165A" w:rsidRDefault="0021165A" w:rsidP="00170C69">
            <w:pPr>
              <w:rPr>
                <w:rStyle w:val="label"/>
                <w:sz w:val="20"/>
                <w:szCs w:val="20"/>
              </w:rPr>
            </w:pPr>
          </w:p>
          <w:p w14:paraId="55A779B0" w14:textId="77777777" w:rsidR="0021165A" w:rsidRPr="00D06BBF" w:rsidRDefault="0021165A" w:rsidP="00170C69">
            <w:pPr>
              <w:rPr>
                <w:rFonts w:eastAsia="Times New Roman" w:cstheme="minorHAnsi"/>
                <w:b/>
                <w:bCs/>
                <w:color w:val="000000"/>
                <w:sz w:val="18"/>
                <w:szCs w:val="18"/>
              </w:rPr>
            </w:pPr>
            <w:r w:rsidRPr="00BC30F6">
              <w:rPr>
                <w:rStyle w:val="label"/>
                <w:sz w:val="20"/>
                <w:szCs w:val="20"/>
              </w:rPr>
              <w:t xml:space="preserve">Coffee versus </w:t>
            </w:r>
            <w:r>
              <w:rPr>
                <w:rStyle w:val="label"/>
                <w:sz w:val="20"/>
                <w:szCs w:val="20"/>
              </w:rPr>
              <w:t>placebo</w:t>
            </w:r>
          </w:p>
        </w:tc>
      </w:tr>
      <w:tr w:rsidR="0021165A" w:rsidRPr="00D06BBF" w14:paraId="3055B98C" w14:textId="77777777" w:rsidTr="00170C69">
        <w:trPr>
          <w:cantSplit/>
        </w:trPr>
        <w:tc>
          <w:tcPr>
            <w:tcW w:w="256" w:type="pct"/>
            <w:tcBorders>
              <w:top w:val="single" w:sz="6" w:space="0" w:color="000000"/>
              <w:left w:val="single" w:sz="6" w:space="0" w:color="000000"/>
              <w:bottom w:val="single" w:sz="6" w:space="0" w:color="000000"/>
              <w:right w:val="single" w:sz="6" w:space="0" w:color="000000"/>
            </w:tcBorders>
            <w:hideMark/>
          </w:tcPr>
          <w:p w14:paraId="792BBD83"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3</w:t>
            </w:r>
          </w:p>
        </w:tc>
        <w:tc>
          <w:tcPr>
            <w:tcW w:w="385" w:type="pct"/>
            <w:tcBorders>
              <w:top w:val="single" w:sz="6" w:space="0" w:color="000000"/>
              <w:left w:val="single" w:sz="6" w:space="0" w:color="000000"/>
              <w:bottom w:val="single" w:sz="6" w:space="0" w:color="000000"/>
              <w:right w:val="single" w:sz="6" w:space="0" w:color="000000"/>
            </w:tcBorders>
            <w:hideMark/>
          </w:tcPr>
          <w:p w14:paraId="1E123211"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randomised trials</w:t>
            </w:r>
          </w:p>
        </w:tc>
        <w:tc>
          <w:tcPr>
            <w:tcW w:w="314" w:type="pct"/>
            <w:tcBorders>
              <w:top w:val="single" w:sz="6" w:space="0" w:color="000000"/>
              <w:left w:val="single" w:sz="6" w:space="0" w:color="000000"/>
              <w:bottom w:val="single" w:sz="6" w:space="0" w:color="000000"/>
              <w:right w:val="single" w:sz="6" w:space="0" w:color="000000"/>
            </w:tcBorders>
            <w:hideMark/>
          </w:tcPr>
          <w:p w14:paraId="3B178A2C"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s</w:t>
            </w:r>
            <w:r w:rsidRPr="00A4391B">
              <w:rPr>
                <w:rFonts w:eastAsia="Times New Roman" w:cstheme="minorHAnsi"/>
                <w:sz w:val="20"/>
                <w:szCs w:val="20"/>
              </w:rPr>
              <w:t>erious</w:t>
            </w:r>
            <w:r>
              <w:rPr>
                <w:rFonts w:eastAsia="Times New Roman" w:cstheme="minorHAnsi"/>
                <w:sz w:val="20"/>
                <w:szCs w:val="20"/>
                <w:vertAlign w:val="superscript"/>
              </w:rPr>
              <w:t>e</w:t>
            </w:r>
          </w:p>
        </w:tc>
        <w:tc>
          <w:tcPr>
            <w:tcW w:w="438" w:type="pct"/>
            <w:tcBorders>
              <w:top w:val="single" w:sz="6" w:space="0" w:color="000000"/>
              <w:left w:val="single" w:sz="6" w:space="0" w:color="000000"/>
              <w:bottom w:val="single" w:sz="6" w:space="0" w:color="000000"/>
              <w:right w:val="single" w:sz="6" w:space="0" w:color="000000"/>
            </w:tcBorders>
            <w:hideMark/>
          </w:tcPr>
          <w:p w14:paraId="111C8537"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s</w:t>
            </w:r>
            <w:r w:rsidRPr="00A4391B">
              <w:rPr>
                <w:rFonts w:eastAsia="Times New Roman" w:cstheme="minorHAnsi"/>
                <w:sz w:val="20"/>
                <w:szCs w:val="20"/>
              </w:rPr>
              <w:t>erious</w:t>
            </w:r>
            <w:r>
              <w:rPr>
                <w:rFonts w:eastAsia="Times New Roman" w:cstheme="minorHAnsi"/>
                <w:sz w:val="20"/>
                <w:szCs w:val="20"/>
                <w:vertAlign w:val="superscript"/>
              </w:rPr>
              <w:t>h</w:t>
            </w:r>
          </w:p>
        </w:tc>
        <w:tc>
          <w:tcPr>
            <w:tcW w:w="689" w:type="pct"/>
            <w:tcBorders>
              <w:top w:val="single" w:sz="6" w:space="0" w:color="000000"/>
              <w:left w:val="single" w:sz="6" w:space="0" w:color="000000"/>
              <w:bottom w:val="single" w:sz="6" w:space="0" w:color="000000"/>
              <w:right w:val="single" w:sz="6" w:space="0" w:color="000000"/>
            </w:tcBorders>
            <w:hideMark/>
          </w:tcPr>
          <w:p w14:paraId="0E2F508C"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not serious</w:t>
            </w:r>
          </w:p>
        </w:tc>
        <w:tc>
          <w:tcPr>
            <w:tcW w:w="516" w:type="pct"/>
            <w:tcBorders>
              <w:top w:val="single" w:sz="6" w:space="0" w:color="000000"/>
              <w:left w:val="single" w:sz="6" w:space="0" w:color="000000"/>
              <w:bottom w:val="single" w:sz="6" w:space="0" w:color="000000"/>
              <w:right w:val="single" w:sz="6" w:space="0" w:color="000000"/>
            </w:tcBorders>
            <w:hideMark/>
          </w:tcPr>
          <w:p w14:paraId="4831BBDD"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none</w:t>
            </w:r>
          </w:p>
        </w:tc>
        <w:tc>
          <w:tcPr>
            <w:tcW w:w="452" w:type="pct"/>
            <w:tcBorders>
              <w:top w:val="single" w:sz="6" w:space="0" w:color="000000"/>
              <w:left w:val="single" w:sz="6" w:space="0" w:color="000000"/>
              <w:bottom w:val="single" w:sz="6" w:space="0" w:color="000000"/>
              <w:right w:val="single" w:sz="6" w:space="0" w:color="000000"/>
            </w:tcBorders>
            <w:hideMark/>
          </w:tcPr>
          <w:p w14:paraId="3700DF2F"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124</w:t>
            </w:r>
          </w:p>
        </w:tc>
        <w:tc>
          <w:tcPr>
            <w:tcW w:w="431" w:type="pct"/>
            <w:tcBorders>
              <w:top w:val="single" w:sz="6" w:space="0" w:color="000000"/>
              <w:left w:val="single" w:sz="6" w:space="0" w:color="000000"/>
              <w:bottom w:val="single" w:sz="6" w:space="0" w:color="000000"/>
              <w:right w:val="single" w:sz="6" w:space="0" w:color="000000"/>
            </w:tcBorders>
            <w:hideMark/>
          </w:tcPr>
          <w:p w14:paraId="377ED602" w14:textId="77777777" w:rsidR="0021165A" w:rsidRPr="00A4391B" w:rsidRDefault="0021165A" w:rsidP="00170C69">
            <w:pPr>
              <w:jc w:val="center"/>
              <w:rPr>
                <w:rFonts w:eastAsia="Times New Roman" w:cstheme="minorHAnsi"/>
                <w:sz w:val="20"/>
                <w:szCs w:val="20"/>
              </w:rPr>
            </w:pPr>
            <w:r w:rsidRPr="00D007D2">
              <w:rPr>
                <w:rStyle w:val="cell-value"/>
                <w:sz w:val="20"/>
                <w:szCs w:val="20"/>
              </w:rPr>
              <w:t>126</w:t>
            </w:r>
          </w:p>
        </w:tc>
        <w:tc>
          <w:tcPr>
            <w:tcW w:w="628" w:type="pct"/>
            <w:tcBorders>
              <w:top w:val="single" w:sz="6" w:space="0" w:color="000000"/>
              <w:left w:val="single" w:sz="6" w:space="0" w:color="000000"/>
              <w:bottom w:val="single" w:sz="6" w:space="0" w:color="000000"/>
              <w:right w:val="single" w:sz="6" w:space="0" w:color="000000"/>
            </w:tcBorders>
            <w:hideMark/>
          </w:tcPr>
          <w:p w14:paraId="17E4CC97" w14:textId="77777777" w:rsidR="0021165A" w:rsidRPr="00A4391B" w:rsidRDefault="0021165A" w:rsidP="00170C69">
            <w:pPr>
              <w:jc w:val="center"/>
              <w:rPr>
                <w:rFonts w:eastAsia="Times New Roman" w:cstheme="minorHAnsi"/>
                <w:sz w:val="20"/>
                <w:szCs w:val="20"/>
              </w:rPr>
            </w:pPr>
            <w:r w:rsidRPr="00A4391B">
              <w:rPr>
                <w:rStyle w:val="cell-value"/>
                <w:rFonts w:eastAsia="Times New Roman" w:cstheme="minorHAnsi"/>
                <w:sz w:val="20"/>
                <w:szCs w:val="20"/>
              </w:rPr>
              <w:t xml:space="preserve">MD </w:t>
            </w:r>
            <w:r>
              <w:rPr>
                <w:rStyle w:val="cell-value"/>
                <w:rFonts w:eastAsia="Times New Roman" w:cstheme="minorHAnsi"/>
                <w:b/>
                <w:bCs/>
                <w:sz w:val="20"/>
                <w:szCs w:val="20"/>
              </w:rPr>
              <w:t>1.09</w:t>
            </w:r>
            <w:r w:rsidRPr="00A4391B">
              <w:rPr>
                <w:rStyle w:val="cell-value"/>
                <w:rFonts w:eastAsia="Times New Roman" w:cstheme="minorHAnsi"/>
                <w:b/>
                <w:bCs/>
                <w:sz w:val="20"/>
                <w:szCs w:val="20"/>
              </w:rPr>
              <w:t xml:space="preserve"> kg lower</w:t>
            </w:r>
            <w:r w:rsidRPr="00A4391B">
              <w:rPr>
                <w:rFonts w:eastAsia="Times New Roman" w:cstheme="minorHAnsi"/>
                <w:sz w:val="20"/>
                <w:szCs w:val="20"/>
              </w:rPr>
              <w:br/>
            </w:r>
            <w:r>
              <w:rPr>
                <w:rStyle w:val="cell-value"/>
                <w:rFonts w:eastAsia="Times New Roman" w:cstheme="minorHAnsi"/>
                <w:sz w:val="20"/>
                <w:szCs w:val="20"/>
              </w:rPr>
              <w:t>(2.55 lower to 0.37</w:t>
            </w:r>
            <w:r w:rsidRPr="00A4391B">
              <w:rPr>
                <w:rStyle w:val="cell-value"/>
                <w:rFonts w:eastAsia="Times New Roman" w:cstheme="minorHAnsi"/>
                <w:sz w:val="20"/>
                <w:szCs w:val="20"/>
              </w:rPr>
              <w:t xml:space="preserve"> higher)</w:t>
            </w:r>
          </w:p>
        </w:tc>
        <w:tc>
          <w:tcPr>
            <w:tcW w:w="464" w:type="pct"/>
            <w:tcBorders>
              <w:top w:val="single" w:sz="6" w:space="0" w:color="000000"/>
              <w:left w:val="single" w:sz="6" w:space="0" w:color="000000"/>
              <w:bottom w:val="single" w:sz="6" w:space="0" w:color="000000"/>
              <w:right w:val="single" w:sz="6" w:space="0" w:color="000000"/>
            </w:tcBorders>
            <w:shd w:val="clear" w:color="auto" w:fill="92D050"/>
            <w:hideMark/>
          </w:tcPr>
          <w:p w14:paraId="3F8989BB" w14:textId="77777777" w:rsidR="0021165A" w:rsidRPr="00A4391B" w:rsidRDefault="0021165A" w:rsidP="00170C69">
            <w:pPr>
              <w:jc w:val="center"/>
              <w:rPr>
                <w:rFonts w:eastAsia="Times New Roman" w:cstheme="minorHAnsi"/>
                <w:sz w:val="20"/>
                <w:szCs w:val="20"/>
              </w:rPr>
            </w:pPr>
            <w:r w:rsidRPr="00A4391B">
              <w:rPr>
                <w:rStyle w:val="quality-sign"/>
                <w:rFonts w:ascii="Cambria Math" w:eastAsia="Times New Roman" w:hAnsi="Cambria Math" w:cs="Cambria Math"/>
                <w:sz w:val="20"/>
                <w:szCs w:val="20"/>
              </w:rPr>
              <w:t>⨁⨁◯◯</w:t>
            </w:r>
            <w:r w:rsidRPr="00A4391B">
              <w:rPr>
                <w:rFonts w:eastAsia="Times New Roman" w:cstheme="minorHAnsi"/>
                <w:sz w:val="20"/>
                <w:szCs w:val="20"/>
              </w:rPr>
              <w:br/>
            </w:r>
            <w:r w:rsidRPr="00A4391B">
              <w:rPr>
                <w:rStyle w:val="quality-text"/>
                <w:rFonts w:eastAsia="Times New Roman" w:cstheme="minorHAnsi"/>
              </w:rPr>
              <w:t>Low</w:t>
            </w:r>
          </w:p>
        </w:tc>
        <w:tc>
          <w:tcPr>
            <w:tcW w:w="427" w:type="pct"/>
            <w:tcBorders>
              <w:top w:val="single" w:sz="6" w:space="0" w:color="000000"/>
              <w:left w:val="single" w:sz="6" w:space="0" w:color="000000"/>
              <w:bottom w:val="single" w:sz="6" w:space="0" w:color="000000"/>
              <w:right w:val="single" w:sz="6" w:space="0" w:color="000000"/>
            </w:tcBorders>
            <w:hideMark/>
          </w:tcPr>
          <w:p w14:paraId="1A75B2B6"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IMPORTANT</w:t>
            </w:r>
          </w:p>
        </w:tc>
      </w:tr>
      <w:tr w:rsidR="0021165A" w:rsidRPr="00D06BBF" w14:paraId="6C47F8FA" w14:textId="77777777" w:rsidTr="00170C69">
        <w:trPr>
          <w:cantSplit/>
        </w:trPr>
        <w:tc>
          <w:tcPr>
            <w:tcW w:w="5000" w:type="pct"/>
            <w:gridSpan w:val="11"/>
            <w:shd w:val="clear" w:color="auto" w:fill="FFFFFF"/>
            <w:vAlign w:val="center"/>
            <w:hideMark/>
          </w:tcPr>
          <w:p w14:paraId="63BC09FF" w14:textId="77777777" w:rsidR="0021165A" w:rsidRDefault="0021165A" w:rsidP="00170C69">
            <w:pPr>
              <w:rPr>
                <w:rStyle w:val="label"/>
                <w:sz w:val="20"/>
                <w:szCs w:val="20"/>
              </w:rPr>
            </w:pPr>
          </w:p>
          <w:p w14:paraId="3FD8692F" w14:textId="77777777" w:rsidR="0021165A" w:rsidRPr="00D06BBF" w:rsidRDefault="0021165A" w:rsidP="00170C69">
            <w:pPr>
              <w:rPr>
                <w:rFonts w:eastAsia="Times New Roman" w:cstheme="minorHAnsi"/>
                <w:b/>
                <w:bCs/>
                <w:color w:val="000000"/>
                <w:sz w:val="18"/>
                <w:szCs w:val="18"/>
              </w:rPr>
            </w:pPr>
            <w:r w:rsidRPr="00BC30F6">
              <w:rPr>
                <w:rStyle w:val="label"/>
                <w:sz w:val="20"/>
                <w:szCs w:val="20"/>
              </w:rPr>
              <w:t xml:space="preserve">Coffee versus </w:t>
            </w:r>
            <w:r>
              <w:rPr>
                <w:rStyle w:val="label"/>
                <w:sz w:val="20"/>
                <w:szCs w:val="20"/>
              </w:rPr>
              <w:t>water</w:t>
            </w:r>
          </w:p>
        </w:tc>
      </w:tr>
      <w:tr w:rsidR="0021165A" w:rsidRPr="00A4391B" w14:paraId="44439C62" w14:textId="77777777" w:rsidTr="00170C69">
        <w:trPr>
          <w:cantSplit/>
        </w:trPr>
        <w:tc>
          <w:tcPr>
            <w:tcW w:w="256" w:type="pct"/>
            <w:tcBorders>
              <w:top w:val="single" w:sz="6" w:space="0" w:color="000000"/>
              <w:left w:val="single" w:sz="6" w:space="0" w:color="000000"/>
              <w:bottom w:val="single" w:sz="6" w:space="0" w:color="000000"/>
              <w:right w:val="single" w:sz="6" w:space="0" w:color="000000"/>
            </w:tcBorders>
            <w:hideMark/>
          </w:tcPr>
          <w:p w14:paraId="202784E9"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1</w:t>
            </w:r>
          </w:p>
        </w:tc>
        <w:tc>
          <w:tcPr>
            <w:tcW w:w="385" w:type="pct"/>
            <w:tcBorders>
              <w:top w:val="single" w:sz="6" w:space="0" w:color="000000"/>
              <w:left w:val="single" w:sz="6" w:space="0" w:color="000000"/>
              <w:bottom w:val="single" w:sz="6" w:space="0" w:color="000000"/>
              <w:right w:val="single" w:sz="6" w:space="0" w:color="000000"/>
            </w:tcBorders>
            <w:hideMark/>
          </w:tcPr>
          <w:p w14:paraId="27229C50"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randomised trials</w:t>
            </w:r>
          </w:p>
        </w:tc>
        <w:tc>
          <w:tcPr>
            <w:tcW w:w="314" w:type="pct"/>
            <w:tcBorders>
              <w:top w:val="single" w:sz="6" w:space="0" w:color="000000"/>
              <w:left w:val="single" w:sz="6" w:space="0" w:color="000000"/>
              <w:bottom w:val="single" w:sz="6" w:space="0" w:color="000000"/>
              <w:right w:val="single" w:sz="6" w:space="0" w:color="000000"/>
            </w:tcBorders>
            <w:hideMark/>
          </w:tcPr>
          <w:p w14:paraId="75D36F58"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serious</w:t>
            </w:r>
            <w:r w:rsidRPr="00A4391B">
              <w:rPr>
                <w:rFonts w:eastAsia="Times New Roman" w:cstheme="minorHAnsi"/>
                <w:sz w:val="20"/>
                <w:szCs w:val="20"/>
                <w:vertAlign w:val="superscript"/>
              </w:rPr>
              <w:t>a</w:t>
            </w:r>
          </w:p>
        </w:tc>
        <w:tc>
          <w:tcPr>
            <w:tcW w:w="438" w:type="pct"/>
            <w:tcBorders>
              <w:top w:val="single" w:sz="6" w:space="0" w:color="000000"/>
              <w:left w:val="single" w:sz="6" w:space="0" w:color="000000"/>
              <w:bottom w:val="single" w:sz="6" w:space="0" w:color="000000"/>
              <w:right w:val="single" w:sz="6" w:space="0" w:color="000000"/>
            </w:tcBorders>
            <w:hideMark/>
          </w:tcPr>
          <w:p w14:paraId="4B636B58"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not serious</w:t>
            </w:r>
          </w:p>
        </w:tc>
        <w:tc>
          <w:tcPr>
            <w:tcW w:w="689" w:type="pct"/>
            <w:tcBorders>
              <w:top w:val="single" w:sz="6" w:space="0" w:color="000000"/>
              <w:left w:val="single" w:sz="6" w:space="0" w:color="000000"/>
              <w:bottom w:val="single" w:sz="6" w:space="0" w:color="000000"/>
              <w:right w:val="single" w:sz="6" w:space="0" w:color="000000"/>
            </w:tcBorders>
            <w:hideMark/>
          </w:tcPr>
          <w:p w14:paraId="4019E9DB"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serious</w:t>
            </w:r>
            <w:r w:rsidRPr="00A4391B">
              <w:rPr>
                <w:rFonts w:eastAsia="Times New Roman" w:cstheme="minorHAnsi"/>
                <w:sz w:val="20"/>
                <w:szCs w:val="20"/>
                <w:vertAlign w:val="superscript"/>
              </w:rPr>
              <w:t>b</w:t>
            </w:r>
          </w:p>
        </w:tc>
        <w:tc>
          <w:tcPr>
            <w:tcW w:w="516" w:type="pct"/>
            <w:tcBorders>
              <w:top w:val="single" w:sz="6" w:space="0" w:color="000000"/>
              <w:left w:val="single" w:sz="6" w:space="0" w:color="000000"/>
              <w:bottom w:val="single" w:sz="6" w:space="0" w:color="000000"/>
              <w:right w:val="single" w:sz="6" w:space="0" w:color="000000"/>
            </w:tcBorders>
            <w:hideMark/>
          </w:tcPr>
          <w:p w14:paraId="3D2D5D10"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none</w:t>
            </w:r>
          </w:p>
        </w:tc>
        <w:tc>
          <w:tcPr>
            <w:tcW w:w="452" w:type="pct"/>
            <w:tcBorders>
              <w:top w:val="single" w:sz="6" w:space="0" w:color="000000"/>
              <w:left w:val="single" w:sz="6" w:space="0" w:color="000000"/>
              <w:bottom w:val="single" w:sz="6" w:space="0" w:color="000000"/>
              <w:right w:val="single" w:sz="6" w:space="0" w:color="000000"/>
            </w:tcBorders>
            <w:hideMark/>
          </w:tcPr>
          <w:p w14:paraId="1057F4E0"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44</w:t>
            </w:r>
          </w:p>
        </w:tc>
        <w:tc>
          <w:tcPr>
            <w:tcW w:w="431" w:type="pct"/>
            <w:tcBorders>
              <w:top w:val="single" w:sz="6" w:space="0" w:color="000000"/>
              <w:left w:val="single" w:sz="6" w:space="0" w:color="000000"/>
              <w:bottom w:val="single" w:sz="6" w:space="0" w:color="000000"/>
              <w:right w:val="single" w:sz="6" w:space="0" w:color="000000"/>
            </w:tcBorders>
            <w:hideMark/>
          </w:tcPr>
          <w:p w14:paraId="1959E27C" w14:textId="77777777" w:rsidR="0021165A" w:rsidRPr="00A4391B" w:rsidRDefault="0021165A" w:rsidP="00170C69">
            <w:pPr>
              <w:jc w:val="center"/>
              <w:rPr>
                <w:rFonts w:eastAsia="Times New Roman" w:cstheme="minorHAnsi"/>
                <w:sz w:val="20"/>
                <w:szCs w:val="20"/>
              </w:rPr>
            </w:pPr>
            <w:r w:rsidRPr="00A25E5E">
              <w:rPr>
                <w:rStyle w:val="cell-value"/>
                <w:sz w:val="20"/>
                <w:szCs w:val="20"/>
              </w:rPr>
              <w:t>42</w:t>
            </w:r>
          </w:p>
        </w:tc>
        <w:tc>
          <w:tcPr>
            <w:tcW w:w="628" w:type="pct"/>
            <w:tcBorders>
              <w:top w:val="single" w:sz="6" w:space="0" w:color="000000"/>
              <w:left w:val="single" w:sz="6" w:space="0" w:color="000000"/>
              <w:bottom w:val="single" w:sz="6" w:space="0" w:color="000000"/>
              <w:right w:val="single" w:sz="6" w:space="0" w:color="000000"/>
            </w:tcBorders>
            <w:hideMark/>
          </w:tcPr>
          <w:p w14:paraId="28526FDD" w14:textId="77777777" w:rsidR="0021165A" w:rsidRPr="00A4391B" w:rsidRDefault="0021165A" w:rsidP="00170C69">
            <w:pPr>
              <w:jc w:val="center"/>
              <w:rPr>
                <w:rFonts w:eastAsia="Times New Roman" w:cstheme="minorHAnsi"/>
                <w:sz w:val="20"/>
                <w:szCs w:val="20"/>
              </w:rPr>
            </w:pPr>
            <w:r w:rsidRPr="00A4391B">
              <w:rPr>
                <w:rStyle w:val="cell-value"/>
                <w:rFonts w:eastAsia="Times New Roman" w:cstheme="minorHAnsi"/>
                <w:sz w:val="20"/>
                <w:szCs w:val="20"/>
              </w:rPr>
              <w:t xml:space="preserve">MD </w:t>
            </w:r>
            <w:r>
              <w:rPr>
                <w:rStyle w:val="cell-value"/>
                <w:rFonts w:eastAsia="Times New Roman" w:cstheme="minorHAnsi"/>
                <w:b/>
                <w:bCs/>
                <w:sz w:val="20"/>
                <w:szCs w:val="20"/>
              </w:rPr>
              <w:t>0.13</w:t>
            </w:r>
            <w:r w:rsidRPr="00A4391B">
              <w:rPr>
                <w:rStyle w:val="cell-value"/>
                <w:rFonts w:eastAsia="Times New Roman" w:cstheme="minorHAnsi"/>
                <w:b/>
                <w:bCs/>
                <w:sz w:val="20"/>
                <w:szCs w:val="20"/>
              </w:rPr>
              <w:t xml:space="preserve"> kg lower</w:t>
            </w:r>
            <w:r w:rsidRPr="00A4391B">
              <w:rPr>
                <w:rFonts w:eastAsia="Times New Roman" w:cstheme="minorHAnsi"/>
                <w:sz w:val="20"/>
                <w:szCs w:val="20"/>
              </w:rPr>
              <w:br/>
            </w:r>
            <w:r>
              <w:rPr>
                <w:rStyle w:val="cell-value"/>
                <w:rFonts w:eastAsia="Times New Roman" w:cstheme="minorHAnsi"/>
                <w:sz w:val="20"/>
                <w:szCs w:val="20"/>
              </w:rPr>
              <w:t>(2.75 lower to 2.47</w:t>
            </w:r>
            <w:r w:rsidRPr="00A4391B">
              <w:rPr>
                <w:rStyle w:val="cell-value"/>
                <w:rFonts w:eastAsia="Times New Roman" w:cstheme="minorHAnsi"/>
                <w:sz w:val="20"/>
                <w:szCs w:val="20"/>
              </w:rPr>
              <w:t xml:space="preserve"> higher)</w:t>
            </w:r>
          </w:p>
        </w:tc>
        <w:tc>
          <w:tcPr>
            <w:tcW w:w="464" w:type="pct"/>
            <w:tcBorders>
              <w:top w:val="single" w:sz="6" w:space="0" w:color="000000"/>
              <w:left w:val="single" w:sz="6" w:space="0" w:color="000000"/>
              <w:bottom w:val="single" w:sz="6" w:space="0" w:color="000000"/>
              <w:right w:val="single" w:sz="6" w:space="0" w:color="000000"/>
            </w:tcBorders>
            <w:shd w:val="clear" w:color="auto" w:fill="92D050"/>
            <w:hideMark/>
          </w:tcPr>
          <w:p w14:paraId="7D9A2954" w14:textId="77777777" w:rsidR="0021165A" w:rsidRPr="00A4391B" w:rsidRDefault="0021165A" w:rsidP="00170C69">
            <w:pPr>
              <w:jc w:val="center"/>
              <w:rPr>
                <w:rFonts w:eastAsia="Times New Roman" w:cstheme="minorHAnsi"/>
                <w:sz w:val="20"/>
                <w:szCs w:val="20"/>
              </w:rPr>
            </w:pPr>
            <w:r w:rsidRPr="00A4391B">
              <w:rPr>
                <w:rStyle w:val="quality-sign"/>
                <w:rFonts w:ascii="Cambria Math" w:eastAsia="Times New Roman" w:hAnsi="Cambria Math" w:cs="Cambria Math"/>
                <w:sz w:val="20"/>
                <w:szCs w:val="20"/>
              </w:rPr>
              <w:t>⨁⨁◯◯</w:t>
            </w:r>
            <w:r w:rsidRPr="00A4391B">
              <w:rPr>
                <w:rFonts w:eastAsia="Times New Roman" w:cstheme="minorHAnsi"/>
                <w:sz w:val="20"/>
                <w:szCs w:val="20"/>
              </w:rPr>
              <w:br/>
            </w:r>
            <w:r w:rsidRPr="00A4391B">
              <w:rPr>
                <w:rStyle w:val="quality-text"/>
                <w:rFonts w:eastAsia="Times New Roman" w:cstheme="minorHAnsi"/>
              </w:rPr>
              <w:t>Low</w:t>
            </w:r>
          </w:p>
        </w:tc>
        <w:tc>
          <w:tcPr>
            <w:tcW w:w="427" w:type="pct"/>
            <w:tcBorders>
              <w:top w:val="single" w:sz="6" w:space="0" w:color="000000"/>
              <w:left w:val="single" w:sz="6" w:space="0" w:color="000000"/>
              <w:bottom w:val="single" w:sz="6" w:space="0" w:color="000000"/>
              <w:right w:val="single" w:sz="6" w:space="0" w:color="000000"/>
            </w:tcBorders>
            <w:hideMark/>
          </w:tcPr>
          <w:p w14:paraId="1E3076A0"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IMPORTANT</w:t>
            </w:r>
          </w:p>
        </w:tc>
      </w:tr>
      <w:tr w:rsidR="0021165A" w:rsidRPr="00D06BBF" w14:paraId="1B43731B" w14:textId="77777777" w:rsidTr="00170C69">
        <w:trPr>
          <w:cantSplit/>
        </w:trPr>
        <w:tc>
          <w:tcPr>
            <w:tcW w:w="5000" w:type="pct"/>
            <w:gridSpan w:val="11"/>
            <w:shd w:val="clear" w:color="auto" w:fill="FFFFFF"/>
            <w:vAlign w:val="center"/>
            <w:hideMark/>
          </w:tcPr>
          <w:p w14:paraId="70D347A5" w14:textId="77777777" w:rsidR="0021165A" w:rsidRDefault="0021165A" w:rsidP="00170C69">
            <w:pPr>
              <w:rPr>
                <w:rStyle w:val="label"/>
                <w:sz w:val="20"/>
                <w:szCs w:val="20"/>
              </w:rPr>
            </w:pPr>
          </w:p>
          <w:p w14:paraId="7470824B" w14:textId="77777777" w:rsidR="0021165A" w:rsidRPr="00D06BBF" w:rsidRDefault="0021165A" w:rsidP="00170C69">
            <w:pPr>
              <w:rPr>
                <w:rFonts w:eastAsia="Times New Roman" w:cstheme="minorHAnsi"/>
                <w:b/>
                <w:bCs/>
                <w:color w:val="000000"/>
                <w:sz w:val="18"/>
                <w:szCs w:val="18"/>
              </w:rPr>
            </w:pPr>
            <w:r>
              <w:rPr>
                <w:rStyle w:val="label"/>
                <w:sz w:val="20"/>
                <w:szCs w:val="20"/>
              </w:rPr>
              <w:t>Decaffeinated coffee</w:t>
            </w:r>
            <w:r w:rsidRPr="00BC30F6">
              <w:rPr>
                <w:rStyle w:val="label"/>
                <w:sz w:val="20"/>
                <w:szCs w:val="20"/>
              </w:rPr>
              <w:t xml:space="preserve"> versus </w:t>
            </w:r>
            <w:r>
              <w:rPr>
                <w:rStyle w:val="label"/>
                <w:sz w:val="20"/>
                <w:szCs w:val="20"/>
              </w:rPr>
              <w:t>no coffee</w:t>
            </w:r>
          </w:p>
        </w:tc>
      </w:tr>
      <w:tr w:rsidR="0021165A" w:rsidRPr="00A4391B" w14:paraId="667C4841" w14:textId="77777777" w:rsidTr="00170C69">
        <w:trPr>
          <w:cantSplit/>
        </w:trPr>
        <w:tc>
          <w:tcPr>
            <w:tcW w:w="256" w:type="pct"/>
            <w:tcBorders>
              <w:top w:val="single" w:sz="6" w:space="0" w:color="000000"/>
              <w:left w:val="single" w:sz="6" w:space="0" w:color="000000"/>
              <w:bottom w:val="single" w:sz="6" w:space="0" w:color="000000"/>
              <w:right w:val="single" w:sz="6" w:space="0" w:color="000000"/>
            </w:tcBorders>
            <w:hideMark/>
          </w:tcPr>
          <w:p w14:paraId="05A39007"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3</w:t>
            </w:r>
          </w:p>
        </w:tc>
        <w:tc>
          <w:tcPr>
            <w:tcW w:w="385" w:type="pct"/>
            <w:tcBorders>
              <w:top w:val="single" w:sz="6" w:space="0" w:color="000000"/>
              <w:left w:val="single" w:sz="6" w:space="0" w:color="000000"/>
              <w:bottom w:val="single" w:sz="6" w:space="0" w:color="000000"/>
              <w:right w:val="single" w:sz="6" w:space="0" w:color="000000"/>
            </w:tcBorders>
            <w:hideMark/>
          </w:tcPr>
          <w:p w14:paraId="6ED91F60"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randomised trials</w:t>
            </w:r>
          </w:p>
        </w:tc>
        <w:tc>
          <w:tcPr>
            <w:tcW w:w="314" w:type="pct"/>
            <w:tcBorders>
              <w:top w:val="single" w:sz="6" w:space="0" w:color="000000"/>
              <w:left w:val="single" w:sz="6" w:space="0" w:color="000000"/>
              <w:bottom w:val="single" w:sz="6" w:space="0" w:color="000000"/>
              <w:right w:val="single" w:sz="6" w:space="0" w:color="000000"/>
            </w:tcBorders>
            <w:hideMark/>
          </w:tcPr>
          <w:p w14:paraId="1A95A6FB"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s</w:t>
            </w:r>
            <w:r w:rsidRPr="00A4391B">
              <w:rPr>
                <w:rFonts w:eastAsia="Times New Roman" w:cstheme="minorHAnsi"/>
                <w:sz w:val="20"/>
                <w:szCs w:val="20"/>
              </w:rPr>
              <w:t>erious</w:t>
            </w:r>
            <w:r>
              <w:rPr>
                <w:rFonts w:eastAsia="Times New Roman" w:cstheme="minorHAnsi"/>
                <w:sz w:val="20"/>
                <w:szCs w:val="20"/>
                <w:vertAlign w:val="superscript"/>
              </w:rPr>
              <w:t>e</w:t>
            </w:r>
          </w:p>
        </w:tc>
        <w:tc>
          <w:tcPr>
            <w:tcW w:w="438" w:type="pct"/>
            <w:tcBorders>
              <w:top w:val="single" w:sz="6" w:space="0" w:color="000000"/>
              <w:left w:val="single" w:sz="6" w:space="0" w:color="000000"/>
              <w:bottom w:val="single" w:sz="6" w:space="0" w:color="000000"/>
              <w:right w:val="single" w:sz="6" w:space="0" w:color="000000"/>
            </w:tcBorders>
            <w:hideMark/>
          </w:tcPr>
          <w:p w14:paraId="7A339D75"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s</w:t>
            </w:r>
            <w:r w:rsidRPr="00A4391B">
              <w:rPr>
                <w:rFonts w:eastAsia="Times New Roman" w:cstheme="minorHAnsi"/>
                <w:sz w:val="20"/>
                <w:szCs w:val="20"/>
              </w:rPr>
              <w:t>erious</w:t>
            </w:r>
            <w:r>
              <w:rPr>
                <w:rFonts w:eastAsia="Times New Roman" w:cstheme="minorHAnsi"/>
                <w:sz w:val="20"/>
                <w:szCs w:val="20"/>
                <w:vertAlign w:val="superscript"/>
              </w:rPr>
              <w:t>i</w:t>
            </w:r>
          </w:p>
        </w:tc>
        <w:tc>
          <w:tcPr>
            <w:tcW w:w="689" w:type="pct"/>
            <w:tcBorders>
              <w:top w:val="single" w:sz="6" w:space="0" w:color="000000"/>
              <w:left w:val="single" w:sz="6" w:space="0" w:color="000000"/>
              <w:bottom w:val="single" w:sz="6" w:space="0" w:color="000000"/>
              <w:right w:val="single" w:sz="6" w:space="0" w:color="000000"/>
            </w:tcBorders>
            <w:hideMark/>
          </w:tcPr>
          <w:p w14:paraId="292C8D23"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serious</w:t>
            </w:r>
            <w:r w:rsidRPr="00A4391B">
              <w:rPr>
                <w:rFonts w:eastAsia="Times New Roman" w:cstheme="minorHAnsi"/>
                <w:sz w:val="20"/>
                <w:szCs w:val="20"/>
                <w:vertAlign w:val="superscript"/>
              </w:rPr>
              <w:t>b</w:t>
            </w:r>
          </w:p>
        </w:tc>
        <w:tc>
          <w:tcPr>
            <w:tcW w:w="516" w:type="pct"/>
            <w:tcBorders>
              <w:top w:val="single" w:sz="6" w:space="0" w:color="000000"/>
              <w:left w:val="single" w:sz="6" w:space="0" w:color="000000"/>
              <w:bottom w:val="single" w:sz="6" w:space="0" w:color="000000"/>
              <w:right w:val="single" w:sz="6" w:space="0" w:color="000000"/>
            </w:tcBorders>
            <w:hideMark/>
          </w:tcPr>
          <w:p w14:paraId="2D2F4677"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none</w:t>
            </w:r>
          </w:p>
        </w:tc>
        <w:tc>
          <w:tcPr>
            <w:tcW w:w="452" w:type="pct"/>
            <w:tcBorders>
              <w:top w:val="single" w:sz="6" w:space="0" w:color="000000"/>
              <w:left w:val="single" w:sz="6" w:space="0" w:color="000000"/>
              <w:bottom w:val="single" w:sz="6" w:space="0" w:color="000000"/>
              <w:right w:val="single" w:sz="6" w:space="0" w:color="000000"/>
            </w:tcBorders>
            <w:hideMark/>
          </w:tcPr>
          <w:p w14:paraId="09AF1967"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94</w:t>
            </w:r>
          </w:p>
        </w:tc>
        <w:tc>
          <w:tcPr>
            <w:tcW w:w="431" w:type="pct"/>
            <w:tcBorders>
              <w:top w:val="single" w:sz="6" w:space="0" w:color="000000"/>
              <w:left w:val="single" w:sz="6" w:space="0" w:color="000000"/>
              <w:bottom w:val="single" w:sz="6" w:space="0" w:color="000000"/>
              <w:right w:val="single" w:sz="6" w:space="0" w:color="000000"/>
            </w:tcBorders>
            <w:hideMark/>
          </w:tcPr>
          <w:p w14:paraId="1D6E338D" w14:textId="77777777" w:rsidR="0021165A" w:rsidRPr="00A4391B" w:rsidRDefault="0021165A" w:rsidP="00170C69">
            <w:pPr>
              <w:jc w:val="center"/>
              <w:rPr>
                <w:rFonts w:eastAsia="Times New Roman" w:cstheme="minorHAnsi"/>
                <w:sz w:val="20"/>
                <w:szCs w:val="20"/>
              </w:rPr>
            </w:pPr>
            <w:r w:rsidRPr="00A25E5E">
              <w:rPr>
                <w:rStyle w:val="cell-value"/>
                <w:sz w:val="20"/>
                <w:szCs w:val="20"/>
              </w:rPr>
              <w:t>87</w:t>
            </w:r>
          </w:p>
        </w:tc>
        <w:tc>
          <w:tcPr>
            <w:tcW w:w="628" w:type="pct"/>
            <w:tcBorders>
              <w:top w:val="single" w:sz="6" w:space="0" w:color="000000"/>
              <w:left w:val="single" w:sz="6" w:space="0" w:color="000000"/>
              <w:bottom w:val="single" w:sz="6" w:space="0" w:color="000000"/>
              <w:right w:val="single" w:sz="6" w:space="0" w:color="000000"/>
            </w:tcBorders>
            <w:hideMark/>
          </w:tcPr>
          <w:p w14:paraId="27BC655E" w14:textId="77777777" w:rsidR="0021165A" w:rsidRPr="00A4391B" w:rsidRDefault="0021165A" w:rsidP="00170C69">
            <w:pPr>
              <w:jc w:val="center"/>
              <w:rPr>
                <w:rFonts w:eastAsia="Times New Roman" w:cstheme="minorHAnsi"/>
                <w:sz w:val="20"/>
                <w:szCs w:val="20"/>
              </w:rPr>
            </w:pPr>
            <w:r w:rsidRPr="00A4391B">
              <w:rPr>
                <w:rStyle w:val="cell-value"/>
                <w:rFonts w:eastAsia="Times New Roman" w:cstheme="minorHAnsi"/>
                <w:sz w:val="20"/>
                <w:szCs w:val="20"/>
              </w:rPr>
              <w:t xml:space="preserve">MD </w:t>
            </w:r>
            <w:r>
              <w:rPr>
                <w:rStyle w:val="cell-value"/>
                <w:rFonts w:eastAsia="Times New Roman" w:cstheme="minorHAnsi"/>
                <w:b/>
                <w:bCs/>
                <w:sz w:val="20"/>
                <w:szCs w:val="20"/>
              </w:rPr>
              <w:t>0.14</w:t>
            </w:r>
            <w:r w:rsidRPr="00A4391B">
              <w:rPr>
                <w:rStyle w:val="cell-value"/>
                <w:rFonts w:eastAsia="Times New Roman" w:cstheme="minorHAnsi"/>
                <w:b/>
                <w:bCs/>
                <w:sz w:val="20"/>
                <w:szCs w:val="20"/>
              </w:rPr>
              <w:t xml:space="preserve"> kg lower</w:t>
            </w:r>
            <w:r w:rsidRPr="00A4391B">
              <w:rPr>
                <w:rFonts w:eastAsia="Times New Roman" w:cstheme="minorHAnsi"/>
                <w:sz w:val="20"/>
                <w:szCs w:val="20"/>
              </w:rPr>
              <w:br/>
            </w:r>
            <w:r>
              <w:rPr>
                <w:rStyle w:val="cell-value"/>
                <w:rFonts w:eastAsia="Times New Roman" w:cstheme="minorHAnsi"/>
                <w:sz w:val="20"/>
                <w:szCs w:val="20"/>
              </w:rPr>
              <w:t xml:space="preserve">(1.50 lower to 1.86 </w:t>
            </w:r>
            <w:r w:rsidRPr="00A4391B">
              <w:rPr>
                <w:rStyle w:val="cell-value"/>
                <w:rFonts w:eastAsia="Times New Roman" w:cstheme="minorHAnsi"/>
                <w:sz w:val="20"/>
                <w:szCs w:val="20"/>
              </w:rPr>
              <w:t>higher)</w:t>
            </w:r>
          </w:p>
        </w:tc>
        <w:tc>
          <w:tcPr>
            <w:tcW w:w="464" w:type="pct"/>
            <w:tcBorders>
              <w:top w:val="single" w:sz="6" w:space="0" w:color="000000"/>
              <w:left w:val="single" w:sz="6" w:space="0" w:color="000000"/>
              <w:bottom w:val="single" w:sz="6" w:space="0" w:color="000000"/>
              <w:right w:val="single" w:sz="6" w:space="0" w:color="000000"/>
            </w:tcBorders>
            <w:shd w:val="clear" w:color="auto" w:fill="92D050"/>
            <w:hideMark/>
          </w:tcPr>
          <w:p w14:paraId="01898305" w14:textId="77777777" w:rsidR="0021165A" w:rsidRPr="00A4391B" w:rsidRDefault="0021165A" w:rsidP="00170C69">
            <w:pPr>
              <w:jc w:val="center"/>
              <w:rPr>
                <w:rFonts w:eastAsia="Times New Roman" w:cstheme="minorHAnsi"/>
                <w:sz w:val="20"/>
                <w:szCs w:val="20"/>
              </w:rPr>
            </w:pPr>
            <w:r w:rsidRPr="00A4391B">
              <w:rPr>
                <w:rStyle w:val="quality-sign"/>
                <w:rFonts w:ascii="Cambria Math" w:eastAsia="Times New Roman" w:hAnsi="Cambria Math" w:cs="Cambria Math"/>
                <w:sz w:val="20"/>
                <w:szCs w:val="20"/>
              </w:rPr>
              <w:t>⨁⨁◯◯</w:t>
            </w:r>
            <w:r w:rsidRPr="00A4391B">
              <w:rPr>
                <w:rFonts w:eastAsia="Times New Roman" w:cstheme="minorHAnsi"/>
                <w:sz w:val="20"/>
                <w:szCs w:val="20"/>
              </w:rPr>
              <w:br/>
            </w:r>
            <w:r w:rsidRPr="00A4391B">
              <w:rPr>
                <w:rStyle w:val="quality-text"/>
                <w:rFonts w:eastAsia="Times New Roman" w:cstheme="minorHAnsi"/>
              </w:rPr>
              <w:t>Low</w:t>
            </w:r>
          </w:p>
        </w:tc>
        <w:tc>
          <w:tcPr>
            <w:tcW w:w="427" w:type="pct"/>
            <w:tcBorders>
              <w:top w:val="single" w:sz="6" w:space="0" w:color="000000"/>
              <w:left w:val="single" w:sz="6" w:space="0" w:color="000000"/>
              <w:bottom w:val="single" w:sz="6" w:space="0" w:color="000000"/>
              <w:right w:val="single" w:sz="6" w:space="0" w:color="000000"/>
            </w:tcBorders>
            <w:hideMark/>
          </w:tcPr>
          <w:p w14:paraId="13740F51"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IMPORTANT</w:t>
            </w:r>
          </w:p>
        </w:tc>
      </w:tr>
    </w:tbl>
    <w:p w14:paraId="48ECC2F0" w14:textId="77777777" w:rsidR="0021165A" w:rsidRPr="00D07C26" w:rsidRDefault="0021165A" w:rsidP="0021165A">
      <w:pPr>
        <w:pStyle w:val="NormalWeb"/>
        <w:spacing w:line="140" w:lineRule="atLeast"/>
        <w:rPr>
          <w:rFonts w:asciiTheme="minorHAnsi" w:hAnsiTheme="minorHAnsi" w:cstheme="minorHAnsi"/>
          <w:color w:val="000000"/>
          <w:sz w:val="18"/>
          <w:szCs w:val="18"/>
          <w:lang w:val="en"/>
        </w:rPr>
      </w:pPr>
    </w:p>
    <w:tbl>
      <w:tblPr>
        <w:tblW w:w="5000" w:type="pct"/>
        <w:tblCellMar>
          <w:top w:w="75" w:type="dxa"/>
          <w:left w:w="75" w:type="dxa"/>
          <w:bottom w:w="75" w:type="dxa"/>
          <w:right w:w="75" w:type="dxa"/>
        </w:tblCellMar>
        <w:tblLook w:val="04A0" w:firstRow="1" w:lastRow="0" w:firstColumn="1" w:lastColumn="0" w:noHBand="0" w:noVBand="1"/>
      </w:tblPr>
      <w:tblGrid>
        <w:gridCol w:w="644"/>
        <w:gridCol w:w="1120"/>
        <w:gridCol w:w="795"/>
        <w:gridCol w:w="1116"/>
        <w:gridCol w:w="1767"/>
        <w:gridCol w:w="1318"/>
        <w:gridCol w:w="1153"/>
        <w:gridCol w:w="1098"/>
        <w:gridCol w:w="1609"/>
        <w:gridCol w:w="1184"/>
        <w:gridCol w:w="1156"/>
      </w:tblGrid>
      <w:tr w:rsidR="0021165A" w:rsidRPr="00D06BBF" w14:paraId="04644EF0" w14:textId="77777777" w:rsidTr="00170C69">
        <w:trPr>
          <w:cantSplit/>
        </w:trPr>
        <w:tc>
          <w:tcPr>
            <w:tcW w:w="5000" w:type="pct"/>
            <w:gridSpan w:val="11"/>
            <w:shd w:val="clear" w:color="auto" w:fill="FFFFFF"/>
            <w:vAlign w:val="center"/>
            <w:hideMark/>
          </w:tcPr>
          <w:p w14:paraId="3DFF40C3" w14:textId="77777777" w:rsidR="0021165A" w:rsidRPr="00D06BBF" w:rsidRDefault="0021165A" w:rsidP="00170C69">
            <w:pPr>
              <w:rPr>
                <w:rFonts w:eastAsia="Times New Roman" w:cstheme="minorHAnsi"/>
                <w:b/>
                <w:bCs/>
                <w:color w:val="000000"/>
                <w:sz w:val="18"/>
                <w:szCs w:val="18"/>
              </w:rPr>
            </w:pPr>
            <w:r>
              <w:rPr>
                <w:rStyle w:val="label"/>
                <w:sz w:val="20"/>
                <w:szCs w:val="20"/>
              </w:rPr>
              <w:t>Decaffeinated coffee</w:t>
            </w:r>
            <w:r w:rsidRPr="00BC30F6">
              <w:rPr>
                <w:rStyle w:val="label"/>
                <w:sz w:val="20"/>
                <w:szCs w:val="20"/>
              </w:rPr>
              <w:t xml:space="preserve"> versus </w:t>
            </w:r>
            <w:r>
              <w:rPr>
                <w:rStyle w:val="label"/>
                <w:sz w:val="20"/>
                <w:szCs w:val="20"/>
              </w:rPr>
              <w:t>placebo</w:t>
            </w:r>
          </w:p>
        </w:tc>
      </w:tr>
      <w:tr w:rsidR="0021165A" w:rsidRPr="00A4391B" w14:paraId="2FB8E003" w14:textId="77777777" w:rsidTr="00170C69">
        <w:trPr>
          <w:cantSplit/>
        </w:trPr>
        <w:tc>
          <w:tcPr>
            <w:tcW w:w="256" w:type="pct"/>
            <w:tcBorders>
              <w:top w:val="single" w:sz="6" w:space="0" w:color="000000"/>
              <w:left w:val="single" w:sz="6" w:space="0" w:color="000000"/>
              <w:bottom w:val="single" w:sz="6" w:space="0" w:color="000000"/>
              <w:right w:val="single" w:sz="6" w:space="0" w:color="000000"/>
            </w:tcBorders>
            <w:hideMark/>
          </w:tcPr>
          <w:p w14:paraId="1734F55A"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1</w:t>
            </w:r>
          </w:p>
        </w:tc>
        <w:tc>
          <w:tcPr>
            <w:tcW w:w="385" w:type="pct"/>
            <w:tcBorders>
              <w:top w:val="single" w:sz="6" w:space="0" w:color="000000"/>
              <w:left w:val="single" w:sz="6" w:space="0" w:color="000000"/>
              <w:bottom w:val="single" w:sz="6" w:space="0" w:color="000000"/>
              <w:right w:val="single" w:sz="6" w:space="0" w:color="000000"/>
            </w:tcBorders>
            <w:hideMark/>
          </w:tcPr>
          <w:p w14:paraId="65B53EF5"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randomised trials</w:t>
            </w:r>
          </w:p>
        </w:tc>
        <w:tc>
          <w:tcPr>
            <w:tcW w:w="314" w:type="pct"/>
            <w:tcBorders>
              <w:top w:val="single" w:sz="6" w:space="0" w:color="000000"/>
              <w:left w:val="single" w:sz="6" w:space="0" w:color="000000"/>
              <w:bottom w:val="single" w:sz="6" w:space="0" w:color="000000"/>
              <w:right w:val="single" w:sz="6" w:space="0" w:color="000000"/>
            </w:tcBorders>
            <w:hideMark/>
          </w:tcPr>
          <w:p w14:paraId="753D1EDB"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not serious</w:t>
            </w:r>
          </w:p>
        </w:tc>
        <w:tc>
          <w:tcPr>
            <w:tcW w:w="438" w:type="pct"/>
            <w:tcBorders>
              <w:top w:val="single" w:sz="6" w:space="0" w:color="000000"/>
              <w:left w:val="single" w:sz="6" w:space="0" w:color="000000"/>
              <w:bottom w:val="single" w:sz="6" w:space="0" w:color="000000"/>
              <w:right w:val="single" w:sz="6" w:space="0" w:color="000000"/>
            </w:tcBorders>
            <w:hideMark/>
          </w:tcPr>
          <w:p w14:paraId="44D5C04E"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not serious</w:t>
            </w:r>
          </w:p>
        </w:tc>
        <w:tc>
          <w:tcPr>
            <w:tcW w:w="689" w:type="pct"/>
            <w:tcBorders>
              <w:top w:val="single" w:sz="6" w:space="0" w:color="000000"/>
              <w:left w:val="single" w:sz="6" w:space="0" w:color="000000"/>
              <w:bottom w:val="single" w:sz="6" w:space="0" w:color="000000"/>
              <w:right w:val="single" w:sz="6" w:space="0" w:color="000000"/>
            </w:tcBorders>
            <w:hideMark/>
          </w:tcPr>
          <w:p w14:paraId="573F36D8"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serious</w:t>
            </w:r>
            <w:r w:rsidRPr="00A4391B">
              <w:rPr>
                <w:rFonts w:eastAsia="Times New Roman" w:cstheme="minorHAnsi"/>
                <w:sz w:val="20"/>
                <w:szCs w:val="20"/>
                <w:vertAlign w:val="superscript"/>
              </w:rPr>
              <w:t>b</w:t>
            </w:r>
          </w:p>
        </w:tc>
        <w:tc>
          <w:tcPr>
            <w:tcW w:w="516" w:type="pct"/>
            <w:tcBorders>
              <w:top w:val="single" w:sz="6" w:space="0" w:color="000000"/>
              <w:left w:val="single" w:sz="6" w:space="0" w:color="000000"/>
              <w:bottom w:val="single" w:sz="6" w:space="0" w:color="000000"/>
              <w:right w:val="single" w:sz="6" w:space="0" w:color="000000"/>
            </w:tcBorders>
            <w:hideMark/>
          </w:tcPr>
          <w:p w14:paraId="2F27D363"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none</w:t>
            </w:r>
          </w:p>
        </w:tc>
        <w:tc>
          <w:tcPr>
            <w:tcW w:w="452" w:type="pct"/>
            <w:tcBorders>
              <w:top w:val="single" w:sz="6" w:space="0" w:color="000000"/>
              <w:left w:val="single" w:sz="6" w:space="0" w:color="000000"/>
              <w:bottom w:val="single" w:sz="6" w:space="0" w:color="000000"/>
              <w:right w:val="single" w:sz="6" w:space="0" w:color="000000"/>
            </w:tcBorders>
            <w:hideMark/>
          </w:tcPr>
          <w:p w14:paraId="25E54B6B" w14:textId="77777777" w:rsidR="0021165A" w:rsidRPr="00A4391B" w:rsidRDefault="0021165A" w:rsidP="00170C69">
            <w:pPr>
              <w:jc w:val="center"/>
              <w:rPr>
                <w:rFonts w:eastAsia="Times New Roman" w:cstheme="minorHAnsi"/>
                <w:sz w:val="20"/>
                <w:szCs w:val="20"/>
              </w:rPr>
            </w:pPr>
            <w:r>
              <w:rPr>
                <w:rFonts w:eastAsia="Times New Roman" w:cstheme="minorHAnsi"/>
                <w:sz w:val="20"/>
                <w:szCs w:val="20"/>
              </w:rPr>
              <w:t>10</w:t>
            </w:r>
          </w:p>
        </w:tc>
        <w:tc>
          <w:tcPr>
            <w:tcW w:w="431" w:type="pct"/>
            <w:tcBorders>
              <w:top w:val="single" w:sz="6" w:space="0" w:color="000000"/>
              <w:left w:val="single" w:sz="6" w:space="0" w:color="000000"/>
              <w:bottom w:val="single" w:sz="6" w:space="0" w:color="000000"/>
              <w:right w:val="single" w:sz="6" w:space="0" w:color="000000"/>
            </w:tcBorders>
            <w:hideMark/>
          </w:tcPr>
          <w:p w14:paraId="688B022A" w14:textId="77777777" w:rsidR="0021165A" w:rsidRPr="00A4391B" w:rsidRDefault="0021165A" w:rsidP="00170C69">
            <w:pPr>
              <w:jc w:val="center"/>
              <w:rPr>
                <w:rFonts w:eastAsia="Times New Roman" w:cstheme="minorHAnsi"/>
                <w:sz w:val="20"/>
                <w:szCs w:val="20"/>
              </w:rPr>
            </w:pPr>
            <w:r w:rsidRPr="00A25E5E">
              <w:rPr>
                <w:rStyle w:val="cell-value"/>
                <w:sz w:val="20"/>
                <w:szCs w:val="20"/>
              </w:rPr>
              <w:t>10</w:t>
            </w:r>
          </w:p>
        </w:tc>
        <w:tc>
          <w:tcPr>
            <w:tcW w:w="628" w:type="pct"/>
            <w:tcBorders>
              <w:top w:val="single" w:sz="6" w:space="0" w:color="000000"/>
              <w:left w:val="single" w:sz="6" w:space="0" w:color="000000"/>
              <w:bottom w:val="single" w:sz="6" w:space="0" w:color="000000"/>
              <w:right w:val="single" w:sz="6" w:space="0" w:color="000000"/>
            </w:tcBorders>
            <w:hideMark/>
          </w:tcPr>
          <w:p w14:paraId="37DEEB3C" w14:textId="77777777" w:rsidR="0021165A" w:rsidRPr="00A4391B" w:rsidRDefault="0021165A" w:rsidP="00170C69">
            <w:pPr>
              <w:jc w:val="center"/>
              <w:rPr>
                <w:rFonts w:eastAsia="Times New Roman" w:cstheme="minorHAnsi"/>
                <w:sz w:val="20"/>
                <w:szCs w:val="20"/>
              </w:rPr>
            </w:pPr>
            <w:r w:rsidRPr="00A4391B">
              <w:rPr>
                <w:rStyle w:val="cell-value"/>
                <w:rFonts w:eastAsia="Times New Roman" w:cstheme="minorHAnsi"/>
                <w:sz w:val="20"/>
                <w:szCs w:val="20"/>
              </w:rPr>
              <w:t xml:space="preserve">MD </w:t>
            </w:r>
            <w:r>
              <w:rPr>
                <w:rStyle w:val="cell-value"/>
                <w:rFonts w:eastAsia="Times New Roman" w:cstheme="minorHAnsi"/>
                <w:b/>
                <w:bCs/>
                <w:sz w:val="20"/>
                <w:szCs w:val="20"/>
              </w:rPr>
              <w:t>1.08</w:t>
            </w:r>
            <w:r w:rsidRPr="00A4391B">
              <w:rPr>
                <w:rStyle w:val="cell-value"/>
                <w:rFonts w:eastAsia="Times New Roman" w:cstheme="minorHAnsi"/>
                <w:b/>
                <w:bCs/>
                <w:sz w:val="20"/>
                <w:szCs w:val="20"/>
              </w:rPr>
              <w:t xml:space="preserve"> kg lower</w:t>
            </w:r>
            <w:r w:rsidRPr="00A4391B">
              <w:rPr>
                <w:rFonts w:eastAsia="Times New Roman" w:cstheme="minorHAnsi"/>
                <w:sz w:val="20"/>
                <w:szCs w:val="20"/>
              </w:rPr>
              <w:br/>
            </w:r>
            <w:r>
              <w:rPr>
                <w:rStyle w:val="cell-value"/>
                <w:rFonts w:eastAsia="Times New Roman" w:cstheme="minorHAnsi"/>
                <w:sz w:val="20"/>
                <w:szCs w:val="20"/>
              </w:rPr>
              <w:t xml:space="preserve">(1.48 lower to 3.62 </w:t>
            </w:r>
            <w:r w:rsidRPr="00A4391B">
              <w:rPr>
                <w:rStyle w:val="cell-value"/>
                <w:rFonts w:eastAsia="Times New Roman" w:cstheme="minorHAnsi"/>
                <w:sz w:val="20"/>
                <w:szCs w:val="20"/>
              </w:rPr>
              <w:t>higher)</w:t>
            </w:r>
          </w:p>
        </w:tc>
        <w:tc>
          <w:tcPr>
            <w:tcW w:w="464" w:type="pct"/>
            <w:tcBorders>
              <w:top w:val="single" w:sz="6" w:space="0" w:color="000000"/>
              <w:left w:val="single" w:sz="6" w:space="0" w:color="000000"/>
              <w:bottom w:val="single" w:sz="6" w:space="0" w:color="000000"/>
              <w:right w:val="single" w:sz="6" w:space="0" w:color="000000"/>
            </w:tcBorders>
            <w:shd w:val="clear" w:color="auto" w:fill="92D050"/>
            <w:hideMark/>
          </w:tcPr>
          <w:p w14:paraId="7DF33ECD" w14:textId="77777777" w:rsidR="0021165A" w:rsidRPr="00A4391B" w:rsidRDefault="0021165A" w:rsidP="00170C69">
            <w:pPr>
              <w:jc w:val="center"/>
              <w:rPr>
                <w:rFonts w:eastAsia="Times New Roman" w:cstheme="minorHAnsi"/>
                <w:sz w:val="20"/>
                <w:szCs w:val="20"/>
              </w:rPr>
            </w:pPr>
            <w:r w:rsidRPr="00A4391B">
              <w:rPr>
                <w:rStyle w:val="quality-sign"/>
                <w:rFonts w:ascii="Cambria Math" w:eastAsia="Times New Roman" w:hAnsi="Cambria Math" w:cs="Cambria Math"/>
                <w:sz w:val="20"/>
                <w:szCs w:val="20"/>
              </w:rPr>
              <w:t>⨁⨁⨁◯</w:t>
            </w:r>
            <w:r w:rsidRPr="00A4391B">
              <w:rPr>
                <w:rFonts w:eastAsia="Times New Roman" w:cstheme="minorHAnsi"/>
                <w:sz w:val="20"/>
                <w:szCs w:val="20"/>
              </w:rPr>
              <w:br/>
            </w:r>
            <w:r>
              <w:rPr>
                <w:rStyle w:val="quality-text"/>
              </w:rPr>
              <w:t>Moderate</w:t>
            </w:r>
          </w:p>
        </w:tc>
        <w:tc>
          <w:tcPr>
            <w:tcW w:w="427" w:type="pct"/>
            <w:tcBorders>
              <w:top w:val="single" w:sz="6" w:space="0" w:color="000000"/>
              <w:left w:val="single" w:sz="6" w:space="0" w:color="000000"/>
              <w:bottom w:val="single" w:sz="6" w:space="0" w:color="000000"/>
              <w:right w:val="single" w:sz="6" w:space="0" w:color="000000"/>
            </w:tcBorders>
            <w:hideMark/>
          </w:tcPr>
          <w:p w14:paraId="77BD2EC9" w14:textId="77777777" w:rsidR="0021165A" w:rsidRPr="00A4391B" w:rsidRDefault="0021165A" w:rsidP="00170C69">
            <w:pPr>
              <w:jc w:val="center"/>
              <w:rPr>
                <w:rFonts w:eastAsia="Times New Roman" w:cstheme="minorHAnsi"/>
                <w:sz w:val="20"/>
                <w:szCs w:val="20"/>
              </w:rPr>
            </w:pPr>
            <w:r w:rsidRPr="00A4391B">
              <w:rPr>
                <w:rFonts w:eastAsia="Times New Roman" w:cstheme="minorHAnsi"/>
                <w:sz w:val="20"/>
                <w:szCs w:val="20"/>
              </w:rPr>
              <w:t>IMPORTANT</w:t>
            </w:r>
          </w:p>
        </w:tc>
      </w:tr>
    </w:tbl>
    <w:p w14:paraId="6276AAD4" w14:textId="77777777" w:rsidR="0021165A" w:rsidRPr="00D007D2" w:rsidRDefault="0021165A" w:rsidP="0021165A">
      <w:pPr>
        <w:pStyle w:val="NormalWeb"/>
        <w:spacing w:line="140" w:lineRule="atLeast"/>
        <w:rPr>
          <w:rFonts w:asciiTheme="minorHAnsi" w:hAnsiTheme="minorHAnsi" w:cstheme="minorHAnsi"/>
          <w:b/>
          <w:bCs/>
          <w:color w:val="000000"/>
          <w:sz w:val="18"/>
          <w:szCs w:val="18"/>
          <w:lang w:val="en"/>
        </w:rPr>
      </w:pPr>
      <w:r w:rsidRPr="00D06BBF">
        <w:rPr>
          <w:rFonts w:asciiTheme="minorHAnsi" w:hAnsiTheme="minorHAnsi" w:cstheme="minorHAnsi"/>
          <w:b/>
          <w:bCs/>
          <w:color w:val="000000"/>
          <w:sz w:val="18"/>
          <w:szCs w:val="18"/>
          <w:lang w:val="en"/>
        </w:rPr>
        <w:t>CI:</w:t>
      </w:r>
      <w:r>
        <w:rPr>
          <w:rFonts w:asciiTheme="minorHAnsi" w:hAnsiTheme="minorHAnsi" w:cstheme="minorHAnsi"/>
          <w:color w:val="000000"/>
          <w:sz w:val="18"/>
          <w:szCs w:val="18"/>
          <w:lang w:val="en"/>
        </w:rPr>
        <w:t xml:space="preserve"> confidence interval.</w:t>
      </w:r>
    </w:p>
    <w:p w14:paraId="7D847BC0" w14:textId="77777777" w:rsidR="0021165A" w:rsidRPr="00D06BBF" w:rsidRDefault="0021165A" w:rsidP="0021165A">
      <w:pPr>
        <w:pStyle w:val="Heading4"/>
        <w:spacing w:line="140" w:lineRule="atLeast"/>
        <w:rPr>
          <w:rFonts w:asciiTheme="minorHAnsi" w:eastAsia="Times New Roman" w:hAnsiTheme="minorHAnsi" w:cstheme="minorHAnsi"/>
          <w:color w:val="000000"/>
          <w:sz w:val="18"/>
          <w:szCs w:val="18"/>
          <w:lang w:val="en"/>
        </w:rPr>
      </w:pPr>
      <w:r w:rsidRPr="00D06BBF">
        <w:rPr>
          <w:rFonts w:asciiTheme="minorHAnsi" w:eastAsia="Times New Roman" w:hAnsiTheme="minorHAnsi" w:cstheme="minorHAnsi"/>
          <w:color w:val="000000"/>
          <w:sz w:val="18"/>
          <w:szCs w:val="18"/>
          <w:lang w:val="en"/>
        </w:rPr>
        <w:t>Explanations</w:t>
      </w:r>
    </w:p>
    <w:p w14:paraId="5E8C74CD" w14:textId="77777777" w:rsidR="0021165A" w:rsidRPr="00D06BBF" w:rsidRDefault="0021165A" w:rsidP="0021165A">
      <w:pPr>
        <w:spacing w:line="140" w:lineRule="atLeast"/>
        <w:rPr>
          <w:rFonts w:eastAsia="Times New Roman" w:cstheme="minorHAnsi"/>
          <w:color w:val="000000"/>
          <w:sz w:val="18"/>
          <w:szCs w:val="18"/>
          <w:lang w:val="en"/>
        </w:rPr>
      </w:pPr>
      <w:r w:rsidRPr="00D06BBF">
        <w:rPr>
          <w:rFonts w:eastAsia="Times New Roman" w:cstheme="minorHAnsi"/>
          <w:color w:val="000000"/>
          <w:sz w:val="18"/>
          <w:szCs w:val="18"/>
          <w:lang w:val="en"/>
        </w:rPr>
        <w:t xml:space="preserve">a. Serious risk of bias since </w:t>
      </w:r>
      <w:r>
        <w:rPr>
          <w:rFonts w:eastAsia="Times New Roman" w:cstheme="minorHAnsi"/>
          <w:color w:val="000000"/>
          <w:sz w:val="18"/>
          <w:szCs w:val="18"/>
          <w:lang w:val="en"/>
        </w:rPr>
        <w:t>only on</w:t>
      </w:r>
      <w:r w:rsidRPr="00D06BBF">
        <w:rPr>
          <w:rFonts w:eastAsia="Times New Roman" w:cstheme="minorHAnsi"/>
          <w:color w:val="000000"/>
          <w:sz w:val="18"/>
          <w:szCs w:val="18"/>
          <w:lang w:val="en"/>
        </w:rPr>
        <w:t>e</w:t>
      </w:r>
      <w:r>
        <w:rPr>
          <w:rFonts w:eastAsia="Times New Roman" w:cstheme="minorHAnsi"/>
          <w:color w:val="000000"/>
          <w:sz w:val="18"/>
          <w:szCs w:val="18"/>
          <w:lang w:val="en"/>
        </w:rPr>
        <w:t xml:space="preserve"> trial with</w:t>
      </w:r>
      <w:r w:rsidRPr="00D06BBF">
        <w:rPr>
          <w:rFonts w:eastAsia="Times New Roman" w:cstheme="minorHAnsi"/>
          <w:color w:val="000000"/>
          <w:sz w:val="18"/>
          <w:szCs w:val="18"/>
          <w:lang w:val="en"/>
        </w:rPr>
        <w:t xml:space="preserve"> a high risk of bias</w:t>
      </w:r>
      <w:r>
        <w:rPr>
          <w:rFonts w:eastAsia="Times New Roman" w:cstheme="minorHAnsi"/>
          <w:color w:val="000000"/>
          <w:sz w:val="18"/>
          <w:szCs w:val="18"/>
          <w:lang w:val="en"/>
        </w:rPr>
        <w:t xml:space="preserve"> was availabl</w:t>
      </w:r>
      <w:r w:rsidRPr="00D06BBF">
        <w:rPr>
          <w:rFonts w:eastAsia="Times New Roman" w:cstheme="minorHAnsi"/>
          <w:color w:val="000000"/>
          <w:sz w:val="18"/>
          <w:szCs w:val="18"/>
          <w:lang w:val="en"/>
        </w:rPr>
        <w:t xml:space="preserve">e. Downgraded. </w:t>
      </w:r>
    </w:p>
    <w:p w14:paraId="4D69C6A5" w14:textId="77777777" w:rsidR="0021165A" w:rsidRPr="00D06BBF" w:rsidRDefault="0021165A" w:rsidP="0021165A">
      <w:pPr>
        <w:spacing w:line="140" w:lineRule="atLeast"/>
        <w:rPr>
          <w:rFonts w:eastAsia="Times New Roman" w:cstheme="minorHAnsi"/>
          <w:color w:val="000000"/>
          <w:sz w:val="18"/>
          <w:szCs w:val="18"/>
          <w:lang w:val="en"/>
        </w:rPr>
      </w:pPr>
      <w:r w:rsidRPr="00D06BBF">
        <w:rPr>
          <w:rFonts w:eastAsia="Times New Roman" w:cstheme="minorHAnsi"/>
          <w:color w:val="000000"/>
          <w:sz w:val="18"/>
          <w:szCs w:val="18"/>
          <w:lang w:val="en"/>
        </w:rPr>
        <w:t>b. Serious indirectn</w:t>
      </w:r>
      <w:r>
        <w:rPr>
          <w:rFonts w:eastAsia="Times New Roman" w:cstheme="minorHAnsi"/>
          <w:color w:val="000000"/>
          <w:sz w:val="18"/>
          <w:szCs w:val="18"/>
          <w:lang w:val="en"/>
        </w:rPr>
        <w:t>ess since only one trial was available and thus, the results cannot be generalized to other populations</w:t>
      </w:r>
      <w:r w:rsidRPr="00D06BBF">
        <w:rPr>
          <w:rFonts w:eastAsia="Times New Roman" w:cstheme="minorHAnsi"/>
          <w:color w:val="000000"/>
          <w:sz w:val="18"/>
          <w:szCs w:val="18"/>
          <w:lang w:val="en"/>
        </w:rPr>
        <w:t xml:space="preserve">. Downgraded. </w:t>
      </w:r>
    </w:p>
    <w:p w14:paraId="6DF6908A" w14:textId="77777777" w:rsidR="0021165A" w:rsidRPr="00D06BBF" w:rsidRDefault="0021165A" w:rsidP="0021165A">
      <w:pPr>
        <w:spacing w:line="140" w:lineRule="atLeast"/>
        <w:rPr>
          <w:rFonts w:eastAsia="Times New Roman" w:cstheme="minorHAnsi"/>
          <w:color w:val="000000"/>
          <w:sz w:val="18"/>
          <w:szCs w:val="18"/>
          <w:lang w:val="en"/>
        </w:rPr>
      </w:pPr>
      <w:r w:rsidRPr="00D06BBF">
        <w:rPr>
          <w:rFonts w:eastAsia="Times New Roman" w:cstheme="minorHAnsi"/>
          <w:color w:val="000000"/>
          <w:sz w:val="18"/>
          <w:szCs w:val="18"/>
          <w:lang w:val="en"/>
        </w:rPr>
        <w:t>c. Serious risk of bias since half of the studies were rated to have serious risk of bias</w:t>
      </w:r>
      <w:r>
        <w:rPr>
          <w:rFonts w:eastAsia="Times New Roman" w:cstheme="minorHAnsi"/>
          <w:color w:val="000000"/>
          <w:sz w:val="18"/>
          <w:szCs w:val="18"/>
          <w:lang w:val="en"/>
        </w:rPr>
        <w:t xml:space="preserve"> or some concerns</w:t>
      </w:r>
      <w:r w:rsidRPr="00D06BBF">
        <w:rPr>
          <w:rFonts w:eastAsia="Times New Roman" w:cstheme="minorHAnsi"/>
          <w:color w:val="000000"/>
          <w:sz w:val="18"/>
          <w:szCs w:val="18"/>
          <w:lang w:val="en"/>
        </w:rPr>
        <w:t xml:space="preserve">. Downgraded. </w:t>
      </w:r>
    </w:p>
    <w:p w14:paraId="2713EDDA" w14:textId="77777777" w:rsidR="0021165A" w:rsidRPr="00D06BBF" w:rsidRDefault="0021165A" w:rsidP="0021165A">
      <w:pPr>
        <w:spacing w:line="140" w:lineRule="atLeast"/>
        <w:rPr>
          <w:rFonts w:eastAsia="Times New Roman" w:cstheme="minorHAnsi"/>
          <w:color w:val="000000"/>
          <w:sz w:val="18"/>
          <w:szCs w:val="18"/>
          <w:lang w:val="en"/>
        </w:rPr>
      </w:pPr>
      <w:r>
        <w:rPr>
          <w:rFonts w:eastAsia="Times New Roman" w:cstheme="minorHAnsi"/>
          <w:color w:val="000000"/>
          <w:sz w:val="18"/>
          <w:szCs w:val="18"/>
          <w:lang w:val="en"/>
        </w:rPr>
        <w:t>d</w:t>
      </w:r>
      <w:r w:rsidRPr="00D06BBF">
        <w:rPr>
          <w:rFonts w:eastAsia="Times New Roman" w:cstheme="minorHAnsi"/>
          <w:color w:val="000000"/>
          <w:sz w:val="18"/>
          <w:szCs w:val="18"/>
          <w:lang w:val="en"/>
        </w:rPr>
        <w:t>. Serious inconsistency since I</w:t>
      </w:r>
      <w:r w:rsidRPr="006A3A1C">
        <w:rPr>
          <w:rFonts w:eastAsia="Times New Roman" w:cstheme="minorHAnsi"/>
          <w:color w:val="000000"/>
          <w:sz w:val="18"/>
          <w:szCs w:val="18"/>
          <w:vertAlign w:val="superscript"/>
          <w:lang w:val="en"/>
        </w:rPr>
        <w:t>2</w:t>
      </w:r>
      <w:r>
        <w:rPr>
          <w:rFonts w:eastAsia="Times New Roman" w:cstheme="minorHAnsi"/>
          <w:color w:val="000000"/>
          <w:sz w:val="18"/>
          <w:szCs w:val="18"/>
          <w:lang w:val="en"/>
        </w:rPr>
        <w:t>=94</w:t>
      </w:r>
      <w:r w:rsidRPr="00D06BBF">
        <w:rPr>
          <w:rFonts w:eastAsia="Times New Roman" w:cstheme="minorHAnsi"/>
          <w:color w:val="000000"/>
          <w:sz w:val="18"/>
          <w:szCs w:val="18"/>
          <w:lang w:val="en"/>
        </w:rPr>
        <w:t>%. Downgraded.</w:t>
      </w:r>
    </w:p>
    <w:p w14:paraId="42989771" w14:textId="77777777" w:rsidR="0021165A" w:rsidRPr="00D06BBF" w:rsidRDefault="0021165A" w:rsidP="0021165A">
      <w:pPr>
        <w:spacing w:line="140" w:lineRule="atLeast"/>
        <w:rPr>
          <w:rFonts w:eastAsia="Times New Roman" w:cstheme="minorHAnsi"/>
          <w:color w:val="000000"/>
          <w:sz w:val="18"/>
          <w:szCs w:val="18"/>
          <w:lang w:val="en"/>
        </w:rPr>
      </w:pPr>
      <w:r>
        <w:rPr>
          <w:rFonts w:eastAsia="Times New Roman" w:cstheme="minorHAnsi"/>
          <w:color w:val="000000"/>
          <w:sz w:val="18"/>
          <w:szCs w:val="18"/>
          <w:lang w:val="en"/>
        </w:rPr>
        <w:t>e</w:t>
      </w:r>
      <w:r w:rsidRPr="00D06BBF">
        <w:rPr>
          <w:rFonts w:eastAsia="Times New Roman" w:cstheme="minorHAnsi"/>
          <w:color w:val="000000"/>
          <w:sz w:val="18"/>
          <w:szCs w:val="18"/>
          <w:lang w:val="en"/>
        </w:rPr>
        <w:t xml:space="preserve">. Serious risk of bias since </w:t>
      </w:r>
      <w:r>
        <w:rPr>
          <w:rFonts w:eastAsia="Times New Roman" w:cstheme="minorHAnsi"/>
          <w:color w:val="000000"/>
          <w:sz w:val="18"/>
          <w:szCs w:val="18"/>
          <w:lang w:val="en"/>
        </w:rPr>
        <w:t>most</w:t>
      </w:r>
      <w:r w:rsidRPr="00D06BBF">
        <w:rPr>
          <w:rFonts w:eastAsia="Times New Roman" w:cstheme="minorHAnsi"/>
          <w:color w:val="000000"/>
          <w:sz w:val="18"/>
          <w:szCs w:val="18"/>
          <w:lang w:val="en"/>
        </w:rPr>
        <w:t xml:space="preserve"> of the studies were rated to have serious risk of bias</w:t>
      </w:r>
      <w:r>
        <w:rPr>
          <w:rFonts w:eastAsia="Times New Roman" w:cstheme="minorHAnsi"/>
          <w:color w:val="000000"/>
          <w:sz w:val="18"/>
          <w:szCs w:val="18"/>
          <w:lang w:val="en"/>
        </w:rPr>
        <w:t xml:space="preserve"> or some concerns</w:t>
      </w:r>
      <w:r w:rsidRPr="00D06BBF">
        <w:rPr>
          <w:rFonts w:eastAsia="Times New Roman" w:cstheme="minorHAnsi"/>
          <w:color w:val="000000"/>
          <w:sz w:val="18"/>
          <w:szCs w:val="18"/>
          <w:lang w:val="en"/>
        </w:rPr>
        <w:t xml:space="preserve">. Downgraded. </w:t>
      </w:r>
    </w:p>
    <w:p w14:paraId="72F69C52" w14:textId="77777777" w:rsidR="0021165A" w:rsidRPr="00D06BBF" w:rsidRDefault="0021165A" w:rsidP="0021165A">
      <w:pPr>
        <w:spacing w:line="140" w:lineRule="atLeast"/>
        <w:rPr>
          <w:rFonts w:eastAsia="Times New Roman" w:cstheme="minorHAnsi"/>
          <w:color w:val="000000"/>
          <w:sz w:val="18"/>
          <w:szCs w:val="18"/>
          <w:lang w:val="en"/>
        </w:rPr>
      </w:pPr>
      <w:r>
        <w:rPr>
          <w:rFonts w:eastAsia="Times New Roman" w:cstheme="minorHAnsi"/>
          <w:color w:val="000000"/>
          <w:sz w:val="18"/>
          <w:szCs w:val="18"/>
          <w:lang w:val="en"/>
        </w:rPr>
        <w:t>f</w:t>
      </w:r>
      <w:r w:rsidRPr="00D06BBF">
        <w:rPr>
          <w:rFonts w:eastAsia="Times New Roman" w:cstheme="minorHAnsi"/>
          <w:color w:val="000000"/>
          <w:sz w:val="18"/>
          <w:szCs w:val="18"/>
          <w:lang w:val="en"/>
        </w:rPr>
        <w:t>. Serious inconsistency since I</w:t>
      </w:r>
      <w:r w:rsidRPr="006A3A1C">
        <w:rPr>
          <w:rFonts w:eastAsia="Times New Roman" w:cstheme="minorHAnsi"/>
          <w:color w:val="000000"/>
          <w:sz w:val="18"/>
          <w:szCs w:val="18"/>
          <w:vertAlign w:val="superscript"/>
          <w:lang w:val="en"/>
        </w:rPr>
        <w:t>2</w:t>
      </w:r>
      <w:r>
        <w:rPr>
          <w:rFonts w:eastAsia="Times New Roman" w:cstheme="minorHAnsi"/>
          <w:color w:val="000000"/>
          <w:sz w:val="18"/>
          <w:szCs w:val="18"/>
          <w:lang w:val="en"/>
        </w:rPr>
        <w:t>=96</w:t>
      </w:r>
      <w:r w:rsidRPr="00D06BBF">
        <w:rPr>
          <w:rFonts w:eastAsia="Times New Roman" w:cstheme="minorHAnsi"/>
          <w:color w:val="000000"/>
          <w:sz w:val="18"/>
          <w:szCs w:val="18"/>
          <w:lang w:val="en"/>
        </w:rPr>
        <w:t>%. Downgraded.</w:t>
      </w:r>
    </w:p>
    <w:p w14:paraId="79D7E08F" w14:textId="77777777" w:rsidR="0021165A" w:rsidRDefault="0021165A" w:rsidP="0021165A">
      <w:pPr>
        <w:spacing w:line="140" w:lineRule="atLeast"/>
        <w:rPr>
          <w:rFonts w:eastAsia="Times New Roman" w:cstheme="minorHAnsi"/>
          <w:color w:val="000000"/>
          <w:sz w:val="18"/>
          <w:szCs w:val="18"/>
          <w:lang w:val="en"/>
        </w:rPr>
      </w:pPr>
      <w:r>
        <w:rPr>
          <w:rFonts w:eastAsia="Times New Roman" w:cstheme="minorHAnsi"/>
          <w:color w:val="000000"/>
          <w:sz w:val="18"/>
          <w:szCs w:val="18"/>
          <w:lang w:val="en"/>
        </w:rPr>
        <w:t>g</w:t>
      </w:r>
      <w:r w:rsidRPr="00D06BBF">
        <w:rPr>
          <w:rFonts w:eastAsia="Times New Roman" w:cstheme="minorHAnsi"/>
          <w:color w:val="000000"/>
          <w:sz w:val="18"/>
          <w:szCs w:val="18"/>
          <w:lang w:val="en"/>
        </w:rPr>
        <w:t>. Serious inconsistency since I</w:t>
      </w:r>
      <w:r w:rsidRPr="006A3A1C">
        <w:rPr>
          <w:rFonts w:eastAsia="Times New Roman" w:cstheme="minorHAnsi"/>
          <w:color w:val="000000"/>
          <w:sz w:val="18"/>
          <w:szCs w:val="18"/>
          <w:vertAlign w:val="superscript"/>
          <w:lang w:val="en"/>
        </w:rPr>
        <w:t>2</w:t>
      </w:r>
      <w:r>
        <w:rPr>
          <w:rFonts w:eastAsia="Times New Roman" w:cstheme="minorHAnsi"/>
          <w:color w:val="000000"/>
          <w:sz w:val="18"/>
          <w:szCs w:val="18"/>
          <w:lang w:val="en"/>
        </w:rPr>
        <w:t>=89</w:t>
      </w:r>
      <w:r w:rsidRPr="00D06BBF">
        <w:rPr>
          <w:rFonts w:eastAsia="Times New Roman" w:cstheme="minorHAnsi"/>
          <w:color w:val="000000"/>
          <w:sz w:val="18"/>
          <w:szCs w:val="18"/>
          <w:lang w:val="en"/>
        </w:rPr>
        <w:t>%. Downgraded.</w:t>
      </w:r>
    </w:p>
    <w:p w14:paraId="69CEC801" w14:textId="77777777" w:rsidR="0021165A" w:rsidRPr="00D06BBF" w:rsidRDefault="0021165A" w:rsidP="0021165A">
      <w:pPr>
        <w:spacing w:line="140" w:lineRule="atLeast"/>
        <w:rPr>
          <w:rFonts w:eastAsia="Times New Roman" w:cstheme="minorHAnsi"/>
          <w:color w:val="000000"/>
          <w:sz w:val="18"/>
          <w:szCs w:val="18"/>
          <w:lang w:val="en"/>
        </w:rPr>
      </w:pPr>
      <w:r>
        <w:rPr>
          <w:rFonts w:eastAsia="Times New Roman" w:cstheme="minorHAnsi"/>
          <w:color w:val="000000"/>
          <w:sz w:val="18"/>
          <w:szCs w:val="18"/>
          <w:lang w:val="en"/>
        </w:rPr>
        <w:t xml:space="preserve">h. </w:t>
      </w:r>
      <w:r w:rsidRPr="00D06BBF">
        <w:rPr>
          <w:rFonts w:eastAsia="Times New Roman" w:cstheme="minorHAnsi"/>
          <w:color w:val="000000"/>
          <w:sz w:val="18"/>
          <w:szCs w:val="18"/>
          <w:lang w:val="en"/>
        </w:rPr>
        <w:t>Serious inconsistency since I</w:t>
      </w:r>
      <w:r w:rsidRPr="006A3A1C">
        <w:rPr>
          <w:rFonts w:eastAsia="Times New Roman" w:cstheme="minorHAnsi"/>
          <w:color w:val="000000"/>
          <w:sz w:val="18"/>
          <w:szCs w:val="18"/>
          <w:vertAlign w:val="superscript"/>
          <w:lang w:val="en"/>
        </w:rPr>
        <w:t>2</w:t>
      </w:r>
      <w:r>
        <w:rPr>
          <w:rFonts w:eastAsia="Times New Roman" w:cstheme="minorHAnsi"/>
          <w:color w:val="000000"/>
          <w:sz w:val="18"/>
          <w:szCs w:val="18"/>
          <w:lang w:val="en"/>
        </w:rPr>
        <w:t>=99</w:t>
      </w:r>
      <w:r w:rsidRPr="00D06BBF">
        <w:rPr>
          <w:rFonts w:eastAsia="Times New Roman" w:cstheme="minorHAnsi"/>
          <w:color w:val="000000"/>
          <w:sz w:val="18"/>
          <w:szCs w:val="18"/>
          <w:lang w:val="en"/>
        </w:rPr>
        <w:t>%. Downgraded.</w:t>
      </w:r>
    </w:p>
    <w:p w14:paraId="3CDBCA85" w14:textId="77777777" w:rsidR="0021165A" w:rsidRPr="00D007D2" w:rsidRDefault="0021165A" w:rsidP="0021165A">
      <w:pPr>
        <w:spacing w:line="140" w:lineRule="atLeast"/>
        <w:rPr>
          <w:rFonts w:eastAsia="Times New Roman" w:cstheme="minorHAnsi"/>
          <w:color w:val="000000"/>
          <w:sz w:val="24"/>
          <w:szCs w:val="24"/>
          <w:lang w:val="en"/>
        </w:rPr>
      </w:pPr>
      <w:r>
        <w:rPr>
          <w:rFonts w:eastAsia="Times New Roman" w:cstheme="minorHAnsi"/>
          <w:color w:val="000000"/>
          <w:sz w:val="20"/>
          <w:szCs w:val="20"/>
          <w:lang w:val="en"/>
        </w:rPr>
        <w:t>i</w:t>
      </w:r>
      <w:r w:rsidRPr="00D007D2">
        <w:rPr>
          <w:rFonts w:eastAsia="Times New Roman" w:cstheme="minorHAnsi"/>
          <w:color w:val="000000"/>
          <w:sz w:val="20"/>
          <w:szCs w:val="20"/>
          <w:lang w:val="en"/>
        </w:rPr>
        <w:t>.</w:t>
      </w:r>
      <w:r w:rsidRPr="00D007D2">
        <w:rPr>
          <w:rFonts w:eastAsia="Times New Roman" w:cstheme="minorHAnsi"/>
          <w:color w:val="000000"/>
          <w:sz w:val="24"/>
          <w:szCs w:val="24"/>
          <w:lang w:val="en"/>
        </w:rPr>
        <w:t xml:space="preserve"> </w:t>
      </w:r>
      <w:r w:rsidRPr="00D007D2">
        <w:rPr>
          <w:rFonts w:eastAsia="Times New Roman" w:cstheme="minorHAnsi"/>
          <w:color w:val="000000"/>
          <w:sz w:val="18"/>
          <w:szCs w:val="18"/>
          <w:lang w:val="en"/>
        </w:rPr>
        <w:t>Serious inconsistency since I</w:t>
      </w:r>
      <w:r w:rsidRPr="00D007D2">
        <w:rPr>
          <w:rFonts w:eastAsia="Times New Roman" w:cstheme="minorHAnsi"/>
          <w:color w:val="000000"/>
          <w:sz w:val="18"/>
          <w:szCs w:val="18"/>
          <w:vertAlign w:val="superscript"/>
          <w:lang w:val="en"/>
        </w:rPr>
        <w:t>2</w:t>
      </w:r>
      <w:r w:rsidRPr="00D007D2">
        <w:rPr>
          <w:rFonts w:eastAsia="Times New Roman" w:cstheme="minorHAnsi"/>
          <w:color w:val="000000"/>
          <w:sz w:val="18"/>
          <w:szCs w:val="18"/>
          <w:lang w:val="en"/>
        </w:rPr>
        <w:t>=63%. Downgraded.</w:t>
      </w:r>
    </w:p>
    <w:p w14:paraId="4B435FDB" w14:textId="77777777" w:rsidR="0021165A" w:rsidRDefault="0021165A"/>
    <w:p w14:paraId="56F52955" w14:textId="77777777" w:rsidR="0021165A" w:rsidRDefault="0021165A"/>
    <w:p w14:paraId="163F73A1" w14:textId="77777777" w:rsidR="0021165A" w:rsidRDefault="0021165A"/>
    <w:p w14:paraId="1B43A17C" w14:textId="77777777" w:rsidR="0021165A" w:rsidRDefault="0021165A"/>
    <w:p w14:paraId="0C96DC28" w14:textId="77777777" w:rsidR="0021165A" w:rsidRDefault="0021165A"/>
    <w:p w14:paraId="1288904C" w14:textId="77777777" w:rsidR="0021165A" w:rsidRDefault="0021165A"/>
    <w:p w14:paraId="1C147C11" w14:textId="77777777" w:rsidR="0021165A" w:rsidRDefault="0021165A"/>
    <w:p w14:paraId="58E86474" w14:textId="77777777" w:rsidR="0021165A" w:rsidRDefault="0021165A"/>
    <w:p w14:paraId="66628C88" w14:textId="77777777" w:rsidR="0021165A" w:rsidRDefault="0021165A"/>
    <w:p w14:paraId="6DB627CD" w14:textId="77777777" w:rsidR="0021165A" w:rsidRDefault="0021165A"/>
    <w:p w14:paraId="0021E0FB" w14:textId="77777777" w:rsidR="0021165A" w:rsidRDefault="0021165A"/>
    <w:p w14:paraId="2EC0BA40" w14:textId="77777777" w:rsidR="0021165A" w:rsidRDefault="0021165A"/>
    <w:p w14:paraId="32B60484" w14:textId="77777777" w:rsidR="0021165A" w:rsidRDefault="0021165A"/>
    <w:p w14:paraId="0BD806F6" w14:textId="77777777" w:rsidR="0021165A" w:rsidRDefault="0021165A"/>
    <w:p w14:paraId="798FB805" w14:textId="77777777" w:rsidR="0021165A" w:rsidRDefault="0021165A"/>
    <w:p w14:paraId="1993A1E9" w14:textId="77777777" w:rsidR="0021165A" w:rsidRDefault="0021165A"/>
    <w:p w14:paraId="20D0F03F" w14:textId="56CADC79" w:rsidR="00170C69" w:rsidRPr="00B17D79" w:rsidRDefault="00F535CC" w:rsidP="00170C69">
      <w:pPr>
        <w:jc w:val="both"/>
        <w:rPr>
          <w:sz w:val="24"/>
          <w:szCs w:val="24"/>
        </w:rPr>
      </w:pPr>
      <w:r w:rsidRPr="00F535CC">
        <w:rPr>
          <w:rFonts w:cstheme="minorHAnsi"/>
          <w:b/>
          <w:bCs/>
          <w:sz w:val="24"/>
          <w:szCs w:val="24"/>
        </w:rPr>
        <w:t>Supplementary</w:t>
      </w:r>
      <w:r>
        <w:rPr>
          <w:rFonts w:asciiTheme="majorBidi" w:hAnsiTheme="majorBidi" w:cstheme="majorBidi"/>
          <w:sz w:val="24"/>
          <w:szCs w:val="24"/>
        </w:rPr>
        <w:t xml:space="preserve"> </w:t>
      </w:r>
      <w:r w:rsidR="00170C69" w:rsidRPr="00B17D79">
        <w:rPr>
          <w:rStyle w:val="Emphasis"/>
          <w:rFonts w:cstheme="minorHAnsi"/>
          <w:b/>
          <w:bCs/>
          <w:i w:val="0"/>
          <w:iCs w:val="0"/>
          <w:sz w:val="24"/>
          <w:szCs w:val="24"/>
          <w:bdr w:val="none" w:sz="0" w:space="0" w:color="auto" w:frame="1"/>
          <w:shd w:val="clear" w:color="auto" w:fill="FFFFFF"/>
        </w:rPr>
        <w:t>Table 7</w:t>
      </w:r>
      <w:r w:rsidR="00170C69" w:rsidRPr="00B17D79">
        <w:rPr>
          <w:sz w:val="24"/>
          <w:szCs w:val="24"/>
        </w:rPr>
        <w:t xml:space="preserve">. GRADE assessment for indirect estimates in the network meta-analysis of coffee and tea drinking and weight loss. </w:t>
      </w:r>
    </w:p>
    <w:tbl>
      <w:tblPr>
        <w:tblStyle w:val="TableGrid"/>
        <w:tblW w:w="14034" w:type="dxa"/>
        <w:tblInd w:w="-998" w:type="dxa"/>
        <w:tblLook w:val="04A0" w:firstRow="1" w:lastRow="0" w:firstColumn="1" w:lastColumn="0" w:noHBand="0" w:noVBand="1"/>
      </w:tblPr>
      <w:tblGrid>
        <w:gridCol w:w="5104"/>
        <w:gridCol w:w="2552"/>
        <w:gridCol w:w="2835"/>
        <w:gridCol w:w="1701"/>
        <w:gridCol w:w="1842"/>
      </w:tblGrid>
      <w:tr w:rsidR="00170C69" w:rsidRPr="00F2313E" w14:paraId="43A5BD48" w14:textId="77777777" w:rsidTr="00170C69">
        <w:tc>
          <w:tcPr>
            <w:tcW w:w="5104" w:type="dxa"/>
            <w:vMerge w:val="restart"/>
            <w:shd w:val="clear" w:color="auto" w:fill="9CC2E5" w:themeFill="accent1" w:themeFillTint="99"/>
            <w:vAlign w:val="center"/>
          </w:tcPr>
          <w:p w14:paraId="0A9D6E24" w14:textId="77777777" w:rsidR="00170C69" w:rsidRPr="00F2313E" w:rsidRDefault="00170C69" w:rsidP="00170C69">
            <w:pPr>
              <w:jc w:val="center"/>
              <w:rPr>
                <w:b/>
                <w:bCs/>
                <w:sz w:val="24"/>
                <w:szCs w:val="24"/>
              </w:rPr>
            </w:pPr>
            <w:r w:rsidRPr="00F2313E">
              <w:rPr>
                <w:b/>
                <w:bCs/>
                <w:sz w:val="24"/>
                <w:szCs w:val="24"/>
              </w:rPr>
              <w:t>Comparison groups</w:t>
            </w:r>
          </w:p>
        </w:tc>
        <w:tc>
          <w:tcPr>
            <w:tcW w:w="8930" w:type="dxa"/>
            <w:gridSpan w:val="4"/>
            <w:shd w:val="clear" w:color="auto" w:fill="FFD966" w:themeFill="accent4" w:themeFillTint="99"/>
            <w:vAlign w:val="center"/>
          </w:tcPr>
          <w:p w14:paraId="549718F8" w14:textId="77777777" w:rsidR="00170C69" w:rsidRPr="00F2313E" w:rsidRDefault="00170C69" w:rsidP="00170C69">
            <w:pPr>
              <w:jc w:val="center"/>
              <w:rPr>
                <w:b/>
                <w:bCs/>
                <w:sz w:val="24"/>
                <w:szCs w:val="24"/>
              </w:rPr>
            </w:pPr>
            <w:r w:rsidRPr="00F2313E">
              <w:rPr>
                <w:b/>
                <w:bCs/>
                <w:sz w:val="24"/>
                <w:szCs w:val="24"/>
              </w:rPr>
              <w:t>Indirect evidence</w:t>
            </w:r>
          </w:p>
        </w:tc>
      </w:tr>
      <w:tr w:rsidR="00170C69" w:rsidRPr="00F2313E" w14:paraId="0AE4C905" w14:textId="77777777" w:rsidTr="00170C69">
        <w:tc>
          <w:tcPr>
            <w:tcW w:w="5104" w:type="dxa"/>
            <w:vMerge/>
            <w:shd w:val="clear" w:color="auto" w:fill="9CC2E5" w:themeFill="accent1" w:themeFillTint="99"/>
            <w:vAlign w:val="center"/>
          </w:tcPr>
          <w:p w14:paraId="485B4F2B" w14:textId="77777777" w:rsidR="00170C69" w:rsidRPr="00F2313E" w:rsidRDefault="00170C69" w:rsidP="00170C69">
            <w:pPr>
              <w:jc w:val="center"/>
              <w:rPr>
                <w:sz w:val="20"/>
                <w:szCs w:val="20"/>
              </w:rPr>
            </w:pPr>
          </w:p>
        </w:tc>
        <w:tc>
          <w:tcPr>
            <w:tcW w:w="2552" w:type="dxa"/>
            <w:shd w:val="clear" w:color="auto" w:fill="FFD966" w:themeFill="accent4" w:themeFillTint="99"/>
            <w:vAlign w:val="center"/>
          </w:tcPr>
          <w:p w14:paraId="71F9008E" w14:textId="77777777" w:rsidR="00170C69" w:rsidRPr="00F2313E" w:rsidRDefault="00170C69" w:rsidP="00170C69">
            <w:pPr>
              <w:jc w:val="center"/>
              <w:rPr>
                <w:sz w:val="20"/>
                <w:szCs w:val="20"/>
              </w:rPr>
            </w:pPr>
            <w:r w:rsidRPr="00F2313E">
              <w:rPr>
                <w:sz w:val="20"/>
                <w:szCs w:val="20"/>
              </w:rPr>
              <w:t>MD (95%CrI)</w:t>
            </w:r>
          </w:p>
        </w:tc>
        <w:tc>
          <w:tcPr>
            <w:tcW w:w="2835" w:type="dxa"/>
            <w:shd w:val="clear" w:color="auto" w:fill="FFD966" w:themeFill="accent4" w:themeFillTint="99"/>
            <w:vAlign w:val="center"/>
          </w:tcPr>
          <w:p w14:paraId="789742EA" w14:textId="77777777" w:rsidR="00170C69" w:rsidRPr="00F2313E" w:rsidRDefault="00170C69" w:rsidP="00170C69">
            <w:pPr>
              <w:pStyle w:val="Default"/>
              <w:jc w:val="center"/>
              <w:rPr>
                <w:rFonts w:asciiTheme="minorHAnsi" w:hAnsiTheme="minorHAnsi" w:cstheme="minorHAnsi"/>
                <w:sz w:val="16"/>
                <w:szCs w:val="16"/>
              </w:rPr>
            </w:pPr>
            <w:r w:rsidRPr="00F2313E">
              <w:rPr>
                <w:rFonts w:asciiTheme="minorHAnsi" w:hAnsiTheme="minorHAnsi" w:cstheme="minorHAnsi"/>
                <w:sz w:val="20"/>
                <w:szCs w:val="20"/>
              </w:rPr>
              <w:t xml:space="preserve">First order loop of the most contribution </w:t>
            </w:r>
          </w:p>
        </w:tc>
        <w:tc>
          <w:tcPr>
            <w:tcW w:w="1701" w:type="dxa"/>
            <w:shd w:val="clear" w:color="auto" w:fill="FFD966" w:themeFill="accent4" w:themeFillTint="99"/>
            <w:vAlign w:val="center"/>
          </w:tcPr>
          <w:p w14:paraId="5DEF0A9C" w14:textId="77777777" w:rsidR="00170C69" w:rsidRPr="00F2313E" w:rsidRDefault="00170C69" w:rsidP="00170C69">
            <w:pPr>
              <w:jc w:val="center"/>
              <w:rPr>
                <w:sz w:val="20"/>
                <w:szCs w:val="20"/>
              </w:rPr>
            </w:pPr>
            <w:r w:rsidRPr="00F2313E">
              <w:rPr>
                <w:sz w:val="20"/>
                <w:szCs w:val="20"/>
              </w:rPr>
              <w:t>Intransitivity</w:t>
            </w:r>
          </w:p>
        </w:tc>
        <w:tc>
          <w:tcPr>
            <w:tcW w:w="1842" w:type="dxa"/>
            <w:shd w:val="clear" w:color="auto" w:fill="92D050"/>
            <w:vAlign w:val="center"/>
          </w:tcPr>
          <w:p w14:paraId="3676E966" w14:textId="77777777" w:rsidR="00170C69" w:rsidRPr="00F2313E" w:rsidRDefault="00170C69" w:rsidP="00170C69">
            <w:pPr>
              <w:jc w:val="center"/>
              <w:rPr>
                <w:sz w:val="20"/>
                <w:szCs w:val="20"/>
              </w:rPr>
            </w:pPr>
            <w:r w:rsidRPr="00F2313E">
              <w:rPr>
                <w:sz w:val="20"/>
                <w:szCs w:val="20"/>
              </w:rPr>
              <w:t>Indirect rating without imprecision</w:t>
            </w:r>
          </w:p>
        </w:tc>
      </w:tr>
      <w:tr w:rsidR="00170C69" w:rsidRPr="00F2313E" w14:paraId="2ACA9FAB" w14:textId="77777777" w:rsidTr="00170C69">
        <w:trPr>
          <w:trHeight w:val="340"/>
        </w:trPr>
        <w:tc>
          <w:tcPr>
            <w:tcW w:w="5104" w:type="dxa"/>
            <w:vAlign w:val="center"/>
          </w:tcPr>
          <w:p w14:paraId="06008BED" w14:textId="77777777" w:rsidR="00170C69" w:rsidRDefault="00170C69" w:rsidP="00170C69">
            <w:pPr>
              <w:rPr>
                <w:sz w:val="24"/>
                <w:szCs w:val="24"/>
              </w:rPr>
            </w:pPr>
            <w:r>
              <w:rPr>
                <w:sz w:val="24"/>
                <w:szCs w:val="24"/>
              </w:rPr>
              <w:t>Green tea versus black tea</w:t>
            </w:r>
          </w:p>
        </w:tc>
        <w:tc>
          <w:tcPr>
            <w:tcW w:w="2552" w:type="dxa"/>
            <w:vAlign w:val="center"/>
          </w:tcPr>
          <w:p w14:paraId="5E04C508" w14:textId="77777777" w:rsidR="00170C69" w:rsidRPr="000E2269" w:rsidRDefault="00170C69" w:rsidP="00170C69">
            <w:pPr>
              <w:jc w:val="center"/>
              <w:rPr>
                <w:sz w:val="20"/>
                <w:szCs w:val="20"/>
              </w:rPr>
            </w:pPr>
            <w:r w:rsidRPr="000E2269">
              <w:rPr>
                <w:sz w:val="20"/>
                <w:szCs w:val="20"/>
              </w:rPr>
              <w:t>-0.27</w:t>
            </w:r>
            <w:r>
              <w:rPr>
                <w:sz w:val="20"/>
                <w:szCs w:val="20"/>
              </w:rPr>
              <w:t xml:space="preserve"> </w:t>
            </w:r>
            <w:r w:rsidRPr="000E2269">
              <w:rPr>
                <w:sz w:val="20"/>
                <w:szCs w:val="20"/>
              </w:rPr>
              <w:t>(-3.40, 2.87)</w:t>
            </w:r>
          </w:p>
        </w:tc>
        <w:tc>
          <w:tcPr>
            <w:tcW w:w="2835" w:type="dxa"/>
            <w:vAlign w:val="center"/>
          </w:tcPr>
          <w:p w14:paraId="7807BE1C" w14:textId="77777777" w:rsidR="00170C69" w:rsidRPr="00F2313E" w:rsidRDefault="00170C69" w:rsidP="00170C69">
            <w:pPr>
              <w:jc w:val="center"/>
              <w:rPr>
                <w:sz w:val="20"/>
                <w:szCs w:val="20"/>
              </w:rPr>
            </w:pPr>
            <w:r>
              <w:rPr>
                <w:sz w:val="20"/>
                <w:szCs w:val="20"/>
              </w:rPr>
              <w:t>No coffee</w:t>
            </w:r>
          </w:p>
        </w:tc>
        <w:tc>
          <w:tcPr>
            <w:tcW w:w="1701" w:type="dxa"/>
            <w:vAlign w:val="center"/>
          </w:tcPr>
          <w:p w14:paraId="5C154230" w14:textId="77777777" w:rsidR="00170C69" w:rsidRPr="00F2313E" w:rsidRDefault="00170C69" w:rsidP="00170C69">
            <w:pPr>
              <w:jc w:val="center"/>
              <w:rPr>
                <w:sz w:val="20"/>
                <w:szCs w:val="20"/>
              </w:rPr>
            </w:pPr>
            <w:r>
              <w:rPr>
                <w:sz w:val="20"/>
                <w:szCs w:val="20"/>
              </w:rPr>
              <w:t>No</w:t>
            </w:r>
          </w:p>
        </w:tc>
        <w:tc>
          <w:tcPr>
            <w:tcW w:w="1842" w:type="dxa"/>
            <w:shd w:val="clear" w:color="auto" w:fill="92D050"/>
            <w:vAlign w:val="center"/>
          </w:tcPr>
          <w:p w14:paraId="36991BC2" w14:textId="77777777" w:rsidR="00170C69" w:rsidRDefault="00170C69" w:rsidP="00170C69">
            <w:pPr>
              <w:jc w:val="center"/>
            </w:pPr>
            <w:r w:rsidRPr="000E0155">
              <w:rPr>
                <w:sz w:val="20"/>
                <w:szCs w:val="20"/>
              </w:rPr>
              <w:t>Low</w:t>
            </w:r>
          </w:p>
        </w:tc>
      </w:tr>
      <w:tr w:rsidR="00170C69" w:rsidRPr="00F2313E" w14:paraId="744673EB" w14:textId="77777777" w:rsidTr="00170C69">
        <w:trPr>
          <w:trHeight w:val="340"/>
        </w:trPr>
        <w:tc>
          <w:tcPr>
            <w:tcW w:w="5104" w:type="dxa"/>
            <w:vAlign w:val="center"/>
          </w:tcPr>
          <w:p w14:paraId="3A5C33D2" w14:textId="77777777" w:rsidR="00170C69" w:rsidRDefault="00170C69" w:rsidP="00170C69">
            <w:pPr>
              <w:rPr>
                <w:sz w:val="24"/>
                <w:szCs w:val="24"/>
              </w:rPr>
            </w:pPr>
            <w:r>
              <w:rPr>
                <w:sz w:val="24"/>
                <w:szCs w:val="24"/>
              </w:rPr>
              <w:t>Green tea versus coffee</w:t>
            </w:r>
          </w:p>
        </w:tc>
        <w:tc>
          <w:tcPr>
            <w:tcW w:w="2552" w:type="dxa"/>
            <w:vAlign w:val="center"/>
          </w:tcPr>
          <w:p w14:paraId="7E3CCAD0" w14:textId="77777777" w:rsidR="00170C69" w:rsidRPr="000E2269" w:rsidRDefault="00170C69" w:rsidP="00170C69">
            <w:pPr>
              <w:jc w:val="center"/>
              <w:rPr>
                <w:sz w:val="20"/>
                <w:szCs w:val="20"/>
              </w:rPr>
            </w:pPr>
            <w:r>
              <w:rPr>
                <w:sz w:val="20"/>
                <w:szCs w:val="20"/>
              </w:rPr>
              <w:t>-0.59 (-2.21, 1.01)</w:t>
            </w:r>
          </w:p>
        </w:tc>
        <w:tc>
          <w:tcPr>
            <w:tcW w:w="2835" w:type="dxa"/>
            <w:vAlign w:val="center"/>
          </w:tcPr>
          <w:p w14:paraId="7D3D915C" w14:textId="77777777" w:rsidR="00170C69" w:rsidRDefault="00170C69" w:rsidP="00170C69">
            <w:pPr>
              <w:jc w:val="center"/>
            </w:pPr>
            <w:r w:rsidRPr="006C4755">
              <w:rPr>
                <w:sz w:val="20"/>
                <w:szCs w:val="20"/>
              </w:rPr>
              <w:t>Placebo</w:t>
            </w:r>
          </w:p>
        </w:tc>
        <w:tc>
          <w:tcPr>
            <w:tcW w:w="1701" w:type="dxa"/>
            <w:vAlign w:val="center"/>
          </w:tcPr>
          <w:p w14:paraId="3DFE63BE" w14:textId="77777777" w:rsidR="00170C69" w:rsidRDefault="00170C69" w:rsidP="00170C69">
            <w:pPr>
              <w:jc w:val="center"/>
            </w:pPr>
            <w:r w:rsidRPr="00503E72">
              <w:rPr>
                <w:sz w:val="20"/>
                <w:szCs w:val="20"/>
              </w:rPr>
              <w:t>No</w:t>
            </w:r>
          </w:p>
        </w:tc>
        <w:tc>
          <w:tcPr>
            <w:tcW w:w="1842" w:type="dxa"/>
            <w:shd w:val="clear" w:color="auto" w:fill="92D050"/>
            <w:vAlign w:val="center"/>
          </w:tcPr>
          <w:p w14:paraId="63454A76" w14:textId="77777777" w:rsidR="00170C69" w:rsidRDefault="00170C69" w:rsidP="00170C69">
            <w:pPr>
              <w:jc w:val="center"/>
            </w:pPr>
            <w:r w:rsidRPr="000E0155">
              <w:rPr>
                <w:sz w:val="20"/>
                <w:szCs w:val="20"/>
              </w:rPr>
              <w:t>Low</w:t>
            </w:r>
          </w:p>
        </w:tc>
      </w:tr>
      <w:tr w:rsidR="00170C69" w:rsidRPr="00F2313E" w14:paraId="1308AE4B" w14:textId="77777777" w:rsidTr="00170C69">
        <w:trPr>
          <w:trHeight w:val="340"/>
        </w:trPr>
        <w:tc>
          <w:tcPr>
            <w:tcW w:w="5104" w:type="dxa"/>
            <w:vAlign w:val="center"/>
          </w:tcPr>
          <w:p w14:paraId="4DDA0385" w14:textId="77777777" w:rsidR="00170C69" w:rsidRDefault="00170C69" w:rsidP="00170C69">
            <w:pPr>
              <w:rPr>
                <w:sz w:val="24"/>
                <w:szCs w:val="24"/>
              </w:rPr>
            </w:pPr>
            <w:r>
              <w:rPr>
                <w:sz w:val="24"/>
                <w:szCs w:val="24"/>
              </w:rPr>
              <w:t>Green tea versus no coffee</w:t>
            </w:r>
          </w:p>
        </w:tc>
        <w:tc>
          <w:tcPr>
            <w:tcW w:w="2552" w:type="dxa"/>
            <w:vAlign w:val="center"/>
          </w:tcPr>
          <w:p w14:paraId="3FC5D69D" w14:textId="77777777" w:rsidR="00170C69" w:rsidRPr="000E2269" w:rsidRDefault="00170C69" w:rsidP="00170C69">
            <w:pPr>
              <w:jc w:val="center"/>
              <w:rPr>
                <w:sz w:val="20"/>
                <w:szCs w:val="20"/>
              </w:rPr>
            </w:pPr>
            <w:r>
              <w:rPr>
                <w:sz w:val="20"/>
                <w:szCs w:val="20"/>
              </w:rPr>
              <w:t>-0.78 (-2.67, 1.10)</w:t>
            </w:r>
          </w:p>
        </w:tc>
        <w:tc>
          <w:tcPr>
            <w:tcW w:w="2835" w:type="dxa"/>
            <w:vAlign w:val="center"/>
          </w:tcPr>
          <w:p w14:paraId="23C721F3" w14:textId="77777777" w:rsidR="00170C69" w:rsidRDefault="00170C69" w:rsidP="00170C69">
            <w:pPr>
              <w:jc w:val="center"/>
            </w:pPr>
            <w:r w:rsidRPr="006C4755">
              <w:rPr>
                <w:sz w:val="20"/>
                <w:szCs w:val="20"/>
              </w:rPr>
              <w:t>Placebo</w:t>
            </w:r>
          </w:p>
        </w:tc>
        <w:tc>
          <w:tcPr>
            <w:tcW w:w="1701" w:type="dxa"/>
            <w:vAlign w:val="center"/>
          </w:tcPr>
          <w:p w14:paraId="296E23BF" w14:textId="77777777" w:rsidR="00170C69" w:rsidRDefault="00170C69" w:rsidP="00170C69">
            <w:pPr>
              <w:jc w:val="center"/>
            </w:pPr>
            <w:r w:rsidRPr="00503E72">
              <w:rPr>
                <w:sz w:val="20"/>
                <w:szCs w:val="20"/>
              </w:rPr>
              <w:t>No</w:t>
            </w:r>
          </w:p>
        </w:tc>
        <w:tc>
          <w:tcPr>
            <w:tcW w:w="1842" w:type="dxa"/>
            <w:shd w:val="clear" w:color="auto" w:fill="92D050"/>
            <w:vAlign w:val="center"/>
          </w:tcPr>
          <w:p w14:paraId="015E2045" w14:textId="77777777" w:rsidR="00170C69" w:rsidRDefault="00170C69" w:rsidP="00170C69">
            <w:pPr>
              <w:jc w:val="center"/>
            </w:pPr>
            <w:r w:rsidRPr="000E0155">
              <w:rPr>
                <w:sz w:val="20"/>
                <w:szCs w:val="20"/>
              </w:rPr>
              <w:t>Low</w:t>
            </w:r>
          </w:p>
        </w:tc>
      </w:tr>
      <w:tr w:rsidR="00170C69" w:rsidRPr="00F2313E" w14:paraId="359872C9" w14:textId="77777777" w:rsidTr="00170C69">
        <w:trPr>
          <w:trHeight w:val="340"/>
        </w:trPr>
        <w:tc>
          <w:tcPr>
            <w:tcW w:w="5104" w:type="dxa"/>
            <w:vAlign w:val="center"/>
          </w:tcPr>
          <w:p w14:paraId="4F1321B4" w14:textId="77777777" w:rsidR="00170C69" w:rsidRDefault="00170C69" w:rsidP="00170C69">
            <w:pPr>
              <w:rPr>
                <w:sz w:val="24"/>
                <w:szCs w:val="24"/>
              </w:rPr>
            </w:pPr>
            <w:r>
              <w:rPr>
                <w:sz w:val="24"/>
                <w:szCs w:val="24"/>
              </w:rPr>
              <w:t>Green tea versus decaffeinated coffee</w:t>
            </w:r>
          </w:p>
        </w:tc>
        <w:tc>
          <w:tcPr>
            <w:tcW w:w="2552" w:type="dxa"/>
            <w:vAlign w:val="center"/>
          </w:tcPr>
          <w:p w14:paraId="2C00CD0C" w14:textId="77777777" w:rsidR="00170C69" w:rsidRPr="000E2269" w:rsidRDefault="00170C69" w:rsidP="00170C69">
            <w:pPr>
              <w:jc w:val="center"/>
              <w:rPr>
                <w:sz w:val="20"/>
                <w:szCs w:val="20"/>
              </w:rPr>
            </w:pPr>
            <w:r>
              <w:rPr>
                <w:sz w:val="20"/>
                <w:szCs w:val="20"/>
              </w:rPr>
              <w:t>-1.03 (-2.94, 0.92)</w:t>
            </w:r>
          </w:p>
        </w:tc>
        <w:tc>
          <w:tcPr>
            <w:tcW w:w="2835" w:type="dxa"/>
            <w:vAlign w:val="center"/>
          </w:tcPr>
          <w:p w14:paraId="35C70EA4" w14:textId="77777777" w:rsidR="00170C69" w:rsidRDefault="00170C69" w:rsidP="00170C69">
            <w:pPr>
              <w:jc w:val="center"/>
            </w:pPr>
            <w:r w:rsidRPr="006C4755">
              <w:rPr>
                <w:sz w:val="20"/>
                <w:szCs w:val="20"/>
              </w:rPr>
              <w:t>Placebo</w:t>
            </w:r>
          </w:p>
        </w:tc>
        <w:tc>
          <w:tcPr>
            <w:tcW w:w="1701" w:type="dxa"/>
            <w:vAlign w:val="center"/>
          </w:tcPr>
          <w:p w14:paraId="308975C8" w14:textId="77777777" w:rsidR="00170C69" w:rsidRDefault="00170C69" w:rsidP="00170C69">
            <w:pPr>
              <w:jc w:val="center"/>
            </w:pPr>
            <w:r w:rsidRPr="00503E72">
              <w:rPr>
                <w:sz w:val="20"/>
                <w:szCs w:val="20"/>
              </w:rPr>
              <w:t>No</w:t>
            </w:r>
          </w:p>
        </w:tc>
        <w:tc>
          <w:tcPr>
            <w:tcW w:w="1842" w:type="dxa"/>
            <w:shd w:val="clear" w:color="auto" w:fill="92D050"/>
            <w:vAlign w:val="center"/>
          </w:tcPr>
          <w:p w14:paraId="24784915" w14:textId="77777777" w:rsidR="00170C69" w:rsidRDefault="00170C69" w:rsidP="00170C69">
            <w:pPr>
              <w:jc w:val="center"/>
            </w:pPr>
            <w:r w:rsidRPr="000E0155">
              <w:rPr>
                <w:sz w:val="20"/>
                <w:szCs w:val="20"/>
              </w:rPr>
              <w:t>Low</w:t>
            </w:r>
          </w:p>
        </w:tc>
      </w:tr>
      <w:tr w:rsidR="00170C69" w:rsidRPr="00F2313E" w14:paraId="4E905383" w14:textId="77777777" w:rsidTr="00170C69">
        <w:trPr>
          <w:trHeight w:val="340"/>
        </w:trPr>
        <w:tc>
          <w:tcPr>
            <w:tcW w:w="5104" w:type="dxa"/>
            <w:vAlign w:val="center"/>
          </w:tcPr>
          <w:p w14:paraId="34785FCA" w14:textId="77777777" w:rsidR="00170C69" w:rsidRDefault="00170C69" w:rsidP="00170C69">
            <w:pPr>
              <w:rPr>
                <w:sz w:val="24"/>
                <w:szCs w:val="24"/>
              </w:rPr>
            </w:pPr>
            <w:r>
              <w:rPr>
                <w:sz w:val="24"/>
                <w:szCs w:val="24"/>
              </w:rPr>
              <w:t>Green tea versus green coffee</w:t>
            </w:r>
          </w:p>
        </w:tc>
        <w:tc>
          <w:tcPr>
            <w:tcW w:w="2552" w:type="dxa"/>
            <w:vAlign w:val="center"/>
          </w:tcPr>
          <w:p w14:paraId="08FF88E6" w14:textId="77777777" w:rsidR="00170C69" w:rsidRDefault="00170C69" w:rsidP="00170C69">
            <w:pPr>
              <w:jc w:val="center"/>
              <w:rPr>
                <w:sz w:val="20"/>
                <w:szCs w:val="20"/>
              </w:rPr>
            </w:pPr>
            <w:r>
              <w:rPr>
                <w:sz w:val="20"/>
                <w:szCs w:val="20"/>
              </w:rPr>
              <w:t>-0.59 (-4.09, 2.91)</w:t>
            </w:r>
          </w:p>
        </w:tc>
        <w:tc>
          <w:tcPr>
            <w:tcW w:w="2835" w:type="dxa"/>
            <w:vAlign w:val="center"/>
          </w:tcPr>
          <w:p w14:paraId="4E33A217" w14:textId="77777777" w:rsidR="00170C69" w:rsidRDefault="00170C69" w:rsidP="00170C69">
            <w:pPr>
              <w:jc w:val="center"/>
            </w:pPr>
            <w:r w:rsidRPr="006C4755">
              <w:rPr>
                <w:sz w:val="20"/>
                <w:szCs w:val="20"/>
              </w:rPr>
              <w:t>Placebo</w:t>
            </w:r>
          </w:p>
        </w:tc>
        <w:tc>
          <w:tcPr>
            <w:tcW w:w="1701" w:type="dxa"/>
            <w:vAlign w:val="center"/>
          </w:tcPr>
          <w:p w14:paraId="2DDE3196" w14:textId="77777777" w:rsidR="00170C69" w:rsidRDefault="00170C69" w:rsidP="00170C69">
            <w:pPr>
              <w:jc w:val="center"/>
            </w:pPr>
            <w:r w:rsidRPr="00503E72">
              <w:rPr>
                <w:sz w:val="20"/>
                <w:szCs w:val="20"/>
              </w:rPr>
              <w:t>No</w:t>
            </w:r>
          </w:p>
        </w:tc>
        <w:tc>
          <w:tcPr>
            <w:tcW w:w="1842" w:type="dxa"/>
            <w:shd w:val="clear" w:color="auto" w:fill="92D050"/>
            <w:vAlign w:val="center"/>
          </w:tcPr>
          <w:p w14:paraId="40210A2E" w14:textId="77777777" w:rsidR="00170C69" w:rsidRDefault="00170C69" w:rsidP="00170C69">
            <w:pPr>
              <w:jc w:val="center"/>
            </w:pPr>
            <w:r w:rsidRPr="00A00C23">
              <w:rPr>
                <w:sz w:val="20"/>
                <w:szCs w:val="20"/>
              </w:rPr>
              <w:t>Low</w:t>
            </w:r>
          </w:p>
        </w:tc>
      </w:tr>
      <w:tr w:rsidR="00170C69" w:rsidRPr="00F2313E" w14:paraId="60123EEB" w14:textId="77777777" w:rsidTr="00170C69">
        <w:trPr>
          <w:trHeight w:val="340"/>
        </w:trPr>
        <w:tc>
          <w:tcPr>
            <w:tcW w:w="5104" w:type="dxa"/>
            <w:vAlign w:val="center"/>
          </w:tcPr>
          <w:p w14:paraId="11E0A966" w14:textId="77777777" w:rsidR="00170C69" w:rsidRPr="00626E9E" w:rsidRDefault="00170C69" w:rsidP="00170C69">
            <w:pPr>
              <w:rPr>
                <w:sz w:val="24"/>
                <w:szCs w:val="24"/>
              </w:rPr>
            </w:pPr>
            <w:r w:rsidRPr="00626E9E">
              <w:rPr>
                <w:sz w:val="24"/>
                <w:szCs w:val="24"/>
              </w:rPr>
              <w:t>Green tea versus placebo</w:t>
            </w:r>
          </w:p>
        </w:tc>
        <w:tc>
          <w:tcPr>
            <w:tcW w:w="2552" w:type="dxa"/>
            <w:vAlign w:val="center"/>
          </w:tcPr>
          <w:p w14:paraId="72CF7B9A" w14:textId="77777777" w:rsidR="00170C69" w:rsidRPr="00626E9E" w:rsidRDefault="00170C69" w:rsidP="00170C69">
            <w:pPr>
              <w:jc w:val="center"/>
              <w:rPr>
                <w:sz w:val="20"/>
                <w:szCs w:val="20"/>
              </w:rPr>
            </w:pPr>
            <w:r w:rsidRPr="00626E9E">
              <w:rPr>
                <w:sz w:val="20"/>
                <w:szCs w:val="20"/>
              </w:rPr>
              <w:t>-2.67</w:t>
            </w:r>
            <w:r>
              <w:rPr>
                <w:sz w:val="20"/>
                <w:szCs w:val="20"/>
              </w:rPr>
              <w:t xml:space="preserve"> </w:t>
            </w:r>
            <w:r w:rsidRPr="00626E9E">
              <w:rPr>
                <w:sz w:val="20"/>
                <w:szCs w:val="20"/>
              </w:rPr>
              <w:t>(-5.93, 0.61)</w:t>
            </w:r>
          </w:p>
        </w:tc>
        <w:tc>
          <w:tcPr>
            <w:tcW w:w="2835" w:type="dxa"/>
            <w:vAlign w:val="center"/>
          </w:tcPr>
          <w:p w14:paraId="1CC5C313" w14:textId="77777777" w:rsidR="00170C69" w:rsidRDefault="00170C69" w:rsidP="00170C69">
            <w:pPr>
              <w:jc w:val="center"/>
            </w:pPr>
            <w:r>
              <w:t>Water</w:t>
            </w:r>
          </w:p>
        </w:tc>
        <w:tc>
          <w:tcPr>
            <w:tcW w:w="1701" w:type="dxa"/>
            <w:vAlign w:val="center"/>
          </w:tcPr>
          <w:p w14:paraId="69D97AC1" w14:textId="77777777" w:rsidR="00170C69" w:rsidRDefault="00170C69" w:rsidP="00170C69">
            <w:pPr>
              <w:jc w:val="center"/>
            </w:pPr>
            <w:r w:rsidRPr="00503E72">
              <w:rPr>
                <w:sz w:val="20"/>
                <w:szCs w:val="20"/>
              </w:rPr>
              <w:t>No</w:t>
            </w:r>
          </w:p>
        </w:tc>
        <w:tc>
          <w:tcPr>
            <w:tcW w:w="1842" w:type="dxa"/>
            <w:shd w:val="clear" w:color="auto" w:fill="92D050"/>
            <w:vAlign w:val="center"/>
          </w:tcPr>
          <w:p w14:paraId="5747298F" w14:textId="77777777" w:rsidR="00170C69" w:rsidRDefault="00170C69" w:rsidP="00170C69">
            <w:pPr>
              <w:jc w:val="center"/>
            </w:pPr>
            <w:r w:rsidRPr="00A00C23">
              <w:rPr>
                <w:sz w:val="20"/>
                <w:szCs w:val="20"/>
              </w:rPr>
              <w:t>Low</w:t>
            </w:r>
          </w:p>
        </w:tc>
      </w:tr>
      <w:tr w:rsidR="00170C69" w:rsidRPr="00F2313E" w14:paraId="688D2D59" w14:textId="77777777" w:rsidTr="00170C69">
        <w:trPr>
          <w:trHeight w:val="340"/>
        </w:trPr>
        <w:tc>
          <w:tcPr>
            <w:tcW w:w="5104" w:type="dxa"/>
            <w:vAlign w:val="center"/>
          </w:tcPr>
          <w:p w14:paraId="3704B3C2" w14:textId="77777777" w:rsidR="00170C69" w:rsidRPr="00626E9E" w:rsidRDefault="00170C69" w:rsidP="00170C69">
            <w:pPr>
              <w:rPr>
                <w:sz w:val="24"/>
                <w:szCs w:val="24"/>
              </w:rPr>
            </w:pPr>
            <w:r w:rsidRPr="00626E9E">
              <w:rPr>
                <w:sz w:val="24"/>
                <w:szCs w:val="24"/>
              </w:rPr>
              <w:t>Green tea versus water</w:t>
            </w:r>
          </w:p>
        </w:tc>
        <w:tc>
          <w:tcPr>
            <w:tcW w:w="2552" w:type="dxa"/>
            <w:vAlign w:val="center"/>
          </w:tcPr>
          <w:p w14:paraId="4A70F304" w14:textId="77777777" w:rsidR="00170C69" w:rsidRPr="00626E9E" w:rsidRDefault="00170C69" w:rsidP="00170C69">
            <w:pPr>
              <w:jc w:val="center"/>
              <w:rPr>
                <w:sz w:val="20"/>
                <w:szCs w:val="20"/>
              </w:rPr>
            </w:pPr>
            <w:r w:rsidRPr="00626E9E">
              <w:rPr>
                <w:sz w:val="20"/>
                <w:szCs w:val="20"/>
              </w:rPr>
              <w:t>-0.22</w:t>
            </w:r>
            <w:r>
              <w:rPr>
                <w:sz w:val="20"/>
                <w:szCs w:val="20"/>
              </w:rPr>
              <w:t xml:space="preserve"> </w:t>
            </w:r>
            <w:r w:rsidRPr="00626E9E">
              <w:rPr>
                <w:sz w:val="20"/>
                <w:szCs w:val="20"/>
              </w:rPr>
              <w:t>(-3.52, 2.98)</w:t>
            </w:r>
          </w:p>
        </w:tc>
        <w:tc>
          <w:tcPr>
            <w:tcW w:w="2835" w:type="dxa"/>
            <w:vAlign w:val="center"/>
          </w:tcPr>
          <w:p w14:paraId="6A27BC9D" w14:textId="77777777" w:rsidR="00170C69" w:rsidRDefault="00170C69" w:rsidP="00170C69">
            <w:pPr>
              <w:jc w:val="center"/>
            </w:pPr>
            <w:r>
              <w:t>Coffee</w:t>
            </w:r>
          </w:p>
        </w:tc>
        <w:tc>
          <w:tcPr>
            <w:tcW w:w="1701" w:type="dxa"/>
            <w:vAlign w:val="center"/>
          </w:tcPr>
          <w:p w14:paraId="117BBCE9" w14:textId="77777777" w:rsidR="00170C69" w:rsidRDefault="00170C69" w:rsidP="00170C69">
            <w:pPr>
              <w:jc w:val="center"/>
            </w:pPr>
            <w:r w:rsidRPr="00503E72">
              <w:rPr>
                <w:sz w:val="20"/>
                <w:szCs w:val="20"/>
              </w:rPr>
              <w:t>No</w:t>
            </w:r>
          </w:p>
        </w:tc>
        <w:tc>
          <w:tcPr>
            <w:tcW w:w="1842" w:type="dxa"/>
            <w:shd w:val="clear" w:color="auto" w:fill="92D050"/>
            <w:vAlign w:val="center"/>
          </w:tcPr>
          <w:p w14:paraId="530B035F" w14:textId="77777777" w:rsidR="00170C69" w:rsidRDefault="00170C69" w:rsidP="00170C69">
            <w:pPr>
              <w:jc w:val="center"/>
            </w:pPr>
            <w:r w:rsidRPr="00A00C23">
              <w:rPr>
                <w:sz w:val="20"/>
                <w:szCs w:val="20"/>
              </w:rPr>
              <w:t>Low</w:t>
            </w:r>
          </w:p>
        </w:tc>
      </w:tr>
      <w:tr w:rsidR="00170C69" w:rsidRPr="00F2313E" w14:paraId="5E379608" w14:textId="77777777" w:rsidTr="00170C69">
        <w:trPr>
          <w:trHeight w:val="340"/>
        </w:trPr>
        <w:tc>
          <w:tcPr>
            <w:tcW w:w="5104" w:type="dxa"/>
            <w:vAlign w:val="center"/>
          </w:tcPr>
          <w:p w14:paraId="0B11A75F" w14:textId="77777777" w:rsidR="00170C69" w:rsidRPr="00626E9E" w:rsidRDefault="00170C69" w:rsidP="00170C69">
            <w:pPr>
              <w:rPr>
                <w:sz w:val="24"/>
                <w:szCs w:val="24"/>
              </w:rPr>
            </w:pPr>
            <w:r w:rsidRPr="00626E9E">
              <w:rPr>
                <w:sz w:val="24"/>
                <w:szCs w:val="24"/>
              </w:rPr>
              <w:t>Black tea versus sour tea</w:t>
            </w:r>
          </w:p>
        </w:tc>
        <w:tc>
          <w:tcPr>
            <w:tcW w:w="2552" w:type="dxa"/>
            <w:vAlign w:val="center"/>
          </w:tcPr>
          <w:p w14:paraId="3F4E9A8A" w14:textId="77777777" w:rsidR="00170C69" w:rsidRPr="00626E9E" w:rsidRDefault="00170C69" w:rsidP="00170C69">
            <w:pPr>
              <w:jc w:val="center"/>
              <w:rPr>
                <w:sz w:val="20"/>
                <w:szCs w:val="20"/>
              </w:rPr>
            </w:pPr>
            <w:r w:rsidRPr="00626E9E">
              <w:rPr>
                <w:sz w:val="20"/>
                <w:szCs w:val="20"/>
              </w:rPr>
              <w:t>-0.28</w:t>
            </w:r>
            <w:r>
              <w:rPr>
                <w:sz w:val="20"/>
                <w:szCs w:val="20"/>
              </w:rPr>
              <w:t xml:space="preserve"> </w:t>
            </w:r>
            <w:r w:rsidRPr="00626E9E">
              <w:rPr>
                <w:sz w:val="20"/>
                <w:szCs w:val="20"/>
              </w:rPr>
              <w:t>(-5.43, 4.90)</w:t>
            </w:r>
          </w:p>
        </w:tc>
        <w:tc>
          <w:tcPr>
            <w:tcW w:w="2835" w:type="dxa"/>
            <w:vAlign w:val="center"/>
          </w:tcPr>
          <w:p w14:paraId="458B6E5C" w14:textId="77777777" w:rsidR="00170C69" w:rsidRDefault="00170C69" w:rsidP="00170C69">
            <w:pPr>
              <w:jc w:val="center"/>
            </w:pPr>
            <w:r>
              <w:t>No coffee</w:t>
            </w:r>
          </w:p>
        </w:tc>
        <w:tc>
          <w:tcPr>
            <w:tcW w:w="1701" w:type="dxa"/>
            <w:vAlign w:val="center"/>
          </w:tcPr>
          <w:p w14:paraId="11158B2D" w14:textId="77777777" w:rsidR="00170C69" w:rsidRDefault="00170C69" w:rsidP="00170C69">
            <w:pPr>
              <w:jc w:val="center"/>
            </w:pPr>
            <w:r w:rsidRPr="00503E72">
              <w:rPr>
                <w:sz w:val="20"/>
                <w:szCs w:val="20"/>
              </w:rPr>
              <w:t>No</w:t>
            </w:r>
          </w:p>
        </w:tc>
        <w:tc>
          <w:tcPr>
            <w:tcW w:w="1842" w:type="dxa"/>
            <w:shd w:val="clear" w:color="auto" w:fill="92D050"/>
            <w:vAlign w:val="center"/>
          </w:tcPr>
          <w:p w14:paraId="02890954" w14:textId="77777777" w:rsidR="00170C69" w:rsidRDefault="00170C69" w:rsidP="00170C69">
            <w:pPr>
              <w:jc w:val="center"/>
            </w:pPr>
            <w:r w:rsidRPr="00A00C23">
              <w:rPr>
                <w:sz w:val="20"/>
                <w:szCs w:val="20"/>
              </w:rPr>
              <w:t>Low</w:t>
            </w:r>
          </w:p>
        </w:tc>
      </w:tr>
      <w:tr w:rsidR="00170C69" w:rsidRPr="00F2313E" w14:paraId="482B9DBE" w14:textId="77777777" w:rsidTr="00170C69">
        <w:trPr>
          <w:trHeight w:val="340"/>
        </w:trPr>
        <w:tc>
          <w:tcPr>
            <w:tcW w:w="5104" w:type="dxa"/>
            <w:vAlign w:val="center"/>
          </w:tcPr>
          <w:p w14:paraId="1583ABCB" w14:textId="77777777" w:rsidR="00170C69" w:rsidRPr="00626E9E" w:rsidRDefault="00170C69" w:rsidP="00170C69">
            <w:pPr>
              <w:rPr>
                <w:sz w:val="24"/>
                <w:szCs w:val="24"/>
              </w:rPr>
            </w:pPr>
            <w:r w:rsidRPr="00626E9E">
              <w:rPr>
                <w:sz w:val="24"/>
                <w:szCs w:val="24"/>
              </w:rPr>
              <w:t>Black tea versus coffee</w:t>
            </w:r>
          </w:p>
        </w:tc>
        <w:tc>
          <w:tcPr>
            <w:tcW w:w="2552" w:type="dxa"/>
            <w:vAlign w:val="center"/>
          </w:tcPr>
          <w:p w14:paraId="77625107" w14:textId="77777777" w:rsidR="00170C69" w:rsidRPr="00626E9E" w:rsidRDefault="00170C69" w:rsidP="00170C69">
            <w:pPr>
              <w:jc w:val="center"/>
              <w:rPr>
                <w:sz w:val="20"/>
                <w:szCs w:val="20"/>
              </w:rPr>
            </w:pPr>
            <w:r w:rsidRPr="00626E9E">
              <w:rPr>
                <w:sz w:val="20"/>
                <w:szCs w:val="20"/>
              </w:rPr>
              <w:t>-0.85</w:t>
            </w:r>
            <w:r>
              <w:rPr>
                <w:sz w:val="20"/>
                <w:szCs w:val="20"/>
              </w:rPr>
              <w:t xml:space="preserve"> </w:t>
            </w:r>
            <w:r w:rsidRPr="00626E9E">
              <w:rPr>
                <w:sz w:val="20"/>
                <w:szCs w:val="20"/>
              </w:rPr>
              <w:t>(-3.57, 1.85)</w:t>
            </w:r>
          </w:p>
        </w:tc>
        <w:tc>
          <w:tcPr>
            <w:tcW w:w="2835" w:type="dxa"/>
            <w:vAlign w:val="center"/>
          </w:tcPr>
          <w:p w14:paraId="11CB61EC" w14:textId="77777777" w:rsidR="00170C69" w:rsidRDefault="00170C69" w:rsidP="00170C69">
            <w:pPr>
              <w:jc w:val="center"/>
            </w:pPr>
            <w:r>
              <w:t>No coffee</w:t>
            </w:r>
          </w:p>
        </w:tc>
        <w:tc>
          <w:tcPr>
            <w:tcW w:w="1701" w:type="dxa"/>
            <w:vAlign w:val="center"/>
          </w:tcPr>
          <w:p w14:paraId="42784F42" w14:textId="77777777" w:rsidR="00170C69" w:rsidRDefault="00170C69" w:rsidP="00170C69">
            <w:pPr>
              <w:jc w:val="center"/>
            </w:pPr>
            <w:r w:rsidRPr="00503E72">
              <w:rPr>
                <w:sz w:val="20"/>
                <w:szCs w:val="20"/>
              </w:rPr>
              <w:t>No</w:t>
            </w:r>
          </w:p>
        </w:tc>
        <w:tc>
          <w:tcPr>
            <w:tcW w:w="1842" w:type="dxa"/>
            <w:shd w:val="clear" w:color="auto" w:fill="92D050"/>
            <w:vAlign w:val="center"/>
          </w:tcPr>
          <w:p w14:paraId="1C857D7B" w14:textId="77777777" w:rsidR="00170C69" w:rsidRDefault="00170C69" w:rsidP="00170C69">
            <w:pPr>
              <w:jc w:val="center"/>
            </w:pPr>
            <w:r w:rsidRPr="00A00C23">
              <w:rPr>
                <w:sz w:val="20"/>
                <w:szCs w:val="20"/>
              </w:rPr>
              <w:t>Low</w:t>
            </w:r>
          </w:p>
        </w:tc>
      </w:tr>
      <w:tr w:rsidR="00170C69" w:rsidRPr="00F2313E" w14:paraId="4D8C158E" w14:textId="77777777" w:rsidTr="00170C69">
        <w:trPr>
          <w:trHeight w:val="340"/>
        </w:trPr>
        <w:tc>
          <w:tcPr>
            <w:tcW w:w="5104" w:type="dxa"/>
            <w:vAlign w:val="center"/>
          </w:tcPr>
          <w:p w14:paraId="4C4F557E" w14:textId="77777777" w:rsidR="00170C69" w:rsidRDefault="00170C69" w:rsidP="00170C69">
            <w:pPr>
              <w:rPr>
                <w:sz w:val="24"/>
                <w:szCs w:val="24"/>
              </w:rPr>
            </w:pPr>
            <w:r>
              <w:rPr>
                <w:sz w:val="24"/>
                <w:szCs w:val="24"/>
              </w:rPr>
              <w:t>Black tea versus decaffeinated coffee</w:t>
            </w:r>
          </w:p>
        </w:tc>
        <w:tc>
          <w:tcPr>
            <w:tcW w:w="2552" w:type="dxa"/>
            <w:vAlign w:val="center"/>
          </w:tcPr>
          <w:p w14:paraId="1A8FA9F4" w14:textId="77777777" w:rsidR="00170C69" w:rsidRPr="000E2269" w:rsidRDefault="00170C69" w:rsidP="00170C69">
            <w:pPr>
              <w:jc w:val="center"/>
              <w:rPr>
                <w:sz w:val="20"/>
                <w:szCs w:val="20"/>
              </w:rPr>
            </w:pPr>
            <w:r>
              <w:rPr>
                <w:sz w:val="20"/>
                <w:szCs w:val="20"/>
              </w:rPr>
              <w:t>-1.31 (-4.10, 1.58)</w:t>
            </w:r>
          </w:p>
        </w:tc>
        <w:tc>
          <w:tcPr>
            <w:tcW w:w="2835" w:type="dxa"/>
            <w:vAlign w:val="center"/>
          </w:tcPr>
          <w:p w14:paraId="1477ADB1" w14:textId="77777777" w:rsidR="00170C69" w:rsidRDefault="00170C69" w:rsidP="00170C69">
            <w:pPr>
              <w:jc w:val="center"/>
            </w:pPr>
            <w:r>
              <w:t>No coffee</w:t>
            </w:r>
          </w:p>
        </w:tc>
        <w:tc>
          <w:tcPr>
            <w:tcW w:w="1701" w:type="dxa"/>
            <w:vAlign w:val="center"/>
          </w:tcPr>
          <w:p w14:paraId="4E4F0DAE" w14:textId="77777777" w:rsidR="00170C69" w:rsidRDefault="00170C69" w:rsidP="00170C69">
            <w:pPr>
              <w:jc w:val="center"/>
            </w:pPr>
            <w:r w:rsidRPr="00503E72">
              <w:rPr>
                <w:sz w:val="20"/>
                <w:szCs w:val="20"/>
              </w:rPr>
              <w:t>No</w:t>
            </w:r>
          </w:p>
        </w:tc>
        <w:tc>
          <w:tcPr>
            <w:tcW w:w="1842" w:type="dxa"/>
            <w:shd w:val="clear" w:color="auto" w:fill="92D050"/>
            <w:vAlign w:val="center"/>
          </w:tcPr>
          <w:p w14:paraId="49CCB6C2" w14:textId="77777777" w:rsidR="00170C69" w:rsidRDefault="00170C69" w:rsidP="00170C69">
            <w:pPr>
              <w:jc w:val="center"/>
            </w:pPr>
            <w:r w:rsidRPr="00A00C23">
              <w:rPr>
                <w:sz w:val="20"/>
                <w:szCs w:val="20"/>
              </w:rPr>
              <w:t>Low</w:t>
            </w:r>
          </w:p>
        </w:tc>
      </w:tr>
      <w:tr w:rsidR="00170C69" w:rsidRPr="00F2313E" w14:paraId="0EDCFD48" w14:textId="77777777" w:rsidTr="00170C69">
        <w:trPr>
          <w:trHeight w:val="340"/>
        </w:trPr>
        <w:tc>
          <w:tcPr>
            <w:tcW w:w="5104" w:type="dxa"/>
            <w:vAlign w:val="center"/>
          </w:tcPr>
          <w:p w14:paraId="1223C3B4" w14:textId="77777777" w:rsidR="00170C69" w:rsidRDefault="00170C69" w:rsidP="00170C69">
            <w:pPr>
              <w:rPr>
                <w:sz w:val="24"/>
                <w:szCs w:val="24"/>
              </w:rPr>
            </w:pPr>
            <w:r>
              <w:rPr>
                <w:sz w:val="24"/>
                <w:szCs w:val="24"/>
              </w:rPr>
              <w:t>Black tea versus green coffee</w:t>
            </w:r>
          </w:p>
        </w:tc>
        <w:tc>
          <w:tcPr>
            <w:tcW w:w="2552" w:type="dxa"/>
            <w:vAlign w:val="center"/>
          </w:tcPr>
          <w:p w14:paraId="01177F13" w14:textId="77777777" w:rsidR="00170C69" w:rsidRDefault="00170C69" w:rsidP="00170C69">
            <w:pPr>
              <w:jc w:val="center"/>
              <w:rPr>
                <w:sz w:val="20"/>
                <w:szCs w:val="20"/>
              </w:rPr>
            </w:pPr>
            <w:r>
              <w:rPr>
                <w:sz w:val="20"/>
                <w:szCs w:val="20"/>
              </w:rPr>
              <w:t>-0.86 (-4.96, 3.28)</w:t>
            </w:r>
          </w:p>
        </w:tc>
        <w:tc>
          <w:tcPr>
            <w:tcW w:w="2835" w:type="dxa"/>
            <w:vAlign w:val="center"/>
          </w:tcPr>
          <w:p w14:paraId="7D72B598" w14:textId="77777777" w:rsidR="00170C69" w:rsidRDefault="00170C69" w:rsidP="00170C69">
            <w:pPr>
              <w:jc w:val="center"/>
            </w:pPr>
            <w:r>
              <w:t>No coffee</w:t>
            </w:r>
          </w:p>
        </w:tc>
        <w:tc>
          <w:tcPr>
            <w:tcW w:w="1701" w:type="dxa"/>
            <w:vAlign w:val="center"/>
          </w:tcPr>
          <w:p w14:paraId="34AD832E" w14:textId="77777777" w:rsidR="00170C69" w:rsidRDefault="00170C69" w:rsidP="00170C69">
            <w:pPr>
              <w:jc w:val="center"/>
            </w:pPr>
            <w:r w:rsidRPr="00503E72">
              <w:rPr>
                <w:sz w:val="20"/>
                <w:szCs w:val="20"/>
              </w:rPr>
              <w:t>No</w:t>
            </w:r>
          </w:p>
        </w:tc>
        <w:tc>
          <w:tcPr>
            <w:tcW w:w="1842" w:type="dxa"/>
            <w:shd w:val="clear" w:color="auto" w:fill="92D050"/>
            <w:vAlign w:val="center"/>
          </w:tcPr>
          <w:p w14:paraId="7F8E3D92" w14:textId="77777777" w:rsidR="00170C69" w:rsidRDefault="00170C69" w:rsidP="00170C69">
            <w:pPr>
              <w:jc w:val="center"/>
            </w:pPr>
            <w:r w:rsidRPr="00A00C23">
              <w:rPr>
                <w:sz w:val="20"/>
                <w:szCs w:val="20"/>
              </w:rPr>
              <w:t>Low</w:t>
            </w:r>
          </w:p>
        </w:tc>
      </w:tr>
      <w:tr w:rsidR="00170C69" w:rsidRPr="00F2313E" w14:paraId="55B81377" w14:textId="77777777" w:rsidTr="00170C69">
        <w:trPr>
          <w:trHeight w:val="340"/>
        </w:trPr>
        <w:tc>
          <w:tcPr>
            <w:tcW w:w="5104" w:type="dxa"/>
            <w:vAlign w:val="center"/>
          </w:tcPr>
          <w:p w14:paraId="4EED74B8" w14:textId="77777777" w:rsidR="00170C69" w:rsidRDefault="00170C69" w:rsidP="00170C69">
            <w:pPr>
              <w:rPr>
                <w:sz w:val="24"/>
                <w:szCs w:val="24"/>
              </w:rPr>
            </w:pPr>
            <w:r>
              <w:rPr>
                <w:sz w:val="24"/>
                <w:szCs w:val="24"/>
              </w:rPr>
              <w:t>Black tea versus placebo</w:t>
            </w:r>
          </w:p>
        </w:tc>
        <w:tc>
          <w:tcPr>
            <w:tcW w:w="2552" w:type="dxa"/>
            <w:vAlign w:val="center"/>
          </w:tcPr>
          <w:p w14:paraId="06A38E37" w14:textId="77777777" w:rsidR="00170C69" w:rsidRPr="003171A3" w:rsidRDefault="00170C69" w:rsidP="00170C69">
            <w:pPr>
              <w:jc w:val="center"/>
              <w:rPr>
                <w:sz w:val="20"/>
                <w:szCs w:val="20"/>
              </w:rPr>
            </w:pPr>
            <w:r>
              <w:rPr>
                <w:sz w:val="20"/>
                <w:szCs w:val="20"/>
              </w:rPr>
              <w:t>-1.5 (-4.47, 1.50)</w:t>
            </w:r>
          </w:p>
        </w:tc>
        <w:tc>
          <w:tcPr>
            <w:tcW w:w="2835" w:type="dxa"/>
            <w:vAlign w:val="center"/>
          </w:tcPr>
          <w:p w14:paraId="4B937F83" w14:textId="77777777" w:rsidR="00170C69" w:rsidRDefault="00170C69" w:rsidP="00170C69">
            <w:pPr>
              <w:jc w:val="center"/>
            </w:pPr>
            <w:r>
              <w:t>No coffee</w:t>
            </w:r>
          </w:p>
        </w:tc>
        <w:tc>
          <w:tcPr>
            <w:tcW w:w="1701" w:type="dxa"/>
            <w:vAlign w:val="center"/>
          </w:tcPr>
          <w:p w14:paraId="748FB2E2" w14:textId="77777777" w:rsidR="00170C69" w:rsidRDefault="00170C69" w:rsidP="00170C69">
            <w:pPr>
              <w:jc w:val="center"/>
            </w:pPr>
            <w:r w:rsidRPr="00503E72">
              <w:rPr>
                <w:sz w:val="20"/>
                <w:szCs w:val="20"/>
              </w:rPr>
              <w:t>No</w:t>
            </w:r>
          </w:p>
        </w:tc>
        <w:tc>
          <w:tcPr>
            <w:tcW w:w="1842" w:type="dxa"/>
            <w:shd w:val="clear" w:color="auto" w:fill="92D050"/>
            <w:vAlign w:val="center"/>
          </w:tcPr>
          <w:p w14:paraId="47CE7054" w14:textId="77777777" w:rsidR="00170C69" w:rsidRDefault="00170C69" w:rsidP="00170C69">
            <w:pPr>
              <w:jc w:val="center"/>
            </w:pPr>
            <w:r w:rsidRPr="00A00C23">
              <w:rPr>
                <w:sz w:val="20"/>
                <w:szCs w:val="20"/>
              </w:rPr>
              <w:t>Low</w:t>
            </w:r>
          </w:p>
        </w:tc>
      </w:tr>
      <w:tr w:rsidR="00170C69" w:rsidRPr="00F2313E" w14:paraId="466E06B7" w14:textId="77777777" w:rsidTr="00170C69">
        <w:trPr>
          <w:trHeight w:val="340"/>
        </w:trPr>
        <w:tc>
          <w:tcPr>
            <w:tcW w:w="5104" w:type="dxa"/>
            <w:vAlign w:val="center"/>
          </w:tcPr>
          <w:p w14:paraId="11CFAAFA" w14:textId="77777777" w:rsidR="00170C69" w:rsidRDefault="00170C69" w:rsidP="00170C69">
            <w:pPr>
              <w:rPr>
                <w:sz w:val="24"/>
                <w:szCs w:val="24"/>
              </w:rPr>
            </w:pPr>
            <w:r>
              <w:rPr>
                <w:sz w:val="24"/>
                <w:szCs w:val="24"/>
              </w:rPr>
              <w:t>Black tea versus water</w:t>
            </w:r>
          </w:p>
        </w:tc>
        <w:tc>
          <w:tcPr>
            <w:tcW w:w="2552" w:type="dxa"/>
            <w:vAlign w:val="center"/>
          </w:tcPr>
          <w:p w14:paraId="66DEFE20" w14:textId="77777777" w:rsidR="00170C69" w:rsidRPr="003171A3" w:rsidRDefault="00170C69" w:rsidP="00170C69">
            <w:pPr>
              <w:jc w:val="center"/>
              <w:rPr>
                <w:sz w:val="20"/>
                <w:szCs w:val="20"/>
              </w:rPr>
            </w:pPr>
            <w:r>
              <w:rPr>
                <w:sz w:val="20"/>
                <w:szCs w:val="20"/>
              </w:rPr>
              <w:t>-1.88 (-5.10, 1.32)</w:t>
            </w:r>
          </w:p>
        </w:tc>
        <w:tc>
          <w:tcPr>
            <w:tcW w:w="2835" w:type="dxa"/>
            <w:vAlign w:val="center"/>
          </w:tcPr>
          <w:p w14:paraId="13C81281" w14:textId="77777777" w:rsidR="00170C69" w:rsidRDefault="00170C69" w:rsidP="00170C69">
            <w:pPr>
              <w:jc w:val="center"/>
            </w:pPr>
            <w:r>
              <w:t>No coffee</w:t>
            </w:r>
          </w:p>
        </w:tc>
        <w:tc>
          <w:tcPr>
            <w:tcW w:w="1701" w:type="dxa"/>
            <w:vAlign w:val="center"/>
          </w:tcPr>
          <w:p w14:paraId="7D7AA285" w14:textId="77777777" w:rsidR="00170C69" w:rsidRDefault="00170C69" w:rsidP="00170C69">
            <w:pPr>
              <w:jc w:val="center"/>
            </w:pPr>
            <w:r w:rsidRPr="00503E72">
              <w:rPr>
                <w:sz w:val="20"/>
                <w:szCs w:val="20"/>
              </w:rPr>
              <w:t>No</w:t>
            </w:r>
          </w:p>
        </w:tc>
        <w:tc>
          <w:tcPr>
            <w:tcW w:w="1842" w:type="dxa"/>
            <w:shd w:val="clear" w:color="auto" w:fill="92D050"/>
            <w:vAlign w:val="center"/>
          </w:tcPr>
          <w:p w14:paraId="64B9C957" w14:textId="77777777" w:rsidR="00170C69" w:rsidRDefault="00170C69" w:rsidP="00170C69">
            <w:pPr>
              <w:jc w:val="center"/>
            </w:pPr>
            <w:r w:rsidRPr="00A00C23">
              <w:rPr>
                <w:sz w:val="20"/>
                <w:szCs w:val="20"/>
              </w:rPr>
              <w:t>Low</w:t>
            </w:r>
          </w:p>
        </w:tc>
      </w:tr>
      <w:tr w:rsidR="00170C69" w:rsidRPr="00F2313E" w14:paraId="316499C8" w14:textId="77777777" w:rsidTr="00170C69">
        <w:trPr>
          <w:trHeight w:val="340"/>
        </w:trPr>
        <w:tc>
          <w:tcPr>
            <w:tcW w:w="5104" w:type="dxa"/>
            <w:vAlign w:val="center"/>
          </w:tcPr>
          <w:p w14:paraId="06047AD8" w14:textId="77777777" w:rsidR="00170C69" w:rsidRDefault="00170C69" w:rsidP="00170C69">
            <w:pPr>
              <w:rPr>
                <w:sz w:val="24"/>
                <w:szCs w:val="24"/>
              </w:rPr>
            </w:pPr>
            <w:r>
              <w:rPr>
                <w:sz w:val="24"/>
                <w:szCs w:val="24"/>
              </w:rPr>
              <w:t>Coffee versus sour tea</w:t>
            </w:r>
          </w:p>
        </w:tc>
        <w:tc>
          <w:tcPr>
            <w:tcW w:w="2552" w:type="dxa"/>
            <w:vAlign w:val="center"/>
          </w:tcPr>
          <w:p w14:paraId="74E95435" w14:textId="77777777" w:rsidR="00170C69" w:rsidRPr="000E2269" w:rsidRDefault="00170C69" w:rsidP="00170C69">
            <w:pPr>
              <w:jc w:val="center"/>
              <w:rPr>
                <w:sz w:val="20"/>
                <w:szCs w:val="20"/>
              </w:rPr>
            </w:pPr>
            <w:r>
              <w:rPr>
                <w:sz w:val="20"/>
                <w:szCs w:val="20"/>
              </w:rPr>
              <w:t>0.58 (-3.81, 5.01))</w:t>
            </w:r>
          </w:p>
        </w:tc>
        <w:tc>
          <w:tcPr>
            <w:tcW w:w="2835" w:type="dxa"/>
            <w:vAlign w:val="center"/>
          </w:tcPr>
          <w:p w14:paraId="365067BF" w14:textId="77777777" w:rsidR="00170C69" w:rsidRDefault="00170C69" w:rsidP="00170C69">
            <w:pPr>
              <w:jc w:val="center"/>
            </w:pPr>
            <w:r>
              <w:t>Green tea</w:t>
            </w:r>
          </w:p>
        </w:tc>
        <w:tc>
          <w:tcPr>
            <w:tcW w:w="1701" w:type="dxa"/>
            <w:vAlign w:val="center"/>
          </w:tcPr>
          <w:p w14:paraId="45A8D2D8" w14:textId="77777777" w:rsidR="00170C69" w:rsidRDefault="00170C69" w:rsidP="00170C69">
            <w:pPr>
              <w:jc w:val="center"/>
            </w:pPr>
            <w:r w:rsidRPr="00503E72">
              <w:rPr>
                <w:sz w:val="20"/>
                <w:szCs w:val="20"/>
              </w:rPr>
              <w:t>No</w:t>
            </w:r>
          </w:p>
        </w:tc>
        <w:tc>
          <w:tcPr>
            <w:tcW w:w="1842" w:type="dxa"/>
            <w:shd w:val="clear" w:color="auto" w:fill="92D050"/>
            <w:vAlign w:val="center"/>
          </w:tcPr>
          <w:p w14:paraId="78AD74BE" w14:textId="77777777" w:rsidR="00170C69" w:rsidRDefault="00170C69" w:rsidP="00170C69">
            <w:pPr>
              <w:jc w:val="center"/>
            </w:pPr>
            <w:r>
              <w:rPr>
                <w:sz w:val="20"/>
                <w:szCs w:val="20"/>
              </w:rPr>
              <w:t>Moderate</w:t>
            </w:r>
          </w:p>
        </w:tc>
      </w:tr>
      <w:tr w:rsidR="00170C69" w:rsidRPr="00F2313E" w14:paraId="50333EC9" w14:textId="77777777" w:rsidTr="00170C69">
        <w:trPr>
          <w:trHeight w:val="340"/>
        </w:trPr>
        <w:tc>
          <w:tcPr>
            <w:tcW w:w="5104" w:type="dxa"/>
            <w:vAlign w:val="center"/>
          </w:tcPr>
          <w:p w14:paraId="7B6C51C3" w14:textId="77777777" w:rsidR="00170C69" w:rsidRPr="00280796" w:rsidRDefault="00170C69" w:rsidP="00170C69">
            <w:pPr>
              <w:rPr>
                <w:sz w:val="24"/>
                <w:szCs w:val="24"/>
              </w:rPr>
            </w:pPr>
            <w:r w:rsidRPr="00280796">
              <w:rPr>
                <w:sz w:val="24"/>
                <w:szCs w:val="24"/>
              </w:rPr>
              <w:t>Coffee versus no coffee</w:t>
            </w:r>
          </w:p>
        </w:tc>
        <w:tc>
          <w:tcPr>
            <w:tcW w:w="2552" w:type="dxa"/>
            <w:vAlign w:val="center"/>
          </w:tcPr>
          <w:p w14:paraId="0589AA51" w14:textId="77777777" w:rsidR="00170C69" w:rsidRPr="00280796" w:rsidRDefault="00170C69" w:rsidP="00170C69">
            <w:pPr>
              <w:jc w:val="center"/>
              <w:rPr>
                <w:sz w:val="20"/>
                <w:szCs w:val="20"/>
              </w:rPr>
            </w:pPr>
            <w:r>
              <w:rPr>
                <w:sz w:val="20"/>
                <w:szCs w:val="20"/>
              </w:rPr>
              <w:t>0.33 (-1.25, 1.91)</w:t>
            </w:r>
          </w:p>
        </w:tc>
        <w:tc>
          <w:tcPr>
            <w:tcW w:w="2835" w:type="dxa"/>
            <w:vAlign w:val="center"/>
          </w:tcPr>
          <w:p w14:paraId="0D579E4D" w14:textId="77777777" w:rsidR="00170C69" w:rsidRDefault="00170C69" w:rsidP="00170C69">
            <w:pPr>
              <w:jc w:val="center"/>
            </w:pPr>
            <w:r>
              <w:t>Decaffeinated coffee</w:t>
            </w:r>
          </w:p>
        </w:tc>
        <w:tc>
          <w:tcPr>
            <w:tcW w:w="1701" w:type="dxa"/>
            <w:vAlign w:val="center"/>
          </w:tcPr>
          <w:p w14:paraId="75609E47" w14:textId="77777777" w:rsidR="00170C69" w:rsidRDefault="00170C69" w:rsidP="00170C69">
            <w:pPr>
              <w:jc w:val="center"/>
            </w:pPr>
            <w:r w:rsidRPr="00503E72">
              <w:rPr>
                <w:sz w:val="20"/>
                <w:szCs w:val="20"/>
              </w:rPr>
              <w:t>No</w:t>
            </w:r>
          </w:p>
        </w:tc>
        <w:tc>
          <w:tcPr>
            <w:tcW w:w="1842" w:type="dxa"/>
            <w:shd w:val="clear" w:color="auto" w:fill="92D050"/>
            <w:vAlign w:val="center"/>
          </w:tcPr>
          <w:p w14:paraId="16A4ED60" w14:textId="77777777" w:rsidR="00170C69" w:rsidRDefault="00170C69" w:rsidP="00170C69">
            <w:pPr>
              <w:jc w:val="center"/>
            </w:pPr>
            <w:r w:rsidRPr="003936E4">
              <w:rPr>
                <w:sz w:val="20"/>
                <w:szCs w:val="20"/>
              </w:rPr>
              <w:t>Low</w:t>
            </w:r>
          </w:p>
        </w:tc>
      </w:tr>
      <w:tr w:rsidR="00170C69" w:rsidRPr="00F2313E" w14:paraId="504D3BA2" w14:textId="77777777" w:rsidTr="00170C69">
        <w:trPr>
          <w:trHeight w:val="340"/>
        </w:trPr>
        <w:tc>
          <w:tcPr>
            <w:tcW w:w="5104" w:type="dxa"/>
            <w:vAlign w:val="center"/>
          </w:tcPr>
          <w:p w14:paraId="58FC86BA" w14:textId="77777777" w:rsidR="00170C69" w:rsidRPr="00280796" w:rsidRDefault="00170C69" w:rsidP="00170C69">
            <w:pPr>
              <w:rPr>
                <w:sz w:val="24"/>
                <w:szCs w:val="24"/>
              </w:rPr>
            </w:pPr>
            <w:r w:rsidRPr="00280796">
              <w:rPr>
                <w:sz w:val="24"/>
                <w:szCs w:val="24"/>
              </w:rPr>
              <w:t>Coffee versus decaffeinated coffee</w:t>
            </w:r>
          </w:p>
        </w:tc>
        <w:tc>
          <w:tcPr>
            <w:tcW w:w="2552" w:type="dxa"/>
            <w:vAlign w:val="center"/>
          </w:tcPr>
          <w:p w14:paraId="6AC96203" w14:textId="77777777" w:rsidR="00170C69" w:rsidRPr="00280796" w:rsidRDefault="00170C69" w:rsidP="00170C69">
            <w:pPr>
              <w:jc w:val="center"/>
              <w:rPr>
                <w:sz w:val="20"/>
                <w:szCs w:val="20"/>
              </w:rPr>
            </w:pPr>
            <w:r>
              <w:rPr>
                <w:sz w:val="20"/>
                <w:szCs w:val="20"/>
              </w:rPr>
              <w:t>-0.42 (-1.36, 0.41)</w:t>
            </w:r>
          </w:p>
        </w:tc>
        <w:tc>
          <w:tcPr>
            <w:tcW w:w="2835" w:type="dxa"/>
            <w:vAlign w:val="center"/>
          </w:tcPr>
          <w:p w14:paraId="4AC20221" w14:textId="77777777" w:rsidR="00170C69" w:rsidRDefault="00170C69" w:rsidP="00170C69">
            <w:pPr>
              <w:jc w:val="center"/>
            </w:pPr>
            <w:r>
              <w:t>No coffee</w:t>
            </w:r>
          </w:p>
        </w:tc>
        <w:tc>
          <w:tcPr>
            <w:tcW w:w="1701" w:type="dxa"/>
            <w:vAlign w:val="center"/>
          </w:tcPr>
          <w:p w14:paraId="0FD87B57" w14:textId="77777777" w:rsidR="00170C69" w:rsidRDefault="00170C69" w:rsidP="00170C69">
            <w:pPr>
              <w:jc w:val="center"/>
            </w:pPr>
            <w:r w:rsidRPr="00503E72">
              <w:rPr>
                <w:sz w:val="20"/>
                <w:szCs w:val="20"/>
              </w:rPr>
              <w:t>No</w:t>
            </w:r>
          </w:p>
        </w:tc>
        <w:tc>
          <w:tcPr>
            <w:tcW w:w="1842" w:type="dxa"/>
            <w:shd w:val="clear" w:color="auto" w:fill="92D050"/>
            <w:vAlign w:val="center"/>
          </w:tcPr>
          <w:p w14:paraId="7F0079CA" w14:textId="77777777" w:rsidR="00170C69" w:rsidRDefault="00170C69" w:rsidP="00170C69">
            <w:pPr>
              <w:jc w:val="center"/>
            </w:pPr>
            <w:r w:rsidRPr="003936E4">
              <w:rPr>
                <w:sz w:val="20"/>
                <w:szCs w:val="20"/>
              </w:rPr>
              <w:t>Low</w:t>
            </w:r>
          </w:p>
        </w:tc>
      </w:tr>
      <w:tr w:rsidR="00170C69" w:rsidRPr="00F2313E" w14:paraId="3E6E65F7" w14:textId="77777777" w:rsidTr="00170C69">
        <w:trPr>
          <w:trHeight w:val="340"/>
        </w:trPr>
        <w:tc>
          <w:tcPr>
            <w:tcW w:w="5104" w:type="dxa"/>
            <w:vAlign w:val="center"/>
          </w:tcPr>
          <w:p w14:paraId="3DF59C6E" w14:textId="77777777" w:rsidR="00170C69" w:rsidRPr="00626E9E" w:rsidRDefault="00170C69" w:rsidP="00170C69">
            <w:pPr>
              <w:rPr>
                <w:sz w:val="24"/>
                <w:szCs w:val="24"/>
              </w:rPr>
            </w:pPr>
            <w:r w:rsidRPr="00626E9E">
              <w:rPr>
                <w:sz w:val="24"/>
                <w:szCs w:val="24"/>
              </w:rPr>
              <w:t>Coffee versus placebo</w:t>
            </w:r>
          </w:p>
        </w:tc>
        <w:tc>
          <w:tcPr>
            <w:tcW w:w="2552" w:type="dxa"/>
            <w:vAlign w:val="center"/>
          </w:tcPr>
          <w:p w14:paraId="127EF4FE" w14:textId="77777777" w:rsidR="00170C69" w:rsidRPr="00626E9E" w:rsidRDefault="00170C69" w:rsidP="00170C69">
            <w:pPr>
              <w:jc w:val="center"/>
              <w:rPr>
                <w:sz w:val="20"/>
                <w:szCs w:val="20"/>
              </w:rPr>
            </w:pPr>
            <w:r w:rsidRPr="00626E9E">
              <w:rPr>
                <w:sz w:val="20"/>
                <w:szCs w:val="20"/>
              </w:rPr>
              <w:t>0.79</w:t>
            </w:r>
            <w:r>
              <w:rPr>
                <w:sz w:val="20"/>
                <w:szCs w:val="20"/>
              </w:rPr>
              <w:t xml:space="preserve"> </w:t>
            </w:r>
            <w:r w:rsidRPr="00626E9E">
              <w:rPr>
                <w:sz w:val="20"/>
                <w:szCs w:val="20"/>
              </w:rPr>
              <w:t>(-2.48, 4.00)</w:t>
            </w:r>
          </w:p>
        </w:tc>
        <w:tc>
          <w:tcPr>
            <w:tcW w:w="2835" w:type="dxa"/>
            <w:vAlign w:val="center"/>
          </w:tcPr>
          <w:p w14:paraId="2B895D43" w14:textId="77777777" w:rsidR="00170C69" w:rsidRDefault="00170C69" w:rsidP="00170C69">
            <w:pPr>
              <w:jc w:val="center"/>
            </w:pPr>
            <w:r>
              <w:t>Decaffeinated coffee</w:t>
            </w:r>
          </w:p>
        </w:tc>
        <w:tc>
          <w:tcPr>
            <w:tcW w:w="1701" w:type="dxa"/>
            <w:vAlign w:val="center"/>
          </w:tcPr>
          <w:p w14:paraId="4FCB9487" w14:textId="77777777" w:rsidR="00170C69" w:rsidRDefault="00170C69" w:rsidP="00170C69">
            <w:pPr>
              <w:jc w:val="center"/>
            </w:pPr>
            <w:r w:rsidRPr="00503E72">
              <w:rPr>
                <w:sz w:val="20"/>
                <w:szCs w:val="20"/>
              </w:rPr>
              <w:t>No</w:t>
            </w:r>
          </w:p>
        </w:tc>
        <w:tc>
          <w:tcPr>
            <w:tcW w:w="1842" w:type="dxa"/>
            <w:shd w:val="clear" w:color="auto" w:fill="92D050"/>
            <w:vAlign w:val="center"/>
          </w:tcPr>
          <w:p w14:paraId="500DD9EE" w14:textId="77777777" w:rsidR="00170C69" w:rsidRDefault="00170C69" w:rsidP="00170C69">
            <w:pPr>
              <w:jc w:val="center"/>
            </w:pPr>
            <w:r>
              <w:rPr>
                <w:sz w:val="20"/>
                <w:szCs w:val="20"/>
              </w:rPr>
              <w:t>Moderate</w:t>
            </w:r>
          </w:p>
        </w:tc>
      </w:tr>
      <w:tr w:rsidR="00170C69" w:rsidRPr="00F2313E" w14:paraId="6EDC2ADE" w14:textId="77777777" w:rsidTr="00170C69">
        <w:trPr>
          <w:trHeight w:val="340"/>
        </w:trPr>
        <w:tc>
          <w:tcPr>
            <w:tcW w:w="5104" w:type="dxa"/>
            <w:vAlign w:val="center"/>
          </w:tcPr>
          <w:p w14:paraId="2C4A7ACA" w14:textId="77777777" w:rsidR="00170C69" w:rsidRPr="00626E9E" w:rsidRDefault="00170C69" w:rsidP="00170C69">
            <w:pPr>
              <w:rPr>
                <w:sz w:val="24"/>
                <w:szCs w:val="24"/>
              </w:rPr>
            </w:pPr>
            <w:r w:rsidRPr="00626E9E">
              <w:rPr>
                <w:sz w:val="24"/>
                <w:szCs w:val="24"/>
              </w:rPr>
              <w:t>Coffee versus water</w:t>
            </w:r>
          </w:p>
        </w:tc>
        <w:tc>
          <w:tcPr>
            <w:tcW w:w="2552" w:type="dxa"/>
            <w:vAlign w:val="center"/>
          </w:tcPr>
          <w:p w14:paraId="40556ADA" w14:textId="77777777" w:rsidR="00170C69" w:rsidRPr="00626E9E" w:rsidRDefault="00170C69" w:rsidP="00170C69">
            <w:pPr>
              <w:jc w:val="center"/>
              <w:rPr>
                <w:sz w:val="20"/>
                <w:szCs w:val="20"/>
              </w:rPr>
            </w:pPr>
            <w:r w:rsidRPr="00626E9E">
              <w:rPr>
                <w:sz w:val="20"/>
                <w:szCs w:val="20"/>
              </w:rPr>
              <w:t>-1.81</w:t>
            </w:r>
            <w:r>
              <w:rPr>
                <w:sz w:val="20"/>
                <w:szCs w:val="20"/>
              </w:rPr>
              <w:t xml:space="preserve"> </w:t>
            </w:r>
            <w:r w:rsidRPr="00626E9E">
              <w:rPr>
                <w:sz w:val="20"/>
                <w:szCs w:val="20"/>
              </w:rPr>
              <w:t>(-4.14, 0.57)</w:t>
            </w:r>
          </w:p>
        </w:tc>
        <w:tc>
          <w:tcPr>
            <w:tcW w:w="2835" w:type="dxa"/>
            <w:vAlign w:val="center"/>
          </w:tcPr>
          <w:p w14:paraId="27F11460" w14:textId="77777777" w:rsidR="00170C69" w:rsidRDefault="00170C69" w:rsidP="00170C69">
            <w:pPr>
              <w:jc w:val="center"/>
            </w:pPr>
            <w:r>
              <w:t>Green tea</w:t>
            </w:r>
          </w:p>
        </w:tc>
        <w:tc>
          <w:tcPr>
            <w:tcW w:w="1701" w:type="dxa"/>
            <w:vAlign w:val="center"/>
          </w:tcPr>
          <w:p w14:paraId="66A75EEB" w14:textId="77777777" w:rsidR="00170C69" w:rsidRDefault="00170C69" w:rsidP="00170C69">
            <w:pPr>
              <w:jc w:val="center"/>
            </w:pPr>
            <w:r w:rsidRPr="00503E72">
              <w:rPr>
                <w:sz w:val="20"/>
                <w:szCs w:val="20"/>
              </w:rPr>
              <w:t>No</w:t>
            </w:r>
          </w:p>
        </w:tc>
        <w:tc>
          <w:tcPr>
            <w:tcW w:w="1842" w:type="dxa"/>
            <w:shd w:val="clear" w:color="auto" w:fill="92D050"/>
            <w:vAlign w:val="center"/>
          </w:tcPr>
          <w:p w14:paraId="3DF1587B" w14:textId="77777777" w:rsidR="00170C69" w:rsidRDefault="00170C69" w:rsidP="00170C69">
            <w:pPr>
              <w:jc w:val="center"/>
            </w:pPr>
            <w:r w:rsidRPr="003936E4">
              <w:rPr>
                <w:sz w:val="20"/>
                <w:szCs w:val="20"/>
              </w:rPr>
              <w:t>Low</w:t>
            </w:r>
          </w:p>
        </w:tc>
      </w:tr>
      <w:tr w:rsidR="00170C69" w:rsidRPr="00F2313E" w14:paraId="55942010" w14:textId="77777777" w:rsidTr="00170C69">
        <w:trPr>
          <w:trHeight w:val="340"/>
        </w:trPr>
        <w:tc>
          <w:tcPr>
            <w:tcW w:w="5104" w:type="dxa"/>
            <w:vAlign w:val="center"/>
          </w:tcPr>
          <w:p w14:paraId="0F656BBB" w14:textId="77777777" w:rsidR="00170C69" w:rsidRDefault="00170C69" w:rsidP="00170C69">
            <w:pPr>
              <w:rPr>
                <w:sz w:val="24"/>
                <w:szCs w:val="24"/>
              </w:rPr>
            </w:pPr>
            <w:r>
              <w:rPr>
                <w:sz w:val="24"/>
                <w:szCs w:val="24"/>
              </w:rPr>
              <w:t>Sour tea versus no coffee</w:t>
            </w:r>
          </w:p>
        </w:tc>
        <w:tc>
          <w:tcPr>
            <w:tcW w:w="2552" w:type="dxa"/>
            <w:vAlign w:val="center"/>
          </w:tcPr>
          <w:p w14:paraId="40E299C2" w14:textId="77777777" w:rsidR="00170C69" w:rsidRPr="000E2269" w:rsidRDefault="00170C69" w:rsidP="00170C69">
            <w:pPr>
              <w:jc w:val="center"/>
              <w:rPr>
                <w:sz w:val="20"/>
                <w:szCs w:val="20"/>
              </w:rPr>
            </w:pPr>
            <w:r>
              <w:rPr>
                <w:sz w:val="20"/>
                <w:szCs w:val="20"/>
              </w:rPr>
              <w:t>-0.77 (-5.31, 3.73)</w:t>
            </w:r>
          </w:p>
        </w:tc>
        <w:tc>
          <w:tcPr>
            <w:tcW w:w="2835" w:type="dxa"/>
            <w:vAlign w:val="center"/>
          </w:tcPr>
          <w:p w14:paraId="5031837D" w14:textId="77777777" w:rsidR="00170C69" w:rsidRDefault="00170C69" w:rsidP="00170C69">
            <w:pPr>
              <w:jc w:val="center"/>
            </w:pPr>
            <w:r>
              <w:t>Green tea</w:t>
            </w:r>
          </w:p>
        </w:tc>
        <w:tc>
          <w:tcPr>
            <w:tcW w:w="1701" w:type="dxa"/>
            <w:vAlign w:val="center"/>
          </w:tcPr>
          <w:p w14:paraId="168E2E5A" w14:textId="77777777" w:rsidR="00170C69" w:rsidRDefault="00170C69" w:rsidP="00170C69">
            <w:pPr>
              <w:jc w:val="center"/>
            </w:pPr>
            <w:r w:rsidRPr="00503E72">
              <w:rPr>
                <w:sz w:val="20"/>
                <w:szCs w:val="20"/>
              </w:rPr>
              <w:t>No</w:t>
            </w:r>
          </w:p>
        </w:tc>
        <w:tc>
          <w:tcPr>
            <w:tcW w:w="1842" w:type="dxa"/>
            <w:shd w:val="clear" w:color="auto" w:fill="92D050"/>
            <w:vAlign w:val="center"/>
          </w:tcPr>
          <w:p w14:paraId="6794E14C" w14:textId="77777777" w:rsidR="00170C69" w:rsidRDefault="00170C69" w:rsidP="00170C69">
            <w:pPr>
              <w:jc w:val="center"/>
            </w:pPr>
            <w:r w:rsidRPr="003936E4">
              <w:rPr>
                <w:sz w:val="20"/>
                <w:szCs w:val="20"/>
              </w:rPr>
              <w:t>Low</w:t>
            </w:r>
          </w:p>
        </w:tc>
      </w:tr>
      <w:tr w:rsidR="00170C69" w:rsidRPr="00F2313E" w14:paraId="5F33BB03" w14:textId="77777777" w:rsidTr="00170C69">
        <w:trPr>
          <w:trHeight w:val="340"/>
        </w:trPr>
        <w:tc>
          <w:tcPr>
            <w:tcW w:w="5104" w:type="dxa"/>
            <w:vAlign w:val="center"/>
          </w:tcPr>
          <w:p w14:paraId="2E9EDE87" w14:textId="77777777" w:rsidR="00170C69" w:rsidRDefault="00170C69" w:rsidP="00170C69">
            <w:pPr>
              <w:rPr>
                <w:sz w:val="24"/>
                <w:szCs w:val="24"/>
              </w:rPr>
            </w:pPr>
            <w:r>
              <w:rPr>
                <w:sz w:val="24"/>
                <w:szCs w:val="24"/>
              </w:rPr>
              <w:t>Sour tea versus decaffeinated coffee</w:t>
            </w:r>
          </w:p>
        </w:tc>
        <w:tc>
          <w:tcPr>
            <w:tcW w:w="2552" w:type="dxa"/>
            <w:vAlign w:val="center"/>
          </w:tcPr>
          <w:p w14:paraId="1FCBBD48" w14:textId="77777777" w:rsidR="00170C69" w:rsidRPr="000E2269" w:rsidRDefault="00170C69" w:rsidP="00170C69">
            <w:pPr>
              <w:jc w:val="center"/>
              <w:rPr>
                <w:sz w:val="20"/>
                <w:szCs w:val="20"/>
              </w:rPr>
            </w:pPr>
            <w:r>
              <w:rPr>
                <w:sz w:val="20"/>
                <w:szCs w:val="20"/>
              </w:rPr>
              <w:t>-1.02 (-5.56, 3.51)</w:t>
            </w:r>
          </w:p>
        </w:tc>
        <w:tc>
          <w:tcPr>
            <w:tcW w:w="2835" w:type="dxa"/>
            <w:vAlign w:val="center"/>
          </w:tcPr>
          <w:p w14:paraId="66293DA2" w14:textId="77777777" w:rsidR="00170C69" w:rsidRDefault="00170C69" w:rsidP="00170C69">
            <w:pPr>
              <w:jc w:val="center"/>
            </w:pPr>
            <w:r>
              <w:t>Green tea</w:t>
            </w:r>
          </w:p>
        </w:tc>
        <w:tc>
          <w:tcPr>
            <w:tcW w:w="1701" w:type="dxa"/>
            <w:vAlign w:val="center"/>
          </w:tcPr>
          <w:p w14:paraId="572E5ED2" w14:textId="77777777" w:rsidR="00170C69" w:rsidRDefault="00170C69" w:rsidP="00170C69">
            <w:pPr>
              <w:jc w:val="center"/>
            </w:pPr>
            <w:r w:rsidRPr="00503E72">
              <w:rPr>
                <w:sz w:val="20"/>
                <w:szCs w:val="20"/>
              </w:rPr>
              <w:t>No</w:t>
            </w:r>
          </w:p>
        </w:tc>
        <w:tc>
          <w:tcPr>
            <w:tcW w:w="1842" w:type="dxa"/>
            <w:shd w:val="clear" w:color="auto" w:fill="92D050"/>
            <w:vAlign w:val="center"/>
          </w:tcPr>
          <w:p w14:paraId="28F87881" w14:textId="77777777" w:rsidR="00170C69" w:rsidRDefault="00170C69" w:rsidP="00170C69">
            <w:pPr>
              <w:jc w:val="center"/>
            </w:pPr>
            <w:r>
              <w:rPr>
                <w:sz w:val="20"/>
                <w:szCs w:val="20"/>
              </w:rPr>
              <w:t>Moderate</w:t>
            </w:r>
          </w:p>
        </w:tc>
      </w:tr>
      <w:tr w:rsidR="00170C69" w:rsidRPr="00F2313E" w14:paraId="343297BB" w14:textId="77777777" w:rsidTr="00170C69">
        <w:trPr>
          <w:trHeight w:val="340"/>
        </w:trPr>
        <w:tc>
          <w:tcPr>
            <w:tcW w:w="5104" w:type="dxa"/>
            <w:vAlign w:val="center"/>
          </w:tcPr>
          <w:p w14:paraId="5E9A4D3C" w14:textId="77777777" w:rsidR="00170C69" w:rsidRDefault="00170C69" w:rsidP="00170C69">
            <w:pPr>
              <w:rPr>
                <w:sz w:val="24"/>
                <w:szCs w:val="24"/>
              </w:rPr>
            </w:pPr>
            <w:r>
              <w:rPr>
                <w:sz w:val="24"/>
                <w:szCs w:val="24"/>
              </w:rPr>
              <w:t>Sour tea versus green coffee</w:t>
            </w:r>
          </w:p>
        </w:tc>
        <w:tc>
          <w:tcPr>
            <w:tcW w:w="2552" w:type="dxa"/>
            <w:vAlign w:val="center"/>
          </w:tcPr>
          <w:p w14:paraId="6091ED42" w14:textId="77777777" w:rsidR="00170C69" w:rsidRDefault="00170C69" w:rsidP="00170C69">
            <w:pPr>
              <w:jc w:val="center"/>
              <w:rPr>
                <w:sz w:val="20"/>
                <w:szCs w:val="20"/>
              </w:rPr>
            </w:pPr>
            <w:r>
              <w:rPr>
                <w:sz w:val="20"/>
                <w:szCs w:val="20"/>
              </w:rPr>
              <w:t>-0.58 (-5.97, 4.79)</w:t>
            </w:r>
          </w:p>
        </w:tc>
        <w:tc>
          <w:tcPr>
            <w:tcW w:w="2835" w:type="dxa"/>
            <w:vAlign w:val="center"/>
          </w:tcPr>
          <w:p w14:paraId="5947DD7C" w14:textId="77777777" w:rsidR="00170C69" w:rsidRDefault="00170C69" w:rsidP="00170C69">
            <w:pPr>
              <w:jc w:val="center"/>
            </w:pPr>
            <w:r>
              <w:t>Green tea</w:t>
            </w:r>
          </w:p>
        </w:tc>
        <w:tc>
          <w:tcPr>
            <w:tcW w:w="1701" w:type="dxa"/>
            <w:vAlign w:val="center"/>
          </w:tcPr>
          <w:p w14:paraId="3508B617" w14:textId="77777777" w:rsidR="00170C69" w:rsidRDefault="00170C69" w:rsidP="00170C69">
            <w:pPr>
              <w:jc w:val="center"/>
            </w:pPr>
            <w:r w:rsidRPr="00503E72">
              <w:rPr>
                <w:sz w:val="20"/>
                <w:szCs w:val="20"/>
              </w:rPr>
              <w:t>No</w:t>
            </w:r>
          </w:p>
        </w:tc>
        <w:tc>
          <w:tcPr>
            <w:tcW w:w="1842" w:type="dxa"/>
            <w:shd w:val="clear" w:color="auto" w:fill="92D050"/>
            <w:vAlign w:val="center"/>
          </w:tcPr>
          <w:p w14:paraId="2A3E543E" w14:textId="77777777" w:rsidR="00170C69" w:rsidRDefault="00170C69" w:rsidP="00170C69">
            <w:pPr>
              <w:jc w:val="center"/>
            </w:pPr>
            <w:r w:rsidRPr="003936E4">
              <w:rPr>
                <w:sz w:val="20"/>
                <w:szCs w:val="20"/>
              </w:rPr>
              <w:t>Low</w:t>
            </w:r>
          </w:p>
        </w:tc>
      </w:tr>
      <w:tr w:rsidR="00170C69" w:rsidRPr="00F2313E" w14:paraId="45E3670A" w14:textId="77777777" w:rsidTr="00170C69">
        <w:trPr>
          <w:trHeight w:val="340"/>
        </w:trPr>
        <w:tc>
          <w:tcPr>
            <w:tcW w:w="5104" w:type="dxa"/>
            <w:vAlign w:val="center"/>
          </w:tcPr>
          <w:p w14:paraId="13F3A62C" w14:textId="77777777" w:rsidR="00170C69" w:rsidRDefault="00170C69" w:rsidP="00170C69">
            <w:pPr>
              <w:rPr>
                <w:sz w:val="24"/>
                <w:szCs w:val="24"/>
              </w:rPr>
            </w:pPr>
            <w:r>
              <w:rPr>
                <w:sz w:val="24"/>
                <w:szCs w:val="24"/>
              </w:rPr>
              <w:t>Sour tea versus placebo</w:t>
            </w:r>
          </w:p>
        </w:tc>
        <w:tc>
          <w:tcPr>
            <w:tcW w:w="2552" w:type="dxa"/>
            <w:vAlign w:val="center"/>
          </w:tcPr>
          <w:p w14:paraId="053A932C" w14:textId="77777777" w:rsidR="00170C69" w:rsidRPr="000E2269" w:rsidRDefault="00170C69" w:rsidP="00170C69">
            <w:pPr>
              <w:jc w:val="center"/>
              <w:rPr>
                <w:sz w:val="20"/>
                <w:szCs w:val="20"/>
              </w:rPr>
            </w:pPr>
            <w:r>
              <w:rPr>
                <w:sz w:val="20"/>
                <w:szCs w:val="20"/>
              </w:rPr>
              <w:t>-1.22 (-3.04, 5.52)</w:t>
            </w:r>
          </w:p>
        </w:tc>
        <w:tc>
          <w:tcPr>
            <w:tcW w:w="2835" w:type="dxa"/>
            <w:vAlign w:val="center"/>
          </w:tcPr>
          <w:p w14:paraId="332CA067" w14:textId="77777777" w:rsidR="00170C69" w:rsidRDefault="00170C69" w:rsidP="00170C69">
            <w:pPr>
              <w:jc w:val="center"/>
            </w:pPr>
            <w:r>
              <w:t>Green tea</w:t>
            </w:r>
          </w:p>
        </w:tc>
        <w:tc>
          <w:tcPr>
            <w:tcW w:w="1701" w:type="dxa"/>
            <w:vAlign w:val="center"/>
          </w:tcPr>
          <w:p w14:paraId="521269B5" w14:textId="77777777" w:rsidR="00170C69" w:rsidRDefault="00170C69" w:rsidP="00170C69">
            <w:pPr>
              <w:jc w:val="center"/>
            </w:pPr>
            <w:r w:rsidRPr="00503E72">
              <w:rPr>
                <w:sz w:val="20"/>
                <w:szCs w:val="20"/>
              </w:rPr>
              <w:t>No</w:t>
            </w:r>
          </w:p>
        </w:tc>
        <w:tc>
          <w:tcPr>
            <w:tcW w:w="1842" w:type="dxa"/>
            <w:shd w:val="clear" w:color="auto" w:fill="92D050"/>
            <w:vAlign w:val="center"/>
          </w:tcPr>
          <w:p w14:paraId="276E19E0" w14:textId="77777777" w:rsidR="00170C69" w:rsidRDefault="00170C69" w:rsidP="00170C69">
            <w:pPr>
              <w:jc w:val="center"/>
            </w:pPr>
            <w:r w:rsidRPr="003936E4">
              <w:rPr>
                <w:sz w:val="20"/>
                <w:szCs w:val="20"/>
              </w:rPr>
              <w:t>Low</w:t>
            </w:r>
          </w:p>
        </w:tc>
      </w:tr>
      <w:tr w:rsidR="00170C69" w:rsidRPr="00F2313E" w14:paraId="3C8E09B8" w14:textId="77777777" w:rsidTr="00170C69">
        <w:trPr>
          <w:trHeight w:val="340"/>
        </w:trPr>
        <w:tc>
          <w:tcPr>
            <w:tcW w:w="5104" w:type="dxa"/>
            <w:vAlign w:val="center"/>
          </w:tcPr>
          <w:p w14:paraId="3FF4BB1B" w14:textId="77777777" w:rsidR="00170C69" w:rsidRDefault="00170C69" w:rsidP="00170C69">
            <w:pPr>
              <w:rPr>
                <w:sz w:val="24"/>
                <w:szCs w:val="24"/>
              </w:rPr>
            </w:pPr>
            <w:r>
              <w:rPr>
                <w:sz w:val="24"/>
                <w:szCs w:val="24"/>
              </w:rPr>
              <w:t>Sour tea versus water</w:t>
            </w:r>
          </w:p>
        </w:tc>
        <w:tc>
          <w:tcPr>
            <w:tcW w:w="2552" w:type="dxa"/>
            <w:vAlign w:val="center"/>
          </w:tcPr>
          <w:p w14:paraId="2ABAD7CC" w14:textId="77777777" w:rsidR="00170C69" w:rsidRPr="000E2269" w:rsidRDefault="00170C69" w:rsidP="00170C69">
            <w:pPr>
              <w:jc w:val="center"/>
              <w:rPr>
                <w:sz w:val="20"/>
                <w:szCs w:val="20"/>
              </w:rPr>
            </w:pPr>
            <w:r>
              <w:rPr>
                <w:sz w:val="20"/>
                <w:szCs w:val="20"/>
              </w:rPr>
              <w:t>-1.60 (-5.94, 2.68)</w:t>
            </w:r>
          </w:p>
        </w:tc>
        <w:tc>
          <w:tcPr>
            <w:tcW w:w="2835" w:type="dxa"/>
            <w:vAlign w:val="center"/>
          </w:tcPr>
          <w:p w14:paraId="5CF5708B" w14:textId="77777777" w:rsidR="00170C69" w:rsidRDefault="00170C69" w:rsidP="00170C69">
            <w:pPr>
              <w:jc w:val="center"/>
            </w:pPr>
            <w:r>
              <w:t>Green tea</w:t>
            </w:r>
          </w:p>
        </w:tc>
        <w:tc>
          <w:tcPr>
            <w:tcW w:w="1701" w:type="dxa"/>
            <w:vAlign w:val="center"/>
          </w:tcPr>
          <w:p w14:paraId="4EEB709E" w14:textId="77777777" w:rsidR="00170C69" w:rsidRDefault="00170C69" w:rsidP="00170C69">
            <w:pPr>
              <w:jc w:val="center"/>
            </w:pPr>
            <w:r w:rsidRPr="00503E72">
              <w:rPr>
                <w:sz w:val="20"/>
                <w:szCs w:val="20"/>
              </w:rPr>
              <w:t>No</w:t>
            </w:r>
          </w:p>
        </w:tc>
        <w:tc>
          <w:tcPr>
            <w:tcW w:w="1842" w:type="dxa"/>
            <w:shd w:val="clear" w:color="auto" w:fill="92D050"/>
            <w:vAlign w:val="center"/>
          </w:tcPr>
          <w:p w14:paraId="394C3B5C" w14:textId="77777777" w:rsidR="00170C69" w:rsidRDefault="00170C69" w:rsidP="00170C69">
            <w:pPr>
              <w:jc w:val="center"/>
            </w:pPr>
            <w:r w:rsidRPr="00532FA1">
              <w:rPr>
                <w:sz w:val="20"/>
                <w:szCs w:val="20"/>
              </w:rPr>
              <w:t>Low</w:t>
            </w:r>
          </w:p>
        </w:tc>
      </w:tr>
      <w:tr w:rsidR="00170C69" w:rsidRPr="00F2313E" w14:paraId="161AAF2F" w14:textId="77777777" w:rsidTr="00170C69">
        <w:trPr>
          <w:trHeight w:val="340"/>
        </w:trPr>
        <w:tc>
          <w:tcPr>
            <w:tcW w:w="5104" w:type="dxa"/>
            <w:vAlign w:val="center"/>
          </w:tcPr>
          <w:p w14:paraId="3017B4C2" w14:textId="77777777" w:rsidR="00170C69" w:rsidRPr="00626E9E" w:rsidRDefault="00170C69" w:rsidP="00170C69">
            <w:pPr>
              <w:rPr>
                <w:sz w:val="24"/>
                <w:szCs w:val="24"/>
              </w:rPr>
            </w:pPr>
            <w:r w:rsidRPr="00626E9E">
              <w:rPr>
                <w:sz w:val="24"/>
                <w:szCs w:val="24"/>
              </w:rPr>
              <w:t>No coffee versus decaffeinated coffee</w:t>
            </w:r>
          </w:p>
        </w:tc>
        <w:tc>
          <w:tcPr>
            <w:tcW w:w="2552" w:type="dxa"/>
            <w:vAlign w:val="center"/>
          </w:tcPr>
          <w:p w14:paraId="187E32F2" w14:textId="77777777" w:rsidR="00170C69" w:rsidRPr="00626E9E" w:rsidRDefault="00170C69" w:rsidP="00170C69">
            <w:pPr>
              <w:jc w:val="center"/>
              <w:rPr>
                <w:sz w:val="20"/>
                <w:szCs w:val="20"/>
              </w:rPr>
            </w:pPr>
            <w:r w:rsidRPr="00626E9E">
              <w:rPr>
                <w:sz w:val="20"/>
                <w:szCs w:val="20"/>
              </w:rPr>
              <w:t>-1.39</w:t>
            </w:r>
            <w:r>
              <w:rPr>
                <w:sz w:val="20"/>
                <w:szCs w:val="20"/>
              </w:rPr>
              <w:t xml:space="preserve"> </w:t>
            </w:r>
            <w:r w:rsidRPr="00626E9E">
              <w:rPr>
                <w:sz w:val="20"/>
                <w:szCs w:val="20"/>
              </w:rPr>
              <w:t>(-4.26, 1.52)</w:t>
            </w:r>
          </w:p>
        </w:tc>
        <w:tc>
          <w:tcPr>
            <w:tcW w:w="2835" w:type="dxa"/>
            <w:vAlign w:val="center"/>
          </w:tcPr>
          <w:p w14:paraId="3C7537CB" w14:textId="77777777" w:rsidR="00170C69" w:rsidRDefault="00170C69" w:rsidP="00170C69">
            <w:pPr>
              <w:jc w:val="center"/>
            </w:pPr>
            <w:r>
              <w:t>Coffee</w:t>
            </w:r>
          </w:p>
        </w:tc>
        <w:tc>
          <w:tcPr>
            <w:tcW w:w="1701" w:type="dxa"/>
            <w:vAlign w:val="center"/>
          </w:tcPr>
          <w:p w14:paraId="77EA4454" w14:textId="77777777" w:rsidR="00170C69" w:rsidRDefault="00170C69" w:rsidP="00170C69">
            <w:pPr>
              <w:jc w:val="center"/>
            </w:pPr>
            <w:r w:rsidRPr="00503E72">
              <w:rPr>
                <w:sz w:val="20"/>
                <w:szCs w:val="20"/>
              </w:rPr>
              <w:t>No</w:t>
            </w:r>
          </w:p>
        </w:tc>
        <w:tc>
          <w:tcPr>
            <w:tcW w:w="1842" w:type="dxa"/>
            <w:shd w:val="clear" w:color="auto" w:fill="92D050"/>
            <w:vAlign w:val="center"/>
          </w:tcPr>
          <w:p w14:paraId="714C45B2" w14:textId="77777777" w:rsidR="00170C69" w:rsidRDefault="00170C69" w:rsidP="00170C69">
            <w:pPr>
              <w:jc w:val="center"/>
            </w:pPr>
            <w:r w:rsidRPr="00532FA1">
              <w:rPr>
                <w:sz w:val="20"/>
                <w:szCs w:val="20"/>
              </w:rPr>
              <w:t>Low</w:t>
            </w:r>
          </w:p>
        </w:tc>
      </w:tr>
      <w:tr w:rsidR="00170C69" w:rsidRPr="00F2313E" w14:paraId="15D66153" w14:textId="77777777" w:rsidTr="00170C69">
        <w:trPr>
          <w:trHeight w:val="340"/>
        </w:trPr>
        <w:tc>
          <w:tcPr>
            <w:tcW w:w="5104" w:type="dxa"/>
            <w:vAlign w:val="center"/>
          </w:tcPr>
          <w:p w14:paraId="18BF58BF" w14:textId="77777777" w:rsidR="00170C69" w:rsidRPr="00626E9E" w:rsidRDefault="00170C69" w:rsidP="00170C69">
            <w:pPr>
              <w:rPr>
                <w:sz w:val="24"/>
                <w:szCs w:val="24"/>
              </w:rPr>
            </w:pPr>
            <w:r w:rsidRPr="00626E9E">
              <w:rPr>
                <w:sz w:val="24"/>
                <w:szCs w:val="24"/>
              </w:rPr>
              <w:t>No coffee versus green coffee</w:t>
            </w:r>
          </w:p>
        </w:tc>
        <w:tc>
          <w:tcPr>
            <w:tcW w:w="2552" w:type="dxa"/>
            <w:vAlign w:val="center"/>
          </w:tcPr>
          <w:p w14:paraId="7FBC537A" w14:textId="77777777" w:rsidR="00170C69" w:rsidRPr="00626E9E" w:rsidRDefault="00170C69" w:rsidP="00170C69">
            <w:pPr>
              <w:jc w:val="center"/>
              <w:rPr>
                <w:sz w:val="20"/>
                <w:szCs w:val="20"/>
              </w:rPr>
            </w:pPr>
            <w:r w:rsidRPr="00626E9E">
              <w:rPr>
                <w:sz w:val="20"/>
                <w:szCs w:val="20"/>
              </w:rPr>
              <w:t>0.2</w:t>
            </w:r>
            <w:r>
              <w:rPr>
                <w:sz w:val="20"/>
                <w:szCs w:val="20"/>
              </w:rPr>
              <w:t xml:space="preserve"> </w:t>
            </w:r>
            <w:r w:rsidRPr="00626E9E">
              <w:rPr>
                <w:sz w:val="20"/>
                <w:szCs w:val="20"/>
              </w:rPr>
              <w:t>(-3.07, 3.46))</w:t>
            </w:r>
          </w:p>
        </w:tc>
        <w:tc>
          <w:tcPr>
            <w:tcW w:w="2835" w:type="dxa"/>
            <w:vAlign w:val="center"/>
          </w:tcPr>
          <w:p w14:paraId="76DB6315" w14:textId="77777777" w:rsidR="00170C69" w:rsidRDefault="00170C69" w:rsidP="00170C69">
            <w:pPr>
              <w:jc w:val="center"/>
            </w:pPr>
            <w:r>
              <w:t>Coffee</w:t>
            </w:r>
          </w:p>
        </w:tc>
        <w:tc>
          <w:tcPr>
            <w:tcW w:w="1701" w:type="dxa"/>
            <w:vAlign w:val="center"/>
          </w:tcPr>
          <w:p w14:paraId="59750EE5" w14:textId="77777777" w:rsidR="00170C69" w:rsidRDefault="00170C69" w:rsidP="00170C69">
            <w:pPr>
              <w:jc w:val="center"/>
            </w:pPr>
            <w:r w:rsidRPr="00503E72">
              <w:rPr>
                <w:sz w:val="20"/>
                <w:szCs w:val="20"/>
              </w:rPr>
              <w:t>No</w:t>
            </w:r>
          </w:p>
        </w:tc>
        <w:tc>
          <w:tcPr>
            <w:tcW w:w="1842" w:type="dxa"/>
            <w:shd w:val="clear" w:color="auto" w:fill="92D050"/>
            <w:vAlign w:val="center"/>
          </w:tcPr>
          <w:p w14:paraId="7AC9412D" w14:textId="77777777" w:rsidR="00170C69" w:rsidRDefault="00170C69" w:rsidP="00170C69">
            <w:pPr>
              <w:jc w:val="center"/>
            </w:pPr>
            <w:r w:rsidRPr="00532FA1">
              <w:rPr>
                <w:sz w:val="20"/>
                <w:szCs w:val="20"/>
              </w:rPr>
              <w:t>Low</w:t>
            </w:r>
          </w:p>
        </w:tc>
      </w:tr>
      <w:tr w:rsidR="00170C69" w:rsidRPr="00F2313E" w14:paraId="57E9BECC" w14:textId="77777777" w:rsidTr="00170C69">
        <w:trPr>
          <w:trHeight w:val="340"/>
        </w:trPr>
        <w:tc>
          <w:tcPr>
            <w:tcW w:w="5104" w:type="dxa"/>
            <w:vAlign w:val="center"/>
          </w:tcPr>
          <w:p w14:paraId="5C6057EF" w14:textId="77777777" w:rsidR="00170C69" w:rsidRPr="00626E9E" w:rsidRDefault="00170C69" w:rsidP="00170C69">
            <w:pPr>
              <w:rPr>
                <w:sz w:val="24"/>
                <w:szCs w:val="24"/>
              </w:rPr>
            </w:pPr>
            <w:r w:rsidRPr="00626E9E">
              <w:rPr>
                <w:sz w:val="24"/>
                <w:szCs w:val="24"/>
              </w:rPr>
              <w:t>No coffee versus placebo</w:t>
            </w:r>
          </w:p>
        </w:tc>
        <w:tc>
          <w:tcPr>
            <w:tcW w:w="2552" w:type="dxa"/>
            <w:vAlign w:val="center"/>
          </w:tcPr>
          <w:p w14:paraId="771A6129" w14:textId="77777777" w:rsidR="00170C69" w:rsidRPr="00626E9E" w:rsidRDefault="00170C69" w:rsidP="00170C69">
            <w:pPr>
              <w:jc w:val="center"/>
              <w:rPr>
                <w:sz w:val="20"/>
                <w:szCs w:val="20"/>
              </w:rPr>
            </w:pPr>
            <w:r w:rsidRPr="00626E9E">
              <w:rPr>
                <w:sz w:val="20"/>
                <w:szCs w:val="20"/>
              </w:rPr>
              <w:t>-0.45</w:t>
            </w:r>
            <w:r>
              <w:rPr>
                <w:sz w:val="20"/>
                <w:szCs w:val="20"/>
              </w:rPr>
              <w:t xml:space="preserve"> </w:t>
            </w:r>
            <w:r w:rsidRPr="00626E9E">
              <w:rPr>
                <w:sz w:val="20"/>
                <w:szCs w:val="20"/>
              </w:rPr>
              <w:t>(-2.05, 1.17)</w:t>
            </w:r>
          </w:p>
        </w:tc>
        <w:tc>
          <w:tcPr>
            <w:tcW w:w="2835" w:type="dxa"/>
            <w:vAlign w:val="center"/>
          </w:tcPr>
          <w:p w14:paraId="4A0E4CF7" w14:textId="77777777" w:rsidR="00170C69" w:rsidRDefault="00170C69" w:rsidP="00170C69">
            <w:pPr>
              <w:jc w:val="center"/>
            </w:pPr>
            <w:r>
              <w:t>Coffee</w:t>
            </w:r>
          </w:p>
        </w:tc>
        <w:tc>
          <w:tcPr>
            <w:tcW w:w="1701" w:type="dxa"/>
            <w:vAlign w:val="center"/>
          </w:tcPr>
          <w:p w14:paraId="21AB8F4D" w14:textId="77777777" w:rsidR="00170C69" w:rsidRDefault="00170C69" w:rsidP="00170C69">
            <w:pPr>
              <w:jc w:val="center"/>
            </w:pPr>
            <w:r w:rsidRPr="00503E72">
              <w:rPr>
                <w:sz w:val="20"/>
                <w:szCs w:val="20"/>
              </w:rPr>
              <w:t>No</w:t>
            </w:r>
          </w:p>
        </w:tc>
        <w:tc>
          <w:tcPr>
            <w:tcW w:w="1842" w:type="dxa"/>
            <w:shd w:val="clear" w:color="auto" w:fill="92D050"/>
            <w:vAlign w:val="center"/>
          </w:tcPr>
          <w:p w14:paraId="4DA54235" w14:textId="77777777" w:rsidR="00170C69" w:rsidRDefault="00170C69" w:rsidP="00170C69">
            <w:pPr>
              <w:jc w:val="center"/>
            </w:pPr>
            <w:r w:rsidRPr="00532FA1">
              <w:rPr>
                <w:sz w:val="20"/>
                <w:szCs w:val="20"/>
              </w:rPr>
              <w:t>Low</w:t>
            </w:r>
          </w:p>
        </w:tc>
      </w:tr>
      <w:tr w:rsidR="00170C69" w:rsidRPr="00F2313E" w14:paraId="5473BA9D" w14:textId="77777777" w:rsidTr="00170C69">
        <w:trPr>
          <w:trHeight w:val="340"/>
        </w:trPr>
        <w:tc>
          <w:tcPr>
            <w:tcW w:w="5104" w:type="dxa"/>
            <w:vAlign w:val="center"/>
          </w:tcPr>
          <w:p w14:paraId="3D498641" w14:textId="77777777" w:rsidR="00170C69" w:rsidRPr="00626E9E" w:rsidRDefault="00170C69" w:rsidP="00170C69">
            <w:pPr>
              <w:rPr>
                <w:sz w:val="24"/>
                <w:szCs w:val="24"/>
              </w:rPr>
            </w:pPr>
            <w:r w:rsidRPr="00626E9E">
              <w:rPr>
                <w:sz w:val="24"/>
                <w:szCs w:val="24"/>
              </w:rPr>
              <w:t>No coffee versus water</w:t>
            </w:r>
          </w:p>
        </w:tc>
        <w:tc>
          <w:tcPr>
            <w:tcW w:w="2552" w:type="dxa"/>
            <w:vAlign w:val="center"/>
          </w:tcPr>
          <w:p w14:paraId="48B045E7" w14:textId="77777777" w:rsidR="00170C69" w:rsidRPr="00626E9E" w:rsidRDefault="00170C69" w:rsidP="00170C69">
            <w:pPr>
              <w:jc w:val="center"/>
              <w:rPr>
                <w:sz w:val="20"/>
                <w:szCs w:val="20"/>
              </w:rPr>
            </w:pPr>
            <w:r w:rsidRPr="00626E9E">
              <w:rPr>
                <w:sz w:val="20"/>
                <w:szCs w:val="20"/>
              </w:rPr>
              <w:t>-0.83</w:t>
            </w:r>
            <w:r>
              <w:rPr>
                <w:sz w:val="20"/>
                <w:szCs w:val="20"/>
              </w:rPr>
              <w:t xml:space="preserve"> </w:t>
            </w:r>
            <w:r w:rsidRPr="00626E9E">
              <w:rPr>
                <w:sz w:val="20"/>
                <w:szCs w:val="20"/>
              </w:rPr>
              <w:t>(-2.86, 1.19)</w:t>
            </w:r>
          </w:p>
        </w:tc>
        <w:tc>
          <w:tcPr>
            <w:tcW w:w="2835" w:type="dxa"/>
            <w:vAlign w:val="center"/>
          </w:tcPr>
          <w:p w14:paraId="2D76840A" w14:textId="77777777" w:rsidR="00170C69" w:rsidRDefault="00170C69" w:rsidP="00170C69">
            <w:pPr>
              <w:jc w:val="center"/>
            </w:pPr>
            <w:r>
              <w:t>Coffee</w:t>
            </w:r>
          </w:p>
        </w:tc>
        <w:tc>
          <w:tcPr>
            <w:tcW w:w="1701" w:type="dxa"/>
            <w:vAlign w:val="center"/>
          </w:tcPr>
          <w:p w14:paraId="36B4344C" w14:textId="77777777" w:rsidR="00170C69" w:rsidRDefault="00170C69" w:rsidP="00170C69">
            <w:pPr>
              <w:jc w:val="center"/>
            </w:pPr>
            <w:r w:rsidRPr="00503E72">
              <w:rPr>
                <w:sz w:val="20"/>
                <w:szCs w:val="20"/>
              </w:rPr>
              <w:t>No</w:t>
            </w:r>
          </w:p>
        </w:tc>
        <w:tc>
          <w:tcPr>
            <w:tcW w:w="1842" w:type="dxa"/>
            <w:shd w:val="clear" w:color="auto" w:fill="92D050"/>
            <w:vAlign w:val="center"/>
          </w:tcPr>
          <w:p w14:paraId="3A471815" w14:textId="77777777" w:rsidR="00170C69" w:rsidRDefault="00170C69" w:rsidP="00170C69">
            <w:pPr>
              <w:jc w:val="center"/>
            </w:pPr>
            <w:r w:rsidRPr="00532FA1">
              <w:rPr>
                <w:sz w:val="20"/>
                <w:szCs w:val="20"/>
              </w:rPr>
              <w:t>Low</w:t>
            </w:r>
          </w:p>
        </w:tc>
      </w:tr>
      <w:tr w:rsidR="00170C69" w:rsidRPr="00F2313E" w14:paraId="163D49A8" w14:textId="77777777" w:rsidTr="00170C69">
        <w:trPr>
          <w:trHeight w:val="340"/>
        </w:trPr>
        <w:tc>
          <w:tcPr>
            <w:tcW w:w="5104" w:type="dxa"/>
            <w:vAlign w:val="center"/>
          </w:tcPr>
          <w:p w14:paraId="76CB02D5" w14:textId="77777777" w:rsidR="00170C69" w:rsidRPr="00626E9E" w:rsidRDefault="00170C69" w:rsidP="00170C69">
            <w:pPr>
              <w:rPr>
                <w:sz w:val="24"/>
                <w:szCs w:val="24"/>
              </w:rPr>
            </w:pPr>
            <w:r w:rsidRPr="00626E9E">
              <w:rPr>
                <w:sz w:val="24"/>
                <w:szCs w:val="24"/>
              </w:rPr>
              <w:t>Decaffeinated coffee versus green coffee</w:t>
            </w:r>
          </w:p>
        </w:tc>
        <w:tc>
          <w:tcPr>
            <w:tcW w:w="2552" w:type="dxa"/>
            <w:vAlign w:val="center"/>
          </w:tcPr>
          <w:p w14:paraId="65389180" w14:textId="77777777" w:rsidR="00170C69" w:rsidRPr="00626E9E" w:rsidRDefault="00170C69" w:rsidP="00170C69">
            <w:pPr>
              <w:jc w:val="center"/>
              <w:rPr>
                <w:sz w:val="20"/>
                <w:szCs w:val="20"/>
              </w:rPr>
            </w:pPr>
            <w:r w:rsidRPr="00626E9E">
              <w:rPr>
                <w:sz w:val="20"/>
                <w:szCs w:val="20"/>
              </w:rPr>
              <w:t>0.45</w:t>
            </w:r>
            <w:r>
              <w:rPr>
                <w:sz w:val="20"/>
                <w:szCs w:val="20"/>
              </w:rPr>
              <w:t xml:space="preserve"> </w:t>
            </w:r>
            <w:r w:rsidRPr="00626E9E">
              <w:rPr>
                <w:sz w:val="20"/>
                <w:szCs w:val="20"/>
              </w:rPr>
              <w:t>(-2.92, 3.75)</w:t>
            </w:r>
          </w:p>
        </w:tc>
        <w:tc>
          <w:tcPr>
            <w:tcW w:w="2835" w:type="dxa"/>
            <w:vAlign w:val="center"/>
          </w:tcPr>
          <w:p w14:paraId="4632B989" w14:textId="77777777" w:rsidR="00170C69" w:rsidRDefault="00170C69" w:rsidP="00170C69">
            <w:pPr>
              <w:jc w:val="center"/>
            </w:pPr>
            <w:r>
              <w:t>Coffee</w:t>
            </w:r>
          </w:p>
        </w:tc>
        <w:tc>
          <w:tcPr>
            <w:tcW w:w="1701" w:type="dxa"/>
            <w:vAlign w:val="center"/>
          </w:tcPr>
          <w:p w14:paraId="2304950A" w14:textId="77777777" w:rsidR="00170C69" w:rsidRDefault="00170C69" w:rsidP="00170C69">
            <w:pPr>
              <w:jc w:val="center"/>
            </w:pPr>
            <w:r w:rsidRPr="00503E72">
              <w:rPr>
                <w:sz w:val="20"/>
                <w:szCs w:val="20"/>
              </w:rPr>
              <w:t>No</w:t>
            </w:r>
          </w:p>
        </w:tc>
        <w:tc>
          <w:tcPr>
            <w:tcW w:w="1842" w:type="dxa"/>
            <w:shd w:val="clear" w:color="auto" w:fill="92D050"/>
            <w:vAlign w:val="center"/>
          </w:tcPr>
          <w:p w14:paraId="01D65310" w14:textId="77777777" w:rsidR="00170C69" w:rsidRDefault="00170C69" w:rsidP="00170C69">
            <w:pPr>
              <w:jc w:val="center"/>
            </w:pPr>
            <w:r w:rsidRPr="00532FA1">
              <w:rPr>
                <w:sz w:val="20"/>
                <w:szCs w:val="20"/>
              </w:rPr>
              <w:t>Low</w:t>
            </w:r>
          </w:p>
        </w:tc>
      </w:tr>
      <w:tr w:rsidR="00170C69" w:rsidRPr="00F2313E" w14:paraId="06808911" w14:textId="77777777" w:rsidTr="00170C69">
        <w:trPr>
          <w:trHeight w:val="340"/>
        </w:trPr>
        <w:tc>
          <w:tcPr>
            <w:tcW w:w="5104" w:type="dxa"/>
            <w:vAlign w:val="center"/>
          </w:tcPr>
          <w:p w14:paraId="483F7864" w14:textId="77777777" w:rsidR="00170C69" w:rsidRPr="00626E9E" w:rsidRDefault="00170C69" w:rsidP="00170C69">
            <w:pPr>
              <w:rPr>
                <w:sz w:val="24"/>
                <w:szCs w:val="24"/>
              </w:rPr>
            </w:pPr>
            <w:r w:rsidRPr="00626E9E">
              <w:rPr>
                <w:sz w:val="24"/>
                <w:szCs w:val="24"/>
              </w:rPr>
              <w:t>Decaffeinated coffee versus placebo</w:t>
            </w:r>
          </w:p>
        </w:tc>
        <w:tc>
          <w:tcPr>
            <w:tcW w:w="2552" w:type="dxa"/>
            <w:vAlign w:val="center"/>
          </w:tcPr>
          <w:p w14:paraId="45FA7450" w14:textId="77777777" w:rsidR="00170C69" w:rsidRPr="00626E9E" w:rsidRDefault="00170C69" w:rsidP="00170C69">
            <w:pPr>
              <w:jc w:val="center"/>
              <w:rPr>
                <w:sz w:val="20"/>
                <w:szCs w:val="20"/>
              </w:rPr>
            </w:pPr>
            <w:r w:rsidRPr="00626E9E">
              <w:rPr>
                <w:sz w:val="20"/>
                <w:szCs w:val="20"/>
              </w:rPr>
              <w:t>-1.13</w:t>
            </w:r>
            <w:r>
              <w:rPr>
                <w:sz w:val="20"/>
                <w:szCs w:val="20"/>
              </w:rPr>
              <w:t xml:space="preserve"> </w:t>
            </w:r>
            <w:r w:rsidRPr="00626E9E">
              <w:rPr>
                <w:sz w:val="20"/>
                <w:szCs w:val="20"/>
              </w:rPr>
              <w:t>(-3.34, 1.00)</w:t>
            </w:r>
          </w:p>
        </w:tc>
        <w:tc>
          <w:tcPr>
            <w:tcW w:w="2835" w:type="dxa"/>
            <w:vAlign w:val="center"/>
          </w:tcPr>
          <w:p w14:paraId="344CEEB0" w14:textId="77777777" w:rsidR="00170C69" w:rsidRPr="006C4755" w:rsidRDefault="00170C69" w:rsidP="00170C69">
            <w:pPr>
              <w:jc w:val="center"/>
              <w:rPr>
                <w:sz w:val="20"/>
                <w:szCs w:val="20"/>
              </w:rPr>
            </w:pPr>
            <w:r>
              <w:t>Coffee</w:t>
            </w:r>
          </w:p>
        </w:tc>
        <w:tc>
          <w:tcPr>
            <w:tcW w:w="1701" w:type="dxa"/>
            <w:vAlign w:val="center"/>
          </w:tcPr>
          <w:p w14:paraId="066DB6AC" w14:textId="77777777" w:rsidR="00170C69" w:rsidRDefault="00170C69" w:rsidP="00170C69">
            <w:pPr>
              <w:jc w:val="center"/>
            </w:pPr>
            <w:r w:rsidRPr="00C35913">
              <w:rPr>
                <w:sz w:val="20"/>
                <w:szCs w:val="20"/>
              </w:rPr>
              <w:t>No</w:t>
            </w:r>
          </w:p>
        </w:tc>
        <w:tc>
          <w:tcPr>
            <w:tcW w:w="1842" w:type="dxa"/>
            <w:shd w:val="clear" w:color="auto" w:fill="92D050"/>
            <w:vAlign w:val="center"/>
          </w:tcPr>
          <w:p w14:paraId="3A05AB11" w14:textId="77777777" w:rsidR="00170C69" w:rsidRDefault="00170C69" w:rsidP="00170C69">
            <w:pPr>
              <w:jc w:val="center"/>
            </w:pPr>
            <w:r w:rsidRPr="00532FA1">
              <w:rPr>
                <w:sz w:val="20"/>
                <w:szCs w:val="20"/>
              </w:rPr>
              <w:t>Low</w:t>
            </w:r>
          </w:p>
        </w:tc>
      </w:tr>
      <w:tr w:rsidR="00170C69" w:rsidRPr="00F2313E" w14:paraId="7BE7CDF9" w14:textId="77777777" w:rsidTr="00170C69">
        <w:trPr>
          <w:trHeight w:val="340"/>
        </w:trPr>
        <w:tc>
          <w:tcPr>
            <w:tcW w:w="5104" w:type="dxa"/>
            <w:vAlign w:val="center"/>
          </w:tcPr>
          <w:p w14:paraId="0C16F525" w14:textId="77777777" w:rsidR="00170C69" w:rsidRDefault="00170C69" w:rsidP="00170C69">
            <w:pPr>
              <w:rPr>
                <w:sz w:val="24"/>
                <w:szCs w:val="24"/>
              </w:rPr>
            </w:pPr>
            <w:r>
              <w:rPr>
                <w:sz w:val="24"/>
                <w:szCs w:val="24"/>
              </w:rPr>
              <w:t>Decaffeinated coffee versus water</w:t>
            </w:r>
          </w:p>
        </w:tc>
        <w:tc>
          <w:tcPr>
            <w:tcW w:w="2552" w:type="dxa"/>
            <w:vAlign w:val="center"/>
          </w:tcPr>
          <w:p w14:paraId="67C7471C" w14:textId="77777777" w:rsidR="00170C69" w:rsidRPr="000E2269" w:rsidRDefault="00170C69" w:rsidP="00170C69">
            <w:pPr>
              <w:jc w:val="center"/>
              <w:rPr>
                <w:sz w:val="20"/>
                <w:szCs w:val="20"/>
              </w:rPr>
            </w:pPr>
            <w:r>
              <w:rPr>
                <w:sz w:val="20"/>
                <w:szCs w:val="20"/>
              </w:rPr>
              <w:t>-0.57 (-2.69, 1.46)</w:t>
            </w:r>
          </w:p>
        </w:tc>
        <w:tc>
          <w:tcPr>
            <w:tcW w:w="2835" w:type="dxa"/>
            <w:vAlign w:val="center"/>
          </w:tcPr>
          <w:p w14:paraId="62FFDFA0" w14:textId="77777777" w:rsidR="00170C69" w:rsidRPr="006C4755" w:rsidRDefault="00170C69" w:rsidP="00170C69">
            <w:pPr>
              <w:jc w:val="center"/>
              <w:rPr>
                <w:sz w:val="20"/>
                <w:szCs w:val="20"/>
              </w:rPr>
            </w:pPr>
            <w:r>
              <w:t>Coffee</w:t>
            </w:r>
          </w:p>
        </w:tc>
        <w:tc>
          <w:tcPr>
            <w:tcW w:w="1701" w:type="dxa"/>
            <w:vAlign w:val="center"/>
          </w:tcPr>
          <w:p w14:paraId="0D32F0E5" w14:textId="77777777" w:rsidR="00170C69" w:rsidRDefault="00170C69" w:rsidP="00170C69">
            <w:pPr>
              <w:jc w:val="center"/>
            </w:pPr>
            <w:r w:rsidRPr="00C35913">
              <w:rPr>
                <w:sz w:val="20"/>
                <w:szCs w:val="20"/>
              </w:rPr>
              <w:t>No</w:t>
            </w:r>
          </w:p>
        </w:tc>
        <w:tc>
          <w:tcPr>
            <w:tcW w:w="1842" w:type="dxa"/>
            <w:shd w:val="clear" w:color="auto" w:fill="92D050"/>
            <w:vAlign w:val="center"/>
          </w:tcPr>
          <w:p w14:paraId="765026A7" w14:textId="77777777" w:rsidR="00170C69" w:rsidRDefault="00170C69" w:rsidP="00170C69">
            <w:pPr>
              <w:jc w:val="center"/>
            </w:pPr>
            <w:r w:rsidRPr="00532FA1">
              <w:rPr>
                <w:sz w:val="20"/>
                <w:szCs w:val="20"/>
              </w:rPr>
              <w:t>Low</w:t>
            </w:r>
          </w:p>
        </w:tc>
      </w:tr>
      <w:tr w:rsidR="00170C69" w:rsidRPr="00F2313E" w14:paraId="01D90E18" w14:textId="77777777" w:rsidTr="00170C69">
        <w:trPr>
          <w:trHeight w:val="340"/>
        </w:trPr>
        <w:tc>
          <w:tcPr>
            <w:tcW w:w="5104" w:type="dxa"/>
            <w:vAlign w:val="center"/>
          </w:tcPr>
          <w:p w14:paraId="06D5CCA9" w14:textId="77777777" w:rsidR="00170C69" w:rsidRDefault="00170C69" w:rsidP="00170C69">
            <w:pPr>
              <w:rPr>
                <w:sz w:val="24"/>
                <w:szCs w:val="24"/>
              </w:rPr>
            </w:pPr>
            <w:r>
              <w:rPr>
                <w:sz w:val="24"/>
                <w:szCs w:val="24"/>
              </w:rPr>
              <w:t>Placebo versus water</w:t>
            </w:r>
          </w:p>
        </w:tc>
        <w:tc>
          <w:tcPr>
            <w:tcW w:w="2552" w:type="dxa"/>
            <w:vAlign w:val="center"/>
          </w:tcPr>
          <w:p w14:paraId="531924F8" w14:textId="77777777" w:rsidR="00170C69" w:rsidRPr="000E2269" w:rsidRDefault="00170C69" w:rsidP="00170C69">
            <w:pPr>
              <w:jc w:val="center"/>
              <w:rPr>
                <w:sz w:val="20"/>
                <w:szCs w:val="20"/>
              </w:rPr>
            </w:pPr>
            <w:r>
              <w:rPr>
                <w:sz w:val="20"/>
                <w:szCs w:val="20"/>
              </w:rPr>
              <w:t>-0.38 (-1.99, 1.21)</w:t>
            </w:r>
          </w:p>
        </w:tc>
        <w:tc>
          <w:tcPr>
            <w:tcW w:w="2835" w:type="dxa"/>
            <w:vAlign w:val="center"/>
          </w:tcPr>
          <w:p w14:paraId="06AC1311" w14:textId="77777777" w:rsidR="00170C69" w:rsidRPr="006C4755" w:rsidRDefault="00170C69" w:rsidP="00170C69">
            <w:pPr>
              <w:jc w:val="center"/>
              <w:rPr>
                <w:sz w:val="20"/>
                <w:szCs w:val="20"/>
              </w:rPr>
            </w:pPr>
            <w:r>
              <w:t>Green tea</w:t>
            </w:r>
          </w:p>
        </w:tc>
        <w:tc>
          <w:tcPr>
            <w:tcW w:w="1701" w:type="dxa"/>
            <w:vAlign w:val="center"/>
          </w:tcPr>
          <w:p w14:paraId="126425E8" w14:textId="77777777" w:rsidR="00170C69" w:rsidRDefault="00170C69" w:rsidP="00170C69">
            <w:pPr>
              <w:jc w:val="center"/>
            </w:pPr>
            <w:r w:rsidRPr="00C35913">
              <w:rPr>
                <w:sz w:val="20"/>
                <w:szCs w:val="20"/>
              </w:rPr>
              <w:t>No</w:t>
            </w:r>
          </w:p>
        </w:tc>
        <w:tc>
          <w:tcPr>
            <w:tcW w:w="1842" w:type="dxa"/>
            <w:shd w:val="clear" w:color="auto" w:fill="92D050"/>
            <w:vAlign w:val="center"/>
          </w:tcPr>
          <w:p w14:paraId="270EE7A3" w14:textId="77777777" w:rsidR="00170C69" w:rsidRDefault="00170C69" w:rsidP="00170C69">
            <w:pPr>
              <w:jc w:val="center"/>
            </w:pPr>
            <w:r>
              <w:rPr>
                <w:sz w:val="20"/>
                <w:szCs w:val="20"/>
              </w:rPr>
              <w:t>Moderate</w:t>
            </w:r>
          </w:p>
        </w:tc>
      </w:tr>
    </w:tbl>
    <w:p w14:paraId="7EFE52D5" w14:textId="77777777" w:rsidR="00170C69" w:rsidRDefault="00170C69" w:rsidP="00170C69"/>
    <w:p w14:paraId="4FB7387E" w14:textId="77777777" w:rsidR="0021165A" w:rsidRDefault="0021165A"/>
    <w:p w14:paraId="42FF133D" w14:textId="77777777" w:rsidR="0021165A" w:rsidRDefault="0021165A"/>
    <w:p w14:paraId="4E91E05A" w14:textId="77777777" w:rsidR="0021165A" w:rsidRDefault="0021165A"/>
    <w:p w14:paraId="4D58CAB1" w14:textId="77777777" w:rsidR="0021165A" w:rsidRDefault="0021165A"/>
    <w:p w14:paraId="6264B4A7" w14:textId="77777777" w:rsidR="0021165A" w:rsidRDefault="0021165A"/>
    <w:p w14:paraId="0143442E" w14:textId="77777777" w:rsidR="001E17CA" w:rsidRDefault="001E17CA"/>
    <w:p w14:paraId="7DBCA459" w14:textId="77777777" w:rsidR="00170C69" w:rsidRDefault="00170C69"/>
    <w:p w14:paraId="48F9DB8C" w14:textId="77777777" w:rsidR="00170C69" w:rsidRDefault="00170C69"/>
    <w:p w14:paraId="34687562" w14:textId="77777777" w:rsidR="00170C69" w:rsidRDefault="00170C69"/>
    <w:p w14:paraId="266BFD2E" w14:textId="77777777" w:rsidR="00170C69" w:rsidRDefault="00170C69"/>
    <w:p w14:paraId="17DC999E" w14:textId="77777777" w:rsidR="00170C69" w:rsidRDefault="00170C69"/>
    <w:p w14:paraId="0C9B52C9" w14:textId="77777777" w:rsidR="001E17CA" w:rsidRDefault="001E17CA"/>
    <w:p w14:paraId="48A11A73" w14:textId="77777777" w:rsidR="00B17D79" w:rsidRDefault="00B17D79" w:rsidP="00170C69">
      <w:pPr>
        <w:rPr>
          <w:b/>
          <w:bCs/>
          <w:sz w:val="24"/>
          <w:szCs w:val="24"/>
        </w:rPr>
      </w:pPr>
    </w:p>
    <w:p w14:paraId="77A29626" w14:textId="1C500F8F" w:rsidR="00170C69" w:rsidRPr="00F2313E" w:rsidRDefault="00F535CC" w:rsidP="00170C69">
      <w:pPr>
        <w:rPr>
          <w:sz w:val="24"/>
          <w:szCs w:val="24"/>
        </w:rPr>
      </w:pPr>
      <w:r w:rsidRPr="00F535CC">
        <w:rPr>
          <w:rFonts w:cstheme="minorHAnsi"/>
          <w:b/>
          <w:bCs/>
          <w:sz w:val="24"/>
          <w:szCs w:val="24"/>
        </w:rPr>
        <w:t>Supplementary</w:t>
      </w:r>
      <w:r>
        <w:rPr>
          <w:rFonts w:asciiTheme="majorBidi" w:hAnsiTheme="majorBidi" w:cstheme="majorBidi"/>
          <w:sz w:val="24"/>
          <w:szCs w:val="24"/>
        </w:rPr>
        <w:t xml:space="preserve"> </w:t>
      </w:r>
      <w:r w:rsidR="00170C69" w:rsidRPr="00F2313E">
        <w:rPr>
          <w:b/>
          <w:bCs/>
          <w:sz w:val="24"/>
          <w:szCs w:val="24"/>
        </w:rPr>
        <w:t xml:space="preserve">Table </w:t>
      </w:r>
      <w:r w:rsidR="00170C69">
        <w:rPr>
          <w:b/>
          <w:bCs/>
          <w:sz w:val="24"/>
          <w:szCs w:val="24"/>
        </w:rPr>
        <w:t>8</w:t>
      </w:r>
      <w:r w:rsidR="00170C69" w:rsidRPr="00F2313E">
        <w:rPr>
          <w:sz w:val="24"/>
          <w:szCs w:val="24"/>
        </w:rPr>
        <w:t xml:space="preserve">. GRADE assessment for network estimates in the network meta-analysis of </w:t>
      </w:r>
      <w:r w:rsidR="00170C69">
        <w:rPr>
          <w:sz w:val="24"/>
          <w:szCs w:val="24"/>
        </w:rPr>
        <w:t>coffee and tea drinking and weight loss in adults.</w:t>
      </w:r>
      <w:r w:rsidR="00170C69" w:rsidRPr="00F2313E">
        <w:rPr>
          <w:sz w:val="24"/>
          <w:szCs w:val="24"/>
        </w:rPr>
        <w:t xml:space="preserve"> </w:t>
      </w:r>
    </w:p>
    <w:tbl>
      <w:tblPr>
        <w:tblStyle w:val="TableGrid"/>
        <w:tblW w:w="15549" w:type="dxa"/>
        <w:tblInd w:w="-1281" w:type="dxa"/>
        <w:tblLook w:val="04A0" w:firstRow="1" w:lastRow="0" w:firstColumn="1" w:lastColumn="0" w:noHBand="0" w:noVBand="1"/>
      </w:tblPr>
      <w:tblGrid>
        <w:gridCol w:w="2750"/>
        <w:gridCol w:w="1645"/>
        <w:gridCol w:w="1276"/>
        <w:gridCol w:w="1701"/>
        <w:gridCol w:w="1275"/>
        <w:gridCol w:w="1701"/>
        <w:gridCol w:w="1417"/>
        <w:gridCol w:w="1346"/>
        <w:gridCol w:w="1304"/>
        <w:gridCol w:w="1134"/>
      </w:tblGrid>
      <w:tr w:rsidR="00170C69" w:rsidRPr="00F2313E" w14:paraId="3A225F07" w14:textId="77777777" w:rsidTr="00170C69">
        <w:tc>
          <w:tcPr>
            <w:tcW w:w="2750" w:type="dxa"/>
            <w:vMerge w:val="restart"/>
            <w:shd w:val="clear" w:color="auto" w:fill="9CC2E5" w:themeFill="accent1" w:themeFillTint="99"/>
            <w:vAlign w:val="center"/>
          </w:tcPr>
          <w:p w14:paraId="3367387A" w14:textId="77777777" w:rsidR="00170C69" w:rsidRPr="00F2313E" w:rsidRDefault="00170C69" w:rsidP="00170C69">
            <w:pPr>
              <w:jc w:val="center"/>
              <w:rPr>
                <w:sz w:val="20"/>
                <w:szCs w:val="20"/>
              </w:rPr>
            </w:pPr>
            <w:r w:rsidRPr="00F2313E">
              <w:rPr>
                <w:b/>
                <w:bCs/>
                <w:sz w:val="24"/>
                <w:szCs w:val="24"/>
              </w:rPr>
              <w:t>Comparison groups</w:t>
            </w:r>
          </w:p>
        </w:tc>
        <w:tc>
          <w:tcPr>
            <w:tcW w:w="2921" w:type="dxa"/>
            <w:gridSpan w:val="2"/>
            <w:shd w:val="clear" w:color="auto" w:fill="F7CAAC" w:themeFill="accent2" w:themeFillTint="66"/>
            <w:vAlign w:val="center"/>
          </w:tcPr>
          <w:p w14:paraId="19EE5FCA" w14:textId="77777777" w:rsidR="00170C69" w:rsidRPr="00F2313E" w:rsidRDefault="00170C69" w:rsidP="00170C69">
            <w:pPr>
              <w:jc w:val="center"/>
            </w:pPr>
            <w:r w:rsidRPr="00F2313E">
              <w:t>Direct evidence</w:t>
            </w:r>
          </w:p>
        </w:tc>
        <w:tc>
          <w:tcPr>
            <w:tcW w:w="2976" w:type="dxa"/>
            <w:gridSpan w:val="2"/>
            <w:shd w:val="clear" w:color="auto" w:fill="FFFF00"/>
            <w:vAlign w:val="center"/>
          </w:tcPr>
          <w:p w14:paraId="68DD7616" w14:textId="77777777" w:rsidR="00170C69" w:rsidRPr="00F2313E" w:rsidRDefault="00170C69" w:rsidP="00170C69">
            <w:pPr>
              <w:jc w:val="center"/>
            </w:pPr>
            <w:r w:rsidRPr="00F2313E">
              <w:t>Indirect evidence</w:t>
            </w:r>
          </w:p>
        </w:tc>
        <w:tc>
          <w:tcPr>
            <w:tcW w:w="6902" w:type="dxa"/>
            <w:gridSpan w:val="5"/>
            <w:shd w:val="clear" w:color="auto" w:fill="C5E0B3" w:themeFill="accent6" w:themeFillTint="66"/>
          </w:tcPr>
          <w:p w14:paraId="1308228E" w14:textId="77777777" w:rsidR="00170C69" w:rsidRPr="00F2313E" w:rsidRDefault="00170C69" w:rsidP="00170C69">
            <w:pPr>
              <w:jc w:val="center"/>
            </w:pPr>
            <w:r w:rsidRPr="00F2313E">
              <w:t>Network evidence</w:t>
            </w:r>
          </w:p>
        </w:tc>
      </w:tr>
      <w:tr w:rsidR="00170C69" w:rsidRPr="00F2313E" w14:paraId="235D7945" w14:textId="77777777" w:rsidTr="00170C69">
        <w:tc>
          <w:tcPr>
            <w:tcW w:w="2750" w:type="dxa"/>
            <w:vMerge/>
            <w:shd w:val="clear" w:color="auto" w:fill="9CC2E5" w:themeFill="accent1" w:themeFillTint="99"/>
            <w:vAlign w:val="center"/>
          </w:tcPr>
          <w:p w14:paraId="53A46748" w14:textId="77777777" w:rsidR="00170C69" w:rsidRPr="00F2313E" w:rsidRDefault="00170C69" w:rsidP="00170C69">
            <w:pPr>
              <w:jc w:val="center"/>
              <w:rPr>
                <w:sz w:val="20"/>
                <w:szCs w:val="20"/>
              </w:rPr>
            </w:pPr>
          </w:p>
        </w:tc>
        <w:tc>
          <w:tcPr>
            <w:tcW w:w="1645" w:type="dxa"/>
            <w:shd w:val="clear" w:color="auto" w:fill="F7CAAC" w:themeFill="accent2" w:themeFillTint="66"/>
            <w:vAlign w:val="center"/>
          </w:tcPr>
          <w:p w14:paraId="651B29E5" w14:textId="77777777" w:rsidR="00170C69" w:rsidRPr="00F2313E" w:rsidRDefault="00170C69" w:rsidP="00170C69">
            <w:pPr>
              <w:jc w:val="center"/>
            </w:pPr>
            <w:r w:rsidRPr="00F2313E">
              <w:t>MD</w:t>
            </w:r>
          </w:p>
          <w:p w14:paraId="5E230FE1" w14:textId="77777777" w:rsidR="00170C69" w:rsidRPr="00F2313E" w:rsidRDefault="00170C69" w:rsidP="00170C69">
            <w:pPr>
              <w:jc w:val="center"/>
            </w:pPr>
            <w:r>
              <w:t>(95%C</w:t>
            </w:r>
            <w:r w:rsidRPr="00F2313E">
              <w:t>I)</w:t>
            </w:r>
          </w:p>
        </w:tc>
        <w:tc>
          <w:tcPr>
            <w:tcW w:w="1276" w:type="dxa"/>
            <w:shd w:val="clear" w:color="auto" w:fill="F7CAAC" w:themeFill="accent2" w:themeFillTint="66"/>
            <w:vAlign w:val="center"/>
          </w:tcPr>
          <w:p w14:paraId="022514D7" w14:textId="77777777" w:rsidR="00170C69" w:rsidRPr="00F2313E" w:rsidRDefault="00170C69" w:rsidP="00170C69">
            <w:pPr>
              <w:jc w:val="center"/>
            </w:pPr>
            <w:r w:rsidRPr="00F2313E">
              <w:t>Direct rating without imprecision</w:t>
            </w:r>
          </w:p>
        </w:tc>
        <w:tc>
          <w:tcPr>
            <w:tcW w:w="1701" w:type="dxa"/>
            <w:shd w:val="clear" w:color="auto" w:fill="FFFF00"/>
            <w:vAlign w:val="center"/>
          </w:tcPr>
          <w:p w14:paraId="639D375F" w14:textId="77777777" w:rsidR="00170C69" w:rsidRPr="00F2313E" w:rsidRDefault="00170C69" w:rsidP="00170C69">
            <w:pPr>
              <w:jc w:val="center"/>
            </w:pPr>
            <w:r w:rsidRPr="00F2313E">
              <w:t>MD</w:t>
            </w:r>
          </w:p>
          <w:p w14:paraId="21622B5B" w14:textId="77777777" w:rsidR="00170C69" w:rsidRPr="00F2313E" w:rsidRDefault="00170C69" w:rsidP="00170C69">
            <w:pPr>
              <w:jc w:val="center"/>
            </w:pPr>
            <w:r>
              <w:t>(95%C</w:t>
            </w:r>
            <w:r w:rsidRPr="00F2313E">
              <w:t>I)</w:t>
            </w:r>
          </w:p>
        </w:tc>
        <w:tc>
          <w:tcPr>
            <w:tcW w:w="1275" w:type="dxa"/>
            <w:shd w:val="clear" w:color="auto" w:fill="FFFF00"/>
            <w:vAlign w:val="center"/>
          </w:tcPr>
          <w:p w14:paraId="4E26057E" w14:textId="77777777" w:rsidR="00170C69" w:rsidRPr="00F2313E" w:rsidRDefault="00170C69" w:rsidP="00170C69">
            <w:pPr>
              <w:jc w:val="center"/>
            </w:pPr>
            <w:r w:rsidRPr="00F2313E">
              <w:t>Indirect rating without imprecision</w:t>
            </w:r>
          </w:p>
        </w:tc>
        <w:tc>
          <w:tcPr>
            <w:tcW w:w="1701" w:type="dxa"/>
            <w:shd w:val="clear" w:color="auto" w:fill="C5E0B3" w:themeFill="accent6" w:themeFillTint="66"/>
            <w:vAlign w:val="center"/>
          </w:tcPr>
          <w:p w14:paraId="23AD9EE6" w14:textId="77777777" w:rsidR="00170C69" w:rsidRPr="00F2313E" w:rsidRDefault="00170C69" w:rsidP="00170C69">
            <w:pPr>
              <w:jc w:val="center"/>
            </w:pPr>
            <w:r w:rsidRPr="00F2313E">
              <w:t>MD</w:t>
            </w:r>
          </w:p>
          <w:p w14:paraId="56B59527" w14:textId="77777777" w:rsidR="00170C69" w:rsidRPr="00F2313E" w:rsidRDefault="00170C69" w:rsidP="00170C69">
            <w:pPr>
              <w:jc w:val="center"/>
            </w:pPr>
            <w:r>
              <w:t>(95%C</w:t>
            </w:r>
            <w:r w:rsidRPr="00F2313E">
              <w:t>I)</w:t>
            </w:r>
          </w:p>
        </w:tc>
        <w:tc>
          <w:tcPr>
            <w:tcW w:w="1417" w:type="dxa"/>
            <w:shd w:val="clear" w:color="auto" w:fill="C5E0B3" w:themeFill="accent6" w:themeFillTint="66"/>
            <w:vAlign w:val="center"/>
          </w:tcPr>
          <w:p w14:paraId="0F27CA78" w14:textId="77777777" w:rsidR="00170C69" w:rsidRPr="00F2313E" w:rsidRDefault="00170C69" w:rsidP="00170C69">
            <w:pPr>
              <w:pStyle w:val="Default"/>
              <w:jc w:val="center"/>
              <w:rPr>
                <w:rFonts w:asciiTheme="minorHAnsi" w:hAnsiTheme="minorHAnsi" w:cstheme="minorHAnsi"/>
                <w:sz w:val="18"/>
                <w:szCs w:val="18"/>
              </w:rPr>
            </w:pPr>
            <w:r w:rsidRPr="00F2313E">
              <w:rPr>
                <w:rFonts w:asciiTheme="minorHAnsi" w:hAnsiTheme="minorHAnsi" w:cstheme="minorHAnsi"/>
                <w:sz w:val="22"/>
                <w:szCs w:val="22"/>
              </w:rPr>
              <w:t>Higher rating of direct and indirect without imprecision</w:t>
            </w:r>
          </w:p>
        </w:tc>
        <w:tc>
          <w:tcPr>
            <w:tcW w:w="1346" w:type="dxa"/>
            <w:shd w:val="clear" w:color="auto" w:fill="C5E0B3" w:themeFill="accent6" w:themeFillTint="66"/>
            <w:vAlign w:val="center"/>
          </w:tcPr>
          <w:p w14:paraId="048F1425" w14:textId="77777777" w:rsidR="00170C69" w:rsidRPr="00F2313E" w:rsidRDefault="00170C69" w:rsidP="00170C69">
            <w:pPr>
              <w:jc w:val="center"/>
            </w:pPr>
            <w:r w:rsidRPr="00F2313E">
              <w:t>Incoherence (P-value)</w:t>
            </w:r>
          </w:p>
        </w:tc>
        <w:tc>
          <w:tcPr>
            <w:tcW w:w="1304" w:type="dxa"/>
            <w:shd w:val="clear" w:color="auto" w:fill="C5E0B3" w:themeFill="accent6" w:themeFillTint="66"/>
            <w:vAlign w:val="center"/>
          </w:tcPr>
          <w:p w14:paraId="00048BEA" w14:textId="77777777" w:rsidR="00170C69" w:rsidRPr="00F2313E" w:rsidRDefault="00170C69" w:rsidP="00170C69">
            <w:pPr>
              <w:jc w:val="center"/>
            </w:pPr>
            <w:r w:rsidRPr="00F2313E">
              <w:t>NMA Imprecision</w:t>
            </w:r>
          </w:p>
        </w:tc>
        <w:tc>
          <w:tcPr>
            <w:tcW w:w="1134" w:type="dxa"/>
            <w:shd w:val="clear" w:color="auto" w:fill="A8D08D" w:themeFill="accent6" w:themeFillTint="99"/>
            <w:vAlign w:val="center"/>
          </w:tcPr>
          <w:p w14:paraId="49783386" w14:textId="77777777" w:rsidR="00170C69" w:rsidRPr="00F2313E" w:rsidRDefault="00170C69" w:rsidP="00170C69">
            <w:pPr>
              <w:jc w:val="center"/>
            </w:pPr>
            <w:r w:rsidRPr="00F2313E">
              <w:t>Network rating</w:t>
            </w:r>
          </w:p>
        </w:tc>
      </w:tr>
      <w:tr w:rsidR="00170C69" w:rsidRPr="00F2313E" w14:paraId="7B9F62CE" w14:textId="77777777" w:rsidTr="00170C69">
        <w:tc>
          <w:tcPr>
            <w:tcW w:w="2750" w:type="dxa"/>
            <w:vAlign w:val="center"/>
          </w:tcPr>
          <w:p w14:paraId="54020862" w14:textId="77777777" w:rsidR="00170C69" w:rsidRPr="003143A3" w:rsidRDefault="00170C69" w:rsidP="00170C69">
            <w:pPr>
              <w:rPr>
                <w:sz w:val="20"/>
                <w:szCs w:val="20"/>
              </w:rPr>
            </w:pPr>
            <w:r w:rsidRPr="003143A3">
              <w:rPr>
                <w:sz w:val="20"/>
                <w:szCs w:val="20"/>
              </w:rPr>
              <w:t>Green tea versus black tea</w:t>
            </w:r>
          </w:p>
        </w:tc>
        <w:tc>
          <w:tcPr>
            <w:tcW w:w="1645" w:type="dxa"/>
            <w:vAlign w:val="center"/>
          </w:tcPr>
          <w:p w14:paraId="6D0879E8" w14:textId="77777777" w:rsidR="00170C69" w:rsidRPr="000E2269" w:rsidRDefault="00170C69" w:rsidP="00170C69">
            <w:pPr>
              <w:jc w:val="center"/>
              <w:rPr>
                <w:sz w:val="20"/>
                <w:szCs w:val="20"/>
              </w:rPr>
            </w:pPr>
            <w:r>
              <w:rPr>
                <w:sz w:val="20"/>
                <w:szCs w:val="20"/>
              </w:rPr>
              <w:t>-</w:t>
            </w:r>
          </w:p>
        </w:tc>
        <w:tc>
          <w:tcPr>
            <w:tcW w:w="1276" w:type="dxa"/>
            <w:vAlign w:val="center"/>
          </w:tcPr>
          <w:p w14:paraId="79399F1B" w14:textId="77777777" w:rsidR="00170C69" w:rsidRPr="00D56178" w:rsidRDefault="00170C69" w:rsidP="00170C69">
            <w:pPr>
              <w:jc w:val="center"/>
              <w:rPr>
                <w:sz w:val="18"/>
                <w:szCs w:val="18"/>
              </w:rPr>
            </w:pPr>
            <w:r>
              <w:rPr>
                <w:sz w:val="18"/>
                <w:szCs w:val="18"/>
              </w:rPr>
              <w:t>-</w:t>
            </w:r>
          </w:p>
        </w:tc>
        <w:tc>
          <w:tcPr>
            <w:tcW w:w="1701" w:type="dxa"/>
            <w:vAlign w:val="center"/>
          </w:tcPr>
          <w:p w14:paraId="3299C951" w14:textId="77777777" w:rsidR="00170C69" w:rsidRPr="000E2269" w:rsidRDefault="00170C69" w:rsidP="00170C69">
            <w:pPr>
              <w:jc w:val="center"/>
              <w:rPr>
                <w:sz w:val="20"/>
                <w:szCs w:val="20"/>
              </w:rPr>
            </w:pPr>
            <w:r w:rsidRPr="000E2269">
              <w:rPr>
                <w:sz w:val="20"/>
                <w:szCs w:val="20"/>
              </w:rPr>
              <w:t>-0.27</w:t>
            </w:r>
          </w:p>
          <w:p w14:paraId="50CD01AA" w14:textId="77777777" w:rsidR="00170C69" w:rsidRPr="000E2269" w:rsidRDefault="00170C69" w:rsidP="00170C69">
            <w:pPr>
              <w:jc w:val="center"/>
              <w:rPr>
                <w:sz w:val="20"/>
                <w:szCs w:val="20"/>
              </w:rPr>
            </w:pPr>
            <w:r w:rsidRPr="000E2269">
              <w:rPr>
                <w:sz w:val="20"/>
                <w:szCs w:val="20"/>
              </w:rPr>
              <w:t>(-3.40, 2.87)</w:t>
            </w:r>
          </w:p>
        </w:tc>
        <w:tc>
          <w:tcPr>
            <w:tcW w:w="1275" w:type="dxa"/>
            <w:vAlign w:val="center"/>
          </w:tcPr>
          <w:p w14:paraId="63C5BD68" w14:textId="77777777" w:rsidR="00170C69" w:rsidRPr="00D56178" w:rsidRDefault="00170C69" w:rsidP="00170C69">
            <w:pPr>
              <w:jc w:val="center"/>
              <w:rPr>
                <w:sz w:val="18"/>
                <w:szCs w:val="18"/>
              </w:rPr>
            </w:pPr>
            <w:r>
              <w:rPr>
                <w:sz w:val="18"/>
                <w:szCs w:val="18"/>
              </w:rPr>
              <w:t>Low</w:t>
            </w:r>
          </w:p>
        </w:tc>
        <w:tc>
          <w:tcPr>
            <w:tcW w:w="1701" w:type="dxa"/>
            <w:vAlign w:val="center"/>
          </w:tcPr>
          <w:p w14:paraId="34003924" w14:textId="77777777" w:rsidR="00170C69" w:rsidRPr="000E2269" w:rsidRDefault="00170C69" w:rsidP="00170C69">
            <w:pPr>
              <w:jc w:val="center"/>
              <w:rPr>
                <w:sz w:val="20"/>
                <w:szCs w:val="20"/>
              </w:rPr>
            </w:pPr>
            <w:r w:rsidRPr="000E2269">
              <w:rPr>
                <w:sz w:val="20"/>
                <w:szCs w:val="20"/>
              </w:rPr>
              <w:t>-0.27</w:t>
            </w:r>
          </w:p>
          <w:p w14:paraId="079CE54F" w14:textId="77777777" w:rsidR="00170C69" w:rsidRPr="000E2269" w:rsidRDefault="00170C69" w:rsidP="00170C69">
            <w:pPr>
              <w:jc w:val="center"/>
              <w:rPr>
                <w:sz w:val="20"/>
                <w:szCs w:val="20"/>
              </w:rPr>
            </w:pPr>
            <w:r w:rsidRPr="000E2269">
              <w:rPr>
                <w:sz w:val="20"/>
                <w:szCs w:val="20"/>
              </w:rPr>
              <w:t>(-3.40, 2.87)</w:t>
            </w:r>
          </w:p>
        </w:tc>
        <w:tc>
          <w:tcPr>
            <w:tcW w:w="1417" w:type="dxa"/>
            <w:vAlign w:val="center"/>
          </w:tcPr>
          <w:p w14:paraId="2915C943" w14:textId="77777777" w:rsidR="00170C69" w:rsidRPr="00D56178" w:rsidRDefault="00170C69" w:rsidP="00170C69">
            <w:pPr>
              <w:jc w:val="center"/>
              <w:rPr>
                <w:sz w:val="18"/>
                <w:szCs w:val="18"/>
              </w:rPr>
            </w:pPr>
            <w:r>
              <w:rPr>
                <w:sz w:val="18"/>
                <w:szCs w:val="18"/>
              </w:rPr>
              <w:t>Low</w:t>
            </w:r>
          </w:p>
        </w:tc>
        <w:tc>
          <w:tcPr>
            <w:tcW w:w="1346" w:type="dxa"/>
            <w:vAlign w:val="center"/>
          </w:tcPr>
          <w:p w14:paraId="43D6E6B5" w14:textId="77777777" w:rsidR="00170C69" w:rsidRPr="000E2269" w:rsidRDefault="00170C69" w:rsidP="00170C69">
            <w:pPr>
              <w:jc w:val="center"/>
              <w:rPr>
                <w:sz w:val="20"/>
                <w:szCs w:val="20"/>
              </w:rPr>
            </w:pPr>
            <w:r>
              <w:rPr>
                <w:sz w:val="20"/>
                <w:szCs w:val="20"/>
              </w:rPr>
              <w:t>-</w:t>
            </w:r>
          </w:p>
        </w:tc>
        <w:tc>
          <w:tcPr>
            <w:tcW w:w="1304" w:type="dxa"/>
            <w:vAlign w:val="center"/>
          </w:tcPr>
          <w:p w14:paraId="265D7FA7" w14:textId="77777777" w:rsidR="00170C69" w:rsidRPr="00D56178" w:rsidRDefault="00170C69" w:rsidP="00170C69">
            <w:pPr>
              <w:jc w:val="center"/>
              <w:rPr>
                <w:sz w:val="18"/>
                <w:szCs w:val="18"/>
              </w:rPr>
            </w:pPr>
            <w:r>
              <w:rPr>
                <w:sz w:val="18"/>
                <w:szCs w:val="18"/>
              </w:rPr>
              <w:t xml:space="preserve">Serious </w:t>
            </w:r>
          </w:p>
        </w:tc>
        <w:tc>
          <w:tcPr>
            <w:tcW w:w="1134" w:type="dxa"/>
            <w:shd w:val="clear" w:color="auto" w:fill="A8D08D" w:themeFill="accent6" w:themeFillTint="99"/>
            <w:vAlign w:val="center"/>
          </w:tcPr>
          <w:p w14:paraId="6BF6F199" w14:textId="77777777" w:rsidR="00170C69" w:rsidRDefault="00170C69" w:rsidP="00170C69">
            <w:pPr>
              <w:jc w:val="center"/>
            </w:pPr>
            <w:r w:rsidRPr="000671C6">
              <w:rPr>
                <w:sz w:val="18"/>
                <w:szCs w:val="18"/>
              </w:rPr>
              <w:t>Very low</w:t>
            </w:r>
          </w:p>
        </w:tc>
      </w:tr>
      <w:tr w:rsidR="00170C69" w:rsidRPr="00F2313E" w14:paraId="4F374E56" w14:textId="77777777" w:rsidTr="00170C69">
        <w:tc>
          <w:tcPr>
            <w:tcW w:w="2750" w:type="dxa"/>
            <w:vAlign w:val="center"/>
          </w:tcPr>
          <w:p w14:paraId="2C9E6C27" w14:textId="77777777" w:rsidR="00170C69" w:rsidRPr="003143A3" w:rsidRDefault="00170C69" w:rsidP="00170C69">
            <w:pPr>
              <w:rPr>
                <w:sz w:val="20"/>
                <w:szCs w:val="20"/>
              </w:rPr>
            </w:pPr>
            <w:r w:rsidRPr="003143A3">
              <w:rPr>
                <w:sz w:val="20"/>
                <w:szCs w:val="20"/>
              </w:rPr>
              <w:t>Green tea versus sour tea</w:t>
            </w:r>
          </w:p>
        </w:tc>
        <w:tc>
          <w:tcPr>
            <w:tcW w:w="1645" w:type="dxa"/>
            <w:vAlign w:val="center"/>
          </w:tcPr>
          <w:p w14:paraId="54A7DC9F" w14:textId="77777777" w:rsidR="00170C69" w:rsidRDefault="00170C69" w:rsidP="00170C69">
            <w:pPr>
              <w:jc w:val="center"/>
              <w:rPr>
                <w:sz w:val="20"/>
                <w:szCs w:val="20"/>
              </w:rPr>
            </w:pPr>
            <w:r>
              <w:rPr>
                <w:sz w:val="20"/>
                <w:szCs w:val="20"/>
              </w:rPr>
              <w:t>-0.01</w:t>
            </w:r>
          </w:p>
          <w:p w14:paraId="46C7B267" w14:textId="77777777" w:rsidR="00170C69" w:rsidRPr="000E2269" w:rsidRDefault="00170C69" w:rsidP="00170C69">
            <w:pPr>
              <w:jc w:val="center"/>
              <w:rPr>
                <w:sz w:val="20"/>
                <w:szCs w:val="20"/>
              </w:rPr>
            </w:pPr>
            <w:r>
              <w:rPr>
                <w:sz w:val="20"/>
                <w:szCs w:val="20"/>
              </w:rPr>
              <w:t>(-4.10, 4.12)</w:t>
            </w:r>
          </w:p>
        </w:tc>
        <w:tc>
          <w:tcPr>
            <w:tcW w:w="1276" w:type="dxa"/>
            <w:vAlign w:val="center"/>
          </w:tcPr>
          <w:p w14:paraId="7613EFCF" w14:textId="77777777" w:rsidR="00170C69" w:rsidRPr="00D56178" w:rsidRDefault="00170C69" w:rsidP="00170C69">
            <w:pPr>
              <w:jc w:val="center"/>
              <w:rPr>
                <w:sz w:val="18"/>
                <w:szCs w:val="18"/>
              </w:rPr>
            </w:pPr>
            <w:r>
              <w:rPr>
                <w:sz w:val="18"/>
                <w:szCs w:val="18"/>
              </w:rPr>
              <w:t>Low</w:t>
            </w:r>
          </w:p>
        </w:tc>
        <w:tc>
          <w:tcPr>
            <w:tcW w:w="1701" w:type="dxa"/>
            <w:vAlign w:val="center"/>
          </w:tcPr>
          <w:p w14:paraId="75E3C298" w14:textId="77777777" w:rsidR="00170C69" w:rsidRPr="000E2269" w:rsidRDefault="00170C69" w:rsidP="00170C69">
            <w:pPr>
              <w:jc w:val="center"/>
              <w:rPr>
                <w:sz w:val="20"/>
                <w:szCs w:val="20"/>
              </w:rPr>
            </w:pPr>
            <w:r>
              <w:rPr>
                <w:sz w:val="20"/>
                <w:szCs w:val="20"/>
              </w:rPr>
              <w:t>-</w:t>
            </w:r>
          </w:p>
        </w:tc>
        <w:tc>
          <w:tcPr>
            <w:tcW w:w="1275" w:type="dxa"/>
            <w:vAlign w:val="center"/>
          </w:tcPr>
          <w:p w14:paraId="3DAD3EB9" w14:textId="77777777" w:rsidR="00170C69" w:rsidRPr="00D56178" w:rsidRDefault="00170C69" w:rsidP="00170C69">
            <w:pPr>
              <w:jc w:val="center"/>
              <w:rPr>
                <w:sz w:val="18"/>
                <w:szCs w:val="18"/>
              </w:rPr>
            </w:pPr>
            <w:r>
              <w:rPr>
                <w:sz w:val="18"/>
                <w:szCs w:val="18"/>
              </w:rPr>
              <w:t>-</w:t>
            </w:r>
          </w:p>
        </w:tc>
        <w:tc>
          <w:tcPr>
            <w:tcW w:w="1701" w:type="dxa"/>
            <w:vAlign w:val="center"/>
          </w:tcPr>
          <w:p w14:paraId="3A4C22A3" w14:textId="77777777" w:rsidR="00170C69" w:rsidRDefault="00170C69" w:rsidP="00170C69">
            <w:pPr>
              <w:jc w:val="center"/>
              <w:rPr>
                <w:sz w:val="20"/>
                <w:szCs w:val="20"/>
              </w:rPr>
            </w:pPr>
            <w:r>
              <w:rPr>
                <w:sz w:val="20"/>
                <w:szCs w:val="20"/>
              </w:rPr>
              <w:t>-0.01</w:t>
            </w:r>
          </w:p>
          <w:p w14:paraId="15D9A27B" w14:textId="77777777" w:rsidR="00170C69" w:rsidRPr="000E2269" w:rsidRDefault="00170C69" w:rsidP="00170C69">
            <w:pPr>
              <w:jc w:val="center"/>
              <w:rPr>
                <w:sz w:val="20"/>
                <w:szCs w:val="20"/>
              </w:rPr>
            </w:pPr>
            <w:r>
              <w:rPr>
                <w:sz w:val="20"/>
                <w:szCs w:val="20"/>
              </w:rPr>
              <w:t>(-4.10, 4.12)</w:t>
            </w:r>
          </w:p>
        </w:tc>
        <w:tc>
          <w:tcPr>
            <w:tcW w:w="1417" w:type="dxa"/>
            <w:vAlign w:val="center"/>
          </w:tcPr>
          <w:p w14:paraId="593B054D" w14:textId="77777777" w:rsidR="00170C69" w:rsidRPr="00D56178" w:rsidRDefault="00170C69" w:rsidP="00170C69">
            <w:pPr>
              <w:jc w:val="center"/>
              <w:rPr>
                <w:sz w:val="18"/>
                <w:szCs w:val="18"/>
              </w:rPr>
            </w:pPr>
            <w:r>
              <w:rPr>
                <w:sz w:val="18"/>
                <w:szCs w:val="18"/>
              </w:rPr>
              <w:t>Low</w:t>
            </w:r>
          </w:p>
        </w:tc>
        <w:tc>
          <w:tcPr>
            <w:tcW w:w="1346" w:type="dxa"/>
            <w:vAlign w:val="center"/>
          </w:tcPr>
          <w:p w14:paraId="484732CA" w14:textId="77777777" w:rsidR="00170C69" w:rsidRPr="000E2269" w:rsidRDefault="00170C69" w:rsidP="00170C69">
            <w:pPr>
              <w:jc w:val="center"/>
              <w:rPr>
                <w:sz w:val="20"/>
                <w:szCs w:val="20"/>
              </w:rPr>
            </w:pPr>
            <w:r>
              <w:rPr>
                <w:sz w:val="20"/>
                <w:szCs w:val="20"/>
              </w:rPr>
              <w:t>-</w:t>
            </w:r>
          </w:p>
        </w:tc>
        <w:tc>
          <w:tcPr>
            <w:tcW w:w="1304" w:type="dxa"/>
            <w:vAlign w:val="center"/>
          </w:tcPr>
          <w:p w14:paraId="6E7444B9" w14:textId="77777777" w:rsidR="00170C69" w:rsidRPr="00D56178" w:rsidRDefault="00170C69" w:rsidP="00170C69">
            <w:pPr>
              <w:jc w:val="center"/>
              <w:rPr>
                <w:sz w:val="18"/>
                <w:szCs w:val="18"/>
              </w:rPr>
            </w:pPr>
            <w:r>
              <w:rPr>
                <w:sz w:val="18"/>
                <w:szCs w:val="18"/>
              </w:rPr>
              <w:t>Serious</w:t>
            </w:r>
          </w:p>
        </w:tc>
        <w:tc>
          <w:tcPr>
            <w:tcW w:w="1134" w:type="dxa"/>
            <w:shd w:val="clear" w:color="auto" w:fill="A8D08D" w:themeFill="accent6" w:themeFillTint="99"/>
            <w:vAlign w:val="center"/>
          </w:tcPr>
          <w:p w14:paraId="7D7D6923" w14:textId="77777777" w:rsidR="00170C69" w:rsidRDefault="00170C69" w:rsidP="00170C69">
            <w:pPr>
              <w:jc w:val="center"/>
            </w:pPr>
            <w:r w:rsidRPr="000671C6">
              <w:rPr>
                <w:sz w:val="18"/>
                <w:szCs w:val="18"/>
              </w:rPr>
              <w:t>Very low</w:t>
            </w:r>
          </w:p>
        </w:tc>
      </w:tr>
      <w:tr w:rsidR="00170C69" w:rsidRPr="00F2313E" w14:paraId="5F26935C" w14:textId="77777777" w:rsidTr="00170C69">
        <w:tc>
          <w:tcPr>
            <w:tcW w:w="2750" w:type="dxa"/>
            <w:vAlign w:val="center"/>
          </w:tcPr>
          <w:p w14:paraId="17C5255E" w14:textId="77777777" w:rsidR="00170C69" w:rsidRPr="003143A3" w:rsidRDefault="00170C69" w:rsidP="00170C69">
            <w:pPr>
              <w:rPr>
                <w:sz w:val="20"/>
                <w:szCs w:val="20"/>
              </w:rPr>
            </w:pPr>
            <w:r w:rsidRPr="003143A3">
              <w:rPr>
                <w:sz w:val="20"/>
                <w:szCs w:val="20"/>
              </w:rPr>
              <w:t>Green tea versus coffee</w:t>
            </w:r>
          </w:p>
        </w:tc>
        <w:tc>
          <w:tcPr>
            <w:tcW w:w="1645" w:type="dxa"/>
            <w:vAlign w:val="center"/>
          </w:tcPr>
          <w:p w14:paraId="01373EC0" w14:textId="77777777" w:rsidR="00170C69" w:rsidRPr="000E2269" w:rsidRDefault="00170C69" w:rsidP="00170C69">
            <w:pPr>
              <w:jc w:val="center"/>
              <w:rPr>
                <w:sz w:val="20"/>
                <w:szCs w:val="20"/>
                <w:lang w:bidi="fa-IR"/>
              </w:rPr>
            </w:pPr>
            <w:r>
              <w:rPr>
                <w:sz w:val="20"/>
                <w:szCs w:val="20"/>
                <w:lang w:bidi="fa-IR"/>
              </w:rPr>
              <w:t>-</w:t>
            </w:r>
          </w:p>
        </w:tc>
        <w:tc>
          <w:tcPr>
            <w:tcW w:w="1276" w:type="dxa"/>
            <w:vAlign w:val="center"/>
          </w:tcPr>
          <w:p w14:paraId="3F6EF6AF" w14:textId="77777777" w:rsidR="00170C69" w:rsidRDefault="00170C69" w:rsidP="00170C69">
            <w:pPr>
              <w:jc w:val="center"/>
            </w:pPr>
            <w:r w:rsidRPr="00113B92">
              <w:rPr>
                <w:sz w:val="18"/>
                <w:szCs w:val="18"/>
              </w:rPr>
              <w:t>-</w:t>
            </w:r>
          </w:p>
        </w:tc>
        <w:tc>
          <w:tcPr>
            <w:tcW w:w="1701" w:type="dxa"/>
            <w:vAlign w:val="center"/>
          </w:tcPr>
          <w:p w14:paraId="1EFA747D" w14:textId="77777777" w:rsidR="00170C69" w:rsidRDefault="00170C69" w:rsidP="00170C69">
            <w:pPr>
              <w:jc w:val="center"/>
              <w:rPr>
                <w:sz w:val="20"/>
                <w:szCs w:val="20"/>
              </w:rPr>
            </w:pPr>
            <w:r>
              <w:rPr>
                <w:sz w:val="20"/>
                <w:szCs w:val="20"/>
              </w:rPr>
              <w:t>-0.59</w:t>
            </w:r>
          </w:p>
          <w:p w14:paraId="0953A758" w14:textId="77777777" w:rsidR="00170C69" w:rsidRPr="000E2269" w:rsidRDefault="00170C69" w:rsidP="00170C69">
            <w:pPr>
              <w:jc w:val="center"/>
              <w:rPr>
                <w:sz w:val="20"/>
                <w:szCs w:val="20"/>
              </w:rPr>
            </w:pPr>
            <w:r>
              <w:rPr>
                <w:sz w:val="20"/>
                <w:szCs w:val="20"/>
              </w:rPr>
              <w:t>(-2.21, 1.01)</w:t>
            </w:r>
          </w:p>
        </w:tc>
        <w:tc>
          <w:tcPr>
            <w:tcW w:w="1275" w:type="dxa"/>
            <w:vAlign w:val="center"/>
          </w:tcPr>
          <w:p w14:paraId="69479CD4" w14:textId="77777777" w:rsidR="00170C69" w:rsidRDefault="00170C69" w:rsidP="00170C69">
            <w:pPr>
              <w:jc w:val="center"/>
            </w:pPr>
            <w:r w:rsidRPr="00C03AE1">
              <w:rPr>
                <w:sz w:val="18"/>
                <w:szCs w:val="18"/>
              </w:rPr>
              <w:t>Low</w:t>
            </w:r>
          </w:p>
        </w:tc>
        <w:tc>
          <w:tcPr>
            <w:tcW w:w="1701" w:type="dxa"/>
            <w:vAlign w:val="center"/>
          </w:tcPr>
          <w:p w14:paraId="7B586441" w14:textId="77777777" w:rsidR="00170C69" w:rsidRDefault="00170C69" w:rsidP="00170C69">
            <w:pPr>
              <w:jc w:val="center"/>
              <w:rPr>
                <w:sz w:val="20"/>
                <w:szCs w:val="20"/>
              </w:rPr>
            </w:pPr>
            <w:r>
              <w:rPr>
                <w:sz w:val="20"/>
                <w:szCs w:val="20"/>
              </w:rPr>
              <w:t>-0.59</w:t>
            </w:r>
          </w:p>
          <w:p w14:paraId="090AF965" w14:textId="77777777" w:rsidR="00170C69" w:rsidRPr="000E2269" w:rsidRDefault="00170C69" w:rsidP="00170C69">
            <w:pPr>
              <w:jc w:val="center"/>
              <w:rPr>
                <w:sz w:val="20"/>
                <w:szCs w:val="20"/>
              </w:rPr>
            </w:pPr>
            <w:r>
              <w:rPr>
                <w:sz w:val="20"/>
                <w:szCs w:val="20"/>
              </w:rPr>
              <w:t>(-2.21, 1.01)</w:t>
            </w:r>
          </w:p>
        </w:tc>
        <w:tc>
          <w:tcPr>
            <w:tcW w:w="1417" w:type="dxa"/>
            <w:vAlign w:val="center"/>
          </w:tcPr>
          <w:p w14:paraId="050E3AD6" w14:textId="77777777" w:rsidR="00170C69" w:rsidRDefault="00170C69" w:rsidP="00170C69">
            <w:pPr>
              <w:jc w:val="center"/>
            </w:pPr>
            <w:r w:rsidRPr="002F37C6">
              <w:rPr>
                <w:sz w:val="18"/>
                <w:szCs w:val="18"/>
              </w:rPr>
              <w:t>Low</w:t>
            </w:r>
          </w:p>
        </w:tc>
        <w:tc>
          <w:tcPr>
            <w:tcW w:w="1346" w:type="dxa"/>
            <w:vAlign w:val="center"/>
          </w:tcPr>
          <w:p w14:paraId="0DF3DE7D" w14:textId="77777777" w:rsidR="00170C69" w:rsidRPr="000E2269" w:rsidRDefault="00170C69" w:rsidP="00170C69">
            <w:pPr>
              <w:jc w:val="center"/>
              <w:rPr>
                <w:sz w:val="20"/>
                <w:szCs w:val="20"/>
              </w:rPr>
            </w:pPr>
            <w:r>
              <w:rPr>
                <w:sz w:val="20"/>
                <w:szCs w:val="20"/>
              </w:rPr>
              <w:t>-</w:t>
            </w:r>
          </w:p>
        </w:tc>
        <w:tc>
          <w:tcPr>
            <w:tcW w:w="1304" w:type="dxa"/>
            <w:vAlign w:val="center"/>
          </w:tcPr>
          <w:p w14:paraId="5FAB2478" w14:textId="77777777" w:rsidR="00170C69" w:rsidRPr="00D56178" w:rsidRDefault="00170C69" w:rsidP="00170C69">
            <w:pPr>
              <w:jc w:val="center"/>
              <w:rPr>
                <w:sz w:val="18"/>
                <w:szCs w:val="18"/>
              </w:rPr>
            </w:pPr>
            <w:r>
              <w:rPr>
                <w:sz w:val="18"/>
                <w:szCs w:val="18"/>
              </w:rPr>
              <w:t>Serious</w:t>
            </w:r>
          </w:p>
        </w:tc>
        <w:tc>
          <w:tcPr>
            <w:tcW w:w="1134" w:type="dxa"/>
            <w:shd w:val="clear" w:color="auto" w:fill="A8D08D" w:themeFill="accent6" w:themeFillTint="99"/>
            <w:vAlign w:val="center"/>
          </w:tcPr>
          <w:p w14:paraId="43A2FF3D" w14:textId="77777777" w:rsidR="00170C69" w:rsidRDefault="00170C69" w:rsidP="00170C69">
            <w:pPr>
              <w:jc w:val="center"/>
            </w:pPr>
            <w:r w:rsidRPr="000671C6">
              <w:rPr>
                <w:sz w:val="18"/>
                <w:szCs w:val="18"/>
              </w:rPr>
              <w:t>Very low</w:t>
            </w:r>
          </w:p>
        </w:tc>
      </w:tr>
      <w:tr w:rsidR="00170C69" w:rsidRPr="00F2313E" w14:paraId="21476D33" w14:textId="77777777" w:rsidTr="00170C69">
        <w:tc>
          <w:tcPr>
            <w:tcW w:w="2750" w:type="dxa"/>
            <w:vAlign w:val="center"/>
          </w:tcPr>
          <w:p w14:paraId="65F02635" w14:textId="77777777" w:rsidR="00170C69" w:rsidRPr="003143A3" w:rsidRDefault="00170C69" w:rsidP="00170C69">
            <w:pPr>
              <w:rPr>
                <w:sz w:val="20"/>
                <w:szCs w:val="20"/>
              </w:rPr>
            </w:pPr>
            <w:r w:rsidRPr="003143A3">
              <w:rPr>
                <w:sz w:val="20"/>
                <w:szCs w:val="20"/>
              </w:rPr>
              <w:t>Green tea versus no coffee</w:t>
            </w:r>
          </w:p>
        </w:tc>
        <w:tc>
          <w:tcPr>
            <w:tcW w:w="1645" w:type="dxa"/>
            <w:vAlign w:val="center"/>
          </w:tcPr>
          <w:p w14:paraId="48F6ADC6" w14:textId="77777777" w:rsidR="00170C69" w:rsidRPr="000E2269" w:rsidRDefault="00170C69" w:rsidP="00170C69">
            <w:pPr>
              <w:jc w:val="center"/>
              <w:rPr>
                <w:sz w:val="20"/>
                <w:szCs w:val="20"/>
              </w:rPr>
            </w:pPr>
            <w:r>
              <w:rPr>
                <w:sz w:val="20"/>
                <w:szCs w:val="20"/>
              </w:rPr>
              <w:t>-</w:t>
            </w:r>
          </w:p>
        </w:tc>
        <w:tc>
          <w:tcPr>
            <w:tcW w:w="1276" w:type="dxa"/>
            <w:vAlign w:val="center"/>
          </w:tcPr>
          <w:p w14:paraId="3A755BB3" w14:textId="77777777" w:rsidR="00170C69" w:rsidRDefault="00170C69" w:rsidP="00170C69">
            <w:pPr>
              <w:jc w:val="center"/>
            </w:pPr>
            <w:r w:rsidRPr="00113B92">
              <w:rPr>
                <w:sz w:val="18"/>
                <w:szCs w:val="18"/>
              </w:rPr>
              <w:t>-</w:t>
            </w:r>
          </w:p>
        </w:tc>
        <w:tc>
          <w:tcPr>
            <w:tcW w:w="1701" w:type="dxa"/>
            <w:vAlign w:val="center"/>
          </w:tcPr>
          <w:p w14:paraId="434BA28A" w14:textId="77777777" w:rsidR="00170C69" w:rsidRDefault="00170C69" w:rsidP="00170C69">
            <w:pPr>
              <w:jc w:val="center"/>
              <w:rPr>
                <w:sz w:val="20"/>
                <w:szCs w:val="20"/>
              </w:rPr>
            </w:pPr>
            <w:r>
              <w:rPr>
                <w:sz w:val="20"/>
                <w:szCs w:val="20"/>
              </w:rPr>
              <w:t>-0.78</w:t>
            </w:r>
          </w:p>
          <w:p w14:paraId="47A77108" w14:textId="77777777" w:rsidR="00170C69" w:rsidRPr="000E2269" w:rsidRDefault="00170C69" w:rsidP="00170C69">
            <w:pPr>
              <w:jc w:val="center"/>
              <w:rPr>
                <w:sz w:val="20"/>
                <w:szCs w:val="20"/>
              </w:rPr>
            </w:pPr>
            <w:r>
              <w:rPr>
                <w:sz w:val="20"/>
                <w:szCs w:val="20"/>
              </w:rPr>
              <w:t>(-2.67, 1.10)</w:t>
            </w:r>
          </w:p>
        </w:tc>
        <w:tc>
          <w:tcPr>
            <w:tcW w:w="1275" w:type="dxa"/>
            <w:vAlign w:val="center"/>
          </w:tcPr>
          <w:p w14:paraId="7DA82522" w14:textId="77777777" w:rsidR="00170C69" w:rsidRDefault="00170C69" w:rsidP="00170C69">
            <w:pPr>
              <w:jc w:val="center"/>
            </w:pPr>
            <w:r w:rsidRPr="00C03AE1">
              <w:rPr>
                <w:sz w:val="18"/>
                <w:szCs w:val="18"/>
              </w:rPr>
              <w:t>Low</w:t>
            </w:r>
          </w:p>
        </w:tc>
        <w:tc>
          <w:tcPr>
            <w:tcW w:w="1701" w:type="dxa"/>
            <w:vAlign w:val="center"/>
          </w:tcPr>
          <w:p w14:paraId="36A57267" w14:textId="77777777" w:rsidR="00170C69" w:rsidRDefault="00170C69" w:rsidP="00170C69">
            <w:pPr>
              <w:jc w:val="center"/>
              <w:rPr>
                <w:sz w:val="20"/>
                <w:szCs w:val="20"/>
              </w:rPr>
            </w:pPr>
            <w:r>
              <w:rPr>
                <w:sz w:val="20"/>
                <w:szCs w:val="20"/>
              </w:rPr>
              <w:t>-0.78</w:t>
            </w:r>
          </w:p>
          <w:p w14:paraId="0422A660" w14:textId="77777777" w:rsidR="00170C69" w:rsidRPr="000E2269" w:rsidRDefault="00170C69" w:rsidP="00170C69">
            <w:pPr>
              <w:jc w:val="center"/>
              <w:rPr>
                <w:sz w:val="20"/>
                <w:szCs w:val="20"/>
              </w:rPr>
            </w:pPr>
            <w:r>
              <w:rPr>
                <w:sz w:val="20"/>
                <w:szCs w:val="20"/>
              </w:rPr>
              <w:t>(-2.67, 1.10)</w:t>
            </w:r>
          </w:p>
        </w:tc>
        <w:tc>
          <w:tcPr>
            <w:tcW w:w="1417" w:type="dxa"/>
            <w:vAlign w:val="center"/>
          </w:tcPr>
          <w:p w14:paraId="405552E5" w14:textId="77777777" w:rsidR="00170C69" w:rsidRDefault="00170C69" w:rsidP="00170C69">
            <w:pPr>
              <w:jc w:val="center"/>
            </w:pPr>
            <w:r w:rsidRPr="002F37C6">
              <w:rPr>
                <w:sz w:val="18"/>
                <w:szCs w:val="18"/>
              </w:rPr>
              <w:t>Low</w:t>
            </w:r>
          </w:p>
        </w:tc>
        <w:tc>
          <w:tcPr>
            <w:tcW w:w="1346" w:type="dxa"/>
            <w:vAlign w:val="center"/>
          </w:tcPr>
          <w:p w14:paraId="2459E081" w14:textId="77777777" w:rsidR="00170C69" w:rsidRPr="000E2269" w:rsidRDefault="00170C69" w:rsidP="00170C69">
            <w:pPr>
              <w:jc w:val="center"/>
              <w:rPr>
                <w:sz w:val="20"/>
                <w:szCs w:val="20"/>
              </w:rPr>
            </w:pPr>
            <w:r>
              <w:rPr>
                <w:sz w:val="20"/>
                <w:szCs w:val="20"/>
              </w:rPr>
              <w:t>-</w:t>
            </w:r>
          </w:p>
        </w:tc>
        <w:tc>
          <w:tcPr>
            <w:tcW w:w="1304" w:type="dxa"/>
            <w:vAlign w:val="center"/>
          </w:tcPr>
          <w:p w14:paraId="27066904" w14:textId="77777777" w:rsidR="00170C69" w:rsidRPr="00D56178" w:rsidRDefault="00170C69" w:rsidP="00170C69">
            <w:pPr>
              <w:jc w:val="center"/>
              <w:rPr>
                <w:sz w:val="18"/>
                <w:szCs w:val="18"/>
              </w:rPr>
            </w:pPr>
            <w:r>
              <w:rPr>
                <w:sz w:val="18"/>
                <w:szCs w:val="18"/>
              </w:rPr>
              <w:t>Serious</w:t>
            </w:r>
          </w:p>
        </w:tc>
        <w:tc>
          <w:tcPr>
            <w:tcW w:w="1134" w:type="dxa"/>
            <w:shd w:val="clear" w:color="auto" w:fill="A8D08D" w:themeFill="accent6" w:themeFillTint="99"/>
            <w:vAlign w:val="center"/>
          </w:tcPr>
          <w:p w14:paraId="3BF7821D" w14:textId="77777777" w:rsidR="00170C69" w:rsidRDefault="00170C69" w:rsidP="00170C69">
            <w:pPr>
              <w:jc w:val="center"/>
            </w:pPr>
            <w:r w:rsidRPr="000671C6">
              <w:rPr>
                <w:sz w:val="18"/>
                <w:szCs w:val="18"/>
              </w:rPr>
              <w:t>Very low</w:t>
            </w:r>
          </w:p>
        </w:tc>
      </w:tr>
      <w:tr w:rsidR="00170C69" w:rsidRPr="00F2313E" w14:paraId="633CDF57" w14:textId="77777777" w:rsidTr="00170C69">
        <w:tc>
          <w:tcPr>
            <w:tcW w:w="2750" w:type="dxa"/>
            <w:vAlign w:val="center"/>
          </w:tcPr>
          <w:p w14:paraId="4C350F20" w14:textId="77777777" w:rsidR="00170C69" w:rsidRPr="003143A3" w:rsidRDefault="00170C69" w:rsidP="00170C69">
            <w:pPr>
              <w:rPr>
                <w:sz w:val="20"/>
                <w:szCs w:val="20"/>
              </w:rPr>
            </w:pPr>
            <w:r w:rsidRPr="003143A3">
              <w:rPr>
                <w:sz w:val="20"/>
                <w:szCs w:val="20"/>
              </w:rPr>
              <w:t>Green tea versus decaffeinated coffee</w:t>
            </w:r>
          </w:p>
        </w:tc>
        <w:tc>
          <w:tcPr>
            <w:tcW w:w="1645" w:type="dxa"/>
            <w:vAlign w:val="center"/>
          </w:tcPr>
          <w:p w14:paraId="2A92110C" w14:textId="77777777" w:rsidR="00170C69" w:rsidRPr="000E2269" w:rsidRDefault="00170C69" w:rsidP="00170C69">
            <w:pPr>
              <w:jc w:val="center"/>
              <w:rPr>
                <w:sz w:val="20"/>
                <w:szCs w:val="20"/>
              </w:rPr>
            </w:pPr>
            <w:r>
              <w:rPr>
                <w:sz w:val="20"/>
                <w:szCs w:val="20"/>
              </w:rPr>
              <w:t>-</w:t>
            </w:r>
          </w:p>
        </w:tc>
        <w:tc>
          <w:tcPr>
            <w:tcW w:w="1276" w:type="dxa"/>
            <w:vAlign w:val="center"/>
          </w:tcPr>
          <w:p w14:paraId="40A4CBB5" w14:textId="77777777" w:rsidR="00170C69" w:rsidRDefault="00170C69" w:rsidP="00170C69">
            <w:pPr>
              <w:jc w:val="center"/>
            </w:pPr>
            <w:r w:rsidRPr="00113B92">
              <w:rPr>
                <w:sz w:val="18"/>
                <w:szCs w:val="18"/>
              </w:rPr>
              <w:t>-</w:t>
            </w:r>
          </w:p>
        </w:tc>
        <w:tc>
          <w:tcPr>
            <w:tcW w:w="1701" w:type="dxa"/>
            <w:vAlign w:val="center"/>
          </w:tcPr>
          <w:p w14:paraId="0D27AA23" w14:textId="77777777" w:rsidR="00170C69" w:rsidRDefault="00170C69" w:rsidP="00170C69">
            <w:pPr>
              <w:jc w:val="center"/>
              <w:rPr>
                <w:sz w:val="20"/>
                <w:szCs w:val="20"/>
              </w:rPr>
            </w:pPr>
            <w:r>
              <w:rPr>
                <w:sz w:val="20"/>
                <w:szCs w:val="20"/>
              </w:rPr>
              <w:t>-1.03</w:t>
            </w:r>
          </w:p>
          <w:p w14:paraId="45B6A9DA" w14:textId="77777777" w:rsidR="00170C69" w:rsidRPr="000E2269" w:rsidRDefault="00170C69" w:rsidP="00170C69">
            <w:pPr>
              <w:jc w:val="center"/>
              <w:rPr>
                <w:sz w:val="20"/>
                <w:szCs w:val="20"/>
              </w:rPr>
            </w:pPr>
            <w:r>
              <w:rPr>
                <w:sz w:val="20"/>
                <w:szCs w:val="20"/>
              </w:rPr>
              <w:t>(-2.94, 0.92)</w:t>
            </w:r>
          </w:p>
        </w:tc>
        <w:tc>
          <w:tcPr>
            <w:tcW w:w="1275" w:type="dxa"/>
            <w:vAlign w:val="center"/>
          </w:tcPr>
          <w:p w14:paraId="0B9EDF53" w14:textId="77777777" w:rsidR="00170C69" w:rsidRDefault="00170C69" w:rsidP="00170C69">
            <w:pPr>
              <w:jc w:val="center"/>
            </w:pPr>
            <w:r w:rsidRPr="00C03AE1">
              <w:rPr>
                <w:sz w:val="18"/>
                <w:szCs w:val="18"/>
              </w:rPr>
              <w:t>Low</w:t>
            </w:r>
          </w:p>
        </w:tc>
        <w:tc>
          <w:tcPr>
            <w:tcW w:w="1701" w:type="dxa"/>
            <w:vAlign w:val="center"/>
          </w:tcPr>
          <w:p w14:paraId="68EA1F6F" w14:textId="77777777" w:rsidR="00170C69" w:rsidRDefault="00170C69" w:rsidP="00170C69">
            <w:pPr>
              <w:jc w:val="center"/>
              <w:rPr>
                <w:sz w:val="20"/>
                <w:szCs w:val="20"/>
              </w:rPr>
            </w:pPr>
            <w:r>
              <w:rPr>
                <w:sz w:val="20"/>
                <w:szCs w:val="20"/>
              </w:rPr>
              <w:t>-1.03</w:t>
            </w:r>
          </w:p>
          <w:p w14:paraId="78C4CC92" w14:textId="77777777" w:rsidR="00170C69" w:rsidRPr="000E2269" w:rsidRDefault="00170C69" w:rsidP="00170C69">
            <w:pPr>
              <w:jc w:val="center"/>
              <w:rPr>
                <w:sz w:val="20"/>
                <w:szCs w:val="20"/>
              </w:rPr>
            </w:pPr>
            <w:r>
              <w:rPr>
                <w:sz w:val="20"/>
                <w:szCs w:val="20"/>
              </w:rPr>
              <w:t>(-2.94, 0.92)</w:t>
            </w:r>
          </w:p>
        </w:tc>
        <w:tc>
          <w:tcPr>
            <w:tcW w:w="1417" w:type="dxa"/>
            <w:vAlign w:val="center"/>
          </w:tcPr>
          <w:p w14:paraId="30E908C8" w14:textId="77777777" w:rsidR="00170C69" w:rsidRDefault="00170C69" w:rsidP="00170C69">
            <w:pPr>
              <w:jc w:val="center"/>
            </w:pPr>
            <w:r w:rsidRPr="002F37C6">
              <w:rPr>
                <w:sz w:val="18"/>
                <w:szCs w:val="18"/>
              </w:rPr>
              <w:t>Low</w:t>
            </w:r>
          </w:p>
        </w:tc>
        <w:tc>
          <w:tcPr>
            <w:tcW w:w="1346" w:type="dxa"/>
            <w:vAlign w:val="center"/>
          </w:tcPr>
          <w:p w14:paraId="7702B15A" w14:textId="77777777" w:rsidR="00170C69" w:rsidRPr="000E2269" w:rsidRDefault="00170C69" w:rsidP="00170C69">
            <w:pPr>
              <w:jc w:val="center"/>
              <w:rPr>
                <w:sz w:val="20"/>
                <w:szCs w:val="20"/>
              </w:rPr>
            </w:pPr>
            <w:r>
              <w:rPr>
                <w:sz w:val="20"/>
                <w:szCs w:val="20"/>
              </w:rPr>
              <w:t>-</w:t>
            </w:r>
          </w:p>
        </w:tc>
        <w:tc>
          <w:tcPr>
            <w:tcW w:w="1304" w:type="dxa"/>
            <w:vAlign w:val="center"/>
          </w:tcPr>
          <w:p w14:paraId="3D5ABB96" w14:textId="77777777" w:rsidR="00170C69" w:rsidRPr="00D56178" w:rsidRDefault="00170C69" w:rsidP="00170C69">
            <w:pPr>
              <w:jc w:val="center"/>
              <w:rPr>
                <w:sz w:val="18"/>
                <w:szCs w:val="18"/>
              </w:rPr>
            </w:pPr>
            <w:r>
              <w:rPr>
                <w:sz w:val="18"/>
                <w:szCs w:val="18"/>
              </w:rPr>
              <w:t>Serious</w:t>
            </w:r>
          </w:p>
        </w:tc>
        <w:tc>
          <w:tcPr>
            <w:tcW w:w="1134" w:type="dxa"/>
            <w:shd w:val="clear" w:color="auto" w:fill="A8D08D" w:themeFill="accent6" w:themeFillTint="99"/>
            <w:vAlign w:val="center"/>
          </w:tcPr>
          <w:p w14:paraId="5CDB46ED" w14:textId="77777777" w:rsidR="00170C69" w:rsidRDefault="00170C69" w:rsidP="00170C69">
            <w:pPr>
              <w:jc w:val="center"/>
            </w:pPr>
            <w:r w:rsidRPr="000671C6">
              <w:rPr>
                <w:sz w:val="18"/>
                <w:szCs w:val="18"/>
              </w:rPr>
              <w:t>Very low</w:t>
            </w:r>
          </w:p>
        </w:tc>
      </w:tr>
      <w:tr w:rsidR="00170C69" w:rsidRPr="00F2313E" w14:paraId="57D8A350" w14:textId="77777777" w:rsidTr="00170C69">
        <w:tc>
          <w:tcPr>
            <w:tcW w:w="2750" w:type="dxa"/>
            <w:vAlign w:val="center"/>
          </w:tcPr>
          <w:p w14:paraId="3151065D" w14:textId="77777777" w:rsidR="00170C69" w:rsidRPr="003143A3" w:rsidRDefault="00170C69" w:rsidP="00170C69">
            <w:pPr>
              <w:rPr>
                <w:sz w:val="20"/>
                <w:szCs w:val="20"/>
              </w:rPr>
            </w:pPr>
            <w:r w:rsidRPr="003143A3">
              <w:rPr>
                <w:sz w:val="20"/>
                <w:szCs w:val="20"/>
              </w:rPr>
              <w:t>Green tea versus green coffee</w:t>
            </w:r>
          </w:p>
        </w:tc>
        <w:tc>
          <w:tcPr>
            <w:tcW w:w="1645" w:type="dxa"/>
            <w:vAlign w:val="center"/>
          </w:tcPr>
          <w:p w14:paraId="0C6DFDFF" w14:textId="77777777" w:rsidR="00170C69" w:rsidRDefault="00170C69" w:rsidP="00170C69">
            <w:pPr>
              <w:jc w:val="center"/>
              <w:rPr>
                <w:sz w:val="20"/>
                <w:szCs w:val="20"/>
              </w:rPr>
            </w:pPr>
            <w:r>
              <w:rPr>
                <w:sz w:val="20"/>
                <w:szCs w:val="20"/>
              </w:rPr>
              <w:t>-</w:t>
            </w:r>
          </w:p>
        </w:tc>
        <w:tc>
          <w:tcPr>
            <w:tcW w:w="1276" w:type="dxa"/>
            <w:vAlign w:val="center"/>
          </w:tcPr>
          <w:p w14:paraId="72B5DBCD" w14:textId="77777777" w:rsidR="00170C69" w:rsidRDefault="00170C69" w:rsidP="00170C69">
            <w:pPr>
              <w:jc w:val="center"/>
            </w:pPr>
            <w:r w:rsidRPr="00113B92">
              <w:rPr>
                <w:sz w:val="18"/>
                <w:szCs w:val="18"/>
              </w:rPr>
              <w:t>-</w:t>
            </w:r>
          </w:p>
        </w:tc>
        <w:tc>
          <w:tcPr>
            <w:tcW w:w="1701" w:type="dxa"/>
            <w:vAlign w:val="center"/>
          </w:tcPr>
          <w:p w14:paraId="45BE4235" w14:textId="77777777" w:rsidR="00170C69" w:rsidRDefault="00170C69" w:rsidP="00170C69">
            <w:pPr>
              <w:jc w:val="center"/>
              <w:rPr>
                <w:sz w:val="20"/>
                <w:szCs w:val="20"/>
              </w:rPr>
            </w:pPr>
            <w:r>
              <w:rPr>
                <w:sz w:val="20"/>
                <w:szCs w:val="20"/>
              </w:rPr>
              <w:t>-0.59</w:t>
            </w:r>
          </w:p>
          <w:p w14:paraId="2EFEB31D" w14:textId="77777777" w:rsidR="00170C69" w:rsidRDefault="00170C69" w:rsidP="00170C69">
            <w:pPr>
              <w:jc w:val="center"/>
              <w:rPr>
                <w:sz w:val="20"/>
                <w:szCs w:val="20"/>
              </w:rPr>
            </w:pPr>
            <w:r>
              <w:rPr>
                <w:sz w:val="20"/>
                <w:szCs w:val="20"/>
              </w:rPr>
              <w:t>(-4.09, 2.91)</w:t>
            </w:r>
          </w:p>
        </w:tc>
        <w:tc>
          <w:tcPr>
            <w:tcW w:w="1275" w:type="dxa"/>
            <w:vAlign w:val="center"/>
          </w:tcPr>
          <w:p w14:paraId="7C2A1A6D" w14:textId="77777777" w:rsidR="00170C69" w:rsidRDefault="00170C69" w:rsidP="00170C69">
            <w:pPr>
              <w:jc w:val="center"/>
            </w:pPr>
            <w:r w:rsidRPr="00C03AE1">
              <w:rPr>
                <w:sz w:val="18"/>
                <w:szCs w:val="18"/>
              </w:rPr>
              <w:t>Low</w:t>
            </w:r>
          </w:p>
        </w:tc>
        <w:tc>
          <w:tcPr>
            <w:tcW w:w="1701" w:type="dxa"/>
            <w:vAlign w:val="center"/>
          </w:tcPr>
          <w:p w14:paraId="7644BEF5" w14:textId="77777777" w:rsidR="00170C69" w:rsidRDefault="00170C69" w:rsidP="00170C69">
            <w:pPr>
              <w:jc w:val="center"/>
              <w:rPr>
                <w:sz w:val="20"/>
                <w:szCs w:val="20"/>
              </w:rPr>
            </w:pPr>
            <w:r>
              <w:rPr>
                <w:sz w:val="20"/>
                <w:szCs w:val="20"/>
              </w:rPr>
              <w:t>-0.59</w:t>
            </w:r>
          </w:p>
          <w:p w14:paraId="465EA47B" w14:textId="77777777" w:rsidR="00170C69" w:rsidRDefault="00170C69" w:rsidP="00170C69">
            <w:pPr>
              <w:jc w:val="center"/>
              <w:rPr>
                <w:sz w:val="20"/>
                <w:szCs w:val="20"/>
              </w:rPr>
            </w:pPr>
            <w:r>
              <w:rPr>
                <w:sz w:val="20"/>
                <w:szCs w:val="20"/>
              </w:rPr>
              <w:t>(-4.09, 2.91)</w:t>
            </w:r>
          </w:p>
        </w:tc>
        <w:tc>
          <w:tcPr>
            <w:tcW w:w="1417" w:type="dxa"/>
            <w:vAlign w:val="center"/>
          </w:tcPr>
          <w:p w14:paraId="37D8D6AE" w14:textId="77777777" w:rsidR="00170C69" w:rsidRDefault="00170C69" w:rsidP="00170C69">
            <w:pPr>
              <w:jc w:val="center"/>
            </w:pPr>
            <w:r w:rsidRPr="002F37C6">
              <w:rPr>
                <w:sz w:val="18"/>
                <w:szCs w:val="18"/>
              </w:rPr>
              <w:t>Low</w:t>
            </w:r>
          </w:p>
        </w:tc>
        <w:tc>
          <w:tcPr>
            <w:tcW w:w="1346" w:type="dxa"/>
            <w:vAlign w:val="center"/>
          </w:tcPr>
          <w:p w14:paraId="14B09C71" w14:textId="77777777" w:rsidR="00170C69" w:rsidRDefault="00170C69" w:rsidP="00170C69">
            <w:pPr>
              <w:jc w:val="center"/>
              <w:rPr>
                <w:sz w:val="20"/>
                <w:szCs w:val="20"/>
              </w:rPr>
            </w:pPr>
            <w:r>
              <w:rPr>
                <w:sz w:val="20"/>
                <w:szCs w:val="20"/>
              </w:rPr>
              <w:t>-</w:t>
            </w:r>
          </w:p>
        </w:tc>
        <w:tc>
          <w:tcPr>
            <w:tcW w:w="1304" w:type="dxa"/>
            <w:vAlign w:val="center"/>
          </w:tcPr>
          <w:p w14:paraId="566E5C9D" w14:textId="77777777" w:rsidR="00170C69" w:rsidRPr="00D56178" w:rsidRDefault="00170C69" w:rsidP="00170C69">
            <w:pPr>
              <w:jc w:val="center"/>
              <w:rPr>
                <w:sz w:val="18"/>
                <w:szCs w:val="18"/>
              </w:rPr>
            </w:pPr>
            <w:r>
              <w:rPr>
                <w:sz w:val="18"/>
                <w:szCs w:val="18"/>
              </w:rPr>
              <w:t>Serious</w:t>
            </w:r>
          </w:p>
        </w:tc>
        <w:tc>
          <w:tcPr>
            <w:tcW w:w="1134" w:type="dxa"/>
            <w:shd w:val="clear" w:color="auto" w:fill="A8D08D" w:themeFill="accent6" w:themeFillTint="99"/>
            <w:vAlign w:val="center"/>
          </w:tcPr>
          <w:p w14:paraId="62E3CA66" w14:textId="77777777" w:rsidR="00170C69" w:rsidRDefault="00170C69" w:rsidP="00170C69">
            <w:pPr>
              <w:jc w:val="center"/>
            </w:pPr>
            <w:r w:rsidRPr="000671C6">
              <w:rPr>
                <w:sz w:val="18"/>
                <w:szCs w:val="18"/>
              </w:rPr>
              <w:t>Very low</w:t>
            </w:r>
          </w:p>
        </w:tc>
      </w:tr>
      <w:tr w:rsidR="00170C69" w:rsidRPr="00F2313E" w14:paraId="297E8C34" w14:textId="77777777" w:rsidTr="00170C69">
        <w:tc>
          <w:tcPr>
            <w:tcW w:w="2750" w:type="dxa"/>
            <w:vAlign w:val="center"/>
          </w:tcPr>
          <w:p w14:paraId="2CFE225C" w14:textId="77777777" w:rsidR="00170C69" w:rsidRPr="003143A3" w:rsidRDefault="00170C69" w:rsidP="00170C69">
            <w:pPr>
              <w:rPr>
                <w:sz w:val="20"/>
                <w:szCs w:val="20"/>
              </w:rPr>
            </w:pPr>
            <w:r w:rsidRPr="003143A3">
              <w:rPr>
                <w:sz w:val="20"/>
                <w:szCs w:val="20"/>
              </w:rPr>
              <w:t>Green tea versus placebo</w:t>
            </w:r>
          </w:p>
        </w:tc>
        <w:tc>
          <w:tcPr>
            <w:tcW w:w="1645" w:type="dxa"/>
            <w:vAlign w:val="center"/>
          </w:tcPr>
          <w:p w14:paraId="2C78E549" w14:textId="77777777" w:rsidR="00170C69" w:rsidRPr="00626E9E" w:rsidRDefault="00170C69" w:rsidP="00170C69">
            <w:pPr>
              <w:jc w:val="center"/>
              <w:rPr>
                <w:sz w:val="20"/>
                <w:szCs w:val="20"/>
              </w:rPr>
            </w:pPr>
            <w:r w:rsidRPr="00626E9E">
              <w:rPr>
                <w:sz w:val="20"/>
                <w:szCs w:val="20"/>
              </w:rPr>
              <w:t>-0.98</w:t>
            </w:r>
          </w:p>
          <w:p w14:paraId="3500EE66" w14:textId="77777777" w:rsidR="00170C69" w:rsidRPr="00626E9E" w:rsidRDefault="00170C69" w:rsidP="00170C69">
            <w:pPr>
              <w:jc w:val="center"/>
              <w:rPr>
                <w:sz w:val="20"/>
                <w:szCs w:val="20"/>
              </w:rPr>
            </w:pPr>
            <w:r w:rsidRPr="00626E9E">
              <w:rPr>
                <w:sz w:val="20"/>
                <w:szCs w:val="20"/>
              </w:rPr>
              <w:t>(-2.31, 0.30)</w:t>
            </w:r>
          </w:p>
        </w:tc>
        <w:tc>
          <w:tcPr>
            <w:tcW w:w="1276" w:type="dxa"/>
            <w:vAlign w:val="center"/>
          </w:tcPr>
          <w:p w14:paraId="7FC68077" w14:textId="77777777" w:rsidR="00170C69" w:rsidRPr="00D56178" w:rsidRDefault="00170C69" w:rsidP="00170C69">
            <w:pPr>
              <w:jc w:val="center"/>
              <w:rPr>
                <w:sz w:val="18"/>
                <w:szCs w:val="18"/>
              </w:rPr>
            </w:pPr>
            <w:r>
              <w:rPr>
                <w:sz w:val="18"/>
                <w:szCs w:val="18"/>
              </w:rPr>
              <w:t>Moderate</w:t>
            </w:r>
          </w:p>
        </w:tc>
        <w:tc>
          <w:tcPr>
            <w:tcW w:w="1701" w:type="dxa"/>
            <w:vAlign w:val="center"/>
          </w:tcPr>
          <w:p w14:paraId="7D3B4505" w14:textId="77777777" w:rsidR="00170C69" w:rsidRPr="00626E9E" w:rsidRDefault="00170C69" w:rsidP="00170C69">
            <w:pPr>
              <w:jc w:val="center"/>
              <w:rPr>
                <w:sz w:val="20"/>
                <w:szCs w:val="20"/>
              </w:rPr>
            </w:pPr>
            <w:r w:rsidRPr="00626E9E">
              <w:rPr>
                <w:sz w:val="20"/>
                <w:szCs w:val="20"/>
              </w:rPr>
              <w:t>-2.67</w:t>
            </w:r>
          </w:p>
          <w:p w14:paraId="65D3D151" w14:textId="77777777" w:rsidR="00170C69" w:rsidRPr="00626E9E" w:rsidRDefault="00170C69" w:rsidP="00170C69">
            <w:pPr>
              <w:jc w:val="center"/>
              <w:rPr>
                <w:sz w:val="20"/>
                <w:szCs w:val="20"/>
              </w:rPr>
            </w:pPr>
            <w:r w:rsidRPr="00626E9E">
              <w:rPr>
                <w:sz w:val="20"/>
                <w:szCs w:val="20"/>
              </w:rPr>
              <w:t>(-5.93, 0.61)</w:t>
            </w:r>
          </w:p>
        </w:tc>
        <w:tc>
          <w:tcPr>
            <w:tcW w:w="1275" w:type="dxa"/>
            <w:vAlign w:val="center"/>
          </w:tcPr>
          <w:p w14:paraId="0A11FE0D" w14:textId="77777777" w:rsidR="00170C69" w:rsidRDefault="00170C69" w:rsidP="00170C69">
            <w:pPr>
              <w:jc w:val="center"/>
            </w:pPr>
            <w:r w:rsidRPr="00441C99">
              <w:rPr>
                <w:sz w:val="18"/>
                <w:szCs w:val="18"/>
              </w:rPr>
              <w:t>Low</w:t>
            </w:r>
          </w:p>
        </w:tc>
        <w:tc>
          <w:tcPr>
            <w:tcW w:w="1701" w:type="dxa"/>
            <w:vAlign w:val="center"/>
          </w:tcPr>
          <w:p w14:paraId="6F4BE23B" w14:textId="77777777" w:rsidR="00170C69" w:rsidRPr="00626E9E" w:rsidRDefault="00170C69" w:rsidP="00170C69">
            <w:pPr>
              <w:jc w:val="center"/>
              <w:rPr>
                <w:sz w:val="20"/>
                <w:szCs w:val="20"/>
              </w:rPr>
            </w:pPr>
            <w:r w:rsidRPr="00626E9E">
              <w:rPr>
                <w:sz w:val="20"/>
                <w:szCs w:val="20"/>
              </w:rPr>
              <w:t>-1.23</w:t>
            </w:r>
          </w:p>
          <w:p w14:paraId="4D32E366" w14:textId="77777777" w:rsidR="00170C69" w:rsidRPr="00626E9E" w:rsidRDefault="00170C69" w:rsidP="00170C69">
            <w:pPr>
              <w:jc w:val="center"/>
              <w:rPr>
                <w:sz w:val="20"/>
                <w:szCs w:val="20"/>
              </w:rPr>
            </w:pPr>
            <w:r w:rsidRPr="00626E9E">
              <w:rPr>
                <w:sz w:val="20"/>
                <w:szCs w:val="20"/>
              </w:rPr>
              <w:t>(-2.45, -0.02)</w:t>
            </w:r>
          </w:p>
        </w:tc>
        <w:tc>
          <w:tcPr>
            <w:tcW w:w="1417" w:type="dxa"/>
            <w:vAlign w:val="center"/>
          </w:tcPr>
          <w:p w14:paraId="344AA489" w14:textId="77777777" w:rsidR="00170C69" w:rsidRDefault="00170C69" w:rsidP="00170C69">
            <w:pPr>
              <w:jc w:val="center"/>
            </w:pPr>
            <w:r>
              <w:rPr>
                <w:sz w:val="18"/>
                <w:szCs w:val="18"/>
              </w:rPr>
              <w:t>Moderate</w:t>
            </w:r>
          </w:p>
        </w:tc>
        <w:tc>
          <w:tcPr>
            <w:tcW w:w="1346" w:type="dxa"/>
            <w:vAlign w:val="center"/>
          </w:tcPr>
          <w:p w14:paraId="2E96E580" w14:textId="77777777" w:rsidR="00170C69" w:rsidRPr="00626E9E" w:rsidRDefault="00170C69" w:rsidP="00170C69">
            <w:pPr>
              <w:jc w:val="center"/>
              <w:rPr>
                <w:sz w:val="20"/>
                <w:szCs w:val="20"/>
              </w:rPr>
            </w:pPr>
            <w:r w:rsidRPr="00626E9E">
              <w:rPr>
                <w:sz w:val="20"/>
                <w:szCs w:val="20"/>
              </w:rPr>
              <w:t>0.33</w:t>
            </w:r>
          </w:p>
        </w:tc>
        <w:tc>
          <w:tcPr>
            <w:tcW w:w="1304" w:type="dxa"/>
            <w:vAlign w:val="center"/>
          </w:tcPr>
          <w:p w14:paraId="6DEF2F25" w14:textId="77777777" w:rsidR="00170C69" w:rsidRPr="00D56178" w:rsidRDefault="00170C69" w:rsidP="00170C69">
            <w:pPr>
              <w:jc w:val="center"/>
              <w:rPr>
                <w:sz w:val="18"/>
                <w:szCs w:val="18"/>
              </w:rPr>
            </w:pPr>
            <w:r>
              <w:rPr>
                <w:sz w:val="18"/>
                <w:szCs w:val="18"/>
              </w:rPr>
              <w:t>Serious</w:t>
            </w:r>
          </w:p>
        </w:tc>
        <w:tc>
          <w:tcPr>
            <w:tcW w:w="1134" w:type="dxa"/>
            <w:shd w:val="clear" w:color="auto" w:fill="A8D08D" w:themeFill="accent6" w:themeFillTint="99"/>
            <w:vAlign w:val="center"/>
          </w:tcPr>
          <w:p w14:paraId="0BF0A1DF" w14:textId="77777777" w:rsidR="00170C69" w:rsidRDefault="00170C69" w:rsidP="00170C69">
            <w:pPr>
              <w:jc w:val="center"/>
            </w:pPr>
            <w:r>
              <w:rPr>
                <w:sz w:val="18"/>
                <w:szCs w:val="18"/>
              </w:rPr>
              <w:t>L</w:t>
            </w:r>
            <w:r w:rsidRPr="000671C6">
              <w:rPr>
                <w:sz w:val="18"/>
                <w:szCs w:val="18"/>
              </w:rPr>
              <w:t>ow</w:t>
            </w:r>
          </w:p>
        </w:tc>
      </w:tr>
      <w:tr w:rsidR="00170C69" w:rsidRPr="00F2313E" w14:paraId="17021F9A" w14:textId="77777777" w:rsidTr="00170C69">
        <w:tc>
          <w:tcPr>
            <w:tcW w:w="2750" w:type="dxa"/>
            <w:vAlign w:val="center"/>
          </w:tcPr>
          <w:p w14:paraId="76D57676" w14:textId="77777777" w:rsidR="00170C69" w:rsidRPr="003143A3" w:rsidRDefault="00170C69" w:rsidP="00170C69">
            <w:pPr>
              <w:rPr>
                <w:sz w:val="20"/>
                <w:szCs w:val="20"/>
              </w:rPr>
            </w:pPr>
            <w:r w:rsidRPr="003143A3">
              <w:rPr>
                <w:sz w:val="20"/>
                <w:szCs w:val="20"/>
              </w:rPr>
              <w:t>Green tea versus water</w:t>
            </w:r>
          </w:p>
        </w:tc>
        <w:tc>
          <w:tcPr>
            <w:tcW w:w="1645" w:type="dxa"/>
            <w:vAlign w:val="center"/>
          </w:tcPr>
          <w:p w14:paraId="762E8952" w14:textId="77777777" w:rsidR="00170C69" w:rsidRPr="00626E9E" w:rsidRDefault="00170C69" w:rsidP="00170C69">
            <w:pPr>
              <w:jc w:val="center"/>
              <w:rPr>
                <w:sz w:val="20"/>
                <w:szCs w:val="20"/>
              </w:rPr>
            </w:pPr>
            <w:r w:rsidRPr="00626E9E">
              <w:rPr>
                <w:sz w:val="20"/>
                <w:szCs w:val="20"/>
              </w:rPr>
              <w:t>-1.84</w:t>
            </w:r>
          </w:p>
          <w:p w14:paraId="725703C0" w14:textId="77777777" w:rsidR="00170C69" w:rsidRPr="00626E9E" w:rsidRDefault="00170C69" w:rsidP="00170C69">
            <w:pPr>
              <w:jc w:val="center"/>
              <w:rPr>
                <w:sz w:val="20"/>
                <w:szCs w:val="20"/>
              </w:rPr>
            </w:pPr>
            <w:r w:rsidRPr="00626E9E">
              <w:rPr>
                <w:sz w:val="20"/>
                <w:szCs w:val="20"/>
              </w:rPr>
              <w:t>(-3.23, -0.48)</w:t>
            </w:r>
          </w:p>
        </w:tc>
        <w:tc>
          <w:tcPr>
            <w:tcW w:w="1276" w:type="dxa"/>
            <w:vAlign w:val="center"/>
          </w:tcPr>
          <w:p w14:paraId="0F37CB6C" w14:textId="77777777" w:rsidR="00170C69" w:rsidRPr="00D56178" w:rsidRDefault="00170C69" w:rsidP="00170C69">
            <w:pPr>
              <w:jc w:val="center"/>
              <w:rPr>
                <w:sz w:val="18"/>
                <w:szCs w:val="18"/>
              </w:rPr>
            </w:pPr>
            <w:r>
              <w:rPr>
                <w:sz w:val="18"/>
                <w:szCs w:val="18"/>
              </w:rPr>
              <w:t>Low</w:t>
            </w:r>
          </w:p>
        </w:tc>
        <w:tc>
          <w:tcPr>
            <w:tcW w:w="1701" w:type="dxa"/>
            <w:vAlign w:val="center"/>
          </w:tcPr>
          <w:p w14:paraId="6A83ACA6" w14:textId="77777777" w:rsidR="00170C69" w:rsidRPr="00626E9E" w:rsidRDefault="00170C69" w:rsidP="00170C69">
            <w:pPr>
              <w:jc w:val="center"/>
              <w:rPr>
                <w:sz w:val="20"/>
                <w:szCs w:val="20"/>
              </w:rPr>
            </w:pPr>
            <w:r w:rsidRPr="00626E9E">
              <w:rPr>
                <w:sz w:val="20"/>
                <w:szCs w:val="20"/>
              </w:rPr>
              <w:t>-0.22</w:t>
            </w:r>
          </w:p>
          <w:p w14:paraId="588341E8" w14:textId="77777777" w:rsidR="00170C69" w:rsidRPr="00626E9E" w:rsidRDefault="00170C69" w:rsidP="00170C69">
            <w:pPr>
              <w:jc w:val="center"/>
              <w:rPr>
                <w:sz w:val="20"/>
                <w:szCs w:val="20"/>
              </w:rPr>
            </w:pPr>
            <w:r w:rsidRPr="00626E9E">
              <w:rPr>
                <w:sz w:val="20"/>
                <w:szCs w:val="20"/>
              </w:rPr>
              <w:t>(-3.52, 2.98)</w:t>
            </w:r>
          </w:p>
        </w:tc>
        <w:tc>
          <w:tcPr>
            <w:tcW w:w="1275" w:type="dxa"/>
            <w:vAlign w:val="center"/>
          </w:tcPr>
          <w:p w14:paraId="3E8446CF" w14:textId="77777777" w:rsidR="00170C69" w:rsidRDefault="00170C69" w:rsidP="00170C69">
            <w:pPr>
              <w:jc w:val="center"/>
            </w:pPr>
            <w:r w:rsidRPr="00441C99">
              <w:rPr>
                <w:sz w:val="18"/>
                <w:szCs w:val="18"/>
              </w:rPr>
              <w:t>Low</w:t>
            </w:r>
          </w:p>
        </w:tc>
        <w:tc>
          <w:tcPr>
            <w:tcW w:w="1701" w:type="dxa"/>
            <w:vAlign w:val="center"/>
          </w:tcPr>
          <w:p w14:paraId="739D51C2" w14:textId="77777777" w:rsidR="00170C69" w:rsidRPr="00626E9E" w:rsidRDefault="00170C69" w:rsidP="00170C69">
            <w:pPr>
              <w:jc w:val="center"/>
              <w:rPr>
                <w:sz w:val="20"/>
                <w:szCs w:val="20"/>
              </w:rPr>
            </w:pPr>
            <w:r w:rsidRPr="00626E9E">
              <w:rPr>
                <w:sz w:val="20"/>
                <w:szCs w:val="20"/>
              </w:rPr>
              <w:t>-1.61</w:t>
            </w:r>
          </w:p>
          <w:p w14:paraId="75566227" w14:textId="77777777" w:rsidR="00170C69" w:rsidRPr="00626E9E" w:rsidRDefault="00170C69" w:rsidP="00170C69">
            <w:pPr>
              <w:jc w:val="center"/>
              <w:rPr>
                <w:sz w:val="20"/>
                <w:szCs w:val="20"/>
              </w:rPr>
            </w:pPr>
            <w:r w:rsidRPr="00626E9E">
              <w:rPr>
                <w:sz w:val="20"/>
                <w:szCs w:val="20"/>
              </w:rPr>
              <w:t>(-2.90, -0.35)</w:t>
            </w:r>
          </w:p>
        </w:tc>
        <w:tc>
          <w:tcPr>
            <w:tcW w:w="1417" w:type="dxa"/>
            <w:vAlign w:val="center"/>
          </w:tcPr>
          <w:p w14:paraId="0E007AEA" w14:textId="77777777" w:rsidR="00170C69" w:rsidRPr="00D56178" w:rsidRDefault="00170C69" w:rsidP="00170C69">
            <w:pPr>
              <w:jc w:val="center"/>
              <w:rPr>
                <w:sz w:val="18"/>
                <w:szCs w:val="18"/>
              </w:rPr>
            </w:pPr>
            <w:r>
              <w:rPr>
                <w:sz w:val="18"/>
                <w:szCs w:val="18"/>
              </w:rPr>
              <w:t>Low</w:t>
            </w:r>
          </w:p>
        </w:tc>
        <w:tc>
          <w:tcPr>
            <w:tcW w:w="1346" w:type="dxa"/>
            <w:vAlign w:val="center"/>
          </w:tcPr>
          <w:p w14:paraId="43782984" w14:textId="77777777" w:rsidR="00170C69" w:rsidRPr="00626E9E" w:rsidRDefault="00170C69" w:rsidP="00170C69">
            <w:pPr>
              <w:jc w:val="center"/>
              <w:rPr>
                <w:sz w:val="20"/>
                <w:szCs w:val="20"/>
              </w:rPr>
            </w:pPr>
            <w:r w:rsidRPr="00626E9E">
              <w:rPr>
                <w:sz w:val="20"/>
                <w:szCs w:val="20"/>
              </w:rPr>
              <w:t>0.34</w:t>
            </w:r>
          </w:p>
        </w:tc>
        <w:tc>
          <w:tcPr>
            <w:tcW w:w="1304" w:type="dxa"/>
            <w:vAlign w:val="center"/>
          </w:tcPr>
          <w:p w14:paraId="73DD83DE" w14:textId="77777777" w:rsidR="00170C69" w:rsidRPr="00D56178" w:rsidRDefault="00170C69" w:rsidP="00170C69">
            <w:pPr>
              <w:jc w:val="center"/>
              <w:rPr>
                <w:sz w:val="18"/>
                <w:szCs w:val="18"/>
              </w:rPr>
            </w:pPr>
            <w:r>
              <w:rPr>
                <w:sz w:val="18"/>
                <w:szCs w:val="18"/>
              </w:rPr>
              <w:t>Serious</w:t>
            </w:r>
          </w:p>
        </w:tc>
        <w:tc>
          <w:tcPr>
            <w:tcW w:w="1134" w:type="dxa"/>
            <w:shd w:val="clear" w:color="auto" w:fill="A8D08D" w:themeFill="accent6" w:themeFillTint="99"/>
            <w:vAlign w:val="center"/>
          </w:tcPr>
          <w:p w14:paraId="1418D077" w14:textId="77777777" w:rsidR="00170C69" w:rsidRDefault="00170C69" w:rsidP="00170C69">
            <w:pPr>
              <w:jc w:val="center"/>
            </w:pPr>
            <w:r w:rsidRPr="000671C6">
              <w:rPr>
                <w:sz w:val="18"/>
                <w:szCs w:val="18"/>
              </w:rPr>
              <w:t>Very low</w:t>
            </w:r>
          </w:p>
        </w:tc>
      </w:tr>
      <w:tr w:rsidR="00170C69" w:rsidRPr="00F2313E" w14:paraId="37213B91" w14:textId="77777777" w:rsidTr="00170C69">
        <w:tc>
          <w:tcPr>
            <w:tcW w:w="2750" w:type="dxa"/>
            <w:vAlign w:val="center"/>
          </w:tcPr>
          <w:p w14:paraId="47831D87" w14:textId="77777777" w:rsidR="00170C69" w:rsidRPr="003143A3" w:rsidRDefault="00170C69" w:rsidP="00170C69">
            <w:pPr>
              <w:rPr>
                <w:sz w:val="20"/>
                <w:szCs w:val="20"/>
              </w:rPr>
            </w:pPr>
            <w:r w:rsidRPr="003143A3">
              <w:rPr>
                <w:sz w:val="20"/>
                <w:szCs w:val="20"/>
              </w:rPr>
              <w:t>Black tea versus sour tea</w:t>
            </w:r>
          </w:p>
        </w:tc>
        <w:tc>
          <w:tcPr>
            <w:tcW w:w="1645" w:type="dxa"/>
            <w:vAlign w:val="center"/>
          </w:tcPr>
          <w:p w14:paraId="0C10A1EE" w14:textId="77777777" w:rsidR="00170C69" w:rsidRPr="00626E9E" w:rsidRDefault="00170C69" w:rsidP="00170C69">
            <w:pPr>
              <w:jc w:val="center"/>
              <w:rPr>
                <w:sz w:val="20"/>
                <w:szCs w:val="20"/>
              </w:rPr>
            </w:pPr>
            <w:r w:rsidRPr="00626E9E">
              <w:rPr>
                <w:sz w:val="20"/>
                <w:szCs w:val="20"/>
              </w:rPr>
              <w:t>-</w:t>
            </w:r>
          </w:p>
        </w:tc>
        <w:tc>
          <w:tcPr>
            <w:tcW w:w="1276" w:type="dxa"/>
            <w:vAlign w:val="center"/>
          </w:tcPr>
          <w:p w14:paraId="7520F1C9" w14:textId="77777777" w:rsidR="00170C69" w:rsidRPr="00D56178" w:rsidRDefault="00170C69" w:rsidP="00170C69">
            <w:pPr>
              <w:jc w:val="center"/>
              <w:rPr>
                <w:sz w:val="18"/>
                <w:szCs w:val="18"/>
              </w:rPr>
            </w:pPr>
            <w:r>
              <w:rPr>
                <w:sz w:val="18"/>
                <w:szCs w:val="18"/>
              </w:rPr>
              <w:t>-</w:t>
            </w:r>
          </w:p>
        </w:tc>
        <w:tc>
          <w:tcPr>
            <w:tcW w:w="1701" w:type="dxa"/>
            <w:vAlign w:val="center"/>
          </w:tcPr>
          <w:p w14:paraId="0BE8B36B" w14:textId="77777777" w:rsidR="00170C69" w:rsidRPr="00626E9E" w:rsidRDefault="00170C69" w:rsidP="00170C69">
            <w:pPr>
              <w:jc w:val="center"/>
              <w:rPr>
                <w:sz w:val="20"/>
                <w:szCs w:val="20"/>
              </w:rPr>
            </w:pPr>
            <w:r w:rsidRPr="00626E9E">
              <w:rPr>
                <w:sz w:val="20"/>
                <w:szCs w:val="20"/>
              </w:rPr>
              <w:t>-0.28</w:t>
            </w:r>
          </w:p>
          <w:p w14:paraId="7937CC09" w14:textId="77777777" w:rsidR="00170C69" w:rsidRPr="00626E9E" w:rsidRDefault="00170C69" w:rsidP="00170C69">
            <w:pPr>
              <w:jc w:val="center"/>
              <w:rPr>
                <w:sz w:val="20"/>
                <w:szCs w:val="20"/>
              </w:rPr>
            </w:pPr>
            <w:r w:rsidRPr="00626E9E">
              <w:rPr>
                <w:sz w:val="20"/>
                <w:szCs w:val="20"/>
              </w:rPr>
              <w:t>(-5.43, 4.90)</w:t>
            </w:r>
          </w:p>
        </w:tc>
        <w:tc>
          <w:tcPr>
            <w:tcW w:w="1275" w:type="dxa"/>
            <w:vAlign w:val="center"/>
          </w:tcPr>
          <w:p w14:paraId="6C9B7000" w14:textId="77777777" w:rsidR="00170C69" w:rsidRDefault="00170C69" w:rsidP="00170C69">
            <w:pPr>
              <w:jc w:val="center"/>
            </w:pPr>
            <w:r w:rsidRPr="00441C99">
              <w:rPr>
                <w:sz w:val="18"/>
                <w:szCs w:val="18"/>
              </w:rPr>
              <w:t>Low</w:t>
            </w:r>
          </w:p>
        </w:tc>
        <w:tc>
          <w:tcPr>
            <w:tcW w:w="1701" w:type="dxa"/>
            <w:vAlign w:val="center"/>
          </w:tcPr>
          <w:p w14:paraId="22249E39" w14:textId="77777777" w:rsidR="00170C69" w:rsidRPr="00626E9E" w:rsidRDefault="00170C69" w:rsidP="00170C69">
            <w:pPr>
              <w:jc w:val="center"/>
              <w:rPr>
                <w:sz w:val="20"/>
                <w:szCs w:val="20"/>
              </w:rPr>
            </w:pPr>
            <w:r w:rsidRPr="00626E9E">
              <w:rPr>
                <w:sz w:val="20"/>
                <w:szCs w:val="20"/>
              </w:rPr>
              <w:t>-0.28</w:t>
            </w:r>
          </w:p>
          <w:p w14:paraId="71D6ABAC" w14:textId="77777777" w:rsidR="00170C69" w:rsidRPr="00626E9E" w:rsidRDefault="00170C69" w:rsidP="00170C69">
            <w:pPr>
              <w:jc w:val="center"/>
              <w:rPr>
                <w:sz w:val="20"/>
                <w:szCs w:val="20"/>
              </w:rPr>
            </w:pPr>
            <w:r w:rsidRPr="00626E9E">
              <w:rPr>
                <w:sz w:val="20"/>
                <w:szCs w:val="20"/>
              </w:rPr>
              <w:t>(-5.43, 4.90)</w:t>
            </w:r>
          </w:p>
        </w:tc>
        <w:tc>
          <w:tcPr>
            <w:tcW w:w="1417" w:type="dxa"/>
            <w:vAlign w:val="center"/>
          </w:tcPr>
          <w:p w14:paraId="5384E3D0" w14:textId="77777777" w:rsidR="00170C69" w:rsidRPr="00D56178" w:rsidRDefault="00170C69" w:rsidP="00170C69">
            <w:pPr>
              <w:jc w:val="center"/>
              <w:rPr>
                <w:sz w:val="18"/>
                <w:szCs w:val="18"/>
              </w:rPr>
            </w:pPr>
            <w:r>
              <w:rPr>
                <w:sz w:val="18"/>
                <w:szCs w:val="18"/>
              </w:rPr>
              <w:t>Low</w:t>
            </w:r>
          </w:p>
        </w:tc>
        <w:tc>
          <w:tcPr>
            <w:tcW w:w="1346" w:type="dxa"/>
            <w:vAlign w:val="center"/>
          </w:tcPr>
          <w:p w14:paraId="2C2485FE" w14:textId="77777777" w:rsidR="00170C69" w:rsidRPr="00626E9E" w:rsidRDefault="00170C69" w:rsidP="00170C69">
            <w:pPr>
              <w:jc w:val="center"/>
              <w:rPr>
                <w:sz w:val="20"/>
                <w:szCs w:val="20"/>
              </w:rPr>
            </w:pPr>
            <w:r w:rsidRPr="00626E9E">
              <w:rPr>
                <w:sz w:val="20"/>
                <w:szCs w:val="20"/>
              </w:rPr>
              <w:t>-</w:t>
            </w:r>
          </w:p>
        </w:tc>
        <w:tc>
          <w:tcPr>
            <w:tcW w:w="1304" w:type="dxa"/>
            <w:vAlign w:val="center"/>
          </w:tcPr>
          <w:p w14:paraId="10353C8A" w14:textId="77777777" w:rsidR="00170C69" w:rsidRPr="00D56178" w:rsidRDefault="00170C69" w:rsidP="00170C69">
            <w:pPr>
              <w:jc w:val="center"/>
              <w:rPr>
                <w:sz w:val="18"/>
                <w:szCs w:val="18"/>
              </w:rPr>
            </w:pPr>
            <w:r>
              <w:rPr>
                <w:sz w:val="18"/>
                <w:szCs w:val="18"/>
              </w:rPr>
              <w:t>Serious</w:t>
            </w:r>
          </w:p>
        </w:tc>
        <w:tc>
          <w:tcPr>
            <w:tcW w:w="1134" w:type="dxa"/>
            <w:shd w:val="clear" w:color="auto" w:fill="A8D08D" w:themeFill="accent6" w:themeFillTint="99"/>
            <w:vAlign w:val="center"/>
          </w:tcPr>
          <w:p w14:paraId="656036BF" w14:textId="77777777" w:rsidR="00170C69" w:rsidRDefault="00170C69" w:rsidP="00170C69">
            <w:pPr>
              <w:jc w:val="center"/>
            </w:pPr>
            <w:r w:rsidRPr="000671C6">
              <w:rPr>
                <w:sz w:val="18"/>
                <w:szCs w:val="18"/>
              </w:rPr>
              <w:t>Very low</w:t>
            </w:r>
          </w:p>
        </w:tc>
      </w:tr>
      <w:tr w:rsidR="00170C69" w:rsidRPr="00F2313E" w14:paraId="76FA0105" w14:textId="77777777" w:rsidTr="00170C69">
        <w:tc>
          <w:tcPr>
            <w:tcW w:w="2750" w:type="dxa"/>
            <w:vAlign w:val="center"/>
          </w:tcPr>
          <w:p w14:paraId="10F6FF06" w14:textId="77777777" w:rsidR="00170C69" w:rsidRPr="003143A3" w:rsidRDefault="00170C69" w:rsidP="00170C69">
            <w:pPr>
              <w:rPr>
                <w:sz w:val="20"/>
                <w:szCs w:val="20"/>
              </w:rPr>
            </w:pPr>
            <w:r w:rsidRPr="003143A3">
              <w:rPr>
                <w:sz w:val="20"/>
                <w:szCs w:val="20"/>
              </w:rPr>
              <w:t>Black tea versus coffee</w:t>
            </w:r>
          </w:p>
        </w:tc>
        <w:tc>
          <w:tcPr>
            <w:tcW w:w="1645" w:type="dxa"/>
            <w:vAlign w:val="center"/>
          </w:tcPr>
          <w:p w14:paraId="6EA23862" w14:textId="77777777" w:rsidR="00170C69" w:rsidRPr="00626E9E" w:rsidRDefault="00170C69" w:rsidP="00170C69">
            <w:pPr>
              <w:jc w:val="center"/>
              <w:rPr>
                <w:sz w:val="20"/>
                <w:szCs w:val="20"/>
              </w:rPr>
            </w:pPr>
            <w:r w:rsidRPr="00626E9E">
              <w:rPr>
                <w:sz w:val="20"/>
                <w:szCs w:val="20"/>
              </w:rPr>
              <w:t>-</w:t>
            </w:r>
          </w:p>
        </w:tc>
        <w:tc>
          <w:tcPr>
            <w:tcW w:w="1276" w:type="dxa"/>
            <w:vAlign w:val="center"/>
          </w:tcPr>
          <w:p w14:paraId="6059F213" w14:textId="77777777" w:rsidR="00170C69" w:rsidRPr="00D56178" w:rsidRDefault="00170C69" w:rsidP="00170C69">
            <w:pPr>
              <w:jc w:val="center"/>
              <w:rPr>
                <w:sz w:val="18"/>
                <w:szCs w:val="18"/>
              </w:rPr>
            </w:pPr>
            <w:r>
              <w:rPr>
                <w:sz w:val="18"/>
                <w:szCs w:val="18"/>
              </w:rPr>
              <w:t>-</w:t>
            </w:r>
          </w:p>
        </w:tc>
        <w:tc>
          <w:tcPr>
            <w:tcW w:w="1701" w:type="dxa"/>
            <w:vAlign w:val="center"/>
          </w:tcPr>
          <w:p w14:paraId="75A8A116" w14:textId="77777777" w:rsidR="00170C69" w:rsidRPr="00626E9E" w:rsidRDefault="00170C69" w:rsidP="00170C69">
            <w:pPr>
              <w:jc w:val="center"/>
              <w:rPr>
                <w:sz w:val="20"/>
                <w:szCs w:val="20"/>
              </w:rPr>
            </w:pPr>
            <w:r w:rsidRPr="00626E9E">
              <w:rPr>
                <w:sz w:val="20"/>
                <w:szCs w:val="20"/>
              </w:rPr>
              <w:t>-0.85</w:t>
            </w:r>
          </w:p>
          <w:p w14:paraId="6138AF31" w14:textId="77777777" w:rsidR="00170C69" w:rsidRPr="00626E9E" w:rsidRDefault="00170C69" w:rsidP="00170C69">
            <w:pPr>
              <w:jc w:val="center"/>
              <w:rPr>
                <w:sz w:val="20"/>
                <w:szCs w:val="20"/>
              </w:rPr>
            </w:pPr>
            <w:r w:rsidRPr="00626E9E">
              <w:rPr>
                <w:sz w:val="20"/>
                <w:szCs w:val="20"/>
              </w:rPr>
              <w:t>(-3.57, 1.85)</w:t>
            </w:r>
          </w:p>
        </w:tc>
        <w:tc>
          <w:tcPr>
            <w:tcW w:w="1275" w:type="dxa"/>
            <w:vAlign w:val="center"/>
          </w:tcPr>
          <w:p w14:paraId="56A5E1B6" w14:textId="77777777" w:rsidR="00170C69" w:rsidRDefault="00170C69" w:rsidP="00170C69">
            <w:pPr>
              <w:jc w:val="center"/>
            </w:pPr>
            <w:r w:rsidRPr="00441C99">
              <w:rPr>
                <w:sz w:val="18"/>
                <w:szCs w:val="18"/>
              </w:rPr>
              <w:t>Low</w:t>
            </w:r>
          </w:p>
        </w:tc>
        <w:tc>
          <w:tcPr>
            <w:tcW w:w="1701" w:type="dxa"/>
            <w:vAlign w:val="center"/>
          </w:tcPr>
          <w:p w14:paraId="34D0E713" w14:textId="77777777" w:rsidR="00170C69" w:rsidRPr="00626E9E" w:rsidRDefault="00170C69" w:rsidP="00170C69">
            <w:pPr>
              <w:jc w:val="center"/>
              <w:rPr>
                <w:sz w:val="20"/>
                <w:szCs w:val="20"/>
              </w:rPr>
            </w:pPr>
            <w:r w:rsidRPr="00626E9E">
              <w:rPr>
                <w:sz w:val="20"/>
                <w:szCs w:val="20"/>
              </w:rPr>
              <w:t>-0.85</w:t>
            </w:r>
          </w:p>
          <w:p w14:paraId="4D3D8337" w14:textId="77777777" w:rsidR="00170C69" w:rsidRPr="00626E9E" w:rsidRDefault="00170C69" w:rsidP="00170C69">
            <w:pPr>
              <w:jc w:val="center"/>
              <w:rPr>
                <w:sz w:val="20"/>
                <w:szCs w:val="20"/>
              </w:rPr>
            </w:pPr>
            <w:r w:rsidRPr="00626E9E">
              <w:rPr>
                <w:sz w:val="20"/>
                <w:szCs w:val="20"/>
              </w:rPr>
              <w:t>(-3.57, 1.85)</w:t>
            </w:r>
          </w:p>
        </w:tc>
        <w:tc>
          <w:tcPr>
            <w:tcW w:w="1417" w:type="dxa"/>
            <w:vAlign w:val="center"/>
          </w:tcPr>
          <w:p w14:paraId="4BDFC17A" w14:textId="77777777" w:rsidR="00170C69" w:rsidRPr="00D56178" w:rsidRDefault="00170C69" w:rsidP="00170C69">
            <w:pPr>
              <w:jc w:val="center"/>
              <w:rPr>
                <w:sz w:val="18"/>
                <w:szCs w:val="18"/>
              </w:rPr>
            </w:pPr>
            <w:r>
              <w:rPr>
                <w:sz w:val="18"/>
                <w:szCs w:val="18"/>
              </w:rPr>
              <w:t>Low</w:t>
            </w:r>
          </w:p>
        </w:tc>
        <w:tc>
          <w:tcPr>
            <w:tcW w:w="1346" w:type="dxa"/>
            <w:vAlign w:val="center"/>
          </w:tcPr>
          <w:p w14:paraId="620E3FC2" w14:textId="77777777" w:rsidR="00170C69" w:rsidRPr="00626E9E" w:rsidRDefault="00170C69" w:rsidP="00170C69">
            <w:pPr>
              <w:jc w:val="center"/>
              <w:rPr>
                <w:sz w:val="20"/>
                <w:szCs w:val="20"/>
              </w:rPr>
            </w:pPr>
            <w:r w:rsidRPr="00626E9E">
              <w:rPr>
                <w:sz w:val="20"/>
                <w:szCs w:val="20"/>
              </w:rPr>
              <w:t>-</w:t>
            </w:r>
          </w:p>
        </w:tc>
        <w:tc>
          <w:tcPr>
            <w:tcW w:w="1304" w:type="dxa"/>
            <w:vAlign w:val="center"/>
          </w:tcPr>
          <w:p w14:paraId="57B0D888" w14:textId="77777777" w:rsidR="00170C69" w:rsidRDefault="00170C69" w:rsidP="00170C69">
            <w:pPr>
              <w:jc w:val="center"/>
            </w:pPr>
            <w:r w:rsidRPr="008A4F9E">
              <w:rPr>
                <w:sz w:val="18"/>
                <w:szCs w:val="18"/>
              </w:rPr>
              <w:t>Serious</w:t>
            </w:r>
          </w:p>
        </w:tc>
        <w:tc>
          <w:tcPr>
            <w:tcW w:w="1134" w:type="dxa"/>
            <w:shd w:val="clear" w:color="auto" w:fill="A8D08D" w:themeFill="accent6" w:themeFillTint="99"/>
            <w:vAlign w:val="center"/>
          </w:tcPr>
          <w:p w14:paraId="366FB831" w14:textId="77777777" w:rsidR="00170C69" w:rsidRDefault="00170C69" w:rsidP="00170C69">
            <w:pPr>
              <w:jc w:val="center"/>
            </w:pPr>
            <w:r w:rsidRPr="000671C6">
              <w:rPr>
                <w:sz w:val="18"/>
                <w:szCs w:val="18"/>
              </w:rPr>
              <w:t>Very low</w:t>
            </w:r>
          </w:p>
        </w:tc>
      </w:tr>
      <w:tr w:rsidR="00170C69" w:rsidRPr="00F2313E" w14:paraId="06DF78B2" w14:textId="77777777" w:rsidTr="00170C69">
        <w:tc>
          <w:tcPr>
            <w:tcW w:w="2750" w:type="dxa"/>
            <w:vAlign w:val="center"/>
          </w:tcPr>
          <w:p w14:paraId="7006191F" w14:textId="77777777" w:rsidR="00170C69" w:rsidRPr="003143A3" w:rsidRDefault="00170C69" w:rsidP="00170C69">
            <w:pPr>
              <w:rPr>
                <w:sz w:val="20"/>
                <w:szCs w:val="20"/>
              </w:rPr>
            </w:pPr>
            <w:r w:rsidRPr="003143A3">
              <w:rPr>
                <w:sz w:val="20"/>
                <w:szCs w:val="20"/>
              </w:rPr>
              <w:t>Black tea versus no coffee</w:t>
            </w:r>
          </w:p>
        </w:tc>
        <w:tc>
          <w:tcPr>
            <w:tcW w:w="1645" w:type="dxa"/>
            <w:vAlign w:val="center"/>
          </w:tcPr>
          <w:p w14:paraId="34FEA14A" w14:textId="77777777" w:rsidR="00170C69" w:rsidRPr="00626E9E" w:rsidRDefault="00170C69" w:rsidP="00170C69">
            <w:pPr>
              <w:jc w:val="center"/>
              <w:rPr>
                <w:sz w:val="20"/>
                <w:szCs w:val="20"/>
              </w:rPr>
            </w:pPr>
            <w:r w:rsidRPr="00626E9E">
              <w:rPr>
                <w:sz w:val="20"/>
                <w:szCs w:val="20"/>
              </w:rPr>
              <w:t>-1.05</w:t>
            </w:r>
          </w:p>
          <w:p w14:paraId="277E646F" w14:textId="77777777" w:rsidR="00170C69" w:rsidRPr="00626E9E" w:rsidRDefault="00170C69" w:rsidP="00170C69">
            <w:pPr>
              <w:jc w:val="center"/>
              <w:rPr>
                <w:sz w:val="20"/>
                <w:szCs w:val="20"/>
              </w:rPr>
            </w:pPr>
            <w:r w:rsidRPr="00626E9E">
              <w:rPr>
                <w:sz w:val="20"/>
                <w:szCs w:val="20"/>
              </w:rPr>
              <w:t>(-3.55, 1.46)</w:t>
            </w:r>
          </w:p>
        </w:tc>
        <w:tc>
          <w:tcPr>
            <w:tcW w:w="1276" w:type="dxa"/>
            <w:vAlign w:val="center"/>
          </w:tcPr>
          <w:p w14:paraId="36DFB3EB" w14:textId="77777777" w:rsidR="00170C69" w:rsidRPr="00D56178" w:rsidRDefault="00170C69" w:rsidP="00170C69">
            <w:pPr>
              <w:jc w:val="center"/>
              <w:rPr>
                <w:sz w:val="18"/>
                <w:szCs w:val="18"/>
              </w:rPr>
            </w:pPr>
            <w:r>
              <w:rPr>
                <w:sz w:val="18"/>
                <w:szCs w:val="18"/>
              </w:rPr>
              <w:t>Low</w:t>
            </w:r>
          </w:p>
        </w:tc>
        <w:tc>
          <w:tcPr>
            <w:tcW w:w="1701" w:type="dxa"/>
            <w:vAlign w:val="center"/>
          </w:tcPr>
          <w:p w14:paraId="3F05FDB0" w14:textId="77777777" w:rsidR="00170C69" w:rsidRPr="00626E9E" w:rsidRDefault="00170C69" w:rsidP="00170C69">
            <w:pPr>
              <w:jc w:val="center"/>
              <w:rPr>
                <w:sz w:val="20"/>
                <w:szCs w:val="20"/>
              </w:rPr>
            </w:pPr>
            <w:r w:rsidRPr="00626E9E">
              <w:rPr>
                <w:sz w:val="20"/>
                <w:szCs w:val="20"/>
              </w:rPr>
              <w:t>-</w:t>
            </w:r>
          </w:p>
        </w:tc>
        <w:tc>
          <w:tcPr>
            <w:tcW w:w="1275" w:type="dxa"/>
            <w:vAlign w:val="center"/>
          </w:tcPr>
          <w:p w14:paraId="63E20F12" w14:textId="77777777" w:rsidR="00170C69" w:rsidRPr="00D56178" w:rsidRDefault="00170C69" w:rsidP="00170C69">
            <w:pPr>
              <w:jc w:val="center"/>
              <w:rPr>
                <w:sz w:val="18"/>
                <w:szCs w:val="18"/>
              </w:rPr>
            </w:pPr>
            <w:r>
              <w:rPr>
                <w:sz w:val="18"/>
                <w:szCs w:val="18"/>
              </w:rPr>
              <w:t>-</w:t>
            </w:r>
          </w:p>
        </w:tc>
        <w:tc>
          <w:tcPr>
            <w:tcW w:w="1701" w:type="dxa"/>
            <w:vAlign w:val="center"/>
          </w:tcPr>
          <w:p w14:paraId="7268FFFA" w14:textId="77777777" w:rsidR="00170C69" w:rsidRPr="00626E9E" w:rsidRDefault="00170C69" w:rsidP="00170C69">
            <w:pPr>
              <w:jc w:val="center"/>
              <w:rPr>
                <w:sz w:val="20"/>
                <w:szCs w:val="20"/>
              </w:rPr>
            </w:pPr>
            <w:r w:rsidRPr="00626E9E">
              <w:rPr>
                <w:sz w:val="20"/>
                <w:szCs w:val="20"/>
              </w:rPr>
              <w:t>-1.05</w:t>
            </w:r>
          </w:p>
          <w:p w14:paraId="4130FCE0" w14:textId="77777777" w:rsidR="00170C69" w:rsidRPr="00626E9E" w:rsidRDefault="00170C69" w:rsidP="00170C69">
            <w:pPr>
              <w:jc w:val="center"/>
              <w:rPr>
                <w:sz w:val="20"/>
                <w:szCs w:val="20"/>
              </w:rPr>
            </w:pPr>
            <w:r w:rsidRPr="00626E9E">
              <w:rPr>
                <w:sz w:val="20"/>
                <w:szCs w:val="20"/>
              </w:rPr>
              <w:t>(-3.55, 1.46)</w:t>
            </w:r>
          </w:p>
        </w:tc>
        <w:tc>
          <w:tcPr>
            <w:tcW w:w="1417" w:type="dxa"/>
            <w:vAlign w:val="center"/>
          </w:tcPr>
          <w:p w14:paraId="0F61FC50" w14:textId="77777777" w:rsidR="00170C69" w:rsidRPr="00D56178" w:rsidRDefault="00170C69" w:rsidP="00170C69">
            <w:pPr>
              <w:jc w:val="center"/>
              <w:rPr>
                <w:sz w:val="18"/>
                <w:szCs w:val="18"/>
              </w:rPr>
            </w:pPr>
            <w:r>
              <w:rPr>
                <w:sz w:val="18"/>
                <w:szCs w:val="18"/>
              </w:rPr>
              <w:t>Low</w:t>
            </w:r>
          </w:p>
        </w:tc>
        <w:tc>
          <w:tcPr>
            <w:tcW w:w="1346" w:type="dxa"/>
            <w:vAlign w:val="center"/>
          </w:tcPr>
          <w:p w14:paraId="3D1941DC" w14:textId="77777777" w:rsidR="00170C69" w:rsidRPr="00626E9E" w:rsidRDefault="00170C69" w:rsidP="00170C69">
            <w:pPr>
              <w:jc w:val="center"/>
              <w:rPr>
                <w:sz w:val="20"/>
                <w:szCs w:val="20"/>
              </w:rPr>
            </w:pPr>
            <w:r w:rsidRPr="00626E9E">
              <w:rPr>
                <w:sz w:val="20"/>
                <w:szCs w:val="20"/>
              </w:rPr>
              <w:t>-</w:t>
            </w:r>
          </w:p>
        </w:tc>
        <w:tc>
          <w:tcPr>
            <w:tcW w:w="1304" w:type="dxa"/>
            <w:vAlign w:val="center"/>
          </w:tcPr>
          <w:p w14:paraId="0D0062A0" w14:textId="77777777" w:rsidR="00170C69" w:rsidRDefault="00170C69" w:rsidP="00170C69">
            <w:pPr>
              <w:jc w:val="center"/>
            </w:pPr>
            <w:r w:rsidRPr="008A4F9E">
              <w:rPr>
                <w:sz w:val="18"/>
                <w:szCs w:val="18"/>
              </w:rPr>
              <w:t>Serious</w:t>
            </w:r>
          </w:p>
        </w:tc>
        <w:tc>
          <w:tcPr>
            <w:tcW w:w="1134" w:type="dxa"/>
            <w:shd w:val="clear" w:color="auto" w:fill="A8D08D" w:themeFill="accent6" w:themeFillTint="99"/>
            <w:vAlign w:val="center"/>
          </w:tcPr>
          <w:p w14:paraId="62D45576" w14:textId="77777777" w:rsidR="00170C69" w:rsidRDefault="00170C69" w:rsidP="00170C69">
            <w:pPr>
              <w:jc w:val="center"/>
            </w:pPr>
            <w:r w:rsidRPr="000671C6">
              <w:rPr>
                <w:sz w:val="18"/>
                <w:szCs w:val="18"/>
              </w:rPr>
              <w:t>Very low</w:t>
            </w:r>
          </w:p>
        </w:tc>
      </w:tr>
      <w:tr w:rsidR="00170C69" w:rsidRPr="00F2313E" w14:paraId="4EDBE1CE" w14:textId="77777777" w:rsidTr="00170C69">
        <w:tc>
          <w:tcPr>
            <w:tcW w:w="2750" w:type="dxa"/>
            <w:vAlign w:val="center"/>
          </w:tcPr>
          <w:p w14:paraId="4625FC8F" w14:textId="77777777" w:rsidR="00170C69" w:rsidRPr="003143A3" w:rsidRDefault="00170C69" w:rsidP="00170C69">
            <w:pPr>
              <w:rPr>
                <w:sz w:val="20"/>
                <w:szCs w:val="20"/>
              </w:rPr>
            </w:pPr>
            <w:r w:rsidRPr="003143A3">
              <w:rPr>
                <w:sz w:val="20"/>
                <w:szCs w:val="20"/>
              </w:rPr>
              <w:t>Black tea versus decaffeinated coffee</w:t>
            </w:r>
          </w:p>
        </w:tc>
        <w:tc>
          <w:tcPr>
            <w:tcW w:w="1645" w:type="dxa"/>
            <w:vAlign w:val="center"/>
          </w:tcPr>
          <w:p w14:paraId="3A56E71F" w14:textId="77777777" w:rsidR="00170C69" w:rsidRPr="000E2269" w:rsidRDefault="00170C69" w:rsidP="00170C69">
            <w:pPr>
              <w:jc w:val="center"/>
              <w:rPr>
                <w:sz w:val="20"/>
                <w:szCs w:val="20"/>
              </w:rPr>
            </w:pPr>
            <w:r>
              <w:rPr>
                <w:sz w:val="20"/>
                <w:szCs w:val="20"/>
              </w:rPr>
              <w:t>-</w:t>
            </w:r>
          </w:p>
        </w:tc>
        <w:tc>
          <w:tcPr>
            <w:tcW w:w="1276" w:type="dxa"/>
            <w:vAlign w:val="center"/>
          </w:tcPr>
          <w:p w14:paraId="32ED5CB1" w14:textId="77777777" w:rsidR="00170C69" w:rsidRDefault="00170C69" w:rsidP="00170C69">
            <w:pPr>
              <w:jc w:val="center"/>
            </w:pPr>
            <w:r w:rsidRPr="00A1101B">
              <w:rPr>
                <w:sz w:val="18"/>
                <w:szCs w:val="18"/>
              </w:rPr>
              <w:t>-</w:t>
            </w:r>
          </w:p>
        </w:tc>
        <w:tc>
          <w:tcPr>
            <w:tcW w:w="1701" w:type="dxa"/>
            <w:vAlign w:val="center"/>
          </w:tcPr>
          <w:p w14:paraId="5709B044" w14:textId="77777777" w:rsidR="00170C69" w:rsidRDefault="00170C69" w:rsidP="00170C69">
            <w:pPr>
              <w:jc w:val="center"/>
              <w:rPr>
                <w:sz w:val="20"/>
                <w:szCs w:val="20"/>
              </w:rPr>
            </w:pPr>
            <w:r>
              <w:rPr>
                <w:sz w:val="20"/>
                <w:szCs w:val="20"/>
              </w:rPr>
              <w:t>-1.31</w:t>
            </w:r>
          </w:p>
          <w:p w14:paraId="29BC02DC" w14:textId="77777777" w:rsidR="00170C69" w:rsidRPr="000E2269" w:rsidRDefault="00170C69" w:rsidP="00170C69">
            <w:pPr>
              <w:jc w:val="center"/>
              <w:rPr>
                <w:sz w:val="20"/>
                <w:szCs w:val="20"/>
              </w:rPr>
            </w:pPr>
            <w:r>
              <w:rPr>
                <w:sz w:val="20"/>
                <w:szCs w:val="20"/>
              </w:rPr>
              <w:t>(-4.10, 1.58)</w:t>
            </w:r>
          </w:p>
        </w:tc>
        <w:tc>
          <w:tcPr>
            <w:tcW w:w="1275" w:type="dxa"/>
            <w:vAlign w:val="center"/>
          </w:tcPr>
          <w:p w14:paraId="2CC689D0" w14:textId="77777777" w:rsidR="00170C69" w:rsidRPr="00D56178" w:rsidRDefault="00170C69" w:rsidP="00170C69">
            <w:pPr>
              <w:jc w:val="center"/>
              <w:rPr>
                <w:sz w:val="18"/>
                <w:szCs w:val="18"/>
              </w:rPr>
            </w:pPr>
            <w:r>
              <w:rPr>
                <w:sz w:val="18"/>
                <w:szCs w:val="18"/>
              </w:rPr>
              <w:t>Low</w:t>
            </w:r>
          </w:p>
        </w:tc>
        <w:tc>
          <w:tcPr>
            <w:tcW w:w="1701" w:type="dxa"/>
            <w:vAlign w:val="center"/>
          </w:tcPr>
          <w:p w14:paraId="57A1CCDF" w14:textId="77777777" w:rsidR="00170C69" w:rsidRDefault="00170C69" w:rsidP="00170C69">
            <w:pPr>
              <w:jc w:val="center"/>
              <w:rPr>
                <w:sz w:val="20"/>
                <w:szCs w:val="20"/>
              </w:rPr>
            </w:pPr>
            <w:r>
              <w:rPr>
                <w:sz w:val="20"/>
                <w:szCs w:val="20"/>
              </w:rPr>
              <w:t>-1.31</w:t>
            </w:r>
          </w:p>
          <w:p w14:paraId="753D7ED2" w14:textId="77777777" w:rsidR="00170C69" w:rsidRPr="000E2269" w:rsidRDefault="00170C69" w:rsidP="00170C69">
            <w:pPr>
              <w:jc w:val="center"/>
              <w:rPr>
                <w:sz w:val="20"/>
                <w:szCs w:val="20"/>
              </w:rPr>
            </w:pPr>
            <w:r>
              <w:rPr>
                <w:sz w:val="20"/>
                <w:szCs w:val="20"/>
              </w:rPr>
              <w:t>(-4.10, 1.58)</w:t>
            </w:r>
          </w:p>
        </w:tc>
        <w:tc>
          <w:tcPr>
            <w:tcW w:w="1417" w:type="dxa"/>
            <w:vAlign w:val="center"/>
          </w:tcPr>
          <w:p w14:paraId="53372923" w14:textId="77777777" w:rsidR="00170C69" w:rsidRPr="00D56178" w:rsidRDefault="00170C69" w:rsidP="00170C69">
            <w:pPr>
              <w:jc w:val="center"/>
              <w:rPr>
                <w:sz w:val="18"/>
                <w:szCs w:val="18"/>
              </w:rPr>
            </w:pPr>
            <w:r>
              <w:rPr>
                <w:sz w:val="18"/>
                <w:szCs w:val="18"/>
              </w:rPr>
              <w:t>Low</w:t>
            </w:r>
          </w:p>
        </w:tc>
        <w:tc>
          <w:tcPr>
            <w:tcW w:w="1346" w:type="dxa"/>
            <w:vAlign w:val="center"/>
          </w:tcPr>
          <w:p w14:paraId="0631FE75" w14:textId="77777777" w:rsidR="00170C69" w:rsidRPr="000E2269" w:rsidRDefault="00170C69" w:rsidP="00170C69">
            <w:pPr>
              <w:jc w:val="center"/>
              <w:rPr>
                <w:sz w:val="20"/>
                <w:szCs w:val="20"/>
              </w:rPr>
            </w:pPr>
            <w:r>
              <w:rPr>
                <w:sz w:val="20"/>
                <w:szCs w:val="20"/>
              </w:rPr>
              <w:t>-</w:t>
            </w:r>
          </w:p>
        </w:tc>
        <w:tc>
          <w:tcPr>
            <w:tcW w:w="1304" w:type="dxa"/>
            <w:vAlign w:val="center"/>
          </w:tcPr>
          <w:p w14:paraId="46FB80B5" w14:textId="77777777" w:rsidR="00170C69" w:rsidRDefault="00170C69" w:rsidP="00170C69">
            <w:pPr>
              <w:jc w:val="center"/>
            </w:pPr>
            <w:r w:rsidRPr="008A4F9E">
              <w:rPr>
                <w:sz w:val="18"/>
                <w:szCs w:val="18"/>
              </w:rPr>
              <w:t>Serious</w:t>
            </w:r>
          </w:p>
        </w:tc>
        <w:tc>
          <w:tcPr>
            <w:tcW w:w="1134" w:type="dxa"/>
            <w:shd w:val="clear" w:color="auto" w:fill="A8D08D" w:themeFill="accent6" w:themeFillTint="99"/>
            <w:vAlign w:val="center"/>
          </w:tcPr>
          <w:p w14:paraId="39856E0E" w14:textId="77777777" w:rsidR="00170C69" w:rsidRDefault="00170C69" w:rsidP="00170C69">
            <w:pPr>
              <w:jc w:val="center"/>
            </w:pPr>
            <w:r w:rsidRPr="000671C6">
              <w:rPr>
                <w:sz w:val="18"/>
                <w:szCs w:val="18"/>
              </w:rPr>
              <w:t>Very low</w:t>
            </w:r>
          </w:p>
        </w:tc>
      </w:tr>
      <w:tr w:rsidR="00170C69" w:rsidRPr="00F2313E" w14:paraId="72025378" w14:textId="77777777" w:rsidTr="00170C69">
        <w:tc>
          <w:tcPr>
            <w:tcW w:w="2750" w:type="dxa"/>
            <w:vAlign w:val="center"/>
          </w:tcPr>
          <w:p w14:paraId="64728A0E" w14:textId="77777777" w:rsidR="00170C69" w:rsidRPr="003143A3" w:rsidRDefault="00170C69" w:rsidP="00170C69">
            <w:pPr>
              <w:rPr>
                <w:sz w:val="20"/>
                <w:szCs w:val="20"/>
              </w:rPr>
            </w:pPr>
            <w:r w:rsidRPr="003143A3">
              <w:rPr>
                <w:sz w:val="20"/>
                <w:szCs w:val="20"/>
              </w:rPr>
              <w:t>Black tea versus green coffee</w:t>
            </w:r>
          </w:p>
        </w:tc>
        <w:tc>
          <w:tcPr>
            <w:tcW w:w="1645" w:type="dxa"/>
            <w:vAlign w:val="center"/>
          </w:tcPr>
          <w:p w14:paraId="19271C58" w14:textId="77777777" w:rsidR="00170C69" w:rsidRPr="000E2269" w:rsidRDefault="00170C69" w:rsidP="00170C69">
            <w:pPr>
              <w:jc w:val="center"/>
              <w:rPr>
                <w:sz w:val="20"/>
                <w:szCs w:val="20"/>
              </w:rPr>
            </w:pPr>
            <w:r>
              <w:rPr>
                <w:sz w:val="20"/>
                <w:szCs w:val="20"/>
              </w:rPr>
              <w:t>-</w:t>
            </w:r>
          </w:p>
        </w:tc>
        <w:tc>
          <w:tcPr>
            <w:tcW w:w="1276" w:type="dxa"/>
            <w:vAlign w:val="center"/>
          </w:tcPr>
          <w:p w14:paraId="0C772CF8" w14:textId="77777777" w:rsidR="00170C69" w:rsidRDefault="00170C69" w:rsidP="00170C69">
            <w:pPr>
              <w:jc w:val="center"/>
            </w:pPr>
            <w:r w:rsidRPr="00A1101B">
              <w:rPr>
                <w:sz w:val="18"/>
                <w:szCs w:val="18"/>
              </w:rPr>
              <w:t>-</w:t>
            </w:r>
          </w:p>
        </w:tc>
        <w:tc>
          <w:tcPr>
            <w:tcW w:w="1701" w:type="dxa"/>
            <w:vAlign w:val="center"/>
          </w:tcPr>
          <w:p w14:paraId="5304E721" w14:textId="77777777" w:rsidR="00170C69" w:rsidRDefault="00170C69" w:rsidP="00170C69">
            <w:pPr>
              <w:jc w:val="center"/>
              <w:rPr>
                <w:sz w:val="20"/>
                <w:szCs w:val="20"/>
              </w:rPr>
            </w:pPr>
            <w:r>
              <w:rPr>
                <w:sz w:val="20"/>
                <w:szCs w:val="20"/>
              </w:rPr>
              <w:t>-0.86</w:t>
            </w:r>
          </w:p>
          <w:p w14:paraId="7E23D04D" w14:textId="77777777" w:rsidR="00170C69" w:rsidRDefault="00170C69" w:rsidP="00170C69">
            <w:pPr>
              <w:jc w:val="center"/>
              <w:rPr>
                <w:sz w:val="20"/>
                <w:szCs w:val="20"/>
              </w:rPr>
            </w:pPr>
            <w:r>
              <w:rPr>
                <w:sz w:val="20"/>
                <w:szCs w:val="20"/>
              </w:rPr>
              <w:t>(-4.96, 3.28)</w:t>
            </w:r>
          </w:p>
        </w:tc>
        <w:tc>
          <w:tcPr>
            <w:tcW w:w="1275" w:type="dxa"/>
            <w:vAlign w:val="center"/>
          </w:tcPr>
          <w:p w14:paraId="3EFB08B8" w14:textId="77777777" w:rsidR="00170C69" w:rsidRPr="00D56178" w:rsidRDefault="00170C69" w:rsidP="00170C69">
            <w:pPr>
              <w:jc w:val="center"/>
              <w:rPr>
                <w:sz w:val="18"/>
                <w:szCs w:val="18"/>
              </w:rPr>
            </w:pPr>
            <w:r>
              <w:rPr>
                <w:sz w:val="18"/>
                <w:szCs w:val="18"/>
              </w:rPr>
              <w:t>Low</w:t>
            </w:r>
          </w:p>
        </w:tc>
        <w:tc>
          <w:tcPr>
            <w:tcW w:w="1701" w:type="dxa"/>
            <w:vAlign w:val="center"/>
          </w:tcPr>
          <w:p w14:paraId="3F8A404D" w14:textId="77777777" w:rsidR="00170C69" w:rsidRDefault="00170C69" w:rsidP="00170C69">
            <w:pPr>
              <w:jc w:val="center"/>
              <w:rPr>
                <w:sz w:val="20"/>
                <w:szCs w:val="20"/>
              </w:rPr>
            </w:pPr>
            <w:r>
              <w:rPr>
                <w:sz w:val="20"/>
                <w:szCs w:val="20"/>
              </w:rPr>
              <w:t>-0.86</w:t>
            </w:r>
          </w:p>
          <w:p w14:paraId="35D1B26C" w14:textId="77777777" w:rsidR="00170C69" w:rsidRDefault="00170C69" w:rsidP="00170C69">
            <w:pPr>
              <w:jc w:val="center"/>
              <w:rPr>
                <w:sz w:val="20"/>
                <w:szCs w:val="20"/>
              </w:rPr>
            </w:pPr>
            <w:r>
              <w:rPr>
                <w:sz w:val="20"/>
                <w:szCs w:val="20"/>
              </w:rPr>
              <w:t>(-4.96, 3.28)</w:t>
            </w:r>
          </w:p>
        </w:tc>
        <w:tc>
          <w:tcPr>
            <w:tcW w:w="1417" w:type="dxa"/>
            <w:vAlign w:val="center"/>
          </w:tcPr>
          <w:p w14:paraId="48B6BB04" w14:textId="77777777" w:rsidR="00170C69" w:rsidRPr="00D56178" w:rsidRDefault="00170C69" w:rsidP="00170C69">
            <w:pPr>
              <w:jc w:val="center"/>
              <w:rPr>
                <w:sz w:val="18"/>
                <w:szCs w:val="18"/>
              </w:rPr>
            </w:pPr>
            <w:r>
              <w:rPr>
                <w:sz w:val="18"/>
                <w:szCs w:val="18"/>
              </w:rPr>
              <w:t>Low</w:t>
            </w:r>
          </w:p>
        </w:tc>
        <w:tc>
          <w:tcPr>
            <w:tcW w:w="1346" w:type="dxa"/>
            <w:vAlign w:val="center"/>
          </w:tcPr>
          <w:p w14:paraId="253163DE" w14:textId="77777777" w:rsidR="00170C69" w:rsidRPr="000E2269" w:rsidRDefault="00170C69" w:rsidP="00170C69">
            <w:pPr>
              <w:jc w:val="center"/>
              <w:rPr>
                <w:sz w:val="20"/>
                <w:szCs w:val="20"/>
              </w:rPr>
            </w:pPr>
            <w:r>
              <w:rPr>
                <w:sz w:val="20"/>
                <w:szCs w:val="20"/>
              </w:rPr>
              <w:t>-</w:t>
            </w:r>
          </w:p>
        </w:tc>
        <w:tc>
          <w:tcPr>
            <w:tcW w:w="1304" w:type="dxa"/>
            <w:vAlign w:val="center"/>
          </w:tcPr>
          <w:p w14:paraId="72D10633" w14:textId="77777777" w:rsidR="00170C69" w:rsidRDefault="00170C69" w:rsidP="00170C69">
            <w:pPr>
              <w:jc w:val="center"/>
            </w:pPr>
            <w:r w:rsidRPr="008A4F9E">
              <w:rPr>
                <w:sz w:val="18"/>
                <w:szCs w:val="18"/>
              </w:rPr>
              <w:t>Serious</w:t>
            </w:r>
          </w:p>
        </w:tc>
        <w:tc>
          <w:tcPr>
            <w:tcW w:w="1134" w:type="dxa"/>
            <w:shd w:val="clear" w:color="auto" w:fill="A8D08D" w:themeFill="accent6" w:themeFillTint="99"/>
            <w:vAlign w:val="center"/>
          </w:tcPr>
          <w:p w14:paraId="57E7C877" w14:textId="77777777" w:rsidR="00170C69" w:rsidRDefault="00170C69" w:rsidP="00170C69">
            <w:pPr>
              <w:jc w:val="center"/>
            </w:pPr>
            <w:r w:rsidRPr="000671C6">
              <w:rPr>
                <w:sz w:val="18"/>
                <w:szCs w:val="18"/>
              </w:rPr>
              <w:t>Very low</w:t>
            </w:r>
          </w:p>
        </w:tc>
      </w:tr>
      <w:tr w:rsidR="00170C69" w:rsidRPr="00F2313E" w14:paraId="4B5632C4" w14:textId="77777777" w:rsidTr="00170C69">
        <w:tc>
          <w:tcPr>
            <w:tcW w:w="2750" w:type="dxa"/>
            <w:vAlign w:val="center"/>
          </w:tcPr>
          <w:p w14:paraId="5E49256B" w14:textId="77777777" w:rsidR="00170C69" w:rsidRPr="003143A3" w:rsidRDefault="00170C69" w:rsidP="00170C69">
            <w:pPr>
              <w:rPr>
                <w:sz w:val="20"/>
                <w:szCs w:val="20"/>
              </w:rPr>
            </w:pPr>
            <w:r w:rsidRPr="003143A3">
              <w:rPr>
                <w:sz w:val="20"/>
                <w:szCs w:val="20"/>
              </w:rPr>
              <w:t>Black tea versus placebo</w:t>
            </w:r>
          </w:p>
        </w:tc>
        <w:tc>
          <w:tcPr>
            <w:tcW w:w="1645" w:type="dxa"/>
            <w:vAlign w:val="center"/>
          </w:tcPr>
          <w:p w14:paraId="372D5968" w14:textId="77777777" w:rsidR="00170C69" w:rsidRPr="000E2269" w:rsidRDefault="00170C69" w:rsidP="00170C69">
            <w:pPr>
              <w:jc w:val="center"/>
              <w:rPr>
                <w:sz w:val="20"/>
                <w:szCs w:val="20"/>
              </w:rPr>
            </w:pPr>
            <w:r>
              <w:rPr>
                <w:sz w:val="20"/>
                <w:szCs w:val="20"/>
              </w:rPr>
              <w:t>-</w:t>
            </w:r>
          </w:p>
        </w:tc>
        <w:tc>
          <w:tcPr>
            <w:tcW w:w="1276" w:type="dxa"/>
            <w:vAlign w:val="center"/>
          </w:tcPr>
          <w:p w14:paraId="61CBB4F5" w14:textId="77777777" w:rsidR="00170C69" w:rsidRDefault="00170C69" w:rsidP="00170C69">
            <w:pPr>
              <w:jc w:val="center"/>
            </w:pPr>
            <w:r w:rsidRPr="00A1101B">
              <w:rPr>
                <w:sz w:val="18"/>
                <w:szCs w:val="18"/>
              </w:rPr>
              <w:t>-</w:t>
            </w:r>
          </w:p>
        </w:tc>
        <w:tc>
          <w:tcPr>
            <w:tcW w:w="1701" w:type="dxa"/>
            <w:vAlign w:val="center"/>
          </w:tcPr>
          <w:p w14:paraId="5EEA1476" w14:textId="77777777" w:rsidR="00170C69" w:rsidRDefault="00170C69" w:rsidP="00170C69">
            <w:pPr>
              <w:jc w:val="center"/>
              <w:rPr>
                <w:sz w:val="20"/>
                <w:szCs w:val="20"/>
              </w:rPr>
            </w:pPr>
            <w:r>
              <w:rPr>
                <w:sz w:val="20"/>
                <w:szCs w:val="20"/>
              </w:rPr>
              <w:t>-1.5</w:t>
            </w:r>
          </w:p>
          <w:p w14:paraId="551FDD90" w14:textId="77777777" w:rsidR="00170C69" w:rsidRPr="003171A3" w:rsidRDefault="00170C69" w:rsidP="00170C69">
            <w:pPr>
              <w:jc w:val="center"/>
              <w:rPr>
                <w:sz w:val="20"/>
                <w:szCs w:val="20"/>
              </w:rPr>
            </w:pPr>
            <w:r>
              <w:rPr>
                <w:sz w:val="20"/>
                <w:szCs w:val="20"/>
              </w:rPr>
              <w:t>(-4.47, 1.50)</w:t>
            </w:r>
          </w:p>
        </w:tc>
        <w:tc>
          <w:tcPr>
            <w:tcW w:w="1275" w:type="dxa"/>
            <w:vAlign w:val="center"/>
          </w:tcPr>
          <w:p w14:paraId="4283D054" w14:textId="77777777" w:rsidR="00170C69" w:rsidRPr="00D56178" w:rsidRDefault="00170C69" w:rsidP="00170C69">
            <w:pPr>
              <w:jc w:val="center"/>
              <w:rPr>
                <w:sz w:val="18"/>
                <w:szCs w:val="18"/>
              </w:rPr>
            </w:pPr>
            <w:r>
              <w:rPr>
                <w:sz w:val="18"/>
                <w:szCs w:val="18"/>
              </w:rPr>
              <w:t>Low</w:t>
            </w:r>
          </w:p>
        </w:tc>
        <w:tc>
          <w:tcPr>
            <w:tcW w:w="1701" w:type="dxa"/>
            <w:vAlign w:val="center"/>
          </w:tcPr>
          <w:p w14:paraId="55DBF963" w14:textId="77777777" w:rsidR="00170C69" w:rsidRDefault="00170C69" w:rsidP="00170C69">
            <w:pPr>
              <w:jc w:val="center"/>
              <w:rPr>
                <w:sz w:val="20"/>
                <w:szCs w:val="20"/>
              </w:rPr>
            </w:pPr>
            <w:r>
              <w:rPr>
                <w:sz w:val="20"/>
                <w:szCs w:val="20"/>
              </w:rPr>
              <w:t>-1.5</w:t>
            </w:r>
          </w:p>
          <w:p w14:paraId="72FB20C1" w14:textId="77777777" w:rsidR="00170C69" w:rsidRPr="003171A3" w:rsidRDefault="00170C69" w:rsidP="00170C69">
            <w:pPr>
              <w:jc w:val="center"/>
              <w:rPr>
                <w:sz w:val="20"/>
                <w:szCs w:val="20"/>
              </w:rPr>
            </w:pPr>
            <w:r>
              <w:rPr>
                <w:sz w:val="20"/>
                <w:szCs w:val="20"/>
              </w:rPr>
              <w:t>(-4.47, 1.50)</w:t>
            </w:r>
          </w:p>
        </w:tc>
        <w:tc>
          <w:tcPr>
            <w:tcW w:w="1417" w:type="dxa"/>
            <w:vAlign w:val="center"/>
          </w:tcPr>
          <w:p w14:paraId="27248B7E" w14:textId="77777777" w:rsidR="00170C69" w:rsidRPr="00D56178" w:rsidRDefault="00170C69" w:rsidP="00170C69">
            <w:pPr>
              <w:jc w:val="center"/>
              <w:rPr>
                <w:sz w:val="18"/>
                <w:szCs w:val="18"/>
              </w:rPr>
            </w:pPr>
            <w:r>
              <w:rPr>
                <w:sz w:val="18"/>
                <w:szCs w:val="18"/>
              </w:rPr>
              <w:t>Low</w:t>
            </w:r>
          </w:p>
        </w:tc>
        <w:tc>
          <w:tcPr>
            <w:tcW w:w="1346" w:type="dxa"/>
            <w:vAlign w:val="center"/>
          </w:tcPr>
          <w:p w14:paraId="40083285" w14:textId="77777777" w:rsidR="00170C69" w:rsidRPr="000E2269" w:rsidRDefault="00170C69" w:rsidP="00170C69">
            <w:pPr>
              <w:jc w:val="center"/>
              <w:rPr>
                <w:sz w:val="20"/>
                <w:szCs w:val="20"/>
              </w:rPr>
            </w:pPr>
            <w:r>
              <w:rPr>
                <w:sz w:val="20"/>
                <w:szCs w:val="20"/>
              </w:rPr>
              <w:t>-</w:t>
            </w:r>
          </w:p>
        </w:tc>
        <w:tc>
          <w:tcPr>
            <w:tcW w:w="1304" w:type="dxa"/>
            <w:vAlign w:val="center"/>
          </w:tcPr>
          <w:p w14:paraId="1586F8AD" w14:textId="77777777" w:rsidR="00170C69" w:rsidRDefault="00170C69" w:rsidP="00170C69">
            <w:pPr>
              <w:jc w:val="center"/>
            </w:pPr>
            <w:r w:rsidRPr="008A4F9E">
              <w:rPr>
                <w:sz w:val="18"/>
                <w:szCs w:val="18"/>
              </w:rPr>
              <w:t>Serious</w:t>
            </w:r>
          </w:p>
        </w:tc>
        <w:tc>
          <w:tcPr>
            <w:tcW w:w="1134" w:type="dxa"/>
            <w:shd w:val="clear" w:color="auto" w:fill="A8D08D" w:themeFill="accent6" w:themeFillTint="99"/>
            <w:vAlign w:val="center"/>
          </w:tcPr>
          <w:p w14:paraId="75FECEF3" w14:textId="77777777" w:rsidR="00170C69" w:rsidRDefault="00170C69" w:rsidP="00170C69">
            <w:pPr>
              <w:jc w:val="center"/>
            </w:pPr>
            <w:r w:rsidRPr="000671C6">
              <w:rPr>
                <w:sz w:val="18"/>
                <w:szCs w:val="18"/>
              </w:rPr>
              <w:t>Very low</w:t>
            </w:r>
          </w:p>
        </w:tc>
      </w:tr>
      <w:tr w:rsidR="00170C69" w:rsidRPr="00F2313E" w14:paraId="6DE560F0" w14:textId="77777777" w:rsidTr="00170C69">
        <w:tc>
          <w:tcPr>
            <w:tcW w:w="2750" w:type="dxa"/>
            <w:vAlign w:val="center"/>
          </w:tcPr>
          <w:p w14:paraId="44E67806" w14:textId="77777777" w:rsidR="00170C69" w:rsidRPr="003143A3" w:rsidRDefault="00170C69" w:rsidP="00170C69">
            <w:pPr>
              <w:rPr>
                <w:sz w:val="20"/>
                <w:szCs w:val="20"/>
              </w:rPr>
            </w:pPr>
            <w:r w:rsidRPr="003143A3">
              <w:rPr>
                <w:sz w:val="20"/>
                <w:szCs w:val="20"/>
              </w:rPr>
              <w:t>Black tea versus water</w:t>
            </w:r>
          </w:p>
        </w:tc>
        <w:tc>
          <w:tcPr>
            <w:tcW w:w="1645" w:type="dxa"/>
            <w:vAlign w:val="center"/>
          </w:tcPr>
          <w:p w14:paraId="58974A75" w14:textId="77777777" w:rsidR="00170C69" w:rsidRPr="000E2269" w:rsidRDefault="00170C69" w:rsidP="00170C69">
            <w:pPr>
              <w:jc w:val="center"/>
              <w:rPr>
                <w:sz w:val="20"/>
                <w:szCs w:val="20"/>
              </w:rPr>
            </w:pPr>
            <w:r>
              <w:rPr>
                <w:sz w:val="20"/>
                <w:szCs w:val="20"/>
              </w:rPr>
              <w:t>-</w:t>
            </w:r>
          </w:p>
        </w:tc>
        <w:tc>
          <w:tcPr>
            <w:tcW w:w="1276" w:type="dxa"/>
            <w:vAlign w:val="center"/>
          </w:tcPr>
          <w:p w14:paraId="3F1040E6" w14:textId="77777777" w:rsidR="00170C69" w:rsidRDefault="00170C69" w:rsidP="00170C69">
            <w:pPr>
              <w:jc w:val="center"/>
            </w:pPr>
            <w:r w:rsidRPr="00A1101B">
              <w:rPr>
                <w:sz w:val="18"/>
                <w:szCs w:val="18"/>
              </w:rPr>
              <w:t>-</w:t>
            </w:r>
          </w:p>
        </w:tc>
        <w:tc>
          <w:tcPr>
            <w:tcW w:w="1701" w:type="dxa"/>
            <w:vAlign w:val="center"/>
          </w:tcPr>
          <w:p w14:paraId="6D967B96" w14:textId="77777777" w:rsidR="00170C69" w:rsidRDefault="00170C69" w:rsidP="00170C69">
            <w:pPr>
              <w:jc w:val="center"/>
              <w:rPr>
                <w:sz w:val="20"/>
                <w:szCs w:val="20"/>
              </w:rPr>
            </w:pPr>
            <w:r>
              <w:rPr>
                <w:sz w:val="20"/>
                <w:szCs w:val="20"/>
              </w:rPr>
              <w:t>-1.88</w:t>
            </w:r>
          </w:p>
          <w:p w14:paraId="411026FF" w14:textId="77777777" w:rsidR="00170C69" w:rsidRPr="003171A3" w:rsidRDefault="00170C69" w:rsidP="00170C69">
            <w:pPr>
              <w:jc w:val="center"/>
              <w:rPr>
                <w:sz w:val="20"/>
                <w:szCs w:val="20"/>
              </w:rPr>
            </w:pPr>
            <w:r>
              <w:rPr>
                <w:sz w:val="20"/>
                <w:szCs w:val="20"/>
              </w:rPr>
              <w:t>(-5.10, 1.32)</w:t>
            </w:r>
          </w:p>
        </w:tc>
        <w:tc>
          <w:tcPr>
            <w:tcW w:w="1275" w:type="dxa"/>
            <w:vAlign w:val="center"/>
          </w:tcPr>
          <w:p w14:paraId="23B4E812" w14:textId="77777777" w:rsidR="00170C69" w:rsidRPr="00D56178" w:rsidRDefault="00170C69" w:rsidP="00170C69">
            <w:pPr>
              <w:jc w:val="center"/>
              <w:rPr>
                <w:sz w:val="18"/>
                <w:szCs w:val="18"/>
              </w:rPr>
            </w:pPr>
            <w:r>
              <w:rPr>
                <w:sz w:val="18"/>
                <w:szCs w:val="18"/>
              </w:rPr>
              <w:t>Low</w:t>
            </w:r>
          </w:p>
        </w:tc>
        <w:tc>
          <w:tcPr>
            <w:tcW w:w="1701" w:type="dxa"/>
            <w:vAlign w:val="center"/>
          </w:tcPr>
          <w:p w14:paraId="6E37AF70" w14:textId="77777777" w:rsidR="00170C69" w:rsidRDefault="00170C69" w:rsidP="00170C69">
            <w:pPr>
              <w:jc w:val="center"/>
              <w:rPr>
                <w:sz w:val="20"/>
                <w:szCs w:val="20"/>
              </w:rPr>
            </w:pPr>
            <w:r>
              <w:rPr>
                <w:sz w:val="20"/>
                <w:szCs w:val="20"/>
              </w:rPr>
              <w:t>-1.88</w:t>
            </w:r>
          </w:p>
          <w:p w14:paraId="69523EAA" w14:textId="77777777" w:rsidR="00170C69" w:rsidRPr="003171A3" w:rsidRDefault="00170C69" w:rsidP="00170C69">
            <w:pPr>
              <w:jc w:val="center"/>
              <w:rPr>
                <w:sz w:val="20"/>
                <w:szCs w:val="20"/>
              </w:rPr>
            </w:pPr>
            <w:r>
              <w:rPr>
                <w:sz w:val="20"/>
                <w:szCs w:val="20"/>
              </w:rPr>
              <w:t>(-5.10, 1.32)</w:t>
            </w:r>
          </w:p>
        </w:tc>
        <w:tc>
          <w:tcPr>
            <w:tcW w:w="1417" w:type="dxa"/>
            <w:vAlign w:val="center"/>
          </w:tcPr>
          <w:p w14:paraId="133AFE04" w14:textId="77777777" w:rsidR="00170C69" w:rsidRPr="00D56178" w:rsidRDefault="00170C69" w:rsidP="00170C69">
            <w:pPr>
              <w:jc w:val="center"/>
              <w:rPr>
                <w:sz w:val="18"/>
                <w:szCs w:val="18"/>
              </w:rPr>
            </w:pPr>
            <w:r>
              <w:rPr>
                <w:sz w:val="18"/>
                <w:szCs w:val="18"/>
              </w:rPr>
              <w:t>Low</w:t>
            </w:r>
          </w:p>
        </w:tc>
        <w:tc>
          <w:tcPr>
            <w:tcW w:w="1346" w:type="dxa"/>
            <w:vAlign w:val="center"/>
          </w:tcPr>
          <w:p w14:paraId="592F9566" w14:textId="77777777" w:rsidR="00170C69" w:rsidRPr="000E2269" w:rsidRDefault="00170C69" w:rsidP="00170C69">
            <w:pPr>
              <w:jc w:val="center"/>
              <w:rPr>
                <w:sz w:val="20"/>
                <w:szCs w:val="20"/>
              </w:rPr>
            </w:pPr>
            <w:r>
              <w:rPr>
                <w:sz w:val="20"/>
                <w:szCs w:val="20"/>
              </w:rPr>
              <w:t>-</w:t>
            </w:r>
          </w:p>
        </w:tc>
        <w:tc>
          <w:tcPr>
            <w:tcW w:w="1304" w:type="dxa"/>
            <w:vAlign w:val="center"/>
          </w:tcPr>
          <w:p w14:paraId="118361DE" w14:textId="77777777" w:rsidR="00170C69" w:rsidRPr="00D56178" w:rsidRDefault="00170C69" w:rsidP="00170C69">
            <w:pPr>
              <w:jc w:val="center"/>
              <w:rPr>
                <w:sz w:val="18"/>
                <w:szCs w:val="18"/>
              </w:rPr>
            </w:pPr>
            <w:r>
              <w:rPr>
                <w:sz w:val="18"/>
                <w:szCs w:val="18"/>
              </w:rPr>
              <w:t>Serious</w:t>
            </w:r>
          </w:p>
        </w:tc>
        <w:tc>
          <w:tcPr>
            <w:tcW w:w="1134" w:type="dxa"/>
            <w:shd w:val="clear" w:color="auto" w:fill="A8D08D" w:themeFill="accent6" w:themeFillTint="99"/>
            <w:vAlign w:val="center"/>
          </w:tcPr>
          <w:p w14:paraId="784E4621" w14:textId="77777777" w:rsidR="00170C69" w:rsidRDefault="00170C69" w:rsidP="00170C69">
            <w:pPr>
              <w:jc w:val="center"/>
            </w:pPr>
            <w:r w:rsidRPr="000671C6">
              <w:rPr>
                <w:sz w:val="18"/>
                <w:szCs w:val="18"/>
              </w:rPr>
              <w:t>Very low</w:t>
            </w:r>
          </w:p>
        </w:tc>
      </w:tr>
      <w:tr w:rsidR="00170C69" w:rsidRPr="00F2313E" w14:paraId="2B523547" w14:textId="77777777" w:rsidTr="00170C69">
        <w:tc>
          <w:tcPr>
            <w:tcW w:w="2750" w:type="dxa"/>
            <w:vAlign w:val="center"/>
          </w:tcPr>
          <w:p w14:paraId="13C4C842" w14:textId="77777777" w:rsidR="00170C69" w:rsidRPr="003143A3" w:rsidRDefault="00170C69" w:rsidP="00170C69">
            <w:pPr>
              <w:rPr>
                <w:sz w:val="20"/>
                <w:szCs w:val="20"/>
              </w:rPr>
            </w:pPr>
            <w:r w:rsidRPr="003143A3">
              <w:rPr>
                <w:sz w:val="20"/>
                <w:szCs w:val="20"/>
              </w:rPr>
              <w:t>Coffee versus sour tea</w:t>
            </w:r>
          </w:p>
        </w:tc>
        <w:tc>
          <w:tcPr>
            <w:tcW w:w="1645" w:type="dxa"/>
            <w:vAlign w:val="center"/>
          </w:tcPr>
          <w:p w14:paraId="7F434332" w14:textId="77777777" w:rsidR="00170C69" w:rsidRPr="000E2269" w:rsidRDefault="00170C69" w:rsidP="00170C69">
            <w:pPr>
              <w:jc w:val="center"/>
              <w:rPr>
                <w:sz w:val="20"/>
                <w:szCs w:val="20"/>
              </w:rPr>
            </w:pPr>
            <w:r>
              <w:rPr>
                <w:sz w:val="20"/>
                <w:szCs w:val="20"/>
              </w:rPr>
              <w:t>-</w:t>
            </w:r>
          </w:p>
        </w:tc>
        <w:tc>
          <w:tcPr>
            <w:tcW w:w="1276" w:type="dxa"/>
            <w:vAlign w:val="center"/>
          </w:tcPr>
          <w:p w14:paraId="5275D058" w14:textId="77777777" w:rsidR="00170C69" w:rsidRDefault="00170C69" w:rsidP="00170C69">
            <w:pPr>
              <w:jc w:val="center"/>
            </w:pPr>
            <w:r w:rsidRPr="00A1101B">
              <w:rPr>
                <w:sz w:val="18"/>
                <w:szCs w:val="18"/>
              </w:rPr>
              <w:t>-</w:t>
            </w:r>
          </w:p>
        </w:tc>
        <w:tc>
          <w:tcPr>
            <w:tcW w:w="1701" w:type="dxa"/>
            <w:vAlign w:val="center"/>
          </w:tcPr>
          <w:p w14:paraId="0CC6B17D" w14:textId="77777777" w:rsidR="00170C69" w:rsidRDefault="00170C69" w:rsidP="00170C69">
            <w:pPr>
              <w:jc w:val="center"/>
              <w:rPr>
                <w:sz w:val="20"/>
                <w:szCs w:val="20"/>
              </w:rPr>
            </w:pPr>
            <w:r>
              <w:rPr>
                <w:sz w:val="20"/>
                <w:szCs w:val="20"/>
              </w:rPr>
              <w:t>0.58</w:t>
            </w:r>
          </w:p>
          <w:p w14:paraId="3D93C301" w14:textId="77777777" w:rsidR="00170C69" w:rsidRPr="000E2269" w:rsidRDefault="00170C69" w:rsidP="00170C69">
            <w:pPr>
              <w:jc w:val="center"/>
              <w:rPr>
                <w:sz w:val="20"/>
                <w:szCs w:val="20"/>
              </w:rPr>
            </w:pPr>
            <w:r>
              <w:rPr>
                <w:sz w:val="20"/>
                <w:szCs w:val="20"/>
              </w:rPr>
              <w:t>(-3.81, 5.01))</w:t>
            </w:r>
          </w:p>
        </w:tc>
        <w:tc>
          <w:tcPr>
            <w:tcW w:w="1275" w:type="dxa"/>
            <w:vAlign w:val="center"/>
          </w:tcPr>
          <w:p w14:paraId="68ACD8D9" w14:textId="77777777" w:rsidR="00170C69" w:rsidRPr="00D56178" w:rsidRDefault="00170C69" w:rsidP="00170C69">
            <w:pPr>
              <w:jc w:val="center"/>
              <w:rPr>
                <w:sz w:val="18"/>
                <w:szCs w:val="18"/>
              </w:rPr>
            </w:pPr>
            <w:r>
              <w:rPr>
                <w:sz w:val="18"/>
                <w:szCs w:val="18"/>
              </w:rPr>
              <w:t>Moderate</w:t>
            </w:r>
          </w:p>
        </w:tc>
        <w:tc>
          <w:tcPr>
            <w:tcW w:w="1701" w:type="dxa"/>
            <w:vAlign w:val="center"/>
          </w:tcPr>
          <w:p w14:paraId="4A07F4B8" w14:textId="77777777" w:rsidR="00170C69" w:rsidRDefault="00170C69" w:rsidP="00170C69">
            <w:pPr>
              <w:jc w:val="center"/>
              <w:rPr>
                <w:sz w:val="20"/>
                <w:szCs w:val="20"/>
              </w:rPr>
            </w:pPr>
            <w:r>
              <w:rPr>
                <w:sz w:val="20"/>
                <w:szCs w:val="20"/>
              </w:rPr>
              <w:t>0.58</w:t>
            </w:r>
          </w:p>
          <w:p w14:paraId="2E44024C" w14:textId="77777777" w:rsidR="00170C69" w:rsidRPr="000E2269" w:rsidRDefault="00170C69" w:rsidP="00170C69">
            <w:pPr>
              <w:jc w:val="center"/>
              <w:rPr>
                <w:sz w:val="20"/>
                <w:szCs w:val="20"/>
              </w:rPr>
            </w:pPr>
            <w:r>
              <w:rPr>
                <w:sz w:val="20"/>
                <w:szCs w:val="20"/>
              </w:rPr>
              <w:t>(-3.81, 5.01))</w:t>
            </w:r>
          </w:p>
        </w:tc>
        <w:tc>
          <w:tcPr>
            <w:tcW w:w="1417" w:type="dxa"/>
            <w:vAlign w:val="center"/>
          </w:tcPr>
          <w:p w14:paraId="0218F415" w14:textId="77777777" w:rsidR="00170C69" w:rsidRPr="00D56178" w:rsidRDefault="00170C69" w:rsidP="00170C69">
            <w:pPr>
              <w:jc w:val="center"/>
              <w:rPr>
                <w:sz w:val="18"/>
                <w:szCs w:val="18"/>
              </w:rPr>
            </w:pPr>
            <w:r>
              <w:rPr>
                <w:sz w:val="18"/>
                <w:szCs w:val="18"/>
              </w:rPr>
              <w:t>Moderate</w:t>
            </w:r>
          </w:p>
        </w:tc>
        <w:tc>
          <w:tcPr>
            <w:tcW w:w="1346" w:type="dxa"/>
            <w:vAlign w:val="center"/>
          </w:tcPr>
          <w:p w14:paraId="12586E46" w14:textId="77777777" w:rsidR="00170C69" w:rsidRPr="000E2269" w:rsidRDefault="00170C69" w:rsidP="00170C69">
            <w:pPr>
              <w:jc w:val="center"/>
              <w:rPr>
                <w:sz w:val="20"/>
                <w:szCs w:val="20"/>
              </w:rPr>
            </w:pPr>
            <w:r>
              <w:rPr>
                <w:sz w:val="20"/>
                <w:szCs w:val="20"/>
              </w:rPr>
              <w:t>-</w:t>
            </w:r>
          </w:p>
        </w:tc>
        <w:tc>
          <w:tcPr>
            <w:tcW w:w="1304" w:type="dxa"/>
            <w:vAlign w:val="center"/>
          </w:tcPr>
          <w:p w14:paraId="658B2016" w14:textId="77777777" w:rsidR="00170C69" w:rsidRDefault="00170C69" w:rsidP="00170C69">
            <w:pPr>
              <w:jc w:val="center"/>
            </w:pPr>
            <w:r w:rsidRPr="00670478">
              <w:rPr>
                <w:sz w:val="18"/>
                <w:szCs w:val="18"/>
              </w:rPr>
              <w:t>Serious</w:t>
            </w:r>
          </w:p>
        </w:tc>
        <w:tc>
          <w:tcPr>
            <w:tcW w:w="1134" w:type="dxa"/>
            <w:shd w:val="clear" w:color="auto" w:fill="A8D08D" w:themeFill="accent6" w:themeFillTint="99"/>
            <w:vAlign w:val="center"/>
          </w:tcPr>
          <w:p w14:paraId="255AE6BA" w14:textId="77777777" w:rsidR="00170C69" w:rsidRDefault="00170C69" w:rsidP="00170C69">
            <w:pPr>
              <w:jc w:val="center"/>
            </w:pPr>
            <w:r>
              <w:rPr>
                <w:sz w:val="18"/>
                <w:szCs w:val="18"/>
              </w:rPr>
              <w:t>L</w:t>
            </w:r>
            <w:r w:rsidRPr="000671C6">
              <w:rPr>
                <w:sz w:val="18"/>
                <w:szCs w:val="18"/>
              </w:rPr>
              <w:t>ow</w:t>
            </w:r>
          </w:p>
        </w:tc>
      </w:tr>
      <w:tr w:rsidR="00170C69" w:rsidRPr="00F2313E" w14:paraId="0EF261F3" w14:textId="77777777" w:rsidTr="00170C69">
        <w:tc>
          <w:tcPr>
            <w:tcW w:w="2750" w:type="dxa"/>
            <w:vAlign w:val="center"/>
          </w:tcPr>
          <w:p w14:paraId="0BD2B81E" w14:textId="77777777" w:rsidR="00170C69" w:rsidRPr="003143A3" w:rsidRDefault="00170C69" w:rsidP="00170C69">
            <w:pPr>
              <w:rPr>
                <w:sz w:val="20"/>
                <w:szCs w:val="20"/>
              </w:rPr>
            </w:pPr>
            <w:r w:rsidRPr="003143A3">
              <w:rPr>
                <w:sz w:val="20"/>
                <w:szCs w:val="20"/>
              </w:rPr>
              <w:t>Coffee versus no coffee</w:t>
            </w:r>
          </w:p>
        </w:tc>
        <w:tc>
          <w:tcPr>
            <w:tcW w:w="1645" w:type="dxa"/>
            <w:vAlign w:val="center"/>
          </w:tcPr>
          <w:p w14:paraId="2DEE09C7" w14:textId="77777777" w:rsidR="00170C69" w:rsidRDefault="00170C69" w:rsidP="00170C69">
            <w:pPr>
              <w:jc w:val="center"/>
              <w:rPr>
                <w:sz w:val="20"/>
                <w:szCs w:val="20"/>
              </w:rPr>
            </w:pPr>
            <w:r>
              <w:rPr>
                <w:sz w:val="20"/>
                <w:szCs w:val="20"/>
              </w:rPr>
              <w:t>-0.81</w:t>
            </w:r>
          </w:p>
          <w:p w14:paraId="1FF9D795" w14:textId="77777777" w:rsidR="00170C69" w:rsidRPr="00280796" w:rsidRDefault="00170C69" w:rsidP="00170C69">
            <w:pPr>
              <w:jc w:val="center"/>
              <w:rPr>
                <w:sz w:val="20"/>
                <w:szCs w:val="20"/>
              </w:rPr>
            </w:pPr>
            <w:r>
              <w:rPr>
                <w:sz w:val="20"/>
                <w:szCs w:val="20"/>
              </w:rPr>
              <w:t>(-1.08, 0.92)</w:t>
            </w:r>
          </w:p>
        </w:tc>
        <w:tc>
          <w:tcPr>
            <w:tcW w:w="1276" w:type="dxa"/>
            <w:vAlign w:val="center"/>
          </w:tcPr>
          <w:p w14:paraId="4ED0431F" w14:textId="77777777" w:rsidR="00170C69" w:rsidRPr="00D56178" w:rsidRDefault="00170C69" w:rsidP="00170C69">
            <w:pPr>
              <w:jc w:val="center"/>
              <w:rPr>
                <w:sz w:val="18"/>
                <w:szCs w:val="18"/>
              </w:rPr>
            </w:pPr>
            <w:r>
              <w:rPr>
                <w:sz w:val="18"/>
                <w:szCs w:val="18"/>
              </w:rPr>
              <w:t>Low</w:t>
            </w:r>
          </w:p>
        </w:tc>
        <w:tc>
          <w:tcPr>
            <w:tcW w:w="1701" w:type="dxa"/>
            <w:vAlign w:val="center"/>
          </w:tcPr>
          <w:p w14:paraId="26ABEDDB" w14:textId="77777777" w:rsidR="00170C69" w:rsidRDefault="00170C69" w:rsidP="00170C69">
            <w:pPr>
              <w:jc w:val="center"/>
              <w:rPr>
                <w:sz w:val="20"/>
                <w:szCs w:val="20"/>
              </w:rPr>
            </w:pPr>
            <w:r>
              <w:rPr>
                <w:sz w:val="20"/>
                <w:szCs w:val="20"/>
              </w:rPr>
              <w:t>0.33</w:t>
            </w:r>
          </w:p>
          <w:p w14:paraId="2CD0AC1F" w14:textId="77777777" w:rsidR="00170C69" w:rsidRPr="00280796" w:rsidRDefault="00170C69" w:rsidP="00170C69">
            <w:pPr>
              <w:jc w:val="center"/>
              <w:rPr>
                <w:sz w:val="20"/>
                <w:szCs w:val="20"/>
              </w:rPr>
            </w:pPr>
            <w:r>
              <w:rPr>
                <w:sz w:val="20"/>
                <w:szCs w:val="20"/>
              </w:rPr>
              <w:t>(-1.25, 1.91)</w:t>
            </w:r>
          </w:p>
        </w:tc>
        <w:tc>
          <w:tcPr>
            <w:tcW w:w="1275" w:type="dxa"/>
            <w:vAlign w:val="center"/>
          </w:tcPr>
          <w:p w14:paraId="5C67F8A0" w14:textId="77777777" w:rsidR="00170C69" w:rsidRPr="00D56178" w:rsidRDefault="00170C69" w:rsidP="00170C69">
            <w:pPr>
              <w:jc w:val="center"/>
              <w:rPr>
                <w:sz w:val="18"/>
                <w:szCs w:val="18"/>
              </w:rPr>
            </w:pPr>
            <w:r>
              <w:rPr>
                <w:sz w:val="18"/>
                <w:szCs w:val="18"/>
              </w:rPr>
              <w:t>Low</w:t>
            </w:r>
          </w:p>
        </w:tc>
        <w:tc>
          <w:tcPr>
            <w:tcW w:w="1701" w:type="dxa"/>
            <w:vAlign w:val="center"/>
          </w:tcPr>
          <w:p w14:paraId="1BBA0A63" w14:textId="77777777" w:rsidR="00170C69" w:rsidRPr="00280796" w:rsidRDefault="00170C69" w:rsidP="00170C69">
            <w:pPr>
              <w:jc w:val="center"/>
              <w:rPr>
                <w:sz w:val="20"/>
                <w:szCs w:val="20"/>
              </w:rPr>
            </w:pPr>
            <w:r w:rsidRPr="00280796">
              <w:rPr>
                <w:sz w:val="20"/>
                <w:szCs w:val="20"/>
              </w:rPr>
              <w:t>-0.19</w:t>
            </w:r>
          </w:p>
          <w:p w14:paraId="4B2D3FE5" w14:textId="77777777" w:rsidR="00170C69" w:rsidRPr="00280796" w:rsidRDefault="00170C69" w:rsidP="00170C69">
            <w:pPr>
              <w:jc w:val="center"/>
              <w:rPr>
                <w:sz w:val="20"/>
                <w:szCs w:val="20"/>
              </w:rPr>
            </w:pPr>
            <w:r w:rsidRPr="00280796">
              <w:rPr>
                <w:sz w:val="20"/>
                <w:szCs w:val="20"/>
              </w:rPr>
              <w:t>(-1.23, 0.84)</w:t>
            </w:r>
          </w:p>
        </w:tc>
        <w:tc>
          <w:tcPr>
            <w:tcW w:w="1417" w:type="dxa"/>
            <w:vAlign w:val="center"/>
          </w:tcPr>
          <w:p w14:paraId="21F91C6B" w14:textId="77777777" w:rsidR="00170C69" w:rsidRPr="00D56178" w:rsidRDefault="00170C69" w:rsidP="00170C69">
            <w:pPr>
              <w:jc w:val="center"/>
              <w:rPr>
                <w:sz w:val="18"/>
                <w:szCs w:val="18"/>
              </w:rPr>
            </w:pPr>
            <w:r>
              <w:rPr>
                <w:sz w:val="18"/>
                <w:szCs w:val="18"/>
              </w:rPr>
              <w:t>Low</w:t>
            </w:r>
          </w:p>
        </w:tc>
        <w:tc>
          <w:tcPr>
            <w:tcW w:w="1346" w:type="dxa"/>
            <w:vAlign w:val="center"/>
          </w:tcPr>
          <w:p w14:paraId="6CC401BF" w14:textId="77777777" w:rsidR="00170C69" w:rsidRPr="00280796" w:rsidRDefault="00170C69" w:rsidP="00170C69">
            <w:pPr>
              <w:jc w:val="center"/>
              <w:rPr>
                <w:sz w:val="20"/>
                <w:szCs w:val="20"/>
              </w:rPr>
            </w:pPr>
            <w:r>
              <w:rPr>
                <w:sz w:val="20"/>
                <w:szCs w:val="20"/>
              </w:rPr>
              <w:t>0.45</w:t>
            </w:r>
          </w:p>
        </w:tc>
        <w:tc>
          <w:tcPr>
            <w:tcW w:w="1304" w:type="dxa"/>
            <w:vAlign w:val="center"/>
          </w:tcPr>
          <w:p w14:paraId="3683E42A" w14:textId="77777777" w:rsidR="00170C69" w:rsidRDefault="00170C69" w:rsidP="00170C69">
            <w:pPr>
              <w:jc w:val="center"/>
            </w:pPr>
            <w:r w:rsidRPr="00670478">
              <w:rPr>
                <w:sz w:val="18"/>
                <w:szCs w:val="18"/>
              </w:rPr>
              <w:t>Serious</w:t>
            </w:r>
          </w:p>
        </w:tc>
        <w:tc>
          <w:tcPr>
            <w:tcW w:w="1134" w:type="dxa"/>
            <w:shd w:val="clear" w:color="auto" w:fill="A8D08D" w:themeFill="accent6" w:themeFillTint="99"/>
            <w:vAlign w:val="center"/>
          </w:tcPr>
          <w:p w14:paraId="7CD4E8C2" w14:textId="77777777" w:rsidR="00170C69" w:rsidRDefault="00170C69" w:rsidP="00170C69">
            <w:pPr>
              <w:jc w:val="center"/>
            </w:pPr>
            <w:r w:rsidRPr="000671C6">
              <w:rPr>
                <w:sz w:val="18"/>
                <w:szCs w:val="18"/>
              </w:rPr>
              <w:t>Very low</w:t>
            </w:r>
          </w:p>
        </w:tc>
      </w:tr>
      <w:tr w:rsidR="00170C69" w:rsidRPr="00F2313E" w14:paraId="70F00D28" w14:textId="77777777" w:rsidTr="00170C69">
        <w:tc>
          <w:tcPr>
            <w:tcW w:w="2750" w:type="dxa"/>
            <w:vAlign w:val="center"/>
          </w:tcPr>
          <w:p w14:paraId="03A46A58" w14:textId="77777777" w:rsidR="00170C69" w:rsidRPr="003143A3" w:rsidRDefault="00170C69" w:rsidP="00170C69">
            <w:pPr>
              <w:rPr>
                <w:sz w:val="20"/>
                <w:szCs w:val="20"/>
              </w:rPr>
            </w:pPr>
            <w:r w:rsidRPr="003143A3">
              <w:rPr>
                <w:sz w:val="20"/>
                <w:szCs w:val="20"/>
              </w:rPr>
              <w:t>Coffee versus decaffeinated coffee</w:t>
            </w:r>
          </w:p>
        </w:tc>
        <w:tc>
          <w:tcPr>
            <w:tcW w:w="1645" w:type="dxa"/>
            <w:vAlign w:val="center"/>
          </w:tcPr>
          <w:p w14:paraId="559054E2" w14:textId="77777777" w:rsidR="00170C69" w:rsidRDefault="00170C69" w:rsidP="00170C69">
            <w:pPr>
              <w:jc w:val="center"/>
              <w:rPr>
                <w:sz w:val="20"/>
                <w:szCs w:val="20"/>
              </w:rPr>
            </w:pPr>
            <w:r>
              <w:rPr>
                <w:sz w:val="20"/>
                <w:szCs w:val="20"/>
              </w:rPr>
              <w:t>-0.50</w:t>
            </w:r>
          </w:p>
          <w:p w14:paraId="1D1554AB" w14:textId="77777777" w:rsidR="00170C69" w:rsidRPr="00280796" w:rsidRDefault="00170C69" w:rsidP="00170C69">
            <w:pPr>
              <w:jc w:val="center"/>
              <w:rPr>
                <w:sz w:val="20"/>
                <w:szCs w:val="20"/>
              </w:rPr>
            </w:pPr>
            <w:r>
              <w:rPr>
                <w:sz w:val="20"/>
                <w:szCs w:val="20"/>
              </w:rPr>
              <w:t>(-1.74, 0.85)</w:t>
            </w:r>
          </w:p>
        </w:tc>
        <w:tc>
          <w:tcPr>
            <w:tcW w:w="1276" w:type="dxa"/>
            <w:vAlign w:val="center"/>
          </w:tcPr>
          <w:p w14:paraId="565DF38B" w14:textId="77777777" w:rsidR="00170C69" w:rsidRPr="00D56178" w:rsidRDefault="00170C69" w:rsidP="00170C69">
            <w:pPr>
              <w:jc w:val="center"/>
              <w:rPr>
                <w:sz w:val="18"/>
                <w:szCs w:val="18"/>
              </w:rPr>
            </w:pPr>
            <w:r>
              <w:rPr>
                <w:sz w:val="18"/>
                <w:szCs w:val="18"/>
              </w:rPr>
              <w:t>Low</w:t>
            </w:r>
          </w:p>
        </w:tc>
        <w:tc>
          <w:tcPr>
            <w:tcW w:w="1701" w:type="dxa"/>
            <w:vAlign w:val="center"/>
          </w:tcPr>
          <w:p w14:paraId="6D550A03" w14:textId="77777777" w:rsidR="00170C69" w:rsidRDefault="00170C69" w:rsidP="00170C69">
            <w:pPr>
              <w:jc w:val="center"/>
              <w:rPr>
                <w:sz w:val="20"/>
                <w:szCs w:val="20"/>
              </w:rPr>
            </w:pPr>
            <w:r>
              <w:rPr>
                <w:sz w:val="20"/>
                <w:szCs w:val="20"/>
              </w:rPr>
              <w:t>-0.42</w:t>
            </w:r>
          </w:p>
          <w:p w14:paraId="726E1238" w14:textId="77777777" w:rsidR="00170C69" w:rsidRPr="00280796" w:rsidRDefault="00170C69" w:rsidP="00170C69">
            <w:pPr>
              <w:jc w:val="center"/>
              <w:rPr>
                <w:sz w:val="20"/>
                <w:szCs w:val="20"/>
              </w:rPr>
            </w:pPr>
            <w:r>
              <w:rPr>
                <w:sz w:val="20"/>
                <w:szCs w:val="20"/>
              </w:rPr>
              <w:t>(-1.36, 0.41)</w:t>
            </w:r>
          </w:p>
        </w:tc>
        <w:tc>
          <w:tcPr>
            <w:tcW w:w="1275" w:type="dxa"/>
            <w:vAlign w:val="center"/>
          </w:tcPr>
          <w:p w14:paraId="03BDD560" w14:textId="77777777" w:rsidR="00170C69" w:rsidRPr="00D56178" w:rsidRDefault="00170C69" w:rsidP="00170C69">
            <w:pPr>
              <w:jc w:val="center"/>
              <w:rPr>
                <w:sz w:val="18"/>
                <w:szCs w:val="18"/>
              </w:rPr>
            </w:pPr>
            <w:r>
              <w:rPr>
                <w:sz w:val="18"/>
                <w:szCs w:val="18"/>
              </w:rPr>
              <w:t>Low</w:t>
            </w:r>
          </w:p>
        </w:tc>
        <w:tc>
          <w:tcPr>
            <w:tcW w:w="1701" w:type="dxa"/>
            <w:vAlign w:val="center"/>
          </w:tcPr>
          <w:p w14:paraId="24AF6E10" w14:textId="77777777" w:rsidR="00170C69" w:rsidRPr="00280796" w:rsidRDefault="00170C69" w:rsidP="00170C69">
            <w:pPr>
              <w:jc w:val="center"/>
              <w:rPr>
                <w:sz w:val="20"/>
                <w:szCs w:val="20"/>
              </w:rPr>
            </w:pPr>
            <w:r w:rsidRPr="00280796">
              <w:rPr>
                <w:sz w:val="20"/>
                <w:szCs w:val="20"/>
              </w:rPr>
              <w:t>-0.45</w:t>
            </w:r>
          </w:p>
          <w:p w14:paraId="791E1967" w14:textId="77777777" w:rsidR="00170C69" w:rsidRPr="00280796" w:rsidRDefault="00170C69" w:rsidP="00170C69">
            <w:pPr>
              <w:jc w:val="center"/>
              <w:rPr>
                <w:sz w:val="20"/>
                <w:szCs w:val="20"/>
              </w:rPr>
            </w:pPr>
            <w:r w:rsidRPr="00280796">
              <w:rPr>
                <w:sz w:val="20"/>
                <w:szCs w:val="20"/>
              </w:rPr>
              <w:t>(-1.64, 0.83)</w:t>
            </w:r>
          </w:p>
        </w:tc>
        <w:tc>
          <w:tcPr>
            <w:tcW w:w="1417" w:type="dxa"/>
            <w:vAlign w:val="center"/>
          </w:tcPr>
          <w:p w14:paraId="12C16A19" w14:textId="77777777" w:rsidR="00170C69" w:rsidRPr="00D56178" w:rsidRDefault="00170C69" w:rsidP="00170C69">
            <w:pPr>
              <w:jc w:val="center"/>
              <w:rPr>
                <w:sz w:val="18"/>
                <w:szCs w:val="18"/>
              </w:rPr>
            </w:pPr>
            <w:r>
              <w:rPr>
                <w:sz w:val="18"/>
                <w:szCs w:val="18"/>
              </w:rPr>
              <w:t>Low</w:t>
            </w:r>
          </w:p>
        </w:tc>
        <w:tc>
          <w:tcPr>
            <w:tcW w:w="1346" w:type="dxa"/>
            <w:vAlign w:val="center"/>
          </w:tcPr>
          <w:p w14:paraId="2110074B" w14:textId="77777777" w:rsidR="00170C69" w:rsidRPr="00280796" w:rsidRDefault="00170C69" w:rsidP="00170C69">
            <w:pPr>
              <w:jc w:val="center"/>
              <w:rPr>
                <w:sz w:val="20"/>
                <w:szCs w:val="20"/>
              </w:rPr>
            </w:pPr>
            <w:r>
              <w:rPr>
                <w:sz w:val="20"/>
                <w:szCs w:val="20"/>
              </w:rPr>
              <w:t>0.27</w:t>
            </w:r>
          </w:p>
        </w:tc>
        <w:tc>
          <w:tcPr>
            <w:tcW w:w="1304" w:type="dxa"/>
            <w:vAlign w:val="center"/>
          </w:tcPr>
          <w:p w14:paraId="7EF48349" w14:textId="77777777" w:rsidR="00170C69" w:rsidRDefault="00170C69" w:rsidP="00170C69">
            <w:pPr>
              <w:jc w:val="center"/>
            </w:pPr>
            <w:r w:rsidRPr="00670478">
              <w:rPr>
                <w:sz w:val="18"/>
                <w:szCs w:val="18"/>
              </w:rPr>
              <w:t>Serious</w:t>
            </w:r>
          </w:p>
        </w:tc>
        <w:tc>
          <w:tcPr>
            <w:tcW w:w="1134" w:type="dxa"/>
            <w:shd w:val="clear" w:color="auto" w:fill="A8D08D" w:themeFill="accent6" w:themeFillTint="99"/>
            <w:vAlign w:val="center"/>
          </w:tcPr>
          <w:p w14:paraId="055D8CD2" w14:textId="77777777" w:rsidR="00170C69" w:rsidRDefault="00170C69" w:rsidP="00170C69">
            <w:pPr>
              <w:jc w:val="center"/>
            </w:pPr>
            <w:r w:rsidRPr="000671C6">
              <w:rPr>
                <w:sz w:val="18"/>
                <w:szCs w:val="18"/>
              </w:rPr>
              <w:t>Very low</w:t>
            </w:r>
          </w:p>
        </w:tc>
      </w:tr>
      <w:tr w:rsidR="00170C69" w:rsidRPr="00F2313E" w14:paraId="1079739D" w14:textId="77777777" w:rsidTr="00170C69">
        <w:tc>
          <w:tcPr>
            <w:tcW w:w="2750" w:type="dxa"/>
            <w:vAlign w:val="center"/>
          </w:tcPr>
          <w:p w14:paraId="4435B290" w14:textId="77777777" w:rsidR="00170C69" w:rsidRPr="003143A3" w:rsidRDefault="00170C69" w:rsidP="00170C69">
            <w:pPr>
              <w:rPr>
                <w:sz w:val="20"/>
                <w:szCs w:val="20"/>
              </w:rPr>
            </w:pPr>
            <w:r w:rsidRPr="003143A3">
              <w:rPr>
                <w:sz w:val="20"/>
                <w:szCs w:val="20"/>
              </w:rPr>
              <w:t>Coffee versus green coffee</w:t>
            </w:r>
          </w:p>
        </w:tc>
        <w:tc>
          <w:tcPr>
            <w:tcW w:w="1645" w:type="dxa"/>
            <w:vAlign w:val="center"/>
          </w:tcPr>
          <w:p w14:paraId="5B10220A" w14:textId="77777777" w:rsidR="00170C69" w:rsidRPr="00626E9E" w:rsidRDefault="00170C69" w:rsidP="00170C69">
            <w:pPr>
              <w:jc w:val="center"/>
              <w:rPr>
                <w:sz w:val="20"/>
                <w:szCs w:val="20"/>
              </w:rPr>
            </w:pPr>
            <w:r w:rsidRPr="00626E9E">
              <w:rPr>
                <w:sz w:val="20"/>
                <w:szCs w:val="20"/>
              </w:rPr>
              <w:t>0.01</w:t>
            </w:r>
          </w:p>
          <w:p w14:paraId="14F6D0C6" w14:textId="77777777" w:rsidR="00170C69" w:rsidRPr="00626E9E" w:rsidRDefault="00170C69" w:rsidP="00170C69">
            <w:pPr>
              <w:jc w:val="center"/>
              <w:rPr>
                <w:sz w:val="20"/>
                <w:szCs w:val="20"/>
              </w:rPr>
            </w:pPr>
            <w:r w:rsidRPr="00626E9E">
              <w:rPr>
                <w:sz w:val="20"/>
                <w:szCs w:val="20"/>
              </w:rPr>
              <w:t>(-3.10, 3.11)</w:t>
            </w:r>
          </w:p>
        </w:tc>
        <w:tc>
          <w:tcPr>
            <w:tcW w:w="1276" w:type="dxa"/>
            <w:vAlign w:val="center"/>
          </w:tcPr>
          <w:p w14:paraId="5BB3E810" w14:textId="77777777" w:rsidR="00170C69" w:rsidRPr="00D56178" w:rsidRDefault="00170C69" w:rsidP="00170C69">
            <w:pPr>
              <w:jc w:val="center"/>
              <w:rPr>
                <w:sz w:val="18"/>
                <w:szCs w:val="18"/>
              </w:rPr>
            </w:pPr>
            <w:r>
              <w:rPr>
                <w:sz w:val="18"/>
                <w:szCs w:val="18"/>
              </w:rPr>
              <w:t>Low</w:t>
            </w:r>
          </w:p>
        </w:tc>
        <w:tc>
          <w:tcPr>
            <w:tcW w:w="1701" w:type="dxa"/>
            <w:vAlign w:val="center"/>
          </w:tcPr>
          <w:p w14:paraId="1FDA8721" w14:textId="77777777" w:rsidR="00170C69" w:rsidRPr="00626E9E" w:rsidRDefault="00170C69" w:rsidP="00170C69">
            <w:pPr>
              <w:jc w:val="center"/>
              <w:rPr>
                <w:sz w:val="20"/>
                <w:szCs w:val="20"/>
              </w:rPr>
            </w:pPr>
            <w:r w:rsidRPr="00626E9E">
              <w:rPr>
                <w:sz w:val="20"/>
                <w:szCs w:val="20"/>
              </w:rPr>
              <w:t>-</w:t>
            </w:r>
          </w:p>
        </w:tc>
        <w:tc>
          <w:tcPr>
            <w:tcW w:w="1275" w:type="dxa"/>
            <w:vAlign w:val="center"/>
          </w:tcPr>
          <w:p w14:paraId="1D7EC43F" w14:textId="77777777" w:rsidR="00170C69" w:rsidRPr="00D56178" w:rsidRDefault="00170C69" w:rsidP="00170C69">
            <w:pPr>
              <w:jc w:val="center"/>
              <w:rPr>
                <w:sz w:val="18"/>
                <w:szCs w:val="18"/>
              </w:rPr>
            </w:pPr>
            <w:r>
              <w:rPr>
                <w:sz w:val="18"/>
                <w:szCs w:val="18"/>
              </w:rPr>
              <w:t>-</w:t>
            </w:r>
          </w:p>
        </w:tc>
        <w:tc>
          <w:tcPr>
            <w:tcW w:w="1701" w:type="dxa"/>
            <w:vAlign w:val="center"/>
          </w:tcPr>
          <w:p w14:paraId="233B74C3" w14:textId="77777777" w:rsidR="00170C69" w:rsidRPr="00626E9E" w:rsidRDefault="00170C69" w:rsidP="00170C69">
            <w:pPr>
              <w:jc w:val="center"/>
              <w:rPr>
                <w:sz w:val="20"/>
                <w:szCs w:val="20"/>
              </w:rPr>
            </w:pPr>
            <w:r w:rsidRPr="00626E9E">
              <w:rPr>
                <w:sz w:val="20"/>
                <w:szCs w:val="20"/>
              </w:rPr>
              <w:t>0.01</w:t>
            </w:r>
          </w:p>
          <w:p w14:paraId="3AFB2871" w14:textId="77777777" w:rsidR="00170C69" w:rsidRPr="00626E9E" w:rsidRDefault="00170C69" w:rsidP="00170C69">
            <w:pPr>
              <w:jc w:val="center"/>
              <w:rPr>
                <w:sz w:val="20"/>
                <w:szCs w:val="20"/>
              </w:rPr>
            </w:pPr>
            <w:r w:rsidRPr="00626E9E">
              <w:rPr>
                <w:sz w:val="20"/>
                <w:szCs w:val="20"/>
              </w:rPr>
              <w:t>(-3.10, 3.11)</w:t>
            </w:r>
          </w:p>
        </w:tc>
        <w:tc>
          <w:tcPr>
            <w:tcW w:w="1417" w:type="dxa"/>
            <w:vAlign w:val="center"/>
          </w:tcPr>
          <w:p w14:paraId="504B5B74" w14:textId="77777777" w:rsidR="00170C69" w:rsidRPr="00D56178" w:rsidRDefault="00170C69" w:rsidP="00170C69">
            <w:pPr>
              <w:jc w:val="center"/>
              <w:rPr>
                <w:sz w:val="18"/>
                <w:szCs w:val="18"/>
              </w:rPr>
            </w:pPr>
            <w:r>
              <w:rPr>
                <w:sz w:val="18"/>
                <w:szCs w:val="18"/>
              </w:rPr>
              <w:t>Low</w:t>
            </w:r>
          </w:p>
        </w:tc>
        <w:tc>
          <w:tcPr>
            <w:tcW w:w="1346" w:type="dxa"/>
            <w:vAlign w:val="center"/>
          </w:tcPr>
          <w:p w14:paraId="76005A43" w14:textId="77777777" w:rsidR="00170C69" w:rsidRPr="00626E9E" w:rsidRDefault="00170C69" w:rsidP="00170C69">
            <w:pPr>
              <w:jc w:val="center"/>
              <w:rPr>
                <w:sz w:val="20"/>
                <w:szCs w:val="20"/>
              </w:rPr>
            </w:pPr>
            <w:r w:rsidRPr="00626E9E">
              <w:rPr>
                <w:sz w:val="20"/>
                <w:szCs w:val="20"/>
              </w:rPr>
              <w:t>-</w:t>
            </w:r>
          </w:p>
        </w:tc>
        <w:tc>
          <w:tcPr>
            <w:tcW w:w="1304" w:type="dxa"/>
            <w:vAlign w:val="center"/>
          </w:tcPr>
          <w:p w14:paraId="0693B67A" w14:textId="77777777" w:rsidR="00170C69" w:rsidRDefault="00170C69" w:rsidP="00170C69">
            <w:pPr>
              <w:jc w:val="center"/>
            </w:pPr>
            <w:r w:rsidRPr="00670478">
              <w:rPr>
                <w:sz w:val="18"/>
                <w:szCs w:val="18"/>
              </w:rPr>
              <w:t>Serious</w:t>
            </w:r>
          </w:p>
        </w:tc>
        <w:tc>
          <w:tcPr>
            <w:tcW w:w="1134" w:type="dxa"/>
            <w:shd w:val="clear" w:color="auto" w:fill="A8D08D" w:themeFill="accent6" w:themeFillTint="99"/>
            <w:vAlign w:val="center"/>
          </w:tcPr>
          <w:p w14:paraId="6BCC1CCA" w14:textId="77777777" w:rsidR="00170C69" w:rsidRDefault="00170C69" w:rsidP="00170C69">
            <w:pPr>
              <w:jc w:val="center"/>
            </w:pPr>
            <w:r w:rsidRPr="000671C6">
              <w:rPr>
                <w:sz w:val="18"/>
                <w:szCs w:val="18"/>
              </w:rPr>
              <w:t>Very low</w:t>
            </w:r>
          </w:p>
        </w:tc>
      </w:tr>
      <w:tr w:rsidR="00170C69" w:rsidRPr="00F2313E" w14:paraId="3436A882" w14:textId="77777777" w:rsidTr="00170C69">
        <w:tc>
          <w:tcPr>
            <w:tcW w:w="2750" w:type="dxa"/>
            <w:vAlign w:val="center"/>
          </w:tcPr>
          <w:p w14:paraId="1E54F5D3" w14:textId="77777777" w:rsidR="00170C69" w:rsidRPr="003143A3" w:rsidRDefault="00170C69" w:rsidP="00170C69">
            <w:pPr>
              <w:rPr>
                <w:sz w:val="20"/>
                <w:szCs w:val="20"/>
              </w:rPr>
            </w:pPr>
            <w:r w:rsidRPr="003143A3">
              <w:rPr>
                <w:sz w:val="20"/>
                <w:szCs w:val="20"/>
              </w:rPr>
              <w:t>Coffee versus placebo</w:t>
            </w:r>
          </w:p>
        </w:tc>
        <w:tc>
          <w:tcPr>
            <w:tcW w:w="1645" w:type="dxa"/>
            <w:vAlign w:val="center"/>
          </w:tcPr>
          <w:p w14:paraId="3C676470" w14:textId="77777777" w:rsidR="00170C69" w:rsidRPr="00626E9E" w:rsidRDefault="00170C69" w:rsidP="00170C69">
            <w:pPr>
              <w:jc w:val="center"/>
              <w:rPr>
                <w:sz w:val="20"/>
                <w:szCs w:val="20"/>
              </w:rPr>
            </w:pPr>
            <w:r w:rsidRPr="00626E9E">
              <w:rPr>
                <w:sz w:val="20"/>
                <w:szCs w:val="20"/>
              </w:rPr>
              <w:t>-1.09</w:t>
            </w:r>
          </w:p>
          <w:p w14:paraId="6584ECC9" w14:textId="77777777" w:rsidR="00170C69" w:rsidRPr="00626E9E" w:rsidRDefault="00170C69" w:rsidP="00170C69">
            <w:pPr>
              <w:jc w:val="center"/>
              <w:rPr>
                <w:sz w:val="20"/>
                <w:szCs w:val="20"/>
              </w:rPr>
            </w:pPr>
            <w:r w:rsidRPr="00626E9E">
              <w:rPr>
                <w:sz w:val="20"/>
                <w:szCs w:val="20"/>
              </w:rPr>
              <w:t>(-2.55, 0.37)</w:t>
            </w:r>
          </w:p>
        </w:tc>
        <w:tc>
          <w:tcPr>
            <w:tcW w:w="1276" w:type="dxa"/>
            <w:vAlign w:val="center"/>
          </w:tcPr>
          <w:p w14:paraId="377CBB87" w14:textId="77777777" w:rsidR="00170C69" w:rsidRPr="00D56178" w:rsidRDefault="00170C69" w:rsidP="00170C69">
            <w:pPr>
              <w:jc w:val="center"/>
              <w:rPr>
                <w:sz w:val="18"/>
                <w:szCs w:val="18"/>
              </w:rPr>
            </w:pPr>
            <w:r>
              <w:rPr>
                <w:sz w:val="18"/>
                <w:szCs w:val="18"/>
              </w:rPr>
              <w:t>Low</w:t>
            </w:r>
          </w:p>
        </w:tc>
        <w:tc>
          <w:tcPr>
            <w:tcW w:w="1701" w:type="dxa"/>
            <w:vAlign w:val="center"/>
          </w:tcPr>
          <w:p w14:paraId="47330215" w14:textId="77777777" w:rsidR="00170C69" w:rsidRPr="00626E9E" w:rsidRDefault="00170C69" w:rsidP="00170C69">
            <w:pPr>
              <w:jc w:val="center"/>
              <w:rPr>
                <w:sz w:val="20"/>
                <w:szCs w:val="20"/>
              </w:rPr>
            </w:pPr>
            <w:r w:rsidRPr="00626E9E">
              <w:rPr>
                <w:sz w:val="20"/>
                <w:szCs w:val="20"/>
              </w:rPr>
              <w:t>0.79</w:t>
            </w:r>
          </w:p>
          <w:p w14:paraId="0AE3C9E1" w14:textId="77777777" w:rsidR="00170C69" w:rsidRPr="00626E9E" w:rsidRDefault="00170C69" w:rsidP="00170C69">
            <w:pPr>
              <w:jc w:val="center"/>
              <w:rPr>
                <w:sz w:val="20"/>
                <w:szCs w:val="20"/>
              </w:rPr>
            </w:pPr>
            <w:r w:rsidRPr="00626E9E">
              <w:rPr>
                <w:sz w:val="20"/>
                <w:szCs w:val="20"/>
              </w:rPr>
              <w:t>(-2.48, 4.00)</w:t>
            </w:r>
          </w:p>
        </w:tc>
        <w:tc>
          <w:tcPr>
            <w:tcW w:w="1275" w:type="dxa"/>
            <w:vAlign w:val="center"/>
          </w:tcPr>
          <w:p w14:paraId="5FC485F1" w14:textId="77777777" w:rsidR="00170C69" w:rsidRPr="00D56178" w:rsidRDefault="00170C69" w:rsidP="00170C69">
            <w:pPr>
              <w:jc w:val="center"/>
              <w:rPr>
                <w:sz w:val="18"/>
                <w:szCs w:val="18"/>
              </w:rPr>
            </w:pPr>
            <w:r>
              <w:rPr>
                <w:sz w:val="18"/>
                <w:szCs w:val="18"/>
              </w:rPr>
              <w:t>Moderate</w:t>
            </w:r>
          </w:p>
        </w:tc>
        <w:tc>
          <w:tcPr>
            <w:tcW w:w="1701" w:type="dxa"/>
            <w:vAlign w:val="center"/>
          </w:tcPr>
          <w:p w14:paraId="11535A27" w14:textId="77777777" w:rsidR="00170C69" w:rsidRPr="00626E9E" w:rsidRDefault="00170C69" w:rsidP="00170C69">
            <w:pPr>
              <w:jc w:val="center"/>
              <w:rPr>
                <w:sz w:val="20"/>
                <w:szCs w:val="20"/>
              </w:rPr>
            </w:pPr>
            <w:r w:rsidRPr="00626E9E">
              <w:rPr>
                <w:sz w:val="20"/>
                <w:szCs w:val="20"/>
              </w:rPr>
              <w:t>-0.64</w:t>
            </w:r>
          </w:p>
          <w:p w14:paraId="45B6375A" w14:textId="77777777" w:rsidR="00170C69" w:rsidRPr="00626E9E" w:rsidRDefault="00170C69" w:rsidP="00170C69">
            <w:pPr>
              <w:jc w:val="center"/>
              <w:rPr>
                <w:sz w:val="20"/>
                <w:szCs w:val="20"/>
              </w:rPr>
            </w:pPr>
            <w:r w:rsidRPr="00626E9E">
              <w:rPr>
                <w:sz w:val="20"/>
                <w:szCs w:val="20"/>
              </w:rPr>
              <w:t>(-1.92, 0.66)</w:t>
            </w:r>
          </w:p>
        </w:tc>
        <w:tc>
          <w:tcPr>
            <w:tcW w:w="1417" w:type="dxa"/>
            <w:vAlign w:val="center"/>
          </w:tcPr>
          <w:p w14:paraId="7A763F79" w14:textId="77777777" w:rsidR="00170C69" w:rsidRPr="00D56178" w:rsidRDefault="00170C69" w:rsidP="00170C69">
            <w:pPr>
              <w:jc w:val="center"/>
              <w:rPr>
                <w:sz w:val="18"/>
                <w:szCs w:val="18"/>
              </w:rPr>
            </w:pPr>
            <w:r>
              <w:rPr>
                <w:sz w:val="18"/>
                <w:szCs w:val="18"/>
              </w:rPr>
              <w:t>Moderate</w:t>
            </w:r>
          </w:p>
        </w:tc>
        <w:tc>
          <w:tcPr>
            <w:tcW w:w="1346" w:type="dxa"/>
            <w:vAlign w:val="center"/>
          </w:tcPr>
          <w:p w14:paraId="256E059C" w14:textId="77777777" w:rsidR="00170C69" w:rsidRPr="00626E9E" w:rsidRDefault="00170C69" w:rsidP="00170C69">
            <w:pPr>
              <w:jc w:val="center"/>
              <w:rPr>
                <w:sz w:val="20"/>
                <w:szCs w:val="20"/>
              </w:rPr>
            </w:pPr>
            <w:r w:rsidRPr="00626E9E">
              <w:rPr>
                <w:sz w:val="20"/>
                <w:szCs w:val="20"/>
              </w:rPr>
              <w:t>0.28</w:t>
            </w:r>
          </w:p>
        </w:tc>
        <w:tc>
          <w:tcPr>
            <w:tcW w:w="1304" w:type="dxa"/>
            <w:vAlign w:val="center"/>
          </w:tcPr>
          <w:p w14:paraId="08DA06DE" w14:textId="77777777" w:rsidR="00170C69" w:rsidRDefault="00170C69" w:rsidP="00170C69">
            <w:pPr>
              <w:jc w:val="center"/>
            </w:pPr>
            <w:r w:rsidRPr="00670478">
              <w:rPr>
                <w:sz w:val="18"/>
                <w:szCs w:val="18"/>
              </w:rPr>
              <w:t>Serious</w:t>
            </w:r>
          </w:p>
        </w:tc>
        <w:tc>
          <w:tcPr>
            <w:tcW w:w="1134" w:type="dxa"/>
            <w:shd w:val="clear" w:color="auto" w:fill="A8D08D" w:themeFill="accent6" w:themeFillTint="99"/>
            <w:vAlign w:val="center"/>
          </w:tcPr>
          <w:p w14:paraId="2F463A48" w14:textId="77777777" w:rsidR="00170C69" w:rsidRDefault="00170C69" w:rsidP="00170C69">
            <w:pPr>
              <w:jc w:val="center"/>
            </w:pPr>
            <w:r>
              <w:rPr>
                <w:sz w:val="18"/>
                <w:szCs w:val="18"/>
              </w:rPr>
              <w:t>L</w:t>
            </w:r>
            <w:r w:rsidRPr="000671C6">
              <w:rPr>
                <w:sz w:val="18"/>
                <w:szCs w:val="18"/>
              </w:rPr>
              <w:t>ow</w:t>
            </w:r>
          </w:p>
        </w:tc>
      </w:tr>
      <w:tr w:rsidR="00170C69" w:rsidRPr="00F2313E" w14:paraId="659CA3B7" w14:textId="77777777" w:rsidTr="00170C69">
        <w:tc>
          <w:tcPr>
            <w:tcW w:w="2750" w:type="dxa"/>
            <w:vAlign w:val="center"/>
          </w:tcPr>
          <w:p w14:paraId="2FEB6097" w14:textId="77777777" w:rsidR="00170C69" w:rsidRPr="003143A3" w:rsidRDefault="00170C69" w:rsidP="00170C69">
            <w:pPr>
              <w:rPr>
                <w:sz w:val="20"/>
                <w:szCs w:val="20"/>
              </w:rPr>
            </w:pPr>
            <w:r w:rsidRPr="003143A3">
              <w:rPr>
                <w:sz w:val="20"/>
                <w:szCs w:val="20"/>
              </w:rPr>
              <w:t>Coffee versus water</w:t>
            </w:r>
          </w:p>
        </w:tc>
        <w:tc>
          <w:tcPr>
            <w:tcW w:w="1645" w:type="dxa"/>
            <w:vAlign w:val="center"/>
          </w:tcPr>
          <w:p w14:paraId="73E540C4" w14:textId="77777777" w:rsidR="00170C69" w:rsidRPr="00626E9E" w:rsidRDefault="00170C69" w:rsidP="00170C69">
            <w:pPr>
              <w:jc w:val="center"/>
              <w:rPr>
                <w:sz w:val="20"/>
                <w:szCs w:val="20"/>
              </w:rPr>
            </w:pPr>
            <w:r w:rsidRPr="00626E9E">
              <w:rPr>
                <w:sz w:val="20"/>
                <w:szCs w:val="20"/>
              </w:rPr>
              <w:t>-0.13</w:t>
            </w:r>
          </w:p>
          <w:p w14:paraId="3CF29D15" w14:textId="77777777" w:rsidR="00170C69" w:rsidRPr="00626E9E" w:rsidRDefault="00170C69" w:rsidP="00170C69">
            <w:pPr>
              <w:jc w:val="center"/>
              <w:rPr>
                <w:sz w:val="20"/>
                <w:szCs w:val="20"/>
              </w:rPr>
            </w:pPr>
            <w:r w:rsidRPr="00626E9E">
              <w:rPr>
                <w:sz w:val="20"/>
                <w:szCs w:val="20"/>
              </w:rPr>
              <w:t>(-2.75, 2.47)</w:t>
            </w:r>
          </w:p>
        </w:tc>
        <w:tc>
          <w:tcPr>
            <w:tcW w:w="1276" w:type="dxa"/>
            <w:vAlign w:val="center"/>
          </w:tcPr>
          <w:p w14:paraId="42810E76" w14:textId="77777777" w:rsidR="00170C69" w:rsidRPr="00D56178" w:rsidRDefault="00170C69" w:rsidP="00170C69">
            <w:pPr>
              <w:jc w:val="center"/>
              <w:rPr>
                <w:sz w:val="18"/>
                <w:szCs w:val="18"/>
              </w:rPr>
            </w:pPr>
            <w:r>
              <w:rPr>
                <w:sz w:val="18"/>
                <w:szCs w:val="18"/>
              </w:rPr>
              <w:t>Low</w:t>
            </w:r>
          </w:p>
        </w:tc>
        <w:tc>
          <w:tcPr>
            <w:tcW w:w="1701" w:type="dxa"/>
            <w:vAlign w:val="center"/>
          </w:tcPr>
          <w:p w14:paraId="6C14AAEB" w14:textId="77777777" w:rsidR="00170C69" w:rsidRPr="00626E9E" w:rsidRDefault="00170C69" w:rsidP="00170C69">
            <w:pPr>
              <w:jc w:val="center"/>
              <w:rPr>
                <w:sz w:val="20"/>
                <w:szCs w:val="20"/>
              </w:rPr>
            </w:pPr>
            <w:r w:rsidRPr="00626E9E">
              <w:rPr>
                <w:sz w:val="20"/>
                <w:szCs w:val="20"/>
              </w:rPr>
              <w:t>-1.81</w:t>
            </w:r>
          </w:p>
          <w:p w14:paraId="6FEDE258" w14:textId="77777777" w:rsidR="00170C69" w:rsidRPr="00626E9E" w:rsidRDefault="00170C69" w:rsidP="00170C69">
            <w:pPr>
              <w:jc w:val="center"/>
              <w:rPr>
                <w:sz w:val="20"/>
                <w:szCs w:val="20"/>
              </w:rPr>
            </w:pPr>
            <w:r w:rsidRPr="00626E9E">
              <w:rPr>
                <w:sz w:val="20"/>
                <w:szCs w:val="20"/>
              </w:rPr>
              <w:t>(-4.14, 0.57)</w:t>
            </w:r>
          </w:p>
        </w:tc>
        <w:tc>
          <w:tcPr>
            <w:tcW w:w="1275" w:type="dxa"/>
            <w:vAlign w:val="center"/>
          </w:tcPr>
          <w:p w14:paraId="1411363E" w14:textId="77777777" w:rsidR="00170C69" w:rsidRPr="00D56178" w:rsidRDefault="00170C69" w:rsidP="00170C69">
            <w:pPr>
              <w:jc w:val="center"/>
              <w:rPr>
                <w:sz w:val="18"/>
                <w:szCs w:val="18"/>
              </w:rPr>
            </w:pPr>
            <w:r>
              <w:rPr>
                <w:sz w:val="18"/>
                <w:szCs w:val="18"/>
              </w:rPr>
              <w:t>Low</w:t>
            </w:r>
          </w:p>
        </w:tc>
        <w:tc>
          <w:tcPr>
            <w:tcW w:w="1701" w:type="dxa"/>
            <w:vAlign w:val="center"/>
          </w:tcPr>
          <w:p w14:paraId="735AAE21" w14:textId="77777777" w:rsidR="00170C69" w:rsidRPr="00626E9E" w:rsidRDefault="00170C69" w:rsidP="00170C69">
            <w:pPr>
              <w:jc w:val="center"/>
              <w:rPr>
                <w:sz w:val="20"/>
                <w:szCs w:val="20"/>
              </w:rPr>
            </w:pPr>
            <w:r w:rsidRPr="00626E9E">
              <w:rPr>
                <w:sz w:val="20"/>
                <w:szCs w:val="20"/>
              </w:rPr>
              <w:t>-1.02</w:t>
            </w:r>
          </w:p>
          <w:p w14:paraId="78D71E5F" w14:textId="77777777" w:rsidR="00170C69" w:rsidRPr="00626E9E" w:rsidRDefault="00170C69" w:rsidP="00170C69">
            <w:pPr>
              <w:jc w:val="center"/>
              <w:rPr>
                <w:sz w:val="20"/>
                <w:szCs w:val="20"/>
              </w:rPr>
            </w:pPr>
            <w:r w:rsidRPr="00626E9E">
              <w:rPr>
                <w:sz w:val="20"/>
                <w:szCs w:val="20"/>
              </w:rPr>
              <w:t>(-2.78, 0.73)</w:t>
            </w:r>
          </w:p>
        </w:tc>
        <w:tc>
          <w:tcPr>
            <w:tcW w:w="1417" w:type="dxa"/>
            <w:vAlign w:val="center"/>
          </w:tcPr>
          <w:p w14:paraId="6FB52269" w14:textId="77777777" w:rsidR="00170C69" w:rsidRDefault="00170C69" w:rsidP="00170C69">
            <w:pPr>
              <w:jc w:val="center"/>
            </w:pPr>
            <w:r w:rsidRPr="00023C07">
              <w:rPr>
                <w:sz w:val="18"/>
                <w:szCs w:val="18"/>
              </w:rPr>
              <w:t>Low</w:t>
            </w:r>
          </w:p>
        </w:tc>
        <w:tc>
          <w:tcPr>
            <w:tcW w:w="1346" w:type="dxa"/>
            <w:vAlign w:val="center"/>
          </w:tcPr>
          <w:p w14:paraId="12F618BF" w14:textId="77777777" w:rsidR="00170C69" w:rsidRPr="00626E9E" w:rsidRDefault="00170C69" w:rsidP="00170C69">
            <w:pPr>
              <w:jc w:val="center"/>
              <w:rPr>
                <w:sz w:val="20"/>
                <w:szCs w:val="20"/>
              </w:rPr>
            </w:pPr>
            <w:r w:rsidRPr="00626E9E">
              <w:rPr>
                <w:sz w:val="20"/>
                <w:szCs w:val="20"/>
              </w:rPr>
              <w:t>0.33</w:t>
            </w:r>
          </w:p>
        </w:tc>
        <w:tc>
          <w:tcPr>
            <w:tcW w:w="1304" w:type="dxa"/>
            <w:vAlign w:val="center"/>
          </w:tcPr>
          <w:p w14:paraId="062021F2" w14:textId="77777777" w:rsidR="00170C69" w:rsidRDefault="00170C69" w:rsidP="00170C69">
            <w:pPr>
              <w:jc w:val="center"/>
            </w:pPr>
            <w:r w:rsidRPr="00670478">
              <w:rPr>
                <w:sz w:val="18"/>
                <w:szCs w:val="18"/>
              </w:rPr>
              <w:t>Serious</w:t>
            </w:r>
          </w:p>
        </w:tc>
        <w:tc>
          <w:tcPr>
            <w:tcW w:w="1134" w:type="dxa"/>
            <w:shd w:val="clear" w:color="auto" w:fill="A8D08D" w:themeFill="accent6" w:themeFillTint="99"/>
            <w:vAlign w:val="center"/>
          </w:tcPr>
          <w:p w14:paraId="19C2EA21" w14:textId="77777777" w:rsidR="00170C69" w:rsidRDefault="00170C69" w:rsidP="00170C69">
            <w:pPr>
              <w:jc w:val="center"/>
            </w:pPr>
            <w:r w:rsidRPr="000671C6">
              <w:rPr>
                <w:sz w:val="18"/>
                <w:szCs w:val="18"/>
              </w:rPr>
              <w:t>Very low</w:t>
            </w:r>
          </w:p>
        </w:tc>
      </w:tr>
      <w:tr w:rsidR="00170C69" w:rsidRPr="00F2313E" w14:paraId="43BC2E57" w14:textId="77777777" w:rsidTr="00170C69">
        <w:tc>
          <w:tcPr>
            <w:tcW w:w="2750" w:type="dxa"/>
            <w:vAlign w:val="center"/>
          </w:tcPr>
          <w:p w14:paraId="4541985E" w14:textId="77777777" w:rsidR="00170C69" w:rsidRPr="003143A3" w:rsidRDefault="00170C69" w:rsidP="00170C69">
            <w:pPr>
              <w:rPr>
                <w:sz w:val="20"/>
                <w:szCs w:val="20"/>
              </w:rPr>
            </w:pPr>
            <w:r w:rsidRPr="003143A3">
              <w:rPr>
                <w:sz w:val="20"/>
                <w:szCs w:val="20"/>
              </w:rPr>
              <w:t>Sour tea versus no coffee</w:t>
            </w:r>
          </w:p>
        </w:tc>
        <w:tc>
          <w:tcPr>
            <w:tcW w:w="1645" w:type="dxa"/>
            <w:vAlign w:val="center"/>
          </w:tcPr>
          <w:p w14:paraId="007F35C7" w14:textId="77777777" w:rsidR="00170C69" w:rsidRPr="000E2269" w:rsidRDefault="00170C69" w:rsidP="00170C69">
            <w:pPr>
              <w:jc w:val="center"/>
              <w:rPr>
                <w:sz w:val="20"/>
                <w:szCs w:val="20"/>
              </w:rPr>
            </w:pPr>
            <w:r>
              <w:rPr>
                <w:sz w:val="20"/>
                <w:szCs w:val="20"/>
              </w:rPr>
              <w:t>-</w:t>
            </w:r>
          </w:p>
        </w:tc>
        <w:tc>
          <w:tcPr>
            <w:tcW w:w="1276" w:type="dxa"/>
            <w:vAlign w:val="center"/>
          </w:tcPr>
          <w:p w14:paraId="2B3ECECA" w14:textId="77777777" w:rsidR="00170C69" w:rsidRDefault="00170C69" w:rsidP="00170C69">
            <w:pPr>
              <w:jc w:val="center"/>
            </w:pPr>
            <w:r w:rsidRPr="0089632A">
              <w:rPr>
                <w:sz w:val="18"/>
                <w:szCs w:val="18"/>
              </w:rPr>
              <w:t>-</w:t>
            </w:r>
          </w:p>
        </w:tc>
        <w:tc>
          <w:tcPr>
            <w:tcW w:w="1701" w:type="dxa"/>
            <w:vAlign w:val="center"/>
          </w:tcPr>
          <w:p w14:paraId="238FD767" w14:textId="77777777" w:rsidR="00170C69" w:rsidRDefault="00170C69" w:rsidP="00170C69">
            <w:pPr>
              <w:jc w:val="center"/>
              <w:rPr>
                <w:sz w:val="20"/>
                <w:szCs w:val="20"/>
              </w:rPr>
            </w:pPr>
            <w:r>
              <w:rPr>
                <w:sz w:val="20"/>
                <w:szCs w:val="20"/>
              </w:rPr>
              <w:t>-0.77</w:t>
            </w:r>
          </w:p>
          <w:p w14:paraId="60475C5A" w14:textId="77777777" w:rsidR="00170C69" w:rsidRPr="000E2269" w:rsidRDefault="00170C69" w:rsidP="00170C69">
            <w:pPr>
              <w:jc w:val="center"/>
              <w:rPr>
                <w:sz w:val="20"/>
                <w:szCs w:val="20"/>
              </w:rPr>
            </w:pPr>
            <w:r>
              <w:rPr>
                <w:sz w:val="20"/>
                <w:szCs w:val="20"/>
              </w:rPr>
              <w:t>(-5.31, 3.73)</w:t>
            </w:r>
          </w:p>
        </w:tc>
        <w:tc>
          <w:tcPr>
            <w:tcW w:w="1275" w:type="dxa"/>
            <w:vAlign w:val="center"/>
          </w:tcPr>
          <w:p w14:paraId="2CAEC74B" w14:textId="77777777" w:rsidR="00170C69" w:rsidRPr="00D56178" w:rsidRDefault="00170C69" w:rsidP="00170C69">
            <w:pPr>
              <w:jc w:val="center"/>
              <w:rPr>
                <w:sz w:val="18"/>
                <w:szCs w:val="18"/>
              </w:rPr>
            </w:pPr>
            <w:r>
              <w:rPr>
                <w:sz w:val="18"/>
                <w:szCs w:val="18"/>
              </w:rPr>
              <w:t>Low</w:t>
            </w:r>
          </w:p>
        </w:tc>
        <w:tc>
          <w:tcPr>
            <w:tcW w:w="1701" w:type="dxa"/>
            <w:vAlign w:val="center"/>
          </w:tcPr>
          <w:p w14:paraId="48205B44" w14:textId="77777777" w:rsidR="00170C69" w:rsidRDefault="00170C69" w:rsidP="00170C69">
            <w:pPr>
              <w:jc w:val="center"/>
              <w:rPr>
                <w:sz w:val="20"/>
                <w:szCs w:val="20"/>
              </w:rPr>
            </w:pPr>
            <w:r>
              <w:rPr>
                <w:sz w:val="20"/>
                <w:szCs w:val="20"/>
              </w:rPr>
              <w:t>-0.77</w:t>
            </w:r>
          </w:p>
          <w:p w14:paraId="1C5A236F" w14:textId="77777777" w:rsidR="00170C69" w:rsidRPr="000E2269" w:rsidRDefault="00170C69" w:rsidP="00170C69">
            <w:pPr>
              <w:jc w:val="center"/>
              <w:rPr>
                <w:sz w:val="20"/>
                <w:szCs w:val="20"/>
              </w:rPr>
            </w:pPr>
            <w:r>
              <w:rPr>
                <w:sz w:val="20"/>
                <w:szCs w:val="20"/>
              </w:rPr>
              <w:t>(-5.31, 3.73)</w:t>
            </w:r>
          </w:p>
        </w:tc>
        <w:tc>
          <w:tcPr>
            <w:tcW w:w="1417" w:type="dxa"/>
            <w:vAlign w:val="center"/>
          </w:tcPr>
          <w:p w14:paraId="490E2A19" w14:textId="77777777" w:rsidR="00170C69" w:rsidRDefault="00170C69" w:rsidP="00170C69">
            <w:pPr>
              <w:jc w:val="center"/>
            </w:pPr>
            <w:r w:rsidRPr="00023C07">
              <w:rPr>
                <w:sz w:val="18"/>
                <w:szCs w:val="18"/>
              </w:rPr>
              <w:t>Low</w:t>
            </w:r>
          </w:p>
        </w:tc>
        <w:tc>
          <w:tcPr>
            <w:tcW w:w="1346" w:type="dxa"/>
            <w:vAlign w:val="center"/>
          </w:tcPr>
          <w:p w14:paraId="3F71D394" w14:textId="77777777" w:rsidR="00170C69" w:rsidRPr="000E2269" w:rsidRDefault="00170C69" w:rsidP="00170C69">
            <w:pPr>
              <w:jc w:val="center"/>
              <w:rPr>
                <w:sz w:val="20"/>
                <w:szCs w:val="20"/>
              </w:rPr>
            </w:pPr>
            <w:r>
              <w:rPr>
                <w:sz w:val="20"/>
                <w:szCs w:val="20"/>
              </w:rPr>
              <w:t>-</w:t>
            </w:r>
          </w:p>
        </w:tc>
        <w:tc>
          <w:tcPr>
            <w:tcW w:w="1304" w:type="dxa"/>
            <w:vAlign w:val="center"/>
          </w:tcPr>
          <w:p w14:paraId="0CCEAE15" w14:textId="77777777" w:rsidR="00170C69" w:rsidRDefault="00170C69" w:rsidP="00170C69">
            <w:pPr>
              <w:jc w:val="center"/>
            </w:pPr>
            <w:r w:rsidRPr="00670478">
              <w:rPr>
                <w:sz w:val="18"/>
                <w:szCs w:val="18"/>
              </w:rPr>
              <w:t>Serious</w:t>
            </w:r>
          </w:p>
        </w:tc>
        <w:tc>
          <w:tcPr>
            <w:tcW w:w="1134" w:type="dxa"/>
            <w:shd w:val="clear" w:color="auto" w:fill="A8D08D" w:themeFill="accent6" w:themeFillTint="99"/>
            <w:vAlign w:val="center"/>
          </w:tcPr>
          <w:p w14:paraId="6FF922E2" w14:textId="77777777" w:rsidR="00170C69" w:rsidRDefault="00170C69" w:rsidP="00170C69">
            <w:pPr>
              <w:jc w:val="center"/>
            </w:pPr>
            <w:r w:rsidRPr="000671C6">
              <w:rPr>
                <w:sz w:val="18"/>
                <w:szCs w:val="18"/>
              </w:rPr>
              <w:t>Very low</w:t>
            </w:r>
          </w:p>
        </w:tc>
      </w:tr>
      <w:tr w:rsidR="00170C69" w:rsidRPr="00F2313E" w14:paraId="6C938C56" w14:textId="77777777" w:rsidTr="00170C69">
        <w:tc>
          <w:tcPr>
            <w:tcW w:w="2750" w:type="dxa"/>
            <w:vAlign w:val="center"/>
          </w:tcPr>
          <w:p w14:paraId="254A8B5C" w14:textId="77777777" w:rsidR="00170C69" w:rsidRPr="003143A3" w:rsidRDefault="00170C69" w:rsidP="00170C69">
            <w:pPr>
              <w:rPr>
                <w:sz w:val="20"/>
                <w:szCs w:val="20"/>
              </w:rPr>
            </w:pPr>
            <w:r w:rsidRPr="003143A3">
              <w:rPr>
                <w:sz w:val="20"/>
                <w:szCs w:val="20"/>
              </w:rPr>
              <w:t>Sour tea versus decaffeinated coffee</w:t>
            </w:r>
          </w:p>
        </w:tc>
        <w:tc>
          <w:tcPr>
            <w:tcW w:w="1645" w:type="dxa"/>
            <w:vAlign w:val="center"/>
          </w:tcPr>
          <w:p w14:paraId="37D11466" w14:textId="77777777" w:rsidR="00170C69" w:rsidRPr="000E2269" w:rsidRDefault="00170C69" w:rsidP="00170C69">
            <w:pPr>
              <w:jc w:val="center"/>
              <w:rPr>
                <w:sz w:val="20"/>
                <w:szCs w:val="20"/>
              </w:rPr>
            </w:pPr>
            <w:r>
              <w:rPr>
                <w:sz w:val="20"/>
                <w:szCs w:val="20"/>
              </w:rPr>
              <w:t>-</w:t>
            </w:r>
          </w:p>
        </w:tc>
        <w:tc>
          <w:tcPr>
            <w:tcW w:w="1276" w:type="dxa"/>
            <w:vAlign w:val="center"/>
          </w:tcPr>
          <w:p w14:paraId="6B086DEF" w14:textId="77777777" w:rsidR="00170C69" w:rsidRDefault="00170C69" w:rsidP="00170C69">
            <w:pPr>
              <w:jc w:val="center"/>
            </w:pPr>
            <w:r w:rsidRPr="0089632A">
              <w:rPr>
                <w:sz w:val="18"/>
                <w:szCs w:val="18"/>
              </w:rPr>
              <w:t>-</w:t>
            </w:r>
          </w:p>
        </w:tc>
        <w:tc>
          <w:tcPr>
            <w:tcW w:w="1701" w:type="dxa"/>
            <w:vAlign w:val="center"/>
          </w:tcPr>
          <w:p w14:paraId="3D6E64B5" w14:textId="77777777" w:rsidR="00170C69" w:rsidRDefault="00170C69" w:rsidP="00170C69">
            <w:pPr>
              <w:jc w:val="center"/>
              <w:rPr>
                <w:sz w:val="20"/>
                <w:szCs w:val="20"/>
              </w:rPr>
            </w:pPr>
            <w:r>
              <w:rPr>
                <w:sz w:val="20"/>
                <w:szCs w:val="20"/>
              </w:rPr>
              <w:t>-1.02</w:t>
            </w:r>
          </w:p>
          <w:p w14:paraId="4F1A4965" w14:textId="77777777" w:rsidR="00170C69" w:rsidRPr="000E2269" w:rsidRDefault="00170C69" w:rsidP="00170C69">
            <w:pPr>
              <w:jc w:val="center"/>
              <w:rPr>
                <w:sz w:val="20"/>
                <w:szCs w:val="20"/>
              </w:rPr>
            </w:pPr>
            <w:r>
              <w:rPr>
                <w:sz w:val="20"/>
                <w:szCs w:val="20"/>
              </w:rPr>
              <w:t>(-5.56, 3.51)</w:t>
            </w:r>
          </w:p>
        </w:tc>
        <w:tc>
          <w:tcPr>
            <w:tcW w:w="1275" w:type="dxa"/>
            <w:vAlign w:val="center"/>
          </w:tcPr>
          <w:p w14:paraId="3E7E9922" w14:textId="77777777" w:rsidR="00170C69" w:rsidRDefault="00170C69" w:rsidP="00170C69">
            <w:pPr>
              <w:jc w:val="center"/>
            </w:pPr>
            <w:r>
              <w:rPr>
                <w:sz w:val="18"/>
                <w:szCs w:val="18"/>
              </w:rPr>
              <w:t>Moderate</w:t>
            </w:r>
          </w:p>
        </w:tc>
        <w:tc>
          <w:tcPr>
            <w:tcW w:w="1701" w:type="dxa"/>
            <w:vAlign w:val="center"/>
          </w:tcPr>
          <w:p w14:paraId="19C58758" w14:textId="77777777" w:rsidR="00170C69" w:rsidRDefault="00170C69" w:rsidP="00170C69">
            <w:pPr>
              <w:jc w:val="center"/>
              <w:rPr>
                <w:sz w:val="20"/>
                <w:szCs w:val="20"/>
              </w:rPr>
            </w:pPr>
            <w:r>
              <w:rPr>
                <w:sz w:val="20"/>
                <w:szCs w:val="20"/>
              </w:rPr>
              <w:t>-1.02</w:t>
            </w:r>
          </w:p>
          <w:p w14:paraId="49E5F437" w14:textId="77777777" w:rsidR="00170C69" w:rsidRPr="000E2269" w:rsidRDefault="00170C69" w:rsidP="00170C69">
            <w:pPr>
              <w:jc w:val="center"/>
              <w:rPr>
                <w:sz w:val="20"/>
                <w:szCs w:val="20"/>
              </w:rPr>
            </w:pPr>
            <w:r>
              <w:rPr>
                <w:sz w:val="20"/>
                <w:szCs w:val="20"/>
              </w:rPr>
              <w:t>(-5.56, 3.51)</w:t>
            </w:r>
          </w:p>
        </w:tc>
        <w:tc>
          <w:tcPr>
            <w:tcW w:w="1417" w:type="dxa"/>
            <w:vAlign w:val="center"/>
          </w:tcPr>
          <w:p w14:paraId="15D6B321" w14:textId="77777777" w:rsidR="00170C69" w:rsidRDefault="00170C69" w:rsidP="00170C69">
            <w:pPr>
              <w:jc w:val="center"/>
            </w:pPr>
            <w:r>
              <w:rPr>
                <w:sz w:val="18"/>
                <w:szCs w:val="18"/>
              </w:rPr>
              <w:t>Moderate</w:t>
            </w:r>
          </w:p>
        </w:tc>
        <w:tc>
          <w:tcPr>
            <w:tcW w:w="1346" w:type="dxa"/>
            <w:vAlign w:val="center"/>
          </w:tcPr>
          <w:p w14:paraId="68A2C7F6" w14:textId="77777777" w:rsidR="00170C69" w:rsidRPr="000E2269" w:rsidRDefault="00170C69" w:rsidP="00170C69">
            <w:pPr>
              <w:jc w:val="center"/>
              <w:rPr>
                <w:sz w:val="20"/>
                <w:szCs w:val="20"/>
              </w:rPr>
            </w:pPr>
            <w:r>
              <w:rPr>
                <w:sz w:val="20"/>
                <w:szCs w:val="20"/>
              </w:rPr>
              <w:t>-</w:t>
            </w:r>
          </w:p>
        </w:tc>
        <w:tc>
          <w:tcPr>
            <w:tcW w:w="1304" w:type="dxa"/>
            <w:vAlign w:val="center"/>
          </w:tcPr>
          <w:p w14:paraId="47DE1371" w14:textId="77777777" w:rsidR="00170C69" w:rsidRDefault="00170C69" w:rsidP="00170C69">
            <w:pPr>
              <w:jc w:val="center"/>
            </w:pPr>
            <w:r w:rsidRPr="00670478">
              <w:rPr>
                <w:sz w:val="18"/>
                <w:szCs w:val="18"/>
              </w:rPr>
              <w:t>Serious</w:t>
            </w:r>
          </w:p>
        </w:tc>
        <w:tc>
          <w:tcPr>
            <w:tcW w:w="1134" w:type="dxa"/>
            <w:shd w:val="clear" w:color="auto" w:fill="A8D08D" w:themeFill="accent6" w:themeFillTint="99"/>
            <w:vAlign w:val="center"/>
          </w:tcPr>
          <w:p w14:paraId="2D9C9F2F" w14:textId="77777777" w:rsidR="00170C69" w:rsidRDefault="00170C69" w:rsidP="00170C69">
            <w:pPr>
              <w:jc w:val="center"/>
            </w:pPr>
            <w:r>
              <w:rPr>
                <w:sz w:val="18"/>
                <w:szCs w:val="18"/>
              </w:rPr>
              <w:t>L</w:t>
            </w:r>
            <w:r w:rsidRPr="000671C6">
              <w:rPr>
                <w:sz w:val="18"/>
                <w:szCs w:val="18"/>
              </w:rPr>
              <w:t>ow</w:t>
            </w:r>
          </w:p>
        </w:tc>
      </w:tr>
      <w:tr w:rsidR="00170C69" w:rsidRPr="00F2313E" w14:paraId="79DFE9D7" w14:textId="77777777" w:rsidTr="00170C69">
        <w:tc>
          <w:tcPr>
            <w:tcW w:w="2750" w:type="dxa"/>
            <w:vAlign w:val="center"/>
          </w:tcPr>
          <w:p w14:paraId="737BBD45" w14:textId="77777777" w:rsidR="00170C69" w:rsidRPr="003143A3" w:rsidRDefault="00170C69" w:rsidP="00170C69">
            <w:pPr>
              <w:rPr>
                <w:sz w:val="20"/>
                <w:szCs w:val="20"/>
              </w:rPr>
            </w:pPr>
            <w:r w:rsidRPr="003143A3">
              <w:rPr>
                <w:sz w:val="20"/>
                <w:szCs w:val="20"/>
              </w:rPr>
              <w:t>Sour tea versus green coffee</w:t>
            </w:r>
          </w:p>
        </w:tc>
        <w:tc>
          <w:tcPr>
            <w:tcW w:w="1645" w:type="dxa"/>
            <w:vAlign w:val="center"/>
          </w:tcPr>
          <w:p w14:paraId="6D18EDFC" w14:textId="77777777" w:rsidR="00170C69" w:rsidRPr="000E2269" w:rsidRDefault="00170C69" w:rsidP="00170C69">
            <w:pPr>
              <w:jc w:val="center"/>
              <w:rPr>
                <w:sz w:val="20"/>
                <w:szCs w:val="20"/>
              </w:rPr>
            </w:pPr>
            <w:r>
              <w:rPr>
                <w:sz w:val="20"/>
                <w:szCs w:val="20"/>
              </w:rPr>
              <w:t>-</w:t>
            </w:r>
          </w:p>
        </w:tc>
        <w:tc>
          <w:tcPr>
            <w:tcW w:w="1276" w:type="dxa"/>
            <w:vAlign w:val="center"/>
          </w:tcPr>
          <w:p w14:paraId="706EC85E" w14:textId="77777777" w:rsidR="00170C69" w:rsidRDefault="00170C69" w:rsidP="00170C69">
            <w:pPr>
              <w:jc w:val="center"/>
            </w:pPr>
            <w:r w:rsidRPr="0089632A">
              <w:rPr>
                <w:sz w:val="18"/>
                <w:szCs w:val="18"/>
              </w:rPr>
              <w:t>-</w:t>
            </w:r>
          </w:p>
        </w:tc>
        <w:tc>
          <w:tcPr>
            <w:tcW w:w="1701" w:type="dxa"/>
            <w:vAlign w:val="center"/>
          </w:tcPr>
          <w:p w14:paraId="6509A6AC" w14:textId="77777777" w:rsidR="00170C69" w:rsidRDefault="00170C69" w:rsidP="00170C69">
            <w:pPr>
              <w:jc w:val="center"/>
              <w:rPr>
                <w:sz w:val="20"/>
                <w:szCs w:val="20"/>
              </w:rPr>
            </w:pPr>
            <w:r>
              <w:rPr>
                <w:sz w:val="20"/>
                <w:szCs w:val="20"/>
              </w:rPr>
              <w:t>-0.58</w:t>
            </w:r>
          </w:p>
          <w:p w14:paraId="3E4BFD4F" w14:textId="77777777" w:rsidR="00170C69" w:rsidRDefault="00170C69" w:rsidP="00170C69">
            <w:pPr>
              <w:jc w:val="center"/>
              <w:rPr>
                <w:sz w:val="20"/>
                <w:szCs w:val="20"/>
              </w:rPr>
            </w:pPr>
            <w:r>
              <w:rPr>
                <w:sz w:val="20"/>
                <w:szCs w:val="20"/>
              </w:rPr>
              <w:t>(-5.97, 4.79)</w:t>
            </w:r>
          </w:p>
        </w:tc>
        <w:tc>
          <w:tcPr>
            <w:tcW w:w="1275" w:type="dxa"/>
            <w:vAlign w:val="center"/>
          </w:tcPr>
          <w:p w14:paraId="04419DF7" w14:textId="77777777" w:rsidR="00170C69" w:rsidRDefault="00170C69" w:rsidP="00170C69">
            <w:pPr>
              <w:jc w:val="center"/>
            </w:pPr>
            <w:r w:rsidRPr="000913B9">
              <w:rPr>
                <w:sz w:val="18"/>
                <w:szCs w:val="18"/>
              </w:rPr>
              <w:t>Low</w:t>
            </w:r>
          </w:p>
        </w:tc>
        <w:tc>
          <w:tcPr>
            <w:tcW w:w="1701" w:type="dxa"/>
            <w:vAlign w:val="center"/>
          </w:tcPr>
          <w:p w14:paraId="6455AD2C" w14:textId="77777777" w:rsidR="00170C69" w:rsidRDefault="00170C69" w:rsidP="00170C69">
            <w:pPr>
              <w:jc w:val="center"/>
              <w:rPr>
                <w:sz w:val="20"/>
                <w:szCs w:val="20"/>
              </w:rPr>
            </w:pPr>
            <w:r>
              <w:rPr>
                <w:sz w:val="20"/>
                <w:szCs w:val="20"/>
              </w:rPr>
              <w:t>-0.58</w:t>
            </w:r>
          </w:p>
          <w:p w14:paraId="45E163C6" w14:textId="77777777" w:rsidR="00170C69" w:rsidRDefault="00170C69" w:rsidP="00170C69">
            <w:pPr>
              <w:jc w:val="center"/>
              <w:rPr>
                <w:sz w:val="20"/>
                <w:szCs w:val="20"/>
              </w:rPr>
            </w:pPr>
            <w:r>
              <w:rPr>
                <w:sz w:val="20"/>
                <w:szCs w:val="20"/>
              </w:rPr>
              <w:t>(-5.97, 4.79)</w:t>
            </w:r>
          </w:p>
        </w:tc>
        <w:tc>
          <w:tcPr>
            <w:tcW w:w="1417" w:type="dxa"/>
            <w:vAlign w:val="center"/>
          </w:tcPr>
          <w:p w14:paraId="72BD8742" w14:textId="77777777" w:rsidR="00170C69" w:rsidRDefault="00170C69" w:rsidP="00170C69">
            <w:pPr>
              <w:jc w:val="center"/>
            </w:pPr>
            <w:r w:rsidRPr="00023C07">
              <w:rPr>
                <w:sz w:val="18"/>
                <w:szCs w:val="18"/>
              </w:rPr>
              <w:t>Low</w:t>
            </w:r>
          </w:p>
        </w:tc>
        <w:tc>
          <w:tcPr>
            <w:tcW w:w="1346" w:type="dxa"/>
            <w:vAlign w:val="center"/>
          </w:tcPr>
          <w:p w14:paraId="6BFAD121" w14:textId="77777777" w:rsidR="00170C69" w:rsidRPr="000E2269" w:rsidRDefault="00170C69" w:rsidP="00170C69">
            <w:pPr>
              <w:jc w:val="center"/>
              <w:rPr>
                <w:sz w:val="20"/>
                <w:szCs w:val="20"/>
              </w:rPr>
            </w:pPr>
            <w:r>
              <w:rPr>
                <w:sz w:val="20"/>
                <w:szCs w:val="20"/>
              </w:rPr>
              <w:t>-</w:t>
            </w:r>
          </w:p>
        </w:tc>
        <w:tc>
          <w:tcPr>
            <w:tcW w:w="1304" w:type="dxa"/>
            <w:vAlign w:val="center"/>
          </w:tcPr>
          <w:p w14:paraId="1035DD65" w14:textId="77777777" w:rsidR="00170C69" w:rsidRDefault="00170C69" w:rsidP="00170C69">
            <w:pPr>
              <w:jc w:val="center"/>
            </w:pPr>
            <w:r w:rsidRPr="00E4079D">
              <w:rPr>
                <w:sz w:val="18"/>
                <w:szCs w:val="18"/>
              </w:rPr>
              <w:t>Serious</w:t>
            </w:r>
          </w:p>
        </w:tc>
        <w:tc>
          <w:tcPr>
            <w:tcW w:w="1134" w:type="dxa"/>
            <w:shd w:val="clear" w:color="auto" w:fill="A8D08D" w:themeFill="accent6" w:themeFillTint="99"/>
            <w:vAlign w:val="center"/>
          </w:tcPr>
          <w:p w14:paraId="7D7B2FA6" w14:textId="77777777" w:rsidR="00170C69" w:rsidRDefault="00170C69" w:rsidP="00170C69">
            <w:pPr>
              <w:jc w:val="center"/>
            </w:pPr>
            <w:r w:rsidRPr="000671C6">
              <w:rPr>
                <w:sz w:val="18"/>
                <w:szCs w:val="18"/>
              </w:rPr>
              <w:t>Very low</w:t>
            </w:r>
          </w:p>
        </w:tc>
      </w:tr>
      <w:tr w:rsidR="00170C69" w:rsidRPr="00F2313E" w14:paraId="58A126C0" w14:textId="77777777" w:rsidTr="00170C69">
        <w:tc>
          <w:tcPr>
            <w:tcW w:w="2750" w:type="dxa"/>
            <w:vAlign w:val="center"/>
          </w:tcPr>
          <w:p w14:paraId="1E1AC4BC" w14:textId="77777777" w:rsidR="00170C69" w:rsidRPr="003143A3" w:rsidRDefault="00170C69" w:rsidP="00170C69">
            <w:pPr>
              <w:rPr>
                <w:sz w:val="20"/>
                <w:szCs w:val="20"/>
              </w:rPr>
            </w:pPr>
            <w:r w:rsidRPr="003143A3">
              <w:rPr>
                <w:sz w:val="20"/>
                <w:szCs w:val="20"/>
              </w:rPr>
              <w:t>Sour tea versus placebo</w:t>
            </w:r>
          </w:p>
        </w:tc>
        <w:tc>
          <w:tcPr>
            <w:tcW w:w="1645" w:type="dxa"/>
            <w:vAlign w:val="center"/>
          </w:tcPr>
          <w:p w14:paraId="03FA1BDE" w14:textId="77777777" w:rsidR="00170C69" w:rsidRPr="000E2269" w:rsidRDefault="00170C69" w:rsidP="00170C69">
            <w:pPr>
              <w:jc w:val="center"/>
              <w:rPr>
                <w:sz w:val="20"/>
                <w:szCs w:val="20"/>
              </w:rPr>
            </w:pPr>
            <w:r>
              <w:rPr>
                <w:sz w:val="20"/>
                <w:szCs w:val="20"/>
              </w:rPr>
              <w:t>-</w:t>
            </w:r>
          </w:p>
        </w:tc>
        <w:tc>
          <w:tcPr>
            <w:tcW w:w="1276" w:type="dxa"/>
            <w:vAlign w:val="center"/>
          </w:tcPr>
          <w:p w14:paraId="2D0BD6A3" w14:textId="77777777" w:rsidR="00170C69" w:rsidRDefault="00170C69" w:rsidP="00170C69">
            <w:pPr>
              <w:jc w:val="center"/>
            </w:pPr>
            <w:r w:rsidRPr="0089632A">
              <w:rPr>
                <w:sz w:val="18"/>
                <w:szCs w:val="18"/>
              </w:rPr>
              <w:t>-</w:t>
            </w:r>
          </w:p>
        </w:tc>
        <w:tc>
          <w:tcPr>
            <w:tcW w:w="1701" w:type="dxa"/>
            <w:vAlign w:val="center"/>
          </w:tcPr>
          <w:p w14:paraId="3A35ED87" w14:textId="77777777" w:rsidR="00170C69" w:rsidRDefault="00170C69" w:rsidP="00170C69">
            <w:pPr>
              <w:jc w:val="center"/>
              <w:rPr>
                <w:sz w:val="20"/>
                <w:szCs w:val="20"/>
              </w:rPr>
            </w:pPr>
            <w:r>
              <w:rPr>
                <w:sz w:val="20"/>
                <w:szCs w:val="20"/>
              </w:rPr>
              <w:t>-1.22</w:t>
            </w:r>
          </w:p>
          <w:p w14:paraId="41E6245E" w14:textId="77777777" w:rsidR="00170C69" w:rsidRPr="000E2269" w:rsidRDefault="00170C69" w:rsidP="00170C69">
            <w:pPr>
              <w:jc w:val="center"/>
              <w:rPr>
                <w:sz w:val="20"/>
                <w:szCs w:val="20"/>
              </w:rPr>
            </w:pPr>
            <w:r>
              <w:rPr>
                <w:sz w:val="20"/>
                <w:szCs w:val="20"/>
              </w:rPr>
              <w:t>(-3.04, 5.52)</w:t>
            </w:r>
          </w:p>
        </w:tc>
        <w:tc>
          <w:tcPr>
            <w:tcW w:w="1275" w:type="dxa"/>
            <w:vAlign w:val="center"/>
          </w:tcPr>
          <w:p w14:paraId="350DF933" w14:textId="77777777" w:rsidR="00170C69" w:rsidRDefault="00170C69" w:rsidP="00170C69">
            <w:pPr>
              <w:jc w:val="center"/>
            </w:pPr>
            <w:r w:rsidRPr="000913B9">
              <w:rPr>
                <w:sz w:val="18"/>
                <w:szCs w:val="18"/>
              </w:rPr>
              <w:t>Low</w:t>
            </w:r>
          </w:p>
        </w:tc>
        <w:tc>
          <w:tcPr>
            <w:tcW w:w="1701" w:type="dxa"/>
            <w:vAlign w:val="center"/>
          </w:tcPr>
          <w:p w14:paraId="741DE534" w14:textId="77777777" w:rsidR="00170C69" w:rsidRDefault="00170C69" w:rsidP="00170C69">
            <w:pPr>
              <w:jc w:val="center"/>
              <w:rPr>
                <w:sz w:val="20"/>
                <w:szCs w:val="20"/>
              </w:rPr>
            </w:pPr>
            <w:r>
              <w:rPr>
                <w:sz w:val="20"/>
                <w:szCs w:val="20"/>
              </w:rPr>
              <w:t>-1.22</w:t>
            </w:r>
          </w:p>
          <w:p w14:paraId="39EEE743" w14:textId="77777777" w:rsidR="00170C69" w:rsidRPr="000E2269" w:rsidRDefault="00170C69" w:rsidP="00170C69">
            <w:pPr>
              <w:jc w:val="center"/>
              <w:rPr>
                <w:sz w:val="20"/>
                <w:szCs w:val="20"/>
              </w:rPr>
            </w:pPr>
            <w:r>
              <w:rPr>
                <w:sz w:val="20"/>
                <w:szCs w:val="20"/>
              </w:rPr>
              <w:t>(-3.04, 5.52)</w:t>
            </w:r>
          </w:p>
        </w:tc>
        <w:tc>
          <w:tcPr>
            <w:tcW w:w="1417" w:type="dxa"/>
            <w:vAlign w:val="center"/>
          </w:tcPr>
          <w:p w14:paraId="1D2ADA6C" w14:textId="77777777" w:rsidR="00170C69" w:rsidRDefault="00170C69" w:rsidP="00170C69">
            <w:pPr>
              <w:jc w:val="center"/>
            </w:pPr>
            <w:r w:rsidRPr="00023C07">
              <w:rPr>
                <w:sz w:val="18"/>
                <w:szCs w:val="18"/>
              </w:rPr>
              <w:t>Low</w:t>
            </w:r>
          </w:p>
        </w:tc>
        <w:tc>
          <w:tcPr>
            <w:tcW w:w="1346" w:type="dxa"/>
            <w:vAlign w:val="center"/>
          </w:tcPr>
          <w:p w14:paraId="100A15FD" w14:textId="77777777" w:rsidR="00170C69" w:rsidRPr="000E2269" w:rsidRDefault="00170C69" w:rsidP="00170C69">
            <w:pPr>
              <w:jc w:val="center"/>
              <w:rPr>
                <w:sz w:val="20"/>
                <w:szCs w:val="20"/>
              </w:rPr>
            </w:pPr>
            <w:r>
              <w:rPr>
                <w:sz w:val="20"/>
                <w:szCs w:val="20"/>
              </w:rPr>
              <w:t>-</w:t>
            </w:r>
          </w:p>
        </w:tc>
        <w:tc>
          <w:tcPr>
            <w:tcW w:w="1304" w:type="dxa"/>
            <w:vAlign w:val="center"/>
          </w:tcPr>
          <w:p w14:paraId="6DFA3997" w14:textId="77777777" w:rsidR="00170C69" w:rsidRDefault="00170C69" w:rsidP="00170C69">
            <w:pPr>
              <w:jc w:val="center"/>
            </w:pPr>
            <w:r w:rsidRPr="00E4079D">
              <w:rPr>
                <w:sz w:val="18"/>
                <w:szCs w:val="18"/>
              </w:rPr>
              <w:t>Serious</w:t>
            </w:r>
          </w:p>
        </w:tc>
        <w:tc>
          <w:tcPr>
            <w:tcW w:w="1134" w:type="dxa"/>
            <w:shd w:val="clear" w:color="auto" w:fill="A8D08D" w:themeFill="accent6" w:themeFillTint="99"/>
            <w:vAlign w:val="center"/>
          </w:tcPr>
          <w:p w14:paraId="338035EA" w14:textId="77777777" w:rsidR="00170C69" w:rsidRDefault="00170C69" w:rsidP="00170C69">
            <w:pPr>
              <w:jc w:val="center"/>
            </w:pPr>
            <w:r w:rsidRPr="000671C6">
              <w:rPr>
                <w:sz w:val="18"/>
                <w:szCs w:val="18"/>
              </w:rPr>
              <w:t>Very low</w:t>
            </w:r>
          </w:p>
        </w:tc>
      </w:tr>
      <w:tr w:rsidR="00170C69" w:rsidRPr="00F2313E" w14:paraId="42CF37AC" w14:textId="77777777" w:rsidTr="00170C69">
        <w:tc>
          <w:tcPr>
            <w:tcW w:w="2750" w:type="dxa"/>
            <w:vAlign w:val="center"/>
          </w:tcPr>
          <w:p w14:paraId="39587E4C" w14:textId="77777777" w:rsidR="00170C69" w:rsidRPr="003143A3" w:rsidRDefault="00170C69" w:rsidP="00170C69">
            <w:pPr>
              <w:rPr>
                <w:sz w:val="20"/>
                <w:szCs w:val="20"/>
              </w:rPr>
            </w:pPr>
            <w:r w:rsidRPr="003143A3">
              <w:rPr>
                <w:sz w:val="20"/>
                <w:szCs w:val="20"/>
              </w:rPr>
              <w:t>Sour tea versus water</w:t>
            </w:r>
          </w:p>
        </w:tc>
        <w:tc>
          <w:tcPr>
            <w:tcW w:w="1645" w:type="dxa"/>
            <w:vAlign w:val="center"/>
          </w:tcPr>
          <w:p w14:paraId="12F20EB1" w14:textId="77777777" w:rsidR="00170C69" w:rsidRPr="000E2269" w:rsidRDefault="00170C69" w:rsidP="00170C69">
            <w:pPr>
              <w:jc w:val="center"/>
              <w:rPr>
                <w:sz w:val="20"/>
                <w:szCs w:val="20"/>
              </w:rPr>
            </w:pPr>
            <w:r>
              <w:rPr>
                <w:sz w:val="20"/>
                <w:szCs w:val="20"/>
              </w:rPr>
              <w:t>-</w:t>
            </w:r>
          </w:p>
        </w:tc>
        <w:tc>
          <w:tcPr>
            <w:tcW w:w="1276" w:type="dxa"/>
            <w:vAlign w:val="center"/>
          </w:tcPr>
          <w:p w14:paraId="6B2A510C" w14:textId="77777777" w:rsidR="00170C69" w:rsidRDefault="00170C69" w:rsidP="00170C69">
            <w:pPr>
              <w:jc w:val="center"/>
            </w:pPr>
            <w:r w:rsidRPr="0089632A">
              <w:rPr>
                <w:sz w:val="18"/>
                <w:szCs w:val="18"/>
              </w:rPr>
              <w:t>-</w:t>
            </w:r>
          </w:p>
        </w:tc>
        <w:tc>
          <w:tcPr>
            <w:tcW w:w="1701" w:type="dxa"/>
            <w:vAlign w:val="center"/>
          </w:tcPr>
          <w:p w14:paraId="517434C4" w14:textId="77777777" w:rsidR="00170C69" w:rsidRDefault="00170C69" w:rsidP="00170C69">
            <w:pPr>
              <w:jc w:val="center"/>
              <w:rPr>
                <w:sz w:val="20"/>
                <w:szCs w:val="20"/>
              </w:rPr>
            </w:pPr>
            <w:r>
              <w:rPr>
                <w:sz w:val="20"/>
                <w:szCs w:val="20"/>
              </w:rPr>
              <w:t>-1.60</w:t>
            </w:r>
          </w:p>
          <w:p w14:paraId="72192355" w14:textId="77777777" w:rsidR="00170C69" w:rsidRPr="000E2269" w:rsidRDefault="00170C69" w:rsidP="00170C69">
            <w:pPr>
              <w:jc w:val="center"/>
              <w:rPr>
                <w:sz w:val="20"/>
                <w:szCs w:val="20"/>
              </w:rPr>
            </w:pPr>
            <w:r>
              <w:rPr>
                <w:sz w:val="20"/>
                <w:szCs w:val="20"/>
              </w:rPr>
              <w:t>(-5.94, 2.68)</w:t>
            </w:r>
          </w:p>
        </w:tc>
        <w:tc>
          <w:tcPr>
            <w:tcW w:w="1275" w:type="dxa"/>
            <w:vAlign w:val="center"/>
          </w:tcPr>
          <w:p w14:paraId="496D75CE" w14:textId="77777777" w:rsidR="00170C69" w:rsidRDefault="00170C69" w:rsidP="00170C69">
            <w:pPr>
              <w:jc w:val="center"/>
            </w:pPr>
            <w:r w:rsidRPr="000913B9">
              <w:rPr>
                <w:sz w:val="18"/>
                <w:szCs w:val="18"/>
              </w:rPr>
              <w:t>Low</w:t>
            </w:r>
          </w:p>
        </w:tc>
        <w:tc>
          <w:tcPr>
            <w:tcW w:w="1701" w:type="dxa"/>
            <w:vAlign w:val="center"/>
          </w:tcPr>
          <w:p w14:paraId="074D387B" w14:textId="77777777" w:rsidR="00170C69" w:rsidRDefault="00170C69" w:rsidP="00170C69">
            <w:pPr>
              <w:jc w:val="center"/>
              <w:rPr>
                <w:sz w:val="20"/>
                <w:szCs w:val="20"/>
              </w:rPr>
            </w:pPr>
            <w:r>
              <w:rPr>
                <w:sz w:val="20"/>
                <w:szCs w:val="20"/>
              </w:rPr>
              <w:t>-1.60</w:t>
            </w:r>
          </w:p>
          <w:p w14:paraId="387C7597" w14:textId="77777777" w:rsidR="00170C69" w:rsidRPr="000E2269" w:rsidRDefault="00170C69" w:rsidP="00170C69">
            <w:pPr>
              <w:jc w:val="center"/>
              <w:rPr>
                <w:sz w:val="20"/>
                <w:szCs w:val="20"/>
              </w:rPr>
            </w:pPr>
            <w:r>
              <w:rPr>
                <w:sz w:val="20"/>
                <w:szCs w:val="20"/>
              </w:rPr>
              <w:t>(-5.94, 2.68)</w:t>
            </w:r>
          </w:p>
        </w:tc>
        <w:tc>
          <w:tcPr>
            <w:tcW w:w="1417" w:type="dxa"/>
            <w:vAlign w:val="center"/>
          </w:tcPr>
          <w:p w14:paraId="19B7F075" w14:textId="77777777" w:rsidR="00170C69" w:rsidRDefault="00170C69" w:rsidP="00170C69">
            <w:pPr>
              <w:jc w:val="center"/>
            </w:pPr>
            <w:r w:rsidRPr="00023C07">
              <w:rPr>
                <w:sz w:val="18"/>
                <w:szCs w:val="18"/>
              </w:rPr>
              <w:t>Low</w:t>
            </w:r>
          </w:p>
        </w:tc>
        <w:tc>
          <w:tcPr>
            <w:tcW w:w="1346" w:type="dxa"/>
            <w:vAlign w:val="center"/>
          </w:tcPr>
          <w:p w14:paraId="409080BC" w14:textId="77777777" w:rsidR="00170C69" w:rsidRPr="000E2269" w:rsidRDefault="00170C69" w:rsidP="00170C69">
            <w:pPr>
              <w:jc w:val="center"/>
              <w:rPr>
                <w:sz w:val="20"/>
                <w:szCs w:val="20"/>
              </w:rPr>
            </w:pPr>
            <w:r>
              <w:rPr>
                <w:sz w:val="20"/>
                <w:szCs w:val="20"/>
              </w:rPr>
              <w:t>-</w:t>
            </w:r>
          </w:p>
        </w:tc>
        <w:tc>
          <w:tcPr>
            <w:tcW w:w="1304" w:type="dxa"/>
            <w:vAlign w:val="center"/>
          </w:tcPr>
          <w:p w14:paraId="02A78A09" w14:textId="77777777" w:rsidR="00170C69" w:rsidRDefault="00170C69" w:rsidP="00170C69">
            <w:pPr>
              <w:jc w:val="center"/>
            </w:pPr>
            <w:r w:rsidRPr="00E4079D">
              <w:rPr>
                <w:sz w:val="18"/>
                <w:szCs w:val="18"/>
              </w:rPr>
              <w:t>Serious</w:t>
            </w:r>
          </w:p>
        </w:tc>
        <w:tc>
          <w:tcPr>
            <w:tcW w:w="1134" w:type="dxa"/>
            <w:shd w:val="clear" w:color="auto" w:fill="A8D08D" w:themeFill="accent6" w:themeFillTint="99"/>
            <w:vAlign w:val="center"/>
          </w:tcPr>
          <w:p w14:paraId="706737A9" w14:textId="77777777" w:rsidR="00170C69" w:rsidRDefault="00170C69" w:rsidP="00170C69">
            <w:pPr>
              <w:jc w:val="center"/>
            </w:pPr>
            <w:r w:rsidRPr="000671C6">
              <w:rPr>
                <w:sz w:val="18"/>
                <w:szCs w:val="18"/>
              </w:rPr>
              <w:t>Very low</w:t>
            </w:r>
          </w:p>
        </w:tc>
      </w:tr>
      <w:tr w:rsidR="00170C69" w:rsidRPr="00F2313E" w14:paraId="4E366546" w14:textId="77777777" w:rsidTr="00170C69">
        <w:tc>
          <w:tcPr>
            <w:tcW w:w="2750" w:type="dxa"/>
            <w:vAlign w:val="center"/>
          </w:tcPr>
          <w:p w14:paraId="229793D5" w14:textId="77777777" w:rsidR="00170C69" w:rsidRPr="003143A3" w:rsidRDefault="00170C69" w:rsidP="00170C69">
            <w:pPr>
              <w:rPr>
                <w:sz w:val="20"/>
                <w:szCs w:val="20"/>
              </w:rPr>
            </w:pPr>
            <w:r w:rsidRPr="003143A3">
              <w:rPr>
                <w:sz w:val="20"/>
                <w:szCs w:val="20"/>
              </w:rPr>
              <w:t>No coffee versus decaffeinated coffee</w:t>
            </w:r>
          </w:p>
        </w:tc>
        <w:tc>
          <w:tcPr>
            <w:tcW w:w="1645" w:type="dxa"/>
            <w:vAlign w:val="center"/>
          </w:tcPr>
          <w:p w14:paraId="2C0F1DC2" w14:textId="77777777" w:rsidR="00170C69" w:rsidRPr="00626E9E" w:rsidRDefault="00170C69" w:rsidP="00170C69">
            <w:pPr>
              <w:jc w:val="center"/>
              <w:rPr>
                <w:sz w:val="20"/>
                <w:szCs w:val="20"/>
              </w:rPr>
            </w:pPr>
            <w:r w:rsidRPr="00626E9E">
              <w:rPr>
                <w:sz w:val="20"/>
                <w:szCs w:val="20"/>
              </w:rPr>
              <w:t>0.14</w:t>
            </w:r>
          </w:p>
          <w:p w14:paraId="5AF56AF9" w14:textId="77777777" w:rsidR="00170C69" w:rsidRPr="00626E9E" w:rsidRDefault="00170C69" w:rsidP="00170C69">
            <w:pPr>
              <w:jc w:val="center"/>
              <w:rPr>
                <w:sz w:val="20"/>
                <w:szCs w:val="20"/>
              </w:rPr>
            </w:pPr>
            <w:r w:rsidRPr="00626E9E">
              <w:rPr>
                <w:sz w:val="20"/>
                <w:szCs w:val="20"/>
              </w:rPr>
              <w:t>(-1.50, 1.86)</w:t>
            </w:r>
          </w:p>
        </w:tc>
        <w:tc>
          <w:tcPr>
            <w:tcW w:w="1276" w:type="dxa"/>
            <w:vAlign w:val="center"/>
          </w:tcPr>
          <w:p w14:paraId="1415C7F3" w14:textId="77777777" w:rsidR="00170C69" w:rsidRPr="00D56178" w:rsidRDefault="00170C69" w:rsidP="00170C69">
            <w:pPr>
              <w:jc w:val="center"/>
              <w:rPr>
                <w:sz w:val="18"/>
                <w:szCs w:val="18"/>
              </w:rPr>
            </w:pPr>
            <w:r>
              <w:rPr>
                <w:sz w:val="18"/>
                <w:szCs w:val="18"/>
              </w:rPr>
              <w:t>Low</w:t>
            </w:r>
          </w:p>
        </w:tc>
        <w:tc>
          <w:tcPr>
            <w:tcW w:w="1701" w:type="dxa"/>
            <w:vAlign w:val="center"/>
          </w:tcPr>
          <w:p w14:paraId="22A46190" w14:textId="77777777" w:rsidR="00170C69" w:rsidRPr="00626E9E" w:rsidRDefault="00170C69" w:rsidP="00170C69">
            <w:pPr>
              <w:jc w:val="center"/>
              <w:rPr>
                <w:sz w:val="20"/>
                <w:szCs w:val="20"/>
              </w:rPr>
            </w:pPr>
            <w:r w:rsidRPr="00626E9E">
              <w:rPr>
                <w:sz w:val="20"/>
                <w:szCs w:val="20"/>
              </w:rPr>
              <w:t>-1.39</w:t>
            </w:r>
          </w:p>
          <w:p w14:paraId="173F9234" w14:textId="77777777" w:rsidR="00170C69" w:rsidRPr="00626E9E" w:rsidRDefault="00170C69" w:rsidP="00170C69">
            <w:pPr>
              <w:jc w:val="center"/>
              <w:rPr>
                <w:sz w:val="20"/>
                <w:szCs w:val="20"/>
              </w:rPr>
            </w:pPr>
            <w:r w:rsidRPr="00626E9E">
              <w:rPr>
                <w:sz w:val="20"/>
                <w:szCs w:val="20"/>
              </w:rPr>
              <w:t>(-4.26, 1.52)</w:t>
            </w:r>
          </w:p>
        </w:tc>
        <w:tc>
          <w:tcPr>
            <w:tcW w:w="1275" w:type="dxa"/>
            <w:vAlign w:val="center"/>
          </w:tcPr>
          <w:p w14:paraId="7CD893E7" w14:textId="77777777" w:rsidR="00170C69" w:rsidRDefault="00170C69" w:rsidP="00170C69">
            <w:pPr>
              <w:jc w:val="center"/>
            </w:pPr>
            <w:r w:rsidRPr="000913B9">
              <w:rPr>
                <w:sz w:val="18"/>
                <w:szCs w:val="18"/>
              </w:rPr>
              <w:t>Low</w:t>
            </w:r>
          </w:p>
        </w:tc>
        <w:tc>
          <w:tcPr>
            <w:tcW w:w="1701" w:type="dxa"/>
            <w:vAlign w:val="center"/>
          </w:tcPr>
          <w:p w14:paraId="1BAEFBE8" w14:textId="77777777" w:rsidR="00170C69" w:rsidRPr="00626E9E" w:rsidRDefault="00170C69" w:rsidP="00170C69">
            <w:pPr>
              <w:jc w:val="center"/>
              <w:rPr>
                <w:sz w:val="20"/>
                <w:szCs w:val="20"/>
              </w:rPr>
            </w:pPr>
            <w:r w:rsidRPr="00626E9E">
              <w:rPr>
                <w:sz w:val="20"/>
                <w:szCs w:val="20"/>
              </w:rPr>
              <w:t>-0.56</w:t>
            </w:r>
          </w:p>
          <w:p w14:paraId="2302B7D8" w14:textId="77777777" w:rsidR="00170C69" w:rsidRPr="00626E9E" w:rsidRDefault="00170C69" w:rsidP="00170C69">
            <w:pPr>
              <w:jc w:val="center"/>
              <w:rPr>
                <w:sz w:val="20"/>
                <w:szCs w:val="20"/>
              </w:rPr>
            </w:pPr>
            <w:r w:rsidRPr="00626E9E">
              <w:rPr>
                <w:sz w:val="20"/>
                <w:szCs w:val="20"/>
              </w:rPr>
              <w:t>(-1.56, 1.12)</w:t>
            </w:r>
          </w:p>
        </w:tc>
        <w:tc>
          <w:tcPr>
            <w:tcW w:w="1417" w:type="dxa"/>
            <w:vAlign w:val="center"/>
          </w:tcPr>
          <w:p w14:paraId="3A5394AA" w14:textId="77777777" w:rsidR="00170C69" w:rsidRDefault="00170C69" w:rsidP="00170C69">
            <w:pPr>
              <w:jc w:val="center"/>
            </w:pPr>
            <w:r w:rsidRPr="00023C07">
              <w:rPr>
                <w:sz w:val="18"/>
                <w:szCs w:val="18"/>
              </w:rPr>
              <w:t>Low</w:t>
            </w:r>
          </w:p>
        </w:tc>
        <w:tc>
          <w:tcPr>
            <w:tcW w:w="1346" w:type="dxa"/>
            <w:vAlign w:val="center"/>
          </w:tcPr>
          <w:p w14:paraId="337B0444" w14:textId="77777777" w:rsidR="00170C69" w:rsidRPr="00626E9E" w:rsidRDefault="00170C69" w:rsidP="00170C69">
            <w:pPr>
              <w:jc w:val="center"/>
              <w:rPr>
                <w:sz w:val="20"/>
                <w:szCs w:val="20"/>
              </w:rPr>
            </w:pPr>
            <w:r w:rsidRPr="00626E9E">
              <w:rPr>
                <w:sz w:val="20"/>
                <w:szCs w:val="20"/>
              </w:rPr>
              <w:t>0.33</w:t>
            </w:r>
          </w:p>
        </w:tc>
        <w:tc>
          <w:tcPr>
            <w:tcW w:w="1304" w:type="dxa"/>
            <w:vAlign w:val="center"/>
          </w:tcPr>
          <w:p w14:paraId="115F7BA0" w14:textId="77777777" w:rsidR="00170C69" w:rsidRDefault="00170C69" w:rsidP="00170C69">
            <w:pPr>
              <w:jc w:val="center"/>
            </w:pPr>
            <w:r w:rsidRPr="00E4079D">
              <w:rPr>
                <w:sz w:val="18"/>
                <w:szCs w:val="18"/>
              </w:rPr>
              <w:t>Serious</w:t>
            </w:r>
          </w:p>
        </w:tc>
        <w:tc>
          <w:tcPr>
            <w:tcW w:w="1134" w:type="dxa"/>
            <w:shd w:val="clear" w:color="auto" w:fill="A8D08D" w:themeFill="accent6" w:themeFillTint="99"/>
            <w:vAlign w:val="center"/>
          </w:tcPr>
          <w:p w14:paraId="17165137" w14:textId="77777777" w:rsidR="00170C69" w:rsidRDefault="00170C69" w:rsidP="00170C69">
            <w:pPr>
              <w:jc w:val="center"/>
            </w:pPr>
            <w:r w:rsidRPr="000671C6">
              <w:rPr>
                <w:sz w:val="18"/>
                <w:szCs w:val="18"/>
              </w:rPr>
              <w:t>Very low</w:t>
            </w:r>
          </w:p>
        </w:tc>
      </w:tr>
      <w:tr w:rsidR="00170C69" w:rsidRPr="00F2313E" w14:paraId="2BD385EA" w14:textId="77777777" w:rsidTr="00170C69">
        <w:tc>
          <w:tcPr>
            <w:tcW w:w="2750" w:type="dxa"/>
            <w:vAlign w:val="center"/>
          </w:tcPr>
          <w:p w14:paraId="17D81469" w14:textId="77777777" w:rsidR="00170C69" w:rsidRPr="003143A3" w:rsidRDefault="00170C69" w:rsidP="00170C69">
            <w:pPr>
              <w:rPr>
                <w:sz w:val="20"/>
                <w:szCs w:val="20"/>
              </w:rPr>
            </w:pPr>
            <w:r w:rsidRPr="003143A3">
              <w:rPr>
                <w:sz w:val="20"/>
                <w:szCs w:val="20"/>
              </w:rPr>
              <w:t>No coffee versus green coffee</w:t>
            </w:r>
          </w:p>
        </w:tc>
        <w:tc>
          <w:tcPr>
            <w:tcW w:w="1645" w:type="dxa"/>
            <w:vAlign w:val="center"/>
          </w:tcPr>
          <w:p w14:paraId="5793BBC9" w14:textId="77777777" w:rsidR="00170C69" w:rsidRPr="00626E9E" w:rsidRDefault="00170C69" w:rsidP="00170C69">
            <w:pPr>
              <w:jc w:val="center"/>
              <w:rPr>
                <w:sz w:val="20"/>
                <w:szCs w:val="20"/>
              </w:rPr>
            </w:pPr>
            <w:r w:rsidRPr="00626E9E">
              <w:rPr>
                <w:sz w:val="20"/>
                <w:szCs w:val="20"/>
              </w:rPr>
              <w:t>-</w:t>
            </w:r>
          </w:p>
        </w:tc>
        <w:tc>
          <w:tcPr>
            <w:tcW w:w="1276" w:type="dxa"/>
            <w:vAlign w:val="center"/>
          </w:tcPr>
          <w:p w14:paraId="5997FE56" w14:textId="77777777" w:rsidR="00170C69" w:rsidRDefault="00170C69" w:rsidP="00170C69">
            <w:pPr>
              <w:jc w:val="center"/>
            </w:pPr>
            <w:r w:rsidRPr="0056662F">
              <w:rPr>
                <w:sz w:val="18"/>
                <w:szCs w:val="18"/>
              </w:rPr>
              <w:t>-</w:t>
            </w:r>
          </w:p>
        </w:tc>
        <w:tc>
          <w:tcPr>
            <w:tcW w:w="1701" w:type="dxa"/>
            <w:vAlign w:val="center"/>
          </w:tcPr>
          <w:p w14:paraId="37050DCC" w14:textId="77777777" w:rsidR="00170C69" w:rsidRPr="00626E9E" w:rsidRDefault="00170C69" w:rsidP="00170C69">
            <w:pPr>
              <w:jc w:val="center"/>
              <w:rPr>
                <w:sz w:val="20"/>
                <w:szCs w:val="20"/>
              </w:rPr>
            </w:pPr>
            <w:r w:rsidRPr="00626E9E">
              <w:rPr>
                <w:sz w:val="20"/>
                <w:szCs w:val="20"/>
              </w:rPr>
              <w:t>0.2</w:t>
            </w:r>
          </w:p>
          <w:p w14:paraId="57EF1BCE" w14:textId="77777777" w:rsidR="00170C69" w:rsidRPr="00626E9E" w:rsidRDefault="00170C69" w:rsidP="00170C69">
            <w:pPr>
              <w:jc w:val="center"/>
              <w:rPr>
                <w:sz w:val="20"/>
                <w:szCs w:val="20"/>
              </w:rPr>
            </w:pPr>
            <w:r w:rsidRPr="00626E9E">
              <w:rPr>
                <w:sz w:val="20"/>
                <w:szCs w:val="20"/>
              </w:rPr>
              <w:t>(-3.07, 3.46))</w:t>
            </w:r>
          </w:p>
        </w:tc>
        <w:tc>
          <w:tcPr>
            <w:tcW w:w="1275" w:type="dxa"/>
            <w:vAlign w:val="center"/>
          </w:tcPr>
          <w:p w14:paraId="0B0A9FBB" w14:textId="77777777" w:rsidR="00170C69" w:rsidRDefault="00170C69" w:rsidP="00170C69">
            <w:pPr>
              <w:jc w:val="center"/>
            </w:pPr>
            <w:r w:rsidRPr="000913B9">
              <w:rPr>
                <w:sz w:val="18"/>
                <w:szCs w:val="18"/>
              </w:rPr>
              <w:t>Low</w:t>
            </w:r>
          </w:p>
        </w:tc>
        <w:tc>
          <w:tcPr>
            <w:tcW w:w="1701" w:type="dxa"/>
            <w:vAlign w:val="center"/>
          </w:tcPr>
          <w:p w14:paraId="319E8002" w14:textId="77777777" w:rsidR="00170C69" w:rsidRPr="00626E9E" w:rsidRDefault="00170C69" w:rsidP="00170C69">
            <w:pPr>
              <w:jc w:val="center"/>
              <w:rPr>
                <w:sz w:val="20"/>
                <w:szCs w:val="20"/>
              </w:rPr>
            </w:pPr>
            <w:r w:rsidRPr="00626E9E">
              <w:rPr>
                <w:sz w:val="20"/>
                <w:szCs w:val="20"/>
              </w:rPr>
              <w:t>0.2</w:t>
            </w:r>
          </w:p>
          <w:p w14:paraId="28A1939C" w14:textId="77777777" w:rsidR="00170C69" w:rsidRPr="00626E9E" w:rsidRDefault="00170C69" w:rsidP="00170C69">
            <w:pPr>
              <w:jc w:val="center"/>
              <w:rPr>
                <w:sz w:val="20"/>
                <w:szCs w:val="20"/>
              </w:rPr>
            </w:pPr>
            <w:r w:rsidRPr="00626E9E">
              <w:rPr>
                <w:sz w:val="20"/>
                <w:szCs w:val="20"/>
              </w:rPr>
              <w:t>(-3.07, 3.46))</w:t>
            </w:r>
          </w:p>
        </w:tc>
        <w:tc>
          <w:tcPr>
            <w:tcW w:w="1417" w:type="dxa"/>
            <w:vAlign w:val="center"/>
          </w:tcPr>
          <w:p w14:paraId="59A89B11" w14:textId="77777777" w:rsidR="00170C69" w:rsidRDefault="00170C69" w:rsidP="00170C69">
            <w:pPr>
              <w:jc w:val="center"/>
            </w:pPr>
            <w:r w:rsidRPr="00023C07">
              <w:rPr>
                <w:sz w:val="18"/>
                <w:szCs w:val="18"/>
              </w:rPr>
              <w:t>Low</w:t>
            </w:r>
          </w:p>
        </w:tc>
        <w:tc>
          <w:tcPr>
            <w:tcW w:w="1346" w:type="dxa"/>
            <w:vAlign w:val="center"/>
          </w:tcPr>
          <w:p w14:paraId="3451BB62" w14:textId="77777777" w:rsidR="00170C69" w:rsidRPr="00626E9E" w:rsidRDefault="00170C69" w:rsidP="00170C69">
            <w:pPr>
              <w:jc w:val="center"/>
              <w:rPr>
                <w:sz w:val="20"/>
                <w:szCs w:val="20"/>
              </w:rPr>
            </w:pPr>
            <w:r w:rsidRPr="00626E9E">
              <w:rPr>
                <w:sz w:val="20"/>
                <w:szCs w:val="20"/>
              </w:rPr>
              <w:t>-</w:t>
            </w:r>
          </w:p>
        </w:tc>
        <w:tc>
          <w:tcPr>
            <w:tcW w:w="1304" w:type="dxa"/>
            <w:vAlign w:val="center"/>
          </w:tcPr>
          <w:p w14:paraId="3E8E8122" w14:textId="77777777" w:rsidR="00170C69" w:rsidRDefault="00170C69" w:rsidP="00170C69">
            <w:pPr>
              <w:jc w:val="center"/>
            </w:pPr>
            <w:r w:rsidRPr="00E4079D">
              <w:rPr>
                <w:sz w:val="18"/>
                <w:szCs w:val="18"/>
              </w:rPr>
              <w:t>Serious</w:t>
            </w:r>
          </w:p>
        </w:tc>
        <w:tc>
          <w:tcPr>
            <w:tcW w:w="1134" w:type="dxa"/>
            <w:shd w:val="clear" w:color="auto" w:fill="A8D08D" w:themeFill="accent6" w:themeFillTint="99"/>
            <w:vAlign w:val="center"/>
          </w:tcPr>
          <w:p w14:paraId="7BFCC9B8" w14:textId="77777777" w:rsidR="00170C69" w:rsidRDefault="00170C69" w:rsidP="00170C69">
            <w:pPr>
              <w:jc w:val="center"/>
            </w:pPr>
            <w:r w:rsidRPr="000671C6">
              <w:rPr>
                <w:sz w:val="18"/>
                <w:szCs w:val="18"/>
              </w:rPr>
              <w:t>Very low</w:t>
            </w:r>
          </w:p>
        </w:tc>
      </w:tr>
      <w:tr w:rsidR="00170C69" w:rsidRPr="00F2313E" w14:paraId="748881DA" w14:textId="77777777" w:rsidTr="00170C69">
        <w:tc>
          <w:tcPr>
            <w:tcW w:w="2750" w:type="dxa"/>
            <w:vAlign w:val="center"/>
          </w:tcPr>
          <w:p w14:paraId="6CC53567" w14:textId="77777777" w:rsidR="00170C69" w:rsidRPr="003143A3" w:rsidRDefault="00170C69" w:rsidP="00170C69">
            <w:pPr>
              <w:rPr>
                <w:sz w:val="20"/>
                <w:szCs w:val="20"/>
              </w:rPr>
            </w:pPr>
            <w:r w:rsidRPr="003143A3">
              <w:rPr>
                <w:sz w:val="20"/>
                <w:szCs w:val="20"/>
              </w:rPr>
              <w:t>No coffee versus placebo</w:t>
            </w:r>
          </w:p>
        </w:tc>
        <w:tc>
          <w:tcPr>
            <w:tcW w:w="1645" w:type="dxa"/>
            <w:vAlign w:val="center"/>
          </w:tcPr>
          <w:p w14:paraId="649E90A0" w14:textId="77777777" w:rsidR="00170C69" w:rsidRPr="00626E9E" w:rsidRDefault="00170C69" w:rsidP="00170C69">
            <w:pPr>
              <w:jc w:val="center"/>
              <w:rPr>
                <w:sz w:val="20"/>
                <w:szCs w:val="20"/>
              </w:rPr>
            </w:pPr>
            <w:r w:rsidRPr="00626E9E">
              <w:rPr>
                <w:sz w:val="20"/>
                <w:szCs w:val="20"/>
              </w:rPr>
              <w:t>-</w:t>
            </w:r>
          </w:p>
        </w:tc>
        <w:tc>
          <w:tcPr>
            <w:tcW w:w="1276" w:type="dxa"/>
            <w:vAlign w:val="center"/>
          </w:tcPr>
          <w:p w14:paraId="321F2CA8" w14:textId="77777777" w:rsidR="00170C69" w:rsidRDefault="00170C69" w:rsidP="00170C69">
            <w:pPr>
              <w:jc w:val="center"/>
            </w:pPr>
            <w:r w:rsidRPr="0056662F">
              <w:rPr>
                <w:sz w:val="18"/>
                <w:szCs w:val="18"/>
              </w:rPr>
              <w:t>-</w:t>
            </w:r>
          </w:p>
        </w:tc>
        <w:tc>
          <w:tcPr>
            <w:tcW w:w="1701" w:type="dxa"/>
            <w:vAlign w:val="center"/>
          </w:tcPr>
          <w:p w14:paraId="7100FD66" w14:textId="77777777" w:rsidR="00170C69" w:rsidRPr="00626E9E" w:rsidRDefault="00170C69" w:rsidP="00170C69">
            <w:pPr>
              <w:jc w:val="center"/>
              <w:rPr>
                <w:sz w:val="20"/>
                <w:szCs w:val="20"/>
              </w:rPr>
            </w:pPr>
            <w:r w:rsidRPr="00626E9E">
              <w:rPr>
                <w:sz w:val="20"/>
                <w:szCs w:val="20"/>
              </w:rPr>
              <w:t>-0.45</w:t>
            </w:r>
          </w:p>
          <w:p w14:paraId="4E062020" w14:textId="77777777" w:rsidR="00170C69" w:rsidRPr="00626E9E" w:rsidRDefault="00170C69" w:rsidP="00170C69">
            <w:pPr>
              <w:jc w:val="center"/>
              <w:rPr>
                <w:sz w:val="20"/>
                <w:szCs w:val="20"/>
              </w:rPr>
            </w:pPr>
            <w:r w:rsidRPr="00626E9E">
              <w:rPr>
                <w:sz w:val="20"/>
                <w:szCs w:val="20"/>
              </w:rPr>
              <w:t>(-2.05, 1.17)</w:t>
            </w:r>
          </w:p>
        </w:tc>
        <w:tc>
          <w:tcPr>
            <w:tcW w:w="1275" w:type="dxa"/>
            <w:vAlign w:val="center"/>
          </w:tcPr>
          <w:p w14:paraId="5C0B3F05" w14:textId="77777777" w:rsidR="00170C69" w:rsidRDefault="00170C69" w:rsidP="00170C69">
            <w:pPr>
              <w:jc w:val="center"/>
            </w:pPr>
            <w:r w:rsidRPr="000913B9">
              <w:rPr>
                <w:sz w:val="18"/>
                <w:szCs w:val="18"/>
              </w:rPr>
              <w:t>Low</w:t>
            </w:r>
          </w:p>
        </w:tc>
        <w:tc>
          <w:tcPr>
            <w:tcW w:w="1701" w:type="dxa"/>
            <w:vAlign w:val="center"/>
          </w:tcPr>
          <w:p w14:paraId="367D8306" w14:textId="77777777" w:rsidR="00170C69" w:rsidRPr="00626E9E" w:rsidRDefault="00170C69" w:rsidP="00170C69">
            <w:pPr>
              <w:jc w:val="center"/>
              <w:rPr>
                <w:sz w:val="20"/>
                <w:szCs w:val="20"/>
              </w:rPr>
            </w:pPr>
            <w:r w:rsidRPr="00626E9E">
              <w:rPr>
                <w:sz w:val="20"/>
                <w:szCs w:val="20"/>
              </w:rPr>
              <w:t>-0.45</w:t>
            </w:r>
          </w:p>
          <w:p w14:paraId="08185FB7" w14:textId="77777777" w:rsidR="00170C69" w:rsidRPr="00626E9E" w:rsidRDefault="00170C69" w:rsidP="00170C69">
            <w:pPr>
              <w:jc w:val="center"/>
              <w:rPr>
                <w:sz w:val="20"/>
                <w:szCs w:val="20"/>
              </w:rPr>
            </w:pPr>
            <w:r w:rsidRPr="00626E9E">
              <w:rPr>
                <w:sz w:val="20"/>
                <w:szCs w:val="20"/>
              </w:rPr>
              <w:t>(-2.05, 1.17)</w:t>
            </w:r>
          </w:p>
        </w:tc>
        <w:tc>
          <w:tcPr>
            <w:tcW w:w="1417" w:type="dxa"/>
            <w:vAlign w:val="center"/>
          </w:tcPr>
          <w:p w14:paraId="2A1C9D7D" w14:textId="77777777" w:rsidR="00170C69" w:rsidRDefault="00170C69" w:rsidP="00170C69">
            <w:pPr>
              <w:jc w:val="center"/>
            </w:pPr>
            <w:r w:rsidRPr="003A6906">
              <w:rPr>
                <w:sz w:val="18"/>
                <w:szCs w:val="18"/>
              </w:rPr>
              <w:t>Low</w:t>
            </w:r>
          </w:p>
        </w:tc>
        <w:tc>
          <w:tcPr>
            <w:tcW w:w="1346" w:type="dxa"/>
            <w:vAlign w:val="center"/>
          </w:tcPr>
          <w:p w14:paraId="26D28C1E" w14:textId="77777777" w:rsidR="00170C69" w:rsidRPr="00626E9E" w:rsidRDefault="00170C69" w:rsidP="00170C69">
            <w:pPr>
              <w:jc w:val="center"/>
              <w:rPr>
                <w:sz w:val="20"/>
                <w:szCs w:val="20"/>
              </w:rPr>
            </w:pPr>
            <w:r w:rsidRPr="00626E9E">
              <w:rPr>
                <w:sz w:val="20"/>
                <w:szCs w:val="20"/>
              </w:rPr>
              <w:t>-</w:t>
            </w:r>
          </w:p>
        </w:tc>
        <w:tc>
          <w:tcPr>
            <w:tcW w:w="1304" w:type="dxa"/>
            <w:vAlign w:val="center"/>
          </w:tcPr>
          <w:p w14:paraId="76562E37" w14:textId="77777777" w:rsidR="00170C69" w:rsidRDefault="00170C69" w:rsidP="00170C69">
            <w:pPr>
              <w:jc w:val="center"/>
            </w:pPr>
            <w:r w:rsidRPr="00E4079D">
              <w:rPr>
                <w:sz w:val="18"/>
                <w:szCs w:val="18"/>
              </w:rPr>
              <w:t>Serious</w:t>
            </w:r>
          </w:p>
        </w:tc>
        <w:tc>
          <w:tcPr>
            <w:tcW w:w="1134" w:type="dxa"/>
            <w:shd w:val="clear" w:color="auto" w:fill="A8D08D" w:themeFill="accent6" w:themeFillTint="99"/>
            <w:vAlign w:val="center"/>
          </w:tcPr>
          <w:p w14:paraId="6337F395" w14:textId="77777777" w:rsidR="00170C69" w:rsidRDefault="00170C69" w:rsidP="00170C69">
            <w:pPr>
              <w:jc w:val="center"/>
            </w:pPr>
            <w:r w:rsidRPr="000671C6">
              <w:rPr>
                <w:sz w:val="18"/>
                <w:szCs w:val="18"/>
              </w:rPr>
              <w:t>Very low</w:t>
            </w:r>
          </w:p>
        </w:tc>
      </w:tr>
      <w:tr w:rsidR="00170C69" w:rsidRPr="00F2313E" w14:paraId="4D7373B0" w14:textId="77777777" w:rsidTr="00170C69">
        <w:tc>
          <w:tcPr>
            <w:tcW w:w="2750" w:type="dxa"/>
            <w:vAlign w:val="center"/>
          </w:tcPr>
          <w:p w14:paraId="33EA8986" w14:textId="77777777" w:rsidR="00170C69" w:rsidRPr="003143A3" w:rsidRDefault="00170C69" w:rsidP="00170C69">
            <w:pPr>
              <w:rPr>
                <w:sz w:val="20"/>
                <w:szCs w:val="20"/>
              </w:rPr>
            </w:pPr>
            <w:r w:rsidRPr="003143A3">
              <w:rPr>
                <w:sz w:val="20"/>
                <w:szCs w:val="20"/>
              </w:rPr>
              <w:t>No coffee versus water</w:t>
            </w:r>
          </w:p>
        </w:tc>
        <w:tc>
          <w:tcPr>
            <w:tcW w:w="1645" w:type="dxa"/>
            <w:vAlign w:val="center"/>
          </w:tcPr>
          <w:p w14:paraId="47AAA0F0" w14:textId="77777777" w:rsidR="00170C69" w:rsidRPr="00626E9E" w:rsidRDefault="00170C69" w:rsidP="00170C69">
            <w:pPr>
              <w:jc w:val="center"/>
              <w:rPr>
                <w:sz w:val="20"/>
                <w:szCs w:val="20"/>
              </w:rPr>
            </w:pPr>
            <w:r w:rsidRPr="00626E9E">
              <w:rPr>
                <w:sz w:val="20"/>
                <w:szCs w:val="20"/>
              </w:rPr>
              <w:t>-</w:t>
            </w:r>
          </w:p>
        </w:tc>
        <w:tc>
          <w:tcPr>
            <w:tcW w:w="1276" w:type="dxa"/>
            <w:vAlign w:val="center"/>
          </w:tcPr>
          <w:p w14:paraId="77ECE70F" w14:textId="77777777" w:rsidR="00170C69" w:rsidRDefault="00170C69" w:rsidP="00170C69">
            <w:pPr>
              <w:jc w:val="center"/>
            </w:pPr>
            <w:r w:rsidRPr="0056662F">
              <w:rPr>
                <w:sz w:val="18"/>
                <w:szCs w:val="18"/>
              </w:rPr>
              <w:t>-</w:t>
            </w:r>
          </w:p>
        </w:tc>
        <w:tc>
          <w:tcPr>
            <w:tcW w:w="1701" w:type="dxa"/>
            <w:vAlign w:val="center"/>
          </w:tcPr>
          <w:p w14:paraId="56691C6A" w14:textId="77777777" w:rsidR="00170C69" w:rsidRPr="00626E9E" w:rsidRDefault="00170C69" w:rsidP="00170C69">
            <w:pPr>
              <w:jc w:val="center"/>
              <w:rPr>
                <w:sz w:val="20"/>
                <w:szCs w:val="20"/>
              </w:rPr>
            </w:pPr>
            <w:r w:rsidRPr="00626E9E">
              <w:rPr>
                <w:sz w:val="20"/>
                <w:szCs w:val="20"/>
              </w:rPr>
              <w:t>-0.83</w:t>
            </w:r>
          </w:p>
          <w:p w14:paraId="1973F2FD" w14:textId="77777777" w:rsidR="00170C69" w:rsidRPr="00626E9E" w:rsidRDefault="00170C69" w:rsidP="00170C69">
            <w:pPr>
              <w:jc w:val="center"/>
              <w:rPr>
                <w:sz w:val="20"/>
                <w:szCs w:val="20"/>
              </w:rPr>
            </w:pPr>
            <w:r w:rsidRPr="00626E9E">
              <w:rPr>
                <w:sz w:val="20"/>
                <w:szCs w:val="20"/>
              </w:rPr>
              <w:t>(-2.86, 1.19)</w:t>
            </w:r>
          </w:p>
        </w:tc>
        <w:tc>
          <w:tcPr>
            <w:tcW w:w="1275" w:type="dxa"/>
            <w:vAlign w:val="center"/>
          </w:tcPr>
          <w:p w14:paraId="103D9DA5" w14:textId="77777777" w:rsidR="00170C69" w:rsidRPr="00D56178" w:rsidRDefault="00170C69" w:rsidP="00170C69">
            <w:pPr>
              <w:jc w:val="center"/>
              <w:rPr>
                <w:sz w:val="18"/>
                <w:szCs w:val="18"/>
              </w:rPr>
            </w:pPr>
            <w:r>
              <w:rPr>
                <w:sz w:val="18"/>
                <w:szCs w:val="18"/>
              </w:rPr>
              <w:t>Low</w:t>
            </w:r>
          </w:p>
        </w:tc>
        <w:tc>
          <w:tcPr>
            <w:tcW w:w="1701" w:type="dxa"/>
            <w:vAlign w:val="center"/>
          </w:tcPr>
          <w:p w14:paraId="26D56C3B" w14:textId="77777777" w:rsidR="00170C69" w:rsidRPr="00626E9E" w:rsidRDefault="00170C69" w:rsidP="00170C69">
            <w:pPr>
              <w:jc w:val="center"/>
              <w:rPr>
                <w:sz w:val="20"/>
                <w:szCs w:val="20"/>
              </w:rPr>
            </w:pPr>
            <w:r w:rsidRPr="00626E9E">
              <w:rPr>
                <w:sz w:val="20"/>
                <w:szCs w:val="20"/>
              </w:rPr>
              <w:t>-0.83</w:t>
            </w:r>
          </w:p>
          <w:p w14:paraId="64A5CA21" w14:textId="77777777" w:rsidR="00170C69" w:rsidRPr="00626E9E" w:rsidRDefault="00170C69" w:rsidP="00170C69">
            <w:pPr>
              <w:jc w:val="center"/>
              <w:rPr>
                <w:sz w:val="20"/>
                <w:szCs w:val="20"/>
              </w:rPr>
            </w:pPr>
            <w:r w:rsidRPr="00626E9E">
              <w:rPr>
                <w:sz w:val="20"/>
                <w:szCs w:val="20"/>
              </w:rPr>
              <w:t>(-2.86, 1.19)</w:t>
            </w:r>
          </w:p>
        </w:tc>
        <w:tc>
          <w:tcPr>
            <w:tcW w:w="1417" w:type="dxa"/>
            <w:vAlign w:val="center"/>
          </w:tcPr>
          <w:p w14:paraId="474844C1" w14:textId="77777777" w:rsidR="00170C69" w:rsidRDefault="00170C69" w:rsidP="00170C69">
            <w:pPr>
              <w:jc w:val="center"/>
            </w:pPr>
            <w:r w:rsidRPr="003A6906">
              <w:rPr>
                <w:sz w:val="18"/>
                <w:szCs w:val="18"/>
              </w:rPr>
              <w:t>Low</w:t>
            </w:r>
          </w:p>
        </w:tc>
        <w:tc>
          <w:tcPr>
            <w:tcW w:w="1346" w:type="dxa"/>
            <w:vAlign w:val="center"/>
          </w:tcPr>
          <w:p w14:paraId="3A82881D" w14:textId="77777777" w:rsidR="00170C69" w:rsidRPr="00626E9E" w:rsidRDefault="00170C69" w:rsidP="00170C69">
            <w:pPr>
              <w:jc w:val="center"/>
              <w:rPr>
                <w:sz w:val="20"/>
                <w:szCs w:val="20"/>
              </w:rPr>
            </w:pPr>
            <w:r w:rsidRPr="00626E9E">
              <w:rPr>
                <w:sz w:val="20"/>
                <w:szCs w:val="20"/>
              </w:rPr>
              <w:t>-</w:t>
            </w:r>
          </w:p>
        </w:tc>
        <w:tc>
          <w:tcPr>
            <w:tcW w:w="1304" w:type="dxa"/>
            <w:vAlign w:val="center"/>
          </w:tcPr>
          <w:p w14:paraId="3CAC9EDF" w14:textId="77777777" w:rsidR="00170C69" w:rsidRDefault="00170C69" w:rsidP="00170C69">
            <w:pPr>
              <w:jc w:val="center"/>
            </w:pPr>
            <w:r w:rsidRPr="00E4079D">
              <w:rPr>
                <w:sz w:val="18"/>
                <w:szCs w:val="18"/>
              </w:rPr>
              <w:t>Serious</w:t>
            </w:r>
          </w:p>
        </w:tc>
        <w:tc>
          <w:tcPr>
            <w:tcW w:w="1134" w:type="dxa"/>
            <w:shd w:val="clear" w:color="auto" w:fill="A8D08D" w:themeFill="accent6" w:themeFillTint="99"/>
            <w:vAlign w:val="center"/>
          </w:tcPr>
          <w:p w14:paraId="45579ECA" w14:textId="77777777" w:rsidR="00170C69" w:rsidRDefault="00170C69" w:rsidP="00170C69">
            <w:pPr>
              <w:jc w:val="center"/>
            </w:pPr>
            <w:r w:rsidRPr="000671C6">
              <w:rPr>
                <w:sz w:val="18"/>
                <w:szCs w:val="18"/>
              </w:rPr>
              <w:t>Very low</w:t>
            </w:r>
          </w:p>
        </w:tc>
      </w:tr>
      <w:tr w:rsidR="00170C69" w:rsidRPr="00F2313E" w14:paraId="451BEBA4" w14:textId="77777777" w:rsidTr="00170C69">
        <w:tc>
          <w:tcPr>
            <w:tcW w:w="2750" w:type="dxa"/>
            <w:vAlign w:val="center"/>
          </w:tcPr>
          <w:p w14:paraId="612A0BA4" w14:textId="77777777" w:rsidR="00170C69" w:rsidRPr="003143A3" w:rsidRDefault="00170C69" w:rsidP="00170C69">
            <w:pPr>
              <w:rPr>
                <w:sz w:val="20"/>
                <w:szCs w:val="20"/>
              </w:rPr>
            </w:pPr>
            <w:r w:rsidRPr="003143A3">
              <w:rPr>
                <w:sz w:val="20"/>
                <w:szCs w:val="20"/>
              </w:rPr>
              <w:t>Decaffeinated coffee versus green coffee</w:t>
            </w:r>
          </w:p>
        </w:tc>
        <w:tc>
          <w:tcPr>
            <w:tcW w:w="1645" w:type="dxa"/>
            <w:vAlign w:val="center"/>
          </w:tcPr>
          <w:p w14:paraId="250D7137" w14:textId="77777777" w:rsidR="00170C69" w:rsidRPr="00626E9E" w:rsidRDefault="00170C69" w:rsidP="00170C69">
            <w:pPr>
              <w:jc w:val="center"/>
              <w:rPr>
                <w:sz w:val="20"/>
                <w:szCs w:val="20"/>
              </w:rPr>
            </w:pPr>
            <w:r w:rsidRPr="00626E9E">
              <w:rPr>
                <w:sz w:val="20"/>
                <w:szCs w:val="20"/>
              </w:rPr>
              <w:t>-</w:t>
            </w:r>
          </w:p>
        </w:tc>
        <w:tc>
          <w:tcPr>
            <w:tcW w:w="1276" w:type="dxa"/>
            <w:vAlign w:val="center"/>
          </w:tcPr>
          <w:p w14:paraId="0FBD0E45" w14:textId="77777777" w:rsidR="00170C69" w:rsidRDefault="00170C69" w:rsidP="00170C69">
            <w:pPr>
              <w:jc w:val="center"/>
            </w:pPr>
            <w:r w:rsidRPr="0056662F">
              <w:rPr>
                <w:sz w:val="18"/>
                <w:szCs w:val="18"/>
              </w:rPr>
              <w:t>-</w:t>
            </w:r>
          </w:p>
        </w:tc>
        <w:tc>
          <w:tcPr>
            <w:tcW w:w="1701" w:type="dxa"/>
            <w:vAlign w:val="center"/>
          </w:tcPr>
          <w:p w14:paraId="62D924E3" w14:textId="77777777" w:rsidR="00170C69" w:rsidRPr="00626E9E" w:rsidRDefault="00170C69" w:rsidP="00170C69">
            <w:pPr>
              <w:jc w:val="center"/>
              <w:rPr>
                <w:sz w:val="20"/>
                <w:szCs w:val="20"/>
              </w:rPr>
            </w:pPr>
            <w:r w:rsidRPr="00626E9E">
              <w:rPr>
                <w:sz w:val="20"/>
                <w:szCs w:val="20"/>
              </w:rPr>
              <w:t>0.45</w:t>
            </w:r>
          </w:p>
          <w:p w14:paraId="3F68FEAB" w14:textId="77777777" w:rsidR="00170C69" w:rsidRPr="00626E9E" w:rsidRDefault="00170C69" w:rsidP="00170C69">
            <w:pPr>
              <w:jc w:val="center"/>
              <w:rPr>
                <w:sz w:val="20"/>
                <w:szCs w:val="20"/>
              </w:rPr>
            </w:pPr>
            <w:r w:rsidRPr="00626E9E">
              <w:rPr>
                <w:sz w:val="20"/>
                <w:szCs w:val="20"/>
              </w:rPr>
              <w:t>(-2.92, 3.75)</w:t>
            </w:r>
          </w:p>
        </w:tc>
        <w:tc>
          <w:tcPr>
            <w:tcW w:w="1275" w:type="dxa"/>
            <w:vAlign w:val="center"/>
          </w:tcPr>
          <w:p w14:paraId="39FEB6AB" w14:textId="77777777" w:rsidR="00170C69" w:rsidRPr="00D56178" w:rsidRDefault="00170C69" w:rsidP="00170C69">
            <w:pPr>
              <w:jc w:val="center"/>
              <w:rPr>
                <w:sz w:val="18"/>
                <w:szCs w:val="18"/>
              </w:rPr>
            </w:pPr>
            <w:r>
              <w:rPr>
                <w:sz w:val="18"/>
                <w:szCs w:val="18"/>
              </w:rPr>
              <w:t>Low</w:t>
            </w:r>
          </w:p>
        </w:tc>
        <w:tc>
          <w:tcPr>
            <w:tcW w:w="1701" w:type="dxa"/>
            <w:vAlign w:val="center"/>
          </w:tcPr>
          <w:p w14:paraId="7BB2A212" w14:textId="77777777" w:rsidR="00170C69" w:rsidRPr="00626E9E" w:rsidRDefault="00170C69" w:rsidP="00170C69">
            <w:pPr>
              <w:jc w:val="center"/>
              <w:rPr>
                <w:sz w:val="20"/>
                <w:szCs w:val="20"/>
              </w:rPr>
            </w:pPr>
            <w:r w:rsidRPr="00626E9E">
              <w:rPr>
                <w:sz w:val="20"/>
                <w:szCs w:val="20"/>
              </w:rPr>
              <w:t>0.45</w:t>
            </w:r>
          </w:p>
          <w:p w14:paraId="0F009895" w14:textId="77777777" w:rsidR="00170C69" w:rsidRPr="00626E9E" w:rsidRDefault="00170C69" w:rsidP="00170C69">
            <w:pPr>
              <w:jc w:val="center"/>
              <w:rPr>
                <w:sz w:val="20"/>
                <w:szCs w:val="20"/>
              </w:rPr>
            </w:pPr>
            <w:r w:rsidRPr="00626E9E">
              <w:rPr>
                <w:sz w:val="20"/>
                <w:szCs w:val="20"/>
              </w:rPr>
              <w:t>(-2.92, 3.75)</w:t>
            </w:r>
          </w:p>
        </w:tc>
        <w:tc>
          <w:tcPr>
            <w:tcW w:w="1417" w:type="dxa"/>
            <w:vAlign w:val="center"/>
          </w:tcPr>
          <w:p w14:paraId="24EA5257" w14:textId="77777777" w:rsidR="00170C69" w:rsidRDefault="00170C69" w:rsidP="00170C69">
            <w:pPr>
              <w:jc w:val="center"/>
            </w:pPr>
            <w:r w:rsidRPr="003A6906">
              <w:rPr>
                <w:sz w:val="18"/>
                <w:szCs w:val="18"/>
              </w:rPr>
              <w:t>Low</w:t>
            </w:r>
          </w:p>
        </w:tc>
        <w:tc>
          <w:tcPr>
            <w:tcW w:w="1346" w:type="dxa"/>
            <w:vAlign w:val="center"/>
          </w:tcPr>
          <w:p w14:paraId="4C658EA6" w14:textId="77777777" w:rsidR="00170C69" w:rsidRPr="00626E9E" w:rsidRDefault="00170C69" w:rsidP="00170C69">
            <w:pPr>
              <w:jc w:val="center"/>
              <w:rPr>
                <w:sz w:val="20"/>
                <w:szCs w:val="20"/>
              </w:rPr>
            </w:pPr>
            <w:r w:rsidRPr="00626E9E">
              <w:rPr>
                <w:sz w:val="20"/>
                <w:szCs w:val="20"/>
              </w:rPr>
              <w:t>-</w:t>
            </w:r>
          </w:p>
        </w:tc>
        <w:tc>
          <w:tcPr>
            <w:tcW w:w="1304" w:type="dxa"/>
            <w:vAlign w:val="center"/>
          </w:tcPr>
          <w:p w14:paraId="6F1E553C" w14:textId="77777777" w:rsidR="00170C69" w:rsidRDefault="00170C69" w:rsidP="00170C69">
            <w:pPr>
              <w:jc w:val="center"/>
            </w:pPr>
            <w:r w:rsidRPr="007C4915">
              <w:rPr>
                <w:sz w:val="18"/>
                <w:szCs w:val="18"/>
              </w:rPr>
              <w:t>Serious</w:t>
            </w:r>
          </w:p>
        </w:tc>
        <w:tc>
          <w:tcPr>
            <w:tcW w:w="1134" w:type="dxa"/>
            <w:shd w:val="clear" w:color="auto" w:fill="A8D08D" w:themeFill="accent6" w:themeFillTint="99"/>
            <w:vAlign w:val="center"/>
          </w:tcPr>
          <w:p w14:paraId="79B8E451" w14:textId="77777777" w:rsidR="00170C69" w:rsidRDefault="00170C69" w:rsidP="00170C69">
            <w:pPr>
              <w:jc w:val="center"/>
            </w:pPr>
            <w:r w:rsidRPr="000671C6">
              <w:rPr>
                <w:sz w:val="18"/>
                <w:szCs w:val="18"/>
              </w:rPr>
              <w:t>Very low</w:t>
            </w:r>
          </w:p>
        </w:tc>
      </w:tr>
      <w:tr w:rsidR="00170C69" w:rsidRPr="00F2313E" w14:paraId="50739E63" w14:textId="77777777" w:rsidTr="00170C69">
        <w:tc>
          <w:tcPr>
            <w:tcW w:w="2750" w:type="dxa"/>
            <w:vAlign w:val="center"/>
          </w:tcPr>
          <w:p w14:paraId="5B2BC1ED" w14:textId="77777777" w:rsidR="00170C69" w:rsidRPr="003143A3" w:rsidRDefault="00170C69" w:rsidP="00170C69">
            <w:pPr>
              <w:rPr>
                <w:sz w:val="20"/>
                <w:szCs w:val="20"/>
              </w:rPr>
            </w:pPr>
            <w:r w:rsidRPr="003143A3">
              <w:rPr>
                <w:sz w:val="20"/>
                <w:szCs w:val="20"/>
              </w:rPr>
              <w:t>Decaffeinated coffee versus placebo</w:t>
            </w:r>
          </w:p>
        </w:tc>
        <w:tc>
          <w:tcPr>
            <w:tcW w:w="1645" w:type="dxa"/>
            <w:vAlign w:val="center"/>
          </w:tcPr>
          <w:p w14:paraId="38BB88A6" w14:textId="77777777" w:rsidR="00170C69" w:rsidRPr="00626E9E" w:rsidRDefault="00170C69" w:rsidP="00170C69">
            <w:pPr>
              <w:jc w:val="center"/>
              <w:rPr>
                <w:sz w:val="20"/>
                <w:szCs w:val="20"/>
              </w:rPr>
            </w:pPr>
            <w:r w:rsidRPr="00626E9E">
              <w:rPr>
                <w:sz w:val="20"/>
                <w:szCs w:val="20"/>
              </w:rPr>
              <w:t>1.08</w:t>
            </w:r>
          </w:p>
          <w:p w14:paraId="0D762332" w14:textId="77777777" w:rsidR="00170C69" w:rsidRPr="00626E9E" w:rsidRDefault="00170C69" w:rsidP="00170C69">
            <w:pPr>
              <w:jc w:val="center"/>
              <w:rPr>
                <w:sz w:val="20"/>
                <w:szCs w:val="20"/>
              </w:rPr>
            </w:pPr>
            <w:r w:rsidRPr="00626E9E">
              <w:rPr>
                <w:sz w:val="20"/>
                <w:szCs w:val="20"/>
              </w:rPr>
              <w:t>(-1.48, 3.62)</w:t>
            </w:r>
          </w:p>
        </w:tc>
        <w:tc>
          <w:tcPr>
            <w:tcW w:w="1276" w:type="dxa"/>
            <w:vAlign w:val="center"/>
          </w:tcPr>
          <w:p w14:paraId="0830F54E" w14:textId="77777777" w:rsidR="00170C69" w:rsidRPr="00D56178" w:rsidRDefault="00170C69" w:rsidP="00170C69">
            <w:pPr>
              <w:jc w:val="center"/>
              <w:rPr>
                <w:sz w:val="18"/>
                <w:szCs w:val="18"/>
              </w:rPr>
            </w:pPr>
            <w:r>
              <w:rPr>
                <w:sz w:val="18"/>
                <w:szCs w:val="18"/>
              </w:rPr>
              <w:t>Moderate</w:t>
            </w:r>
          </w:p>
        </w:tc>
        <w:tc>
          <w:tcPr>
            <w:tcW w:w="1701" w:type="dxa"/>
            <w:vAlign w:val="center"/>
          </w:tcPr>
          <w:p w14:paraId="593F7765" w14:textId="77777777" w:rsidR="00170C69" w:rsidRPr="00626E9E" w:rsidRDefault="00170C69" w:rsidP="00170C69">
            <w:pPr>
              <w:jc w:val="center"/>
              <w:rPr>
                <w:sz w:val="20"/>
                <w:szCs w:val="20"/>
              </w:rPr>
            </w:pPr>
            <w:r w:rsidRPr="00626E9E">
              <w:rPr>
                <w:sz w:val="20"/>
                <w:szCs w:val="20"/>
              </w:rPr>
              <w:t>-1.13</w:t>
            </w:r>
          </w:p>
          <w:p w14:paraId="72D43129" w14:textId="77777777" w:rsidR="00170C69" w:rsidRPr="00626E9E" w:rsidRDefault="00170C69" w:rsidP="00170C69">
            <w:pPr>
              <w:jc w:val="center"/>
              <w:rPr>
                <w:sz w:val="20"/>
                <w:szCs w:val="20"/>
              </w:rPr>
            </w:pPr>
            <w:r w:rsidRPr="00626E9E">
              <w:rPr>
                <w:sz w:val="20"/>
                <w:szCs w:val="20"/>
              </w:rPr>
              <w:t>(-3.34, 1.00)</w:t>
            </w:r>
          </w:p>
        </w:tc>
        <w:tc>
          <w:tcPr>
            <w:tcW w:w="1275" w:type="dxa"/>
            <w:vAlign w:val="center"/>
          </w:tcPr>
          <w:p w14:paraId="516ED912" w14:textId="77777777" w:rsidR="00170C69" w:rsidRPr="00D56178" w:rsidRDefault="00170C69" w:rsidP="00170C69">
            <w:pPr>
              <w:jc w:val="center"/>
              <w:rPr>
                <w:sz w:val="18"/>
                <w:szCs w:val="18"/>
              </w:rPr>
            </w:pPr>
            <w:r>
              <w:rPr>
                <w:sz w:val="18"/>
                <w:szCs w:val="18"/>
              </w:rPr>
              <w:t>Low</w:t>
            </w:r>
          </w:p>
        </w:tc>
        <w:tc>
          <w:tcPr>
            <w:tcW w:w="1701" w:type="dxa"/>
            <w:vAlign w:val="center"/>
          </w:tcPr>
          <w:p w14:paraId="248A6607" w14:textId="77777777" w:rsidR="00170C69" w:rsidRPr="00626E9E" w:rsidRDefault="00170C69" w:rsidP="00170C69">
            <w:pPr>
              <w:jc w:val="center"/>
              <w:rPr>
                <w:sz w:val="20"/>
                <w:szCs w:val="20"/>
              </w:rPr>
            </w:pPr>
            <w:r w:rsidRPr="00626E9E">
              <w:rPr>
                <w:sz w:val="20"/>
                <w:szCs w:val="20"/>
              </w:rPr>
              <w:t>-0.19</w:t>
            </w:r>
          </w:p>
          <w:p w14:paraId="6C78CFE4" w14:textId="77777777" w:rsidR="00170C69" w:rsidRPr="00626E9E" w:rsidRDefault="00170C69" w:rsidP="00170C69">
            <w:pPr>
              <w:jc w:val="center"/>
              <w:rPr>
                <w:sz w:val="20"/>
                <w:szCs w:val="20"/>
              </w:rPr>
            </w:pPr>
            <w:r w:rsidRPr="00626E9E">
              <w:rPr>
                <w:sz w:val="20"/>
                <w:szCs w:val="20"/>
              </w:rPr>
              <w:t>(-1.86, 1.41)</w:t>
            </w:r>
          </w:p>
        </w:tc>
        <w:tc>
          <w:tcPr>
            <w:tcW w:w="1417" w:type="dxa"/>
            <w:vAlign w:val="center"/>
          </w:tcPr>
          <w:p w14:paraId="71CC4441" w14:textId="77777777" w:rsidR="00170C69" w:rsidRDefault="00170C69" w:rsidP="00170C69">
            <w:pPr>
              <w:jc w:val="center"/>
            </w:pPr>
            <w:r w:rsidRPr="003A6906">
              <w:rPr>
                <w:sz w:val="18"/>
                <w:szCs w:val="18"/>
              </w:rPr>
              <w:t>Low</w:t>
            </w:r>
          </w:p>
        </w:tc>
        <w:tc>
          <w:tcPr>
            <w:tcW w:w="1346" w:type="dxa"/>
            <w:vAlign w:val="center"/>
          </w:tcPr>
          <w:p w14:paraId="44635724" w14:textId="77777777" w:rsidR="00170C69" w:rsidRPr="00626E9E" w:rsidRDefault="00170C69" w:rsidP="00170C69">
            <w:pPr>
              <w:jc w:val="center"/>
              <w:rPr>
                <w:sz w:val="20"/>
                <w:szCs w:val="20"/>
              </w:rPr>
            </w:pPr>
            <w:r w:rsidRPr="00626E9E">
              <w:rPr>
                <w:sz w:val="20"/>
                <w:szCs w:val="20"/>
              </w:rPr>
              <w:t>0.17</w:t>
            </w:r>
          </w:p>
        </w:tc>
        <w:tc>
          <w:tcPr>
            <w:tcW w:w="1304" w:type="dxa"/>
            <w:vAlign w:val="center"/>
          </w:tcPr>
          <w:p w14:paraId="3212DEB7" w14:textId="77777777" w:rsidR="00170C69" w:rsidRDefault="00170C69" w:rsidP="00170C69">
            <w:pPr>
              <w:jc w:val="center"/>
            </w:pPr>
            <w:r w:rsidRPr="007C4915">
              <w:rPr>
                <w:sz w:val="18"/>
                <w:szCs w:val="18"/>
              </w:rPr>
              <w:t>Serious</w:t>
            </w:r>
          </w:p>
        </w:tc>
        <w:tc>
          <w:tcPr>
            <w:tcW w:w="1134" w:type="dxa"/>
            <w:shd w:val="clear" w:color="auto" w:fill="A8D08D" w:themeFill="accent6" w:themeFillTint="99"/>
            <w:vAlign w:val="center"/>
          </w:tcPr>
          <w:p w14:paraId="18F6D5C5" w14:textId="77777777" w:rsidR="00170C69" w:rsidRDefault="00170C69" w:rsidP="00170C69">
            <w:pPr>
              <w:jc w:val="center"/>
            </w:pPr>
            <w:r w:rsidRPr="000671C6">
              <w:rPr>
                <w:sz w:val="18"/>
                <w:szCs w:val="18"/>
              </w:rPr>
              <w:t>Very low</w:t>
            </w:r>
          </w:p>
        </w:tc>
      </w:tr>
      <w:tr w:rsidR="00170C69" w:rsidRPr="00F2313E" w14:paraId="1E6FC759" w14:textId="77777777" w:rsidTr="00170C69">
        <w:tc>
          <w:tcPr>
            <w:tcW w:w="2750" w:type="dxa"/>
            <w:vAlign w:val="center"/>
          </w:tcPr>
          <w:p w14:paraId="7E90222A" w14:textId="77777777" w:rsidR="00170C69" w:rsidRPr="003143A3" w:rsidRDefault="00170C69" w:rsidP="00170C69">
            <w:pPr>
              <w:rPr>
                <w:sz w:val="20"/>
                <w:szCs w:val="20"/>
              </w:rPr>
            </w:pPr>
            <w:r w:rsidRPr="003143A3">
              <w:rPr>
                <w:sz w:val="20"/>
                <w:szCs w:val="20"/>
              </w:rPr>
              <w:t>Decaffeinated coffee versus water</w:t>
            </w:r>
          </w:p>
        </w:tc>
        <w:tc>
          <w:tcPr>
            <w:tcW w:w="1645" w:type="dxa"/>
            <w:vAlign w:val="center"/>
          </w:tcPr>
          <w:p w14:paraId="7A7B9C2A" w14:textId="77777777" w:rsidR="00170C69" w:rsidRPr="000E2269" w:rsidRDefault="00170C69" w:rsidP="00170C69">
            <w:pPr>
              <w:jc w:val="center"/>
              <w:rPr>
                <w:sz w:val="20"/>
                <w:szCs w:val="20"/>
              </w:rPr>
            </w:pPr>
            <w:r>
              <w:rPr>
                <w:sz w:val="20"/>
                <w:szCs w:val="20"/>
              </w:rPr>
              <w:t>-</w:t>
            </w:r>
          </w:p>
        </w:tc>
        <w:tc>
          <w:tcPr>
            <w:tcW w:w="1276" w:type="dxa"/>
            <w:vAlign w:val="center"/>
          </w:tcPr>
          <w:p w14:paraId="732301A6" w14:textId="77777777" w:rsidR="00170C69" w:rsidRPr="00D56178" w:rsidRDefault="00170C69" w:rsidP="00170C69">
            <w:pPr>
              <w:jc w:val="center"/>
              <w:rPr>
                <w:sz w:val="18"/>
                <w:szCs w:val="18"/>
              </w:rPr>
            </w:pPr>
            <w:r>
              <w:rPr>
                <w:sz w:val="18"/>
                <w:szCs w:val="18"/>
              </w:rPr>
              <w:t>-</w:t>
            </w:r>
          </w:p>
        </w:tc>
        <w:tc>
          <w:tcPr>
            <w:tcW w:w="1701" w:type="dxa"/>
            <w:vAlign w:val="center"/>
          </w:tcPr>
          <w:p w14:paraId="21032A07" w14:textId="77777777" w:rsidR="00170C69" w:rsidRDefault="00170C69" w:rsidP="00170C69">
            <w:pPr>
              <w:jc w:val="center"/>
              <w:rPr>
                <w:sz w:val="20"/>
                <w:szCs w:val="20"/>
              </w:rPr>
            </w:pPr>
            <w:r>
              <w:rPr>
                <w:sz w:val="20"/>
                <w:szCs w:val="20"/>
              </w:rPr>
              <w:t>-0.57</w:t>
            </w:r>
          </w:p>
          <w:p w14:paraId="1170179A" w14:textId="77777777" w:rsidR="00170C69" w:rsidRPr="000E2269" w:rsidRDefault="00170C69" w:rsidP="00170C69">
            <w:pPr>
              <w:jc w:val="center"/>
              <w:rPr>
                <w:sz w:val="20"/>
                <w:szCs w:val="20"/>
              </w:rPr>
            </w:pPr>
            <w:r>
              <w:rPr>
                <w:sz w:val="20"/>
                <w:szCs w:val="20"/>
              </w:rPr>
              <w:t>(-2.69, 1.46)</w:t>
            </w:r>
          </w:p>
        </w:tc>
        <w:tc>
          <w:tcPr>
            <w:tcW w:w="1275" w:type="dxa"/>
            <w:vAlign w:val="center"/>
          </w:tcPr>
          <w:p w14:paraId="1446263F" w14:textId="77777777" w:rsidR="00170C69" w:rsidRPr="00D56178" w:rsidRDefault="00170C69" w:rsidP="00170C69">
            <w:pPr>
              <w:jc w:val="center"/>
              <w:rPr>
                <w:sz w:val="18"/>
                <w:szCs w:val="18"/>
              </w:rPr>
            </w:pPr>
            <w:r>
              <w:rPr>
                <w:sz w:val="18"/>
                <w:szCs w:val="18"/>
              </w:rPr>
              <w:t>Low</w:t>
            </w:r>
          </w:p>
        </w:tc>
        <w:tc>
          <w:tcPr>
            <w:tcW w:w="1701" w:type="dxa"/>
            <w:vAlign w:val="center"/>
          </w:tcPr>
          <w:p w14:paraId="6235F44F" w14:textId="77777777" w:rsidR="00170C69" w:rsidRDefault="00170C69" w:rsidP="00170C69">
            <w:pPr>
              <w:jc w:val="center"/>
              <w:rPr>
                <w:sz w:val="20"/>
                <w:szCs w:val="20"/>
              </w:rPr>
            </w:pPr>
            <w:r>
              <w:rPr>
                <w:sz w:val="20"/>
                <w:szCs w:val="20"/>
              </w:rPr>
              <w:t>-0.57</w:t>
            </w:r>
          </w:p>
          <w:p w14:paraId="4AEA6818" w14:textId="77777777" w:rsidR="00170C69" w:rsidRPr="000E2269" w:rsidRDefault="00170C69" w:rsidP="00170C69">
            <w:pPr>
              <w:jc w:val="center"/>
              <w:rPr>
                <w:sz w:val="20"/>
                <w:szCs w:val="20"/>
              </w:rPr>
            </w:pPr>
            <w:r>
              <w:rPr>
                <w:sz w:val="20"/>
                <w:szCs w:val="20"/>
              </w:rPr>
              <w:t>(-2.69, 1.46)</w:t>
            </w:r>
          </w:p>
        </w:tc>
        <w:tc>
          <w:tcPr>
            <w:tcW w:w="1417" w:type="dxa"/>
            <w:vAlign w:val="center"/>
          </w:tcPr>
          <w:p w14:paraId="1DA8420E" w14:textId="77777777" w:rsidR="00170C69" w:rsidRDefault="00170C69" w:rsidP="00170C69">
            <w:pPr>
              <w:jc w:val="center"/>
            </w:pPr>
            <w:r w:rsidRPr="0007792B">
              <w:rPr>
                <w:sz w:val="18"/>
                <w:szCs w:val="18"/>
              </w:rPr>
              <w:t>Low</w:t>
            </w:r>
          </w:p>
        </w:tc>
        <w:tc>
          <w:tcPr>
            <w:tcW w:w="1346" w:type="dxa"/>
            <w:vAlign w:val="center"/>
          </w:tcPr>
          <w:p w14:paraId="5AFAC4B0" w14:textId="77777777" w:rsidR="00170C69" w:rsidRPr="000E2269" w:rsidRDefault="00170C69" w:rsidP="00170C69">
            <w:pPr>
              <w:jc w:val="center"/>
              <w:rPr>
                <w:sz w:val="20"/>
                <w:szCs w:val="20"/>
              </w:rPr>
            </w:pPr>
            <w:r>
              <w:rPr>
                <w:sz w:val="20"/>
                <w:szCs w:val="20"/>
              </w:rPr>
              <w:t>-</w:t>
            </w:r>
          </w:p>
        </w:tc>
        <w:tc>
          <w:tcPr>
            <w:tcW w:w="1304" w:type="dxa"/>
            <w:vAlign w:val="center"/>
          </w:tcPr>
          <w:p w14:paraId="61587737" w14:textId="77777777" w:rsidR="00170C69" w:rsidRDefault="00170C69" w:rsidP="00170C69">
            <w:pPr>
              <w:jc w:val="center"/>
            </w:pPr>
            <w:r w:rsidRPr="007C4915">
              <w:rPr>
                <w:sz w:val="18"/>
                <w:szCs w:val="18"/>
              </w:rPr>
              <w:t>Serious</w:t>
            </w:r>
          </w:p>
        </w:tc>
        <w:tc>
          <w:tcPr>
            <w:tcW w:w="1134" w:type="dxa"/>
            <w:shd w:val="clear" w:color="auto" w:fill="A8D08D" w:themeFill="accent6" w:themeFillTint="99"/>
            <w:vAlign w:val="center"/>
          </w:tcPr>
          <w:p w14:paraId="19E26CAC" w14:textId="77777777" w:rsidR="00170C69" w:rsidRDefault="00170C69" w:rsidP="00170C69">
            <w:pPr>
              <w:jc w:val="center"/>
            </w:pPr>
            <w:r w:rsidRPr="000671C6">
              <w:rPr>
                <w:sz w:val="18"/>
                <w:szCs w:val="18"/>
              </w:rPr>
              <w:t>Very low</w:t>
            </w:r>
          </w:p>
        </w:tc>
      </w:tr>
      <w:tr w:rsidR="00170C69" w:rsidRPr="00F2313E" w14:paraId="51BD137B" w14:textId="77777777" w:rsidTr="00170C69">
        <w:tc>
          <w:tcPr>
            <w:tcW w:w="2750" w:type="dxa"/>
            <w:vAlign w:val="center"/>
          </w:tcPr>
          <w:p w14:paraId="413F5209" w14:textId="77777777" w:rsidR="00170C69" w:rsidRPr="003143A3" w:rsidRDefault="00170C69" w:rsidP="00170C69">
            <w:pPr>
              <w:rPr>
                <w:sz w:val="20"/>
                <w:szCs w:val="20"/>
              </w:rPr>
            </w:pPr>
            <w:r w:rsidRPr="003143A3">
              <w:rPr>
                <w:sz w:val="20"/>
                <w:szCs w:val="20"/>
              </w:rPr>
              <w:t>Placebo versus water</w:t>
            </w:r>
          </w:p>
        </w:tc>
        <w:tc>
          <w:tcPr>
            <w:tcW w:w="1645" w:type="dxa"/>
            <w:vAlign w:val="center"/>
          </w:tcPr>
          <w:p w14:paraId="353AFFA8" w14:textId="77777777" w:rsidR="00170C69" w:rsidRPr="000E2269" w:rsidRDefault="00170C69" w:rsidP="00170C69">
            <w:pPr>
              <w:jc w:val="center"/>
              <w:rPr>
                <w:sz w:val="20"/>
                <w:szCs w:val="20"/>
              </w:rPr>
            </w:pPr>
            <w:r>
              <w:rPr>
                <w:sz w:val="20"/>
                <w:szCs w:val="20"/>
              </w:rPr>
              <w:t>-</w:t>
            </w:r>
          </w:p>
        </w:tc>
        <w:tc>
          <w:tcPr>
            <w:tcW w:w="1276" w:type="dxa"/>
            <w:vAlign w:val="center"/>
          </w:tcPr>
          <w:p w14:paraId="336EA873" w14:textId="77777777" w:rsidR="00170C69" w:rsidRPr="00D56178" w:rsidRDefault="00170C69" w:rsidP="00170C69">
            <w:pPr>
              <w:jc w:val="center"/>
              <w:rPr>
                <w:sz w:val="18"/>
                <w:szCs w:val="18"/>
              </w:rPr>
            </w:pPr>
            <w:r>
              <w:rPr>
                <w:sz w:val="18"/>
                <w:szCs w:val="18"/>
              </w:rPr>
              <w:t>-</w:t>
            </w:r>
          </w:p>
        </w:tc>
        <w:tc>
          <w:tcPr>
            <w:tcW w:w="1701" w:type="dxa"/>
            <w:vAlign w:val="center"/>
          </w:tcPr>
          <w:p w14:paraId="37410424" w14:textId="77777777" w:rsidR="00170C69" w:rsidRDefault="00170C69" w:rsidP="00170C69">
            <w:pPr>
              <w:jc w:val="center"/>
              <w:rPr>
                <w:sz w:val="20"/>
                <w:szCs w:val="20"/>
              </w:rPr>
            </w:pPr>
            <w:r>
              <w:rPr>
                <w:sz w:val="20"/>
                <w:szCs w:val="20"/>
              </w:rPr>
              <w:t>-0.38</w:t>
            </w:r>
          </w:p>
          <w:p w14:paraId="5448B40A" w14:textId="77777777" w:rsidR="00170C69" w:rsidRPr="000E2269" w:rsidRDefault="00170C69" w:rsidP="00170C69">
            <w:pPr>
              <w:jc w:val="center"/>
              <w:rPr>
                <w:sz w:val="20"/>
                <w:szCs w:val="20"/>
              </w:rPr>
            </w:pPr>
            <w:r>
              <w:rPr>
                <w:sz w:val="20"/>
                <w:szCs w:val="20"/>
              </w:rPr>
              <w:t>(-1.99, 1.21)</w:t>
            </w:r>
          </w:p>
        </w:tc>
        <w:tc>
          <w:tcPr>
            <w:tcW w:w="1275" w:type="dxa"/>
            <w:vAlign w:val="center"/>
          </w:tcPr>
          <w:p w14:paraId="042FD11B" w14:textId="77777777" w:rsidR="00170C69" w:rsidRPr="00D56178" w:rsidRDefault="00170C69" w:rsidP="00170C69">
            <w:pPr>
              <w:jc w:val="center"/>
              <w:rPr>
                <w:sz w:val="18"/>
                <w:szCs w:val="18"/>
              </w:rPr>
            </w:pPr>
            <w:r>
              <w:rPr>
                <w:sz w:val="18"/>
                <w:szCs w:val="18"/>
              </w:rPr>
              <w:t>Moderate</w:t>
            </w:r>
          </w:p>
        </w:tc>
        <w:tc>
          <w:tcPr>
            <w:tcW w:w="1701" w:type="dxa"/>
            <w:vAlign w:val="center"/>
          </w:tcPr>
          <w:p w14:paraId="3975BABF" w14:textId="77777777" w:rsidR="00170C69" w:rsidRDefault="00170C69" w:rsidP="00170C69">
            <w:pPr>
              <w:jc w:val="center"/>
              <w:rPr>
                <w:sz w:val="20"/>
                <w:szCs w:val="20"/>
              </w:rPr>
            </w:pPr>
            <w:r>
              <w:rPr>
                <w:sz w:val="20"/>
                <w:szCs w:val="20"/>
              </w:rPr>
              <w:t>-0.38</w:t>
            </w:r>
          </w:p>
          <w:p w14:paraId="748A053B" w14:textId="77777777" w:rsidR="00170C69" w:rsidRPr="000E2269" w:rsidRDefault="00170C69" w:rsidP="00170C69">
            <w:pPr>
              <w:jc w:val="center"/>
              <w:rPr>
                <w:sz w:val="20"/>
                <w:szCs w:val="20"/>
              </w:rPr>
            </w:pPr>
            <w:r>
              <w:rPr>
                <w:sz w:val="20"/>
                <w:szCs w:val="20"/>
              </w:rPr>
              <w:t>(-1.99, 1.21)</w:t>
            </w:r>
          </w:p>
        </w:tc>
        <w:tc>
          <w:tcPr>
            <w:tcW w:w="1417" w:type="dxa"/>
            <w:vAlign w:val="center"/>
          </w:tcPr>
          <w:p w14:paraId="6DF78C16" w14:textId="77777777" w:rsidR="00170C69" w:rsidRDefault="00170C69" w:rsidP="00170C69">
            <w:pPr>
              <w:jc w:val="center"/>
            </w:pPr>
            <w:r>
              <w:rPr>
                <w:sz w:val="18"/>
                <w:szCs w:val="18"/>
              </w:rPr>
              <w:t>Moderate</w:t>
            </w:r>
          </w:p>
        </w:tc>
        <w:tc>
          <w:tcPr>
            <w:tcW w:w="1346" w:type="dxa"/>
            <w:vAlign w:val="center"/>
          </w:tcPr>
          <w:p w14:paraId="4CC6184F" w14:textId="77777777" w:rsidR="00170C69" w:rsidRPr="000E2269" w:rsidRDefault="00170C69" w:rsidP="00170C69">
            <w:pPr>
              <w:jc w:val="center"/>
              <w:rPr>
                <w:sz w:val="20"/>
                <w:szCs w:val="20"/>
              </w:rPr>
            </w:pPr>
            <w:r>
              <w:rPr>
                <w:sz w:val="20"/>
                <w:szCs w:val="20"/>
              </w:rPr>
              <w:t>-</w:t>
            </w:r>
          </w:p>
        </w:tc>
        <w:tc>
          <w:tcPr>
            <w:tcW w:w="1304" w:type="dxa"/>
            <w:vAlign w:val="center"/>
          </w:tcPr>
          <w:p w14:paraId="669F7353" w14:textId="77777777" w:rsidR="00170C69" w:rsidRPr="00D56178" w:rsidRDefault="00170C69" w:rsidP="00170C69">
            <w:pPr>
              <w:jc w:val="center"/>
              <w:rPr>
                <w:sz w:val="18"/>
                <w:szCs w:val="18"/>
              </w:rPr>
            </w:pPr>
            <w:r>
              <w:rPr>
                <w:sz w:val="18"/>
                <w:szCs w:val="18"/>
              </w:rPr>
              <w:t>Serious</w:t>
            </w:r>
          </w:p>
        </w:tc>
        <w:tc>
          <w:tcPr>
            <w:tcW w:w="1134" w:type="dxa"/>
            <w:shd w:val="clear" w:color="auto" w:fill="A8D08D" w:themeFill="accent6" w:themeFillTint="99"/>
            <w:vAlign w:val="center"/>
          </w:tcPr>
          <w:p w14:paraId="0E18352F" w14:textId="77777777" w:rsidR="00170C69" w:rsidRPr="00D56178" w:rsidRDefault="00170C69" w:rsidP="00170C69">
            <w:pPr>
              <w:jc w:val="center"/>
              <w:rPr>
                <w:sz w:val="18"/>
                <w:szCs w:val="18"/>
              </w:rPr>
            </w:pPr>
            <w:r>
              <w:rPr>
                <w:sz w:val="18"/>
                <w:szCs w:val="18"/>
              </w:rPr>
              <w:t>L</w:t>
            </w:r>
            <w:r w:rsidRPr="00EE4EF0">
              <w:rPr>
                <w:sz w:val="18"/>
                <w:szCs w:val="18"/>
              </w:rPr>
              <w:t>ow</w:t>
            </w:r>
          </w:p>
        </w:tc>
      </w:tr>
    </w:tbl>
    <w:p w14:paraId="4106B74A" w14:textId="77777777" w:rsidR="00170C69" w:rsidRDefault="00170C69">
      <w:pPr>
        <w:sectPr w:rsidR="00170C69" w:rsidSect="00833748">
          <w:pgSz w:w="15840" w:h="12240" w:orient="landscape"/>
          <w:pgMar w:top="1440" w:right="1440" w:bottom="1440" w:left="1440" w:header="720" w:footer="720" w:gutter="0"/>
          <w:cols w:space="720"/>
          <w:docGrid w:linePitch="360"/>
        </w:sectPr>
      </w:pPr>
    </w:p>
    <w:p w14:paraId="3DC393BB" w14:textId="0C415280" w:rsidR="001E17CA" w:rsidRDefault="001E17CA"/>
    <w:p w14:paraId="39B273F7" w14:textId="0330C422" w:rsidR="00170C69" w:rsidRDefault="00170C69">
      <w:r w:rsidRPr="00170C69">
        <w:rPr>
          <w:noProof/>
        </w:rPr>
        <w:drawing>
          <wp:inline distT="0" distB="0" distL="0" distR="0" wp14:anchorId="11C9780E" wp14:editId="4FEF17F3">
            <wp:extent cx="5943600" cy="5510136"/>
            <wp:effectExtent l="0" t="0" r="0" b="0"/>
            <wp:docPr id="1" name="Picture 1" descr="J:\Ongoing\NMA\NMA-7-Tea-Coffee-Weight loss\5-Results\Results\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ngoing\NMA\NMA-7-Tea-Coffee-Weight loss\5-Results\Results\Ag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510136"/>
                    </a:xfrm>
                    <a:prstGeom prst="rect">
                      <a:avLst/>
                    </a:prstGeom>
                    <a:noFill/>
                    <a:ln>
                      <a:noFill/>
                    </a:ln>
                  </pic:spPr>
                </pic:pic>
              </a:graphicData>
            </a:graphic>
          </wp:inline>
        </w:drawing>
      </w:r>
    </w:p>
    <w:p w14:paraId="227694B4" w14:textId="11FB415F" w:rsidR="00170C69" w:rsidRDefault="00F535CC" w:rsidP="00266A78">
      <w:pPr>
        <w:jc w:val="both"/>
        <w:rPr>
          <w:sz w:val="24"/>
          <w:szCs w:val="24"/>
        </w:rPr>
      </w:pPr>
      <w:r w:rsidRPr="00F535CC">
        <w:rPr>
          <w:rFonts w:cstheme="minorHAnsi"/>
          <w:b/>
          <w:bCs/>
          <w:sz w:val="24"/>
          <w:szCs w:val="24"/>
        </w:rPr>
        <w:t>Supplementary</w:t>
      </w:r>
      <w:r>
        <w:rPr>
          <w:rFonts w:asciiTheme="majorBidi" w:hAnsiTheme="majorBidi" w:cstheme="majorBidi"/>
          <w:sz w:val="24"/>
          <w:szCs w:val="24"/>
        </w:rPr>
        <w:t xml:space="preserve"> </w:t>
      </w:r>
      <w:r w:rsidR="00170C69" w:rsidRPr="00266A78">
        <w:rPr>
          <w:b/>
          <w:bCs/>
          <w:sz w:val="24"/>
          <w:szCs w:val="24"/>
        </w:rPr>
        <w:t>Figure 1</w:t>
      </w:r>
      <w:r w:rsidR="00170C69" w:rsidRPr="00266A78">
        <w:rPr>
          <w:sz w:val="24"/>
          <w:szCs w:val="24"/>
        </w:rPr>
        <w:t xml:space="preserve">. </w:t>
      </w:r>
      <w:r w:rsidR="00266A78">
        <w:rPr>
          <w:sz w:val="24"/>
          <w:szCs w:val="24"/>
        </w:rPr>
        <w:t xml:space="preserve">Box plots showing the distribution of the mean age of the trials across the available direct comparisons. </w:t>
      </w:r>
    </w:p>
    <w:p w14:paraId="5B29FACA" w14:textId="77777777" w:rsidR="00266A78" w:rsidRDefault="00266A78" w:rsidP="00266A78">
      <w:pPr>
        <w:jc w:val="both"/>
        <w:rPr>
          <w:sz w:val="24"/>
          <w:szCs w:val="24"/>
        </w:rPr>
      </w:pPr>
    </w:p>
    <w:p w14:paraId="7486FA23" w14:textId="77777777" w:rsidR="00266A78" w:rsidRDefault="00266A78" w:rsidP="00266A78">
      <w:pPr>
        <w:jc w:val="both"/>
        <w:rPr>
          <w:sz w:val="24"/>
          <w:szCs w:val="24"/>
        </w:rPr>
      </w:pPr>
    </w:p>
    <w:p w14:paraId="7936F9FC" w14:textId="77777777" w:rsidR="00266A78" w:rsidRDefault="00266A78" w:rsidP="00266A78">
      <w:pPr>
        <w:jc w:val="both"/>
        <w:rPr>
          <w:sz w:val="24"/>
          <w:szCs w:val="24"/>
        </w:rPr>
      </w:pPr>
    </w:p>
    <w:p w14:paraId="4D2140B1" w14:textId="77777777" w:rsidR="00266A78" w:rsidRDefault="00266A78" w:rsidP="00266A78">
      <w:pPr>
        <w:jc w:val="both"/>
        <w:rPr>
          <w:sz w:val="24"/>
          <w:szCs w:val="24"/>
        </w:rPr>
      </w:pPr>
    </w:p>
    <w:p w14:paraId="0FBBA1CB" w14:textId="77777777" w:rsidR="00266A78" w:rsidRDefault="00266A78" w:rsidP="00266A78">
      <w:pPr>
        <w:jc w:val="both"/>
        <w:rPr>
          <w:sz w:val="24"/>
          <w:szCs w:val="24"/>
        </w:rPr>
      </w:pPr>
    </w:p>
    <w:p w14:paraId="2C3A93E8" w14:textId="77777777" w:rsidR="00266A78" w:rsidRDefault="00266A78" w:rsidP="00266A78">
      <w:pPr>
        <w:jc w:val="both"/>
        <w:rPr>
          <w:sz w:val="24"/>
          <w:szCs w:val="24"/>
        </w:rPr>
      </w:pPr>
    </w:p>
    <w:p w14:paraId="5E48F6BC" w14:textId="2B7090F9" w:rsidR="00266A78" w:rsidRDefault="00266A78" w:rsidP="00266A78">
      <w:pPr>
        <w:jc w:val="both"/>
        <w:rPr>
          <w:sz w:val="24"/>
          <w:szCs w:val="24"/>
        </w:rPr>
      </w:pPr>
      <w:r w:rsidRPr="00266A78">
        <w:rPr>
          <w:noProof/>
          <w:sz w:val="24"/>
          <w:szCs w:val="24"/>
        </w:rPr>
        <w:drawing>
          <wp:inline distT="0" distB="0" distL="0" distR="0" wp14:anchorId="6DBE5347" wp14:editId="0985B7F8">
            <wp:extent cx="5943600" cy="5510136"/>
            <wp:effectExtent l="0" t="0" r="0" b="0"/>
            <wp:docPr id="2" name="Picture 2" descr="J:\Ongoing\NMA\NMA-7-Tea-Coffee-Weight loss\5-Results\Results\BM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ngoing\NMA\NMA-7-Tea-Coffee-Weight loss\5-Results\Results\BMI.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510136"/>
                    </a:xfrm>
                    <a:prstGeom prst="rect">
                      <a:avLst/>
                    </a:prstGeom>
                    <a:noFill/>
                    <a:ln>
                      <a:noFill/>
                    </a:ln>
                  </pic:spPr>
                </pic:pic>
              </a:graphicData>
            </a:graphic>
          </wp:inline>
        </w:drawing>
      </w:r>
    </w:p>
    <w:p w14:paraId="69EF636F" w14:textId="77777777" w:rsidR="00266A78" w:rsidRDefault="00266A78" w:rsidP="00266A78">
      <w:pPr>
        <w:jc w:val="both"/>
        <w:rPr>
          <w:sz w:val="24"/>
          <w:szCs w:val="24"/>
        </w:rPr>
      </w:pPr>
    </w:p>
    <w:p w14:paraId="0EC424E7" w14:textId="10C6CB6E" w:rsidR="00266A78" w:rsidRDefault="00F535CC" w:rsidP="00266A78">
      <w:pPr>
        <w:jc w:val="both"/>
        <w:rPr>
          <w:sz w:val="24"/>
          <w:szCs w:val="24"/>
        </w:rPr>
      </w:pPr>
      <w:r w:rsidRPr="00F535CC">
        <w:rPr>
          <w:rFonts w:cstheme="minorHAnsi"/>
          <w:b/>
          <w:bCs/>
          <w:sz w:val="24"/>
          <w:szCs w:val="24"/>
        </w:rPr>
        <w:t>Supplementary</w:t>
      </w:r>
      <w:r>
        <w:rPr>
          <w:rFonts w:asciiTheme="majorBidi" w:hAnsiTheme="majorBidi" w:cstheme="majorBidi"/>
          <w:sz w:val="24"/>
          <w:szCs w:val="24"/>
        </w:rPr>
        <w:t xml:space="preserve"> </w:t>
      </w:r>
      <w:r w:rsidR="00266A78">
        <w:rPr>
          <w:b/>
          <w:bCs/>
          <w:sz w:val="24"/>
          <w:szCs w:val="24"/>
        </w:rPr>
        <w:t>Figure 2</w:t>
      </w:r>
      <w:r w:rsidR="00266A78" w:rsidRPr="00266A78">
        <w:rPr>
          <w:sz w:val="24"/>
          <w:szCs w:val="24"/>
        </w:rPr>
        <w:t xml:space="preserve">. </w:t>
      </w:r>
      <w:r w:rsidR="00266A78">
        <w:rPr>
          <w:sz w:val="24"/>
          <w:szCs w:val="24"/>
        </w:rPr>
        <w:t xml:space="preserve">Box plots showing the distribution of the mean body mass index of the trials across the available direct comparisons. </w:t>
      </w:r>
    </w:p>
    <w:p w14:paraId="6BCC7799" w14:textId="77777777" w:rsidR="00266A78" w:rsidRDefault="00266A78" w:rsidP="00266A78">
      <w:pPr>
        <w:jc w:val="both"/>
        <w:rPr>
          <w:sz w:val="24"/>
          <w:szCs w:val="24"/>
        </w:rPr>
      </w:pPr>
    </w:p>
    <w:p w14:paraId="1E15135B" w14:textId="77777777" w:rsidR="00266A78" w:rsidRDefault="00266A78" w:rsidP="00266A78">
      <w:pPr>
        <w:jc w:val="both"/>
        <w:rPr>
          <w:sz w:val="24"/>
          <w:szCs w:val="24"/>
        </w:rPr>
      </w:pPr>
    </w:p>
    <w:p w14:paraId="29945DC1" w14:textId="77777777" w:rsidR="00266A78" w:rsidRDefault="00266A78" w:rsidP="00266A78">
      <w:pPr>
        <w:jc w:val="both"/>
        <w:rPr>
          <w:sz w:val="24"/>
          <w:szCs w:val="24"/>
        </w:rPr>
      </w:pPr>
    </w:p>
    <w:p w14:paraId="3BDD8AD5" w14:textId="77777777" w:rsidR="00266A78" w:rsidRDefault="00266A78" w:rsidP="00266A78">
      <w:pPr>
        <w:jc w:val="both"/>
        <w:rPr>
          <w:sz w:val="24"/>
          <w:szCs w:val="24"/>
        </w:rPr>
      </w:pPr>
    </w:p>
    <w:p w14:paraId="3D23DF6D" w14:textId="77777777" w:rsidR="00266A78" w:rsidRDefault="00266A78" w:rsidP="00266A78">
      <w:pPr>
        <w:jc w:val="both"/>
        <w:rPr>
          <w:sz w:val="24"/>
          <w:szCs w:val="24"/>
        </w:rPr>
      </w:pPr>
    </w:p>
    <w:p w14:paraId="243F2E78" w14:textId="77777777" w:rsidR="00266A78" w:rsidRDefault="00266A78" w:rsidP="00266A78">
      <w:pPr>
        <w:jc w:val="both"/>
        <w:rPr>
          <w:sz w:val="24"/>
          <w:szCs w:val="24"/>
        </w:rPr>
      </w:pPr>
    </w:p>
    <w:p w14:paraId="26E66B37" w14:textId="678A4DF1" w:rsidR="00266A78" w:rsidRDefault="00266A78" w:rsidP="00266A78">
      <w:pPr>
        <w:jc w:val="both"/>
        <w:rPr>
          <w:sz w:val="24"/>
          <w:szCs w:val="24"/>
        </w:rPr>
      </w:pPr>
      <w:r w:rsidRPr="00266A78">
        <w:rPr>
          <w:noProof/>
          <w:sz w:val="24"/>
          <w:szCs w:val="24"/>
        </w:rPr>
        <w:drawing>
          <wp:inline distT="0" distB="0" distL="0" distR="0" wp14:anchorId="20AD40F3" wp14:editId="1CDB3440">
            <wp:extent cx="5943600" cy="5510136"/>
            <wp:effectExtent l="0" t="0" r="0" b="0"/>
            <wp:docPr id="3" name="Picture 3" descr="J:\Ongoing\NMA\NMA-7-Tea-Coffee-Weight loss\5-Results\Results\Fema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ngoing\NMA\NMA-7-Tea-Coffee-Weight loss\5-Results\Results\Femal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510136"/>
                    </a:xfrm>
                    <a:prstGeom prst="rect">
                      <a:avLst/>
                    </a:prstGeom>
                    <a:noFill/>
                    <a:ln>
                      <a:noFill/>
                    </a:ln>
                  </pic:spPr>
                </pic:pic>
              </a:graphicData>
            </a:graphic>
          </wp:inline>
        </w:drawing>
      </w:r>
    </w:p>
    <w:p w14:paraId="146707C7" w14:textId="2E05179A" w:rsidR="00266A78" w:rsidRDefault="00F535CC" w:rsidP="00266A78">
      <w:pPr>
        <w:jc w:val="both"/>
        <w:rPr>
          <w:sz w:val="24"/>
          <w:szCs w:val="24"/>
        </w:rPr>
      </w:pPr>
      <w:r w:rsidRPr="00F535CC">
        <w:rPr>
          <w:rFonts w:cstheme="minorHAnsi"/>
          <w:b/>
          <w:bCs/>
          <w:sz w:val="24"/>
          <w:szCs w:val="24"/>
        </w:rPr>
        <w:t>Supplementary</w:t>
      </w:r>
      <w:r>
        <w:rPr>
          <w:rFonts w:asciiTheme="majorBidi" w:hAnsiTheme="majorBidi" w:cstheme="majorBidi"/>
          <w:sz w:val="24"/>
          <w:szCs w:val="24"/>
        </w:rPr>
        <w:t xml:space="preserve"> </w:t>
      </w:r>
      <w:r w:rsidR="00266A78">
        <w:rPr>
          <w:b/>
          <w:bCs/>
          <w:sz w:val="24"/>
          <w:szCs w:val="24"/>
        </w:rPr>
        <w:t>Figure 3</w:t>
      </w:r>
      <w:r w:rsidR="00266A78" w:rsidRPr="00266A78">
        <w:rPr>
          <w:sz w:val="24"/>
          <w:szCs w:val="24"/>
        </w:rPr>
        <w:t xml:space="preserve">. </w:t>
      </w:r>
      <w:r w:rsidR="00266A78">
        <w:rPr>
          <w:sz w:val="24"/>
          <w:szCs w:val="24"/>
        </w:rPr>
        <w:t xml:space="preserve">Box plots showing the distribution of the %female participants in the trials across the available direct comparisons. </w:t>
      </w:r>
    </w:p>
    <w:p w14:paraId="20703625" w14:textId="77777777" w:rsidR="00266A78" w:rsidRDefault="00266A78" w:rsidP="00266A78">
      <w:pPr>
        <w:jc w:val="both"/>
        <w:rPr>
          <w:sz w:val="24"/>
          <w:szCs w:val="24"/>
        </w:rPr>
      </w:pPr>
    </w:p>
    <w:p w14:paraId="70ABEA9B" w14:textId="77777777" w:rsidR="00266A78" w:rsidRDefault="00266A78" w:rsidP="00266A78">
      <w:pPr>
        <w:jc w:val="both"/>
        <w:rPr>
          <w:sz w:val="24"/>
          <w:szCs w:val="24"/>
        </w:rPr>
      </w:pPr>
    </w:p>
    <w:p w14:paraId="0E541D0B" w14:textId="77777777" w:rsidR="00266A78" w:rsidRDefault="00266A78" w:rsidP="00266A78">
      <w:pPr>
        <w:jc w:val="both"/>
        <w:rPr>
          <w:sz w:val="24"/>
          <w:szCs w:val="24"/>
        </w:rPr>
      </w:pPr>
    </w:p>
    <w:p w14:paraId="4BEAF5A7" w14:textId="77777777" w:rsidR="00266A78" w:rsidRDefault="00266A78" w:rsidP="00266A78">
      <w:pPr>
        <w:jc w:val="both"/>
        <w:rPr>
          <w:sz w:val="24"/>
          <w:szCs w:val="24"/>
        </w:rPr>
      </w:pPr>
    </w:p>
    <w:p w14:paraId="0FDEEC86" w14:textId="77777777" w:rsidR="00266A78" w:rsidRDefault="00266A78" w:rsidP="00266A78">
      <w:pPr>
        <w:jc w:val="both"/>
        <w:rPr>
          <w:sz w:val="24"/>
          <w:szCs w:val="24"/>
        </w:rPr>
      </w:pPr>
    </w:p>
    <w:p w14:paraId="303F3F04" w14:textId="77777777" w:rsidR="00266A78" w:rsidRDefault="00266A78" w:rsidP="00266A78">
      <w:pPr>
        <w:jc w:val="both"/>
        <w:rPr>
          <w:sz w:val="24"/>
          <w:szCs w:val="24"/>
        </w:rPr>
      </w:pPr>
    </w:p>
    <w:p w14:paraId="05615433" w14:textId="77777777" w:rsidR="00266A78" w:rsidRDefault="00266A78" w:rsidP="00266A78">
      <w:pPr>
        <w:jc w:val="both"/>
        <w:rPr>
          <w:sz w:val="24"/>
          <w:szCs w:val="24"/>
        </w:rPr>
      </w:pPr>
    </w:p>
    <w:p w14:paraId="302E60C4" w14:textId="73385D20" w:rsidR="00266A78" w:rsidRDefault="00780F5B" w:rsidP="00780F5B">
      <w:pPr>
        <w:jc w:val="center"/>
        <w:rPr>
          <w:sz w:val="24"/>
          <w:szCs w:val="24"/>
        </w:rPr>
      </w:pPr>
      <w:r w:rsidRPr="00780F5B">
        <w:rPr>
          <w:noProof/>
          <w:sz w:val="24"/>
          <w:szCs w:val="24"/>
        </w:rPr>
        <w:drawing>
          <wp:inline distT="0" distB="0" distL="0" distR="0" wp14:anchorId="46A773B6" wp14:editId="7869C0C9">
            <wp:extent cx="6572861" cy="3996000"/>
            <wp:effectExtent l="0" t="0" r="0" b="5080"/>
            <wp:docPr id="4" name="Picture 4" descr="J:\Ongoing\NMA\NMA-7-Tea-Coffee-Weight loss\5-Results\Results\Funn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ngoing\NMA\NMA-7-Tea-Coffee-Weight loss\5-Results\Results\Funnel.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861" cy="3996000"/>
                    </a:xfrm>
                    <a:prstGeom prst="rect">
                      <a:avLst/>
                    </a:prstGeom>
                    <a:noFill/>
                    <a:ln>
                      <a:noFill/>
                    </a:ln>
                  </pic:spPr>
                </pic:pic>
              </a:graphicData>
            </a:graphic>
          </wp:inline>
        </w:drawing>
      </w:r>
    </w:p>
    <w:p w14:paraId="129BE3EB" w14:textId="77777777" w:rsidR="006B2807" w:rsidRDefault="006B2807" w:rsidP="00266A78">
      <w:pPr>
        <w:jc w:val="both"/>
        <w:rPr>
          <w:sz w:val="24"/>
          <w:szCs w:val="24"/>
        </w:rPr>
      </w:pPr>
    </w:p>
    <w:p w14:paraId="7E430A34" w14:textId="5965D86E" w:rsidR="00266A78" w:rsidRDefault="00F535CC" w:rsidP="00780F5B">
      <w:pPr>
        <w:jc w:val="both"/>
        <w:rPr>
          <w:sz w:val="24"/>
          <w:szCs w:val="24"/>
        </w:rPr>
      </w:pPr>
      <w:r w:rsidRPr="00F535CC">
        <w:rPr>
          <w:rFonts w:cstheme="minorHAnsi"/>
          <w:b/>
          <w:bCs/>
          <w:sz w:val="24"/>
          <w:szCs w:val="24"/>
        </w:rPr>
        <w:t>Supplementary</w:t>
      </w:r>
      <w:r>
        <w:rPr>
          <w:rFonts w:asciiTheme="majorBidi" w:hAnsiTheme="majorBidi" w:cstheme="majorBidi"/>
          <w:sz w:val="24"/>
          <w:szCs w:val="24"/>
        </w:rPr>
        <w:t xml:space="preserve"> </w:t>
      </w:r>
      <w:r w:rsidR="006B2807">
        <w:rPr>
          <w:b/>
          <w:bCs/>
          <w:sz w:val="24"/>
          <w:szCs w:val="24"/>
        </w:rPr>
        <w:t>Figure 4</w:t>
      </w:r>
      <w:r w:rsidR="006B2807" w:rsidRPr="00266A78">
        <w:rPr>
          <w:sz w:val="24"/>
          <w:szCs w:val="24"/>
        </w:rPr>
        <w:t>.</w:t>
      </w:r>
      <w:r w:rsidR="006B2807">
        <w:rPr>
          <w:sz w:val="24"/>
          <w:szCs w:val="24"/>
        </w:rPr>
        <w:t xml:space="preserve"> Comparison-</w:t>
      </w:r>
      <w:r w:rsidR="00780F5B">
        <w:rPr>
          <w:sz w:val="24"/>
          <w:szCs w:val="24"/>
        </w:rPr>
        <w:t>adjusted</w:t>
      </w:r>
      <w:r w:rsidR="006B2807">
        <w:rPr>
          <w:sz w:val="24"/>
          <w:szCs w:val="24"/>
        </w:rPr>
        <w:t xml:space="preserve"> funnel plot </w:t>
      </w:r>
      <w:r w:rsidR="00780F5B">
        <w:rPr>
          <w:sz w:val="24"/>
          <w:szCs w:val="24"/>
        </w:rPr>
        <w:t xml:space="preserve">involving all trials. </w:t>
      </w:r>
    </w:p>
    <w:p w14:paraId="58D5A885" w14:textId="77777777" w:rsidR="006B2807" w:rsidRDefault="006B2807" w:rsidP="00266A78">
      <w:pPr>
        <w:jc w:val="both"/>
        <w:rPr>
          <w:sz w:val="24"/>
          <w:szCs w:val="24"/>
        </w:rPr>
      </w:pPr>
    </w:p>
    <w:p w14:paraId="2B2C00E8" w14:textId="77777777" w:rsidR="006B2807" w:rsidRDefault="006B2807" w:rsidP="00266A78">
      <w:pPr>
        <w:jc w:val="both"/>
        <w:rPr>
          <w:sz w:val="24"/>
          <w:szCs w:val="24"/>
        </w:rPr>
      </w:pPr>
    </w:p>
    <w:p w14:paraId="522B9DD2" w14:textId="77777777" w:rsidR="006B2807" w:rsidRDefault="006B2807" w:rsidP="00266A78">
      <w:pPr>
        <w:jc w:val="both"/>
        <w:rPr>
          <w:sz w:val="24"/>
          <w:szCs w:val="24"/>
        </w:rPr>
      </w:pPr>
    </w:p>
    <w:p w14:paraId="6E525D73" w14:textId="77777777" w:rsidR="006B2807" w:rsidRDefault="006B2807" w:rsidP="00266A78">
      <w:pPr>
        <w:jc w:val="both"/>
        <w:rPr>
          <w:sz w:val="24"/>
          <w:szCs w:val="24"/>
        </w:rPr>
      </w:pPr>
    </w:p>
    <w:p w14:paraId="68D7EEA6" w14:textId="77777777" w:rsidR="006B2807" w:rsidRDefault="006B2807" w:rsidP="00266A78">
      <w:pPr>
        <w:jc w:val="both"/>
        <w:rPr>
          <w:sz w:val="24"/>
          <w:szCs w:val="24"/>
        </w:rPr>
      </w:pPr>
    </w:p>
    <w:p w14:paraId="32842FCA" w14:textId="77777777" w:rsidR="006B2807" w:rsidRDefault="006B2807" w:rsidP="006B2807">
      <w:pPr>
        <w:jc w:val="both"/>
        <w:rPr>
          <w:sz w:val="24"/>
          <w:szCs w:val="24"/>
        </w:rPr>
      </w:pPr>
    </w:p>
    <w:p w14:paraId="07D95E64" w14:textId="77777777" w:rsidR="00780F5B" w:rsidRDefault="00780F5B" w:rsidP="006B2807">
      <w:pPr>
        <w:jc w:val="both"/>
        <w:rPr>
          <w:b/>
          <w:bCs/>
          <w:sz w:val="24"/>
          <w:szCs w:val="24"/>
        </w:rPr>
      </w:pPr>
    </w:p>
    <w:p w14:paraId="3906D08D" w14:textId="77777777" w:rsidR="00780F5B" w:rsidRDefault="00780F5B" w:rsidP="006B2807">
      <w:pPr>
        <w:jc w:val="both"/>
        <w:rPr>
          <w:b/>
          <w:bCs/>
          <w:sz w:val="24"/>
          <w:szCs w:val="24"/>
        </w:rPr>
      </w:pPr>
    </w:p>
    <w:p w14:paraId="557B7E93" w14:textId="77777777" w:rsidR="00780F5B" w:rsidRDefault="00780F5B" w:rsidP="006B2807">
      <w:pPr>
        <w:jc w:val="both"/>
        <w:rPr>
          <w:b/>
          <w:bCs/>
          <w:sz w:val="24"/>
          <w:szCs w:val="24"/>
        </w:rPr>
      </w:pPr>
    </w:p>
    <w:p w14:paraId="7DB3C00A" w14:textId="77777777" w:rsidR="00780F5B" w:rsidRDefault="00780F5B" w:rsidP="006B2807">
      <w:pPr>
        <w:jc w:val="both"/>
        <w:rPr>
          <w:b/>
          <w:bCs/>
          <w:sz w:val="24"/>
          <w:szCs w:val="24"/>
        </w:rPr>
      </w:pPr>
    </w:p>
    <w:p w14:paraId="73DB3C63" w14:textId="77777777" w:rsidR="00780F5B" w:rsidRDefault="00780F5B" w:rsidP="006B2807">
      <w:pPr>
        <w:jc w:val="both"/>
        <w:rPr>
          <w:b/>
          <w:bCs/>
          <w:sz w:val="24"/>
          <w:szCs w:val="24"/>
        </w:rPr>
      </w:pPr>
    </w:p>
    <w:p w14:paraId="13074072" w14:textId="18400692" w:rsidR="001E17CA" w:rsidRPr="001E17CA" w:rsidRDefault="001E17CA" w:rsidP="006B2807">
      <w:pPr>
        <w:jc w:val="both"/>
        <w:rPr>
          <w:b/>
          <w:bCs/>
          <w:sz w:val="24"/>
          <w:szCs w:val="24"/>
        </w:rPr>
      </w:pPr>
      <w:r w:rsidRPr="001E17CA">
        <w:rPr>
          <w:b/>
          <w:bCs/>
          <w:sz w:val="24"/>
          <w:szCs w:val="24"/>
        </w:rPr>
        <w:t>Supplementary References:</w:t>
      </w:r>
    </w:p>
    <w:p w14:paraId="66767829" w14:textId="77777777" w:rsidR="00130563" w:rsidRPr="00130563" w:rsidRDefault="0055047A" w:rsidP="00130563">
      <w:pPr>
        <w:pStyle w:val="EndNoteBibliography"/>
        <w:ind w:left="720" w:hanging="720"/>
        <w:jc w:val="both"/>
      </w:pPr>
      <w:r>
        <w:fldChar w:fldCharType="begin"/>
      </w:r>
      <w:r>
        <w:instrText xml:space="preserve"> ADDIN EN.REFLIST </w:instrText>
      </w:r>
      <w:r>
        <w:fldChar w:fldCharType="separate"/>
      </w:r>
      <w:r w:rsidR="00130563" w:rsidRPr="00130563">
        <w:t>1.</w:t>
      </w:r>
      <w:r w:rsidR="00130563" w:rsidRPr="00130563">
        <w:tab/>
        <w:t>Burr ML, Gallacher JE, Butland BK, Bolton CH, Downs LG. Coffee, blood pressure and plasma lipids: a randomized controlled trial. Eur J Clin Nutr. 1989; 43</w:t>
      </w:r>
      <w:r w:rsidR="00130563" w:rsidRPr="00130563">
        <w:rPr>
          <w:b/>
        </w:rPr>
        <w:t xml:space="preserve">: </w:t>
      </w:r>
      <w:r w:rsidR="00130563" w:rsidRPr="00130563">
        <w:t>477-483.</w:t>
      </w:r>
    </w:p>
    <w:p w14:paraId="398120DE" w14:textId="77777777" w:rsidR="00130563" w:rsidRPr="00130563" w:rsidRDefault="00130563" w:rsidP="00130563">
      <w:pPr>
        <w:pStyle w:val="EndNoteBibliography"/>
        <w:spacing w:after="0"/>
        <w:jc w:val="both"/>
      </w:pPr>
    </w:p>
    <w:p w14:paraId="75C179CF" w14:textId="77777777" w:rsidR="00130563" w:rsidRPr="00130563" w:rsidRDefault="00130563" w:rsidP="00130563">
      <w:pPr>
        <w:pStyle w:val="EndNoteBibliography"/>
        <w:ind w:left="720" w:hanging="720"/>
        <w:jc w:val="both"/>
      </w:pPr>
      <w:r w:rsidRPr="00130563">
        <w:t>2.</w:t>
      </w:r>
      <w:r w:rsidRPr="00130563">
        <w:tab/>
        <w:t>HASE T, KOMINE Y, MEGURO S, TAKEDA Y, TAKAHASHI H, MATSUI Y</w:t>
      </w:r>
      <w:r w:rsidRPr="00130563">
        <w:rPr>
          <w:i/>
        </w:rPr>
        <w:t xml:space="preserve"> et al.</w:t>
      </w:r>
      <w:r w:rsidRPr="00130563">
        <w:t xml:space="preserve"> Anti-obesity effects of tea catechins in humans. Journal of oleo science. 2001; 50</w:t>
      </w:r>
      <w:r w:rsidRPr="00130563">
        <w:rPr>
          <w:b/>
        </w:rPr>
        <w:t xml:space="preserve">: </w:t>
      </w:r>
      <w:r w:rsidRPr="00130563">
        <w:t>599-605.</w:t>
      </w:r>
    </w:p>
    <w:p w14:paraId="161D8745" w14:textId="77777777" w:rsidR="00130563" w:rsidRPr="00130563" w:rsidRDefault="00130563" w:rsidP="00130563">
      <w:pPr>
        <w:pStyle w:val="EndNoteBibliography"/>
        <w:spacing w:after="0"/>
        <w:jc w:val="both"/>
      </w:pPr>
    </w:p>
    <w:p w14:paraId="49E3E3F0" w14:textId="77777777" w:rsidR="00130563" w:rsidRPr="00130563" w:rsidRDefault="00130563" w:rsidP="00130563">
      <w:pPr>
        <w:pStyle w:val="EndNoteBibliography"/>
        <w:ind w:left="720" w:hanging="720"/>
        <w:jc w:val="both"/>
      </w:pPr>
      <w:r w:rsidRPr="00130563">
        <w:t>3.</w:t>
      </w:r>
      <w:r w:rsidRPr="00130563">
        <w:tab/>
        <w:t>Thom E. The effect of chlorogenic acid enriched coffee on glucose absorption in healthy volunteers and its effect on body mass when used long-term in overweight and obese people. Journal of International Medical Research. 2007; 35</w:t>
      </w:r>
      <w:r w:rsidRPr="00130563">
        <w:rPr>
          <w:b/>
        </w:rPr>
        <w:t xml:space="preserve">: </w:t>
      </w:r>
      <w:r w:rsidRPr="00130563">
        <w:t>900-908.</w:t>
      </w:r>
    </w:p>
    <w:p w14:paraId="5B177D6B" w14:textId="77777777" w:rsidR="00130563" w:rsidRPr="00130563" w:rsidRDefault="00130563" w:rsidP="00130563">
      <w:pPr>
        <w:pStyle w:val="EndNoteBibliography"/>
        <w:spacing w:after="0"/>
        <w:jc w:val="both"/>
      </w:pPr>
    </w:p>
    <w:p w14:paraId="130F2282" w14:textId="77777777" w:rsidR="00130563" w:rsidRPr="00130563" w:rsidRDefault="00130563" w:rsidP="00130563">
      <w:pPr>
        <w:pStyle w:val="EndNoteBibliography"/>
        <w:ind w:left="720" w:hanging="720"/>
        <w:jc w:val="both"/>
      </w:pPr>
      <w:r w:rsidRPr="00130563">
        <w:t>4.</w:t>
      </w:r>
      <w:r w:rsidRPr="00130563">
        <w:tab/>
        <w:t>Bakuradze T, Parra GAM, Riedel A, Somoza V, Lang R, Dieminger N</w:t>
      </w:r>
      <w:r w:rsidRPr="00130563">
        <w:rPr>
          <w:i/>
        </w:rPr>
        <w:t xml:space="preserve"> et al.</w:t>
      </w:r>
      <w:r w:rsidRPr="00130563">
        <w:t xml:space="preserve"> Four-week coffee consumption affects energy intake, satiety regulation, body fat, and protects DNA integrity. Food Research International. 2014; 63</w:t>
      </w:r>
      <w:r w:rsidRPr="00130563">
        <w:rPr>
          <w:b/>
        </w:rPr>
        <w:t xml:space="preserve">: </w:t>
      </w:r>
      <w:r w:rsidRPr="00130563">
        <w:t>420-427.</w:t>
      </w:r>
    </w:p>
    <w:p w14:paraId="3E51CB6F" w14:textId="77777777" w:rsidR="00130563" w:rsidRPr="00130563" w:rsidRDefault="00130563" w:rsidP="00130563">
      <w:pPr>
        <w:pStyle w:val="EndNoteBibliography"/>
        <w:spacing w:after="0"/>
        <w:jc w:val="both"/>
      </w:pPr>
    </w:p>
    <w:p w14:paraId="2DF0F86C" w14:textId="77777777" w:rsidR="00130563" w:rsidRPr="00130563" w:rsidRDefault="00130563" w:rsidP="00130563">
      <w:pPr>
        <w:pStyle w:val="EndNoteBibliography"/>
        <w:ind w:left="720" w:hanging="720"/>
        <w:jc w:val="both"/>
      </w:pPr>
      <w:r w:rsidRPr="00130563">
        <w:t>5.</w:t>
      </w:r>
      <w:r w:rsidRPr="00130563">
        <w:tab/>
        <w:t>Redondo-Puente M, Mateos R, Seguido MA, García-Cordero J, González S, Tarradas RM</w:t>
      </w:r>
      <w:r w:rsidRPr="00130563">
        <w:rPr>
          <w:i/>
        </w:rPr>
        <w:t xml:space="preserve"> et al.</w:t>
      </w:r>
      <w:r w:rsidRPr="00130563">
        <w:t xml:space="preserve"> Appetite and satiety effects of the acute and regular consumption of green coffee phenols and green coffee phenol/oat β-glucan nutraceuticals in subjects with overweight and obesity. Foods. 2021; 10</w:t>
      </w:r>
      <w:r w:rsidRPr="00130563">
        <w:rPr>
          <w:b/>
        </w:rPr>
        <w:t xml:space="preserve">: </w:t>
      </w:r>
      <w:r w:rsidRPr="00130563">
        <w:t>2511.</w:t>
      </w:r>
    </w:p>
    <w:p w14:paraId="44F1EAF0" w14:textId="77777777" w:rsidR="00130563" w:rsidRPr="00130563" w:rsidRDefault="00130563" w:rsidP="00130563">
      <w:pPr>
        <w:pStyle w:val="EndNoteBibliography"/>
        <w:spacing w:after="0"/>
        <w:jc w:val="both"/>
      </w:pPr>
    </w:p>
    <w:p w14:paraId="476F149E" w14:textId="77777777" w:rsidR="00130563" w:rsidRPr="00130563" w:rsidRDefault="00130563" w:rsidP="00130563">
      <w:pPr>
        <w:pStyle w:val="EndNoteBibliography"/>
        <w:ind w:left="720" w:hanging="720"/>
        <w:jc w:val="both"/>
      </w:pPr>
      <w:r w:rsidRPr="00130563">
        <w:t>6.</w:t>
      </w:r>
      <w:r w:rsidRPr="00130563">
        <w:tab/>
        <w:t>Riedel A, Dieminger N, Bakuradze T, Lang R, Parra GAM, Hochkogler CM</w:t>
      </w:r>
      <w:r w:rsidRPr="00130563">
        <w:rPr>
          <w:i/>
        </w:rPr>
        <w:t xml:space="preserve"> et al.</w:t>
      </w:r>
      <w:r w:rsidRPr="00130563">
        <w:t xml:space="preserve"> A 4-week consumption of medium roast and dark roast coffees affects parameters of energy status in healthy subjects. Food research international. 2014; 63</w:t>
      </w:r>
      <w:r w:rsidRPr="00130563">
        <w:rPr>
          <w:b/>
        </w:rPr>
        <w:t xml:space="preserve">: </w:t>
      </w:r>
      <w:r w:rsidRPr="00130563">
        <w:t>409-419.</w:t>
      </w:r>
    </w:p>
    <w:p w14:paraId="65182F15" w14:textId="77777777" w:rsidR="00130563" w:rsidRPr="00130563" w:rsidRDefault="00130563" w:rsidP="00130563">
      <w:pPr>
        <w:pStyle w:val="EndNoteBibliography"/>
        <w:spacing w:after="0"/>
        <w:jc w:val="both"/>
      </w:pPr>
    </w:p>
    <w:p w14:paraId="44AAFEAB" w14:textId="77777777" w:rsidR="00130563" w:rsidRPr="00130563" w:rsidRDefault="00130563" w:rsidP="00130563">
      <w:pPr>
        <w:pStyle w:val="EndNoteBibliography"/>
        <w:ind w:left="720" w:hanging="720"/>
        <w:jc w:val="both"/>
      </w:pPr>
      <w:r w:rsidRPr="00130563">
        <w:t>7.</w:t>
      </w:r>
      <w:r w:rsidRPr="00130563">
        <w:tab/>
        <w:t>Ochiai R, Nagao T, Katsuragi Y, Tokimitsu I, Funatsu K, Nakamura H. Effects of hydroxyhydroquinone-reduced coffee in patients with essential hypertension. Journal of health science. 2008; 54</w:t>
      </w:r>
      <w:r w:rsidRPr="00130563">
        <w:rPr>
          <w:b/>
        </w:rPr>
        <w:t xml:space="preserve">: </w:t>
      </w:r>
      <w:r w:rsidRPr="00130563">
        <w:t>302-309.</w:t>
      </w:r>
    </w:p>
    <w:p w14:paraId="57117BBD" w14:textId="77777777" w:rsidR="00130563" w:rsidRPr="00130563" w:rsidRDefault="00130563" w:rsidP="00130563">
      <w:pPr>
        <w:pStyle w:val="EndNoteBibliography"/>
        <w:spacing w:after="0"/>
        <w:jc w:val="both"/>
      </w:pPr>
    </w:p>
    <w:p w14:paraId="558C51C0" w14:textId="77777777" w:rsidR="00130563" w:rsidRPr="00130563" w:rsidRDefault="00130563" w:rsidP="00130563">
      <w:pPr>
        <w:pStyle w:val="EndNoteBibliography"/>
        <w:ind w:left="720" w:hanging="720"/>
        <w:jc w:val="both"/>
      </w:pPr>
      <w:r w:rsidRPr="00130563">
        <w:t>8.</w:t>
      </w:r>
      <w:r w:rsidRPr="00130563">
        <w:tab/>
        <w:t>Kempf K, Kolb H, Gärtner B, Bytof G, Stiebitz H, Lantz I</w:t>
      </w:r>
      <w:r w:rsidRPr="00130563">
        <w:rPr>
          <w:i/>
        </w:rPr>
        <w:t xml:space="preserve"> et al.</w:t>
      </w:r>
      <w:r w:rsidRPr="00130563">
        <w:t xml:space="preserve"> Cardiometabolic effects of two coffee blends differing in content for major constituents in overweight adults: a randomized controlled trial. European journal of nutrition. 2015; 54</w:t>
      </w:r>
      <w:r w:rsidRPr="00130563">
        <w:rPr>
          <w:b/>
        </w:rPr>
        <w:t xml:space="preserve">: </w:t>
      </w:r>
      <w:r w:rsidRPr="00130563">
        <w:t>845-854.</w:t>
      </w:r>
    </w:p>
    <w:p w14:paraId="5870330D" w14:textId="77777777" w:rsidR="00130563" w:rsidRPr="00130563" w:rsidRDefault="00130563" w:rsidP="00130563">
      <w:pPr>
        <w:pStyle w:val="EndNoteBibliography"/>
        <w:spacing w:after="0"/>
        <w:jc w:val="both"/>
      </w:pPr>
    </w:p>
    <w:p w14:paraId="5ABD5D5B" w14:textId="77777777" w:rsidR="00130563" w:rsidRPr="00130563" w:rsidRDefault="00130563" w:rsidP="00130563">
      <w:pPr>
        <w:pStyle w:val="EndNoteBibliography"/>
        <w:ind w:left="720" w:hanging="720"/>
        <w:jc w:val="both"/>
      </w:pPr>
      <w:r w:rsidRPr="00130563">
        <w:t>9.</w:t>
      </w:r>
      <w:r w:rsidRPr="00130563">
        <w:tab/>
        <w:t>Martini D, Rosi A, Tassotti M, Antonini M, Dall’Asta M, Bresciani L</w:t>
      </w:r>
      <w:r w:rsidRPr="00130563">
        <w:rPr>
          <w:i/>
        </w:rPr>
        <w:t xml:space="preserve"> et al.</w:t>
      </w:r>
      <w:r w:rsidRPr="00130563">
        <w:t xml:space="preserve"> Effect of coffee and cocoa-based confectionery containing coffee on markers of cardiometabolic health: Results from the pocket-4-life project. European journal of nutrition. 2021; 60</w:t>
      </w:r>
      <w:r w:rsidRPr="00130563">
        <w:rPr>
          <w:b/>
        </w:rPr>
        <w:t xml:space="preserve">: </w:t>
      </w:r>
      <w:r w:rsidRPr="00130563">
        <w:t>1453-1463.</w:t>
      </w:r>
    </w:p>
    <w:p w14:paraId="5433BBB4" w14:textId="77777777" w:rsidR="00130563" w:rsidRPr="00130563" w:rsidRDefault="00130563" w:rsidP="00130563">
      <w:pPr>
        <w:pStyle w:val="EndNoteBibliography"/>
        <w:spacing w:after="0"/>
        <w:jc w:val="both"/>
      </w:pPr>
    </w:p>
    <w:p w14:paraId="6CD6748D" w14:textId="77777777" w:rsidR="00130563" w:rsidRPr="00130563" w:rsidRDefault="00130563" w:rsidP="00130563">
      <w:pPr>
        <w:pStyle w:val="EndNoteBibliography"/>
        <w:ind w:left="720" w:hanging="720"/>
        <w:jc w:val="both"/>
      </w:pPr>
      <w:r w:rsidRPr="00130563">
        <w:t>10.</w:t>
      </w:r>
      <w:r w:rsidRPr="00130563">
        <w:tab/>
        <w:t>Soori R, Safei A, Pournemati P, Ghram A. Green tea consumption reduces apelin and orexin-A in overweight and obese women with different training modalities. Sport Sciences for Health. 2018; 14</w:t>
      </w:r>
      <w:r w:rsidRPr="00130563">
        <w:rPr>
          <w:b/>
        </w:rPr>
        <w:t xml:space="preserve">: </w:t>
      </w:r>
      <w:r w:rsidRPr="00130563">
        <w:t>421-431.</w:t>
      </w:r>
    </w:p>
    <w:p w14:paraId="5ABEE04F" w14:textId="77777777" w:rsidR="00130563" w:rsidRPr="00130563" w:rsidRDefault="00130563" w:rsidP="00130563">
      <w:pPr>
        <w:pStyle w:val="EndNoteBibliography"/>
        <w:spacing w:after="0"/>
        <w:jc w:val="both"/>
      </w:pPr>
    </w:p>
    <w:p w14:paraId="67ED5603" w14:textId="77777777" w:rsidR="00130563" w:rsidRPr="00130563" w:rsidRDefault="00130563" w:rsidP="00130563">
      <w:pPr>
        <w:pStyle w:val="EndNoteBibliography"/>
        <w:ind w:left="720" w:hanging="720"/>
        <w:jc w:val="both"/>
      </w:pPr>
      <w:r w:rsidRPr="00130563">
        <w:t>11.</w:t>
      </w:r>
      <w:r w:rsidRPr="00130563">
        <w:tab/>
        <w:t>Watanabe T, Kobayashi S, Yamaguchi T, Hibi M, Fukuhara I, Osaki N. Coffee abundant in chlorogenic acids reduces abdominal fat in overweight adults: A randomized, double-blind, controlled trial. Nutrients. 2019; 11</w:t>
      </w:r>
      <w:r w:rsidRPr="00130563">
        <w:rPr>
          <w:b/>
        </w:rPr>
        <w:t xml:space="preserve">: </w:t>
      </w:r>
      <w:r w:rsidRPr="00130563">
        <w:t>1617.</w:t>
      </w:r>
    </w:p>
    <w:p w14:paraId="64F85490" w14:textId="77777777" w:rsidR="00130563" w:rsidRPr="00130563" w:rsidRDefault="00130563" w:rsidP="00130563">
      <w:pPr>
        <w:pStyle w:val="EndNoteBibliography"/>
        <w:spacing w:after="0"/>
        <w:jc w:val="both"/>
      </w:pPr>
    </w:p>
    <w:p w14:paraId="5542BE4F" w14:textId="77777777" w:rsidR="00130563" w:rsidRPr="00130563" w:rsidRDefault="00130563" w:rsidP="00130563">
      <w:pPr>
        <w:pStyle w:val="EndNoteBibliography"/>
        <w:ind w:left="720" w:hanging="720"/>
        <w:jc w:val="both"/>
      </w:pPr>
      <w:r w:rsidRPr="00130563">
        <w:t>12.</w:t>
      </w:r>
      <w:r w:rsidRPr="00130563">
        <w:tab/>
        <w:t>Rafraf M, Haghravan S, Soeizi E, Asghari-Jafarabadi M. An Investigation of the Effect of Green Tea on Liver Enzymes and Serum Lipid Profiles in Patients with Beta–Thalassemia Major. Journal of Babol University of Medical Sciences. 2018; 20</w:t>
      </w:r>
      <w:r w:rsidRPr="00130563">
        <w:rPr>
          <w:b/>
        </w:rPr>
        <w:t xml:space="preserve">: </w:t>
      </w:r>
      <w:r w:rsidRPr="00130563">
        <w:t>15-24.</w:t>
      </w:r>
    </w:p>
    <w:p w14:paraId="164884EC" w14:textId="77777777" w:rsidR="00130563" w:rsidRPr="00130563" w:rsidRDefault="00130563" w:rsidP="00130563">
      <w:pPr>
        <w:pStyle w:val="EndNoteBibliography"/>
        <w:spacing w:after="0"/>
        <w:jc w:val="both"/>
      </w:pPr>
    </w:p>
    <w:p w14:paraId="55E6FADA" w14:textId="77777777" w:rsidR="00130563" w:rsidRPr="00130563" w:rsidRDefault="00130563" w:rsidP="00130563">
      <w:pPr>
        <w:pStyle w:val="EndNoteBibliography"/>
        <w:ind w:left="720" w:hanging="720"/>
        <w:jc w:val="both"/>
      </w:pPr>
      <w:r w:rsidRPr="00130563">
        <w:t>13.</w:t>
      </w:r>
      <w:r w:rsidRPr="00130563">
        <w:tab/>
        <w:t>Nasri HR, Rafieian-kopaei M. Comment on: The effects of green tea consumption on metabolic and anthropometric indices in patients with type 2 diabetes. Journal of Research in Medical Sciences : The Official Journal of Isfahan University of Medical Sciences. 2014; 19</w:t>
      </w:r>
      <w:r w:rsidRPr="00130563">
        <w:rPr>
          <w:b/>
        </w:rPr>
        <w:t xml:space="preserve">: </w:t>
      </w:r>
      <w:r w:rsidRPr="00130563">
        <w:t>1203 - 1204.</w:t>
      </w:r>
    </w:p>
    <w:p w14:paraId="3C5B7945" w14:textId="77777777" w:rsidR="00130563" w:rsidRPr="00130563" w:rsidRDefault="00130563" w:rsidP="00130563">
      <w:pPr>
        <w:pStyle w:val="EndNoteBibliography"/>
        <w:spacing w:after="0"/>
        <w:jc w:val="both"/>
      </w:pPr>
    </w:p>
    <w:p w14:paraId="13C9AAA6" w14:textId="77777777" w:rsidR="00130563" w:rsidRPr="00130563" w:rsidRDefault="00130563" w:rsidP="00130563">
      <w:pPr>
        <w:pStyle w:val="EndNoteBibliography"/>
        <w:ind w:left="720" w:hanging="720"/>
        <w:jc w:val="both"/>
      </w:pPr>
      <w:r w:rsidRPr="00130563">
        <w:t>14.</w:t>
      </w:r>
      <w:r w:rsidRPr="00130563">
        <w:tab/>
        <w:t>Hodgson JM, Puddey IB, Woodman RJ, Mulder TP, Fuchs D, Scott K</w:t>
      </w:r>
      <w:r w:rsidRPr="00130563">
        <w:rPr>
          <w:i/>
        </w:rPr>
        <w:t xml:space="preserve"> et al.</w:t>
      </w:r>
      <w:r w:rsidRPr="00130563">
        <w:t xml:space="preserve"> Effects of black tea on blood pressure: a randomized controlled trial. Archives of internal medicine. 2012; 172</w:t>
      </w:r>
      <w:r w:rsidRPr="00130563">
        <w:rPr>
          <w:b/>
        </w:rPr>
        <w:t xml:space="preserve">: </w:t>
      </w:r>
      <w:r w:rsidRPr="00130563">
        <w:t>186-188.</w:t>
      </w:r>
    </w:p>
    <w:p w14:paraId="5124C12B" w14:textId="77777777" w:rsidR="00130563" w:rsidRPr="00130563" w:rsidRDefault="00130563" w:rsidP="00130563">
      <w:pPr>
        <w:pStyle w:val="EndNoteBibliography"/>
        <w:spacing w:after="0"/>
        <w:jc w:val="both"/>
      </w:pPr>
    </w:p>
    <w:p w14:paraId="6CD41145" w14:textId="77777777" w:rsidR="00130563" w:rsidRPr="00130563" w:rsidRDefault="00130563" w:rsidP="00130563">
      <w:pPr>
        <w:pStyle w:val="EndNoteBibliography"/>
        <w:ind w:left="720" w:hanging="720"/>
        <w:jc w:val="both"/>
      </w:pPr>
      <w:r w:rsidRPr="00130563">
        <w:t>15.</w:t>
      </w:r>
      <w:r w:rsidRPr="00130563">
        <w:tab/>
        <w:t>Karusheva Y, Kunstein L, Bierwagen A, Nowotny B, Kabisch S, Groener JB</w:t>
      </w:r>
      <w:r w:rsidRPr="00130563">
        <w:rPr>
          <w:i/>
        </w:rPr>
        <w:t xml:space="preserve"> et al.</w:t>
      </w:r>
      <w:r w:rsidRPr="00130563">
        <w:t xml:space="preserve"> An 8-week diet high in cereal fiber and coffee but free of red meat does not improve beta-cell function in patients with type 2 diabetes mellitus: a randomized controlled trial. Nutrition &amp; metabolism. 2018; 15</w:t>
      </w:r>
      <w:r w:rsidRPr="00130563">
        <w:rPr>
          <w:b/>
        </w:rPr>
        <w:t xml:space="preserve">: </w:t>
      </w:r>
      <w:r w:rsidRPr="00130563">
        <w:t>1-8.</w:t>
      </w:r>
    </w:p>
    <w:p w14:paraId="18E69B22" w14:textId="77777777" w:rsidR="00130563" w:rsidRPr="00130563" w:rsidRDefault="00130563" w:rsidP="00130563">
      <w:pPr>
        <w:pStyle w:val="EndNoteBibliography"/>
        <w:spacing w:after="0"/>
        <w:jc w:val="both"/>
      </w:pPr>
    </w:p>
    <w:p w14:paraId="399AA9DF" w14:textId="77777777" w:rsidR="00130563" w:rsidRPr="00130563" w:rsidRDefault="00130563" w:rsidP="00130563">
      <w:pPr>
        <w:pStyle w:val="EndNoteBibliography"/>
        <w:ind w:left="720" w:hanging="720"/>
        <w:jc w:val="both"/>
      </w:pPr>
      <w:r w:rsidRPr="00130563">
        <w:t>16.</w:t>
      </w:r>
      <w:r w:rsidRPr="00130563">
        <w:tab/>
        <w:t>Muroyama K, Murosaki S, Yamamoto Y, Ishijima A, Toh Y. Effects of intake of a mixture of thiamin, arginine, caffeine, and citric acid on adiposity in healthy subjects with high percent body fat. Bioscience, biotechnology, and biochemistry. 2003; 67</w:t>
      </w:r>
      <w:r w:rsidRPr="00130563">
        <w:rPr>
          <w:b/>
        </w:rPr>
        <w:t xml:space="preserve">: </w:t>
      </w:r>
      <w:r w:rsidRPr="00130563">
        <w:t>2325-2333.</w:t>
      </w:r>
    </w:p>
    <w:p w14:paraId="579B9523" w14:textId="77777777" w:rsidR="00130563" w:rsidRPr="00130563" w:rsidRDefault="00130563" w:rsidP="00130563">
      <w:pPr>
        <w:pStyle w:val="EndNoteBibliography"/>
        <w:spacing w:after="0"/>
        <w:jc w:val="both"/>
      </w:pPr>
    </w:p>
    <w:p w14:paraId="4001BF96" w14:textId="77777777" w:rsidR="00130563" w:rsidRPr="00130563" w:rsidRDefault="00130563" w:rsidP="00130563">
      <w:pPr>
        <w:pStyle w:val="EndNoteBibliography"/>
        <w:ind w:left="720" w:hanging="720"/>
        <w:jc w:val="both"/>
      </w:pPr>
      <w:r w:rsidRPr="00130563">
        <w:t>17.</w:t>
      </w:r>
      <w:r w:rsidRPr="00130563">
        <w:tab/>
        <w:t>Hackman R, Havel PJ, Schwartz H, Rutledge JC, Watnik M, Noceti E</w:t>
      </w:r>
      <w:r w:rsidRPr="00130563">
        <w:rPr>
          <w:i/>
        </w:rPr>
        <w:t xml:space="preserve"> et al.</w:t>
      </w:r>
      <w:r w:rsidRPr="00130563">
        <w:t xml:space="preserve"> Multinutrient supplement containing ephedra and caffeine causes weight loss and improves metabolic risk factors in obese women: a randomized controlled trial. International Journal of Obesity. 2006; 30</w:t>
      </w:r>
      <w:r w:rsidRPr="00130563">
        <w:rPr>
          <w:b/>
        </w:rPr>
        <w:t xml:space="preserve">: </w:t>
      </w:r>
      <w:r w:rsidRPr="00130563">
        <w:t>1545-1556.</w:t>
      </w:r>
    </w:p>
    <w:p w14:paraId="3FF19EC3" w14:textId="77777777" w:rsidR="00130563" w:rsidRPr="00130563" w:rsidRDefault="00130563" w:rsidP="00130563">
      <w:pPr>
        <w:pStyle w:val="EndNoteBibliography"/>
        <w:spacing w:after="0"/>
        <w:jc w:val="both"/>
      </w:pPr>
    </w:p>
    <w:p w14:paraId="2E31D702" w14:textId="77777777" w:rsidR="00130563" w:rsidRPr="00130563" w:rsidRDefault="00130563" w:rsidP="00130563">
      <w:pPr>
        <w:pStyle w:val="EndNoteBibliography"/>
        <w:ind w:left="720" w:hanging="720"/>
        <w:jc w:val="both"/>
      </w:pPr>
      <w:r w:rsidRPr="00130563">
        <w:t>18.</w:t>
      </w:r>
      <w:r w:rsidRPr="00130563">
        <w:tab/>
        <w:t>Melo A, Moreira JS, Noites A, Couto MF, Melo CA. Clay body wrap with microcurrent: Effects in central adiposity. Applied clay science. 2013; 80</w:t>
      </w:r>
      <w:r w:rsidRPr="00130563">
        <w:rPr>
          <w:b/>
        </w:rPr>
        <w:t xml:space="preserve">: </w:t>
      </w:r>
      <w:r w:rsidRPr="00130563">
        <w:t>140-146.</w:t>
      </w:r>
    </w:p>
    <w:p w14:paraId="5A9E3E0A" w14:textId="77777777" w:rsidR="00130563" w:rsidRPr="00130563" w:rsidRDefault="00130563" w:rsidP="00130563">
      <w:pPr>
        <w:pStyle w:val="EndNoteBibliography"/>
        <w:spacing w:after="0"/>
        <w:jc w:val="both"/>
      </w:pPr>
    </w:p>
    <w:p w14:paraId="0EB6920A" w14:textId="77777777" w:rsidR="00130563" w:rsidRPr="00130563" w:rsidRDefault="00130563" w:rsidP="00130563">
      <w:pPr>
        <w:pStyle w:val="EndNoteBibliography"/>
        <w:ind w:left="720" w:hanging="720"/>
        <w:jc w:val="both"/>
      </w:pPr>
      <w:r w:rsidRPr="00130563">
        <w:t>19.</w:t>
      </w:r>
      <w:r w:rsidRPr="00130563">
        <w:tab/>
        <w:t>Song M-Y, Bose S, Kim H-J, Lee M-J, Lim C-Y. The impact of Ephedra and green tea combination mesotherapy on localized fat: A randomized-controlled clinical trial. European Journal of Integrative Medicine. 2012; 4</w:t>
      </w:r>
      <w:r w:rsidRPr="00130563">
        <w:rPr>
          <w:b/>
        </w:rPr>
        <w:t xml:space="preserve">: </w:t>
      </w:r>
      <w:r w:rsidRPr="00130563">
        <w:t>e323-e334.</w:t>
      </w:r>
    </w:p>
    <w:p w14:paraId="533E26B1" w14:textId="77777777" w:rsidR="00130563" w:rsidRPr="00130563" w:rsidRDefault="00130563" w:rsidP="00130563">
      <w:pPr>
        <w:pStyle w:val="EndNoteBibliography"/>
        <w:spacing w:after="0"/>
        <w:jc w:val="both"/>
      </w:pPr>
    </w:p>
    <w:p w14:paraId="1091A46A" w14:textId="77777777" w:rsidR="00130563" w:rsidRPr="00130563" w:rsidRDefault="00130563" w:rsidP="00130563">
      <w:pPr>
        <w:pStyle w:val="EndNoteBibliography"/>
        <w:ind w:left="720" w:hanging="720"/>
        <w:jc w:val="both"/>
      </w:pPr>
      <w:r w:rsidRPr="00130563">
        <w:t>20.</w:t>
      </w:r>
      <w:r w:rsidRPr="00130563">
        <w:tab/>
        <w:t>Savard P, Lamarche B, Paradis M-E, Thiboutot H, Laurin É, Roy D. Impact of Bifidobacterium animalis subsp. lactis BB-12 and, Lactobacillus acidophilus LA-5-containing yoghurt, on fecal bacterial counts of healthy adults. International journal of food microbiology. 2011; 149</w:t>
      </w:r>
      <w:r w:rsidRPr="00130563">
        <w:rPr>
          <w:b/>
        </w:rPr>
        <w:t xml:space="preserve">: </w:t>
      </w:r>
      <w:r w:rsidRPr="00130563">
        <w:t>50-57.</w:t>
      </w:r>
    </w:p>
    <w:p w14:paraId="183A2D8C" w14:textId="77777777" w:rsidR="00130563" w:rsidRPr="00130563" w:rsidRDefault="00130563" w:rsidP="00130563">
      <w:pPr>
        <w:pStyle w:val="EndNoteBibliography"/>
        <w:spacing w:after="0"/>
        <w:jc w:val="both"/>
      </w:pPr>
    </w:p>
    <w:p w14:paraId="6D5A6B97" w14:textId="77777777" w:rsidR="00130563" w:rsidRPr="00130563" w:rsidRDefault="00130563" w:rsidP="00130563">
      <w:pPr>
        <w:pStyle w:val="EndNoteBibliography"/>
        <w:ind w:left="720" w:hanging="720"/>
        <w:jc w:val="both"/>
      </w:pPr>
      <w:r w:rsidRPr="00130563">
        <w:t>21.</w:t>
      </w:r>
      <w:r w:rsidRPr="00130563">
        <w:tab/>
        <w:t>Rao A, Andrews K, Logan A. A double-blind, randomized-controlled trial of a nutritional supplement (abs+) containing conjugated linoleic acid (CLA) and epigallocatechin-gallate (EGCG) in human weight loss. Journal of herbs, spices &amp; medicinal plants. 2007; 12</w:t>
      </w:r>
      <w:r w:rsidRPr="00130563">
        <w:rPr>
          <w:b/>
        </w:rPr>
        <w:t xml:space="preserve">: </w:t>
      </w:r>
      <w:r w:rsidRPr="00130563">
        <w:t>67-76.</w:t>
      </w:r>
    </w:p>
    <w:p w14:paraId="32E670FE" w14:textId="77777777" w:rsidR="00130563" w:rsidRPr="00130563" w:rsidRDefault="00130563" w:rsidP="00130563">
      <w:pPr>
        <w:pStyle w:val="EndNoteBibliography"/>
        <w:spacing w:after="0"/>
        <w:jc w:val="both"/>
      </w:pPr>
    </w:p>
    <w:p w14:paraId="1381BB51" w14:textId="77777777" w:rsidR="00130563" w:rsidRPr="00130563" w:rsidRDefault="00130563" w:rsidP="00130563">
      <w:pPr>
        <w:pStyle w:val="EndNoteBibliography"/>
        <w:ind w:left="720" w:hanging="720"/>
        <w:jc w:val="both"/>
      </w:pPr>
      <w:r w:rsidRPr="00130563">
        <w:t>22.</w:t>
      </w:r>
      <w:r w:rsidRPr="00130563">
        <w:tab/>
        <w:t>Koonyosying P, Tantiworawit A, Hantrakool S, Utama-Ang N, Cresswell M, Fucharoen S</w:t>
      </w:r>
      <w:r w:rsidRPr="00130563">
        <w:rPr>
          <w:i/>
        </w:rPr>
        <w:t xml:space="preserve"> et al.</w:t>
      </w:r>
      <w:r w:rsidRPr="00130563">
        <w:t xml:space="preserve"> Consumption of a green tea extract–curcumin drink decreases blood urea nitrogen and redox iron in β-thalassemia patients. Food &amp; function. 2020; 11</w:t>
      </w:r>
      <w:r w:rsidRPr="00130563">
        <w:rPr>
          <w:b/>
        </w:rPr>
        <w:t xml:space="preserve">: </w:t>
      </w:r>
      <w:r w:rsidRPr="00130563">
        <w:t>932-943.</w:t>
      </w:r>
    </w:p>
    <w:p w14:paraId="407979DD" w14:textId="77777777" w:rsidR="00130563" w:rsidRPr="00130563" w:rsidRDefault="00130563" w:rsidP="00130563">
      <w:pPr>
        <w:pStyle w:val="EndNoteBibliography"/>
        <w:spacing w:after="0"/>
        <w:jc w:val="both"/>
      </w:pPr>
    </w:p>
    <w:p w14:paraId="5A196441" w14:textId="77777777" w:rsidR="00130563" w:rsidRPr="00130563" w:rsidRDefault="00130563" w:rsidP="00130563">
      <w:pPr>
        <w:pStyle w:val="EndNoteBibliography"/>
        <w:ind w:left="720" w:hanging="720"/>
        <w:jc w:val="both"/>
      </w:pPr>
      <w:r w:rsidRPr="00130563">
        <w:t>23.</w:t>
      </w:r>
      <w:r w:rsidRPr="00130563">
        <w:tab/>
        <w:t>Platero JL, Cuerda-Ballester M, Sancho-Cantus D, Benlloch M, Ceron JJ, Peres Rubio C</w:t>
      </w:r>
      <w:r w:rsidRPr="00130563">
        <w:rPr>
          <w:i/>
        </w:rPr>
        <w:t xml:space="preserve"> et al.</w:t>
      </w:r>
      <w:r w:rsidRPr="00130563">
        <w:t xml:space="preserve"> The impact of epigallocatechin gallate and coconut oil treatment on cortisol activity and depression in multiple sclerosis patients. Life. 2021; 11</w:t>
      </w:r>
      <w:r w:rsidRPr="00130563">
        <w:rPr>
          <w:b/>
        </w:rPr>
        <w:t xml:space="preserve">: </w:t>
      </w:r>
      <w:r w:rsidRPr="00130563">
        <w:t>353.</w:t>
      </w:r>
    </w:p>
    <w:p w14:paraId="69B0C292" w14:textId="77777777" w:rsidR="00130563" w:rsidRPr="00130563" w:rsidRDefault="00130563" w:rsidP="00130563">
      <w:pPr>
        <w:pStyle w:val="EndNoteBibliography"/>
        <w:spacing w:after="0"/>
        <w:jc w:val="both"/>
      </w:pPr>
    </w:p>
    <w:p w14:paraId="4C119B7F" w14:textId="77777777" w:rsidR="00130563" w:rsidRPr="00130563" w:rsidRDefault="00130563" w:rsidP="00130563">
      <w:pPr>
        <w:pStyle w:val="EndNoteBibliography"/>
        <w:ind w:left="720" w:hanging="720"/>
        <w:jc w:val="both"/>
      </w:pPr>
      <w:r w:rsidRPr="00130563">
        <w:t>24.</w:t>
      </w:r>
      <w:r w:rsidRPr="00130563">
        <w:tab/>
        <w:t>Romain C, Chung LH, Marín-Cascales E, Rubio-Arias JA, Gaillet S, Laurent C</w:t>
      </w:r>
      <w:r w:rsidRPr="00130563">
        <w:rPr>
          <w:i/>
        </w:rPr>
        <w:t xml:space="preserve"> et al.</w:t>
      </w:r>
      <w:r w:rsidRPr="00130563">
        <w:t xml:space="preserve"> Sixteen Weeks of Supplementation with a Nutritional Quantity of a Diversity of Polyphenols from Foodstuff Extracts Improves the Health-Related Quality of Life of Overweight and Obese Volunteers: A Randomized, Double-Blind, Parallel Clinical Trial. Nutrients. 2021; 13</w:t>
      </w:r>
      <w:r w:rsidRPr="00130563">
        <w:rPr>
          <w:b/>
        </w:rPr>
        <w:t xml:space="preserve">: </w:t>
      </w:r>
      <w:r w:rsidRPr="00130563">
        <w:t>492.</w:t>
      </w:r>
    </w:p>
    <w:p w14:paraId="11B63E3E" w14:textId="77777777" w:rsidR="00130563" w:rsidRPr="00130563" w:rsidRDefault="00130563" w:rsidP="00130563">
      <w:pPr>
        <w:pStyle w:val="EndNoteBibliography"/>
        <w:spacing w:after="0"/>
        <w:jc w:val="both"/>
      </w:pPr>
    </w:p>
    <w:p w14:paraId="3B32A8B5" w14:textId="77777777" w:rsidR="00130563" w:rsidRPr="00130563" w:rsidRDefault="00130563" w:rsidP="00130563">
      <w:pPr>
        <w:pStyle w:val="EndNoteBibliography"/>
        <w:ind w:left="720" w:hanging="720"/>
        <w:jc w:val="both"/>
      </w:pPr>
      <w:r w:rsidRPr="00130563">
        <w:t>25.</w:t>
      </w:r>
      <w:r w:rsidRPr="00130563">
        <w:tab/>
        <w:t>Yaskolka Meir A, Tuohy K, von Bergen M, Krajmalnik-Brown R, Heinig U, Zelicha H</w:t>
      </w:r>
      <w:r w:rsidRPr="00130563">
        <w:rPr>
          <w:i/>
        </w:rPr>
        <w:t xml:space="preserve"> et al.</w:t>
      </w:r>
      <w:r w:rsidRPr="00130563">
        <w:t xml:space="preserve"> The metabolomic-gut-clinical axis of Mankai plant-derived dietary polyphenols. Nutrients. 2021; 13</w:t>
      </w:r>
      <w:r w:rsidRPr="00130563">
        <w:rPr>
          <w:b/>
        </w:rPr>
        <w:t xml:space="preserve">: </w:t>
      </w:r>
      <w:r w:rsidRPr="00130563">
        <w:t>1866.</w:t>
      </w:r>
    </w:p>
    <w:p w14:paraId="1E2E0FC2" w14:textId="77777777" w:rsidR="00130563" w:rsidRPr="00130563" w:rsidRDefault="00130563" w:rsidP="00130563">
      <w:pPr>
        <w:pStyle w:val="EndNoteBibliography"/>
        <w:spacing w:after="0"/>
        <w:jc w:val="both"/>
      </w:pPr>
    </w:p>
    <w:p w14:paraId="240081FF" w14:textId="77777777" w:rsidR="00130563" w:rsidRPr="00130563" w:rsidRDefault="00130563" w:rsidP="00130563">
      <w:pPr>
        <w:pStyle w:val="EndNoteBibliography"/>
        <w:ind w:left="720" w:hanging="720"/>
        <w:jc w:val="both"/>
      </w:pPr>
      <w:r w:rsidRPr="00130563">
        <w:t>26.</w:t>
      </w:r>
      <w:r w:rsidRPr="00130563">
        <w:tab/>
        <w:t>Cialdella-Kam L, Nieman DC, Knab AM, Shanely RA, Meaney MP, Jin F</w:t>
      </w:r>
      <w:r w:rsidRPr="00130563">
        <w:rPr>
          <w:i/>
        </w:rPr>
        <w:t xml:space="preserve"> et al.</w:t>
      </w:r>
      <w:r w:rsidRPr="00130563">
        <w:t xml:space="preserve"> A mixed Flavonoid-Fish oil supplement induces immune-enhancing and anti-inflammatory transcriptomic changes in adult obese and overweight women—A randomized controlled trial. Nutrients. 2016; 8</w:t>
      </w:r>
      <w:r w:rsidRPr="00130563">
        <w:rPr>
          <w:b/>
        </w:rPr>
        <w:t xml:space="preserve">: </w:t>
      </w:r>
      <w:r w:rsidRPr="00130563">
        <w:t>277.</w:t>
      </w:r>
    </w:p>
    <w:p w14:paraId="6E479132" w14:textId="77777777" w:rsidR="00130563" w:rsidRPr="00130563" w:rsidRDefault="00130563" w:rsidP="00130563">
      <w:pPr>
        <w:pStyle w:val="EndNoteBibliography"/>
        <w:spacing w:after="0"/>
        <w:jc w:val="both"/>
      </w:pPr>
    </w:p>
    <w:p w14:paraId="15877D75" w14:textId="77777777" w:rsidR="00130563" w:rsidRPr="00130563" w:rsidRDefault="00130563" w:rsidP="00130563">
      <w:pPr>
        <w:pStyle w:val="EndNoteBibliography"/>
        <w:ind w:left="720" w:hanging="720"/>
        <w:jc w:val="both"/>
      </w:pPr>
      <w:r w:rsidRPr="00130563">
        <w:t>27.</w:t>
      </w:r>
      <w:r w:rsidRPr="00130563">
        <w:tab/>
        <w:t>Moran J. Study of the effectiveness of a food supplement, formulated with conjugated linoleic acid, green tea and maritime pine bark. Revista Española de Obesidad• Vol. 2009; 7</w:t>
      </w:r>
      <w:r w:rsidRPr="00130563">
        <w:rPr>
          <w:b/>
        </w:rPr>
        <w:t xml:space="preserve">: </w:t>
      </w:r>
      <w:r w:rsidRPr="00130563">
        <w:t>155-165.</w:t>
      </w:r>
    </w:p>
    <w:p w14:paraId="2260B0F4" w14:textId="77777777" w:rsidR="00130563" w:rsidRPr="00130563" w:rsidRDefault="00130563" w:rsidP="00130563">
      <w:pPr>
        <w:pStyle w:val="EndNoteBibliography"/>
        <w:spacing w:after="0"/>
        <w:jc w:val="both"/>
      </w:pPr>
    </w:p>
    <w:p w14:paraId="04C44979" w14:textId="77777777" w:rsidR="00130563" w:rsidRPr="00130563" w:rsidRDefault="00130563" w:rsidP="00130563">
      <w:pPr>
        <w:pStyle w:val="EndNoteBibliography"/>
        <w:ind w:left="720" w:hanging="720"/>
        <w:jc w:val="both"/>
      </w:pPr>
      <w:r w:rsidRPr="00130563">
        <w:t>28.</w:t>
      </w:r>
      <w:r w:rsidRPr="00130563">
        <w:tab/>
        <w:t>Davies MJ, Judd JT, Baer DJ, Clevidence BA, Paul DR, Edwards AJ</w:t>
      </w:r>
      <w:r w:rsidRPr="00130563">
        <w:rPr>
          <w:i/>
        </w:rPr>
        <w:t xml:space="preserve"> et al.</w:t>
      </w:r>
      <w:r w:rsidRPr="00130563">
        <w:t xml:space="preserve"> Black tea consumption reduces total and LDL cholesterol in mildly hypercholesterolemic adults. The Journal of nutrition. 2003; 133</w:t>
      </w:r>
      <w:r w:rsidRPr="00130563">
        <w:rPr>
          <w:b/>
        </w:rPr>
        <w:t xml:space="preserve">: </w:t>
      </w:r>
      <w:r w:rsidRPr="00130563">
        <w:t>3298S-3302S.</w:t>
      </w:r>
    </w:p>
    <w:p w14:paraId="2A0D8DAF" w14:textId="77777777" w:rsidR="00130563" w:rsidRPr="00130563" w:rsidRDefault="00130563" w:rsidP="00130563">
      <w:pPr>
        <w:pStyle w:val="EndNoteBibliography"/>
        <w:spacing w:after="0"/>
        <w:jc w:val="both"/>
      </w:pPr>
    </w:p>
    <w:p w14:paraId="6F43F4A8" w14:textId="77777777" w:rsidR="00130563" w:rsidRPr="00130563" w:rsidRDefault="00130563" w:rsidP="00130563">
      <w:pPr>
        <w:pStyle w:val="EndNoteBibliography"/>
        <w:ind w:left="720" w:hanging="720"/>
        <w:jc w:val="both"/>
      </w:pPr>
      <w:r w:rsidRPr="00130563">
        <w:t>29.</w:t>
      </w:r>
      <w:r w:rsidRPr="00130563">
        <w:tab/>
        <w:t>Madrid-Gambin F, Garcia-Aloy M, Vázquez-Fresno R, Vegas-Lozano E, Sánchez-Pla A, Misawa K</w:t>
      </w:r>
      <w:r w:rsidRPr="00130563">
        <w:rPr>
          <w:i/>
        </w:rPr>
        <w:t xml:space="preserve"> et al.</w:t>
      </w:r>
      <w:r w:rsidRPr="00130563">
        <w:t xml:space="preserve"> Metabolic signature of a functional high-catechin tea after acute and sustained consumption in healthy volunteers through 1H NMR based metabolomics analysis of urine. Journal of agricultural and food chemistry. 2018; 67</w:t>
      </w:r>
      <w:r w:rsidRPr="00130563">
        <w:rPr>
          <w:b/>
        </w:rPr>
        <w:t xml:space="preserve">: </w:t>
      </w:r>
      <w:r w:rsidRPr="00130563">
        <w:t>3118-3124.</w:t>
      </w:r>
    </w:p>
    <w:p w14:paraId="3274C6C2" w14:textId="77777777" w:rsidR="00130563" w:rsidRPr="00130563" w:rsidRDefault="00130563" w:rsidP="00130563">
      <w:pPr>
        <w:pStyle w:val="EndNoteBibliography"/>
        <w:spacing w:after="0"/>
        <w:jc w:val="both"/>
      </w:pPr>
    </w:p>
    <w:p w14:paraId="55D82B05" w14:textId="77777777" w:rsidR="00130563" w:rsidRPr="00130563" w:rsidRDefault="00130563" w:rsidP="00130563">
      <w:pPr>
        <w:pStyle w:val="EndNoteBibliography"/>
        <w:ind w:left="720" w:hanging="720"/>
        <w:jc w:val="both"/>
      </w:pPr>
      <w:r w:rsidRPr="00130563">
        <w:t>30.</w:t>
      </w:r>
      <w:r w:rsidRPr="00130563">
        <w:tab/>
        <w:t>de Jesús Romero‐Prado MM, Curiel‐Beltrán JA, Miramontes‐Espino MV, Cardona‐Muñoz EG, Rios‐Arellano A, Balam‐Salazar LB. Dietary flavonoids added to pharmacological antihypertensive therapy are effective in improving blood pressure. Basic &amp; clinical pharmacology &amp; toxicology. 2015; 117</w:t>
      </w:r>
      <w:r w:rsidRPr="00130563">
        <w:rPr>
          <w:b/>
        </w:rPr>
        <w:t xml:space="preserve">: </w:t>
      </w:r>
      <w:r w:rsidRPr="00130563">
        <w:t>57-64.</w:t>
      </w:r>
    </w:p>
    <w:p w14:paraId="08D7C49A" w14:textId="77777777" w:rsidR="00130563" w:rsidRPr="00130563" w:rsidRDefault="00130563" w:rsidP="00130563">
      <w:pPr>
        <w:pStyle w:val="EndNoteBibliography"/>
        <w:spacing w:after="0"/>
        <w:jc w:val="both"/>
      </w:pPr>
    </w:p>
    <w:p w14:paraId="0AEAEF84" w14:textId="77777777" w:rsidR="00130563" w:rsidRPr="00130563" w:rsidRDefault="00130563" w:rsidP="00130563">
      <w:pPr>
        <w:pStyle w:val="EndNoteBibliography"/>
        <w:ind w:left="720" w:hanging="720"/>
        <w:jc w:val="both"/>
      </w:pPr>
      <w:r w:rsidRPr="00130563">
        <w:t>31.</w:t>
      </w:r>
      <w:r w:rsidRPr="00130563">
        <w:tab/>
        <w:t>Lai L, Flower A, Prescott P, Wing T, Moore M, Lewith G. Standardised versus individualised multiherb Chinese herbal medicine for oligomenorrhoea and amenorrhoea in polycystic ovary syndrome: a randomised feasibility and pilot study in the UK. BMJ open. 2017; 7</w:t>
      </w:r>
      <w:r w:rsidRPr="00130563">
        <w:rPr>
          <w:b/>
        </w:rPr>
        <w:t xml:space="preserve">: </w:t>
      </w:r>
      <w:r w:rsidRPr="00130563">
        <w:t>e011709.</w:t>
      </w:r>
    </w:p>
    <w:p w14:paraId="20A12647" w14:textId="77777777" w:rsidR="00130563" w:rsidRPr="00130563" w:rsidRDefault="00130563" w:rsidP="00130563">
      <w:pPr>
        <w:pStyle w:val="EndNoteBibliography"/>
        <w:spacing w:after="0"/>
        <w:jc w:val="both"/>
      </w:pPr>
    </w:p>
    <w:p w14:paraId="302AFB28" w14:textId="77777777" w:rsidR="00130563" w:rsidRPr="00130563" w:rsidRDefault="00130563" w:rsidP="00130563">
      <w:pPr>
        <w:pStyle w:val="EndNoteBibliography"/>
        <w:ind w:left="720" w:hanging="720"/>
        <w:jc w:val="both"/>
      </w:pPr>
      <w:r w:rsidRPr="00130563">
        <w:t>32.</w:t>
      </w:r>
      <w:r w:rsidRPr="00130563">
        <w:tab/>
        <w:t>Mateos R, García-Cordero J, Bravo-Clemente L, Sarriá B. Evaluation of novel nutraceuticals based on the combination of oat beta-glucans and a green coffee phenolic extract to combat obesity and its comorbidities. A randomized, dose–response, parallel trial. Food &amp; Function. 2022; 13</w:t>
      </w:r>
      <w:r w:rsidRPr="00130563">
        <w:rPr>
          <w:b/>
        </w:rPr>
        <w:t xml:space="preserve">: </w:t>
      </w:r>
      <w:r w:rsidRPr="00130563">
        <w:t>574-586.</w:t>
      </w:r>
    </w:p>
    <w:p w14:paraId="0D7C4B6C" w14:textId="77777777" w:rsidR="00130563" w:rsidRPr="00130563" w:rsidRDefault="00130563" w:rsidP="00130563">
      <w:pPr>
        <w:pStyle w:val="EndNoteBibliography"/>
        <w:spacing w:after="0"/>
        <w:jc w:val="both"/>
      </w:pPr>
    </w:p>
    <w:p w14:paraId="7CF3571E" w14:textId="77777777" w:rsidR="00130563" w:rsidRPr="00130563" w:rsidRDefault="00130563" w:rsidP="00130563">
      <w:pPr>
        <w:pStyle w:val="EndNoteBibliography"/>
        <w:ind w:left="720" w:hanging="720"/>
        <w:jc w:val="both"/>
      </w:pPr>
      <w:r w:rsidRPr="00130563">
        <w:t>33.</w:t>
      </w:r>
      <w:r w:rsidRPr="00130563">
        <w:tab/>
        <w:t>Wang Y, Yu Z, Jiang J, Li Y, Yu S. Mulberry leaf attenuates atherosclerotic lesions in patients with coronary heart disease possibly via 1‐Deoxynojirimycin: A placebo‐controlled, double‐blind clinical trial. Journal of Food Biochemistry. 2021; 45</w:t>
      </w:r>
      <w:r w:rsidRPr="00130563">
        <w:rPr>
          <w:b/>
        </w:rPr>
        <w:t xml:space="preserve">: </w:t>
      </w:r>
      <w:r w:rsidRPr="00130563">
        <w:t>e13573.</w:t>
      </w:r>
    </w:p>
    <w:p w14:paraId="3100F244" w14:textId="77777777" w:rsidR="00130563" w:rsidRPr="00130563" w:rsidRDefault="00130563" w:rsidP="00130563">
      <w:pPr>
        <w:pStyle w:val="EndNoteBibliography"/>
        <w:spacing w:after="0"/>
        <w:jc w:val="both"/>
      </w:pPr>
    </w:p>
    <w:p w14:paraId="789A045B" w14:textId="77777777" w:rsidR="00130563" w:rsidRPr="00130563" w:rsidRDefault="00130563" w:rsidP="00130563">
      <w:pPr>
        <w:pStyle w:val="EndNoteBibliography"/>
        <w:ind w:left="720" w:hanging="720"/>
        <w:jc w:val="both"/>
      </w:pPr>
      <w:r w:rsidRPr="00130563">
        <w:t>34.</w:t>
      </w:r>
      <w:r w:rsidRPr="00130563">
        <w:tab/>
        <w:t>Haj‐Husein I, Tukan S, Alkazaleh F. The effect of marjoram (O riganum majorana) tea on the hormonal profile of women with polycystic ovary syndrome: a randomised controlled pilot study. Journal of Human Nutrition and Dietetics. 2016; 29</w:t>
      </w:r>
      <w:r w:rsidRPr="00130563">
        <w:rPr>
          <w:b/>
        </w:rPr>
        <w:t xml:space="preserve">: </w:t>
      </w:r>
      <w:r w:rsidRPr="00130563">
        <w:t>105-111.</w:t>
      </w:r>
    </w:p>
    <w:p w14:paraId="483949B6" w14:textId="77777777" w:rsidR="00130563" w:rsidRPr="00130563" w:rsidRDefault="00130563" w:rsidP="00130563">
      <w:pPr>
        <w:pStyle w:val="EndNoteBibliography"/>
        <w:spacing w:after="0"/>
        <w:jc w:val="both"/>
      </w:pPr>
    </w:p>
    <w:p w14:paraId="0CFC6C78" w14:textId="77777777" w:rsidR="00130563" w:rsidRPr="00130563" w:rsidRDefault="00130563" w:rsidP="00130563">
      <w:pPr>
        <w:pStyle w:val="EndNoteBibliography"/>
        <w:ind w:left="720" w:hanging="720"/>
        <w:jc w:val="both"/>
      </w:pPr>
      <w:r w:rsidRPr="00130563">
        <w:t>35.</w:t>
      </w:r>
      <w:r w:rsidRPr="00130563">
        <w:tab/>
        <w:t>Connelly AE, Tucker AJ, Tulk H, Catapang M, Chapman L, Sheikh N</w:t>
      </w:r>
      <w:r w:rsidRPr="00130563">
        <w:rPr>
          <w:i/>
        </w:rPr>
        <w:t xml:space="preserve"> et al.</w:t>
      </w:r>
      <w:r w:rsidRPr="00130563">
        <w:t xml:space="preserve"> High-rosmarinic acid spearmint tea in the management of knee osteoarthritis symptoms. Journal of medicinal food. 2014; 17</w:t>
      </w:r>
      <w:r w:rsidRPr="00130563">
        <w:rPr>
          <w:b/>
        </w:rPr>
        <w:t xml:space="preserve">: </w:t>
      </w:r>
      <w:r w:rsidRPr="00130563">
        <w:t>1361-1367.</w:t>
      </w:r>
    </w:p>
    <w:p w14:paraId="247AEA75" w14:textId="77777777" w:rsidR="00130563" w:rsidRPr="00130563" w:rsidRDefault="00130563" w:rsidP="00130563">
      <w:pPr>
        <w:pStyle w:val="EndNoteBibliography"/>
        <w:spacing w:after="0"/>
        <w:jc w:val="both"/>
      </w:pPr>
    </w:p>
    <w:p w14:paraId="11E259BC" w14:textId="77777777" w:rsidR="00130563" w:rsidRPr="00130563" w:rsidRDefault="00130563" w:rsidP="00130563">
      <w:pPr>
        <w:pStyle w:val="EndNoteBibliography"/>
        <w:ind w:left="720" w:hanging="720"/>
        <w:jc w:val="both"/>
      </w:pPr>
      <w:r w:rsidRPr="00130563">
        <w:t>36.</w:t>
      </w:r>
      <w:r w:rsidRPr="00130563">
        <w:tab/>
        <w:t>Katada S, Yanagimoto A, Matsui Y, Hibi M, Osaki N, Kobayashi S</w:t>
      </w:r>
      <w:r w:rsidRPr="00130563">
        <w:rPr>
          <w:i/>
        </w:rPr>
        <w:t xml:space="preserve"> et al.</w:t>
      </w:r>
      <w:r w:rsidRPr="00130563">
        <w:t xml:space="preserve"> Effect of tea catechins with caffeine on energy expenditure in middle-aged men and women: a randomized, double-blind, placebo-controlled, crossover trial. European journal of nutrition. 2020; 59</w:t>
      </w:r>
      <w:r w:rsidRPr="00130563">
        <w:rPr>
          <w:b/>
        </w:rPr>
        <w:t xml:space="preserve">: </w:t>
      </w:r>
      <w:r w:rsidRPr="00130563">
        <w:t>1163-1170.</w:t>
      </w:r>
    </w:p>
    <w:p w14:paraId="15EC743A" w14:textId="77777777" w:rsidR="00130563" w:rsidRPr="00130563" w:rsidRDefault="00130563" w:rsidP="00130563">
      <w:pPr>
        <w:pStyle w:val="EndNoteBibliography"/>
        <w:spacing w:after="0"/>
        <w:jc w:val="both"/>
      </w:pPr>
    </w:p>
    <w:p w14:paraId="35EAE936" w14:textId="77777777" w:rsidR="00130563" w:rsidRPr="00130563" w:rsidRDefault="00130563" w:rsidP="00130563">
      <w:pPr>
        <w:pStyle w:val="EndNoteBibliography"/>
        <w:ind w:left="720" w:hanging="720"/>
        <w:jc w:val="both"/>
      </w:pPr>
      <w:r w:rsidRPr="00130563">
        <w:t>37.</w:t>
      </w:r>
      <w:r w:rsidRPr="00130563">
        <w:tab/>
        <w:t>Kim H, Kim M, Kojima N, Fujino K, Hosoi E, Kobayashi H</w:t>
      </w:r>
      <w:r w:rsidRPr="00130563">
        <w:rPr>
          <w:i/>
        </w:rPr>
        <w:t xml:space="preserve"> et al.</w:t>
      </w:r>
      <w:r w:rsidRPr="00130563">
        <w:t xml:space="preserve"> Exercise and nutritional supplementation on community-dwelling elderly Japanese women with sarcopenic obesity: a randomized controlled trial. Journal of the American Medical Directors Association. 2016; 17</w:t>
      </w:r>
      <w:r w:rsidRPr="00130563">
        <w:rPr>
          <w:b/>
        </w:rPr>
        <w:t xml:space="preserve">: </w:t>
      </w:r>
      <w:r w:rsidRPr="00130563">
        <w:t>1011-1019.</w:t>
      </w:r>
    </w:p>
    <w:p w14:paraId="27DED936" w14:textId="77777777" w:rsidR="00130563" w:rsidRPr="00130563" w:rsidRDefault="00130563" w:rsidP="00130563">
      <w:pPr>
        <w:pStyle w:val="EndNoteBibliography"/>
        <w:spacing w:after="0"/>
        <w:jc w:val="both"/>
      </w:pPr>
    </w:p>
    <w:p w14:paraId="267D82DC" w14:textId="77777777" w:rsidR="00130563" w:rsidRPr="00130563" w:rsidRDefault="00130563" w:rsidP="00130563">
      <w:pPr>
        <w:pStyle w:val="EndNoteBibliography"/>
        <w:ind w:left="720" w:hanging="720"/>
        <w:jc w:val="both"/>
      </w:pPr>
      <w:r w:rsidRPr="00130563">
        <w:t>38.</w:t>
      </w:r>
      <w:r w:rsidRPr="00130563">
        <w:tab/>
      </w:r>
      <w:r w:rsidRPr="00130563">
        <w:rPr>
          <w:rFonts w:ascii="MS Gothic" w:hAnsi="MS Gothic" w:cs="MS Gothic"/>
        </w:rPr>
        <w:t>小林咲波</w:t>
      </w:r>
      <w:r w:rsidRPr="00130563">
        <w:t xml:space="preserve">, </w:t>
      </w:r>
      <w:r w:rsidRPr="00130563">
        <w:rPr>
          <w:rFonts w:ascii="MS Gothic" w:hAnsi="MS Gothic" w:cs="MS Gothic"/>
        </w:rPr>
        <w:t>七山知佳</w:t>
      </w:r>
      <w:r w:rsidRPr="00130563">
        <w:t xml:space="preserve">, </w:t>
      </w:r>
      <w:r w:rsidRPr="00130563">
        <w:rPr>
          <w:rFonts w:ascii="MS Gothic" w:hAnsi="MS Gothic" w:cs="MS Gothic"/>
        </w:rPr>
        <w:t>小川宣子</w:t>
      </w:r>
      <w:r w:rsidRPr="00130563">
        <w:t xml:space="preserve">, </w:t>
      </w:r>
      <w:r w:rsidRPr="00130563">
        <w:rPr>
          <w:rFonts w:ascii="MS Gothic" w:hAnsi="MS Gothic" w:cs="MS Gothic"/>
        </w:rPr>
        <w:t>松本直幸</w:t>
      </w:r>
      <w:r w:rsidRPr="00130563">
        <w:t xml:space="preserve">, </w:t>
      </w:r>
      <w:r w:rsidRPr="00130563">
        <w:rPr>
          <w:rFonts w:ascii="MS Gothic" w:hAnsi="MS Gothic" w:cs="MS Gothic"/>
        </w:rPr>
        <w:t>西脇雅人</w:t>
      </w:r>
      <w:r w:rsidRPr="00130563">
        <w:t>. Effects of regular green tea intake on body fat and arterial stiffness in young adults: A randomized intervention study. Jpn J Phys Fitness Sports Med. 2020; 69</w:t>
      </w:r>
      <w:r w:rsidRPr="00130563">
        <w:rPr>
          <w:b/>
        </w:rPr>
        <w:t xml:space="preserve">: </w:t>
      </w:r>
      <w:r w:rsidRPr="00130563">
        <w:t>249-259.</w:t>
      </w:r>
    </w:p>
    <w:p w14:paraId="25D5FAF9" w14:textId="77777777" w:rsidR="00130563" w:rsidRPr="00130563" w:rsidRDefault="00130563" w:rsidP="00130563">
      <w:pPr>
        <w:pStyle w:val="EndNoteBibliography"/>
        <w:spacing w:after="0"/>
        <w:jc w:val="both"/>
      </w:pPr>
    </w:p>
    <w:p w14:paraId="4CD9CB15" w14:textId="77777777" w:rsidR="00130563" w:rsidRPr="00130563" w:rsidRDefault="00130563" w:rsidP="00130563">
      <w:pPr>
        <w:pStyle w:val="EndNoteBibliography"/>
        <w:ind w:left="720" w:hanging="720"/>
        <w:jc w:val="both"/>
      </w:pPr>
      <w:r w:rsidRPr="00130563">
        <w:t>39.</w:t>
      </w:r>
      <w:r w:rsidRPr="00130563">
        <w:tab/>
        <w:t>Mansour A, Mohajeri-Tehrani MR, Karimi S, Sanginabadi M, Poustchi H, Enayati S</w:t>
      </w:r>
      <w:r w:rsidRPr="00130563">
        <w:rPr>
          <w:i/>
        </w:rPr>
        <w:t xml:space="preserve"> et al.</w:t>
      </w:r>
      <w:r w:rsidRPr="00130563">
        <w:t xml:space="preserve"> Short term effects of coffee components consumption on gut microbiota in patients with non-alcoholic fatty liver and diabetes: A pilot randomized placebo-controlled, clinical trial. EXCLI journal. 2020; 19</w:t>
      </w:r>
      <w:r w:rsidRPr="00130563">
        <w:rPr>
          <w:b/>
        </w:rPr>
        <w:t xml:space="preserve">: </w:t>
      </w:r>
      <w:r w:rsidRPr="00130563">
        <w:t>241.</w:t>
      </w:r>
    </w:p>
    <w:p w14:paraId="6782496F" w14:textId="77777777" w:rsidR="00130563" w:rsidRPr="00130563" w:rsidRDefault="00130563" w:rsidP="00130563">
      <w:pPr>
        <w:pStyle w:val="EndNoteBibliography"/>
        <w:spacing w:after="0"/>
        <w:jc w:val="both"/>
      </w:pPr>
    </w:p>
    <w:p w14:paraId="1BA206B6" w14:textId="77777777" w:rsidR="00130563" w:rsidRPr="00130563" w:rsidRDefault="00130563" w:rsidP="00130563">
      <w:pPr>
        <w:pStyle w:val="EndNoteBibliography"/>
        <w:ind w:left="720" w:hanging="720"/>
        <w:jc w:val="both"/>
      </w:pPr>
      <w:r w:rsidRPr="00130563">
        <w:t>40.</w:t>
      </w:r>
      <w:r w:rsidRPr="00130563">
        <w:tab/>
        <w:t>Katada S, Watanabe T, Mizuno T, Kobayashi S, Takeshita M, Osaki N</w:t>
      </w:r>
      <w:r w:rsidRPr="00130563">
        <w:rPr>
          <w:i/>
        </w:rPr>
        <w:t xml:space="preserve"> et al.</w:t>
      </w:r>
      <w:r w:rsidRPr="00130563">
        <w:t xml:space="preserve"> Effects of chlorogenic acid-enriched and hydroxyhydroquinone-reduced coffee on postprandial fat oxidation and antioxidative capacity in healthy men: A randomized, double-blind, placebo-controlled, crossover trial. Nutrients. 2018; 10</w:t>
      </w:r>
      <w:r w:rsidRPr="00130563">
        <w:rPr>
          <w:b/>
        </w:rPr>
        <w:t xml:space="preserve">: </w:t>
      </w:r>
      <w:r w:rsidRPr="00130563">
        <w:t>525.</w:t>
      </w:r>
    </w:p>
    <w:p w14:paraId="36F82DB4" w14:textId="77777777" w:rsidR="00130563" w:rsidRPr="00130563" w:rsidRDefault="00130563" w:rsidP="00130563">
      <w:pPr>
        <w:pStyle w:val="EndNoteBibliography"/>
        <w:spacing w:after="0"/>
        <w:jc w:val="both"/>
      </w:pPr>
    </w:p>
    <w:p w14:paraId="1F0B4967" w14:textId="77777777" w:rsidR="00130563" w:rsidRPr="00130563" w:rsidRDefault="00130563" w:rsidP="00130563">
      <w:pPr>
        <w:pStyle w:val="EndNoteBibliography"/>
        <w:ind w:left="720" w:hanging="720"/>
        <w:jc w:val="both"/>
      </w:pPr>
      <w:r w:rsidRPr="00130563">
        <w:t>41.</w:t>
      </w:r>
      <w:r w:rsidRPr="00130563">
        <w:tab/>
        <w:t>Taylor L, Mumford P, Roberts M, Hayward S, Mullins J, Urbina S</w:t>
      </w:r>
      <w:r w:rsidRPr="00130563">
        <w:rPr>
          <w:i/>
        </w:rPr>
        <w:t xml:space="preserve"> et al.</w:t>
      </w:r>
      <w:r w:rsidRPr="00130563">
        <w:t xml:space="preserve"> Safety of TeaCrine®, a non-habituating, naturally-occurring purine alkaloid over eight weeks of continuous use. Journal of the International Society of Sports Nutrition. 2016; 13</w:t>
      </w:r>
      <w:r w:rsidRPr="00130563">
        <w:rPr>
          <w:b/>
        </w:rPr>
        <w:t xml:space="preserve">: </w:t>
      </w:r>
      <w:r w:rsidRPr="00130563">
        <w:t>1-14.</w:t>
      </w:r>
    </w:p>
    <w:p w14:paraId="5098E6CE" w14:textId="77777777" w:rsidR="00130563" w:rsidRPr="00130563" w:rsidRDefault="00130563" w:rsidP="00130563">
      <w:pPr>
        <w:pStyle w:val="EndNoteBibliography"/>
        <w:spacing w:after="0"/>
        <w:jc w:val="both"/>
      </w:pPr>
    </w:p>
    <w:p w14:paraId="52439517" w14:textId="77777777" w:rsidR="00130563" w:rsidRPr="00130563" w:rsidRDefault="00130563" w:rsidP="00130563">
      <w:pPr>
        <w:pStyle w:val="EndNoteBibliography"/>
        <w:ind w:left="720" w:hanging="720"/>
        <w:jc w:val="both"/>
      </w:pPr>
      <w:r w:rsidRPr="00130563">
        <w:t>42.</w:t>
      </w:r>
      <w:r w:rsidRPr="00130563">
        <w:tab/>
        <w:t>Venkatakrishnan K, Chiu H-F, Cheng J-C, Chang Y-H, Lu Y-Y, Han Y-C</w:t>
      </w:r>
      <w:r w:rsidRPr="00130563">
        <w:rPr>
          <w:i/>
        </w:rPr>
        <w:t xml:space="preserve"> et al.</w:t>
      </w:r>
      <w:r w:rsidRPr="00130563">
        <w:t xml:space="preserve"> Comparative studies on the hypolipidemic, antioxidant and hepatoprotective activities of catechin-enriched green and oolong tea in a double-blind clinical trial. Food &amp; function. 2018; 9</w:t>
      </w:r>
      <w:r w:rsidRPr="00130563">
        <w:rPr>
          <w:b/>
        </w:rPr>
        <w:t xml:space="preserve">: </w:t>
      </w:r>
      <w:r w:rsidRPr="00130563">
        <w:t>1205-1213.</w:t>
      </w:r>
    </w:p>
    <w:p w14:paraId="04D42C42" w14:textId="77777777" w:rsidR="00130563" w:rsidRPr="00130563" w:rsidRDefault="00130563" w:rsidP="00130563">
      <w:pPr>
        <w:pStyle w:val="EndNoteBibliography"/>
        <w:spacing w:after="0"/>
        <w:jc w:val="both"/>
      </w:pPr>
    </w:p>
    <w:p w14:paraId="5F617F11" w14:textId="77777777" w:rsidR="00130563" w:rsidRPr="00130563" w:rsidRDefault="00130563" w:rsidP="00130563">
      <w:pPr>
        <w:pStyle w:val="EndNoteBibliography"/>
        <w:ind w:left="720" w:hanging="720"/>
        <w:jc w:val="both"/>
      </w:pPr>
      <w:r w:rsidRPr="00130563">
        <w:t>43.</w:t>
      </w:r>
      <w:r w:rsidRPr="00130563">
        <w:tab/>
        <w:t>Yang H-Y, Yang S-C, Chao JC-J, Chen J-R. Beneficial effects of catechin-rich green tea and inulin on the body composition of overweight adults. British Journal of Nutrition. 2012; 107</w:t>
      </w:r>
      <w:r w:rsidRPr="00130563">
        <w:rPr>
          <w:b/>
        </w:rPr>
        <w:t xml:space="preserve">: </w:t>
      </w:r>
      <w:r w:rsidRPr="00130563">
        <w:t>749-754.</w:t>
      </w:r>
    </w:p>
    <w:p w14:paraId="57BD3443" w14:textId="77777777" w:rsidR="00130563" w:rsidRPr="00130563" w:rsidRDefault="00130563" w:rsidP="00130563">
      <w:pPr>
        <w:pStyle w:val="EndNoteBibliography"/>
        <w:spacing w:after="0"/>
        <w:jc w:val="both"/>
      </w:pPr>
    </w:p>
    <w:p w14:paraId="70DDDB27" w14:textId="77777777" w:rsidR="00130563" w:rsidRPr="00130563" w:rsidRDefault="00130563" w:rsidP="00130563">
      <w:pPr>
        <w:pStyle w:val="EndNoteBibliography"/>
        <w:ind w:left="720" w:hanging="720"/>
        <w:jc w:val="both"/>
      </w:pPr>
      <w:r w:rsidRPr="00130563">
        <w:t>44.</w:t>
      </w:r>
      <w:r w:rsidRPr="00130563">
        <w:tab/>
        <w:t>Yoneda T, Shoji K, Takase H, Hibi M, Hase T, Meguro S</w:t>
      </w:r>
      <w:r w:rsidRPr="00130563">
        <w:rPr>
          <w:i/>
        </w:rPr>
        <w:t xml:space="preserve"> et al.</w:t>
      </w:r>
      <w:r w:rsidRPr="00130563">
        <w:t xml:space="preserve"> Effectiveness and safety of 1-year ad libitum consumption of a high-catechin beverage under nutritional guidance. Metabolic Syndrome and Related Disorders. 2009; 7</w:t>
      </w:r>
      <w:r w:rsidRPr="00130563">
        <w:rPr>
          <w:b/>
        </w:rPr>
        <w:t xml:space="preserve">: </w:t>
      </w:r>
      <w:r w:rsidRPr="00130563">
        <w:t>349-356.</w:t>
      </w:r>
    </w:p>
    <w:p w14:paraId="09E3A4D9" w14:textId="77777777" w:rsidR="00130563" w:rsidRPr="00130563" w:rsidRDefault="00130563" w:rsidP="00130563">
      <w:pPr>
        <w:pStyle w:val="EndNoteBibliography"/>
        <w:spacing w:after="0"/>
        <w:jc w:val="both"/>
      </w:pPr>
    </w:p>
    <w:p w14:paraId="700AACE5" w14:textId="77777777" w:rsidR="00130563" w:rsidRPr="00130563" w:rsidRDefault="00130563" w:rsidP="00130563">
      <w:pPr>
        <w:pStyle w:val="EndNoteBibliography"/>
        <w:ind w:left="720" w:hanging="720"/>
        <w:jc w:val="both"/>
      </w:pPr>
      <w:r w:rsidRPr="00130563">
        <w:t>45.</w:t>
      </w:r>
      <w:r w:rsidRPr="00130563">
        <w:tab/>
        <w:t>Zhang Y, Yu Y, Li X, Meguro S, Hayashi S, Katashima M</w:t>
      </w:r>
      <w:r w:rsidRPr="00130563">
        <w:rPr>
          <w:i/>
        </w:rPr>
        <w:t xml:space="preserve"> et al.</w:t>
      </w:r>
      <w:r w:rsidRPr="00130563">
        <w:t xml:space="preserve"> Effects of catechin-enriched green tea beverage on visceral fat loss in adults with a high proportion of visceral fat: a double-blind, placebo-controlled, randomized trial. Journal of Functional Foods. 2012; 4</w:t>
      </w:r>
      <w:r w:rsidRPr="00130563">
        <w:rPr>
          <w:b/>
        </w:rPr>
        <w:t xml:space="preserve">: </w:t>
      </w:r>
      <w:r w:rsidRPr="00130563">
        <w:t>315-322.</w:t>
      </w:r>
    </w:p>
    <w:p w14:paraId="2B76727B" w14:textId="77777777" w:rsidR="00130563" w:rsidRPr="00130563" w:rsidRDefault="00130563" w:rsidP="00130563">
      <w:pPr>
        <w:pStyle w:val="EndNoteBibliography"/>
        <w:spacing w:after="0"/>
        <w:jc w:val="both"/>
      </w:pPr>
    </w:p>
    <w:p w14:paraId="3CB52E54" w14:textId="77777777" w:rsidR="00130563" w:rsidRPr="00130563" w:rsidRDefault="00130563" w:rsidP="00130563">
      <w:pPr>
        <w:pStyle w:val="EndNoteBibliography"/>
        <w:ind w:left="720" w:hanging="720"/>
        <w:jc w:val="both"/>
      </w:pPr>
      <w:r w:rsidRPr="00130563">
        <w:t>46.</w:t>
      </w:r>
      <w:r w:rsidRPr="00130563">
        <w:tab/>
        <w:t>Batista GdAP, Cunha CL, Scartezini M, von der Heyde R, Bitencourt MG, Melo SFd. Prospective double-blind crossover study of Camellia sinensis (green tea) in dyslipidemias. Arquivos Brasileiros de Cardiologia. 2009; 93</w:t>
      </w:r>
      <w:r w:rsidRPr="00130563">
        <w:rPr>
          <w:b/>
        </w:rPr>
        <w:t xml:space="preserve">: </w:t>
      </w:r>
      <w:r w:rsidRPr="00130563">
        <w:t>128-134.</w:t>
      </w:r>
    </w:p>
    <w:p w14:paraId="790424AB" w14:textId="77777777" w:rsidR="00130563" w:rsidRPr="00130563" w:rsidRDefault="00130563" w:rsidP="00130563">
      <w:pPr>
        <w:pStyle w:val="EndNoteBibliography"/>
        <w:spacing w:after="0"/>
        <w:jc w:val="both"/>
      </w:pPr>
    </w:p>
    <w:p w14:paraId="42E63370" w14:textId="77777777" w:rsidR="00130563" w:rsidRPr="00130563" w:rsidRDefault="00130563" w:rsidP="00130563">
      <w:pPr>
        <w:pStyle w:val="EndNoteBibliography"/>
        <w:ind w:left="720" w:hanging="720"/>
        <w:jc w:val="both"/>
      </w:pPr>
      <w:r w:rsidRPr="00130563">
        <w:t>47.</w:t>
      </w:r>
      <w:r w:rsidRPr="00130563">
        <w:tab/>
        <w:t>Bazyar H, Hosseini SA, Saradar S, Mombaini D, Allivand M, Labibzadeh M</w:t>
      </w:r>
      <w:r w:rsidRPr="00130563">
        <w:rPr>
          <w:i/>
        </w:rPr>
        <w:t xml:space="preserve"> et al.</w:t>
      </w:r>
      <w:r w:rsidRPr="00130563">
        <w:t xml:space="preserve"> Effects of epigallocatechin-3-gallate of Camellia sinensis leaves on blood pressure, lipid profile, atherogenic index of plasma and some inflammatory and antioxidant markers in type 2 diabetes mellitus patients: A clinical trial. Journal of Complementary and Integrative Medicine. 2021; 18</w:t>
      </w:r>
      <w:r w:rsidRPr="00130563">
        <w:rPr>
          <w:b/>
        </w:rPr>
        <w:t xml:space="preserve">: </w:t>
      </w:r>
      <w:r w:rsidRPr="00130563">
        <w:t>405-411.</w:t>
      </w:r>
    </w:p>
    <w:p w14:paraId="5F4AF4C3" w14:textId="77777777" w:rsidR="00130563" w:rsidRPr="00130563" w:rsidRDefault="00130563" w:rsidP="00130563">
      <w:pPr>
        <w:pStyle w:val="EndNoteBibliography"/>
        <w:spacing w:after="0"/>
        <w:jc w:val="both"/>
      </w:pPr>
    </w:p>
    <w:p w14:paraId="0E9789EB" w14:textId="77777777" w:rsidR="00130563" w:rsidRPr="00130563" w:rsidRDefault="00130563" w:rsidP="00130563">
      <w:pPr>
        <w:pStyle w:val="EndNoteBibliography"/>
        <w:ind w:left="720" w:hanging="720"/>
        <w:jc w:val="both"/>
      </w:pPr>
      <w:r w:rsidRPr="00130563">
        <w:t>48.</w:t>
      </w:r>
      <w:r w:rsidRPr="00130563">
        <w:tab/>
        <w:t>Bogdanski P, Suliburska J, Szulinska M, Stepien M, Pupek-Musialik D, Jablecka A. Green tea extract reduces blood pressure, inflammatory biomarkers, and oxidative stress and improves parameters associated with insulin resistance in obese, hypertensive patients. Nutrition research. 2012; 32</w:t>
      </w:r>
      <w:r w:rsidRPr="00130563">
        <w:rPr>
          <w:b/>
        </w:rPr>
        <w:t xml:space="preserve">: </w:t>
      </w:r>
      <w:r w:rsidRPr="00130563">
        <w:t>421-427.</w:t>
      </w:r>
    </w:p>
    <w:p w14:paraId="25905C93" w14:textId="77777777" w:rsidR="00130563" w:rsidRPr="00130563" w:rsidRDefault="00130563" w:rsidP="00130563">
      <w:pPr>
        <w:pStyle w:val="EndNoteBibliography"/>
        <w:spacing w:after="0"/>
        <w:jc w:val="both"/>
      </w:pPr>
    </w:p>
    <w:p w14:paraId="394A4EC2" w14:textId="77777777" w:rsidR="00130563" w:rsidRPr="00130563" w:rsidRDefault="00130563" w:rsidP="00130563">
      <w:pPr>
        <w:pStyle w:val="EndNoteBibliography"/>
        <w:ind w:left="720" w:hanging="720"/>
        <w:jc w:val="both"/>
      </w:pPr>
      <w:r w:rsidRPr="00130563">
        <w:t>49.</w:t>
      </w:r>
      <w:r w:rsidRPr="00130563">
        <w:tab/>
        <w:t>Chan CC, Koo MW, Ng EH, Tang O-S, Yeung WS, Ho P-C. Effects of Chinese green tea on weight and hormonal and biochemical profiles in obese patients with polycystic ovary syndrome—a randomized placebo-controlled trial. The Journal of the Society for Gynecologic Investigation: JSGI. 2006; 13</w:t>
      </w:r>
      <w:r w:rsidRPr="00130563">
        <w:rPr>
          <w:b/>
        </w:rPr>
        <w:t xml:space="preserve">: </w:t>
      </w:r>
      <w:r w:rsidRPr="00130563">
        <w:t>63-68.</w:t>
      </w:r>
    </w:p>
    <w:p w14:paraId="3ADE93E2" w14:textId="77777777" w:rsidR="00130563" w:rsidRPr="00130563" w:rsidRDefault="00130563" w:rsidP="00130563">
      <w:pPr>
        <w:pStyle w:val="EndNoteBibliography"/>
        <w:spacing w:after="0"/>
        <w:jc w:val="both"/>
      </w:pPr>
    </w:p>
    <w:p w14:paraId="0E5C5311" w14:textId="77777777" w:rsidR="00130563" w:rsidRPr="00130563" w:rsidRDefault="00130563" w:rsidP="00130563">
      <w:pPr>
        <w:pStyle w:val="EndNoteBibliography"/>
        <w:ind w:left="720" w:hanging="720"/>
        <w:jc w:val="both"/>
      </w:pPr>
      <w:r w:rsidRPr="00130563">
        <w:t>50.</w:t>
      </w:r>
      <w:r w:rsidRPr="00130563">
        <w:tab/>
        <w:t>de Amorim LMN, Vaz SR, Cesário G, Coelho ASG, Botelho PB. Effect of green tea extract on bone mass and body composition in individuals with diabetes. Journal of Functional Foods. 2018; 40</w:t>
      </w:r>
      <w:r w:rsidRPr="00130563">
        <w:rPr>
          <w:b/>
        </w:rPr>
        <w:t xml:space="preserve">: </w:t>
      </w:r>
      <w:r w:rsidRPr="00130563">
        <w:t>589-594.</w:t>
      </w:r>
    </w:p>
    <w:p w14:paraId="12CD63D0" w14:textId="77777777" w:rsidR="00130563" w:rsidRPr="00130563" w:rsidRDefault="00130563" w:rsidP="00130563">
      <w:pPr>
        <w:pStyle w:val="EndNoteBibliography"/>
        <w:spacing w:after="0"/>
        <w:jc w:val="both"/>
      </w:pPr>
    </w:p>
    <w:p w14:paraId="36F0EDA3" w14:textId="77777777" w:rsidR="00130563" w:rsidRPr="00130563" w:rsidRDefault="00130563" w:rsidP="00130563">
      <w:pPr>
        <w:pStyle w:val="EndNoteBibliography"/>
        <w:ind w:left="720" w:hanging="720"/>
        <w:jc w:val="both"/>
      </w:pPr>
      <w:r w:rsidRPr="00130563">
        <w:t>51.</w:t>
      </w:r>
      <w:r w:rsidRPr="00130563">
        <w:tab/>
        <w:t>Diepvens K, Kovacs EM, Nijs IM, Vogels N, Westerterp-Plantenga MS. Effect of green tea on resting energy expenditure and substrate oxidation during weight loss in overweight females. British Journal of Nutrition. 2005; 94</w:t>
      </w:r>
      <w:r w:rsidRPr="00130563">
        <w:rPr>
          <w:b/>
        </w:rPr>
        <w:t xml:space="preserve">: </w:t>
      </w:r>
      <w:r w:rsidRPr="00130563">
        <w:t>1026-1034.</w:t>
      </w:r>
    </w:p>
    <w:p w14:paraId="51E591AF" w14:textId="77777777" w:rsidR="00130563" w:rsidRPr="00130563" w:rsidRDefault="00130563" w:rsidP="00130563">
      <w:pPr>
        <w:pStyle w:val="EndNoteBibliography"/>
        <w:spacing w:after="0"/>
        <w:jc w:val="both"/>
      </w:pPr>
    </w:p>
    <w:p w14:paraId="3F46BED7" w14:textId="77777777" w:rsidR="00130563" w:rsidRPr="00130563" w:rsidRDefault="00130563" w:rsidP="00130563">
      <w:pPr>
        <w:pStyle w:val="EndNoteBibliography"/>
        <w:ind w:left="720" w:hanging="720"/>
        <w:jc w:val="both"/>
      </w:pPr>
      <w:r w:rsidRPr="00130563">
        <w:t>52.</w:t>
      </w:r>
      <w:r w:rsidRPr="00130563">
        <w:tab/>
        <w:t>Diepvens K, Kovacs E, Vogels N, Westerterp-Plantenga M. Metabolic effects of green tea and of phases of weight loss. Physiology &amp; behavior. 2006; 87</w:t>
      </w:r>
      <w:r w:rsidRPr="00130563">
        <w:rPr>
          <w:b/>
        </w:rPr>
        <w:t xml:space="preserve">: </w:t>
      </w:r>
      <w:r w:rsidRPr="00130563">
        <w:t>185-191.</w:t>
      </w:r>
    </w:p>
    <w:p w14:paraId="576E5EFF" w14:textId="77777777" w:rsidR="00130563" w:rsidRPr="00130563" w:rsidRDefault="00130563" w:rsidP="00130563">
      <w:pPr>
        <w:pStyle w:val="EndNoteBibliography"/>
        <w:spacing w:after="0"/>
        <w:jc w:val="both"/>
      </w:pPr>
    </w:p>
    <w:p w14:paraId="185B6353" w14:textId="77777777" w:rsidR="00130563" w:rsidRPr="00130563" w:rsidRDefault="00130563" w:rsidP="00130563">
      <w:pPr>
        <w:pStyle w:val="EndNoteBibliography"/>
        <w:ind w:left="720" w:hanging="720"/>
        <w:jc w:val="both"/>
      </w:pPr>
      <w:r w:rsidRPr="00130563">
        <w:t>53.</w:t>
      </w:r>
      <w:r w:rsidRPr="00130563">
        <w:tab/>
        <w:t>Dower JI, Geleijnse JM, Gijsbers L, Zock PL, Kromhout D, Hollman PC. Effects of the pure flavonoids epicatechin and quercetin on vascular function and cardiometabolic health: a randomized, double-blind, placebo-controlled, crossover trial. The American journal of clinical nutrition. 2015; 101</w:t>
      </w:r>
      <w:r w:rsidRPr="00130563">
        <w:rPr>
          <w:b/>
        </w:rPr>
        <w:t xml:space="preserve">: </w:t>
      </w:r>
      <w:r w:rsidRPr="00130563">
        <w:t>914-921.</w:t>
      </w:r>
    </w:p>
    <w:p w14:paraId="224DAFCD" w14:textId="77777777" w:rsidR="00130563" w:rsidRPr="00130563" w:rsidRDefault="00130563" w:rsidP="00130563">
      <w:pPr>
        <w:pStyle w:val="EndNoteBibliography"/>
        <w:spacing w:after="0"/>
        <w:jc w:val="both"/>
      </w:pPr>
    </w:p>
    <w:p w14:paraId="58931BEE" w14:textId="77777777" w:rsidR="00130563" w:rsidRPr="00130563" w:rsidRDefault="00130563" w:rsidP="00130563">
      <w:pPr>
        <w:pStyle w:val="EndNoteBibliography"/>
        <w:ind w:left="720" w:hanging="720"/>
        <w:jc w:val="both"/>
      </w:pPr>
      <w:r w:rsidRPr="00130563">
        <w:t>54.</w:t>
      </w:r>
      <w:r w:rsidRPr="00130563">
        <w:tab/>
        <w:t>Shahmohammadi HA, Hosseini SA, Hajiani E, Malehi AS, Alipour M. Effects of green coffee bean extract supplementation on patients with non-alcoholic fatty liver disease: a randomized clinical trial. Hepatitis Monthly. 2017; 17.</w:t>
      </w:r>
    </w:p>
    <w:p w14:paraId="7A9FE410" w14:textId="77777777" w:rsidR="00130563" w:rsidRPr="00130563" w:rsidRDefault="00130563" w:rsidP="00130563">
      <w:pPr>
        <w:pStyle w:val="EndNoteBibliography"/>
        <w:spacing w:after="0"/>
        <w:jc w:val="both"/>
      </w:pPr>
    </w:p>
    <w:p w14:paraId="28A19206" w14:textId="77777777" w:rsidR="00130563" w:rsidRPr="00130563" w:rsidRDefault="00130563" w:rsidP="00130563">
      <w:pPr>
        <w:pStyle w:val="EndNoteBibliography"/>
        <w:ind w:left="720" w:hanging="720"/>
        <w:jc w:val="both"/>
      </w:pPr>
      <w:r w:rsidRPr="00130563">
        <w:t>55.</w:t>
      </w:r>
      <w:r w:rsidRPr="00130563">
        <w:tab/>
        <w:t>Hosseinabadi S, Rafraf M, Asgbari-Jafarabadi M. Effects of green coffee extract supplementation on blood pressure and antioxidants status in patients with non-alcoholic fatty liver disease. PROGRESS IN NUTRITION. 2019; 21</w:t>
      </w:r>
      <w:r w:rsidRPr="00130563">
        <w:rPr>
          <w:b/>
        </w:rPr>
        <w:t xml:space="preserve">: </w:t>
      </w:r>
      <w:r w:rsidRPr="00130563">
        <w:t>180-189.</w:t>
      </w:r>
    </w:p>
    <w:p w14:paraId="173A931A" w14:textId="77777777" w:rsidR="00130563" w:rsidRPr="00130563" w:rsidRDefault="00130563" w:rsidP="00130563">
      <w:pPr>
        <w:pStyle w:val="EndNoteBibliography"/>
        <w:spacing w:after="0"/>
        <w:jc w:val="both"/>
      </w:pPr>
    </w:p>
    <w:p w14:paraId="3C1A705A" w14:textId="77777777" w:rsidR="00130563" w:rsidRPr="00130563" w:rsidRDefault="00130563" w:rsidP="00130563">
      <w:pPr>
        <w:pStyle w:val="EndNoteBibliography"/>
        <w:ind w:left="720" w:hanging="720"/>
        <w:jc w:val="both"/>
      </w:pPr>
      <w:r w:rsidRPr="00130563">
        <w:t>56.</w:t>
      </w:r>
      <w:r w:rsidRPr="00130563">
        <w:tab/>
        <w:t>Fasihi M, Yousefi M, Safaiyan A, Mele MM, Rostami M, Barzegar A. Effects of green coffee extract supplementation on level of chemerin, malondialdehyde, nutritional and metabolic status in patients with metabolic syndrome. Nutrition &amp; Food Science. 2019.</w:t>
      </w:r>
    </w:p>
    <w:p w14:paraId="23CE5196" w14:textId="77777777" w:rsidR="00130563" w:rsidRPr="00130563" w:rsidRDefault="00130563" w:rsidP="00130563">
      <w:pPr>
        <w:pStyle w:val="EndNoteBibliography"/>
        <w:spacing w:after="0"/>
        <w:jc w:val="both"/>
      </w:pPr>
    </w:p>
    <w:p w14:paraId="123D568C" w14:textId="77777777" w:rsidR="00130563" w:rsidRPr="00130563" w:rsidRDefault="00130563" w:rsidP="00130563">
      <w:pPr>
        <w:pStyle w:val="EndNoteBibliography"/>
        <w:ind w:left="720" w:hanging="720"/>
        <w:jc w:val="both"/>
      </w:pPr>
      <w:r w:rsidRPr="00130563">
        <w:t>57.</w:t>
      </w:r>
      <w:r w:rsidRPr="00130563">
        <w:tab/>
        <w:t>Fujita H, Yamagami T. Efficacy and safety of Chinese black tea (Pu-Ehr) extract in healthy and hypercholesterolemic subjects. Annals of Nutrition and Metabolism. 2008; 53</w:t>
      </w:r>
      <w:r w:rsidRPr="00130563">
        <w:rPr>
          <w:b/>
        </w:rPr>
        <w:t xml:space="preserve">: </w:t>
      </w:r>
      <w:r w:rsidRPr="00130563">
        <w:t>33-42.</w:t>
      </w:r>
    </w:p>
    <w:p w14:paraId="3B7FC907" w14:textId="77777777" w:rsidR="00130563" w:rsidRPr="00130563" w:rsidRDefault="00130563" w:rsidP="00130563">
      <w:pPr>
        <w:pStyle w:val="EndNoteBibliography"/>
        <w:spacing w:after="0"/>
        <w:jc w:val="both"/>
      </w:pPr>
    </w:p>
    <w:p w14:paraId="4FFC2C6B" w14:textId="77777777" w:rsidR="00130563" w:rsidRPr="00130563" w:rsidRDefault="00130563" w:rsidP="00130563">
      <w:pPr>
        <w:pStyle w:val="EndNoteBibliography"/>
        <w:ind w:left="720" w:hanging="720"/>
        <w:jc w:val="both"/>
      </w:pPr>
      <w:r w:rsidRPr="00130563">
        <w:t>58.</w:t>
      </w:r>
      <w:r w:rsidRPr="00130563">
        <w:tab/>
        <w:t>Fukino Y, Ikeda A, Maruyama K, Aoki N, Okubo T, Iso H. Randomized controlled trial for an effect of green tea-extract powder supplementation on glucose abnormalities. European journal of clinical nutrition. 2008; 62</w:t>
      </w:r>
      <w:r w:rsidRPr="00130563">
        <w:rPr>
          <w:b/>
        </w:rPr>
        <w:t xml:space="preserve">: </w:t>
      </w:r>
      <w:r w:rsidRPr="00130563">
        <w:t>953-960.</w:t>
      </w:r>
    </w:p>
    <w:p w14:paraId="0AF4DD13" w14:textId="77777777" w:rsidR="00130563" w:rsidRPr="00130563" w:rsidRDefault="00130563" w:rsidP="00130563">
      <w:pPr>
        <w:pStyle w:val="EndNoteBibliography"/>
        <w:spacing w:after="0"/>
        <w:jc w:val="both"/>
      </w:pPr>
    </w:p>
    <w:p w14:paraId="14F3B1FF" w14:textId="77777777" w:rsidR="00130563" w:rsidRPr="00130563" w:rsidRDefault="00130563" w:rsidP="00130563">
      <w:pPr>
        <w:pStyle w:val="EndNoteBibliography"/>
        <w:ind w:left="720" w:hanging="720"/>
        <w:jc w:val="both"/>
      </w:pPr>
      <w:r w:rsidRPr="00130563">
        <w:t>59.</w:t>
      </w:r>
      <w:r w:rsidRPr="00130563">
        <w:tab/>
        <w:t>Fukuzawa Y, Kapoor MP, Yamasaki K, Okubo T, Hotta Y, Juneja LR. Effects of green tea catechins on nonalcoholic steatohepatitis (NASH) patients. Journal of functional foods. 2014; 9</w:t>
      </w:r>
      <w:r w:rsidRPr="00130563">
        <w:rPr>
          <w:b/>
        </w:rPr>
        <w:t xml:space="preserve">: </w:t>
      </w:r>
      <w:r w:rsidRPr="00130563">
        <w:t>48-59.</w:t>
      </w:r>
    </w:p>
    <w:p w14:paraId="77634FCD" w14:textId="77777777" w:rsidR="00130563" w:rsidRPr="00130563" w:rsidRDefault="00130563" w:rsidP="00130563">
      <w:pPr>
        <w:pStyle w:val="EndNoteBibliography"/>
        <w:spacing w:after="0"/>
        <w:jc w:val="both"/>
      </w:pPr>
    </w:p>
    <w:p w14:paraId="24992807" w14:textId="77777777" w:rsidR="00130563" w:rsidRPr="00130563" w:rsidRDefault="00130563" w:rsidP="00130563">
      <w:pPr>
        <w:pStyle w:val="EndNoteBibliography"/>
        <w:ind w:left="720" w:hanging="720"/>
        <w:jc w:val="both"/>
      </w:pPr>
      <w:r w:rsidRPr="00130563">
        <w:t>60.</w:t>
      </w:r>
      <w:r w:rsidRPr="00130563">
        <w:tab/>
        <w:t>Gahreman D, Heydari M, Boutcher Y, Freund J, Boutcher S. The effect of green tea ingestion and interval sprinting exercise on the body composition of overweight males: a randomized trial. Nutrients. 2016; 8</w:t>
      </w:r>
      <w:r w:rsidRPr="00130563">
        <w:rPr>
          <w:b/>
        </w:rPr>
        <w:t xml:space="preserve">: </w:t>
      </w:r>
      <w:r w:rsidRPr="00130563">
        <w:t>510.</w:t>
      </w:r>
    </w:p>
    <w:p w14:paraId="24E984BA" w14:textId="77777777" w:rsidR="00130563" w:rsidRPr="00130563" w:rsidRDefault="00130563" w:rsidP="00130563">
      <w:pPr>
        <w:pStyle w:val="EndNoteBibliography"/>
        <w:spacing w:after="0"/>
        <w:jc w:val="both"/>
      </w:pPr>
    </w:p>
    <w:p w14:paraId="5D565E6D" w14:textId="77777777" w:rsidR="00130563" w:rsidRPr="00130563" w:rsidRDefault="00130563" w:rsidP="00130563">
      <w:pPr>
        <w:pStyle w:val="EndNoteBibliography"/>
        <w:ind w:left="720" w:hanging="720"/>
        <w:jc w:val="both"/>
      </w:pPr>
      <w:r w:rsidRPr="00130563">
        <w:t>61.</w:t>
      </w:r>
      <w:r w:rsidRPr="00130563">
        <w:tab/>
        <w:t>Greenway F, de Jonge-Levitan L, Martin C, Roberts A, Grundy I, Parker C. Dietary herbal supplements with phenylephrine for weight loss. Journal of medicinal food. 2006; 9</w:t>
      </w:r>
      <w:r w:rsidRPr="00130563">
        <w:rPr>
          <w:b/>
        </w:rPr>
        <w:t xml:space="preserve">: </w:t>
      </w:r>
      <w:r w:rsidRPr="00130563">
        <w:t>572-578.</w:t>
      </w:r>
    </w:p>
    <w:p w14:paraId="78EFEF75" w14:textId="77777777" w:rsidR="00130563" w:rsidRPr="00130563" w:rsidRDefault="00130563" w:rsidP="00130563">
      <w:pPr>
        <w:pStyle w:val="EndNoteBibliography"/>
        <w:spacing w:after="0"/>
        <w:jc w:val="both"/>
      </w:pPr>
    </w:p>
    <w:p w14:paraId="430B64F4" w14:textId="77777777" w:rsidR="00130563" w:rsidRPr="00130563" w:rsidRDefault="00130563" w:rsidP="00130563">
      <w:pPr>
        <w:pStyle w:val="EndNoteBibliography"/>
        <w:ind w:left="720" w:hanging="720"/>
        <w:jc w:val="both"/>
      </w:pPr>
      <w:r w:rsidRPr="00130563">
        <w:t>62.</w:t>
      </w:r>
      <w:r w:rsidRPr="00130563">
        <w:tab/>
        <w:t>Smith AE, Lockwood CM, Moon JR, Kendall KL, Fukuda DH, Tobkin SE</w:t>
      </w:r>
      <w:r w:rsidRPr="00130563">
        <w:rPr>
          <w:i/>
        </w:rPr>
        <w:t xml:space="preserve"> et al.</w:t>
      </w:r>
      <w:r w:rsidRPr="00130563">
        <w:t xml:space="preserve"> Physiological effects of caffeine, epigallocatechin-3-gallate, and exercise in overweight and obese women. Applied Physiology, Nutrition, and Metabolism. 2010; 35</w:t>
      </w:r>
      <w:r w:rsidRPr="00130563">
        <w:rPr>
          <w:b/>
        </w:rPr>
        <w:t xml:space="preserve">: </w:t>
      </w:r>
      <w:r w:rsidRPr="00130563">
        <w:t>607-616.</w:t>
      </w:r>
    </w:p>
    <w:p w14:paraId="7B40BE98" w14:textId="77777777" w:rsidR="00130563" w:rsidRPr="00130563" w:rsidRDefault="00130563" w:rsidP="00130563">
      <w:pPr>
        <w:pStyle w:val="EndNoteBibliography"/>
        <w:spacing w:after="0"/>
        <w:jc w:val="both"/>
      </w:pPr>
    </w:p>
    <w:p w14:paraId="3F14A834" w14:textId="77777777" w:rsidR="00130563" w:rsidRPr="00130563" w:rsidRDefault="00130563" w:rsidP="00130563">
      <w:pPr>
        <w:pStyle w:val="EndNoteBibliography"/>
        <w:ind w:left="720" w:hanging="720"/>
        <w:jc w:val="both"/>
      </w:pPr>
      <w:r w:rsidRPr="00130563">
        <w:t>63.</w:t>
      </w:r>
      <w:r w:rsidRPr="00130563">
        <w:tab/>
        <w:t>Hashempur MH, Sadrneshin S, Mosavat SH, Ashraf A. Green tea (Camellia sinensis) for patients with knee osteoarthritis: A randomized open-label active-controlled clinical trial. Clinical Nutrition. 2018; 37</w:t>
      </w:r>
      <w:r w:rsidRPr="00130563">
        <w:rPr>
          <w:b/>
        </w:rPr>
        <w:t xml:space="preserve">: </w:t>
      </w:r>
      <w:r w:rsidRPr="00130563">
        <w:t>85-90.</w:t>
      </w:r>
    </w:p>
    <w:p w14:paraId="1E4C559F" w14:textId="77777777" w:rsidR="00130563" w:rsidRPr="00130563" w:rsidRDefault="00130563" w:rsidP="00130563">
      <w:pPr>
        <w:pStyle w:val="EndNoteBibliography"/>
        <w:spacing w:after="0"/>
        <w:jc w:val="both"/>
      </w:pPr>
    </w:p>
    <w:p w14:paraId="79984E64" w14:textId="77777777" w:rsidR="00130563" w:rsidRPr="00130563" w:rsidRDefault="00130563" w:rsidP="00130563">
      <w:pPr>
        <w:pStyle w:val="EndNoteBibliography"/>
        <w:ind w:left="720" w:hanging="720"/>
        <w:jc w:val="both"/>
      </w:pPr>
      <w:r w:rsidRPr="00130563">
        <w:t>64.</w:t>
      </w:r>
      <w:r w:rsidRPr="00130563">
        <w:tab/>
        <w:t>Hosseinabadi S, Rafraf M, Mahmoodzadeh A, Asghari-Jafarabadi M, Asghari S. Effects of green coffee extract supplementation on glycemic indexes, leptin, and obesity values in patients with non-alcoholic fatty liver disease. Journal of Herbal Medicine. 2020; 22</w:t>
      </w:r>
      <w:r w:rsidRPr="00130563">
        <w:rPr>
          <w:b/>
        </w:rPr>
        <w:t xml:space="preserve">: </w:t>
      </w:r>
      <w:r w:rsidRPr="00130563">
        <w:t>100340.</w:t>
      </w:r>
    </w:p>
    <w:p w14:paraId="3857B7B9" w14:textId="77777777" w:rsidR="00130563" w:rsidRPr="00130563" w:rsidRDefault="00130563" w:rsidP="00130563">
      <w:pPr>
        <w:pStyle w:val="EndNoteBibliography"/>
        <w:spacing w:after="0"/>
        <w:jc w:val="both"/>
      </w:pPr>
    </w:p>
    <w:p w14:paraId="22C00D6F" w14:textId="77777777" w:rsidR="00130563" w:rsidRPr="00130563" w:rsidRDefault="00130563" w:rsidP="00130563">
      <w:pPr>
        <w:pStyle w:val="EndNoteBibliography"/>
        <w:ind w:left="720" w:hanging="720"/>
        <w:jc w:val="both"/>
      </w:pPr>
      <w:r w:rsidRPr="00130563">
        <w:t>65.</w:t>
      </w:r>
      <w:r w:rsidRPr="00130563">
        <w:tab/>
        <w:t>Huyen V, Phan D, Thang P, Hoa N, Östenson C. Antidiabetic effect of Gynostemma pentaphyllum tea in randomly assigned type 2 diabetic patients. Hormone and metabolic research. 2010; 42</w:t>
      </w:r>
      <w:r w:rsidRPr="00130563">
        <w:rPr>
          <w:b/>
        </w:rPr>
        <w:t xml:space="preserve">: </w:t>
      </w:r>
      <w:r w:rsidRPr="00130563">
        <w:t>353-357.</w:t>
      </w:r>
    </w:p>
    <w:p w14:paraId="14C360EC" w14:textId="77777777" w:rsidR="00130563" w:rsidRPr="00130563" w:rsidRDefault="00130563" w:rsidP="00130563">
      <w:pPr>
        <w:pStyle w:val="EndNoteBibliography"/>
        <w:spacing w:after="0"/>
        <w:jc w:val="both"/>
      </w:pPr>
    </w:p>
    <w:p w14:paraId="3FF7BC19" w14:textId="77777777" w:rsidR="00130563" w:rsidRPr="00130563" w:rsidRDefault="00130563" w:rsidP="00130563">
      <w:pPr>
        <w:pStyle w:val="EndNoteBibliography"/>
        <w:ind w:left="720" w:hanging="720"/>
        <w:jc w:val="both"/>
      </w:pPr>
      <w:r w:rsidRPr="00130563">
        <w:t>66.</w:t>
      </w:r>
      <w:r w:rsidRPr="00130563">
        <w:tab/>
      </w:r>
      <w:r w:rsidRPr="00130563">
        <w:rPr>
          <w:rtl/>
        </w:rPr>
        <w:t>ذوالفقار</w:t>
      </w:r>
      <w:r w:rsidRPr="00130563">
        <w:rPr>
          <w:rFonts w:hint="cs"/>
          <w:rtl/>
        </w:rPr>
        <w:t>ی</w:t>
      </w:r>
      <w:r w:rsidRPr="00130563">
        <w:rPr>
          <w:rtl/>
        </w:rPr>
        <w:t>, تق</w:t>
      </w:r>
      <w:r w:rsidRPr="00130563">
        <w:rPr>
          <w:rFonts w:hint="cs"/>
          <w:rtl/>
        </w:rPr>
        <w:t>ی</w:t>
      </w:r>
      <w:r w:rsidRPr="00130563">
        <w:rPr>
          <w:rFonts w:hint="eastAsia"/>
          <w:rtl/>
        </w:rPr>
        <w:t>ان</w:t>
      </w:r>
      <w:r w:rsidRPr="00130563">
        <w:rPr>
          <w:rtl/>
        </w:rPr>
        <w:t>, فرزانه, هدا</w:t>
      </w:r>
      <w:r w:rsidRPr="00130563">
        <w:rPr>
          <w:rFonts w:hint="cs"/>
          <w:rtl/>
        </w:rPr>
        <w:t>ی</w:t>
      </w:r>
      <w:r w:rsidRPr="00130563">
        <w:rPr>
          <w:rFonts w:hint="eastAsia"/>
          <w:rtl/>
        </w:rPr>
        <w:t>ت</w:t>
      </w:r>
      <w:r w:rsidRPr="00130563">
        <w:rPr>
          <w:rFonts w:hint="cs"/>
          <w:rtl/>
        </w:rPr>
        <w:t>ی</w:t>
      </w:r>
      <w:r w:rsidRPr="00130563">
        <w:rPr>
          <w:rtl/>
        </w:rPr>
        <w:t>. تاث</w:t>
      </w:r>
      <w:r w:rsidRPr="00130563">
        <w:rPr>
          <w:rFonts w:hint="cs"/>
          <w:rtl/>
        </w:rPr>
        <w:t>ی</w:t>
      </w:r>
      <w:r w:rsidRPr="00130563">
        <w:rPr>
          <w:rFonts w:hint="eastAsia"/>
          <w:rtl/>
        </w:rPr>
        <w:t>ر</w:t>
      </w:r>
      <w:r w:rsidRPr="00130563">
        <w:rPr>
          <w:rtl/>
        </w:rPr>
        <w:t xml:space="preserve"> سه روش، مصرف عصاره‌</w:t>
      </w:r>
      <w:r w:rsidRPr="00130563">
        <w:rPr>
          <w:rFonts w:hint="cs"/>
          <w:rtl/>
        </w:rPr>
        <w:t>ی</w:t>
      </w:r>
      <w:r w:rsidRPr="00130563">
        <w:rPr>
          <w:rtl/>
        </w:rPr>
        <w:t xml:space="preserve"> چا</w:t>
      </w:r>
      <w:r w:rsidRPr="00130563">
        <w:rPr>
          <w:rFonts w:hint="cs"/>
          <w:rtl/>
        </w:rPr>
        <w:t>ی</w:t>
      </w:r>
      <w:r w:rsidRPr="00130563">
        <w:rPr>
          <w:rtl/>
        </w:rPr>
        <w:t xml:space="preserve"> سبز، تمر</w:t>
      </w:r>
      <w:r w:rsidRPr="00130563">
        <w:rPr>
          <w:rFonts w:hint="cs"/>
          <w:rtl/>
        </w:rPr>
        <w:t>ی</w:t>
      </w:r>
      <w:r w:rsidRPr="00130563">
        <w:rPr>
          <w:rFonts w:hint="eastAsia"/>
          <w:rtl/>
        </w:rPr>
        <w:t>ن‌ها</w:t>
      </w:r>
      <w:r w:rsidRPr="00130563">
        <w:rPr>
          <w:rFonts w:hint="cs"/>
          <w:rtl/>
        </w:rPr>
        <w:t>ی</w:t>
      </w:r>
      <w:r w:rsidRPr="00130563">
        <w:rPr>
          <w:rtl/>
        </w:rPr>
        <w:t xml:space="preserve"> هواز</w:t>
      </w:r>
      <w:r w:rsidRPr="00130563">
        <w:rPr>
          <w:rFonts w:hint="cs"/>
          <w:rtl/>
        </w:rPr>
        <w:t>ی</w:t>
      </w:r>
      <w:r w:rsidRPr="00130563">
        <w:rPr>
          <w:rtl/>
        </w:rPr>
        <w:t xml:space="preserve"> و ترک</w:t>
      </w:r>
      <w:r w:rsidRPr="00130563">
        <w:rPr>
          <w:rFonts w:hint="cs"/>
          <w:rtl/>
        </w:rPr>
        <w:t>ی</w:t>
      </w:r>
      <w:r w:rsidRPr="00130563">
        <w:rPr>
          <w:rFonts w:hint="eastAsia"/>
          <w:rtl/>
        </w:rPr>
        <w:t>ب</w:t>
      </w:r>
      <w:r w:rsidRPr="00130563">
        <w:rPr>
          <w:rtl/>
        </w:rPr>
        <w:t xml:space="preserve"> آن‌ها بر سطح کمر</w:t>
      </w:r>
      <w:r w:rsidRPr="00130563">
        <w:rPr>
          <w:rFonts w:hint="cs"/>
          <w:rtl/>
        </w:rPr>
        <w:t>ی</w:t>
      </w:r>
      <w:r w:rsidRPr="00130563">
        <w:rPr>
          <w:rFonts w:hint="eastAsia"/>
          <w:rtl/>
        </w:rPr>
        <w:t>ن</w:t>
      </w:r>
      <w:r w:rsidRPr="00130563">
        <w:rPr>
          <w:rtl/>
        </w:rPr>
        <w:t xml:space="preserve"> و مقاومت به انسول</w:t>
      </w:r>
      <w:r w:rsidRPr="00130563">
        <w:rPr>
          <w:rFonts w:hint="cs"/>
          <w:rtl/>
        </w:rPr>
        <w:t>ی</w:t>
      </w:r>
      <w:r w:rsidRPr="00130563">
        <w:rPr>
          <w:rFonts w:hint="eastAsia"/>
          <w:rtl/>
        </w:rPr>
        <w:t>ن</w:t>
      </w:r>
      <w:r w:rsidRPr="00130563">
        <w:rPr>
          <w:rtl/>
        </w:rPr>
        <w:t xml:space="preserve"> در زنان چاق. مجله‌ي غدد درون‌ريز و متابوليسم ايران. 2013; 15</w:t>
      </w:r>
      <w:r w:rsidRPr="00130563">
        <w:rPr>
          <w:b/>
          <w:rtl/>
        </w:rPr>
        <w:t xml:space="preserve">: </w:t>
      </w:r>
      <w:r w:rsidRPr="00130563">
        <w:rPr>
          <w:rtl/>
        </w:rPr>
        <w:t>253-261</w:t>
      </w:r>
      <w:r w:rsidRPr="00130563">
        <w:t>.</w:t>
      </w:r>
    </w:p>
    <w:p w14:paraId="4C6BE882" w14:textId="77777777" w:rsidR="00130563" w:rsidRPr="00130563" w:rsidRDefault="00130563" w:rsidP="00130563">
      <w:pPr>
        <w:pStyle w:val="EndNoteBibliography"/>
        <w:spacing w:after="0"/>
        <w:jc w:val="both"/>
      </w:pPr>
    </w:p>
    <w:p w14:paraId="6B00241E" w14:textId="77777777" w:rsidR="00130563" w:rsidRPr="00130563" w:rsidRDefault="00130563" w:rsidP="00130563">
      <w:pPr>
        <w:pStyle w:val="EndNoteBibliography"/>
        <w:ind w:left="720" w:hanging="720"/>
        <w:jc w:val="both"/>
      </w:pPr>
      <w:r w:rsidRPr="00130563">
        <w:t>67.</w:t>
      </w:r>
      <w:r w:rsidRPr="00130563">
        <w:tab/>
        <w:t>Pezeshki A, Safi S, Feizi A, Askari G, Karami F. The effect of green tea extract supplementation on liver enzymes in patients with nonalcoholic fatty liver disease. International journal of preventive medicine. 2016; 7.</w:t>
      </w:r>
    </w:p>
    <w:p w14:paraId="02804393" w14:textId="77777777" w:rsidR="00130563" w:rsidRPr="00130563" w:rsidRDefault="00130563" w:rsidP="00130563">
      <w:pPr>
        <w:pStyle w:val="EndNoteBibliography"/>
        <w:spacing w:after="0"/>
        <w:jc w:val="both"/>
      </w:pPr>
    </w:p>
    <w:p w14:paraId="2AAE8019" w14:textId="77777777" w:rsidR="00130563" w:rsidRPr="00130563" w:rsidRDefault="00130563" w:rsidP="00130563">
      <w:pPr>
        <w:pStyle w:val="EndNoteBibliography"/>
        <w:ind w:left="720" w:hanging="720"/>
        <w:jc w:val="both"/>
      </w:pPr>
      <w:r w:rsidRPr="00130563">
        <w:t>68.</w:t>
      </w:r>
      <w:r w:rsidRPr="00130563">
        <w:tab/>
        <w:t>Roshdy E, Rajaratnam V, Maitra S, Sabry M, Allah ASA, Al-Hendy A. Treatment of symptomatic uterine fibroids with green tea extract: a pilot randomized controlled clinical study. International journal of women's health. 2013; 5</w:t>
      </w:r>
      <w:r w:rsidRPr="00130563">
        <w:rPr>
          <w:b/>
        </w:rPr>
        <w:t xml:space="preserve">: </w:t>
      </w:r>
      <w:r w:rsidRPr="00130563">
        <w:t>477.</w:t>
      </w:r>
    </w:p>
    <w:p w14:paraId="39FA1911" w14:textId="77777777" w:rsidR="00130563" w:rsidRPr="00130563" w:rsidRDefault="00130563" w:rsidP="00130563">
      <w:pPr>
        <w:pStyle w:val="EndNoteBibliography"/>
        <w:spacing w:after="0"/>
        <w:jc w:val="both"/>
      </w:pPr>
    </w:p>
    <w:p w14:paraId="52318DAD" w14:textId="77777777" w:rsidR="00130563" w:rsidRPr="00130563" w:rsidRDefault="00130563" w:rsidP="00130563">
      <w:pPr>
        <w:pStyle w:val="EndNoteBibliography"/>
        <w:ind w:left="720" w:hanging="720"/>
        <w:jc w:val="both"/>
      </w:pPr>
      <w:r w:rsidRPr="00130563">
        <w:t>69.</w:t>
      </w:r>
      <w:r w:rsidRPr="00130563">
        <w:tab/>
        <w:t>Zhang T, Li N, Chen S, Hou Z, Saito A. Effects of green tea extract combined with brisk walking on lipid profiles and the liver function in overweight and obese men: A randomized, double-blinded, placebo-control trial. Anais da Academia Brasileira de Ciências. 2020; 92.</w:t>
      </w:r>
    </w:p>
    <w:p w14:paraId="09FDFBFC" w14:textId="77777777" w:rsidR="00130563" w:rsidRPr="00130563" w:rsidRDefault="00130563" w:rsidP="00130563">
      <w:pPr>
        <w:pStyle w:val="EndNoteBibliography"/>
        <w:spacing w:after="0"/>
        <w:jc w:val="both"/>
      </w:pPr>
    </w:p>
    <w:p w14:paraId="6A88E96D" w14:textId="77777777" w:rsidR="00130563" w:rsidRPr="00130563" w:rsidRDefault="00130563" w:rsidP="00130563">
      <w:pPr>
        <w:pStyle w:val="EndNoteBibliography"/>
        <w:ind w:left="720" w:hanging="720"/>
        <w:jc w:val="both"/>
      </w:pPr>
      <w:r w:rsidRPr="00130563">
        <w:t>70.</w:t>
      </w:r>
      <w:r w:rsidRPr="00130563">
        <w:tab/>
        <w:t>Salamat S, Sharif SS, Nazary-Vanani A, Kord-Varkaneh H, Clark CC, Mohammadshahi M. The effect of green coffee extract supplementation on serum oxidized LDL cholesterol and total antioxidant capacity in patients with dyslipidemia: a randomized, double-blind, placebo-controlled trial. European Journal of Integrative Medicine. 2019; 28</w:t>
      </w:r>
      <w:r w:rsidRPr="00130563">
        <w:rPr>
          <w:b/>
        </w:rPr>
        <w:t xml:space="preserve">: </w:t>
      </w:r>
      <w:r w:rsidRPr="00130563">
        <w:t>109-113.</w:t>
      </w:r>
    </w:p>
    <w:p w14:paraId="5CB6A185" w14:textId="77777777" w:rsidR="00130563" w:rsidRPr="00130563" w:rsidRDefault="00130563" w:rsidP="00130563">
      <w:pPr>
        <w:pStyle w:val="EndNoteBibliography"/>
        <w:spacing w:after="0"/>
        <w:jc w:val="both"/>
      </w:pPr>
    </w:p>
    <w:p w14:paraId="7735696B" w14:textId="77777777" w:rsidR="00130563" w:rsidRPr="00130563" w:rsidRDefault="00130563" w:rsidP="00130563">
      <w:pPr>
        <w:pStyle w:val="EndNoteBibliography"/>
        <w:ind w:left="720" w:hanging="720"/>
        <w:jc w:val="both"/>
      </w:pPr>
      <w:r w:rsidRPr="00130563">
        <w:t>71.</w:t>
      </w:r>
      <w:r w:rsidRPr="00130563">
        <w:tab/>
        <w:t>Vaz SR, de Amorim LMN, de Nascimento PVF, Veloso VSP, Nogueira MS, Castro IA</w:t>
      </w:r>
      <w:r w:rsidRPr="00130563">
        <w:rPr>
          <w:i/>
        </w:rPr>
        <w:t xml:space="preserve"> et al.</w:t>
      </w:r>
      <w:r w:rsidRPr="00130563">
        <w:t xml:space="preserve"> Effects of green tea extract on oxidative stress and renal function in diabetic individuals: A randomized, double-blinded, controlled trial. Journal of Functional Foods. 2018; 46</w:t>
      </w:r>
      <w:r w:rsidRPr="00130563">
        <w:rPr>
          <w:b/>
        </w:rPr>
        <w:t xml:space="preserve">: </w:t>
      </w:r>
      <w:r w:rsidRPr="00130563">
        <w:t>195-201.</w:t>
      </w:r>
    </w:p>
    <w:p w14:paraId="219D29B4" w14:textId="77777777" w:rsidR="00130563" w:rsidRPr="00130563" w:rsidRDefault="00130563" w:rsidP="00130563">
      <w:pPr>
        <w:pStyle w:val="EndNoteBibliography"/>
        <w:spacing w:after="0"/>
        <w:jc w:val="both"/>
      </w:pPr>
    </w:p>
    <w:p w14:paraId="0C6EFD96" w14:textId="77777777" w:rsidR="00130563" w:rsidRPr="00130563" w:rsidRDefault="00130563" w:rsidP="00130563">
      <w:pPr>
        <w:pStyle w:val="EndNoteBibliography"/>
        <w:ind w:left="720" w:hanging="720"/>
        <w:jc w:val="both"/>
      </w:pPr>
      <w:r w:rsidRPr="00130563">
        <w:t>72.</w:t>
      </w:r>
      <w:r w:rsidRPr="00130563">
        <w:tab/>
        <w:t>Mousavi A, Saedisomeolia A, Yekaninejad M, Ildarabadi A, Meshkani M, Vahid-Dastjerdi M. Effect of green coffee supplementation on androgens level in women with polycystic ovary syndrome: A Randomized Clinical Trial. Obesity Medicine. 2020; 20</w:t>
      </w:r>
      <w:r w:rsidRPr="00130563">
        <w:rPr>
          <w:b/>
        </w:rPr>
        <w:t xml:space="preserve">: </w:t>
      </w:r>
      <w:r w:rsidRPr="00130563">
        <w:t>100298.</w:t>
      </w:r>
    </w:p>
    <w:p w14:paraId="2769B033" w14:textId="77777777" w:rsidR="00130563" w:rsidRPr="00130563" w:rsidRDefault="00130563" w:rsidP="00130563">
      <w:pPr>
        <w:pStyle w:val="EndNoteBibliography"/>
        <w:spacing w:after="0"/>
        <w:jc w:val="both"/>
      </w:pPr>
    </w:p>
    <w:p w14:paraId="4F961879" w14:textId="77777777" w:rsidR="00130563" w:rsidRPr="00130563" w:rsidRDefault="00130563" w:rsidP="00130563">
      <w:pPr>
        <w:pStyle w:val="EndNoteBibliography"/>
        <w:ind w:left="720" w:hanging="720"/>
        <w:jc w:val="both"/>
      </w:pPr>
      <w:r w:rsidRPr="00130563">
        <w:t>73.</w:t>
      </w:r>
      <w:r w:rsidRPr="00130563">
        <w:tab/>
        <w:t>Rashidi Z, Beigi R, Ghahfarrokhi MM, Faramarzi M, Banitalebi E, Jafari T</w:t>
      </w:r>
      <w:r w:rsidRPr="00130563">
        <w:rPr>
          <w:i/>
        </w:rPr>
        <w:t xml:space="preserve"> et al.</w:t>
      </w:r>
      <w:r w:rsidRPr="00130563">
        <w:t xml:space="preserve"> Effect of elastic band resistance training with green coffee extract supplementation on adiposity indices and TyG-related Indicators in Obese Women. Obesity Medicine. 2021; 24</w:t>
      </w:r>
      <w:r w:rsidRPr="00130563">
        <w:rPr>
          <w:b/>
        </w:rPr>
        <w:t xml:space="preserve">: </w:t>
      </w:r>
      <w:r w:rsidRPr="00130563">
        <w:t>100351.</w:t>
      </w:r>
    </w:p>
    <w:p w14:paraId="42A151E5" w14:textId="77777777" w:rsidR="00130563" w:rsidRPr="00130563" w:rsidRDefault="00130563" w:rsidP="00130563">
      <w:pPr>
        <w:pStyle w:val="EndNoteBibliography"/>
        <w:spacing w:after="0"/>
        <w:jc w:val="both"/>
      </w:pPr>
    </w:p>
    <w:p w14:paraId="0674E6F4" w14:textId="77777777" w:rsidR="00130563" w:rsidRPr="00130563" w:rsidRDefault="00130563" w:rsidP="00130563">
      <w:pPr>
        <w:pStyle w:val="EndNoteBibliography"/>
        <w:ind w:left="720" w:hanging="720"/>
        <w:jc w:val="both"/>
      </w:pPr>
      <w:r w:rsidRPr="00130563">
        <w:t>74.</w:t>
      </w:r>
      <w:r w:rsidRPr="00130563">
        <w:tab/>
        <w:t>Sobhani F, Haghshenas R, Rahimi M. Effect of eight weeks aerobic training and supplementation of green tea on apelin plasma levels and insulin resistance in elderly women with type 2 diabetes. Journal of Mazandaran University of Medical Sciences. 2019; 28</w:t>
      </w:r>
      <w:r w:rsidRPr="00130563">
        <w:rPr>
          <w:b/>
        </w:rPr>
        <w:t xml:space="preserve">: </w:t>
      </w:r>
      <w:r w:rsidRPr="00130563">
        <w:t>84-93.</w:t>
      </w:r>
    </w:p>
    <w:p w14:paraId="46AE0EAC" w14:textId="77777777" w:rsidR="00130563" w:rsidRPr="00130563" w:rsidRDefault="00130563" w:rsidP="00130563">
      <w:pPr>
        <w:pStyle w:val="EndNoteBibliography"/>
        <w:spacing w:after="0"/>
        <w:jc w:val="both"/>
      </w:pPr>
    </w:p>
    <w:p w14:paraId="11A35124" w14:textId="77777777" w:rsidR="00130563" w:rsidRPr="00130563" w:rsidRDefault="00130563" w:rsidP="00130563">
      <w:pPr>
        <w:pStyle w:val="EndNoteBibliography"/>
        <w:ind w:left="720" w:hanging="720"/>
        <w:jc w:val="both"/>
      </w:pPr>
      <w:r w:rsidRPr="00130563">
        <w:t>75.</w:t>
      </w:r>
      <w:r w:rsidRPr="00130563">
        <w:tab/>
        <w:t>Jacobs DM, Hodgson AB, Randell RK, Mahabir-Jagessar-T K, Garczarek U, Jeukendrup AE</w:t>
      </w:r>
      <w:r w:rsidRPr="00130563">
        <w:rPr>
          <w:i/>
        </w:rPr>
        <w:t xml:space="preserve"> et al.</w:t>
      </w:r>
      <w:r w:rsidRPr="00130563">
        <w:t xml:space="preserve"> Metabolic response to decaffeinated green tea extract during rest and moderate-intensity exercise. Journal of agricultural and food chemistry. 2014; 62</w:t>
      </w:r>
      <w:r w:rsidRPr="00130563">
        <w:rPr>
          <w:b/>
        </w:rPr>
        <w:t xml:space="preserve">: </w:t>
      </w:r>
      <w:r w:rsidRPr="00130563">
        <w:t>9936-9943.</w:t>
      </w:r>
    </w:p>
    <w:p w14:paraId="7C96FB62" w14:textId="77777777" w:rsidR="00130563" w:rsidRPr="00130563" w:rsidRDefault="00130563" w:rsidP="00130563">
      <w:pPr>
        <w:pStyle w:val="EndNoteBibliography"/>
        <w:spacing w:after="0"/>
        <w:jc w:val="both"/>
      </w:pPr>
    </w:p>
    <w:p w14:paraId="1CF4CEB2" w14:textId="77777777" w:rsidR="00130563" w:rsidRPr="00130563" w:rsidRDefault="00130563" w:rsidP="00130563">
      <w:pPr>
        <w:pStyle w:val="EndNoteBibliography"/>
        <w:ind w:left="720" w:hanging="720"/>
        <w:jc w:val="both"/>
      </w:pPr>
      <w:r w:rsidRPr="00130563">
        <w:t>76.</w:t>
      </w:r>
      <w:r w:rsidRPr="00130563">
        <w:tab/>
        <w:t>Yadav M, Kaushik M, Roshni R, Reddy P, Mehra N, Jain V</w:t>
      </w:r>
      <w:r w:rsidRPr="00130563">
        <w:rPr>
          <w:i/>
        </w:rPr>
        <w:t xml:space="preserve"> et al.</w:t>
      </w:r>
      <w:r w:rsidRPr="00130563">
        <w:t xml:space="preserve"> Effect of green coffee bean extract on Streptococcus mutans count: A randomised control trial. Journal of Clinical and Diagnostic Research: JCDR. 2017; 11</w:t>
      </w:r>
      <w:r w:rsidRPr="00130563">
        <w:rPr>
          <w:b/>
        </w:rPr>
        <w:t xml:space="preserve">: </w:t>
      </w:r>
      <w:r w:rsidRPr="00130563">
        <w:t>ZC68.</w:t>
      </w:r>
    </w:p>
    <w:p w14:paraId="7B5BEFB4" w14:textId="77777777" w:rsidR="00130563" w:rsidRPr="00130563" w:rsidRDefault="00130563" w:rsidP="00130563">
      <w:pPr>
        <w:pStyle w:val="EndNoteBibliography"/>
        <w:spacing w:after="0"/>
        <w:jc w:val="both"/>
      </w:pPr>
    </w:p>
    <w:p w14:paraId="245D173E" w14:textId="77777777" w:rsidR="00130563" w:rsidRPr="00130563" w:rsidRDefault="00130563" w:rsidP="00130563">
      <w:pPr>
        <w:pStyle w:val="EndNoteBibliography"/>
        <w:ind w:left="720" w:hanging="720"/>
        <w:jc w:val="both"/>
      </w:pPr>
      <w:r w:rsidRPr="00130563">
        <w:t>77.</w:t>
      </w:r>
      <w:r w:rsidRPr="00130563">
        <w:tab/>
        <w:t>Taati B, Arazi H, Kheirkhah J. Interaction effect of green tea consumption and resistance training on office and ambulatory cardiovascular parameters in women with high‐normal/stage 1 hypertension. The Journal of Clinical Hypertension. 2021; 23</w:t>
      </w:r>
      <w:r w:rsidRPr="00130563">
        <w:rPr>
          <w:b/>
        </w:rPr>
        <w:t xml:space="preserve">: </w:t>
      </w:r>
      <w:r w:rsidRPr="00130563">
        <w:t>978-986.</w:t>
      </w:r>
    </w:p>
    <w:p w14:paraId="2939FF5C" w14:textId="77777777" w:rsidR="00130563" w:rsidRPr="00130563" w:rsidRDefault="00130563" w:rsidP="00130563">
      <w:pPr>
        <w:pStyle w:val="EndNoteBibliography"/>
        <w:spacing w:after="0"/>
        <w:jc w:val="both"/>
      </w:pPr>
    </w:p>
    <w:p w14:paraId="5776CD90" w14:textId="77777777" w:rsidR="00130563" w:rsidRPr="00130563" w:rsidRDefault="00130563" w:rsidP="00130563">
      <w:pPr>
        <w:pStyle w:val="EndNoteBibliography"/>
        <w:ind w:left="720" w:hanging="720"/>
        <w:jc w:val="both"/>
      </w:pPr>
      <w:r w:rsidRPr="00130563">
        <w:t>78.</w:t>
      </w:r>
      <w:r w:rsidRPr="00130563">
        <w:tab/>
        <w:t>Tehrani HG, Allahdadian M, Zarre F, Ranjbar H, Allahdadian F. Effect of green tea on metabolic and hormonal aspect of polycystic ovarian syndrome in overweight and obese women suffering from polycystic ovarian syndrome: A clinical trial. Journal of Education and Health Promotion. 2017; 6.</w:t>
      </w:r>
    </w:p>
    <w:p w14:paraId="67B0D307" w14:textId="77777777" w:rsidR="00130563" w:rsidRPr="00130563" w:rsidRDefault="00130563" w:rsidP="00130563">
      <w:pPr>
        <w:pStyle w:val="EndNoteBibliography"/>
        <w:spacing w:after="0"/>
        <w:jc w:val="both"/>
      </w:pPr>
    </w:p>
    <w:p w14:paraId="0C757DB5" w14:textId="77777777" w:rsidR="00130563" w:rsidRPr="00130563" w:rsidRDefault="00130563" w:rsidP="00130563">
      <w:pPr>
        <w:pStyle w:val="EndNoteBibliography"/>
        <w:ind w:left="720" w:hanging="720"/>
        <w:jc w:val="both"/>
      </w:pPr>
      <w:r w:rsidRPr="00130563">
        <w:t>79.</w:t>
      </w:r>
      <w:r w:rsidRPr="00130563">
        <w:tab/>
        <w:t>Hovanloo F, Fallah Huseini H, Hedayati M, Teimourian M. Effects of aerobic training combined with green tea extract on leukocyte telomere length, quality of life and body composition in elderly women. Journal of Medicinal Plants. 2016; 15</w:t>
      </w:r>
      <w:r w:rsidRPr="00130563">
        <w:rPr>
          <w:b/>
        </w:rPr>
        <w:t xml:space="preserve">: </w:t>
      </w:r>
      <w:r w:rsidRPr="00130563">
        <w:t>47-57.</w:t>
      </w:r>
    </w:p>
    <w:p w14:paraId="2B16CD38" w14:textId="77777777" w:rsidR="00130563" w:rsidRPr="00130563" w:rsidRDefault="00130563" w:rsidP="00130563">
      <w:pPr>
        <w:pStyle w:val="EndNoteBibliography"/>
        <w:spacing w:after="0"/>
        <w:jc w:val="both"/>
      </w:pPr>
    </w:p>
    <w:p w14:paraId="33009D1F" w14:textId="77777777" w:rsidR="00130563" w:rsidRPr="00130563" w:rsidRDefault="00130563" w:rsidP="00130563">
      <w:pPr>
        <w:pStyle w:val="EndNoteBibliography"/>
        <w:ind w:left="720" w:hanging="720"/>
        <w:jc w:val="both"/>
      </w:pPr>
      <w:r w:rsidRPr="00130563">
        <w:t>80.</w:t>
      </w:r>
      <w:r w:rsidRPr="00130563">
        <w:tab/>
      </w:r>
      <w:r w:rsidRPr="00130563">
        <w:rPr>
          <w:rtl/>
        </w:rPr>
        <w:t>زهره زدغ, محمد ف, ابراهيم بط. تاثير تمرين هوازي موزون و مکمل چاي سبز بر سطوح ويسفاتين و برخي عوامل خطر متابوليکي زنان چاق ديابتي</w:t>
      </w:r>
      <w:r w:rsidRPr="00130563">
        <w:t>.</w:t>
      </w:r>
    </w:p>
    <w:p w14:paraId="2BDAFCEC" w14:textId="77777777" w:rsidR="00130563" w:rsidRPr="00130563" w:rsidRDefault="00130563" w:rsidP="00130563">
      <w:pPr>
        <w:pStyle w:val="EndNoteBibliography"/>
        <w:spacing w:after="0"/>
        <w:jc w:val="both"/>
      </w:pPr>
    </w:p>
    <w:p w14:paraId="1DFB7E7D" w14:textId="77777777" w:rsidR="00130563" w:rsidRPr="00130563" w:rsidRDefault="00130563" w:rsidP="00130563">
      <w:pPr>
        <w:pStyle w:val="EndNoteBibliography"/>
        <w:ind w:left="720" w:hanging="720"/>
        <w:jc w:val="both"/>
      </w:pPr>
      <w:r w:rsidRPr="00130563">
        <w:t>81.</w:t>
      </w:r>
      <w:r w:rsidRPr="00130563">
        <w:tab/>
      </w:r>
      <w:r w:rsidRPr="00130563">
        <w:rPr>
          <w:rtl/>
        </w:rPr>
        <w:t>نفيسه کن, مرجان مر, فاطمه ا, رامين ش. اثر همزمان قهوه سبز و تمرين ترکيبي بر ترکيب بدن و هموستاز گلوک</w:t>
      </w:r>
      <w:r w:rsidRPr="00130563">
        <w:rPr>
          <w:rFonts w:hint="eastAsia"/>
          <w:rtl/>
        </w:rPr>
        <w:t>ز</w:t>
      </w:r>
      <w:r w:rsidRPr="00130563">
        <w:rPr>
          <w:rtl/>
        </w:rPr>
        <w:t xml:space="preserve"> زنان چاق و داراي اضافه وزن</w:t>
      </w:r>
      <w:r w:rsidRPr="00130563">
        <w:t>.</w:t>
      </w:r>
    </w:p>
    <w:p w14:paraId="5880B91A" w14:textId="77777777" w:rsidR="00130563" w:rsidRPr="00130563" w:rsidRDefault="00130563" w:rsidP="00130563">
      <w:pPr>
        <w:pStyle w:val="EndNoteBibliography"/>
        <w:spacing w:after="0"/>
        <w:jc w:val="both"/>
      </w:pPr>
    </w:p>
    <w:p w14:paraId="4BDD8BF9" w14:textId="77777777" w:rsidR="00130563" w:rsidRPr="00130563" w:rsidRDefault="00130563" w:rsidP="00130563">
      <w:pPr>
        <w:pStyle w:val="EndNoteBibliography"/>
        <w:ind w:left="720" w:hanging="720"/>
        <w:jc w:val="both"/>
      </w:pPr>
      <w:r w:rsidRPr="00130563">
        <w:t>82.</w:t>
      </w:r>
      <w:r w:rsidRPr="00130563">
        <w:tab/>
        <w:t>Dostal AM, Arikawa A, Espejo L, Kurzer MS. Long-term supplementation of green tea extract does not modify adiposity or bone mineral density in a randomized trial of overweight and obese postmenopausal women. The Journal of nutrition. 2016; 146</w:t>
      </w:r>
      <w:r w:rsidRPr="00130563">
        <w:rPr>
          <w:b/>
        </w:rPr>
        <w:t xml:space="preserve">: </w:t>
      </w:r>
      <w:r w:rsidRPr="00130563">
        <w:t>256-264.</w:t>
      </w:r>
    </w:p>
    <w:p w14:paraId="46188385" w14:textId="77777777" w:rsidR="00130563" w:rsidRPr="00130563" w:rsidRDefault="00130563" w:rsidP="00130563">
      <w:pPr>
        <w:pStyle w:val="EndNoteBibliography"/>
        <w:spacing w:after="0"/>
        <w:jc w:val="both"/>
      </w:pPr>
    </w:p>
    <w:p w14:paraId="331A0DC6" w14:textId="77777777" w:rsidR="00130563" w:rsidRPr="00130563" w:rsidRDefault="00130563" w:rsidP="00130563">
      <w:pPr>
        <w:pStyle w:val="EndNoteBibliography"/>
        <w:ind w:left="720" w:hanging="720"/>
        <w:jc w:val="both"/>
      </w:pPr>
      <w:r w:rsidRPr="00130563">
        <w:t>83.</w:t>
      </w:r>
      <w:r w:rsidRPr="00130563">
        <w:tab/>
        <w:t>Alhamhany NN, Alassady EH. Does green coffee has a positive effect on body mass index and lipid profile in a sample of obese people. Journal of Pharmaceutical Sciences and Research. 2018; 10</w:t>
      </w:r>
      <w:r w:rsidRPr="00130563">
        <w:rPr>
          <w:b/>
        </w:rPr>
        <w:t xml:space="preserve">: </w:t>
      </w:r>
      <w:r w:rsidRPr="00130563">
        <w:t>627-630.</w:t>
      </w:r>
    </w:p>
    <w:p w14:paraId="54657FE6" w14:textId="77777777" w:rsidR="00130563" w:rsidRPr="00130563" w:rsidRDefault="00130563" w:rsidP="00130563">
      <w:pPr>
        <w:pStyle w:val="EndNoteBibliography"/>
        <w:spacing w:after="0"/>
        <w:jc w:val="both"/>
      </w:pPr>
    </w:p>
    <w:p w14:paraId="534659A3" w14:textId="77777777" w:rsidR="00130563" w:rsidRPr="00130563" w:rsidRDefault="00130563" w:rsidP="00130563">
      <w:pPr>
        <w:pStyle w:val="EndNoteBibliography"/>
        <w:ind w:left="720" w:hanging="720"/>
        <w:jc w:val="both"/>
      </w:pPr>
      <w:r w:rsidRPr="00130563">
        <w:t>84.</w:t>
      </w:r>
      <w:r w:rsidRPr="00130563">
        <w:tab/>
        <w:t>Kovacs EM, Lejeune MP, Nijs I, Westerterp-Plantenga MS. Effects of green tea on weight maintenance after body-weight loss. British Journal of Nutrition. 2004; 91</w:t>
      </w:r>
      <w:r w:rsidRPr="00130563">
        <w:rPr>
          <w:b/>
        </w:rPr>
        <w:t xml:space="preserve">: </w:t>
      </w:r>
      <w:r w:rsidRPr="00130563">
        <w:t>431-437.</w:t>
      </w:r>
    </w:p>
    <w:p w14:paraId="3C72EFF6" w14:textId="77777777" w:rsidR="00130563" w:rsidRPr="00130563" w:rsidRDefault="00130563" w:rsidP="00130563">
      <w:pPr>
        <w:pStyle w:val="EndNoteBibliography"/>
        <w:spacing w:after="0"/>
        <w:jc w:val="both"/>
      </w:pPr>
    </w:p>
    <w:p w14:paraId="0612BAD4" w14:textId="77777777" w:rsidR="00130563" w:rsidRPr="00130563" w:rsidRDefault="00130563" w:rsidP="00130563">
      <w:pPr>
        <w:pStyle w:val="EndNoteBibliography"/>
        <w:ind w:left="720" w:hanging="720"/>
        <w:jc w:val="both"/>
      </w:pPr>
      <w:r w:rsidRPr="00130563">
        <w:t>85.</w:t>
      </w:r>
      <w:r w:rsidRPr="00130563">
        <w:tab/>
        <w:t>Dostal AM, Arikawa A, Espejo L, Bedell S, Kurzer MS, Stendell‐Hollis NR. Green tea extract and catechol‐O‐methyltransferase genotype modify the post‐prandial serum insulin response in a randomised trial of overweight and obese post‐menopausal women. Journal of Human Nutrition and Dietetics. 2017; 30</w:t>
      </w:r>
      <w:r w:rsidRPr="00130563">
        <w:rPr>
          <w:b/>
        </w:rPr>
        <w:t xml:space="preserve">: </w:t>
      </w:r>
      <w:r w:rsidRPr="00130563">
        <w:t>166-176.</w:t>
      </w:r>
    </w:p>
    <w:p w14:paraId="7508B3D1" w14:textId="77777777" w:rsidR="00130563" w:rsidRPr="00130563" w:rsidRDefault="00130563" w:rsidP="00130563">
      <w:pPr>
        <w:pStyle w:val="EndNoteBibliography"/>
        <w:spacing w:after="0"/>
        <w:jc w:val="both"/>
      </w:pPr>
    </w:p>
    <w:p w14:paraId="5A292D60" w14:textId="77777777" w:rsidR="00130563" w:rsidRPr="00130563" w:rsidRDefault="00130563" w:rsidP="00130563">
      <w:pPr>
        <w:pStyle w:val="EndNoteBibliography"/>
        <w:ind w:left="720" w:hanging="720"/>
        <w:jc w:val="both"/>
      </w:pPr>
      <w:r w:rsidRPr="00130563">
        <w:t>86.</w:t>
      </w:r>
      <w:r w:rsidRPr="00130563">
        <w:tab/>
        <w:t>Hursel R, Westerterp-Plantenga MS. Consumption of milk-protein combined with green tea modulates diet-induced thermogenesis. Nutrients. 2011; 3</w:t>
      </w:r>
      <w:r w:rsidRPr="00130563">
        <w:rPr>
          <w:b/>
        </w:rPr>
        <w:t xml:space="preserve">: </w:t>
      </w:r>
      <w:r w:rsidRPr="00130563">
        <w:t>725-733.</w:t>
      </w:r>
    </w:p>
    <w:p w14:paraId="41D5E6E9" w14:textId="77777777" w:rsidR="00130563" w:rsidRPr="00130563" w:rsidRDefault="00130563" w:rsidP="00130563">
      <w:pPr>
        <w:pStyle w:val="EndNoteBibliography"/>
        <w:spacing w:after="0"/>
        <w:jc w:val="both"/>
      </w:pPr>
    </w:p>
    <w:p w14:paraId="6B6383BD" w14:textId="77777777" w:rsidR="00130563" w:rsidRPr="00130563" w:rsidRDefault="00130563" w:rsidP="00130563">
      <w:pPr>
        <w:pStyle w:val="EndNoteBibliography"/>
        <w:ind w:left="720" w:hanging="720"/>
        <w:jc w:val="both"/>
      </w:pPr>
      <w:r w:rsidRPr="00130563">
        <w:t>87.</w:t>
      </w:r>
      <w:r w:rsidRPr="00130563">
        <w:tab/>
        <w:t>Castillo D, Domínguez R, Rodríguez-Fernández A, Raya-González J. Effects of caffeine supplementation on power performance in a flywheel device: A randomised, double-blind cross-over study. Nutrients. 2019; 11</w:t>
      </w:r>
      <w:r w:rsidRPr="00130563">
        <w:rPr>
          <w:b/>
        </w:rPr>
        <w:t xml:space="preserve">: </w:t>
      </w:r>
      <w:r w:rsidRPr="00130563">
        <w:t>255.</w:t>
      </w:r>
    </w:p>
    <w:p w14:paraId="208BFC97" w14:textId="77777777" w:rsidR="00130563" w:rsidRPr="00130563" w:rsidRDefault="00130563" w:rsidP="00130563">
      <w:pPr>
        <w:pStyle w:val="EndNoteBibliography"/>
        <w:spacing w:after="0"/>
        <w:jc w:val="both"/>
      </w:pPr>
    </w:p>
    <w:p w14:paraId="71CA845A" w14:textId="77777777" w:rsidR="00130563" w:rsidRPr="00130563" w:rsidRDefault="00130563" w:rsidP="00130563">
      <w:pPr>
        <w:pStyle w:val="EndNoteBibliography"/>
        <w:ind w:left="720" w:hanging="720"/>
        <w:jc w:val="both"/>
      </w:pPr>
      <w:r w:rsidRPr="00130563">
        <w:t>88.</w:t>
      </w:r>
      <w:r w:rsidRPr="00130563">
        <w:tab/>
        <w:t>St‐Onge MP, Salinardi T, Herron‐Rubin K, Black RM. A weight‐loss diet including coffee‐derived mannooligosaccharides enhances adipose tissue loss in overweight men but not women. Obesity. 2012; 20</w:t>
      </w:r>
      <w:r w:rsidRPr="00130563">
        <w:rPr>
          <w:b/>
        </w:rPr>
        <w:t xml:space="preserve">: </w:t>
      </w:r>
      <w:r w:rsidRPr="00130563">
        <w:t>343-348.</w:t>
      </w:r>
    </w:p>
    <w:p w14:paraId="35CF25CA" w14:textId="77777777" w:rsidR="00130563" w:rsidRPr="00130563" w:rsidRDefault="00130563" w:rsidP="00130563">
      <w:pPr>
        <w:pStyle w:val="EndNoteBibliography"/>
        <w:spacing w:after="0"/>
        <w:jc w:val="both"/>
      </w:pPr>
    </w:p>
    <w:p w14:paraId="6F43B9F3" w14:textId="77777777" w:rsidR="00130563" w:rsidRPr="00130563" w:rsidRDefault="00130563" w:rsidP="00130563">
      <w:pPr>
        <w:pStyle w:val="EndNoteBibliography"/>
        <w:ind w:left="720" w:hanging="720"/>
        <w:jc w:val="both"/>
      </w:pPr>
      <w:r w:rsidRPr="00130563">
        <w:t>89.</w:t>
      </w:r>
      <w:r w:rsidRPr="00130563">
        <w:tab/>
        <w:t>Di Pierro F, Menghi AB, Barreca A, Lucarelli M, Calandrelli A. GreenSelect (R) phytosome as an adjunct to a low-calorie diet for treatment of obesity: a clinical trial. Alternative Medicine Review. 2009; 14</w:t>
      </w:r>
      <w:r w:rsidRPr="00130563">
        <w:rPr>
          <w:b/>
        </w:rPr>
        <w:t xml:space="preserve">: </w:t>
      </w:r>
      <w:r w:rsidRPr="00130563">
        <w:t>154.</w:t>
      </w:r>
    </w:p>
    <w:p w14:paraId="33DAEB81" w14:textId="77777777" w:rsidR="00130563" w:rsidRPr="00130563" w:rsidRDefault="00130563" w:rsidP="00130563">
      <w:pPr>
        <w:pStyle w:val="EndNoteBibliography"/>
        <w:spacing w:after="0"/>
        <w:jc w:val="both"/>
      </w:pPr>
    </w:p>
    <w:p w14:paraId="245CFEF2" w14:textId="77777777" w:rsidR="00130563" w:rsidRPr="00130563" w:rsidRDefault="00130563" w:rsidP="00130563">
      <w:pPr>
        <w:pStyle w:val="EndNoteBibliography"/>
        <w:ind w:left="720" w:hanging="720"/>
        <w:jc w:val="both"/>
      </w:pPr>
      <w:r w:rsidRPr="00130563">
        <w:t>90.</w:t>
      </w:r>
      <w:r w:rsidRPr="00130563">
        <w:tab/>
        <w:t>Banitalebi E, Rahimi A, Faramarzi M, Ghahfarrokhi MM. The effects of elastic resistance band training and green coffee bean extract supplement on novel combined indices of cardiometabolic risk in obese women. Research in Pharmaceutical Sciences. 2019; 14</w:t>
      </w:r>
      <w:r w:rsidRPr="00130563">
        <w:rPr>
          <w:b/>
        </w:rPr>
        <w:t xml:space="preserve">: </w:t>
      </w:r>
      <w:r w:rsidRPr="00130563">
        <w:t>414.</w:t>
      </w:r>
    </w:p>
    <w:p w14:paraId="7AE1AB6A" w14:textId="77777777" w:rsidR="00130563" w:rsidRPr="00130563" w:rsidRDefault="00130563" w:rsidP="00130563">
      <w:pPr>
        <w:pStyle w:val="EndNoteBibliography"/>
        <w:spacing w:after="0"/>
        <w:jc w:val="both"/>
      </w:pPr>
    </w:p>
    <w:p w14:paraId="57B7EC6E" w14:textId="77777777" w:rsidR="00130563" w:rsidRPr="00130563" w:rsidRDefault="00130563" w:rsidP="00130563">
      <w:pPr>
        <w:pStyle w:val="EndNoteBibliography"/>
        <w:ind w:left="720" w:hanging="720"/>
        <w:jc w:val="both"/>
      </w:pPr>
      <w:r w:rsidRPr="00130563">
        <w:t>91.</w:t>
      </w:r>
      <w:r w:rsidRPr="00130563">
        <w:tab/>
        <w:t>Roberts JD, Roberts MG, Tarpey MD, Weekes JC, Thomas CH. The effect of a decaffeinated green tea extract formula on fat oxidation, body composition and exercise performance. Journal of the International Society of Sports Nutrition. 2015; 12</w:t>
      </w:r>
      <w:r w:rsidRPr="00130563">
        <w:rPr>
          <w:b/>
        </w:rPr>
        <w:t xml:space="preserve">: </w:t>
      </w:r>
      <w:r w:rsidRPr="00130563">
        <w:t>1.</w:t>
      </w:r>
    </w:p>
    <w:p w14:paraId="0E7CDB79" w14:textId="77777777" w:rsidR="00130563" w:rsidRPr="00130563" w:rsidRDefault="00130563" w:rsidP="00130563">
      <w:pPr>
        <w:pStyle w:val="EndNoteBibliography"/>
        <w:spacing w:after="0"/>
        <w:jc w:val="both"/>
      </w:pPr>
    </w:p>
    <w:p w14:paraId="7BA5C7FE" w14:textId="77777777" w:rsidR="00130563" w:rsidRPr="00130563" w:rsidRDefault="00130563" w:rsidP="00130563">
      <w:pPr>
        <w:pStyle w:val="EndNoteBibliography"/>
        <w:ind w:left="720" w:hanging="720"/>
        <w:jc w:val="both"/>
      </w:pPr>
      <w:r w:rsidRPr="00130563">
        <w:t>92.</w:t>
      </w:r>
      <w:r w:rsidRPr="00130563">
        <w:tab/>
        <w:t>Tsai T-W, Chang C-C, Liao S-F, Liao Y-H, Hou C-W, Tsao J-P</w:t>
      </w:r>
      <w:r w:rsidRPr="00130563">
        <w:rPr>
          <w:i/>
        </w:rPr>
        <w:t xml:space="preserve"> et al.</w:t>
      </w:r>
      <w:r w:rsidRPr="00130563">
        <w:t xml:space="preserve"> Effect of green tea extract supplementation on glycogen replenishment in exercised human skeletal muscle. British Journal of Nutrition. 2017; 117</w:t>
      </w:r>
      <w:r w:rsidRPr="00130563">
        <w:rPr>
          <w:b/>
        </w:rPr>
        <w:t xml:space="preserve">: </w:t>
      </w:r>
      <w:r w:rsidRPr="00130563">
        <w:t>1343-1350.</w:t>
      </w:r>
    </w:p>
    <w:p w14:paraId="030EE9D9" w14:textId="77777777" w:rsidR="00130563" w:rsidRPr="00130563" w:rsidRDefault="00130563" w:rsidP="00130563">
      <w:pPr>
        <w:pStyle w:val="EndNoteBibliography"/>
        <w:spacing w:after="0"/>
        <w:jc w:val="both"/>
      </w:pPr>
    </w:p>
    <w:p w14:paraId="710A6E4A" w14:textId="77777777" w:rsidR="00130563" w:rsidRPr="00130563" w:rsidRDefault="00130563" w:rsidP="00130563">
      <w:pPr>
        <w:pStyle w:val="EndNoteBibliography"/>
        <w:ind w:left="720" w:hanging="720"/>
        <w:jc w:val="both"/>
      </w:pPr>
      <w:r w:rsidRPr="00130563">
        <w:t>93.</w:t>
      </w:r>
      <w:r w:rsidRPr="00130563">
        <w:tab/>
        <w:t>Sale C, Harris RC, Delves S, Corbett J. Metabolic and physiological effects of ingesting extracts of bitter orange, green tea and guarana at rest and during treadmill walking in overweight males. International Journal of Obesity. 2006; 30</w:t>
      </w:r>
      <w:r w:rsidRPr="00130563">
        <w:rPr>
          <w:b/>
        </w:rPr>
        <w:t xml:space="preserve">: </w:t>
      </w:r>
      <w:r w:rsidRPr="00130563">
        <w:t>764-773.</w:t>
      </w:r>
    </w:p>
    <w:p w14:paraId="09F4B586" w14:textId="77777777" w:rsidR="00130563" w:rsidRPr="00130563" w:rsidRDefault="00130563" w:rsidP="00130563">
      <w:pPr>
        <w:pStyle w:val="EndNoteBibliography"/>
        <w:spacing w:after="0"/>
        <w:jc w:val="both"/>
      </w:pPr>
    </w:p>
    <w:p w14:paraId="5B3CEE0A" w14:textId="77777777" w:rsidR="00130563" w:rsidRPr="00130563" w:rsidRDefault="00130563" w:rsidP="00130563">
      <w:pPr>
        <w:pStyle w:val="EndNoteBibliography"/>
        <w:ind w:left="720" w:hanging="720"/>
        <w:jc w:val="both"/>
      </w:pPr>
      <w:r w:rsidRPr="00130563">
        <w:t>94.</w:t>
      </w:r>
      <w:r w:rsidRPr="00130563">
        <w:tab/>
        <w:t>Rad RS, Fasihi-Ramandi E, Boldaji DK. The effect of 8-weeks of aerobic training and green tea supplementation on aerobic capacity, body mass index and fat percentage in obese and overweight officers students. Journal of Military Medicine. 2020; 22</w:t>
      </w:r>
      <w:r w:rsidRPr="00130563">
        <w:rPr>
          <w:b/>
        </w:rPr>
        <w:t xml:space="preserve">: </w:t>
      </w:r>
      <w:r w:rsidRPr="00130563">
        <w:t>131-140.</w:t>
      </w:r>
    </w:p>
    <w:p w14:paraId="4345CD8A" w14:textId="77777777" w:rsidR="00130563" w:rsidRPr="00130563" w:rsidRDefault="00130563" w:rsidP="00130563">
      <w:pPr>
        <w:pStyle w:val="EndNoteBibliography"/>
        <w:spacing w:after="0"/>
        <w:jc w:val="both"/>
      </w:pPr>
    </w:p>
    <w:p w14:paraId="40BE9512" w14:textId="77777777" w:rsidR="00130563" w:rsidRPr="00130563" w:rsidRDefault="00130563" w:rsidP="00130563">
      <w:pPr>
        <w:pStyle w:val="EndNoteBibliography"/>
        <w:ind w:left="720" w:hanging="720"/>
        <w:jc w:val="both"/>
      </w:pPr>
      <w:r w:rsidRPr="00130563">
        <w:t>95.</w:t>
      </w:r>
      <w:r w:rsidRPr="00130563">
        <w:tab/>
        <w:t>Christensen B, Mosdol A, Retterstol L, Landaas S, Thelle DS. Abstention from filtered coffee reduces the concentrations of plasma homocysteine and serum cholesterol—a randomized controlled trial. The American journal of clinical nutrition. 2001; 74</w:t>
      </w:r>
      <w:r w:rsidRPr="00130563">
        <w:rPr>
          <w:b/>
        </w:rPr>
        <w:t xml:space="preserve">: </w:t>
      </w:r>
      <w:r w:rsidRPr="00130563">
        <w:t>302-307.</w:t>
      </w:r>
    </w:p>
    <w:p w14:paraId="6FF43906" w14:textId="77777777" w:rsidR="00130563" w:rsidRPr="00130563" w:rsidRDefault="00130563" w:rsidP="00130563">
      <w:pPr>
        <w:pStyle w:val="EndNoteBibliography"/>
        <w:spacing w:after="0"/>
        <w:jc w:val="both"/>
      </w:pPr>
    </w:p>
    <w:p w14:paraId="0BB12EBB" w14:textId="77777777" w:rsidR="00130563" w:rsidRPr="00130563" w:rsidRDefault="00130563" w:rsidP="00130563">
      <w:pPr>
        <w:pStyle w:val="EndNoteBibliography"/>
        <w:ind w:left="720" w:hanging="720"/>
        <w:jc w:val="both"/>
      </w:pPr>
      <w:r w:rsidRPr="00130563">
        <w:t>96.</w:t>
      </w:r>
      <w:r w:rsidRPr="00130563">
        <w:tab/>
        <w:t>Kajikawa M, Maruhashi T, Hidaka T, Nakano Y, Kurisu S, Matsumoto T</w:t>
      </w:r>
      <w:r w:rsidRPr="00130563">
        <w:rPr>
          <w:i/>
        </w:rPr>
        <w:t xml:space="preserve"> et al.</w:t>
      </w:r>
      <w:r w:rsidRPr="00130563">
        <w:t xml:space="preserve"> Coffee with a high content of chlorogenic acids and low content of hydroxyhydroquinone improves postprandial endothelial dysfunction in patients with borderline and stage 1 hypertension. European journal of nutrition. 2019; 58</w:t>
      </w:r>
      <w:r w:rsidRPr="00130563">
        <w:rPr>
          <w:b/>
        </w:rPr>
        <w:t xml:space="preserve">: </w:t>
      </w:r>
      <w:r w:rsidRPr="00130563">
        <w:t>989-996.</w:t>
      </w:r>
    </w:p>
    <w:p w14:paraId="56BDFACB" w14:textId="77777777" w:rsidR="00130563" w:rsidRPr="00130563" w:rsidRDefault="00130563" w:rsidP="00130563">
      <w:pPr>
        <w:pStyle w:val="EndNoteBibliography"/>
        <w:spacing w:after="0"/>
        <w:jc w:val="both"/>
      </w:pPr>
    </w:p>
    <w:p w14:paraId="3A53D8E8" w14:textId="77777777" w:rsidR="00130563" w:rsidRPr="00130563" w:rsidRDefault="00130563" w:rsidP="00130563">
      <w:pPr>
        <w:pStyle w:val="EndNoteBibliography"/>
        <w:ind w:left="720" w:hanging="720"/>
        <w:jc w:val="both"/>
      </w:pPr>
      <w:r w:rsidRPr="00130563">
        <w:t>97.</w:t>
      </w:r>
      <w:r w:rsidRPr="00130563">
        <w:tab/>
        <w:t>Boroujeni JB, Hendijani BZ, Karimi M, Keshavarz S. The effect of continues aerobic training with green tea supplementation on lipid profiles of inactive obese females. Ann Appl Sport Sci. 2017; 5</w:t>
      </w:r>
      <w:r w:rsidRPr="00130563">
        <w:rPr>
          <w:b/>
        </w:rPr>
        <w:t xml:space="preserve">: </w:t>
      </w:r>
      <w:r w:rsidRPr="00130563">
        <w:t>45-50.</w:t>
      </w:r>
    </w:p>
    <w:p w14:paraId="658EE6E8" w14:textId="77777777" w:rsidR="00130563" w:rsidRPr="00130563" w:rsidRDefault="00130563" w:rsidP="00130563">
      <w:pPr>
        <w:pStyle w:val="EndNoteBibliography"/>
        <w:spacing w:after="0"/>
        <w:jc w:val="both"/>
      </w:pPr>
    </w:p>
    <w:p w14:paraId="7F1CE6B6" w14:textId="77777777" w:rsidR="00130563" w:rsidRPr="00130563" w:rsidRDefault="00130563" w:rsidP="00130563">
      <w:pPr>
        <w:pStyle w:val="EndNoteBibliography"/>
        <w:ind w:left="720" w:hanging="720"/>
        <w:jc w:val="both"/>
      </w:pPr>
      <w:r w:rsidRPr="00130563">
        <w:t>98.</w:t>
      </w:r>
      <w:r w:rsidRPr="00130563">
        <w:tab/>
        <w:t>Balsan G, Pellanda LC, Sausen G, Galarraga T, Zaffari D, Pontin B</w:t>
      </w:r>
      <w:r w:rsidRPr="00130563">
        <w:rPr>
          <w:i/>
        </w:rPr>
        <w:t xml:space="preserve"> et al.</w:t>
      </w:r>
      <w:r w:rsidRPr="00130563">
        <w:t xml:space="preserve"> Effect of yerba mate and green tea on paraoxonase and leptin levels in patients affected by overweight or obesity and dyslipidemia: a randomized clinical trial. Nutrition journal. 2019; 18</w:t>
      </w:r>
      <w:r w:rsidRPr="00130563">
        <w:rPr>
          <w:b/>
        </w:rPr>
        <w:t xml:space="preserve">: </w:t>
      </w:r>
      <w:r w:rsidRPr="00130563">
        <w:t>1-10.</w:t>
      </w:r>
    </w:p>
    <w:p w14:paraId="32520BE1" w14:textId="77777777" w:rsidR="00130563" w:rsidRPr="00130563" w:rsidRDefault="00130563" w:rsidP="00130563">
      <w:pPr>
        <w:pStyle w:val="EndNoteBibliography"/>
        <w:spacing w:after="0"/>
        <w:jc w:val="both"/>
      </w:pPr>
    </w:p>
    <w:p w14:paraId="5135D3EF" w14:textId="77777777" w:rsidR="00130563" w:rsidRPr="00130563" w:rsidRDefault="00130563" w:rsidP="00130563">
      <w:pPr>
        <w:pStyle w:val="EndNoteBibliography"/>
        <w:ind w:left="720" w:hanging="720"/>
        <w:jc w:val="both"/>
      </w:pPr>
      <w:r w:rsidRPr="00130563">
        <w:t>99.</w:t>
      </w:r>
      <w:r w:rsidRPr="00130563">
        <w:tab/>
        <w:t>Mozaffari-Khosravi H, Jalali-Khanabadi B-A, Afkhami-Ardekani M, Fatehi F. Effects of sour tea (Hibiscus sabdariffa) on lipid profile and lipoproteins in patients with type II diabetes. The Journal of Alternative and Complementary Medicine. 2009; 15</w:t>
      </w:r>
      <w:r w:rsidRPr="00130563">
        <w:rPr>
          <w:b/>
        </w:rPr>
        <w:t xml:space="preserve">: </w:t>
      </w:r>
      <w:r w:rsidRPr="00130563">
        <w:t>899-903.</w:t>
      </w:r>
    </w:p>
    <w:p w14:paraId="218FBEA4" w14:textId="77777777" w:rsidR="00130563" w:rsidRPr="00130563" w:rsidRDefault="00130563" w:rsidP="00130563">
      <w:pPr>
        <w:pStyle w:val="EndNoteBibliography"/>
        <w:spacing w:after="0"/>
        <w:jc w:val="both"/>
      </w:pPr>
    </w:p>
    <w:p w14:paraId="6399FEC6" w14:textId="77777777" w:rsidR="00130563" w:rsidRPr="00130563" w:rsidRDefault="00130563" w:rsidP="00130563">
      <w:pPr>
        <w:pStyle w:val="EndNoteBibliography"/>
        <w:ind w:left="720" w:hanging="720"/>
        <w:jc w:val="both"/>
      </w:pPr>
      <w:r w:rsidRPr="00130563">
        <w:t>100.</w:t>
      </w:r>
      <w:r w:rsidRPr="00130563">
        <w:tab/>
        <w:t>Agudelo-Ochoa GM, Pulgarín-Zapata IC, Velásquez-Rodriguez CM, Duque-Ramírez M, Naranjo-Cano M, Quintero-Ortiz MM</w:t>
      </w:r>
      <w:r w:rsidRPr="00130563">
        <w:rPr>
          <w:i/>
        </w:rPr>
        <w:t xml:space="preserve"> et al.</w:t>
      </w:r>
      <w:r w:rsidRPr="00130563">
        <w:t xml:space="preserve"> Coffee consumption increases the antioxidant capacity of plasma and has no effect on the lipid profile or vascular function in healthy adults in a randomized controlled trial. The Journal of nutrition. 2016; 146</w:t>
      </w:r>
      <w:r w:rsidRPr="00130563">
        <w:rPr>
          <w:b/>
        </w:rPr>
        <w:t xml:space="preserve">: </w:t>
      </w:r>
      <w:r w:rsidRPr="00130563">
        <w:t>524-531.</w:t>
      </w:r>
    </w:p>
    <w:p w14:paraId="32331A6F" w14:textId="77777777" w:rsidR="00130563" w:rsidRPr="00130563" w:rsidRDefault="00130563" w:rsidP="00130563">
      <w:pPr>
        <w:pStyle w:val="EndNoteBibliography"/>
        <w:spacing w:after="0"/>
        <w:jc w:val="both"/>
      </w:pPr>
    </w:p>
    <w:p w14:paraId="7E2ACDEF" w14:textId="77777777" w:rsidR="00130563" w:rsidRPr="00130563" w:rsidRDefault="00130563" w:rsidP="00130563">
      <w:pPr>
        <w:pStyle w:val="EndNoteBibliography"/>
        <w:ind w:left="720" w:hanging="720"/>
        <w:jc w:val="both"/>
      </w:pPr>
      <w:r w:rsidRPr="00130563">
        <w:t>101.</w:t>
      </w:r>
      <w:r w:rsidRPr="00130563">
        <w:tab/>
        <w:t>Masuda S, Maeda-Yamamoto M, Usui S, Fujisawa T. 'Benifuuki'green tea containing o-methylated catechin reduces symptoms of Japanese cedar pollinosis: a randomized, double-blind, placebo-controlled trial. Allergology international. 2014; 63</w:t>
      </w:r>
      <w:r w:rsidRPr="00130563">
        <w:rPr>
          <w:b/>
        </w:rPr>
        <w:t xml:space="preserve">: </w:t>
      </w:r>
      <w:r w:rsidRPr="00130563">
        <w:t>211-217.</w:t>
      </w:r>
    </w:p>
    <w:p w14:paraId="58BAC9BB" w14:textId="77777777" w:rsidR="00130563" w:rsidRPr="00130563" w:rsidRDefault="00130563" w:rsidP="00130563">
      <w:pPr>
        <w:pStyle w:val="EndNoteBibliography"/>
        <w:spacing w:after="0"/>
        <w:jc w:val="both"/>
      </w:pPr>
    </w:p>
    <w:p w14:paraId="64606964" w14:textId="77777777" w:rsidR="00130563" w:rsidRPr="00130563" w:rsidRDefault="00130563" w:rsidP="00130563">
      <w:pPr>
        <w:pStyle w:val="EndNoteBibliography"/>
        <w:ind w:left="720" w:hanging="720"/>
        <w:jc w:val="both"/>
      </w:pPr>
      <w:r w:rsidRPr="00130563">
        <w:t>102.</w:t>
      </w:r>
      <w:r w:rsidRPr="00130563">
        <w:tab/>
        <w:t>Kafeshani M, Entezari MH, Karimian J, Pourmasoumi M, Maracy MR, Amini MR</w:t>
      </w:r>
      <w:r w:rsidRPr="00130563">
        <w:rPr>
          <w:i/>
        </w:rPr>
        <w:t xml:space="preserve"> et al.</w:t>
      </w:r>
      <w:r w:rsidRPr="00130563">
        <w:t xml:space="preserve"> A comparative study of the effect of green tea and sour tea on blood pressure and lipid profile in healthy adult men. ARYA atherosclerosis. 2017; 13</w:t>
      </w:r>
      <w:r w:rsidRPr="00130563">
        <w:rPr>
          <w:b/>
        </w:rPr>
        <w:t xml:space="preserve">: </w:t>
      </w:r>
      <w:r w:rsidRPr="00130563">
        <w:t>109.</w:t>
      </w:r>
    </w:p>
    <w:p w14:paraId="6CD1D3C5" w14:textId="77777777" w:rsidR="00130563" w:rsidRPr="00130563" w:rsidRDefault="00130563" w:rsidP="00130563">
      <w:pPr>
        <w:pStyle w:val="EndNoteBibliography"/>
        <w:spacing w:after="0"/>
        <w:jc w:val="both"/>
      </w:pPr>
    </w:p>
    <w:p w14:paraId="0CC014C3" w14:textId="77777777" w:rsidR="00130563" w:rsidRPr="00130563" w:rsidRDefault="00130563" w:rsidP="00130563">
      <w:pPr>
        <w:pStyle w:val="EndNoteBibliography"/>
        <w:ind w:left="720" w:hanging="720"/>
        <w:jc w:val="both"/>
      </w:pPr>
      <w:r w:rsidRPr="00130563">
        <w:t>103.</w:t>
      </w:r>
      <w:r w:rsidRPr="00130563">
        <w:tab/>
        <w:t>Ekpenyong CE, Daniel NE, Antai AB. Bioactive natural constituents from lemongrass tea and erythropoiesis boosting effects: potential use in prevention and treatment of anemia. Journal of medicinal food. 2015; 18</w:t>
      </w:r>
      <w:r w:rsidRPr="00130563">
        <w:rPr>
          <w:b/>
        </w:rPr>
        <w:t xml:space="preserve">: </w:t>
      </w:r>
      <w:r w:rsidRPr="00130563">
        <w:t>118-127.</w:t>
      </w:r>
    </w:p>
    <w:p w14:paraId="6EA1F419" w14:textId="77777777" w:rsidR="00130563" w:rsidRPr="00130563" w:rsidRDefault="00130563" w:rsidP="00130563">
      <w:pPr>
        <w:pStyle w:val="EndNoteBibliography"/>
        <w:spacing w:after="0"/>
        <w:jc w:val="both"/>
      </w:pPr>
    </w:p>
    <w:p w14:paraId="69E6A0E4" w14:textId="77777777" w:rsidR="00130563" w:rsidRPr="00130563" w:rsidRDefault="00130563" w:rsidP="00130563">
      <w:pPr>
        <w:pStyle w:val="EndNoteBibliography"/>
        <w:ind w:left="720" w:hanging="720"/>
        <w:jc w:val="both"/>
      </w:pPr>
      <w:r w:rsidRPr="00130563">
        <w:t>104.</w:t>
      </w:r>
      <w:r w:rsidRPr="00130563">
        <w:tab/>
        <w:t>Fried RE, Levine DM, Kwiterovich PO, Diamond EL, Wilder LB, Moy TF</w:t>
      </w:r>
      <w:r w:rsidRPr="00130563">
        <w:rPr>
          <w:i/>
        </w:rPr>
        <w:t xml:space="preserve"> et al.</w:t>
      </w:r>
      <w:r w:rsidRPr="00130563">
        <w:t xml:space="preserve"> The effect of filtered-coffee consumption on plasma lipid levels: results of a randomized clinical trial. Jama. 1992; 267</w:t>
      </w:r>
      <w:r w:rsidRPr="00130563">
        <w:rPr>
          <w:b/>
        </w:rPr>
        <w:t xml:space="preserve">: </w:t>
      </w:r>
      <w:r w:rsidRPr="00130563">
        <w:t>811-815.</w:t>
      </w:r>
    </w:p>
    <w:p w14:paraId="44D4CE71" w14:textId="77777777" w:rsidR="00130563" w:rsidRPr="00130563" w:rsidRDefault="00130563" w:rsidP="00130563">
      <w:pPr>
        <w:pStyle w:val="EndNoteBibliography"/>
        <w:spacing w:after="0"/>
        <w:jc w:val="both"/>
      </w:pPr>
    </w:p>
    <w:p w14:paraId="6C621D3B" w14:textId="77777777" w:rsidR="00130563" w:rsidRPr="00130563" w:rsidRDefault="00130563" w:rsidP="00130563">
      <w:pPr>
        <w:pStyle w:val="EndNoteBibliography"/>
        <w:ind w:left="720" w:hanging="720"/>
        <w:jc w:val="both"/>
      </w:pPr>
      <w:r w:rsidRPr="00130563">
        <w:t>105.</w:t>
      </w:r>
      <w:r w:rsidRPr="00130563">
        <w:tab/>
        <w:t>Fukagawa S, Haramizu S, Sasaoka S, Yasuda Y, Tsujimura H, Murase T. Coffee polyphenols extracted from green coffee beans improve skin properties and microcirculatory function. Bioscience, Biotechnology, and Biochemistry. 2017; 81</w:t>
      </w:r>
      <w:r w:rsidRPr="00130563">
        <w:rPr>
          <w:b/>
        </w:rPr>
        <w:t xml:space="preserve">: </w:t>
      </w:r>
      <w:r w:rsidRPr="00130563">
        <w:t>1814-1822.</w:t>
      </w:r>
    </w:p>
    <w:p w14:paraId="5A08CF33" w14:textId="77777777" w:rsidR="00130563" w:rsidRPr="00130563" w:rsidRDefault="00130563" w:rsidP="00130563">
      <w:pPr>
        <w:pStyle w:val="EndNoteBibliography"/>
        <w:spacing w:after="0"/>
        <w:jc w:val="both"/>
      </w:pPr>
    </w:p>
    <w:p w14:paraId="23792139" w14:textId="77777777" w:rsidR="00130563" w:rsidRPr="00130563" w:rsidRDefault="00130563" w:rsidP="00130563">
      <w:pPr>
        <w:pStyle w:val="EndNoteBibliography"/>
        <w:ind w:left="720" w:hanging="720"/>
        <w:jc w:val="both"/>
      </w:pPr>
      <w:r w:rsidRPr="00130563">
        <w:t>106.</w:t>
      </w:r>
      <w:r w:rsidRPr="00130563">
        <w:tab/>
        <w:t>Hale P, Horrocks P, Wright A, Fitzgerald M, Nattrass M, Bailey C. Xiaoke tea, a Chinese herbal treatment for diabetes mellitus. Diabetic medicine. 1989; 6</w:t>
      </w:r>
      <w:r w:rsidRPr="00130563">
        <w:rPr>
          <w:b/>
        </w:rPr>
        <w:t xml:space="preserve">: </w:t>
      </w:r>
      <w:r w:rsidRPr="00130563">
        <w:t>675-676.</w:t>
      </w:r>
    </w:p>
    <w:p w14:paraId="00322358" w14:textId="77777777" w:rsidR="00130563" w:rsidRPr="00130563" w:rsidRDefault="00130563" w:rsidP="00130563">
      <w:pPr>
        <w:pStyle w:val="EndNoteBibliography"/>
        <w:spacing w:after="0"/>
        <w:jc w:val="both"/>
      </w:pPr>
    </w:p>
    <w:p w14:paraId="648DB054" w14:textId="77777777" w:rsidR="00130563" w:rsidRPr="00130563" w:rsidRDefault="00130563" w:rsidP="00130563">
      <w:pPr>
        <w:pStyle w:val="EndNoteBibliography"/>
        <w:ind w:left="720" w:hanging="720"/>
        <w:jc w:val="both"/>
      </w:pPr>
      <w:r w:rsidRPr="00130563">
        <w:t>107.</w:t>
      </w:r>
      <w:r w:rsidRPr="00130563">
        <w:tab/>
        <w:t>Hodgson JM, Croft KD, Woodman RJ, Puddey IB, Fuchs D, Draijer R</w:t>
      </w:r>
      <w:r w:rsidRPr="00130563">
        <w:rPr>
          <w:i/>
        </w:rPr>
        <w:t xml:space="preserve"> et al.</w:t>
      </w:r>
      <w:r w:rsidRPr="00130563">
        <w:t xml:space="preserve"> Black tea lowers the rate of blood pressure variation: a randomized controlled trial. The American of Clinical Nutrition. 2013; 97</w:t>
      </w:r>
      <w:r w:rsidRPr="00130563">
        <w:rPr>
          <w:b/>
        </w:rPr>
        <w:t xml:space="preserve">: </w:t>
      </w:r>
      <w:r w:rsidRPr="00130563">
        <w:t>943-950.</w:t>
      </w:r>
    </w:p>
    <w:p w14:paraId="1BAB0C41" w14:textId="77777777" w:rsidR="00130563" w:rsidRPr="00130563" w:rsidRDefault="00130563" w:rsidP="00130563">
      <w:pPr>
        <w:pStyle w:val="EndNoteBibliography"/>
        <w:spacing w:after="0"/>
        <w:jc w:val="both"/>
      </w:pPr>
    </w:p>
    <w:p w14:paraId="1C40E87D" w14:textId="77777777" w:rsidR="00130563" w:rsidRPr="00130563" w:rsidRDefault="00130563" w:rsidP="00130563">
      <w:pPr>
        <w:pStyle w:val="EndNoteBibliography"/>
        <w:ind w:left="720" w:hanging="720"/>
        <w:jc w:val="both"/>
      </w:pPr>
      <w:r w:rsidRPr="00130563">
        <w:t>108.</w:t>
      </w:r>
      <w:r w:rsidRPr="00130563">
        <w:tab/>
        <w:t>Sarriá B, Martínez-López S, Mateos R, Bravo-Clemente L. Long-term consumption of a green/roasted coffee blend positively affects glucose metabolism and insulin resistance in humans. Food Research International. 2016; 89</w:t>
      </w:r>
      <w:r w:rsidRPr="00130563">
        <w:rPr>
          <w:b/>
        </w:rPr>
        <w:t xml:space="preserve">: </w:t>
      </w:r>
      <w:r w:rsidRPr="00130563">
        <w:t>1023-1028.</w:t>
      </w:r>
    </w:p>
    <w:p w14:paraId="552E517A" w14:textId="77777777" w:rsidR="00130563" w:rsidRPr="00130563" w:rsidRDefault="00130563" w:rsidP="00130563">
      <w:pPr>
        <w:pStyle w:val="EndNoteBibliography"/>
        <w:spacing w:after="0"/>
        <w:jc w:val="both"/>
      </w:pPr>
    </w:p>
    <w:p w14:paraId="750B3633" w14:textId="77777777" w:rsidR="00130563" w:rsidRPr="00130563" w:rsidRDefault="00130563" w:rsidP="00130563">
      <w:pPr>
        <w:pStyle w:val="EndNoteBibliography"/>
        <w:ind w:left="720" w:hanging="720"/>
        <w:jc w:val="both"/>
      </w:pPr>
      <w:r w:rsidRPr="00130563">
        <w:t>109.</w:t>
      </w:r>
      <w:r w:rsidRPr="00130563">
        <w:tab/>
        <w:t>Mursu J, Voutilainen S, Nurmi T, Alfthan G, Virtanen JK, Rissanen TH</w:t>
      </w:r>
      <w:r w:rsidRPr="00130563">
        <w:rPr>
          <w:i/>
        </w:rPr>
        <w:t xml:space="preserve"> et al.</w:t>
      </w:r>
      <w:r w:rsidRPr="00130563">
        <w:t xml:space="preserve"> The effects of coffee consumption on lipid peroxidation and plasma total homocysteine concentrations: a clinical trial. Free Radical Biology and Medicine. 2005; 38</w:t>
      </w:r>
      <w:r w:rsidRPr="00130563">
        <w:rPr>
          <w:b/>
        </w:rPr>
        <w:t xml:space="preserve">: </w:t>
      </w:r>
      <w:r w:rsidRPr="00130563">
        <w:t>527-534.</w:t>
      </w:r>
    </w:p>
    <w:p w14:paraId="7572D6B8" w14:textId="77777777" w:rsidR="00130563" w:rsidRPr="00130563" w:rsidRDefault="00130563" w:rsidP="00130563">
      <w:pPr>
        <w:pStyle w:val="EndNoteBibliography"/>
        <w:spacing w:after="0"/>
        <w:jc w:val="both"/>
      </w:pPr>
    </w:p>
    <w:p w14:paraId="64135334" w14:textId="77777777" w:rsidR="00130563" w:rsidRPr="00130563" w:rsidRDefault="00130563" w:rsidP="00130563">
      <w:pPr>
        <w:pStyle w:val="EndNoteBibliography"/>
        <w:ind w:left="720" w:hanging="720"/>
        <w:jc w:val="both"/>
      </w:pPr>
      <w:r w:rsidRPr="00130563">
        <w:t>110.</w:t>
      </w:r>
      <w:r w:rsidRPr="00130563">
        <w:tab/>
        <w:t>Maghsoumi-Norouzabad L, Shishehbor F, Abed R, Javid AZ, Eftekhar-Sadat B, Alipour B. Effect of Arctium lappa linne (Burdock) root tea consumption on lipid profile and blood pressure in patients with knee osteoarthritis. Journal of Herbal Medicine. 2019; 17</w:t>
      </w:r>
      <w:r w:rsidRPr="00130563">
        <w:rPr>
          <w:b/>
        </w:rPr>
        <w:t xml:space="preserve">: </w:t>
      </w:r>
      <w:r w:rsidRPr="00130563">
        <w:t>100266.</w:t>
      </w:r>
    </w:p>
    <w:p w14:paraId="49C0B095" w14:textId="77777777" w:rsidR="00130563" w:rsidRPr="00130563" w:rsidRDefault="00130563" w:rsidP="00130563">
      <w:pPr>
        <w:pStyle w:val="EndNoteBibliography"/>
        <w:spacing w:after="0"/>
        <w:jc w:val="both"/>
      </w:pPr>
    </w:p>
    <w:p w14:paraId="64E535DA" w14:textId="77777777" w:rsidR="00130563" w:rsidRPr="00130563" w:rsidRDefault="00130563" w:rsidP="00130563">
      <w:pPr>
        <w:pStyle w:val="EndNoteBibliography"/>
        <w:ind w:left="720" w:hanging="720"/>
        <w:jc w:val="both"/>
      </w:pPr>
      <w:r w:rsidRPr="00130563">
        <w:t>111.</w:t>
      </w:r>
      <w:r w:rsidRPr="00130563">
        <w:tab/>
        <w:t>Troup R, Hayes JH, Raatz SK, Thyagarajan B, Khaliq W, Jacobs Jr DR</w:t>
      </w:r>
      <w:r w:rsidRPr="00130563">
        <w:rPr>
          <w:i/>
        </w:rPr>
        <w:t xml:space="preserve"> et al.</w:t>
      </w:r>
      <w:r w:rsidRPr="00130563">
        <w:t xml:space="preserve"> Effect of black tea intake on blood cholesterol concentrations in individuals with mild hypercholesterolemia: A diet-controlled randomized trial. Journal of the Academy of Nutrition and Dietetics. 2015; 115</w:t>
      </w:r>
      <w:r w:rsidRPr="00130563">
        <w:rPr>
          <w:b/>
        </w:rPr>
        <w:t xml:space="preserve">: </w:t>
      </w:r>
      <w:r w:rsidRPr="00130563">
        <w:t>264-271. e262.</w:t>
      </w:r>
    </w:p>
    <w:p w14:paraId="38057217" w14:textId="77777777" w:rsidR="00130563" w:rsidRPr="00130563" w:rsidRDefault="00130563" w:rsidP="00130563">
      <w:pPr>
        <w:pStyle w:val="EndNoteBibliography"/>
        <w:spacing w:after="0"/>
        <w:jc w:val="both"/>
      </w:pPr>
    </w:p>
    <w:p w14:paraId="44EEC161" w14:textId="77777777" w:rsidR="00130563" w:rsidRPr="00130563" w:rsidRDefault="00130563" w:rsidP="00130563">
      <w:pPr>
        <w:pStyle w:val="EndNoteBibliography"/>
        <w:ind w:left="720" w:hanging="720"/>
        <w:jc w:val="both"/>
      </w:pPr>
      <w:r w:rsidRPr="00130563">
        <w:t>112.</w:t>
      </w:r>
      <w:r w:rsidRPr="00130563">
        <w:tab/>
        <w:t>Klein GA, Stefanuto A, Boaventura BC, de Morais EC, Cavalcante LdS, de Andrade F</w:t>
      </w:r>
      <w:r w:rsidRPr="00130563">
        <w:rPr>
          <w:i/>
        </w:rPr>
        <w:t xml:space="preserve"> et al.</w:t>
      </w:r>
      <w:r w:rsidRPr="00130563">
        <w:t xml:space="preserve"> Mate tea (Ilex paraguariensis) improves glycemic and lipid profiles of type 2 diabetes and pre-diabetes individuals: a pilot study. Journal of the American College of Nutrition. 2011; 30</w:t>
      </w:r>
      <w:r w:rsidRPr="00130563">
        <w:rPr>
          <w:b/>
        </w:rPr>
        <w:t xml:space="preserve">: </w:t>
      </w:r>
      <w:r w:rsidRPr="00130563">
        <w:t>320-332.</w:t>
      </w:r>
    </w:p>
    <w:p w14:paraId="66570011" w14:textId="77777777" w:rsidR="00130563" w:rsidRPr="00130563" w:rsidRDefault="00130563" w:rsidP="00130563">
      <w:pPr>
        <w:pStyle w:val="EndNoteBibliography"/>
        <w:spacing w:after="0"/>
        <w:jc w:val="both"/>
      </w:pPr>
    </w:p>
    <w:p w14:paraId="514BB444" w14:textId="77777777" w:rsidR="00130563" w:rsidRPr="00130563" w:rsidRDefault="00130563" w:rsidP="00130563">
      <w:pPr>
        <w:pStyle w:val="EndNoteBibliography"/>
        <w:ind w:left="720" w:hanging="720"/>
        <w:jc w:val="both"/>
      </w:pPr>
      <w:r w:rsidRPr="00130563">
        <w:t>113.</w:t>
      </w:r>
      <w:r w:rsidRPr="00130563">
        <w:tab/>
        <w:t>Kuang A, Erlund I, Herder C, Westerhuis JA, Tuomilehto J, Cornelis MC. Lipidomic response to coffee consumption. Nutrients. 2018; 10</w:t>
      </w:r>
      <w:r w:rsidRPr="00130563">
        <w:rPr>
          <w:b/>
        </w:rPr>
        <w:t xml:space="preserve">: </w:t>
      </w:r>
      <w:r w:rsidRPr="00130563">
        <w:t>1851.</w:t>
      </w:r>
    </w:p>
    <w:p w14:paraId="6475A377" w14:textId="77777777" w:rsidR="00130563" w:rsidRPr="00130563" w:rsidRDefault="00130563" w:rsidP="00130563">
      <w:pPr>
        <w:pStyle w:val="EndNoteBibliography"/>
        <w:spacing w:after="0"/>
        <w:jc w:val="both"/>
      </w:pPr>
    </w:p>
    <w:p w14:paraId="47882AA8" w14:textId="77777777" w:rsidR="00130563" w:rsidRPr="00130563" w:rsidRDefault="00130563" w:rsidP="00130563">
      <w:pPr>
        <w:pStyle w:val="EndNoteBibliography"/>
        <w:ind w:left="720" w:hanging="720"/>
        <w:jc w:val="both"/>
      </w:pPr>
      <w:r w:rsidRPr="00130563">
        <w:t>114.</w:t>
      </w:r>
      <w:r w:rsidRPr="00130563">
        <w:tab/>
        <w:t>Teng CL, Lim WY, Chua CZ, Teo RSK, Lin KTH, Yeoh JC. Does a single cup of caffeinated drink significantly increase blood pressure in young adults?: A randomised controlled trial. Australian family physician. 2016; 45</w:t>
      </w:r>
      <w:r w:rsidRPr="00130563">
        <w:rPr>
          <w:b/>
        </w:rPr>
        <w:t xml:space="preserve">: </w:t>
      </w:r>
      <w:r w:rsidRPr="00130563">
        <w:t>65-68.</w:t>
      </w:r>
    </w:p>
    <w:p w14:paraId="24182153" w14:textId="77777777" w:rsidR="00130563" w:rsidRPr="00130563" w:rsidRDefault="00130563" w:rsidP="00130563">
      <w:pPr>
        <w:pStyle w:val="EndNoteBibliography"/>
        <w:spacing w:after="0"/>
        <w:jc w:val="both"/>
      </w:pPr>
    </w:p>
    <w:p w14:paraId="3AC0655A" w14:textId="77777777" w:rsidR="00130563" w:rsidRPr="00130563" w:rsidRDefault="00130563" w:rsidP="00130563">
      <w:pPr>
        <w:pStyle w:val="EndNoteBibliography"/>
        <w:ind w:left="720" w:hanging="720"/>
        <w:jc w:val="both"/>
      </w:pPr>
      <w:r w:rsidRPr="00130563">
        <w:t>115.</w:t>
      </w:r>
      <w:r w:rsidRPr="00130563">
        <w:tab/>
        <w:t>Rosmarin PC, Applegate WB, Somes GW. Coffee consumption and serum lipids: a randomized, crossover clinical trial. The American Journal of Medicine. 1990; 88</w:t>
      </w:r>
      <w:r w:rsidRPr="00130563">
        <w:rPr>
          <w:b/>
        </w:rPr>
        <w:t xml:space="preserve">: </w:t>
      </w:r>
      <w:r w:rsidRPr="00130563">
        <w:t>349-356.</w:t>
      </w:r>
    </w:p>
    <w:p w14:paraId="6139B9E8" w14:textId="77777777" w:rsidR="00130563" w:rsidRPr="00130563" w:rsidRDefault="00130563" w:rsidP="00130563">
      <w:pPr>
        <w:pStyle w:val="EndNoteBibliography"/>
        <w:spacing w:after="0"/>
        <w:jc w:val="both"/>
      </w:pPr>
    </w:p>
    <w:p w14:paraId="0C707EA0" w14:textId="77777777" w:rsidR="00130563" w:rsidRPr="00130563" w:rsidRDefault="00130563" w:rsidP="00130563">
      <w:pPr>
        <w:pStyle w:val="EndNoteBibliography"/>
        <w:ind w:left="720" w:hanging="720"/>
        <w:jc w:val="both"/>
      </w:pPr>
      <w:r w:rsidRPr="00130563">
        <w:t>116.</w:t>
      </w:r>
      <w:r w:rsidRPr="00130563">
        <w:tab/>
        <w:t>Lorist MM, Snel J. Caffeine effects on perceptual and motor processes. Electroencephalography and clinical neurophysiology. 1997; 102</w:t>
      </w:r>
      <w:r w:rsidRPr="00130563">
        <w:rPr>
          <w:b/>
        </w:rPr>
        <w:t xml:space="preserve">: </w:t>
      </w:r>
      <w:r w:rsidRPr="00130563">
        <w:t>401-413.</w:t>
      </w:r>
    </w:p>
    <w:p w14:paraId="3A6704AC" w14:textId="77777777" w:rsidR="00130563" w:rsidRPr="00130563" w:rsidRDefault="00130563" w:rsidP="00130563">
      <w:pPr>
        <w:pStyle w:val="EndNoteBibliography"/>
        <w:spacing w:after="0"/>
        <w:jc w:val="both"/>
      </w:pPr>
    </w:p>
    <w:p w14:paraId="6F2F2ACA" w14:textId="77777777" w:rsidR="00130563" w:rsidRPr="00130563" w:rsidRDefault="00130563" w:rsidP="00130563">
      <w:pPr>
        <w:pStyle w:val="EndNoteBibliography"/>
        <w:ind w:left="720" w:hanging="720"/>
        <w:jc w:val="both"/>
      </w:pPr>
      <w:r w:rsidRPr="00130563">
        <w:t>117.</w:t>
      </w:r>
      <w:r w:rsidRPr="00130563">
        <w:tab/>
        <w:t>d'Amicis A, Scaccini C, Tomassi G, Anaclerio M, Stornelli R, Bernini A. Italian style brewed coffee: effect on serum cholesterol in young men. International journal of epidemiology. 1996; 25</w:t>
      </w:r>
      <w:r w:rsidRPr="00130563">
        <w:rPr>
          <w:b/>
        </w:rPr>
        <w:t xml:space="preserve">: </w:t>
      </w:r>
      <w:r w:rsidRPr="00130563">
        <w:t>513-520.</w:t>
      </w:r>
    </w:p>
    <w:p w14:paraId="577FD58E" w14:textId="77777777" w:rsidR="00130563" w:rsidRPr="00130563" w:rsidRDefault="00130563" w:rsidP="00130563">
      <w:pPr>
        <w:pStyle w:val="EndNoteBibliography"/>
        <w:spacing w:after="0"/>
        <w:jc w:val="both"/>
      </w:pPr>
    </w:p>
    <w:p w14:paraId="3B8A1056" w14:textId="77777777" w:rsidR="00130563" w:rsidRPr="00130563" w:rsidRDefault="00130563" w:rsidP="00130563">
      <w:pPr>
        <w:pStyle w:val="EndNoteBibliography"/>
        <w:ind w:left="720" w:hanging="720"/>
        <w:jc w:val="both"/>
      </w:pPr>
      <w:r w:rsidRPr="00130563">
        <w:t>118.</w:t>
      </w:r>
      <w:r w:rsidRPr="00130563">
        <w:tab/>
        <w:t>Aro A, Kostiainen E, Huttunen JK, Seppälä E, Vapaatalo H. Effects of coffee and tea on lipoproteins and prostanoids. Atherosclerosis. 1985; 57</w:t>
      </w:r>
      <w:r w:rsidRPr="00130563">
        <w:rPr>
          <w:b/>
        </w:rPr>
        <w:t xml:space="preserve">: </w:t>
      </w:r>
      <w:r w:rsidRPr="00130563">
        <w:t>123-128.</w:t>
      </w:r>
    </w:p>
    <w:p w14:paraId="61ED98F7" w14:textId="77777777" w:rsidR="00130563" w:rsidRPr="00130563" w:rsidRDefault="00130563" w:rsidP="00130563">
      <w:pPr>
        <w:pStyle w:val="EndNoteBibliography"/>
        <w:spacing w:after="0"/>
        <w:jc w:val="both"/>
      </w:pPr>
    </w:p>
    <w:p w14:paraId="67039231" w14:textId="77777777" w:rsidR="00130563" w:rsidRPr="00130563" w:rsidRDefault="00130563" w:rsidP="00130563">
      <w:pPr>
        <w:pStyle w:val="EndNoteBibliography"/>
        <w:ind w:left="720" w:hanging="720"/>
        <w:jc w:val="both"/>
      </w:pPr>
      <w:r w:rsidRPr="00130563">
        <w:t>119.</w:t>
      </w:r>
      <w:r w:rsidRPr="00130563">
        <w:tab/>
        <w:t>Ozalkaya E, Aslandoğdu Z, Özkoral A, Topcuoğlu S, Karatekin G. Effect of a galactagogue herbal tea on breast milk production and prolactin secretion by mothers of preterm babies. Nigerian journal of clinical practice. 2018; 21</w:t>
      </w:r>
      <w:r w:rsidRPr="00130563">
        <w:rPr>
          <w:b/>
        </w:rPr>
        <w:t xml:space="preserve">: </w:t>
      </w:r>
      <w:r w:rsidRPr="00130563">
        <w:t>38-42.</w:t>
      </w:r>
    </w:p>
    <w:p w14:paraId="67FBFED6" w14:textId="77777777" w:rsidR="00130563" w:rsidRPr="00130563" w:rsidRDefault="00130563" w:rsidP="00130563">
      <w:pPr>
        <w:pStyle w:val="EndNoteBibliography"/>
        <w:spacing w:after="0"/>
        <w:jc w:val="both"/>
      </w:pPr>
    </w:p>
    <w:p w14:paraId="2D4B6EFC" w14:textId="77777777" w:rsidR="00130563" w:rsidRPr="00130563" w:rsidRDefault="00130563" w:rsidP="00130563">
      <w:pPr>
        <w:pStyle w:val="EndNoteBibliography"/>
        <w:ind w:left="720" w:hanging="720"/>
        <w:jc w:val="both"/>
      </w:pPr>
      <w:r w:rsidRPr="00130563">
        <w:t>120.</w:t>
      </w:r>
      <w:r w:rsidRPr="00130563">
        <w:tab/>
        <w:t>Jochum F, Alteheld B, Meinardus P, Dahlinger N, Nomayo A, Stehle P. Mothers' consumption of soy drink but not black tea increases the flavonoid content of term breast milk: A pilot randomized, controlled intervention study. Annals of Nutrition and Metabolism. 2017; 70</w:t>
      </w:r>
      <w:r w:rsidRPr="00130563">
        <w:rPr>
          <w:b/>
        </w:rPr>
        <w:t xml:space="preserve">: </w:t>
      </w:r>
      <w:r w:rsidRPr="00130563">
        <w:t>147-153.</w:t>
      </w:r>
    </w:p>
    <w:p w14:paraId="51281B0D" w14:textId="77777777" w:rsidR="00130563" w:rsidRPr="00130563" w:rsidRDefault="00130563" w:rsidP="00130563">
      <w:pPr>
        <w:pStyle w:val="EndNoteBibliography"/>
        <w:spacing w:after="0"/>
        <w:jc w:val="both"/>
      </w:pPr>
    </w:p>
    <w:p w14:paraId="7325B418" w14:textId="77777777" w:rsidR="00130563" w:rsidRPr="00130563" w:rsidRDefault="00130563" w:rsidP="00130563">
      <w:pPr>
        <w:pStyle w:val="EndNoteBibliography"/>
        <w:ind w:left="720" w:hanging="720"/>
        <w:jc w:val="both"/>
      </w:pPr>
      <w:r w:rsidRPr="00130563">
        <w:t>121.</w:t>
      </w:r>
      <w:r w:rsidRPr="00130563">
        <w:tab/>
        <w:t>Saejueng K, Nopsopon T, Wuttikonsammakit P, Khumbun W, Pongpirul K. Efficacy of Wang Nam Yen herbal tea on human milk production: A randomized controlled trial. PloS one. 2022; 17</w:t>
      </w:r>
      <w:r w:rsidRPr="00130563">
        <w:rPr>
          <w:b/>
        </w:rPr>
        <w:t xml:space="preserve">: </w:t>
      </w:r>
      <w:r w:rsidRPr="00130563">
        <w:t>e0247637.</w:t>
      </w:r>
    </w:p>
    <w:p w14:paraId="726DCE3C" w14:textId="77777777" w:rsidR="00130563" w:rsidRPr="00130563" w:rsidRDefault="00130563" w:rsidP="00130563">
      <w:pPr>
        <w:pStyle w:val="EndNoteBibliography"/>
        <w:spacing w:after="0"/>
        <w:jc w:val="both"/>
      </w:pPr>
    </w:p>
    <w:p w14:paraId="4CF1A506" w14:textId="77777777" w:rsidR="00130563" w:rsidRPr="00130563" w:rsidRDefault="00130563" w:rsidP="00130563">
      <w:pPr>
        <w:pStyle w:val="EndNoteBibliography"/>
        <w:ind w:left="720" w:hanging="720"/>
        <w:jc w:val="both"/>
      </w:pPr>
      <w:r w:rsidRPr="00130563">
        <w:t>122.</w:t>
      </w:r>
      <w:r w:rsidRPr="00130563">
        <w:tab/>
        <w:t>Robinson LE, Spafford C, Graham TE, Smith GN. Acute caffeine ingestion and glucose tolerance in women with or without gestational diabetes mellitus. Journal of Obstetrics and Gynaecology Canada. 2009; 31</w:t>
      </w:r>
      <w:r w:rsidRPr="00130563">
        <w:rPr>
          <w:b/>
        </w:rPr>
        <w:t xml:space="preserve">: </w:t>
      </w:r>
      <w:r w:rsidRPr="00130563">
        <w:t>304-312.</w:t>
      </w:r>
    </w:p>
    <w:p w14:paraId="6853B93E" w14:textId="77777777" w:rsidR="00130563" w:rsidRPr="00130563" w:rsidRDefault="00130563" w:rsidP="00130563">
      <w:pPr>
        <w:pStyle w:val="EndNoteBibliography"/>
        <w:spacing w:after="0"/>
        <w:jc w:val="both"/>
      </w:pPr>
    </w:p>
    <w:p w14:paraId="6250F4FB" w14:textId="77777777" w:rsidR="00130563" w:rsidRPr="00130563" w:rsidRDefault="00130563" w:rsidP="00130563">
      <w:pPr>
        <w:pStyle w:val="EndNoteBibliography"/>
        <w:ind w:left="720" w:hanging="720"/>
        <w:jc w:val="both"/>
      </w:pPr>
      <w:r w:rsidRPr="00130563">
        <w:t>123.</w:t>
      </w:r>
      <w:r w:rsidRPr="00130563">
        <w:tab/>
        <w:t>He R-r, Chen L, Lin B-h, Matsui Y, Yao X-s, Kurihara H. Beneficial effects of oolong tea consumption on diet-induced overweight and obese subjects. Chinese journal of integrative medicine. 2009; 15</w:t>
      </w:r>
      <w:r w:rsidRPr="00130563">
        <w:rPr>
          <w:b/>
        </w:rPr>
        <w:t xml:space="preserve">: </w:t>
      </w:r>
      <w:r w:rsidRPr="00130563">
        <w:t>34-41.</w:t>
      </w:r>
    </w:p>
    <w:p w14:paraId="7DAEF09B" w14:textId="77777777" w:rsidR="00130563" w:rsidRPr="00130563" w:rsidRDefault="00130563" w:rsidP="00130563">
      <w:pPr>
        <w:pStyle w:val="EndNoteBibliography"/>
        <w:spacing w:after="0"/>
        <w:jc w:val="both"/>
      </w:pPr>
    </w:p>
    <w:p w14:paraId="5A605BEF" w14:textId="77777777" w:rsidR="00130563" w:rsidRPr="00130563" w:rsidRDefault="00130563" w:rsidP="00130563">
      <w:pPr>
        <w:pStyle w:val="EndNoteBibliography"/>
        <w:ind w:left="720" w:hanging="720"/>
        <w:jc w:val="both"/>
      </w:pPr>
      <w:r w:rsidRPr="00130563">
        <w:t>124.</w:t>
      </w:r>
      <w:r w:rsidRPr="00130563">
        <w:tab/>
        <w:t>Kempf K, Herder C, Erlund I, Kolb H, Martin S, Carstensen M</w:t>
      </w:r>
      <w:r w:rsidRPr="00130563">
        <w:rPr>
          <w:i/>
        </w:rPr>
        <w:t xml:space="preserve"> et al.</w:t>
      </w:r>
      <w:r w:rsidRPr="00130563">
        <w:t xml:space="preserve"> Effects of coffee consumption on subclinical inflammation and other risk factors for type 2 diabetes: a clinical trial. The American journal of clinical nutrition. 2010; 91</w:t>
      </w:r>
      <w:r w:rsidRPr="00130563">
        <w:rPr>
          <w:b/>
        </w:rPr>
        <w:t xml:space="preserve">: </w:t>
      </w:r>
      <w:r w:rsidRPr="00130563">
        <w:t>950-957.</w:t>
      </w:r>
    </w:p>
    <w:p w14:paraId="33C0F69A" w14:textId="77777777" w:rsidR="00130563" w:rsidRPr="00130563" w:rsidRDefault="00130563" w:rsidP="00130563">
      <w:pPr>
        <w:pStyle w:val="EndNoteBibliography"/>
        <w:spacing w:after="0"/>
        <w:jc w:val="both"/>
      </w:pPr>
    </w:p>
    <w:p w14:paraId="41C23888" w14:textId="77777777" w:rsidR="00130563" w:rsidRPr="00130563" w:rsidRDefault="00130563" w:rsidP="00130563">
      <w:pPr>
        <w:pStyle w:val="EndNoteBibliography"/>
        <w:ind w:left="720" w:hanging="720"/>
        <w:jc w:val="both"/>
      </w:pPr>
      <w:r w:rsidRPr="00130563">
        <w:t>125.</w:t>
      </w:r>
      <w:r w:rsidRPr="00130563">
        <w:tab/>
        <w:t>Yusni Y, Meutia F. Action mechanism of Rosella (Hibiscus sabdariffa L.) used to treat metabolic syndrome in elderly women. Evidence-Based Complementary and Alternative Medicine. 2020; 2020.</w:t>
      </w:r>
    </w:p>
    <w:p w14:paraId="30B83575" w14:textId="77777777" w:rsidR="00130563" w:rsidRPr="00130563" w:rsidRDefault="00130563" w:rsidP="00130563">
      <w:pPr>
        <w:pStyle w:val="EndNoteBibliography"/>
        <w:spacing w:after="0"/>
        <w:jc w:val="both"/>
      </w:pPr>
    </w:p>
    <w:p w14:paraId="44CC782F" w14:textId="77777777" w:rsidR="00130563" w:rsidRPr="00130563" w:rsidRDefault="00130563" w:rsidP="00130563">
      <w:pPr>
        <w:pStyle w:val="EndNoteBibliography"/>
        <w:ind w:left="720" w:hanging="720"/>
        <w:jc w:val="both"/>
      </w:pPr>
      <w:r w:rsidRPr="00130563">
        <w:t>126.</w:t>
      </w:r>
      <w:r w:rsidRPr="00130563">
        <w:tab/>
        <w:t>Bakuradze T, Boehm N, Janzowski C, Lang R, Hofmann T, Stockis JP</w:t>
      </w:r>
      <w:r w:rsidRPr="00130563">
        <w:rPr>
          <w:i/>
        </w:rPr>
        <w:t xml:space="preserve"> et al.</w:t>
      </w:r>
      <w:r w:rsidRPr="00130563">
        <w:t xml:space="preserve"> Antioxidant‐rich coffee reduces DNA damage, elevates glutathione status and contributes to weight control: results from an intervention study. Molecular nutrition &amp; food research. 2011; 55</w:t>
      </w:r>
      <w:r w:rsidRPr="00130563">
        <w:rPr>
          <w:b/>
        </w:rPr>
        <w:t xml:space="preserve">: </w:t>
      </w:r>
      <w:r w:rsidRPr="00130563">
        <w:t>793-797.</w:t>
      </w:r>
    </w:p>
    <w:p w14:paraId="66B18B30" w14:textId="77777777" w:rsidR="00130563" w:rsidRPr="00130563" w:rsidRDefault="00130563" w:rsidP="00130563">
      <w:pPr>
        <w:pStyle w:val="EndNoteBibliography"/>
        <w:spacing w:after="0"/>
        <w:jc w:val="both"/>
      </w:pPr>
    </w:p>
    <w:p w14:paraId="49949097" w14:textId="77777777" w:rsidR="00130563" w:rsidRPr="00130563" w:rsidRDefault="00130563" w:rsidP="00130563">
      <w:pPr>
        <w:pStyle w:val="EndNoteBibliography"/>
        <w:ind w:left="720" w:hanging="720"/>
        <w:jc w:val="both"/>
      </w:pPr>
      <w:r w:rsidRPr="00130563">
        <w:t>127.</w:t>
      </w:r>
      <w:r w:rsidRPr="00130563">
        <w:tab/>
        <w:t>Córdova Mariángel P, Avello Lorca M, Morales Leon F, Fernández Rocca P, Villa Zapata L, Pastene Navarrete E. Effects of Bauhinia forficata Link tea on lipid profile in diabetic patients. Journal of medicinal food. 2019; 22</w:t>
      </w:r>
      <w:r w:rsidRPr="00130563">
        <w:rPr>
          <w:b/>
        </w:rPr>
        <w:t xml:space="preserve">: </w:t>
      </w:r>
      <w:r w:rsidRPr="00130563">
        <w:t>321-323.</w:t>
      </w:r>
    </w:p>
    <w:p w14:paraId="1FF376A4" w14:textId="77777777" w:rsidR="00130563" w:rsidRPr="00130563" w:rsidRDefault="00130563" w:rsidP="00130563">
      <w:pPr>
        <w:pStyle w:val="EndNoteBibliography"/>
        <w:spacing w:after="0"/>
        <w:jc w:val="both"/>
      </w:pPr>
    </w:p>
    <w:p w14:paraId="2D28BF4A" w14:textId="77777777" w:rsidR="00130563" w:rsidRPr="00130563" w:rsidRDefault="00130563" w:rsidP="00130563">
      <w:pPr>
        <w:pStyle w:val="EndNoteBibliography"/>
        <w:ind w:left="720" w:hanging="720"/>
        <w:jc w:val="both"/>
      </w:pPr>
      <w:r w:rsidRPr="00130563">
        <w:t>128.</w:t>
      </w:r>
      <w:r w:rsidRPr="00130563">
        <w:tab/>
        <w:t xml:space="preserve">Yokomichi H. Daily Sorghum Tea Reduces Human Body Fat and Plasma Glucose―A Clinical Investigation of the Efficacy and Safety of Long—term Intake―. </w:t>
      </w:r>
      <w:r w:rsidRPr="00130563">
        <w:rPr>
          <w:rFonts w:ascii="MS Gothic" w:hAnsi="MS Gothic" w:cs="MS Gothic"/>
        </w:rPr>
        <w:t>薬理と治療</w:t>
      </w:r>
      <w:r w:rsidRPr="00130563">
        <w:t>. 2015; 43</w:t>
      </w:r>
      <w:r w:rsidRPr="00130563">
        <w:rPr>
          <w:b/>
        </w:rPr>
        <w:t xml:space="preserve">: </w:t>
      </w:r>
      <w:r w:rsidRPr="00130563">
        <w:t>955-960.</w:t>
      </w:r>
    </w:p>
    <w:p w14:paraId="094B2B1A" w14:textId="77777777" w:rsidR="00130563" w:rsidRPr="00130563" w:rsidRDefault="00130563" w:rsidP="00130563">
      <w:pPr>
        <w:pStyle w:val="EndNoteBibliography"/>
        <w:spacing w:after="0"/>
        <w:jc w:val="both"/>
      </w:pPr>
    </w:p>
    <w:p w14:paraId="2CD30AC8" w14:textId="77777777" w:rsidR="00130563" w:rsidRPr="00130563" w:rsidRDefault="00130563" w:rsidP="00130563">
      <w:pPr>
        <w:pStyle w:val="EndNoteBibliography"/>
        <w:ind w:left="720" w:hanging="720"/>
        <w:jc w:val="both"/>
      </w:pPr>
      <w:r w:rsidRPr="00130563">
        <w:t>129.</w:t>
      </w:r>
      <w:r w:rsidRPr="00130563">
        <w:tab/>
        <w:t>Katanasaka Y, Miyazaki Y, Sunagawa Y, Funamoto M, Shimizu K, Shimizu S</w:t>
      </w:r>
      <w:r w:rsidRPr="00130563">
        <w:rPr>
          <w:i/>
        </w:rPr>
        <w:t xml:space="preserve"> et al.</w:t>
      </w:r>
      <w:r w:rsidRPr="00130563">
        <w:t xml:space="preserve"> Kosen-cha, a polymerized catechin-rich green tea, as a potential functional beverage for the reduction of body weight and cardiovascular risk factors: a pilot study in obese patients. Biological and Pharmaceutical Bulletin. 2020; 43</w:t>
      </w:r>
      <w:r w:rsidRPr="00130563">
        <w:rPr>
          <w:b/>
        </w:rPr>
        <w:t xml:space="preserve">: </w:t>
      </w:r>
      <w:r w:rsidRPr="00130563">
        <w:t>675-681.</w:t>
      </w:r>
    </w:p>
    <w:p w14:paraId="47572731" w14:textId="77777777" w:rsidR="00130563" w:rsidRPr="00130563" w:rsidRDefault="00130563" w:rsidP="00130563">
      <w:pPr>
        <w:pStyle w:val="EndNoteBibliography"/>
        <w:spacing w:after="0"/>
        <w:jc w:val="both"/>
      </w:pPr>
    </w:p>
    <w:p w14:paraId="67107931" w14:textId="77777777" w:rsidR="00130563" w:rsidRPr="00130563" w:rsidRDefault="00130563" w:rsidP="00130563">
      <w:pPr>
        <w:pStyle w:val="EndNoteBibliography"/>
        <w:ind w:left="720" w:hanging="720"/>
        <w:jc w:val="both"/>
      </w:pPr>
      <w:r w:rsidRPr="00130563">
        <w:t>130.</w:t>
      </w:r>
      <w:r w:rsidRPr="00130563">
        <w:tab/>
        <w:t>Mattioli AV. Effects of caffeine and coffee consumption on cardiovascular disease and risk factors. 2007.</w:t>
      </w:r>
    </w:p>
    <w:p w14:paraId="52D07084" w14:textId="77777777" w:rsidR="00130563" w:rsidRPr="00130563" w:rsidRDefault="00130563" w:rsidP="00130563">
      <w:pPr>
        <w:pStyle w:val="EndNoteBibliography"/>
        <w:spacing w:after="0"/>
        <w:jc w:val="both"/>
      </w:pPr>
    </w:p>
    <w:p w14:paraId="497F852C" w14:textId="77777777" w:rsidR="00130563" w:rsidRPr="00130563" w:rsidRDefault="00130563" w:rsidP="00130563">
      <w:pPr>
        <w:pStyle w:val="EndNoteBibliography"/>
        <w:ind w:left="720" w:hanging="720"/>
        <w:jc w:val="both"/>
      </w:pPr>
      <w:r w:rsidRPr="00130563">
        <w:t>131.</w:t>
      </w:r>
      <w:r w:rsidRPr="00130563">
        <w:tab/>
        <w:t>Martínez-Pinilla E, Oñatibia-Astibia A, Franco R. The relevance of theobromine for the beneficial effects of cocoa consumption. Frontiers in pharmacology. 2015</w:t>
      </w:r>
      <w:r w:rsidRPr="00130563">
        <w:rPr>
          <w:b/>
        </w:rPr>
        <w:t xml:space="preserve">: </w:t>
      </w:r>
      <w:r w:rsidRPr="00130563">
        <w:t>30.</w:t>
      </w:r>
    </w:p>
    <w:p w14:paraId="699DA6F6" w14:textId="77777777" w:rsidR="00130563" w:rsidRPr="00130563" w:rsidRDefault="00130563" w:rsidP="00130563">
      <w:pPr>
        <w:pStyle w:val="EndNoteBibliography"/>
        <w:spacing w:after="0"/>
        <w:jc w:val="both"/>
      </w:pPr>
    </w:p>
    <w:p w14:paraId="3CF0218E" w14:textId="77777777" w:rsidR="00130563" w:rsidRPr="00130563" w:rsidRDefault="00130563" w:rsidP="00130563">
      <w:pPr>
        <w:pStyle w:val="EndNoteBibliography"/>
        <w:ind w:left="720" w:hanging="720"/>
        <w:jc w:val="both"/>
      </w:pPr>
      <w:r w:rsidRPr="00130563">
        <w:t>132.</w:t>
      </w:r>
      <w:r w:rsidRPr="00130563">
        <w:tab/>
        <w:t>Additives EPoF, Food NSat, Younes M, Aggett P, Aguilar F, Crebelli R</w:t>
      </w:r>
      <w:r w:rsidRPr="00130563">
        <w:rPr>
          <w:i/>
        </w:rPr>
        <w:t xml:space="preserve"> et al.</w:t>
      </w:r>
      <w:r w:rsidRPr="00130563">
        <w:t xml:space="preserve"> Scientific opinion on the safety of green tea catechins. EFSA Journal. 2018; 16</w:t>
      </w:r>
      <w:r w:rsidRPr="00130563">
        <w:rPr>
          <w:b/>
        </w:rPr>
        <w:t xml:space="preserve">: </w:t>
      </w:r>
      <w:r w:rsidRPr="00130563">
        <w:t>e05239.</w:t>
      </w:r>
    </w:p>
    <w:p w14:paraId="457002DE" w14:textId="77777777" w:rsidR="00130563" w:rsidRPr="00130563" w:rsidRDefault="00130563" w:rsidP="00130563">
      <w:pPr>
        <w:pStyle w:val="EndNoteBibliography"/>
        <w:spacing w:after="0"/>
        <w:jc w:val="both"/>
      </w:pPr>
    </w:p>
    <w:p w14:paraId="7C628223" w14:textId="77777777" w:rsidR="00130563" w:rsidRPr="00130563" w:rsidRDefault="00130563" w:rsidP="00130563">
      <w:pPr>
        <w:pStyle w:val="EndNoteBibliography"/>
        <w:ind w:left="720" w:hanging="720"/>
        <w:jc w:val="both"/>
      </w:pPr>
      <w:r w:rsidRPr="00130563">
        <w:t>133.</w:t>
      </w:r>
      <w:r w:rsidRPr="00130563">
        <w:tab/>
        <w:t>Du Y, Lv Y, Zha W, Hong X, Luo Q. Effect of coffee consumption on dyslipidemia: A meta-analysis of randomized controlled trials. Nutrition, Metabolism and Cardiovascular Diseases. 2020; 30</w:t>
      </w:r>
      <w:r w:rsidRPr="00130563">
        <w:rPr>
          <w:b/>
        </w:rPr>
        <w:t xml:space="preserve">: </w:t>
      </w:r>
      <w:r w:rsidRPr="00130563">
        <w:t>2159-2170.</w:t>
      </w:r>
    </w:p>
    <w:p w14:paraId="0490A0FE" w14:textId="77777777" w:rsidR="00130563" w:rsidRPr="00130563" w:rsidRDefault="00130563" w:rsidP="00130563">
      <w:pPr>
        <w:pStyle w:val="EndNoteBibliography"/>
        <w:spacing w:after="0"/>
        <w:jc w:val="both"/>
      </w:pPr>
    </w:p>
    <w:p w14:paraId="61E4C769" w14:textId="77777777" w:rsidR="00130563" w:rsidRPr="00130563" w:rsidRDefault="00130563" w:rsidP="00130563">
      <w:pPr>
        <w:pStyle w:val="EndNoteBibliography"/>
        <w:ind w:left="720" w:hanging="720"/>
        <w:jc w:val="both"/>
      </w:pPr>
      <w:r w:rsidRPr="00130563">
        <w:t>134.</w:t>
      </w:r>
      <w:r w:rsidRPr="00130563">
        <w:tab/>
        <w:t>Ramli NNS, Alkhaldy AA, Mhd Jalil AM. Effects of caffeinated and decaffeinated coffee consumption on metabolic syndrome parameters: a systematic review and meta-analysis of data from randomised controlled trials. Medicina. 2021; 57</w:t>
      </w:r>
      <w:r w:rsidRPr="00130563">
        <w:rPr>
          <w:b/>
        </w:rPr>
        <w:t xml:space="preserve">: </w:t>
      </w:r>
      <w:r w:rsidRPr="00130563">
        <w:t>957.</w:t>
      </w:r>
    </w:p>
    <w:p w14:paraId="70FE610B" w14:textId="77777777" w:rsidR="00130563" w:rsidRPr="00130563" w:rsidRDefault="00130563" w:rsidP="00130563">
      <w:pPr>
        <w:pStyle w:val="EndNoteBibliography"/>
        <w:spacing w:after="0"/>
        <w:jc w:val="both"/>
      </w:pPr>
    </w:p>
    <w:p w14:paraId="7BF5603A" w14:textId="77777777" w:rsidR="00130563" w:rsidRPr="00130563" w:rsidRDefault="00130563" w:rsidP="00130563">
      <w:pPr>
        <w:pStyle w:val="EndNoteBibliography"/>
        <w:ind w:left="720" w:hanging="720"/>
        <w:jc w:val="both"/>
      </w:pPr>
      <w:r w:rsidRPr="00130563">
        <w:t>135.</w:t>
      </w:r>
      <w:r w:rsidRPr="00130563">
        <w:tab/>
        <w:t>Moon S-M, Joo M-J, Lee Y-S, Kim M-G. Effects of Coffee Consumption on Insulin Resistance and Sensitivity: A Meta-Analysis. Nutrients. 2021; 13</w:t>
      </w:r>
      <w:r w:rsidRPr="00130563">
        <w:rPr>
          <w:b/>
        </w:rPr>
        <w:t xml:space="preserve">: </w:t>
      </w:r>
      <w:r w:rsidRPr="00130563">
        <w:t>3976.</w:t>
      </w:r>
    </w:p>
    <w:p w14:paraId="42DE7D99" w14:textId="77777777" w:rsidR="00130563" w:rsidRPr="00130563" w:rsidRDefault="00130563" w:rsidP="00130563">
      <w:pPr>
        <w:pStyle w:val="EndNoteBibliography"/>
        <w:spacing w:after="0"/>
        <w:jc w:val="both"/>
      </w:pPr>
    </w:p>
    <w:p w14:paraId="530D2E5A" w14:textId="77777777" w:rsidR="00130563" w:rsidRPr="00130563" w:rsidRDefault="00130563" w:rsidP="00130563">
      <w:pPr>
        <w:pStyle w:val="EndNoteBibliography"/>
        <w:ind w:left="720" w:hanging="720"/>
        <w:jc w:val="both"/>
      </w:pPr>
      <w:r w:rsidRPr="00130563">
        <w:t>136.</w:t>
      </w:r>
      <w:r w:rsidRPr="00130563">
        <w:tab/>
        <w:t>Pincomb GA, Lovallo WR, Passey RB, Whitsett TL, Silverstein SM, Wilson MF. Effects of caffeine on vascular resistance, cardiac output and myocardial contractility in young men. The American journal of cardiology. 1985; 56</w:t>
      </w:r>
      <w:r w:rsidRPr="00130563">
        <w:rPr>
          <w:b/>
        </w:rPr>
        <w:t xml:space="preserve">: </w:t>
      </w:r>
      <w:r w:rsidRPr="00130563">
        <w:t>119-122.</w:t>
      </w:r>
    </w:p>
    <w:p w14:paraId="1E6119F8" w14:textId="77777777" w:rsidR="00130563" w:rsidRPr="00130563" w:rsidRDefault="00130563" w:rsidP="00130563">
      <w:pPr>
        <w:pStyle w:val="EndNoteBibliography"/>
        <w:spacing w:after="0"/>
        <w:jc w:val="both"/>
      </w:pPr>
    </w:p>
    <w:p w14:paraId="344437A2" w14:textId="77777777" w:rsidR="00130563" w:rsidRPr="00130563" w:rsidRDefault="00130563" w:rsidP="00130563">
      <w:pPr>
        <w:pStyle w:val="EndNoteBibliography"/>
        <w:ind w:left="720" w:hanging="720"/>
        <w:jc w:val="both"/>
      </w:pPr>
      <w:r w:rsidRPr="00130563">
        <w:t>137.</w:t>
      </w:r>
      <w:r w:rsidRPr="00130563">
        <w:tab/>
        <w:t>Bérubé-Parent S, Pelletier C, Doré J, Tremblay A. Effects of encapsulated green tea and Guarana extracts containing a mixture of epigallocatechin-3-gallate and caffeine on 24 h energy expenditure and fat oxidation in men. British Journal of Nutrition. 2005; 94</w:t>
      </w:r>
      <w:r w:rsidRPr="00130563">
        <w:rPr>
          <w:b/>
        </w:rPr>
        <w:t xml:space="preserve">: </w:t>
      </w:r>
      <w:r w:rsidRPr="00130563">
        <w:t>432-436.</w:t>
      </w:r>
    </w:p>
    <w:p w14:paraId="66524C37" w14:textId="77777777" w:rsidR="00130563" w:rsidRPr="00130563" w:rsidRDefault="00130563" w:rsidP="00130563">
      <w:pPr>
        <w:pStyle w:val="EndNoteBibliography"/>
        <w:spacing w:after="0"/>
        <w:jc w:val="both"/>
      </w:pPr>
    </w:p>
    <w:p w14:paraId="2903D6EF" w14:textId="77777777" w:rsidR="00130563" w:rsidRPr="00130563" w:rsidRDefault="00130563" w:rsidP="00130563">
      <w:pPr>
        <w:pStyle w:val="EndNoteBibliography"/>
        <w:ind w:left="720" w:hanging="720"/>
        <w:jc w:val="both"/>
      </w:pPr>
      <w:r w:rsidRPr="00130563">
        <w:t>138.</w:t>
      </w:r>
      <w:r w:rsidRPr="00130563">
        <w:tab/>
        <w:t>Jówko E, Długołęcka B, Makaruk B, Cieśliński I. The effect of green tea extract supplementation on exercise-induced oxidative stress parameters in male sprinters. European journal of nutrition. 2015; 54</w:t>
      </w:r>
      <w:r w:rsidRPr="00130563">
        <w:rPr>
          <w:b/>
        </w:rPr>
        <w:t xml:space="preserve">: </w:t>
      </w:r>
      <w:r w:rsidRPr="00130563">
        <w:t>783-791.</w:t>
      </w:r>
    </w:p>
    <w:p w14:paraId="6431600C" w14:textId="77777777" w:rsidR="00130563" w:rsidRPr="00130563" w:rsidRDefault="00130563" w:rsidP="00130563">
      <w:pPr>
        <w:pStyle w:val="EndNoteBibliography"/>
        <w:spacing w:after="0"/>
        <w:jc w:val="both"/>
      </w:pPr>
    </w:p>
    <w:p w14:paraId="50ECE92F" w14:textId="77777777" w:rsidR="00130563" w:rsidRPr="00130563" w:rsidRDefault="00130563" w:rsidP="00130563">
      <w:pPr>
        <w:pStyle w:val="EndNoteBibliography"/>
        <w:ind w:left="720" w:hanging="720"/>
        <w:jc w:val="both"/>
      </w:pPr>
      <w:r w:rsidRPr="00130563">
        <w:t>139.</w:t>
      </w:r>
      <w:r w:rsidRPr="00130563">
        <w:tab/>
        <w:t>Louie JC, Atkinson F, Petocz P, Brand-Miller JC. Delayed effects of coffee, tea and sucrose on postprandial glycemia in lean, young, healthy adults. Asia Pac J Clin Nutr. 2008; 17</w:t>
      </w:r>
      <w:r w:rsidRPr="00130563">
        <w:rPr>
          <w:b/>
        </w:rPr>
        <w:t xml:space="preserve">: </w:t>
      </w:r>
      <w:r w:rsidRPr="00130563">
        <w:t>657-662.</w:t>
      </w:r>
    </w:p>
    <w:p w14:paraId="2DF36B90" w14:textId="77777777" w:rsidR="00130563" w:rsidRPr="00130563" w:rsidRDefault="00130563" w:rsidP="00130563">
      <w:pPr>
        <w:pStyle w:val="EndNoteBibliography"/>
        <w:spacing w:after="0"/>
        <w:jc w:val="both"/>
      </w:pPr>
    </w:p>
    <w:p w14:paraId="3C82CFD1" w14:textId="77777777" w:rsidR="00130563" w:rsidRPr="00130563" w:rsidRDefault="00130563" w:rsidP="00130563">
      <w:pPr>
        <w:pStyle w:val="EndNoteBibliography"/>
        <w:ind w:left="720" w:hanging="720"/>
        <w:jc w:val="both"/>
      </w:pPr>
      <w:r w:rsidRPr="00130563">
        <w:t>140.</w:t>
      </w:r>
      <w:r w:rsidRPr="00130563">
        <w:tab/>
        <w:t>Rasaei B, Talib RA, Noor MI, Karandish M, Karim NA. Simultaneous coffee caffeine intake and sleep deprivation alter glucose homeostasis in Iranian men: a randomized crossover trial. Asia Pac J Clin Nutr. 2016; 25</w:t>
      </w:r>
      <w:r w:rsidRPr="00130563">
        <w:rPr>
          <w:b/>
        </w:rPr>
        <w:t xml:space="preserve">: </w:t>
      </w:r>
      <w:r w:rsidRPr="00130563">
        <w:t>729-739.</w:t>
      </w:r>
    </w:p>
    <w:p w14:paraId="0FC8EF3F" w14:textId="77777777" w:rsidR="00130563" w:rsidRPr="00130563" w:rsidRDefault="00130563" w:rsidP="00130563">
      <w:pPr>
        <w:pStyle w:val="EndNoteBibliography"/>
        <w:spacing w:after="0"/>
        <w:jc w:val="both"/>
      </w:pPr>
    </w:p>
    <w:p w14:paraId="035C8A1F" w14:textId="77777777" w:rsidR="00130563" w:rsidRPr="00130563" w:rsidRDefault="00130563" w:rsidP="00130563">
      <w:pPr>
        <w:pStyle w:val="EndNoteBibliography"/>
        <w:ind w:left="720" w:hanging="720"/>
        <w:jc w:val="both"/>
      </w:pPr>
      <w:r w:rsidRPr="00130563">
        <w:t>141.</w:t>
      </w:r>
      <w:r w:rsidRPr="00130563">
        <w:tab/>
        <w:t xml:space="preserve">Isono Y, Watanabe H, Kumada M, Takara T, Iio S-i. Black tea decreases postprandial blood glucose levels in healthy humans and contains high-molecular-weight polyphenols that inhibit </w:t>
      </w:r>
      <w:r w:rsidRPr="00130563">
        <w:rPr>
          <w:rFonts w:hint="eastAsia"/>
        </w:rPr>
        <w:t>α</w:t>
      </w:r>
      <w:r w:rsidRPr="00130563">
        <w:t>-glucosidase and α-amylase in vitro: a randomized, double blind, placebo-controlled, crossover trial. Functional Foods in Health and Disease. 2021; 11</w:t>
      </w:r>
      <w:r w:rsidRPr="00130563">
        <w:rPr>
          <w:b/>
        </w:rPr>
        <w:t xml:space="preserve">: </w:t>
      </w:r>
      <w:r w:rsidRPr="00130563">
        <w:t>222-237.</w:t>
      </w:r>
    </w:p>
    <w:p w14:paraId="6EE83824" w14:textId="77777777" w:rsidR="00130563" w:rsidRPr="00130563" w:rsidRDefault="00130563" w:rsidP="00130563">
      <w:pPr>
        <w:pStyle w:val="EndNoteBibliography"/>
        <w:spacing w:after="0"/>
        <w:jc w:val="both"/>
      </w:pPr>
    </w:p>
    <w:p w14:paraId="638CA6B4" w14:textId="77777777" w:rsidR="00130563" w:rsidRPr="00130563" w:rsidRDefault="00130563" w:rsidP="00130563">
      <w:pPr>
        <w:pStyle w:val="EndNoteBibliography"/>
        <w:ind w:left="720" w:hanging="720"/>
        <w:jc w:val="both"/>
      </w:pPr>
      <w:r w:rsidRPr="00130563">
        <w:t>142.</w:t>
      </w:r>
      <w:r w:rsidRPr="00130563">
        <w:tab/>
        <w:t>Taylor LW, Wilborn CD, Harvey T, Wismann J, Willoughby DS. Acute effects of ingesting Java Fit™ energy extreme functional coffee on resting energy expenditure and hemodynamic responses in male and female coffee drinkers. Journal of the International Society of Sports Nutrition. 2007; 4</w:t>
      </w:r>
      <w:r w:rsidRPr="00130563">
        <w:rPr>
          <w:b/>
        </w:rPr>
        <w:t xml:space="preserve">: </w:t>
      </w:r>
      <w:r w:rsidRPr="00130563">
        <w:t>10.</w:t>
      </w:r>
    </w:p>
    <w:p w14:paraId="3C2C227C" w14:textId="77777777" w:rsidR="00130563" w:rsidRPr="00130563" w:rsidRDefault="00130563" w:rsidP="00130563">
      <w:pPr>
        <w:pStyle w:val="EndNoteBibliography"/>
        <w:spacing w:after="0"/>
        <w:jc w:val="both"/>
      </w:pPr>
    </w:p>
    <w:p w14:paraId="5F69BB32" w14:textId="77777777" w:rsidR="00130563" w:rsidRPr="00130563" w:rsidRDefault="00130563" w:rsidP="00130563">
      <w:pPr>
        <w:pStyle w:val="EndNoteBibliography"/>
        <w:ind w:left="720" w:hanging="720"/>
        <w:jc w:val="both"/>
      </w:pPr>
      <w:r w:rsidRPr="00130563">
        <w:t>143.</w:t>
      </w:r>
      <w:r w:rsidRPr="00130563">
        <w:tab/>
        <w:t>Roberts MD, Taylor LW, Wismann JA, Wilborn CD, Kreider RB, Willoughby DS. Effects of ingesting JavaFit Energy Extreme functional coffee on aerobic and anaerobic fitness markers in recreationally-active coffee consumers. Journal of the International Society of Sports Nutrition. 2007; 4</w:t>
      </w:r>
      <w:r w:rsidRPr="00130563">
        <w:rPr>
          <w:b/>
        </w:rPr>
        <w:t xml:space="preserve">: </w:t>
      </w:r>
      <w:r w:rsidRPr="00130563">
        <w:t>25.</w:t>
      </w:r>
    </w:p>
    <w:p w14:paraId="78063B54" w14:textId="77777777" w:rsidR="00130563" w:rsidRPr="00130563" w:rsidRDefault="00130563" w:rsidP="00130563">
      <w:pPr>
        <w:pStyle w:val="EndNoteBibliography"/>
        <w:spacing w:after="0"/>
        <w:jc w:val="both"/>
      </w:pPr>
    </w:p>
    <w:p w14:paraId="15F8634E" w14:textId="77777777" w:rsidR="00130563" w:rsidRPr="00130563" w:rsidRDefault="00130563" w:rsidP="00130563">
      <w:pPr>
        <w:pStyle w:val="EndNoteBibliography"/>
        <w:ind w:left="720" w:hanging="720"/>
        <w:jc w:val="both"/>
      </w:pPr>
      <w:r w:rsidRPr="00130563">
        <w:t>144.</w:t>
      </w:r>
      <w:r w:rsidRPr="00130563">
        <w:tab/>
        <w:t>Huang L-H, Liu C-Y, Wang L-Y, Huang C-J, Hsu C-H. Effects of green tea extract on overweight and obese women with high levels of low density-lipoprotein-cholesterol (LDL-C): a randomised, double-blind, and cross-over placebo-controlled clinical trial. BMC complementary and alternative medicine. 2018; 18</w:t>
      </w:r>
      <w:r w:rsidRPr="00130563">
        <w:rPr>
          <w:b/>
        </w:rPr>
        <w:t xml:space="preserve">: </w:t>
      </w:r>
      <w:r w:rsidRPr="00130563">
        <w:t>1-11.</w:t>
      </w:r>
    </w:p>
    <w:p w14:paraId="1060A908" w14:textId="77777777" w:rsidR="00130563" w:rsidRPr="00130563" w:rsidRDefault="00130563" w:rsidP="00130563">
      <w:pPr>
        <w:pStyle w:val="EndNoteBibliography"/>
        <w:spacing w:after="0"/>
        <w:jc w:val="both"/>
      </w:pPr>
    </w:p>
    <w:p w14:paraId="15C35802" w14:textId="77777777" w:rsidR="00130563" w:rsidRPr="00130563" w:rsidRDefault="00130563" w:rsidP="00130563">
      <w:pPr>
        <w:pStyle w:val="EndNoteBibliography"/>
        <w:ind w:left="720" w:hanging="720"/>
        <w:jc w:val="both"/>
      </w:pPr>
      <w:r w:rsidRPr="00130563">
        <w:t>145.</w:t>
      </w:r>
      <w:r w:rsidRPr="00130563">
        <w:tab/>
        <w:t>Zimmermann-Viehoff F, Thayer J, Koenig J, Herrmann C, Weber CS, Deter H-C. Short-term effects of espresso coffee on heart rate variability and blood pressure in habitual and non-habitual coffee consumers–a randomized crossover study. Nutritional neuroscience. 2016; 19</w:t>
      </w:r>
      <w:r w:rsidRPr="00130563">
        <w:rPr>
          <w:b/>
        </w:rPr>
        <w:t xml:space="preserve">: </w:t>
      </w:r>
      <w:r w:rsidRPr="00130563">
        <w:t>169-175.</w:t>
      </w:r>
    </w:p>
    <w:p w14:paraId="52709CB6" w14:textId="77777777" w:rsidR="00130563" w:rsidRPr="00130563" w:rsidRDefault="00130563" w:rsidP="00130563">
      <w:pPr>
        <w:pStyle w:val="EndNoteBibliography"/>
        <w:spacing w:after="0"/>
        <w:jc w:val="both"/>
      </w:pPr>
    </w:p>
    <w:p w14:paraId="3DDC5534" w14:textId="77777777" w:rsidR="00130563" w:rsidRPr="00130563" w:rsidRDefault="00130563" w:rsidP="00130563">
      <w:pPr>
        <w:pStyle w:val="EndNoteBibliography"/>
        <w:ind w:left="720" w:hanging="720"/>
        <w:jc w:val="both"/>
      </w:pPr>
      <w:r w:rsidRPr="00130563">
        <w:t>146.</w:t>
      </w:r>
      <w:r w:rsidRPr="00130563">
        <w:tab/>
        <w:t>Baer D, Novotny J, Harris G, Stote K, Clevidence B, Rumpler W. Oolong tea does not improve glucose metabolism in non-diabetic adults. European journal of clinical nutrition. 2011; 65</w:t>
      </w:r>
      <w:r w:rsidRPr="00130563">
        <w:rPr>
          <w:b/>
        </w:rPr>
        <w:t xml:space="preserve">: </w:t>
      </w:r>
      <w:r w:rsidRPr="00130563">
        <w:t>87-93.</w:t>
      </w:r>
    </w:p>
    <w:p w14:paraId="26DD69D8" w14:textId="77777777" w:rsidR="00130563" w:rsidRPr="00130563" w:rsidRDefault="00130563" w:rsidP="00130563">
      <w:pPr>
        <w:pStyle w:val="EndNoteBibliography"/>
        <w:spacing w:after="0"/>
        <w:jc w:val="both"/>
      </w:pPr>
    </w:p>
    <w:p w14:paraId="7FDF6C23" w14:textId="77777777" w:rsidR="00130563" w:rsidRPr="00130563" w:rsidRDefault="00130563" w:rsidP="00130563">
      <w:pPr>
        <w:pStyle w:val="EndNoteBibliography"/>
        <w:ind w:left="720" w:hanging="720"/>
        <w:jc w:val="both"/>
      </w:pPr>
      <w:r w:rsidRPr="00130563">
        <w:t>147.</w:t>
      </w:r>
      <w:r w:rsidRPr="00130563">
        <w:tab/>
        <w:t>Sanchez‐Bridge B, Renouf M, Sauser J, Beaumont M, Actis‐Goretta L. The roasting process does not influence the extent of conjugation of coffee chlorogenic and phenolic acids. Biofactors. 2016; 42</w:t>
      </w:r>
      <w:r w:rsidRPr="00130563">
        <w:rPr>
          <w:b/>
        </w:rPr>
        <w:t xml:space="preserve">: </w:t>
      </w:r>
      <w:r w:rsidRPr="00130563">
        <w:t>259-267.</w:t>
      </w:r>
    </w:p>
    <w:p w14:paraId="1476EC53" w14:textId="77777777" w:rsidR="00130563" w:rsidRPr="00130563" w:rsidRDefault="00130563" w:rsidP="00130563">
      <w:pPr>
        <w:pStyle w:val="EndNoteBibliography"/>
        <w:spacing w:after="0"/>
        <w:jc w:val="both"/>
      </w:pPr>
    </w:p>
    <w:p w14:paraId="75F2118A" w14:textId="77777777" w:rsidR="00130563" w:rsidRPr="00130563" w:rsidRDefault="00130563" w:rsidP="00130563">
      <w:pPr>
        <w:pStyle w:val="EndNoteBibliography"/>
        <w:ind w:left="720" w:hanging="720"/>
        <w:jc w:val="both"/>
      </w:pPr>
      <w:r w:rsidRPr="00130563">
        <w:t>148.</w:t>
      </w:r>
      <w:r w:rsidRPr="00130563">
        <w:tab/>
        <w:t>Bobillo C, Finlayson G, Martínez A, Fischman D, Beneitez A, Ferrero AJ</w:t>
      </w:r>
      <w:r w:rsidRPr="00130563">
        <w:rPr>
          <w:i/>
        </w:rPr>
        <w:t xml:space="preserve"> et al.</w:t>
      </w:r>
      <w:r w:rsidRPr="00130563">
        <w:t xml:space="preserve"> Short-term effects of a green coffee extract-, Garcinia c ambogia-and L-carnitine-containing chewing gum on snack intake and appetite regulation. European journal of nutrition. 2018; 57</w:t>
      </w:r>
      <w:r w:rsidRPr="00130563">
        <w:rPr>
          <w:b/>
        </w:rPr>
        <w:t xml:space="preserve">: </w:t>
      </w:r>
      <w:r w:rsidRPr="00130563">
        <w:t>607-615.</w:t>
      </w:r>
    </w:p>
    <w:p w14:paraId="7530F64C" w14:textId="77777777" w:rsidR="00130563" w:rsidRPr="00130563" w:rsidRDefault="00130563" w:rsidP="00130563">
      <w:pPr>
        <w:pStyle w:val="EndNoteBibliography"/>
        <w:spacing w:after="0"/>
        <w:jc w:val="both"/>
      </w:pPr>
    </w:p>
    <w:p w14:paraId="41E65B9F" w14:textId="77777777" w:rsidR="00130563" w:rsidRPr="00130563" w:rsidRDefault="00130563" w:rsidP="00130563">
      <w:pPr>
        <w:pStyle w:val="EndNoteBibliography"/>
        <w:ind w:left="720" w:hanging="720"/>
        <w:jc w:val="both"/>
      </w:pPr>
      <w:r w:rsidRPr="00130563">
        <w:t>149.</w:t>
      </w:r>
      <w:r w:rsidRPr="00130563">
        <w:tab/>
        <w:t>Dean S, Braakhuis A, Paton C. The effects of EGCG on fat oxidation and endurance performance in male cyclists. International journal of sport nutrition and exercise metabolism. 2009; 19</w:t>
      </w:r>
      <w:r w:rsidRPr="00130563">
        <w:rPr>
          <w:b/>
        </w:rPr>
        <w:t xml:space="preserve">: </w:t>
      </w:r>
      <w:r w:rsidRPr="00130563">
        <w:t>624-644.</w:t>
      </w:r>
    </w:p>
    <w:p w14:paraId="1CF7B435" w14:textId="77777777" w:rsidR="00130563" w:rsidRPr="00130563" w:rsidRDefault="00130563" w:rsidP="00130563">
      <w:pPr>
        <w:pStyle w:val="EndNoteBibliography"/>
        <w:spacing w:after="0"/>
        <w:jc w:val="both"/>
      </w:pPr>
    </w:p>
    <w:p w14:paraId="7DE46B0B" w14:textId="77777777" w:rsidR="00130563" w:rsidRPr="00130563" w:rsidRDefault="00130563" w:rsidP="00130563">
      <w:pPr>
        <w:pStyle w:val="EndNoteBibliography"/>
        <w:ind w:left="720" w:hanging="720"/>
        <w:jc w:val="both"/>
      </w:pPr>
      <w:r w:rsidRPr="00130563">
        <w:t>150.</w:t>
      </w:r>
      <w:r w:rsidRPr="00130563">
        <w:tab/>
        <w:t>Thielecke F, Rahn G, Böhnke J, Adams F, Birkenfeld AL, Jordan J</w:t>
      </w:r>
      <w:r w:rsidRPr="00130563">
        <w:rPr>
          <w:i/>
        </w:rPr>
        <w:t xml:space="preserve"> et al.</w:t>
      </w:r>
      <w:r w:rsidRPr="00130563">
        <w:t xml:space="preserve"> Epigallocatechin-3-gallate and postprandial fat oxidation in overweight/obese male volunteers: a pilot study. European journal of clinical nutrition. 2010; 64</w:t>
      </w:r>
      <w:r w:rsidRPr="00130563">
        <w:rPr>
          <w:b/>
        </w:rPr>
        <w:t xml:space="preserve">: </w:t>
      </w:r>
      <w:r w:rsidRPr="00130563">
        <w:t>704-713.</w:t>
      </w:r>
    </w:p>
    <w:p w14:paraId="68D57024" w14:textId="77777777" w:rsidR="00130563" w:rsidRPr="00130563" w:rsidRDefault="00130563" w:rsidP="00130563">
      <w:pPr>
        <w:pStyle w:val="EndNoteBibliography"/>
        <w:spacing w:after="0"/>
        <w:jc w:val="both"/>
      </w:pPr>
    </w:p>
    <w:p w14:paraId="1DD609F0" w14:textId="77777777" w:rsidR="00130563" w:rsidRPr="00130563" w:rsidRDefault="00130563" w:rsidP="00130563">
      <w:pPr>
        <w:pStyle w:val="EndNoteBibliography"/>
        <w:ind w:left="720" w:hanging="720"/>
        <w:jc w:val="both"/>
      </w:pPr>
      <w:r w:rsidRPr="00130563">
        <w:t>151.</w:t>
      </w:r>
      <w:r w:rsidRPr="00130563">
        <w:tab/>
        <w:t>Stote K, Clevidence B, Novotny J, Henderson T, Radecki S, Baer D. Effect of cocoa and green tea on biomarkers of glucose regulation, oxidative stress, inflammation and hemostasis in obese adults at risk for insulin resistance. European Journal of Clinical Nutrition. 2012; 66</w:t>
      </w:r>
      <w:r w:rsidRPr="00130563">
        <w:rPr>
          <w:b/>
        </w:rPr>
        <w:t xml:space="preserve">: </w:t>
      </w:r>
      <w:r w:rsidRPr="00130563">
        <w:t>1153-1159.</w:t>
      </w:r>
    </w:p>
    <w:p w14:paraId="5F548C53" w14:textId="77777777" w:rsidR="00130563" w:rsidRPr="00130563" w:rsidRDefault="00130563" w:rsidP="00130563">
      <w:pPr>
        <w:pStyle w:val="EndNoteBibliography"/>
        <w:spacing w:after="0"/>
        <w:jc w:val="both"/>
      </w:pPr>
    </w:p>
    <w:p w14:paraId="066E445E" w14:textId="77777777" w:rsidR="00130563" w:rsidRPr="00130563" w:rsidRDefault="00130563" w:rsidP="00130563">
      <w:pPr>
        <w:pStyle w:val="EndNoteBibliography"/>
        <w:ind w:left="720" w:hanging="720"/>
        <w:jc w:val="both"/>
      </w:pPr>
      <w:r w:rsidRPr="00130563">
        <w:t>152.</w:t>
      </w:r>
      <w:r w:rsidRPr="00130563">
        <w:tab/>
        <w:t>Muggeridge DJ, Goszcz K, Treweeke A, Adamson J, Hickson K, Crabtree D</w:t>
      </w:r>
      <w:r w:rsidRPr="00130563">
        <w:rPr>
          <w:i/>
        </w:rPr>
        <w:t xml:space="preserve"> et al.</w:t>
      </w:r>
      <w:r w:rsidRPr="00130563">
        <w:t xml:space="preserve"> Co-ingestion of antioxidant drinks with an unhealthy challenge meal fails to prevent post-prandial endothelial dysfunction: an open-label, crossover study in older overweight volunteers. Frontiers in physiology. 2019; 10</w:t>
      </w:r>
      <w:r w:rsidRPr="00130563">
        <w:rPr>
          <w:b/>
        </w:rPr>
        <w:t xml:space="preserve">: </w:t>
      </w:r>
      <w:r w:rsidRPr="00130563">
        <w:t>1293.</w:t>
      </w:r>
    </w:p>
    <w:p w14:paraId="1FA5477B" w14:textId="77777777" w:rsidR="00130563" w:rsidRPr="00130563" w:rsidRDefault="00130563" w:rsidP="00130563">
      <w:pPr>
        <w:pStyle w:val="EndNoteBibliography"/>
        <w:spacing w:after="0"/>
        <w:jc w:val="both"/>
      </w:pPr>
    </w:p>
    <w:p w14:paraId="5D0DE554" w14:textId="77777777" w:rsidR="00130563" w:rsidRPr="00130563" w:rsidRDefault="00130563" w:rsidP="00130563">
      <w:pPr>
        <w:pStyle w:val="EndNoteBibliography"/>
        <w:ind w:left="720" w:hanging="720"/>
        <w:jc w:val="both"/>
      </w:pPr>
      <w:r w:rsidRPr="00130563">
        <w:t>153.</w:t>
      </w:r>
      <w:r w:rsidRPr="00130563">
        <w:tab/>
        <w:t>Seifert JG, Nelson A, Devonish J, Burke ER, Stohs SJ. Effect of acute administration of an herbal preparation on blood pressure and heart rate in humans. International journal of medical sciences. 2011; 8</w:t>
      </w:r>
      <w:r w:rsidRPr="00130563">
        <w:rPr>
          <w:b/>
        </w:rPr>
        <w:t xml:space="preserve">: </w:t>
      </w:r>
      <w:r w:rsidRPr="00130563">
        <w:t>192.</w:t>
      </w:r>
    </w:p>
    <w:p w14:paraId="68C95C85" w14:textId="77777777" w:rsidR="00130563" w:rsidRPr="00130563" w:rsidRDefault="00130563" w:rsidP="00130563">
      <w:pPr>
        <w:pStyle w:val="EndNoteBibliography"/>
        <w:spacing w:after="0"/>
        <w:jc w:val="both"/>
      </w:pPr>
    </w:p>
    <w:p w14:paraId="68D89B5F" w14:textId="77777777" w:rsidR="00130563" w:rsidRPr="00130563" w:rsidRDefault="00130563" w:rsidP="00130563">
      <w:pPr>
        <w:pStyle w:val="EndNoteBibliography"/>
        <w:ind w:left="720" w:hanging="720"/>
        <w:jc w:val="both"/>
      </w:pPr>
      <w:r w:rsidRPr="00130563">
        <w:t>154.</w:t>
      </w:r>
      <w:r w:rsidRPr="00130563">
        <w:tab/>
        <w:t>Wong SH-S, Chen Y. Effect of a Carbohydrate Electrolyte Beverage, Lemon Tea, or Water on Rehydration During Short-Term Recovery From Exercise. International Journal of Sport Nutrition andExercise Metabolism. 2011; 21</w:t>
      </w:r>
      <w:r w:rsidRPr="00130563">
        <w:rPr>
          <w:b/>
        </w:rPr>
        <w:t xml:space="preserve">: </w:t>
      </w:r>
      <w:r w:rsidRPr="00130563">
        <w:t>300.</w:t>
      </w:r>
    </w:p>
    <w:p w14:paraId="5CCCA750" w14:textId="77777777" w:rsidR="00130563" w:rsidRPr="00130563" w:rsidRDefault="00130563" w:rsidP="00130563">
      <w:pPr>
        <w:pStyle w:val="EndNoteBibliography"/>
        <w:spacing w:after="0"/>
        <w:jc w:val="both"/>
      </w:pPr>
    </w:p>
    <w:p w14:paraId="5CE7BDCE" w14:textId="77777777" w:rsidR="00130563" w:rsidRPr="00130563" w:rsidRDefault="00130563" w:rsidP="00130563">
      <w:pPr>
        <w:pStyle w:val="EndNoteBibliography"/>
        <w:ind w:left="720" w:hanging="720"/>
        <w:jc w:val="both"/>
      </w:pPr>
      <w:r w:rsidRPr="00130563">
        <w:t>155.</w:t>
      </w:r>
      <w:r w:rsidRPr="00130563">
        <w:tab/>
        <w:t>Shechter M, Shalmon G, Scheinowitz M, Koren-Morag N, Feinberg MS, Harats D</w:t>
      </w:r>
      <w:r w:rsidRPr="00130563">
        <w:rPr>
          <w:i/>
        </w:rPr>
        <w:t xml:space="preserve"> et al.</w:t>
      </w:r>
      <w:r w:rsidRPr="00130563">
        <w:t xml:space="preserve"> Impact of acute caffeine ingestion on endothelial function in subjects with and without coronary artery disease. The American journal of cardiology. 2011; 107</w:t>
      </w:r>
      <w:r w:rsidRPr="00130563">
        <w:rPr>
          <w:b/>
        </w:rPr>
        <w:t xml:space="preserve">: </w:t>
      </w:r>
      <w:r w:rsidRPr="00130563">
        <w:t>1255-1261.</w:t>
      </w:r>
    </w:p>
    <w:p w14:paraId="0710AAC4" w14:textId="77777777" w:rsidR="00130563" w:rsidRPr="00130563" w:rsidRDefault="00130563" w:rsidP="00130563">
      <w:pPr>
        <w:pStyle w:val="EndNoteBibliography"/>
        <w:spacing w:after="0"/>
        <w:jc w:val="both"/>
      </w:pPr>
    </w:p>
    <w:p w14:paraId="3ED4F5E5" w14:textId="77777777" w:rsidR="00130563" w:rsidRPr="00130563" w:rsidRDefault="00130563" w:rsidP="00130563">
      <w:pPr>
        <w:pStyle w:val="EndNoteBibliography"/>
        <w:ind w:left="720" w:hanging="720"/>
        <w:jc w:val="both"/>
      </w:pPr>
      <w:r w:rsidRPr="00130563">
        <w:t>156.</w:t>
      </w:r>
      <w:r w:rsidRPr="00130563">
        <w:tab/>
        <w:t>Wong THT, Wan JMF, Tse IMY, Sit WH, Louie JCY. Consumption of decaffeinated coffee with milk and sugar added before a high-glycemic-index meal lowers postprandial glucose surge when compared with consuming it after the meal. Human Nutrition &amp; Metabolism. 2021; 24</w:t>
      </w:r>
      <w:r w:rsidRPr="00130563">
        <w:rPr>
          <w:b/>
        </w:rPr>
        <w:t xml:space="preserve">: </w:t>
      </w:r>
      <w:r w:rsidRPr="00130563">
        <w:t>200124.</w:t>
      </w:r>
    </w:p>
    <w:p w14:paraId="52521B7A" w14:textId="77777777" w:rsidR="00130563" w:rsidRPr="00130563" w:rsidRDefault="00130563" w:rsidP="00130563">
      <w:pPr>
        <w:pStyle w:val="EndNoteBibliography"/>
        <w:spacing w:after="0"/>
        <w:jc w:val="both"/>
      </w:pPr>
    </w:p>
    <w:p w14:paraId="7BBD2D94" w14:textId="77777777" w:rsidR="00130563" w:rsidRPr="00130563" w:rsidRDefault="00130563" w:rsidP="00130563">
      <w:pPr>
        <w:pStyle w:val="EndNoteBibliography"/>
        <w:ind w:left="720" w:hanging="720"/>
        <w:jc w:val="both"/>
      </w:pPr>
      <w:r w:rsidRPr="00130563">
        <w:t>157.</w:t>
      </w:r>
      <w:r w:rsidRPr="00130563">
        <w:tab/>
        <w:t>Metro D, Cernaro V, Santoro D, Papa M, Buemi M, Benvenga S</w:t>
      </w:r>
      <w:r w:rsidRPr="00130563">
        <w:rPr>
          <w:i/>
        </w:rPr>
        <w:t xml:space="preserve"> et al.</w:t>
      </w:r>
      <w:r w:rsidRPr="00130563">
        <w:t xml:space="preserve"> Beneficial effects of oral pure caffeine on oxidative stress. Journal of Clinical &amp; Translational Endocrinology. 2017; 10</w:t>
      </w:r>
      <w:r w:rsidRPr="00130563">
        <w:rPr>
          <w:b/>
        </w:rPr>
        <w:t xml:space="preserve">: </w:t>
      </w:r>
      <w:r w:rsidRPr="00130563">
        <w:t>22-27.</w:t>
      </w:r>
    </w:p>
    <w:p w14:paraId="12D63BF3" w14:textId="77777777" w:rsidR="00130563" w:rsidRPr="00130563" w:rsidRDefault="00130563" w:rsidP="00130563">
      <w:pPr>
        <w:pStyle w:val="EndNoteBibliography"/>
        <w:spacing w:after="0"/>
        <w:jc w:val="both"/>
      </w:pPr>
    </w:p>
    <w:p w14:paraId="5F10CFB5" w14:textId="77777777" w:rsidR="00130563" w:rsidRPr="00130563" w:rsidRDefault="00130563" w:rsidP="00130563">
      <w:pPr>
        <w:pStyle w:val="EndNoteBibliography"/>
        <w:ind w:left="720" w:hanging="720"/>
        <w:jc w:val="both"/>
      </w:pPr>
      <w:r w:rsidRPr="00130563">
        <w:t>158.</w:t>
      </w:r>
      <w:r w:rsidRPr="00130563">
        <w:tab/>
        <w:t>Sugita M, Kapoor MP, Nishimura A, Okubo T. Influence of green tea catechins on oxidative stress metabolites at rest and during exercise in healthy humans. Nutrition. 2016; 32</w:t>
      </w:r>
      <w:r w:rsidRPr="00130563">
        <w:rPr>
          <w:b/>
        </w:rPr>
        <w:t xml:space="preserve">: </w:t>
      </w:r>
      <w:r w:rsidRPr="00130563">
        <w:t>321-331.</w:t>
      </w:r>
    </w:p>
    <w:p w14:paraId="69E8E3BF" w14:textId="77777777" w:rsidR="00130563" w:rsidRPr="00130563" w:rsidRDefault="00130563" w:rsidP="00130563">
      <w:pPr>
        <w:pStyle w:val="EndNoteBibliography"/>
        <w:spacing w:after="0"/>
        <w:jc w:val="both"/>
      </w:pPr>
    </w:p>
    <w:p w14:paraId="03B68F04" w14:textId="77777777" w:rsidR="00130563" w:rsidRPr="00130563" w:rsidRDefault="00130563" w:rsidP="00130563">
      <w:pPr>
        <w:pStyle w:val="EndNoteBibliography"/>
        <w:ind w:left="720" w:hanging="720"/>
        <w:jc w:val="both"/>
      </w:pPr>
      <w:r w:rsidRPr="00130563">
        <w:t>159.</w:t>
      </w:r>
      <w:r w:rsidRPr="00130563">
        <w:tab/>
        <w:t>Ota N, Soga S, Murase T, Shimotoyodome A, Hase T. Consumption of coffee polyphenols increases fat utilization in humans. Journal of health Science. 2010; 56</w:t>
      </w:r>
      <w:r w:rsidRPr="00130563">
        <w:rPr>
          <w:b/>
        </w:rPr>
        <w:t xml:space="preserve">: </w:t>
      </w:r>
      <w:r w:rsidRPr="00130563">
        <w:t>745-751.</w:t>
      </w:r>
    </w:p>
    <w:p w14:paraId="488D1DC8" w14:textId="77777777" w:rsidR="00130563" w:rsidRPr="00130563" w:rsidRDefault="00130563" w:rsidP="00130563">
      <w:pPr>
        <w:pStyle w:val="EndNoteBibliography"/>
        <w:spacing w:after="0"/>
        <w:jc w:val="both"/>
      </w:pPr>
    </w:p>
    <w:p w14:paraId="1FA12B32" w14:textId="77777777" w:rsidR="00130563" w:rsidRPr="00130563" w:rsidRDefault="00130563" w:rsidP="00130563">
      <w:pPr>
        <w:pStyle w:val="EndNoteBibliography"/>
        <w:ind w:left="720" w:hanging="720"/>
        <w:jc w:val="both"/>
      </w:pPr>
      <w:r w:rsidRPr="00130563">
        <w:t>160.</w:t>
      </w:r>
      <w:r w:rsidRPr="00130563">
        <w:tab/>
        <w:t>Richardson DL, Clarke ND. Effect of coffee and caffeine ingestion on resistance exercise performance. Journal of Strength and Conditioning Research. 2016; 30</w:t>
      </w:r>
      <w:r w:rsidRPr="00130563">
        <w:rPr>
          <w:b/>
        </w:rPr>
        <w:t xml:space="preserve">: </w:t>
      </w:r>
      <w:r w:rsidRPr="00130563">
        <w:t>2892-2900.</w:t>
      </w:r>
    </w:p>
    <w:p w14:paraId="5A46FB83" w14:textId="77777777" w:rsidR="00130563" w:rsidRPr="00130563" w:rsidRDefault="00130563" w:rsidP="00130563">
      <w:pPr>
        <w:pStyle w:val="EndNoteBibliography"/>
        <w:spacing w:after="0"/>
        <w:jc w:val="both"/>
      </w:pPr>
    </w:p>
    <w:p w14:paraId="4D286F16" w14:textId="77777777" w:rsidR="00130563" w:rsidRPr="00130563" w:rsidRDefault="00130563" w:rsidP="00130563">
      <w:pPr>
        <w:pStyle w:val="EndNoteBibliography"/>
        <w:ind w:left="720" w:hanging="720"/>
        <w:jc w:val="both"/>
      </w:pPr>
      <w:r w:rsidRPr="00130563">
        <w:t>161.</w:t>
      </w:r>
      <w:r w:rsidRPr="00130563">
        <w:tab/>
        <w:t>YOSHIKAWA T, YAMADA H, MATSUDA K, NIINO H, SAGESAKA YM, KAKUDA T</w:t>
      </w:r>
      <w:r w:rsidRPr="00130563">
        <w:rPr>
          <w:i/>
        </w:rPr>
        <w:t xml:space="preserve"> et al.</w:t>
      </w:r>
      <w:r w:rsidRPr="00130563">
        <w:t xml:space="preserve"> Effects of short-term consumption of a large amount of tea catechins on chromosomal damage, oxidative stress markers, serum lipid, folic acid, and total homocysteine levels: a randomized, double-blind, controlled study. Rinsho Yakuri/Japanese Journal of Clinical Pharmacology and Therapeutics. 2012; 43</w:t>
      </w:r>
      <w:r w:rsidRPr="00130563">
        <w:rPr>
          <w:b/>
        </w:rPr>
        <w:t xml:space="preserve">: </w:t>
      </w:r>
      <w:r w:rsidRPr="00130563">
        <w:t>9-16.</w:t>
      </w:r>
    </w:p>
    <w:p w14:paraId="1409A2C3" w14:textId="77777777" w:rsidR="00130563" w:rsidRPr="00130563" w:rsidRDefault="00130563" w:rsidP="00130563">
      <w:pPr>
        <w:pStyle w:val="EndNoteBibliography"/>
        <w:spacing w:after="0"/>
        <w:jc w:val="both"/>
      </w:pPr>
    </w:p>
    <w:p w14:paraId="28357A7B" w14:textId="77777777" w:rsidR="00130563" w:rsidRPr="00130563" w:rsidRDefault="00130563" w:rsidP="00130563">
      <w:pPr>
        <w:pStyle w:val="EndNoteBibliography"/>
        <w:ind w:left="720" w:hanging="720"/>
        <w:jc w:val="both"/>
      </w:pPr>
      <w:r w:rsidRPr="00130563">
        <w:t>162.</w:t>
      </w:r>
      <w:r w:rsidRPr="00130563">
        <w:tab/>
        <w:t>Krebs JD, Parry-Strong A, Weatherall M, Carroll RW, Downie M. A cross-over study of the acute effects of espresso coffee on glucose tolerance and insulin sensitivity in people with type 2 diabetes mellitus. Metabolism. 2012; 61</w:t>
      </w:r>
      <w:r w:rsidRPr="00130563">
        <w:rPr>
          <w:b/>
        </w:rPr>
        <w:t xml:space="preserve">: </w:t>
      </w:r>
      <w:r w:rsidRPr="00130563">
        <w:t>1231-1237.</w:t>
      </w:r>
    </w:p>
    <w:p w14:paraId="2AC754AD" w14:textId="77777777" w:rsidR="00130563" w:rsidRPr="00130563" w:rsidRDefault="00130563" w:rsidP="00130563">
      <w:pPr>
        <w:pStyle w:val="EndNoteBibliography"/>
        <w:spacing w:after="0"/>
        <w:jc w:val="both"/>
      </w:pPr>
    </w:p>
    <w:p w14:paraId="7E4E2248" w14:textId="77777777" w:rsidR="00130563" w:rsidRPr="00130563" w:rsidRDefault="00130563" w:rsidP="00130563">
      <w:pPr>
        <w:pStyle w:val="EndNoteBibliography"/>
        <w:ind w:left="720" w:hanging="720"/>
        <w:jc w:val="both"/>
      </w:pPr>
      <w:r w:rsidRPr="00130563">
        <w:t>163.</w:t>
      </w:r>
      <w:r w:rsidRPr="00130563">
        <w:tab/>
        <w:t>Miller RJ, Jackson KG, Dadd T, Mayes AE, Brown AL, Lovegrove JA</w:t>
      </w:r>
      <w:r w:rsidRPr="00130563">
        <w:rPr>
          <w:i/>
        </w:rPr>
        <w:t xml:space="preserve"> et al.</w:t>
      </w:r>
      <w:r w:rsidRPr="00130563">
        <w:t xml:space="preserve"> The impact of the catechol‐O‐methyltransferase genotype on vascular function and blood pressure after acute green tea ingestion. Molecular nutrition &amp; food research. 2012; 56</w:t>
      </w:r>
      <w:r w:rsidRPr="00130563">
        <w:rPr>
          <w:b/>
        </w:rPr>
        <w:t xml:space="preserve">: </w:t>
      </w:r>
      <w:r w:rsidRPr="00130563">
        <w:t>966-975.</w:t>
      </w:r>
    </w:p>
    <w:p w14:paraId="34B49D95" w14:textId="77777777" w:rsidR="00130563" w:rsidRPr="00130563" w:rsidRDefault="00130563" w:rsidP="00130563">
      <w:pPr>
        <w:pStyle w:val="EndNoteBibliography"/>
        <w:spacing w:after="0"/>
        <w:jc w:val="both"/>
      </w:pPr>
    </w:p>
    <w:p w14:paraId="5EB7BC31" w14:textId="77777777" w:rsidR="00130563" w:rsidRPr="00130563" w:rsidRDefault="00130563" w:rsidP="00130563">
      <w:pPr>
        <w:pStyle w:val="EndNoteBibliography"/>
        <w:ind w:left="720" w:hanging="720"/>
        <w:jc w:val="both"/>
      </w:pPr>
      <w:r w:rsidRPr="00130563">
        <w:t>164.</w:t>
      </w:r>
      <w:r w:rsidRPr="00130563">
        <w:tab/>
        <w:t>Richards JC, Lonac MC, Johnson TK, Schweder MM, Bell C. Epigallocatechin-3-gallate increases maximal oxygen uptake in adult humans. Medicine and science in sports and exercise. 2010; 42</w:t>
      </w:r>
      <w:r w:rsidRPr="00130563">
        <w:rPr>
          <w:b/>
        </w:rPr>
        <w:t xml:space="preserve">: </w:t>
      </w:r>
      <w:r w:rsidRPr="00130563">
        <w:t>739.</w:t>
      </w:r>
    </w:p>
    <w:p w14:paraId="3BAFAD25" w14:textId="77777777" w:rsidR="00130563" w:rsidRPr="00130563" w:rsidRDefault="00130563" w:rsidP="00130563">
      <w:pPr>
        <w:pStyle w:val="EndNoteBibliography"/>
        <w:spacing w:after="0"/>
        <w:jc w:val="both"/>
      </w:pPr>
    </w:p>
    <w:p w14:paraId="494A3C0D" w14:textId="77777777" w:rsidR="00130563" w:rsidRPr="00130563" w:rsidRDefault="00130563" w:rsidP="00130563">
      <w:pPr>
        <w:pStyle w:val="EndNoteBibliography"/>
        <w:ind w:left="720" w:hanging="720"/>
        <w:jc w:val="both"/>
      </w:pPr>
      <w:r w:rsidRPr="00130563">
        <w:t>165.</w:t>
      </w:r>
      <w:r w:rsidRPr="00130563">
        <w:tab/>
        <w:t>Randell RK, Hodgson AB, Lotito SB, Jacobs DM, Rowson M, Mela DJ</w:t>
      </w:r>
      <w:r w:rsidRPr="00130563">
        <w:rPr>
          <w:i/>
        </w:rPr>
        <w:t xml:space="preserve"> et al.</w:t>
      </w:r>
      <w:r w:rsidRPr="00130563">
        <w:t xml:space="preserve"> Variable duration of decaffeinated green tea extract ingestion on exercise metabolism. Med Sci Sports Exerc. 2014; 46</w:t>
      </w:r>
      <w:r w:rsidRPr="00130563">
        <w:rPr>
          <w:b/>
        </w:rPr>
        <w:t xml:space="preserve">: </w:t>
      </w:r>
      <w:r w:rsidRPr="00130563">
        <w:t>1185-1193.</w:t>
      </w:r>
    </w:p>
    <w:p w14:paraId="402BB4CD" w14:textId="77777777" w:rsidR="00130563" w:rsidRPr="00130563" w:rsidRDefault="00130563" w:rsidP="00130563">
      <w:pPr>
        <w:pStyle w:val="EndNoteBibliography"/>
        <w:spacing w:after="0"/>
        <w:jc w:val="both"/>
      </w:pPr>
    </w:p>
    <w:p w14:paraId="1B8580AD" w14:textId="77777777" w:rsidR="00130563" w:rsidRPr="00130563" w:rsidRDefault="00130563" w:rsidP="00130563">
      <w:pPr>
        <w:pStyle w:val="EndNoteBibliography"/>
        <w:ind w:left="720" w:hanging="720"/>
        <w:jc w:val="both"/>
      </w:pPr>
      <w:r w:rsidRPr="00130563">
        <w:t>166.</w:t>
      </w:r>
      <w:r w:rsidRPr="00130563">
        <w:tab/>
        <w:t>Maeda-Yamamoto M, Hirosawa T, Mihara Y, Kuranuki S, Nakamura T, Kawamoto S</w:t>
      </w:r>
      <w:r w:rsidRPr="00130563">
        <w:rPr>
          <w:i/>
        </w:rPr>
        <w:t xml:space="preserve"> et al.</w:t>
      </w:r>
      <w:r w:rsidRPr="00130563">
        <w:t xml:space="preserve"> Randomized, placebo-controlled, clinical study to investigate anti-metabolic syndrome effects of functional foods in humans. </w:t>
      </w:r>
      <w:r w:rsidRPr="00130563">
        <w:rPr>
          <w:rFonts w:ascii="MS Gothic" w:hAnsi="MS Gothic" w:cs="MS Gothic"/>
        </w:rPr>
        <w:t>日本食品科学工学会誌</w:t>
      </w:r>
      <w:r w:rsidRPr="00130563">
        <w:t>. 2017.</w:t>
      </w:r>
    </w:p>
    <w:p w14:paraId="62F02DC3" w14:textId="77777777" w:rsidR="00130563" w:rsidRPr="00130563" w:rsidRDefault="00130563" w:rsidP="00130563">
      <w:pPr>
        <w:pStyle w:val="EndNoteBibliography"/>
        <w:spacing w:after="0"/>
        <w:jc w:val="both"/>
      </w:pPr>
    </w:p>
    <w:p w14:paraId="461F3F5E" w14:textId="77777777" w:rsidR="00130563" w:rsidRPr="00130563" w:rsidRDefault="00130563" w:rsidP="00130563">
      <w:pPr>
        <w:pStyle w:val="EndNoteBibliography"/>
        <w:ind w:left="720" w:hanging="720"/>
        <w:jc w:val="both"/>
      </w:pPr>
      <w:r w:rsidRPr="00130563">
        <w:t>167.</w:t>
      </w:r>
      <w:r w:rsidRPr="00130563">
        <w:tab/>
        <w:t>Suraphad P, Suklaew PO, Ngamukote S, Adisakwattana S, Mäkynen K. The effect of isomaltulose together with green tea on glycemic response and antioxidant capacity: A single-blind, crossover study in healthy subjects. Nutrients. 2017; 9</w:t>
      </w:r>
      <w:r w:rsidRPr="00130563">
        <w:rPr>
          <w:b/>
        </w:rPr>
        <w:t xml:space="preserve">: </w:t>
      </w:r>
      <w:r w:rsidRPr="00130563">
        <w:t>464.</w:t>
      </w:r>
    </w:p>
    <w:p w14:paraId="12507ECE" w14:textId="77777777" w:rsidR="00130563" w:rsidRPr="00130563" w:rsidRDefault="00130563" w:rsidP="00130563">
      <w:pPr>
        <w:pStyle w:val="EndNoteBibliography"/>
        <w:spacing w:after="0"/>
        <w:jc w:val="both"/>
      </w:pPr>
    </w:p>
    <w:p w14:paraId="70AE4D4B" w14:textId="77777777" w:rsidR="00130563" w:rsidRPr="00130563" w:rsidRDefault="00130563" w:rsidP="00130563">
      <w:pPr>
        <w:pStyle w:val="EndNoteBibliography"/>
        <w:ind w:left="720" w:hanging="720"/>
        <w:jc w:val="both"/>
      </w:pPr>
      <w:r w:rsidRPr="00130563">
        <w:t>168.</w:t>
      </w:r>
      <w:r w:rsidRPr="00130563">
        <w:tab/>
        <w:t>Nieman DC, Simonson A, Sakaguchi CA, Sha W, Blevins T, Hattabaugh J</w:t>
      </w:r>
      <w:r w:rsidRPr="00130563">
        <w:rPr>
          <w:i/>
        </w:rPr>
        <w:t xml:space="preserve"> et al.</w:t>
      </w:r>
      <w:r w:rsidRPr="00130563">
        <w:t xml:space="preserve"> Acute ingestion of a mixed flavonoid and caffeine supplement increases energy expenditure and fat oxidation in adult women: a randomized, crossover clinical trial. Nutrients. 2019; 11</w:t>
      </w:r>
      <w:r w:rsidRPr="00130563">
        <w:rPr>
          <w:b/>
        </w:rPr>
        <w:t xml:space="preserve">: </w:t>
      </w:r>
      <w:r w:rsidRPr="00130563">
        <w:t>2665.</w:t>
      </w:r>
    </w:p>
    <w:p w14:paraId="2315D4E9" w14:textId="77777777" w:rsidR="00130563" w:rsidRPr="00130563" w:rsidRDefault="00130563" w:rsidP="00130563">
      <w:pPr>
        <w:pStyle w:val="EndNoteBibliography"/>
        <w:spacing w:after="0"/>
        <w:jc w:val="both"/>
      </w:pPr>
    </w:p>
    <w:p w14:paraId="11E021B6" w14:textId="77777777" w:rsidR="00130563" w:rsidRPr="00130563" w:rsidRDefault="00130563" w:rsidP="00130563">
      <w:pPr>
        <w:pStyle w:val="EndNoteBibliography"/>
        <w:ind w:left="720" w:hanging="720"/>
        <w:jc w:val="both"/>
      </w:pPr>
      <w:r w:rsidRPr="00130563">
        <w:t>169.</w:t>
      </w:r>
      <w:r w:rsidRPr="00130563">
        <w:tab/>
        <w:t>Killer SC, Blannin AK, Jeukendrup AE. No evidence of dehydration with moderate daily coffee intake: a counterbalanced cross-over study in a free-living population. PloS one. 2014; 9</w:t>
      </w:r>
      <w:r w:rsidRPr="00130563">
        <w:rPr>
          <w:b/>
        </w:rPr>
        <w:t xml:space="preserve">: </w:t>
      </w:r>
      <w:r w:rsidRPr="00130563">
        <w:t>e84154.</w:t>
      </w:r>
    </w:p>
    <w:p w14:paraId="0A62DAF6" w14:textId="77777777" w:rsidR="00130563" w:rsidRPr="00130563" w:rsidRDefault="00130563" w:rsidP="00130563">
      <w:pPr>
        <w:pStyle w:val="EndNoteBibliography"/>
        <w:spacing w:after="0"/>
        <w:jc w:val="both"/>
      </w:pPr>
    </w:p>
    <w:p w14:paraId="4AD3807F" w14:textId="77777777" w:rsidR="00130563" w:rsidRPr="00130563" w:rsidRDefault="00130563" w:rsidP="00130563">
      <w:pPr>
        <w:pStyle w:val="EndNoteBibliography"/>
        <w:ind w:left="720" w:hanging="720"/>
        <w:jc w:val="both"/>
      </w:pPr>
      <w:r w:rsidRPr="00130563">
        <w:t>170.</w:t>
      </w:r>
      <w:r w:rsidRPr="00130563">
        <w:tab/>
        <w:t>Rakvaag E, Dragsted LO. Acute effects of light and dark roasted coffee on glucose tolerance: a randomized, controlled crossover trial in healthy volunteers. European journal of nutrition. 2016; 55</w:t>
      </w:r>
      <w:r w:rsidRPr="00130563">
        <w:rPr>
          <w:b/>
        </w:rPr>
        <w:t xml:space="preserve">: </w:t>
      </w:r>
      <w:r w:rsidRPr="00130563">
        <w:t>2221-2230.</w:t>
      </w:r>
    </w:p>
    <w:p w14:paraId="1491BE74" w14:textId="77777777" w:rsidR="00130563" w:rsidRPr="00130563" w:rsidRDefault="00130563" w:rsidP="00130563">
      <w:pPr>
        <w:pStyle w:val="EndNoteBibliography"/>
        <w:spacing w:after="0"/>
        <w:jc w:val="both"/>
      </w:pPr>
    </w:p>
    <w:p w14:paraId="5E128395" w14:textId="77777777" w:rsidR="00130563" w:rsidRPr="00130563" w:rsidRDefault="00130563" w:rsidP="00130563">
      <w:pPr>
        <w:pStyle w:val="EndNoteBibliography"/>
        <w:ind w:left="720" w:hanging="720"/>
        <w:jc w:val="both"/>
      </w:pPr>
      <w:r w:rsidRPr="00130563">
        <w:t>171.</w:t>
      </w:r>
      <w:r w:rsidRPr="00130563">
        <w:tab/>
        <w:t>Martinet A, Hostettmann K, Schutz Y. Thermogenic effects of commercially available plant preparations aimed at treating human obesity. Phytomedicine. 1999; 6</w:t>
      </w:r>
      <w:r w:rsidRPr="00130563">
        <w:rPr>
          <w:b/>
        </w:rPr>
        <w:t xml:space="preserve">: </w:t>
      </w:r>
      <w:r w:rsidRPr="00130563">
        <w:t>231-238.</w:t>
      </w:r>
    </w:p>
    <w:p w14:paraId="75A79B96" w14:textId="77777777" w:rsidR="00130563" w:rsidRPr="00130563" w:rsidRDefault="00130563" w:rsidP="00130563">
      <w:pPr>
        <w:pStyle w:val="EndNoteBibliography"/>
        <w:spacing w:after="0"/>
        <w:jc w:val="both"/>
      </w:pPr>
    </w:p>
    <w:p w14:paraId="2DE9029A" w14:textId="77777777" w:rsidR="00130563" w:rsidRPr="00130563" w:rsidRDefault="00130563" w:rsidP="00130563">
      <w:pPr>
        <w:pStyle w:val="EndNoteBibliography"/>
        <w:ind w:left="720" w:hanging="720"/>
        <w:jc w:val="both"/>
      </w:pPr>
      <w:r w:rsidRPr="00130563">
        <w:t>172.</w:t>
      </w:r>
      <w:r w:rsidRPr="00130563">
        <w:tab/>
        <w:t>Rafraf M, Zemestani M, Asghari-Jafarabadi M. Effectiveness of chamomile tea on glycemic control and serum lipid profile in patients with type 2 diabetes. Journal of endocrinological investigation. 2015; 38</w:t>
      </w:r>
      <w:r w:rsidRPr="00130563">
        <w:rPr>
          <w:b/>
        </w:rPr>
        <w:t xml:space="preserve">: </w:t>
      </w:r>
      <w:r w:rsidRPr="00130563">
        <w:t>163-170.</w:t>
      </w:r>
    </w:p>
    <w:p w14:paraId="5B572CC3" w14:textId="77777777" w:rsidR="00130563" w:rsidRPr="00130563" w:rsidRDefault="00130563" w:rsidP="00130563">
      <w:pPr>
        <w:pStyle w:val="EndNoteBibliography"/>
        <w:spacing w:after="0"/>
        <w:jc w:val="both"/>
      </w:pPr>
    </w:p>
    <w:p w14:paraId="42351C17" w14:textId="77777777" w:rsidR="00130563" w:rsidRPr="00130563" w:rsidRDefault="00130563" w:rsidP="00130563">
      <w:pPr>
        <w:pStyle w:val="EndNoteBibliography"/>
        <w:ind w:left="720" w:hanging="720"/>
        <w:jc w:val="both"/>
      </w:pPr>
      <w:r w:rsidRPr="00130563">
        <w:t>173.</w:t>
      </w:r>
      <w:r w:rsidRPr="00130563">
        <w:tab/>
        <w:t>Liu D, Jing X, Cao S, Liu X, Tan X, Jiang H</w:t>
      </w:r>
      <w:r w:rsidRPr="00130563">
        <w:rPr>
          <w:i/>
        </w:rPr>
        <w:t xml:space="preserve"> et al.</w:t>
      </w:r>
      <w:r w:rsidRPr="00130563">
        <w:t xml:space="preserve"> Impact of drinking Chinese green tea on postoperative short outcomes for gastric cancer: a randomized controlled trial. European journal of clinical nutrition. 2021; 75</w:t>
      </w:r>
      <w:r w:rsidRPr="00130563">
        <w:rPr>
          <w:b/>
        </w:rPr>
        <w:t xml:space="preserve">: </w:t>
      </w:r>
      <w:r w:rsidRPr="00130563">
        <w:t>1568-1577.</w:t>
      </w:r>
    </w:p>
    <w:p w14:paraId="6DFDA67C" w14:textId="77777777" w:rsidR="00130563" w:rsidRPr="00130563" w:rsidRDefault="00130563" w:rsidP="00130563">
      <w:pPr>
        <w:pStyle w:val="EndNoteBibliography"/>
        <w:spacing w:after="0"/>
        <w:jc w:val="both"/>
      </w:pPr>
    </w:p>
    <w:p w14:paraId="475E2B11" w14:textId="77777777" w:rsidR="00130563" w:rsidRPr="00130563" w:rsidRDefault="00130563" w:rsidP="00130563">
      <w:pPr>
        <w:pStyle w:val="EndNoteBibliography"/>
        <w:ind w:left="720" w:hanging="720"/>
        <w:jc w:val="both"/>
      </w:pPr>
      <w:r w:rsidRPr="00130563">
        <w:t>174.</w:t>
      </w:r>
      <w:r w:rsidRPr="00130563">
        <w:tab/>
        <w:t>Wong TH, Wan JM, Iris M, Sit W, Louie JC. Consuming decaffeinated coffee with milk and sugar added before a high-glycaemic index meal improves postprandial glycaemic and insulinaemic responses in healthy adults. British Journal of Nutrition. 2020; 124</w:t>
      </w:r>
      <w:r w:rsidRPr="00130563">
        <w:rPr>
          <w:b/>
        </w:rPr>
        <w:t xml:space="preserve">: </w:t>
      </w:r>
      <w:r w:rsidRPr="00130563">
        <w:t>785-796.</w:t>
      </w:r>
    </w:p>
    <w:p w14:paraId="5C168085" w14:textId="77777777" w:rsidR="00130563" w:rsidRPr="00130563" w:rsidRDefault="00130563" w:rsidP="00130563">
      <w:pPr>
        <w:pStyle w:val="EndNoteBibliography"/>
        <w:spacing w:after="0"/>
        <w:jc w:val="both"/>
      </w:pPr>
    </w:p>
    <w:p w14:paraId="2249E0B7" w14:textId="77777777" w:rsidR="00130563" w:rsidRPr="00130563" w:rsidRDefault="00130563" w:rsidP="00130563">
      <w:pPr>
        <w:pStyle w:val="EndNoteBibliography"/>
        <w:ind w:left="720" w:hanging="720"/>
        <w:jc w:val="both"/>
      </w:pPr>
      <w:r w:rsidRPr="00130563">
        <w:t>175.</w:t>
      </w:r>
      <w:r w:rsidRPr="00130563">
        <w:tab/>
        <w:t>Lutsch DJ, Camic CL, Jagim AR, Stefan RR, Cox BJ, Tauber RN</w:t>
      </w:r>
      <w:r w:rsidRPr="00130563">
        <w:rPr>
          <w:i/>
        </w:rPr>
        <w:t xml:space="preserve"> et al.</w:t>
      </w:r>
      <w:r w:rsidRPr="00130563">
        <w:t xml:space="preserve"> Effects of a Multi-Ingredient Preworkout Supplement Versus Caffeine on Energy Expenditure and Feelings of Fatigue during Low-Intensity Treadmill Exercise in College-Aged Males. Sports. 2020; 8</w:t>
      </w:r>
      <w:r w:rsidRPr="00130563">
        <w:rPr>
          <w:b/>
        </w:rPr>
        <w:t xml:space="preserve">: </w:t>
      </w:r>
      <w:r w:rsidRPr="00130563">
        <w:t>132.</w:t>
      </w:r>
    </w:p>
    <w:p w14:paraId="090C6EA3" w14:textId="77777777" w:rsidR="00130563" w:rsidRPr="00130563" w:rsidRDefault="00130563" w:rsidP="00130563">
      <w:pPr>
        <w:pStyle w:val="EndNoteBibliography"/>
        <w:spacing w:after="0"/>
        <w:jc w:val="both"/>
      </w:pPr>
    </w:p>
    <w:p w14:paraId="59836EE2" w14:textId="77777777" w:rsidR="00130563" w:rsidRPr="00130563" w:rsidRDefault="00130563" w:rsidP="00130563">
      <w:pPr>
        <w:pStyle w:val="EndNoteBibliography"/>
        <w:ind w:left="720" w:hanging="720"/>
        <w:jc w:val="both"/>
      </w:pPr>
      <w:r w:rsidRPr="00130563">
        <w:t>176.</w:t>
      </w:r>
      <w:r w:rsidRPr="00130563">
        <w:tab/>
        <w:t>Alpay CB, Hazar S, Gökdemir K, Güzel NA, Gönenç A, Simsek B. The effects of thyme tea supplement on free radicals formation and antioxidant system of elite wrestlers. Pakistan Journal of Nutrition. 2013; 12</w:t>
      </w:r>
      <w:r w:rsidRPr="00130563">
        <w:rPr>
          <w:b/>
        </w:rPr>
        <w:t xml:space="preserve">: </w:t>
      </w:r>
      <w:r w:rsidRPr="00130563">
        <w:t>433.</w:t>
      </w:r>
    </w:p>
    <w:p w14:paraId="4D6FE013" w14:textId="77777777" w:rsidR="00130563" w:rsidRPr="00130563" w:rsidRDefault="00130563" w:rsidP="00130563">
      <w:pPr>
        <w:pStyle w:val="EndNoteBibliography"/>
        <w:spacing w:after="0"/>
        <w:jc w:val="both"/>
      </w:pPr>
    </w:p>
    <w:p w14:paraId="4AC4A615" w14:textId="77777777" w:rsidR="00130563" w:rsidRPr="00130563" w:rsidRDefault="00130563" w:rsidP="00130563">
      <w:pPr>
        <w:pStyle w:val="EndNoteBibliography"/>
        <w:ind w:left="720" w:hanging="720"/>
        <w:jc w:val="both"/>
      </w:pPr>
      <w:r w:rsidRPr="00130563">
        <w:t>177.</w:t>
      </w:r>
      <w:r w:rsidRPr="00130563">
        <w:tab/>
        <w:t>Funatsu K, Yamashita T, Nakamura H. Effect of coffee intake on blood pressure in male habitual alcohol drinkers. Hypertension research. 2005; 28</w:t>
      </w:r>
      <w:r w:rsidRPr="00130563">
        <w:rPr>
          <w:b/>
        </w:rPr>
        <w:t xml:space="preserve">: </w:t>
      </w:r>
      <w:r w:rsidRPr="00130563">
        <w:t>521-527.</w:t>
      </w:r>
    </w:p>
    <w:p w14:paraId="0BDF703A" w14:textId="77777777" w:rsidR="00130563" w:rsidRPr="00130563" w:rsidRDefault="00130563" w:rsidP="00130563">
      <w:pPr>
        <w:pStyle w:val="EndNoteBibliography"/>
        <w:jc w:val="both"/>
      </w:pPr>
    </w:p>
    <w:p w14:paraId="6C030E52" w14:textId="752447B2" w:rsidR="006627EB" w:rsidRDefault="0055047A" w:rsidP="00130563">
      <w:pPr>
        <w:jc w:val="both"/>
      </w:pPr>
      <w:r>
        <w:fldChar w:fldCharType="end"/>
      </w:r>
    </w:p>
    <w:sectPr w:rsidR="006627EB" w:rsidSect="00170C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E66BB" w14:textId="77777777" w:rsidR="004C1FC2" w:rsidRDefault="004C1FC2" w:rsidP="00C12444">
      <w:pPr>
        <w:spacing w:after="0" w:line="240" w:lineRule="auto"/>
      </w:pPr>
      <w:r>
        <w:separator/>
      </w:r>
    </w:p>
  </w:endnote>
  <w:endnote w:type="continuationSeparator" w:id="0">
    <w:p w14:paraId="635713E6" w14:textId="77777777" w:rsidR="004C1FC2" w:rsidRDefault="004C1FC2" w:rsidP="00C12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MS Gothic"/>
    <w:panose1 w:val="02040503050306020203"/>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09570"/>
      <w:docPartObj>
        <w:docPartGallery w:val="Page Numbers (Bottom of Page)"/>
        <w:docPartUnique/>
      </w:docPartObj>
    </w:sdtPr>
    <w:sdtEndPr>
      <w:rPr>
        <w:noProof/>
      </w:rPr>
    </w:sdtEndPr>
    <w:sdtContent>
      <w:p w14:paraId="733ED57D" w14:textId="76D27B78" w:rsidR="00B17D79" w:rsidRDefault="00B17D79">
        <w:pPr>
          <w:pStyle w:val="Footer"/>
          <w:jc w:val="center"/>
        </w:pPr>
        <w:r>
          <w:fldChar w:fldCharType="begin"/>
        </w:r>
        <w:r>
          <w:instrText xml:space="preserve"> PAGE   \* MERGEFORMAT </w:instrText>
        </w:r>
        <w:r>
          <w:fldChar w:fldCharType="separate"/>
        </w:r>
        <w:r w:rsidR="005013AD">
          <w:rPr>
            <w:noProof/>
          </w:rPr>
          <w:t>1</w:t>
        </w:r>
        <w:r>
          <w:rPr>
            <w:noProof/>
          </w:rPr>
          <w:fldChar w:fldCharType="end"/>
        </w:r>
      </w:p>
    </w:sdtContent>
  </w:sdt>
  <w:p w14:paraId="7F4046E8" w14:textId="77777777" w:rsidR="00B17D79" w:rsidRDefault="00B17D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7B1C3" w14:textId="77777777" w:rsidR="004C1FC2" w:rsidRDefault="004C1FC2" w:rsidP="00C12444">
      <w:pPr>
        <w:spacing w:after="0" w:line="240" w:lineRule="auto"/>
      </w:pPr>
      <w:r>
        <w:separator/>
      </w:r>
    </w:p>
  </w:footnote>
  <w:footnote w:type="continuationSeparator" w:id="0">
    <w:p w14:paraId="36B99DB6" w14:textId="77777777" w:rsidR="004C1FC2" w:rsidRDefault="004C1FC2" w:rsidP="00C124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4DB09" w14:textId="5F90C2C9" w:rsidR="00501E23" w:rsidRDefault="00130563" w:rsidP="005013AD">
    <w:pPr>
      <w:pStyle w:val="Header"/>
      <w:jc w:val="center"/>
    </w:pPr>
    <w:r>
      <w:t xml:space="preserve">Supplementary </w:t>
    </w:r>
    <w:r w:rsidR="005013AD">
      <w:t>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 J Clin Nutri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z5wrdtn9dseaex9flppv2tzxetxva5resd&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record-ids&gt;&lt;/item&gt;&lt;/Libraries&gt;"/>
  </w:docVars>
  <w:rsids>
    <w:rsidRoot w:val="00C60B65"/>
    <w:rsid w:val="00015024"/>
    <w:rsid w:val="00051885"/>
    <w:rsid w:val="00073982"/>
    <w:rsid w:val="000843D9"/>
    <w:rsid w:val="00130563"/>
    <w:rsid w:val="00145789"/>
    <w:rsid w:val="001666E7"/>
    <w:rsid w:val="00170C69"/>
    <w:rsid w:val="001B24DC"/>
    <w:rsid w:val="001E0724"/>
    <w:rsid w:val="001E17CA"/>
    <w:rsid w:val="0021165A"/>
    <w:rsid w:val="00236E16"/>
    <w:rsid w:val="00266A78"/>
    <w:rsid w:val="00295487"/>
    <w:rsid w:val="0031772C"/>
    <w:rsid w:val="0033758E"/>
    <w:rsid w:val="00341737"/>
    <w:rsid w:val="00346BB1"/>
    <w:rsid w:val="003D1E4F"/>
    <w:rsid w:val="003F667B"/>
    <w:rsid w:val="004347EF"/>
    <w:rsid w:val="00450D4F"/>
    <w:rsid w:val="004630B1"/>
    <w:rsid w:val="00472B8F"/>
    <w:rsid w:val="00483E12"/>
    <w:rsid w:val="004C1FC2"/>
    <w:rsid w:val="004C57D4"/>
    <w:rsid w:val="004F72C7"/>
    <w:rsid w:val="005013AD"/>
    <w:rsid w:val="00501E23"/>
    <w:rsid w:val="0050223C"/>
    <w:rsid w:val="00505F6C"/>
    <w:rsid w:val="00532292"/>
    <w:rsid w:val="0055047A"/>
    <w:rsid w:val="005671E8"/>
    <w:rsid w:val="005B1BC7"/>
    <w:rsid w:val="005B22BD"/>
    <w:rsid w:val="00644068"/>
    <w:rsid w:val="006627EB"/>
    <w:rsid w:val="0066300E"/>
    <w:rsid w:val="006B2807"/>
    <w:rsid w:val="006D3530"/>
    <w:rsid w:val="006D4CCE"/>
    <w:rsid w:val="006E3F65"/>
    <w:rsid w:val="006F6DBD"/>
    <w:rsid w:val="007170F2"/>
    <w:rsid w:val="00780F5B"/>
    <w:rsid w:val="007F4E65"/>
    <w:rsid w:val="00833748"/>
    <w:rsid w:val="00833B72"/>
    <w:rsid w:val="0087482D"/>
    <w:rsid w:val="008D1902"/>
    <w:rsid w:val="008D3C5D"/>
    <w:rsid w:val="008E162E"/>
    <w:rsid w:val="008F179D"/>
    <w:rsid w:val="009021A9"/>
    <w:rsid w:val="00966009"/>
    <w:rsid w:val="0098727A"/>
    <w:rsid w:val="00995A6E"/>
    <w:rsid w:val="009A03DC"/>
    <w:rsid w:val="00A045B8"/>
    <w:rsid w:val="00A2117E"/>
    <w:rsid w:val="00B00C75"/>
    <w:rsid w:val="00B17D79"/>
    <w:rsid w:val="00BD608E"/>
    <w:rsid w:val="00C04A99"/>
    <w:rsid w:val="00C12444"/>
    <w:rsid w:val="00C274BD"/>
    <w:rsid w:val="00C4369F"/>
    <w:rsid w:val="00C60B65"/>
    <w:rsid w:val="00C73188"/>
    <w:rsid w:val="00C851CC"/>
    <w:rsid w:val="00CD749E"/>
    <w:rsid w:val="00D0492B"/>
    <w:rsid w:val="00D143E1"/>
    <w:rsid w:val="00D83115"/>
    <w:rsid w:val="00E321C3"/>
    <w:rsid w:val="00ED4293"/>
    <w:rsid w:val="00F14146"/>
    <w:rsid w:val="00F22F84"/>
    <w:rsid w:val="00F431A4"/>
    <w:rsid w:val="00F535CC"/>
    <w:rsid w:val="00F539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E68A7"/>
  <w15:chartTrackingRefBased/>
  <w15:docId w15:val="{0F786440-5F6E-42A0-BF5C-92C0ADE72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21165A"/>
    <w:pPr>
      <w:spacing w:before="100" w:beforeAutospacing="1" w:after="100" w:afterAutospacing="1" w:line="240" w:lineRule="auto"/>
      <w:outlineLvl w:val="3"/>
    </w:pPr>
    <w:rPr>
      <w:rFonts w:ascii="Times New Roman" w:eastAsiaTheme="min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27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5F6C"/>
    <w:rPr>
      <w:sz w:val="16"/>
      <w:szCs w:val="16"/>
    </w:rPr>
  </w:style>
  <w:style w:type="paragraph" w:styleId="CommentText">
    <w:name w:val="annotation text"/>
    <w:basedOn w:val="Normal"/>
    <w:link w:val="CommentTextChar"/>
    <w:uiPriority w:val="99"/>
    <w:semiHidden/>
    <w:unhideWhenUsed/>
    <w:rsid w:val="00505F6C"/>
    <w:pPr>
      <w:spacing w:line="240" w:lineRule="auto"/>
    </w:pPr>
    <w:rPr>
      <w:sz w:val="20"/>
      <w:szCs w:val="20"/>
    </w:rPr>
  </w:style>
  <w:style w:type="character" w:customStyle="1" w:styleId="CommentTextChar">
    <w:name w:val="Comment Text Char"/>
    <w:basedOn w:val="DefaultParagraphFont"/>
    <w:link w:val="CommentText"/>
    <w:uiPriority w:val="99"/>
    <w:semiHidden/>
    <w:rsid w:val="00505F6C"/>
    <w:rPr>
      <w:sz w:val="20"/>
      <w:szCs w:val="20"/>
    </w:rPr>
  </w:style>
  <w:style w:type="paragraph" w:styleId="CommentSubject">
    <w:name w:val="annotation subject"/>
    <w:basedOn w:val="CommentText"/>
    <w:next w:val="CommentText"/>
    <w:link w:val="CommentSubjectChar"/>
    <w:uiPriority w:val="99"/>
    <w:semiHidden/>
    <w:unhideWhenUsed/>
    <w:rsid w:val="00505F6C"/>
    <w:rPr>
      <w:b/>
      <w:bCs/>
    </w:rPr>
  </w:style>
  <w:style w:type="character" w:customStyle="1" w:styleId="CommentSubjectChar">
    <w:name w:val="Comment Subject Char"/>
    <w:basedOn w:val="CommentTextChar"/>
    <w:link w:val="CommentSubject"/>
    <w:uiPriority w:val="99"/>
    <w:semiHidden/>
    <w:rsid w:val="00505F6C"/>
    <w:rPr>
      <w:b/>
      <w:bCs/>
      <w:sz w:val="20"/>
      <w:szCs w:val="20"/>
    </w:rPr>
  </w:style>
  <w:style w:type="paragraph" w:styleId="BalloonText">
    <w:name w:val="Balloon Text"/>
    <w:basedOn w:val="Normal"/>
    <w:link w:val="BalloonTextChar"/>
    <w:uiPriority w:val="99"/>
    <w:semiHidden/>
    <w:unhideWhenUsed/>
    <w:rsid w:val="00505F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5F6C"/>
    <w:rPr>
      <w:rFonts w:ascii="Segoe UI" w:hAnsi="Segoe UI" w:cs="Segoe UI"/>
      <w:sz w:val="18"/>
      <w:szCs w:val="18"/>
    </w:rPr>
  </w:style>
  <w:style w:type="paragraph" w:customStyle="1" w:styleId="EndNoteBibliographyTitle">
    <w:name w:val="EndNote Bibliography Title"/>
    <w:basedOn w:val="Normal"/>
    <w:link w:val="EndNoteBibliographyTitleChar"/>
    <w:rsid w:val="0055047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5047A"/>
    <w:rPr>
      <w:rFonts w:ascii="Calibri" w:hAnsi="Calibri" w:cs="Calibri"/>
      <w:noProof/>
    </w:rPr>
  </w:style>
  <w:style w:type="paragraph" w:customStyle="1" w:styleId="EndNoteBibliography">
    <w:name w:val="EndNote Bibliography"/>
    <w:basedOn w:val="Normal"/>
    <w:link w:val="EndNoteBibliographyChar"/>
    <w:rsid w:val="0055047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5047A"/>
    <w:rPr>
      <w:rFonts w:ascii="Calibri" w:hAnsi="Calibri" w:cs="Calibri"/>
      <w:noProof/>
    </w:rPr>
  </w:style>
  <w:style w:type="paragraph" w:customStyle="1" w:styleId="Default">
    <w:name w:val="Default"/>
    <w:rsid w:val="00833748"/>
    <w:pPr>
      <w:autoSpaceDE w:val="0"/>
      <w:autoSpaceDN w:val="0"/>
      <w:adjustRightInd w:val="0"/>
      <w:spacing w:after="0" w:line="240" w:lineRule="auto"/>
    </w:pPr>
    <w:rPr>
      <w:rFonts w:ascii="Calibri" w:hAnsi="Calibri" w:cs="Calibri"/>
      <w:color w:val="000000"/>
      <w:sz w:val="24"/>
      <w:szCs w:val="24"/>
    </w:rPr>
  </w:style>
  <w:style w:type="table" w:styleId="PlainTable2">
    <w:name w:val="Plain Table 2"/>
    <w:basedOn w:val="TableNormal"/>
    <w:uiPriority w:val="42"/>
    <w:rsid w:val="0083374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uiPriority w:val="9"/>
    <w:rsid w:val="0021165A"/>
    <w:rPr>
      <w:rFonts w:ascii="Times New Roman" w:eastAsiaTheme="minorEastAsia" w:hAnsi="Times New Roman" w:cs="Times New Roman"/>
      <w:b/>
      <w:bCs/>
      <w:sz w:val="24"/>
      <w:szCs w:val="24"/>
    </w:rPr>
  </w:style>
  <w:style w:type="character" w:customStyle="1" w:styleId="label">
    <w:name w:val="label"/>
    <w:basedOn w:val="DefaultParagraphFont"/>
    <w:rsid w:val="0021165A"/>
  </w:style>
  <w:style w:type="character" w:customStyle="1" w:styleId="cell-value">
    <w:name w:val="cell-value"/>
    <w:basedOn w:val="DefaultParagraphFont"/>
    <w:rsid w:val="0021165A"/>
  </w:style>
  <w:style w:type="character" w:customStyle="1" w:styleId="quality-sign">
    <w:name w:val="quality-sign"/>
    <w:basedOn w:val="DefaultParagraphFont"/>
    <w:rsid w:val="0021165A"/>
  </w:style>
  <w:style w:type="character" w:customStyle="1" w:styleId="quality-text">
    <w:name w:val="quality-text"/>
    <w:basedOn w:val="DefaultParagraphFont"/>
    <w:rsid w:val="0021165A"/>
  </w:style>
  <w:style w:type="paragraph" w:styleId="NormalWeb">
    <w:name w:val="Normal (Web)"/>
    <w:basedOn w:val="Normal"/>
    <w:uiPriority w:val="99"/>
    <w:semiHidden/>
    <w:unhideWhenUsed/>
    <w:rsid w:val="0021165A"/>
    <w:pPr>
      <w:spacing w:before="100" w:beforeAutospacing="1" w:after="100" w:afterAutospacing="1" w:line="240" w:lineRule="auto"/>
    </w:pPr>
    <w:rPr>
      <w:rFonts w:ascii="Times New Roman" w:eastAsiaTheme="minorEastAsia" w:hAnsi="Times New Roman" w:cs="Times New Roman"/>
      <w:sz w:val="24"/>
      <w:szCs w:val="24"/>
    </w:rPr>
  </w:style>
  <w:style w:type="character" w:styleId="Emphasis">
    <w:name w:val="Emphasis"/>
    <w:basedOn w:val="DefaultParagraphFont"/>
    <w:uiPriority w:val="20"/>
    <w:qFormat/>
    <w:rsid w:val="00170C69"/>
    <w:rPr>
      <w:i/>
      <w:iCs/>
    </w:rPr>
  </w:style>
  <w:style w:type="paragraph" w:styleId="Header">
    <w:name w:val="header"/>
    <w:basedOn w:val="Normal"/>
    <w:link w:val="HeaderChar"/>
    <w:uiPriority w:val="99"/>
    <w:unhideWhenUsed/>
    <w:rsid w:val="00C124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4"/>
  </w:style>
  <w:style w:type="paragraph" w:styleId="Footer">
    <w:name w:val="footer"/>
    <w:basedOn w:val="Normal"/>
    <w:link w:val="FooterChar"/>
    <w:uiPriority w:val="99"/>
    <w:unhideWhenUsed/>
    <w:rsid w:val="00C124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tiff"/><Relationship Id="rId5" Type="http://schemas.openxmlformats.org/officeDocument/2006/relationships/endnotes" Target="endnotes.xml"/><Relationship Id="rId10" Type="http://schemas.openxmlformats.org/officeDocument/2006/relationships/image" Target="media/image3.tiff"/><Relationship Id="rId4" Type="http://schemas.openxmlformats.org/officeDocument/2006/relationships/footnotes" Target="footnote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589</TotalTime>
  <Pages>8</Pages>
  <Words>9701</Words>
  <Characters>55298</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Jayedi</dc:creator>
  <cp:keywords/>
  <dc:description/>
  <cp:lastModifiedBy>Ahmad Jayedi</cp:lastModifiedBy>
  <cp:revision>50</cp:revision>
  <dcterms:created xsi:type="dcterms:W3CDTF">2022-12-14T16:37:00Z</dcterms:created>
  <dcterms:modified xsi:type="dcterms:W3CDTF">2023-10-27T10:53:00Z</dcterms:modified>
</cp:coreProperties>
</file>