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4E167" w14:textId="159CA026" w:rsidR="005E4863" w:rsidRDefault="009F5F02">
      <w:r w:rsidRPr="009F5F02">
        <w:rPr>
          <w:noProof/>
        </w:rPr>
        <w:drawing>
          <wp:inline distT="0" distB="0" distL="0" distR="0" wp14:anchorId="74A5E7E6" wp14:editId="4F83FD63">
            <wp:extent cx="4259580" cy="1097280"/>
            <wp:effectExtent l="0" t="0" r="7620" b="7620"/>
            <wp:docPr id="125677161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958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97ECB4" w14:textId="77777777" w:rsidR="005E4863" w:rsidRDefault="00000000">
      <w:pPr>
        <w:spacing w:line="480" w:lineRule="auto"/>
        <w:rPr>
          <w:rFonts w:ascii="Times New Roman" w:eastAsia="宋体" w:hAnsi="Times New Roman" w:cs="Times New Roman"/>
          <w:color w:val="000000"/>
          <w:sz w:val="24"/>
        </w:rPr>
      </w:pPr>
      <w:r>
        <w:rPr>
          <w:rFonts w:ascii="Times New Roman" w:eastAsia="宋体" w:hAnsi="Times New Roman" w:cs="Times New Roman"/>
          <w:b/>
          <w:bCs/>
          <w:color w:val="000000"/>
          <w:sz w:val="24"/>
        </w:rPr>
        <w:t xml:space="preserve">Figure S3. Colony PCR screening for expression of </w:t>
      </w:r>
      <w:proofErr w:type="spellStart"/>
      <w:r>
        <w:rPr>
          <w:rFonts w:ascii="Times New Roman" w:eastAsia="宋体" w:hAnsi="Times New Roman" w:cs="Times New Roman"/>
          <w:b/>
          <w:bCs/>
          <w:i/>
          <w:iCs/>
          <w:color w:val="000000"/>
          <w:sz w:val="24"/>
        </w:rPr>
        <w:t>MscecropinB</w:t>
      </w:r>
      <w:proofErr w:type="spellEnd"/>
      <w:r>
        <w:rPr>
          <w:rFonts w:ascii="Times New Roman" w:eastAsia="宋体" w:hAnsi="Times New Roman" w:cs="Times New Roman"/>
          <w:b/>
          <w:bCs/>
          <w:i/>
          <w:iCs/>
          <w:color w:val="000000"/>
          <w:sz w:val="24"/>
        </w:rPr>
        <w:t>.</w:t>
      </w:r>
      <w:r>
        <w:rPr>
          <w:rFonts w:ascii="Times New Roman" w:eastAsia="宋体" w:hAnsi="Times New Roman" w:cs="Times New Roman"/>
          <w:i/>
          <w:iCs/>
          <w:color w:val="000000"/>
          <w:sz w:val="24"/>
        </w:rPr>
        <w:t xml:space="preserve"> </w:t>
      </w:r>
      <w:r>
        <w:rPr>
          <w:rFonts w:ascii="Times New Roman" w:eastAsia="宋体" w:hAnsi="Times New Roman" w:cs="Times New Roman"/>
          <w:color w:val="000000"/>
          <w:sz w:val="24"/>
        </w:rPr>
        <w:t>Lanes 2, 4, 6, 7, 9, and 12 show positive samples with bands in the correct position; follow-up sequencing confirmed that they were positive clones.</w:t>
      </w:r>
    </w:p>
    <w:p w14:paraId="0360AFC1" w14:textId="77777777" w:rsidR="005E4863" w:rsidRDefault="005E4863"/>
    <w:sectPr w:rsidR="005E48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C2CAB" w14:textId="77777777" w:rsidR="00B52D3F" w:rsidRDefault="00B52D3F" w:rsidP="009F5F02">
      <w:r>
        <w:separator/>
      </w:r>
    </w:p>
  </w:endnote>
  <w:endnote w:type="continuationSeparator" w:id="0">
    <w:p w14:paraId="3CA1AE8E" w14:textId="77777777" w:rsidR="00B52D3F" w:rsidRDefault="00B52D3F" w:rsidP="009F5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6E4AA" w14:textId="77777777" w:rsidR="00B52D3F" w:rsidRDefault="00B52D3F" w:rsidP="009F5F02">
      <w:r>
        <w:separator/>
      </w:r>
    </w:p>
  </w:footnote>
  <w:footnote w:type="continuationSeparator" w:id="0">
    <w:p w14:paraId="006E5F3A" w14:textId="77777777" w:rsidR="00B52D3F" w:rsidRDefault="00B52D3F" w:rsidP="009F5F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jU3ZjEzNzk2YTljZWY2ODBmNmIzNzYxNTNlODRmNGYifQ=="/>
  </w:docVars>
  <w:rsids>
    <w:rsidRoot w:val="5AE0277E"/>
    <w:rsid w:val="005E4863"/>
    <w:rsid w:val="009F5F02"/>
    <w:rsid w:val="00B52D3F"/>
    <w:rsid w:val="40522ED7"/>
    <w:rsid w:val="49AA40D2"/>
    <w:rsid w:val="5AE0277E"/>
    <w:rsid w:val="5E9F1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770B4A"/>
  <w15:docId w15:val="{20E5718E-E6BA-4CD7-B26A-94C60336E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5F0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9F5F02"/>
    <w:rPr>
      <w:kern w:val="2"/>
      <w:sz w:val="18"/>
      <w:szCs w:val="18"/>
    </w:rPr>
  </w:style>
  <w:style w:type="paragraph" w:styleId="a5">
    <w:name w:val="footer"/>
    <w:basedOn w:val="a"/>
    <w:link w:val="a6"/>
    <w:rsid w:val="009F5F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9F5F0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文档存本地丢失不负责</dc:creator>
  <cp:lastModifiedBy>2469872646@qq.com</cp:lastModifiedBy>
  <cp:revision>2</cp:revision>
  <dcterms:created xsi:type="dcterms:W3CDTF">2023-07-29T13:59:00Z</dcterms:created>
  <dcterms:modified xsi:type="dcterms:W3CDTF">2023-08-26T08:55:00Z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4A79D7955CA04A3D8AC8ACFEB9549F10_13</vt:lpwstr>
  </property>
</Properties>
</file>