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9DA0" w14:textId="77777777" w:rsidR="008001C2" w:rsidRPr="00643210" w:rsidRDefault="00000000" w:rsidP="009A2201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Appendix A. Supplementary data</w:t>
      </w:r>
    </w:p>
    <w:p w14:paraId="50C3C12A" w14:textId="77777777" w:rsidR="00795374" w:rsidRDefault="00795374" w:rsidP="009A2201">
      <w:pPr>
        <w:ind w:firstLineChars="100" w:firstLine="210"/>
        <w:jc w:val="left"/>
        <w:rPr>
          <w:rFonts w:ascii="Times New Roman" w:hAnsi="Times New Roman"/>
        </w:rPr>
      </w:pPr>
    </w:p>
    <w:p w14:paraId="00D65163" w14:textId="5882D29F" w:rsidR="009A2201" w:rsidRPr="009A2201" w:rsidRDefault="00000000" w:rsidP="000F35EA">
      <w:pPr>
        <w:autoSpaceDE w:val="0"/>
        <w:autoSpaceDN w:val="0"/>
        <w:adjustRightInd w:val="0"/>
        <w:ind w:left="480" w:hanging="4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Table</w:t>
      </w:r>
      <w:r w:rsidR="00795374" w:rsidRPr="00FF7372">
        <w:rPr>
          <w:rFonts w:ascii="Times New Roman" w:hAnsi="Times New Roman"/>
          <w:b/>
          <w:bCs/>
        </w:rPr>
        <w:t xml:space="preserve"> </w:t>
      </w:r>
      <w:r w:rsidR="00DE3EAE">
        <w:rPr>
          <w:rFonts w:ascii="Times New Roman" w:hAnsi="Times New Roman"/>
          <w:b/>
          <w:bCs/>
        </w:rPr>
        <w:t>S</w:t>
      </w:r>
      <w:r w:rsidR="00795374" w:rsidRPr="00FF7372">
        <w:rPr>
          <w:rFonts w:ascii="Times New Roman" w:hAnsi="Times New Roman"/>
          <w:b/>
          <w:bCs/>
        </w:rPr>
        <w:t>1</w:t>
      </w:r>
      <w:r w:rsidR="00DE3EAE">
        <w:rPr>
          <w:rFonts w:ascii="Times New Roman" w:hAnsi="Times New Roman"/>
          <w:b/>
          <w:bCs/>
        </w:rPr>
        <w:t>.</w:t>
      </w:r>
      <w:r w:rsidR="00795374" w:rsidRPr="00FF7372">
        <w:rPr>
          <w:rFonts w:ascii="Times New Roman" w:hAnsi="Times New Roman"/>
          <w:b/>
          <w:bCs/>
        </w:rPr>
        <w:t xml:space="preserve"> </w:t>
      </w:r>
      <w:r w:rsidR="002F5B3A" w:rsidRPr="000F35EA">
        <w:rPr>
          <w:rFonts w:ascii="Times New Roman" w:hAnsi="Times New Roman"/>
          <w:b/>
          <w:bCs/>
        </w:rPr>
        <w:t xml:space="preserve">The </w:t>
      </w:r>
      <w:r w:rsidR="00FE1338" w:rsidRPr="000F35EA">
        <w:rPr>
          <w:rFonts w:ascii="Times New Roman" w:hAnsi="Times New Roman"/>
          <w:b/>
          <w:bCs/>
        </w:rPr>
        <w:t xml:space="preserve">values of </w:t>
      </w:r>
      <w:r w:rsidR="002F5B3A" w:rsidRPr="000F35EA">
        <w:rPr>
          <w:rFonts w:ascii="Times New Roman" w:hAnsi="Times New Roman"/>
          <w:b/>
          <w:bCs/>
        </w:rPr>
        <w:t>chemical compositions of alkaline fluids produced near pyrometamorphic rocks</w:t>
      </w:r>
      <w:r w:rsidR="00FE1338" w:rsidRPr="000F35EA">
        <w:rPr>
          <w:rFonts w:ascii="Times New Roman" w:hAnsi="Times New Roman"/>
          <w:b/>
          <w:bCs/>
        </w:rPr>
        <w:t>.</w:t>
      </w:r>
    </w:p>
    <w:tbl>
      <w:tblPr>
        <w:tblStyle w:val="Mdeck5tablebodythreelines"/>
        <w:tblW w:w="83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602"/>
        <w:gridCol w:w="851"/>
        <w:gridCol w:w="709"/>
        <w:gridCol w:w="708"/>
        <w:gridCol w:w="628"/>
        <w:gridCol w:w="648"/>
        <w:gridCol w:w="567"/>
        <w:gridCol w:w="409"/>
        <w:gridCol w:w="1257"/>
      </w:tblGrid>
      <w:tr w:rsidR="00045BC3" w14:paraId="1AD99EC0" w14:textId="77777777" w:rsidTr="0004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" w:type="dxa"/>
          </w:tcPr>
          <w:p w14:paraId="38FCF05F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bCs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bCs/>
                <w:sz w:val="16"/>
                <w:szCs w:val="16"/>
                <w:lang w:eastAsia="ja-JP"/>
              </w:rPr>
              <w:t>Sample</w:t>
            </w:r>
          </w:p>
        </w:tc>
        <w:tc>
          <w:tcPr>
            <w:tcW w:w="1276" w:type="dxa"/>
          </w:tcPr>
          <w:p w14:paraId="5A9E4933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Location</w:t>
            </w:r>
          </w:p>
        </w:tc>
        <w:tc>
          <w:tcPr>
            <w:tcW w:w="602" w:type="dxa"/>
          </w:tcPr>
          <w:p w14:paraId="056B02EC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pH***</w:t>
            </w:r>
          </w:p>
        </w:tc>
        <w:tc>
          <w:tcPr>
            <w:tcW w:w="851" w:type="dxa"/>
          </w:tcPr>
          <w:p w14:paraId="755BBF98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Ca*</w:t>
            </w:r>
          </w:p>
        </w:tc>
        <w:tc>
          <w:tcPr>
            <w:tcW w:w="709" w:type="dxa"/>
          </w:tcPr>
          <w:p w14:paraId="5BD21C55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Mg*</w:t>
            </w:r>
          </w:p>
        </w:tc>
        <w:tc>
          <w:tcPr>
            <w:tcW w:w="708" w:type="dxa"/>
          </w:tcPr>
          <w:p w14:paraId="2695DB4C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Na*</w:t>
            </w:r>
          </w:p>
        </w:tc>
        <w:tc>
          <w:tcPr>
            <w:tcW w:w="628" w:type="dxa"/>
          </w:tcPr>
          <w:p w14:paraId="5E0AB418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K*</w:t>
            </w:r>
          </w:p>
        </w:tc>
        <w:tc>
          <w:tcPr>
            <w:tcW w:w="648" w:type="dxa"/>
          </w:tcPr>
          <w:p w14:paraId="5BABF37B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HCO</w:t>
            </w: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+CO</w:t>
            </w: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7" w:type="dxa"/>
          </w:tcPr>
          <w:p w14:paraId="6EA88BB3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SO</w:t>
            </w: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4</w:t>
            </w: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*</w:t>
            </w:r>
          </w:p>
        </w:tc>
        <w:tc>
          <w:tcPr>
            <w:tcW w:w="409" w:type="dxa"/>
          </w:tcPr>
          <w:p w14:paraId="53043FF2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Cl*</w:t>
            </w:r>
          </w:p>
        </w:tc>
        <w:tc>
          <w:tcPr>
            <w:tcW w:w="1257" w:type="dxa"/>
          </w:tcPr>
          <w:p w14:paraId="651612BC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reference</w:t>
            </w:r>
          </w:p>
        </w:tc>
      </w:tr>
      <w:tr w:rsidR="00045BC3" w14:paraId="127CF36E" w14:textId="77777777" w:rsidTr="00045BC3">
        <w:tc>
          <w:tcPr>
            <w:tcW w:w="709" w:type="dxa"/>
          </w:tcPr>
          <w:p w14:paraId="29ABE72B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M1-7</w:t>
            </w:r>
          </w:p>
        </w:tc>
        <w:tc>
          <w:tcPr>
            <w:tcW w:w="1276" w:type="dxa"/>
          </w:tcPr>
          <w:p w14:paraId="42D03809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Eastern springs</w:t>
            </w:r>
          </w:p>
        </w:tc>
        <w:tc>
          <w:tcPr>
            <w:tcW w:w="602" w:type="dxa"/>
          </w:tcPr>
          <w:p w14:paraId="49027BD3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12.5</w:t>
            </w:r>
          </w:p>
        </w:tc>
        <w:tc>
          <w:tcPr>
            <w:tcW w:w="851" w:type="dxa"/>
          </w:tcPr>
          <w:p w14:paraId="7F551D39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709" w:type="dxa"/>
          </w:tcPr>
          <w:p w14:paraId="7F4F1029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&lt; 0</w:t>
            </w:r>
          </w:p>
        </w:tc>
        <w:tc>
          <w:tcPr>
            <w:tcW w:w="708" w:type="dxa"/>
          </w:tcPr>
          <w:p w14:paraId="172BE9DC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28" w:type="dxa"/>
          </w:tcPr>
          <w:p w14:paraId="0AB7653B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48" w:type="dxa"/>
          </w:tcPr>
          <w:p w14:paraId="38B346C6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0AEF890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409" w:type="dxa"/>
          </w:tcPr>
          <w:p w14:paraId="638295F6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57" w:type="dxa"/>
          </w:tcPr>
          <w:p w14:paraId="23BFDC8E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Khoury et al. (1992)</w:t>
            </w:r>
          </w:p>
        </w:tc>
      </w:tr>
      <w:tr w:rsidR="00045BC3" w14:paraId="74886415" w14:textId="77777777" w:rsidTr="00045BC3">
        <w:trPr>
          <w:trHeight w:val="65"/>
        </w:trPr>
        <w:tc>
          <w:tcPr>
            <w:tcW w:w="709" w:type="dxa"/>
          </w:tcPr>
          <w:p w14:paraId="5E936D25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MQ-5</w:t>
            </w:r>
          </w:p>
        </w:tc>
        <w:tc>
          <w:tcPr>
            <w:tcW w:w="1276" w:type="dxa"/>
          </w:tcPr>
          <w:p w14:paraId="58CF0865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Western springs</w:t>
            </w:r>
          </w:p>
        </w:tc>
        <w:tc>
          <w:tcPr>
            <w:tcW w:w="602" w:type="dxa"/>
          </w:tcPr>
          <w:p w14:paraId="1981F05F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851" w:type="dxa"/>
          </w:tcPr>
          <w:p w14:paraId="28EF32A5" w14:textId="6C28371D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709" w:type="dxa"/>
          </w:tcPr>
          <w:p w14:paraId="7B76BE60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&lt; 0</w:t>
            </w:r>
          </w:p>
        </w:tc>
        <w:tc>
          <w:tcPr>
            <w:tcW w:w="708" w:type="dxa"/>
          </w:tcPr>
          <w:p w14:paraId="1572724C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28" w:type="dxa"/>
          </w:tcPr>
          <w:p w14:paraId="6297862E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648" w:type="dxa"/>
          </w:tcPr>
          <w:p w14:paraId="6A0371DE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213445B7" w14:textId="3060E77A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09" w:type="dxa"/>
          </w:tcPr>
          <w:p w14:paraId="6D633ED1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57" w:type="dxa"/>
          </w:tcPr>
          <w:p w14:paraId="136DC0C1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Khoury et al. (1992)</w:t>
            </w:r>
          </w:p>
        </w:tc>
      </w:tr>
      <w:tr w:rsidR="00045BC3" w14:paraId="33E91BF1" w14:textId="77777777" w:rsidTr="00045BC3">
        <w:tc>
          <w:tcPr>
            <w:tcW w:w="709" w:type="dxa"/>
          </w:tcPr>
          <w:p w14:paraId="2F746DC5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MQ-6</w:t>
            </w:r>
          </w:p>
        </w:tc>
        <w:tc>
          <w:tcPr>
            <w:tcW w:w="1276" w:type="dxa"/>
          </w:tcPr>
          <w:p w14:paraId="20A3E706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 xml:space="preserve">Western </w:t>
            </w:r>
            <w:r w:rsidR="00BD5BBD"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springs</w:t>
            </w:r>
          </w:p>
        </w:tc>
        <w:tc>
          <w:tcPr>
            <w:tcW w:w="602" w:type="dxa"/>
          </w:tcPr>
          <w:p w14:paraId="4AE29D75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12.5</w:t>
            </w:r>
          </w:p>
        </w:tc>
        <w:tc>
          <w:tcPr>
            <w:tcW w:w="851" w:type="dxa"/>
          </w:tcPr>
          <w:p w14:paraId="72BF67E5" w14:textId="08816925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14:paraId="3401A697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&lt; 2</w:t>
            </w:r>
          </w:p>
        </w:tc>
        <w:tc>
          <w:tcPr>
            <w:tcW w:w="708" w:type="dxa"/>
          </w:tcPr>
          <w:p w14:paraId="3E60C5FF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628" w:type="dxa"/>
          </w:tcPr>
          <w:p w14:paraId="2198AAFE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648" w:type="dxa"/>
          </w:tcPr>
          <w:p w14:paraId="78E4A691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6D6EFC6" w14:textId="47FC58FE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409" w:type="dxa"/>
          </w:tcPr>
          <w:p w14:paraId="2EB97CBC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57" w:type="dxa"/>
          </w:tcPr>
          <w:p w14:paraId="1CF3113D" w14:textId="77777777" w:rsidR="009A2201" w:rsidRPr="00BD5BBD" w:rsidRDefault="00000000" w:rsidP="009A2201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BD5BBD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Khoury et al. (1992)</w:t>
            </w:r>
          </w:p>
        </w:tc>
      </w:tr>
    </w:tbl>
    <w:p w14:paraId="10E1AAAB" w14:textId="77777777" w:rsidR="00FE1338" w:rsidRDefault="00000000" w:rsidP="00FE1338">
      <w:pPr>
        <w:rPr>
          <w:rFonts w:ascii="Times New Roman" w:hAnsi="Times New Roman"/>
        </w:rPr>
      </w:pPr>
      <w:r w:rsidRPr="00643210">
        <w:rPr>
          <w:rFonts w:ascii="Times New Roman" w:hAnsi="Times New Roman"/>
        </w:rPr>
        <w:t>*</w:t>
      </w:r>
      <w:r w:rsidRPr="007E278F">
        <w:rPr>
          <w:rFonts w:ascii="Times New Roman" w:hAnsi="Times New Roman"/>
        </w:rPr>
        <w:t xml:space="preserve">The concentrations </w:t>
      </w:r>
      <w:r>
        <w:rPr>
          <w:rFonts w:ascii="Times New Roman" w:hAnsi="Times New Roman"/>
        </w:rPr>
        <w:t>are</w:t>
      </w:r>
      <w:r w:rsidRPr="007E278F">
        <w:rPr>
          <w:rFonts w:ascii="Times New Roman" w:hAnsi="Times New Roman"/>
        </w:rPr>
        <w:t xml:space="preserve"> expressed </w:t>
      </w:r>
      <w:r>
        <w:rPr>
          <w:rFonts w:ascii="Times New Roman" w:hAnsi="Times New Roman"/>
        </w:rPr>
        <w:t>as integer values in ppm.</w:t>
      </w:r>
    </w:p>
    <w:p w14:paraId="3C5D2BDA" w14:textId="77777777" w:rsidR="002F5B3A" w:rsidRDefault="00000000" w:rsidP="00FE1338">
      <w:pPr>
        <w:rPr>
          <w:rFonts w:ascii="Times New Roman" w:hAnsi="Times New Roman"/>
        </w:rPr>
      </w:pPr>
      <w:r w:rsidRPr="00643210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7E278F">
        <w:rPr>
          <w:rFonts w:ascii="Times New Roman" w:hAnsi="Times New Roman"/>
        </w:rPr>
        <w:t>T</w:t>
      </w:r>
      <w:r>
        <w:rPr>
          <w:rFonts w:ascii="Times New Roman" w:hAnsi="Times New Roman"/>
        </w:rPr>
        <w:t>he CO</w:t>
      </w:r>
      <w:r w:rsidRPr="00FE1338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ion concentration in mmol/L listed in Khoury et al. (1992) was calculated to ppm using the molecular weight of the CO</w:t>
      </w:r>
      <w:r w:rsidRPr="00FE1338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ion, and listed in this paper as HCO</w:t>
      </w:r>
      <w:r w:rsidRPr="00FE1338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+CO</w:t>
      </w:r>
      <w:r w:rsidRPr="00FE1338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concentration in ppm.</w:t>
      </w:r>
    </w:p>
    <w:p w14:paraId="5D6819D8" w14:textId="72705CCC" w:rsidR="004C2AE7" w:rsidRDefault="00000000" w:rsidP="00FE1338">
      <w:pPr>
        <w:rPr>
          <w:rFonts w:ascii="Times New Roman" w:hAnsi="Times New Roman"/>
        </w:rPr>
      </w:pPr>
      <w:r w:rsidRPr="00643210">
        <w:rPr>
          <w:rFonts w:ascii="Times New Roman" w:hAnsi="Times New Roman"/>
        </w:rPr>
        <w:t>*</w:t>
      </w:r>
      <w:r>
        <w:rPr>
          <w:rFonts w:ascii="Times New Roman" w:hAnsi="Times New Roman"/>
        </w:rPr>
        <w:t>**</w:t>
      </w:r>
      <w:r w:rsidRPr="007E278F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pH is listed </w:t>
      </w:r>
      <w:r w:rsidR="00573FF1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one decimal place.</w:t>
      </w:r>
    </w:p>
    <w:p w14:paraId="7DB45087" w14:textId="77777777" w:rsidR="004C2AE7" w:rsidRDefault="00000000" w:rsidP="00FE133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9823BD0" w14:textId="2DD6FF52" w:rsidR="004C2AE7" w:rsidRPr="009A2201" w:rsidRDefault="00000000" w:rsidP="000F35EA">
      <w:pPr>
        <w:autoSpaceDE w:val="0"/>
        <w:autoSpaceDN w:val="0"/>
        <w:adjustRightInd w:val="0"/>
        <w:ind w:left="480" w:hanging="4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Table</w:t>
      </w:r>
      <w:r w:rsidRPr="00FF7372">
        <w:rPr>
          <w:rFonts w:ascii="Times New Roman" w:hAnsi="Times New Roman"/>
          <w:b/>
          <w:bCs/>
        </w:rPr>
        <w:t xml:space="preserve"> </w:t>
      </w:r>
      <w:r w:rsidR="00DE3EAE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2</w:t>
      </w:r>
      <w:r w:rsidR="00DE3EAE">
        <w:rPr>
          <w:rFonts w:ascii="Times New Roman" w:hAnsi="Times New Roman"/>
          <w:b/>
          <w:bCs/>
        </w:rPr>
        <w:t>.</w:t>
      </w:r>
      <w:r w:rsidRPr="00FF7372">
        <w:rPr>
          <w:rFonts w:ascii="Times New Roman" w:hAnsi="Times New Roman"/>
          <w:b/>
          <w:bCs/>
        </w:rPr>
        <w:t xml:space="preserve"> </w:t>
      </w:r>
      <w:r w:rsidRPr="000F35EA">
        <w:rPr>
          <w:rFonts w:ascii="Times New Roman" w:hAnsi="Times New Roman"/>
          <w:b/>
          <w:bCs/>
        </w:rPr>
        <w:t xml:space="preserve">The values of chemical compositions of alkaline fluids produced near </w:t>
      </w:r>
      <w:r w:rsidR="003E0E05" w:rsidRPr="000F35EA">
        <w:rPr>
          <w:rFonts w:ascii="Times New Roman" w:hAnsi="Times New Roman"/>
          <w:b/>
          <w:bCs/>
        </w:rPr>
        <w:t>ophiolite</w:t>
      </w:r>
      <w:r w:rsidRPr="000F35EA">
        <w:rPr>
          <w:rFonts w:ascii="Times New Roman" w:hAnsi="Times New Roman"/>
          <w:b/>
          <w:bCs/>
        </w:rPr>
        <w:t>s.</w:t>
      </w:r>
    </w:p>
    <w:tbl>
      <w:tblPr>
        <w:tblStyle w:val="Mdeck5tablebodythreelines"/>
        <w:tblW w:w="83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851"/>
        <w:gridCol w:w="709"/>
        <w:gridCol w:w="425"/>
        <w:gridCol w:w="567"/>
        <w:gridCol w:w="425"/>
        <w:gridCol w:w="425"/>
        <w:gridCol w:w="851"/>
        <w:gridCol w:w="425"/>
        <w:gridCol w:w="425"/>
        <w:gridCol w:w="1560"/>
      </w:tblGrid>
      <w:tr w:rsidR="00045BC3" w14:paraId="4D9D84B7" w14:textId="77777777" w:rsidTr="0004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643D5C46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bCs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bCs/>
                <w:sz w:val="16"/>
                <w:szCs w:val="16"/>
                <w:lang w:eastAsia="ja-JP"/>
              </w:rPr>
              <w:t>Sample</w:t>
            </w:r>
          </w:p>
        </w:tc>
        <w:tc>
          <w:tcPr>
            <w:tcW w:w="708" w:type="dxa"/>
          </w:tcPr>
          <w:p w14:paraId="2109CEBC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Location</w:t>
            </w:r>
          </w:p>
        </w:tc>
        <w:tc>
          <w:tcPr>
            <w:tcW w:w="851" w:type="dxa"/>
          </w:tcPr>
          <w:p w14:paraId="104CCBF4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Type</w:t>
            </w:r>
          </w:p>
        </w:tc>
        <w:tc>
          <w:tcPr>
            <w:tcW w:w="709" w:type="dxa"/>
          </w:tcPr>
          <w:p w14:paraId="6D391852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pH ****</w:t>
            </w:r>
          </w:p>
        </w:tc>
        <w:tc>
          <w:tcPr>
            <w:tcW w:w="425" w:type="dxa"/>
          </w:tcPr>
          <w:p w14:paraId="4266E2F9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Ca*</w:t>
            </w:r>
          </w:p>
        </w:tc>
        <w:tc>
          <w:tcPr>
            <w:tcW w:w="567" w:type="dxa"/>
          </w:tcPr>
          <w:p w14:paraId="001E3491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Mg*</w:t>
            </w:r>
          </w:p>
        </w:tc>
        <w:tc>
          <w:tcPr>
            <w:tcW w:w="425" w:type="dxa"/>
          </w:tcPr>
          <w:p w14:paraId="21D34471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Na*</w:t>
            </w:r>
          </w:p>
        </w:tc>
        <w:tc>
          <w:tcPr>
            <w:tcW w:w="425" w:type="dxa"/>
          </w:tcPr>
          <w:p w14:paraId="40F56B82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K*</w:t>
            </w:r>
          </w:p>
        </w:tc>
        <w:tc>
          <w:tcPr>
            <w:tcW w:w="851" w:type="dxa"/>
          </w:tcPr>
          <w:p w14:paraId="222A34E4" w14:textId="77777777" w:rsid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HCO</w:t>
            </w: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+</w:t>
            </w:r>
          </w:p>
          <w:p w14:paraId="483BE06D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CO</w:t>
            </w: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  <w:r w:rsidR="00DC5FE8" w:rsidRPr="00DC5FE8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425" w:type="dxa"/>
          </w:tcPr>
          <w:p w14:paraId="3C1D8805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SO</w:t>
            </w: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4</w:t>
            </w: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*</w:t>
            </w:r>
          </w:p>
        </w:tc>
        <w:tc>
          <w:tcPr>
            <w:tcW w:w="425" w:type="dxa"/>
          </w:tcPr>
          <w:p w14:paraId="53F7FA29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Cl*</w:t>
            </w:r>
          </w:p>
        </w:tc>
        <w:tc>
          <w:tcPr>
            <w:tcW w:w="1560" w:type="dxa"/>
          </w:tcPr>
          <w:p w14:paraId="6B44E8A2" w14:textId="77777777" w:rsidR="003E0E05" w:rsidRPr="003E0E05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E0E05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reference</w:t>
            </w:r>
          </w:p>
        </w:tc>
      </w:tr>
      <w:tr w:rsidR="00045BC3" w14:paraId="750F4846" w14:textId="77777777" w:rsidTr="00045BC3">
        <w:tc>
          <w:tcPr>
            <w:tcW w:w="993" w:type="dxa"/>
          </w:tcPr>
          <w:p w14:paraId="2EF92FA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V18</w:t>
            </w:r>
          </w:p>
        </w:tc>
        <w:tc>
          <w:tcPr>
            <w:tcW w:w="708" w:type="dxa"/>
          </w:tcPr>
          <w:p w14:paraId="28A6FFD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Italy</w:t>
            </w:r>
          </w:p>
        </w:tc>
        <w:tc>
          <w:tcPr>
            <w:tcW w:w="851" w:type="dxa"/>
          </w:tcPr>
          <w:p w14:paraId="29B124C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0BDCF26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425" w:type="dxa"/>
          </w:tcPr>
          <w:p w14:paraId="364C733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14:paraId="2DEE0E3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20A3C45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14:paraId="45AF590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2F82AB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358B133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336CAD9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14:paraId="6B4C9C2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Bruni et al. (2002)</w:t>
            </w:r>
          </w:p>
        </w:tc>
      </w:tr>
      <w:tr w:rsidR="00045BC3" w14:paraId="53460A99" w14:textId="77777777" w:rsidTr="00045BC3">
        <w:tc>
          <w:tcPr>
            <w:tcW w:w="993" w:type="dxa"/>
          </w:tcPr>
          <w:p w14:paraId="6654A9F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BR1</w:t>
            </w:r>
          </w:p>
        </w:tc>
        <w:tc>
          <w:tcPr>
            <w:tcW w:w="708" w:type="dxa"/>
          </w:tcPr>
          <w:p w14:paraId="5909C21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Italy</w:t>
            </w:r>
          </w:p>
        </w:tc>
        <w:tc>
          <w:tcPr>
            <w:tcW w:w="851" w:type="dxa"/>
          </w:tcPr>
          <w:p w14:paraId="6668109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41519D6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11.9</w:t>
            </w:r>
          </w:p>
        </w:tc>
        <w:tc>
          <w:tcPr>
            <w:tcW w:w="425" w:type="dxa"/>
          </w:tcPr>
          <w:p w14:paraId="7310D18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14:paraId="674443E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40EEA10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14:paraId="1DA38F4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26BBC66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0CB6EE5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0E2CE7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14:paraId="7818321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Bruni et al. (2002)</w:t>
            </w:r>
          </w:p>
        </w:tc>
      </w:tr>
      <w:tr w:rsidR="00045BC3" w14:paraId="22D953E0" w14:textId="77777777" w:rsidTr="00045BC3">
        <w:tc>
          <w:tcPr>
            <w:tcW w:w="993" w:type="dxa"/>
          </w:tcPr>
          <w:p w14:paraId="4111679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708" w:type="dxa"/>
          </w:tcPr>
          <w:p w14:paraId="53C1290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Italy</w:t>
            </w:r>
          </w:p>
        </w:tc>
        <w:tc>
          <w:tcPr>
            <w:tcW w:w="851" w:type="dxa"/>
          </w:tcPr>
          <w:p w14:paraId="344F214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5ABD25D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425" w:type="dxa"/>
          </w:tcPr>
          <w:p w14:paraId="2561A30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14:paraId="2DB7983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7758101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14:paraId="086DF11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7CC7A63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123FC30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3328B42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14:paraId="3B93741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Bruni et al. (2002)</w:t>
            </w:r>
          </w:p>
        </w:tc>
      </w:tr>
      <w:tr w:rsidR="00045BC3" w14:paraId="2C7DFFFC" w14:textId="77777777" w:rsidTr="00045BC3">
        <w:tc>
          <w:tcPr>
            <w:tcW w:w="993" w:type="dxa"/>
          </w:tcPr>
          <w:p w14:paraId="067370B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S70</w:t>
            </w:r>
          </w:p>
        </w:tc>
        <w:tc>
          <w:tcPr>
            <w:tcW w:w="708" w:type="dxa"/>
          </w:tcPr>
          <w:p w14:paraId="15B8337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Italy</w:t>
            </w:r>
          </w:p>
        </w:tc>
        <w:tc>
          <w:tcPr>
            <w:tcW w:w="851" w:type="dxa"/>
          </w:tcPr>
          <w:p w14:paraId="569B0FE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15BF040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425" w:type="dxa"/>
          </w:tcPr>
          <w:p w14:paraId="5C0AC0A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14:paraId="238DE2B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5407A9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65AB344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401E16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0730590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14:paraId="64D40EB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14:paraId="3645BD5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Bruni et al. (2002)</w:t>
            </w:r>
          </w:p>
        </w:tc>
      </w:tr>
      <w:tr w:rsidR="00045BC3" w14:paraId="48437D90" w14:textId="77777777" w:rsidTr="00045BC3">
        <w:tc>
          <w:tcPr>
            <w:tcW w:w="993" w:type="dxa"/>
          </w:tcPr>
          <w:p w14:paraId="78D23BA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C11</w:t>
            </w:r>
          </w:p>
        </w:tc>
        <w:tc>
          <w:tcPr>
            <w:tcW w:w="708" w:type="dxa"/>
          </w:tcPr>
          <w:p w14:paraId="3447CFC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Italy</w:t>
            </w:r>
          </w:p>
        </w:tc>
        <w:tc>
          <w:tcPr>
            <w:tcW w:w="851" w:type="dxa"/>
          </w:tcPr>
          <w:p w14:paraId="41FB229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5A69F8A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425" w:type="dxa"/>
          </w:tcPr>
          <w:p w14:paraId="2E741E2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7B61DC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60A04F8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14:paraId="0118B74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2C3BFD9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147BE7F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707FB65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14:paraId="6E83904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Bruni et al. (2002)</w:t>
            </w:r>
          </w:p>
        </w:tc>
      </w:tr>
      <w:tr w:rsidR="00045BC3" w14:paraId="269F7B7A" w14:textId="77777777" w:rsidTr="00045BC3">
        <w:tc>
          <w:tcPr>
            <w:tcW w:w="993" w:type="dxa"/>
          </w:tcPr>
          <w:p w14:paraId="6034E1F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708" w:type="dxa"/>
          </w:tcPr>
          <w:p w14:paraId="67CCB23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Italy</w:t>
            </w:r>
          </w:p>
        </w:tc>
        <w:tc>
          <w:tcPr>
            <w:tcW w:w="851" w:type="dxa"/>
          </w:tcPr>
          <w:p w14:paraId="32DDD5C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035E049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425" w:type="dxa"/>
          </w:tcPr>
          <w:p w14:paraId="48E1CBA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14:paraId="194F6AA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6BAD14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14:paraId="17FC218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3E9F3ED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7E3A8F2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14:paraId="27939FB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60" w:type="dxa"/>
          </w:tcPr>
          <w:p w14:paraId="65631EB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Bruni et al. (2002)</w:t>
            </w:r>
          </w:p>
        </w:tc>
      </w:tr>
      <w:tr w:rsidR="00045BC3" w14:paraId="3B4E5738" w14:textId="77777777" w:rsidTr="00045BC3">
        <w:tc>
          <w:tcPr>
            <w:tcW w:w="993" w:type="dxa"/>
          </w:tcPr>
          <w:p w14:paraId="4F50B4F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Gw1</w:t>
            </w:r>
          </w:p>
        </w:tc>
        <w:tc>
          <w:tcPr>
            <w:tcW w:w="708" w:type="dxa"/>
          </w:tcPr>
          <w:p w14:paraId="663C143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Norway</w:t>
            </w:r>
          </w:p>
        </w:tc>
        <w:tc>
          <w:tcPr>
            <w:tcW w:w="851" w:type="dxa"/>
          </w:tcPr>
          <w:p w14:paraId="29DF842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Mg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HCO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</w:p>
        </w:tc>
        <w:tc>
          <w:tcPr>
            <w:tcW w:w="709" w:type="dxa"/>
          </w:tcPr>
          <w:p w14:paraId="7EDE8D2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425" w:type="dxa"/>
          </w:tcPr>
          <w:p w14:paraId="3ADA3D6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1736F3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14:paraId="247E6B0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0DD6B9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974B36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14:paraId="3D14524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4FA6884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</w:tcPr>
          <w:p w14:paraId="42C5DA2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Okland et al. (2012)</w:t>
            </w:r>
          </w:p>
        </w:tc>
      </w:tr>
      <w:tr w:rsidR="00045BC3" w14:paraId="42413520" w14:textId="77777777" w:rsidTr="00045BC3">
        <w:tc>
          <w:tcPr>
            <w:tcW w:w="993" w:type="dxa"/>
          </w:tcPr>
          <w:p w14:paraId="4774C56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Gw2</w:t>
            </w:r>
          </w:p>
        </w:tc>
        <w:tc>
          <w:tcPr>
            <w:tcW w:w="708" w:type="dxa"/>
          </w:tcPr>
          <w:p w14:paraId="65C5D3E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Norway</w:t>
            </w:r>
          </w:p>
        </w:tc>
        <w:tc>
          <w:tcPr>
            <w:tcW w:w="851" w:type="dxa"/>
          </w:tcPr>
          <w:p w14:paraId="715E92A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Mg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HCO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</w:p>
        </w:tc>
        <w:tc>
          <w:tcPr>
            <w:tcW w:w="709" w:type="dxa"/>
          </w:tcPr>
          <w:p w14:paraId="542C7BF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425" w:type="dxa"/>
          </w:tcPr>
          <w:p w14:paraId="499D6DA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7848A3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72B7450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14:paraId="7BE12B8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851085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</w:tcPr>
          <w:p w14:paraId="27BA6B3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35AF125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60" w:type="dxa"/>
          </w:tcPr>
          <w:p w14:paraId="1860524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Okland et al. (2012)</w:t>
            </w:r>
          </w:p>
        </w:tc>
      </w:tr>
      <w:tr w:rsidR="00045BC3" w14:paraId="5CCB19A9" w14:textId="77777777" w:rsidTr="00045BC3">
        <w:tc>
          <w:tcPr>
            <w:tcW w:w="993" w:type="dxa"/>
          </w:tcPr>
          <w:p w14:paraId="5A9FE37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Gw3</w:t>
            </w:r>
          </w:p>
        </w:tc>
        <w:tc>
          <w:tcPr>
            <w:tcW w:w="708" w:type="dxa"/>
          </w:tcPr>
          <w:p w14:paraId="42E63A1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Norway</w:t>
            </w:r>
          </w:p>
        </w:tc>
        <w:tc>
          <w:tcPr>
            <w:tcW w:w="851" w:type="dxa"/>
          </w:tcPr>
          <w:p w14:paraId="154ECFA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Mg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HCO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</w:p>
        </w:tc>
        <w:tc>
          <w:tcPr>
            <w:tcW w:w="709" w:type="dxa"/>
          </w:tcPr>
          <w:p w14:paraId="0B822BD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425" w:type="dxa"/>
          </w:tcPr>
          <w:p w14:paraId="1BD7B01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C8B40E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54633B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14:paraId="3139C93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0EA355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25" w:type="dxa"/>
          </w:tcPr>
          <w:p w14:paraId="040D91C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179DDE6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14:paraId="1E69D2D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Okland et al. (2012)</w:t>
            </w:r>
          </w:p>
        </w:tc>
      </w:tr>
      <w:tr w:rsidR="00045BC3" w14:paraId="4DBD1A39" w14:textId="77777777" w:rsidTr="00045BC3">
        <w:tc>
          <w:tcPr>
            <w:tcW w:w="993" w:type="dxa"/>
          </w:tcPr>
          <w:p w14:paraId="76A45D2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OM15-1W</w:t>
            </w:r>
          </w:p>
        </w:tc>
        <w:tc>
          <w:tcPr>
            <w:tcW w:w="708" w:type="dxa"/>
          </w:tcPr>
          <w:p w14:paraId="1A95BB0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7D3558C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Mg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HCO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</w:p>
        </w:tc>
        <w:tc>
          <w:tcPr>
            <w:tcW w:w="709" w:type="dxa"/>
          </w:tcPr>
          <w:p w14:paraId="029CBF7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425" w:type="dxa"/>
          </w:tcPr>
          <w:p w14:paraId="5268F50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F8D7A2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25" w:type="dxa"/>
          </w:tcPr>
          <w:p w14:paraId="1194A5E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0EAE5AE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51E30A2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425" w:type="dxa"/>
          </w:tcPr>
          <w:p w14:paraId="0E09E5D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</w:tcPr>
          <w:p w14:paraId="2CC266B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560" w:type="dxa"/>
          </w:tcPr>
          <w:p w14:paraId="38EBEBA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19535A74" w14:textId="77777777" w:rsidTr="00045BC3">
        <w:tc>
          <w:tcPr>
            <w:tcW w:w="993" w:type="dxa"/>
          </w:tcPr>
          <w:p w14:paraId="6AA3D66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OM15-2W</w:t>
            </w:r>
          </w:p>
        </w:tc>
        <w:tc>
          <w:tcPr>
            <w:tcW w:w="708" w:type="dxa"/>
          </w:tcPr>
          <w:p w14:paraId="2A64CAC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77C4890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Mg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HCO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</w:p>
        </w:tc>
        <w:tc>
          <w:tcPr>
            <w:tcW w:w="709" w:type="dxa"/>
          </w:tcPr>
          <w:p w14:paraId="49C92BE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425" w:type="dxa"/>
          </w:tcPr>
          <w:p w14:paraId="45A71C6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36F99E8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25" w:type="dxa"/>
          </w:tcPr>
          <w:p w14:paraId="21440F6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14:paraId="4B0F417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34EB59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425" w:type="dxa"/>
          </w:tcPr>
          <w:p w14:paraId="1D9A23E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</w:tcPr>
          <w:p w14:paraId="3D5FFC8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560" w:type="dxa"/>
          </w:tcPr>
          <w:p w14:paraId="2668B0C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4AC5FC1B" w14:textId="77777777" w:rsidTr="00045BC3">
        <w:tc>
          <w:tcPr>
            <w:tcW w:w="993" w:type="dxa"/>
          </w:tcPr>
          <w:p w14:paraId="2DC1CD8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OM15K-2W</w:t>
            </w:r>
          </w:p>
        </w:tc>
        <w:tc>
          <w:tcPr>
            <w:tcW w:w="708" w:type="dxa"/>
          </w:tcPr>
          <w:p w14:paraId="7EF6DFD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5FF69B4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Mg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HCO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</w:p>
        </w:tc>
        <w:tc>
          <w:tcPr>
            <w:tcW w:w="709" w:type="dxa"/>
          </w:tcPr>
          <w:p w14:paraId="12B051B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425" w:type="dxa"/>
          </w:tcPr>
          <w:p w14:paraId="113B4ED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2B4C6FE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425" w:type="dxa"/>
          </w:tcPr>
          <w:p w14:paraId="2E6D32E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425" w:type="dxa"/>
          </w:tcPr>
          <w:p w14:paraId="2E45AC4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41EF88D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425" w:type="dxa"/>
          </w:tcPr>
          <w:p w14:paraId="1D60B66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25" w:type="dxa"/>
          </w:tcPr>
          <w:p w14:paraId="22419C2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589</w:t>
            </w:r>
          </w:p>
        </w:tc>
        <w:tc>
          <w:tcPr>
            <w:tcW w:w="1560" w:type="dxa"/>
          </w:tcPr>
          <w:p w14:paraId="4A0F5F4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4DD7C0E1" w14:textId="77777777" w:rsidTr="00045BC3">
        <w:tc>
          <w:tcPr>
            <w:tcW w:w="993" w:type="dxa"/>
          </w:tcPr>
          <w:p w14:paraId="28657A3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OM15K-7W</w:t>
            </w:r>
          </w:p>
        </w:tc>
        <w:tc>
          <w:tcPr>
            <w:tcW w:w="708" w:type="dxa"/>
          </w:tcPr>
          <w:p w14:paraId="580D703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16977DC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Mg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HCO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</w:p>
        </w:tc>
        <w:tc>
          <w:tcPr>
            <w:tcW w:w="709" w:type="dxa"/>
          </w:tcPr>
          <w:p w14:paraId="4CBFDAF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425" w:type="dxa"/>
          </w:tcPr>
          <w:p w14:paraId="773FC94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6519DF0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25" w:type="dxa"/>
          </w:tcPr>
          <w:p w14:paraId="2C8D931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14:paraId="4E4FBB4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63CFA2C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425" w:type="dxa"/>
          </w:tcPr>
          <w:p w14:paraId="2FA470E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14:paraId="528D1C9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60" w:type="dxa"/>
          </w:tcPr>
          <w:p w14:paraId="0A8FE88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62243E8F" w14:textId="77777777" w:rsidTr="00045BC3">
        <w:tc>
          <w:tcPr>
            <w:tcW w:w="993" w:type="dxa"/>
          </w:tcPr>
          <w:p w14:paraId="690F690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OM15K-23W</w:t>
            </w:r>
          </w:p>
        </w:tc>
        <w:tc>
          <w:tcPr>
            <w:tcW w:w="708" w:type="dxa"/>
          </w:tcPr>
          <w:p w14:paraId="0F3D23F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379955D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Mg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HCO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vertAlign w:val="subscript"/>
                <w:lang w:eastAsia="ja-JP"/>
              </w:rPr>
              <w:t>3</w:t>
            </w:r>
          </w:p>
        </w:tc>
        <w:tc>
          <w:tcPr>
            <w:tcW w:w="709" w:type="dxa"/>
          </w:tcPr>
          <w:p w14:paraId="107F82F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425" w:type="dxa"/>
          </w:tcPr>
          <w:p w14:paraId="06CFC70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C12F8B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14:paraId="2EDD300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25" w:type="dxa"/>
          </w:tcPr>
          <w:p w14:paraId="7688F7A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F90A8F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425" w:type="dxa"/>
          </w:tcPr>
          <w:p w14:paraId="6BAEDEA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14:paraId="2EA16FA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560" w:type="dxa"/>
          </w:tcPr>
          <w:p w14:paraId="0246688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6FB3A07B" w14:textId="77777777" w:rsidTr="00045BC3">
        <w:tc>
          <w:tcPr>
            <w:tcW w:w="993" w:type="dxa"/>
          </w:tcPr>
          <w:p w14:paraId="2380CD0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OM15-4W</w:t>
            </w:r>
          </w:p>
        </w:tc>
        <w:tc>
          <w:tcPr>
            <w:tcW w:w="708" w:type="dxa"/>
          </w:tcPr>
          <w:p w14:paraId="1F46E85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7E4C97D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5B6AEAF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425" w:type="dxa"/>
          </w:tcPr>
          <w:p w14:paraId="2FC45B3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14:paraId="1AED5A1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EA6659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14:paraId="7094635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07B4DD4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40989A7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396ACC9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</w:tcPr>
          <w:p w14:paraId="5138161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6F4CD51C" w14:textId="77777777" w:rsidTr="00045BC3">
        <w:tc>
          <w:tcPr>
            <w:tcW w:w="993" w:type="dxa"/>
          </w:tcPr>
          <w:p w14:paraId="592076C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OM15-9W</w:t>
            </w:r>
          </w:p>
        </w:tc>
        <w:tc>
          <w:tcPr>
            <w:tcW w:w="708" w:type="dxa"/>
          </w:tcPr>
          <w:p w14:paraId="4D78D5D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2FB1032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34D3E6A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425" w:type="dxa"/>
          </w:tcPr>
          <w:p w14:paraId="4043B66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14:paraId="00B9A0A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C54FD9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425" w:type="dxa"/>
          </w:tcPr>
          <w:p w14:paraId="139131F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4435D6D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607F222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084F547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560" w:type="dxa"/>
          </w:tcPr>
          <w:p w14:paraId="6669436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7CED5F42" w14:textId="77777777" w:rsidTr="00045BC3">
        <w:tc>
          <w:tcPr>
            <w:tcW w:w="993" w:type="dxa"/>
          </w:tcPr>
          <w:p w14:paraId="7198809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OM15K-1W</w:t>
            </w:r>
          </w:p>
        </w:tc>
        <w:tc>
          <w:tcPr>
            <w:tcW w:w="708" w:type="dxa"/>
          </w:tcPr>
          <w:p w14:paraId="02891C0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610450C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7D9B597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425" w:type="dxa"/>
          </w:tcPr>
          <w:p w14:paraId="4BC3975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14:paraId="299213D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410D9A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425" w:type="dxa"/>
          </w:tcPr>
          <w:p w14:paraId="757AC9B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029A2AF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425" w:type="dxa"/>
          </w:tcPr>
          <w:p w14:paraId="6F6FB86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2C02EDE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560" w:type="dxa"/>
          </w:tcPr>
          <w:p w14:paraId="076D088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3A5997E7" w14:textId="77777777" w:rsidTr="00045BC3">
        <w:tc>
          <w:tcPr>
            <w:tcW w:w="993" w:type="dxa"/>
          </w:tcPr>
          <w:p w14:paraId="396C71F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OM15K-3W</w:t>
            </w:r>
          </w:p>
        </w:tc>
        <w:tc>
          <w:tcPr>
            <w:tcW w:w="708" w:type="dxa"/>
          </w:tcPr>
          <w:p w14:paraId="105D0ED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5D0EF61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2204B69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425" w:type="dxa"/>
          </w:tcPr>
          <w:p w14:paraId="29DD829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14:paraId="31E7BC7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2236D4E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</w:tcPr>
          <w:p w14:paraId="2C91DB4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7295682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68C9F06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2618242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560" w:type="dxa"/>
          </w:tcPr>
          <w:p w14:paraId="072F3D9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19E58287" w14:textId="77777777" w:rsidTr="00045BC3">
        <w:tc>
          <w:tcPr>
            <w:tcW w:w="993" w:type="dxa"/>
          </w:tcPr>
          <w:p w14:paraId="1A25438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OM15K-4W</w:t>
            </w:r>
          </w:p>
        </w:tc>
        <w:tc>
          <w:tcPr>
            <w:tcW w:w="708" w:type="dxa"/>
          </w:tcPr>
          <w:p w14:paraId="229D286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0223C96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31F1D03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425" w:type="dxa"/>
          </w:tcPr>
          <w:p w14:paraId="24CE252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14:paraId="1375139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0D7DD62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425" w:type="dxa"/>
          </w:tcPr>
          <w:p w14:paraId="2F8CB25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43A375B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25" w:type="dxa"/>
          </w:tcPr>
          <w:p w14:paraId="70E80F2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119B0A7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560" w:type="dxa"/>
          </w:tcPr>
          <w:p w14:paraId="03EC437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36AB02D0" w14:textId="77777777" w:rsidTr="00045BC3">
        <w:tc>
          <w:tcPr>
            <w:tcW w:w="993" w:type="dxa"/>
          </w:tcPr>
          <w:p w14:paraId="14CD3B6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OM15K-9W</w:t>
            </w:r>
          </w:p>
        </w:tc>
        <w:tc>
          <w:tcPr>
            <w:tcW w:w="708" w:type="dxa"/>
          </w:tcPr>
          <w:p w14:paraId="206CA76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035ECAC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6694E14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11.9</w:t>
            </w:r>
          </w:p>
        </w:tc>
        <w:tc>
          <w:tcPr>
            <w:tcW w:w="425" w:type="dxa"/>
          </w:tcPr>
          <w:p w14:paraId="7893E74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</w:tcPr>
          <w:p w14:paraId="5D1C008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64E344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</w:tcPr>
          <w:p w14:paraId="513983A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267D80E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14:paraId="37C6FDD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80474A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560" w:type="dxa"/>
          </w:tcPr>
          <w:p w14:paraId="0DFCCF5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765A9B5B" w14:textId="77777777" w:rsidTr="00045BC3">
        <w:tc>
          <w:tcPr>
            <w:tcW w:w="993" w:type="dxa"/>
          </w:tcPr>
          <w:p w14:paraId="5997C6F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OM15K-11W</w:t>
            </w:r>
          </w:p>
        </w:tc>
        <w:tc>
          <w:tcPr>
            <w:tcW w:w="708" w:type="dxa"/>
          </w:tcPr>
          <w:p w14:paraId="2EB8F70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08E9A6B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06AD151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425" w:type="dxa"/>
          </w:tcPr>
          <w:p w14:paraId="390EFB0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14:paraId="0EC230E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4ADB38E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425" w:type="dxa"/>
          </w:tcPr>
          <w:p w14:paraId="5722E31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706EB5C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14:paraId="62409DF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3F9AEC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560" w:type="dxa"/>
          </w:tcPr>
          <w:p w14:paraId="7CB2E72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7F9E0D2F" w14:textId="77777777" w:rsidTr="00045BC3">
        <w:tc>
          <w:tcPr>
            <w:tcW w:w="993" w:type="dxa"/>
          </w:tcPr>
          <w:p w14:paraId="0D06EA5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OM15K-14W</w:t>
            </w:r>
          </w:p>
        </w:tc>
        <w:tc>
          <w:tcPr>
            <w:tcW w:w="708" w:type="dxa"/>
          </w:tcPr>
          <w:p w14:paraId="5D5813C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16FC41F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Ca</w:t>
            </w:r>
            <w:r w:rsidR="00FB6AF0" w:rsidRPr="00FB6AF0">
              <w:rPr>
                <w:rFonts w:ascii="Times New Roman" w:hAnsi="Times New Roman"/>
                <w:sz w:val="16"/>
                <w:szCs w:val="16"/>
              </w:rPr>
              <w:t>–</w:t>
            </w: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OH</w:t>
            </w:r>
          </w:p>
        </w:tc>
        <w:tc>
          <w:tcPr>
            <w:tcW w:w="709" w:type="dxa"/>
          </w:tcPr>
          <w:p w14:paraId="667A834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425" w:type="dxa"/>
          </w:tcPr>
          <w:p w14:paraId="050C2F7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</w:tcPr>
          <w:p w14:paraId="3F86945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28F4D35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425" w:type="dxa"/>
          </w:tcPr>
          <w:p w14:paraId="535BE03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06B52EE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25" w:type="dxa"/>
          </w:tcPr>
          <w:p w14:paraId="6FD5A2C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71D3332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560" w:type="dxa"/>
          </w:tcPr>
          <w:p w14:paraId="4E5DCD6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036C50E7" w14:textId="77777777" w:rsidTr="00045BC3">
        <w:tc>
          <w:tcPr>
            <w:tcW w:w="993" w:type="dxa"/>
          </w:tcPr>
          <w:p w14:paraId="6D6CAE5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OM15-3W</w:t>
            </w:r>
          </w:p>
        </w:tc>
        <w:tc>
          <w:tcPr>
            <w:tcW w:w="708" w:type="dxa"/>
          </w:tcPr>
          <w:p w14:paraId="7D686F8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2A8AA17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2361714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425" w:type="dxa"/>
          </w:tcPr>
          <w:p w14:paraId="6C4488B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1C3DA3F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14:paraId="03C8A36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25" w:type="dxa"/>
          </w:tcPr>
          <w:p w14:paraId="4330C03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404AE11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</w:tcPr>
          <w:p w14:paraId="13AAD4E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14:paraId="1BB7553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560" w:type="dxa"/>
          </w:tcPr>
          <w:p w14:paraId="634C5BD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3D8A4E64" w14:textId="77777777" w:rsidTr="00045BC3">
        <w:tc>
          <w:tcPr>
            <w:tcW w:w="993" w:type="dxa"/>
          </w:tcPr>
          <w:p w14:paraId="6D6862D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OM15-5W</w:t>
            </w:r>
          </w:p>
        </w:tc>
        <w:tc>
          <w:tcPr>
            <w:tcW w:w="708" w:type="dxa"/>
          </w:tcPr>
          <w:p w14:paraId="58A3CEE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1F45722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4639DE4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425" w:type="dxa"/>
          </w:tcPr>
          <w:p w14:paraId="3511DB0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090D92F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25" w:type="dxa"/>
          </w:tcPr>
          <w:p w14:paraId="68CAB56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25" w:type="dxa"/>
          </w:tcPr>
          <w:p w14:paraId="439E6E2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2FF40B4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425" w:type="dxa"/>
          </w:tcPr>
          <w:p w14:paraId="4060B4F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25" w:type="dxa"/>
          </w:tcPr>
          <w:p w14:paraId="590A9D2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560" w:type="dxa"/>
          </w:tcPr>
          <w:p w14:paraId="073CAB7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40D0272B" w14:textId="77777777" w:rsidTr="00045BC3">
        <w:tc>
          <w:tcPr>
            <w:tcW w:w="993" w:type="dxa"/>
          </w:tcPr>
          <w:p w14:paraId="7DEE369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OM15-6W</w:t>
            </w:r>
          </w:p>
        </w:tc>
        <w:tc>
          <w:tcPr>
            <w:tcW w:w="708" w:type="dxa"/>
          </w:tcPr>
          <w:p w14:paraId="36B0CD5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37C1788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14391C8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425" w:type="dxa"/>
          </w:tcPr>
          <w:p w14:paraId="6E0704F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1E57110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</w:tcPr>
          <w:p w14:paraId="0D34757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</w:tcPr>
          <w:p w14:paraId="3089F8E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81E2D4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25" w:type="dxa"/>
          </w:tcPr>
          <w:p w14:paraId="78BCC11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</w:tcPr>
          <w:p w14:paraId="7C4821D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560" w:type="dxa"/>
          </w:tcPr>
          <w:p w14:paraId="7647F00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51127F89" w14:textId="77777777" w:rsidTr="00045BC3">
        <w:tc>
          <w:tcPr>
            <w:tcW w:w="993" w:type="dxa"/>
          </w:tcPr>
          <w:p w14:paraId="0C7B626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OM15-8W</w:t>
            </w:r>
          </w:p>
        </w:tc>
        <w:tc>
          <w:tcPr>
            <w:tcW w:w="708" w:type="dxa"/>
          </w:tcPr>
          <w:p w14:paraId="747A013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078CD2D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4080C5A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425" w:type="dxa"/>
          </w:tcPr>
          <w:p w14:paraId="272AE80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3413A73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14:paraId="7102A09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</w:tcPr>
          <w:p w14:paraId="0CD71F1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3CF85C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425" w:type="dxa"/>
          </w:tcPr>
          <w:p w14:paraId="3B4CCCE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14:paraId="0C5DCC6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560" w:type="dxa"/>
          </w:tcPr>
          <w:p w14:paraId="0577696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0DC52BA9" w14:textId="77777777" w:rsidTr="00045BC3">
        <w:tc>
          <w:tcPr>
            <w:tcW w:w="993" w:type="dxa"/>
          </w:tcPr>
          <w:p w14:paraId="4DB387A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OM15-11W</w:t>
            </w:r>
          </w:p>
        </w:tc>
        <w:tc>
          <w:tcPr>
            <w:tcW w:w="708" w:type="dxa"/>
          </w:tcPr>
          <w:p w14:paraId="7B69010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0659CCE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3E158B1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425" w:type="dxa"/>
          </w:tcPr>
          <w:p w14:paraId="5B8693E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54E5D45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14:paraId="1011223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425" w:type="dxa"/>
          </w:tcPr>
          <w:p w14:paraId="7C5A92C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9BE1E0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4D93F4C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40231DA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560" w:type="dxa"/>
          </w:tcPr>
          <w:p w14:paraId="1E35B74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4314E7F8" w14:textId="77777777" w:rsidTr="00045BC3">
        <w:tc>
          <w:tcPr>
            <w:tcW w:w="993" w:type="dxa"/>
          </w:tcPr>
          <w:p w14:paraId="6028B87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OM15-12W</w:t>
            </w:r>
          </w:p>
        </w:tc>
        <w:tc>
          <w:tcPr>
            <w:tcW w:w="708" w:type="dxa"/>
          </w:tcPr>
          <w:p w14:paraId="15390D9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48CC00D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5549633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425" w:type="dxa"/>
          </w:tcPr>
          <w:p w14:paraId="7B71164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3C70194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3385917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425" w:type="dxa"/>
          </w:tcPr>
          <w:p w14:paraId="262ADE5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55A1AF5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425" w:type="dxa"/>
          </w:tcPr>
          <w:p w14:paraId="36CF70D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14:paraId="4F29E89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560" w:type="dxa"/>
          </w:tcPr>
          <w:p w14:paraId="15CBB61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1A720574" w14:textId="77777777" w:rsidTr="00045BC3">
        <w:tc>
          <w:tcPr>
            <w:tcW w:w="993" w:type="dxa"/>
          </w:tcPr>
          <w:p w14:paraId="1413F29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OM15K-5W</w:t>
            </w:r>
          </w:p>
        </w:tc>
        <w:tc>
          <w:tcPr>
            <w:tcW w:w="708" w:type="dxa"/>
          </w:tcPr>
          <w:p w14:paraId="5C4EF22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5BACDE2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11D3F83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425" w:type="dxa"/>
          </w:tcPr>
          <w:p w14:paraId="0BE5C1E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084C7AB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14:paraId="790B552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425" w:type="dxa"/>
          </w:tcPr>
          <w:p w14:paraId="42CEA13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0C0CACE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</w:tcPr>
          <w:p w14:paraId="5D51EA8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2A9F9B0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560" w:type="dxa"/>
          </w:tcPr>
          <w:p w14:paraId="480C49A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06EB262E" w14:textId="77777777" w:rsidTr="00045BC3">
        <w:tc>
          <w:tcPr>
            <w:tcW w:w="993" w:type="dxa"/>
          </w:tcPr>
          <w:p w14:paraId="2347E3B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OM15K-6W</w:t>
            </w:r>
          </w:p>
        </w:tc>
        <w:tc>
          <w:tcPr>
            <w:tcW w:w="708" w:type="dxa"/>
          </w:tcPr>
          <w:p w14:paraId="17F6F21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77B3233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2E59F4C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425" w:type="dxa"/>
          </w:tcPr>
          <w:p w14:paraId="4C10586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2A1B2BC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14:paraId="6F6C118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425" w:type="dxa"/>
          </w:tcPr>
          <w:p w14:paraId="1FE9D29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683FF33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5" w:type="dxa"/>
          </w:tcPr>
          <w:p w14:paraId="78619BE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14:paraId="53A7E05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560" w:type="dxa"/>
          </w:tcPr>
          <w:p w14:paraId="6A562C3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06795476" w14:textId="77777777" w:rsidTr="00045BC3">
        <w:tc>
          <w:tcPr>
            <w:tcW w:w="993" w:type="dxa"/>
          </w:tcPr>
          <w:p w14:paraId="0624714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OM15K-8W</w:t>
            </w:r>
          </w:p>
        </w:tc>
        <w:tc>
          <w:tcPr>
            <w:tcW w:w="708" w:type="dxa"/>
          </w:tcPr>
          <w:p w14:paraId="3F1A7DF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765F706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4667188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425" w:type="dxa"/>
          </w:tcPr>
          <w:p w14:paraId="7C258E7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47D87D9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14:paraId="575719F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25" w:type="dxa"/>
          </w:tcPr>
          <w:p w14:paraId="438B17B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4A19367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425" w:type="dxa"/>
          </w:tcPr>
          <w:p w14:paraId="444B90E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2201E82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560" w:type="dxa"/>
          </w:tcPr>
          <w:p w14:paraId="3E34B10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5AC7C522" w14:textId="77777777" w:rsidTr="00045BC3">
        <w:tc>
          <w:tcPr>
            <w:tcW w:w="993" w:type="dxa"/>
          </w:tcPr>
          <w:p w14:paraId="77A9D55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OM15K-10W</w:t>
            </w:r>
          </w:p>
        </w:tc>
        <w:tc>
          <w:tcPr>
            <w:tcW w:w="708" w:type="dxa"/>
          </w:tcPr>
          <w:p w14:paraId="496A0CF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04817AD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76533D2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425" w:type="dxa"/>
          </w:tcPr>
          <w:p w14:paraId="725E35A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233DD0F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14:paraId="15875B1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14:paraId="04BE71C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191E97E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425" w:type="dxa"/>
          </w:tcPr>
          <w:p w14:paraId="45B6923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14:paraId="0814609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560" w:type="dxa"/>
          </w:tcPr>
          <w:p w14:paraId="10CB1A9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2AE1852F" w14:textId="77777777" w:rsidTr="00045BC3">
        <w:tc>
          <w:tcPr>
            <w:tcW w:w="993" w:type="dxa"/>
          </w:tcPr>
          <w:p w14:paraId="3CE27E9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OM15K-13W</w:t>
            </w:r>
          </w:p>
        </w:tc>
        <w:tc>
          <w:tcPr>
            <w:tcW w:w="708" w:type="dxa"/>
          </w:tcPr>
          <w:p w14:paraId="5820685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6E50800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214BF73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425" w:type="dxa"/>
          </w:tcPr>
          <w:p w14:paraId="7A56CF4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6F5A53F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775348A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25" w:type="dxa"/>
          </w:tcPr>
          <w:p w14:paraId="5116EB2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774767A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425" w:type="dxa"/>
          </w:tcPr>
          <w:p w14:paraId="0960EFA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14:paraId="66D790B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560" w:type="dxa"/>
          </w:tcPr>
          <w:p w14:paraId="76D6D62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6AA8CD1A" w14:textId="77777777" w:rsidTr="00045BC3">
        <w:tc>
          <w:tcPr>
            <w:tcW w:w="993" w:type="dxa"/>
          </w:tcPr>
          <w:p w14:paraId="28BF23C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OM15K-16W</w:t>
            </w:r>
          </w:p>
        </w:tc>
        <w:tc>
          <w:tcPr>
            <w:tcW w:w="708" w:type="dxa"/>
          </w:tcPr>
          <w:p w14:paraId="47CC82F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0BC98A1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4DC2481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425" w:type="dxa"/>
          </w:tcPr>
          <w:p w14:paraId="3154E17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059774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2341C6B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425" w:type="dxa"/>
          </w:tcPr>
          <w:p w14:paraId="2D71583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7051E18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25" w:type="dxa"/>
          </w:tcPr>
          <w:p w14:paraId="10454CE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DA3625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560" w:type="dxa"/>
          </w:tcPr>
          <w:p w14:paraId="0FFFFD6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49ECFCEC" w14:textId="77777777" w:rsidTr="00045BC3">
        <w:tc>
          <w:tcPr>
            <w:tcW w:w="993" w:type="dxa"/>
          </w:tcPr>
          <w:p w14:paraId="68D14E3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OM15K-18W</w:t>
            </w:r>
          </w:p>
        </w:tc>
        <w:tc>
          <w:tcPr>
            <w:tcW w:w="708" w:type="dxa"/>
          </w:tcPr>
          <w:p w14:paraId="40B3544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3AB5D52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6CBF286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425" w:type="dxa"/>
          </w:tcPr>
          <w:p w14:paraId="7C7F206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340B402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2EA9C4B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425" w:type="dxa"/>
          </w:tcPr>
          <w:p w14:paraId="41EC1CB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1A172EF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25" w:type="dxa"/>
          </w:tcPr>
          <w:p w14:paraId="06727FD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14:paraId="719E61F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560" w:type="dxa"/>
          </w:tcPr>
          <w:p w14:paraId="642065C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6B144706" w14:textId="77777777" w:rsidTr="00045BC3">
        <w:tc>
          <w:tcPr>
            <w:tcW w:w="993" w:type="dxa"/>
          </w:tcPr>
          <w:p w14:paraId="23AFD91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OM15K-19W</w:t>
            </w:r>
          </w:p>
        </w:tc>
        <w:tc>
          <w:tcPr>
            <w:tcW w:w="708" w:type="dxa"/>
          </w:tcPr>
          <w:p w14:paraId="2C27AAF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08D658E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221DCFAB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425" w:type="dxa"/>
          </w:tcPr>
          <w:p w14:paraId="6CB4919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642FA3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3286FE0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14:paraId="7FCB524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361FD5B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</w:tcPr>
          <w:p w14:paraId="7E57A82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03DB8B2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1560" w:type="dxa"/>
          </w:tcPr>
          <w:p w14:paraId="1875679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50BBE2BB" w14:textId="77777777" w:rsidTr="00045BC3">
        <w:tc>
          <w:tcPr>
            <w:tcW w:w="993" w:type="dxa"/>
          </w:tcPr>
          <w:p w14:paraId="03F5A75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OM15K-20W</w:t>
            </w:r>
          </w:p>
        </w:tc>
        <w:tc>
          <w:tcPr>
            <w:tcW w:w="708" w:type="dxa"/>
          </w:tcPr>
          <w:p w14:paraId="02219FA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5EF79F5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5CA8B13C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425" w:type="dxa"/>
          </w:tcPr>
          <w:p w14:paraId="4EA43977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0D3D6EF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08D5A57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25" w:type="dxa"/>
          </w:tcPr>
          <w:p w14:paraId="07396328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3F9DAD5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n.p.m***</w:t>
            </w:r>
          </w:p>
        </w:tc>
        <w:tc>
          <w:tcPr>
            <w:tcW w:w="425" w:type="dxa"/>
          </w:tcPr>
          <w:p w14:paraId="1F103BE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14:paraId="4CD6B71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560" w:type="dxa"/>
          </w:tcPr>
          <w:p w14:paraId="643B446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657837AC" w14:textId="77777777" w:rsidTr="00045BC3">
        <w:tc>
          <w:tcPr>
            <w:tcW w:w="993" w:type="dxa"/>
          </w:tcPr>
          <w:p w14:paraId="52F60C6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OM15K-21W</w:t>
            </w:r>
          </w:p>
        </w:tc>
        <w:tc>
          <w:tcPr>
            <w:tcW w:w="708" w:type="dxa"/>
          </w:tcPr>
          <w:p w14:paraId="4447B26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0D93D61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7B89CEF4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425" w:type="dxa"/>
          </w:tcPr>
          <w:p w14:paraId="70D55E3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448CAD0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63D6331D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425" w:type="dxa"/>
          </w:tcPr>
          <w:p w14:paraId="2B73D65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15F3D78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n.p.m***</w:t>
            </w:r>
          </w:p>
        </w:tc>
        <w:tc>
          <w:tcPr>
            <w:tcW w:w="425" w:type="dxa"/>
          </w:tcPr>
          <w:p w14:paraId="469F0CE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14:paraId="5EC018F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560" w:type="dxa"/>
          </w:tcPr>
          <w:p w14:paraId="0A89D9E1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  <w:tr w:rsidR="00045BC3" w14:paraId="2E7A873C" w14:textId="77777777" w:rsidTr="00045BC3">
        <w:tc>
          <w:tcPr>
            <w:tcW w:w="993" w:type="dxa"/>
          </w:tcPr>
          <w:p w14:paraId="4FFC9E65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OM15K-22W</w:t>
            </w:r>
          </w:p>
        </w:tc>
        <w:tc>
          <w:tcPr>
            <w:tcW w:w="708" w:type="dxa"/>
          </w:tcPr>
          <w:p w14:paraId="29556B8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Oman</w:t>
            </w:r>
          </w:p>
        </w:tc>
        <w:tc>
          <w:tcPr>
            <w:tcW w:w="851" w:type="dxa"/>
          </w:tcPr>
          <w:p w14:paraId="4D0ABD8F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FB6AF0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>Mix</w:t>
            </w:r>
          </w:p>
        </w:tc>
        <w:tc>
          <w:tcPr>
            <w:tcW w:w="709" w:type="dxa"/>
          </w:tcPr>
          <w:p w14:paraId="3016F489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425" w:type="dxa"/>
          </w:tcPr>
          <w:p w14:paraId="7BB0009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2A136C0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462369C2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425" w:type="dxa"/>
          </w:tcPr>
          <w:p w14:paraId="579D19EE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40F8B33A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200083E6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14:paraId="4ED0E180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B6AF0">
              <w:rPr>
                <w:rFonts w:ascii="Times New Roman" w:eastAsia="游ゴシック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560" w:type="dxa"/>
          </w:tcPr>
          <w:p w14:paraId="3E67C843" w14:textId="77777777" w:rsidR="003E0E05" w:rsidRPr="00FB6AF0" w:rsidRDefault="00000000" w:rsidP="003E0E05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</w:pPr>
            <w:r w:rsidRPr="00FB6AF0">
              <w:rPr>
                <w:rFonts w:ascii="Times New Roman" w:eastAsia="ＭＳ 明朝" w:hAnsi="Times New Roman" w:cs="Times New Roman"/>
                <w:sz w:val="14"/>
                <w:szCs w:val="14"/>
                <w:lang w:eastAsia="ja-JP"/>
              </w:rPr>
              <w:t>Giampouras et al. (2020)</w:t>
            </w:r>
          </w:p>
        </w:tc>
      </w:tr>
    </w:tbl>
    <w:p w14:paraId="2DA2DAEB" w14:textId="77777777" w:rsidR="00104D86" w:rsidRDefault="00000000" w:rsidP="00104D86">
      <w:pPr>
        <w:rPr>
          <w:rFonts w:ascii="Times New Roman" w:hAnsi="Times New Roman"/>
        </w:rPr>
      </w:pPr>
      <w:r w:rsidRPr="00643210">
        <w:rPr>
          <w:rFonts w:ascii="Times New Roman" w:hAnsi="Times New Roman"/>
        </w:rPr>
        <w:t>*</w:t>
      </w:r>
      <w:r w:rsidRPr="007E278F">
        <w:rPr>
          <w:rFonts w:ascii="Times New Roman" w:hAnsi="Times New Roman"/>
        </w:rPr>
        <w:t xml:space="preserve">The concentrations </w:t>
      </w:r>
      <w:r>
        <w:rPr>
          <w:rFonts w:ascii="Times New Roman" w:hAnsi="Times New Roman"/>
        </w:rPr>
        <w:t>are</w:t>
      </w:r>
      <w:r w:rsidRPr="007E278F">
        <w:rPr>
          <w:rFonts w:ascii="Times New Roman" w:hAnsi="Times New Roman"/>
        </w:rPr>
        <w:t xml:space="preserve"> expressed </w:t>
      </w:r>
      <w:r>
        <w:rPr>
          <w:rFonts w:ascii="Times New Roman" w:hAnsi="Times New Roman"/>
        </w:rPr>
        <w:t>as integer values in ppm.</w:t>
      </w:r>
    </w:p>
    <w:p w14:paraId="5BB54635" w14:textId="499ABBF3" w:rsidR="00DC5FE8" w:rsidRDefault="00000000" w:rsidP="00DC5FE8">
      <w:pPr>
        <w:rPr>
          <w:rFonts w:ascii="Times New Roman" w:hAnsi="Times New Roman"/>
        </w:rPr>
      </w:pPr>
      <w:r w:rsidRPr="00643210">
        <w:rPr>
          <w:rFonts w:ascii="Times New Roman" w:hAnsi="Times New Roman"/>
        </w:rPr>
        <w:lastRenderedPageBreak/>
        <w:t>*</w:t>
      </w:r>
      <w:r>
        <w:rPr>
          <w:rFonts w:ascii="Times New Roman" w:hAnsi="Times New Roman"/>
        </w:rPr>
        <w:t>*</w:t>
      </w:r>
      <w:r w:rsidRPr="007E278F">
        <w:rPr>
          <w:rFonts w:ascii="Times New Roman" w:hAnsi="Times New Roman"/>
        </w:rPr>
        <w:t>T</w:t>
      </w:r>
      <w:r>
        <w:rPr>
          <w:rFonts w:ascii="Times New Roman" w:hAnsi="Times New Roman"/>
        </w:rPr>
        <w:t>he dissolved inorganic carbon as H</w:t>
      </w:r>
      <w:r w:rsidR="00C947B7">
        <w:rPr>
          <w:rFonts w:ascii="Times New Roman" w:hAnsi="Times New Roman"/>
        </w:rPr>
        <w:t>C</w:t>
      </w:r>
      <w:r>
        <w:rPr>
          <w:rFonts w:ascii="Times New Roman" w:hAnsi="Times New Roman"/>
        </w:rPr>
        <w:t>O</w:t>
      </w:r>
      <w:r w:rsidRPr="00DC5FE8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in mg/kg which was listed in Bruni et al. (2002) is exhibited as HCO</w:t>
      </w:r>
      <w:r w:rsidRPr="00FE1338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+CO</w:t>
      </w:r>
      <w:r w:rsidRPr="00FE1338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concentration in ppm in this paper. </w:t>
      </w:r>
      <w:r w:rsidRPr="007E278F">
        <w:rPr>
          <w:rFonts w:ascii="Times New Roman" w:hAnsi="Times New Roman"/>
        </w:rPr>
        <w:t>T</w:t>
      </w:r>
      <w:r>
        <w:rPr>
          <w:rFonts w:ascii="Times New Roman" w:hAnsi="Times New Roman"/>
        </w:rPr>
        <w:t>he dissolved inorganic carbon in µmmol/L or mmol/L listed in Okland et al. (2012) and Giampouras et al. (2020) was calculated to ppm using the molecular weight of the CO</w:t>
      </w:r>
      <w:r w:rsidRPr="00FE1338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ion and listed in this paper as HCO</w:t>
      </w:r>
      <w:r w:rsidRPr="00FE1338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+CO</w:t>
      </w:r>
      <w:r w:rsidRPr="00FE1338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concentration in ppm.</w:t>
      </w:r>
    </w:p>
    <w:p w14:paraId="54533B1D" w14:textId="77777777" w:rsidR="004C2AE7" w:rsidRDefault="00000000" w:rsidP="00FE133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*</w:t>
      </w:r>
      <w:r>
        <w:rPr>
          <w:rFonts w:ascii="Times New Roman" w:hAnsi="Times New Roman"/>
        </w:rPr>
        <w:t>**Not possible to measure.</w:t>
      </w:r>
    </w:p>
    <w:p w14:paraId="180FBBE7" w14:textId="4D5C97CC" w:rsidR="00DC5FE8" w:rsidRDefault="00000000" w:rsidP="00DC5FE8">
      <w:pPr>
        <w:rPr>
          <w:rFonts w:ascii="Times New Roman" w:hAnsi="Times New Roman"/>
        </w:rPr>
      </w:pPr>
      <w:r w:rsidRPr="00643210">
        <w:rPr>
          <w:rFonts w:ascii="Times New Roman" w:hAnsi="Times New Roman"/>
        </w:rPr>
        <w:t>*</w:t>
      </w:r>
      <w:r>
        <w:rPr>
          <w:rFonts w:ascii="Times New Roman" w:hAnsi="Times New Roman"/>
        </w:rPr>
        <w:t>***</w:t>
      </w:r>
      <w:r w:rsidRPr="007E278F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pH is listed </w:t>
      </w:r>
      <w:r w:rsidR="004D2B67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one decimal place.</w:t>
      </w:r>
    </w:p>
    <w:p w14:paraId="50BDB894" w14:textId="77777777" w:rsidR="007807C9" w:rsidRDefault="00000000" w:rsidP="00FE1338">
      <w:pPr>
        <w:rPr>
          <w:rFonts w:ascii="Times New Roman" w:hAnsi="Times New Roman"/>
        </w:rPr>
        <w:sectPr w:rsidR="007807C9" w:rsidSect="00E957BA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Times New Roman" w:hAnsi="Times New Roman"/>
        </w:rPr>
        <w:br w:type="page"/>
      </w:r>
    </w:p>
    <w:p w14:paraId="083C8E8C" w14:textId="608CB989" w:rsidR="00664EA0" w:rsidRPr="009A2201" w:rsidRDefault="00000000" w:rsidP="000F35EA">
      <w:pPr>
        <w:autoSpaceDE w:val="0"/>
        <w:autoSpaceDN w:val="0"/>
        <w:adjustRightInd w:val="0"/>
        <w:ind w:left="480" w:hanging="4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Table</w:t>
      </w:r>
      <w:r w:rsidRPr="00FF7372">
        <w:rPr>
          <w:rFonts w:ascii="Times New Roman" w:hAnsi="Times New Roman"/>
          <w:b/>
          <w:bCs/>
        </w:rPr>
        <w:t xml:space="preserve"> </w:t>
      </w:r>
      <w:r w:rsidR="00DE3EAE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3</w:t>
      </w:r>
      <w:r w:rsidR="00DE3EAE">
        <w:rPr>
          <w:rFonts w:ascii="Times New Roman" w:hAnsi="Times New Roman"/>
          <w:b/>
          <w:bCs/>
        </w:rPr>
        <w:t>.</w:t>
      </w:r>
      <w:r w:rsidRPr="00FF7372">
        <w:rPr>
          <w:rFonts w:ascii="Times New Roman" w:hAnsi="Times New Roman"/>
          <w:b/>
          <w:bCs/>
        </w:rPr>
        <w:t xml:space="preserve"> </w:t>
      </w:r>
      <w:r w:rsidRPr="000F35EA">
        <w:rPr>
          <w:rFonts w:ascii="Times New Roman" w:hAnsi="Times New Roman"/>
          <w:b/>
          <w:bCs/>
        </w:rPr>
        <w:t>The values of chemical compositions of alkaline fluids</w:t>
      </w:r>
      <w:r w:rsidR="00790092" w:rsidRPr="000F35EA">
        <w:rPr>
          <w:rFonts w:ascii="Times New Roman" w:hAnsi="Times New Roman"/>
          <w:b/>
          <w:bCs/>
        </w:rPr>
        <w:t xml:space="preserve"> in alkaline saline lakes</w:t>
      </w:r>
      <w:r w:rsidRPr="000F35EA">
        <w:rPr>
          <w:rFonts w:ascii="Times New Roman" w:hAnsi="Times New Roman"/>
          <w:b/>
          <w:bCs/>
        </w:rPr>
        <w:t>.</w:t>
      </w:r>
    </w:p>
    <w:tbl>
      <w:tblPr>
        <w:tblStyle w:val="Mdeck5tablebodythreelines"/>
        <w:tblW w:w="131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933"/>
        <w:gridCol w:w="935"/>
        <w:gridCol w:w="935"/>
        <w:gridCol w:w="935"/>
        <w:gridCol w:w="934"/>
        <w:gridCol w:w="1146"/>
        <w:gridCol w:w="906"/>
        <w:gridCol w:w="907"/>
        <w:gridCol w:w="907"/>
        <w:gridCol w:w="907"/>
        <w:gridCol w:w="907"/>
        <w:gridCol w:w="907"/>
        <w:gridCol w:w="907"/>
      </w:tblGrid>
      <w:tr w:rsidR="00421F71" w14:paraId="4C2AD8A9" w14:textId="77BA7AB6" w:rsidTr="00307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6" w:type="dxa"/>
          </w:tcPr>
          <w:p w14:paraId="16354A42" w14:textId="567B6480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bCs/>
                <w:sz w:val="15"/>
                <w:szCs w:val="15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sz w:val="15"/>
                <w:szCs w:val="15"/>
                <w:lang w:eastAsia="ja-JP"/>
              </w:rPr>
              <w:t>Sample*</w:t>
            </w:r>
            <w:r w:rsidR="00FF20BD">
              <w:rPr>
                <w:rFonts w:ascii="Times New Roman" w:eastAsia="ＭＳ 明朝" w:hAnsi="Times New Roman" w:cs="Times New Roman"/>
                <w:bCs/>
                <w:sz w:val="15"/>
                <w:szCs w:val="15"/>
                <w:lang w:eastAsia="ja-JP"/>
              </w:rPr>
              <w:t>*</w:t>
            </w:r>
          </w:p>
        </w:tc>
        <w:tc>
          <w:tcPr>
            <w:tcW w:w="933" w:type="dxa"/>
          </w:tcPr>
          <w:p w14:paraId="156E7EB3" w14:textId="56CB785C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pH</w:t>
            </w:r>
          </w:p>
        </w:tc>
        <w:tc>
          <w:tcPr>
            <w:tcW w:w="935" w:type="dxa"/>
          </w:tcPr>
          <w:p w14:paraId="4AFF5FC2" w14:textId="77777777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Ca*</w:t>
            </w:r>
          </w:p>
        </w:tc>
        <w:tc>
          <w:tcPr>
            <w:tcW w:w="935" w:type="dxa"/>
          </w:tcPr>
          <w:p w14:paraId="4209814C" w14:textId="77777777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Mg*</w:t>
            </w:r>
          </w:p>
        </w:tc>
        <w:tc>
          <w:tcPr>
            <w:tcW w:w="935" w:type="dxa"/>
          </w:tcPr>
          <w:p w14:paraId="01B22910" w14:textId="77777777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Na*</w:t>
            </w:r>
          </w:p>
        </w:tc>
        <w:tc>
          <w:tcPr>
            <w:tcW w:w="934" w:type="dxa"/>
          </w:tcPr>
          <w:p w14:paraId="2ADE063B" w14:textId="77777777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K*</w:t>
            </w:r>
          </w:p>
        </w:tc>
        <w:tc>
          <w:tcPr>
            <w:tcW w:w="1146" w:type="dxa"/>
          </w:tcPr>
          <w:p w14:paraId="22A1E0DA" w14:textId="640BF6D3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HCO</w:t>
            </w: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vertAlign w:val="subscript"/>
                <w:lang w:eastAsia="ja-JP"/>
              </w:rPr>
              <w:t>3</w:t>
            </w: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+CO</w:t>
            </w: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vertAlign w:val="subscript"/>
                <w:lang w:eastAsia="ja-JP"/>
              </w:rPr>
              <w:t>3</w:t>
            </w: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*</w:t>
            </w:r>
            <w:r w:rsidR="00CB1AAC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**</w:t>
            </w:r>
          </w:p>
        </w:tc>
        <w:tc>
          <w:tcPr>
            <w:tcW w:w="906" w:type="dxa"/>
          </w:tcPr>
          <w:p w14:paraId="373BC664" w14:textId="77777777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SO</w:t>
            </w: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vertAlign w:val="subscript"/>
                <w:lang w:eastAsia="ja-JP"/>
              </w:rPr>
              <w:t>4</w:t>
            </w: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*</w:t>
            </w:r>
          </w:p>
        </w:tc>
        <w:tc>
          <w:tcPr>
            <w:tcW w:w="907" w:type="dxa"/>
          </w:tcPr>
          <w:p w14:paraId="0B36B0D7" w14:textId="77777777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Cl</w:t>
            </w:r>
            <w:bookmarkStart w:id="0" w:name="_Hlk149225253"/>
            <w:r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*</w:t>
            </w:r>
            <w:bookmarkEnd w:id="0"/>
          </w:p>
        </w:tc>
        <w:tc>
          <w:tcPr>
            <w:tcW w:w="907" w:type="dxa"/>
          </w:tcPr>
          <w:p w14:paraId="5C595D67" w14:textId="31D89B9E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5"/>
                <w:szCs w:val="15"/>
                <w:lang w:eastAsia="ja-JP"/>
              </w:rPr>
              <w:t>F</w:t>
            </w:r>
            <w:r w:rsidR="00FF20BD"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*</w:t>
            </w:r>
          </w:p>
        </w:tc>
        <w:tc>
          <w:tcPr>
            <w:tcW w:w="907" w:type="dxa"/>
          </w:tcPr>
          <w:p w14:paraId="4A7A4F54" w14:textId="08D53E30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5"/>
                <w:szCs w:val="15"/>
                <w:lang w:eastAsia="ja-JP"/>
              </w:rPr>
              <w:t>B</w:t>
            </w:r>
            <w:r w:rsidR="00FF20BD"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*</w:t>
            </w:r>
          </w:p>
        </w:tc>
        <w:tc>
          <w:tcPr>
            <w:tcW w:w="907" w:type="dxa"/>
          </w:tcPr>
          <w:p w14:paraId="565ACC7D" w14:textId="00D29C75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5"/>
                <w:szCs w:val="15"/>
                <w:lang w:eastAsia="ja-JP"/>
              </w:rPr>
              <w:t>P</w:t>
            </w:r>
            <w:r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O</w:t>
            </w:r>
            <w:r w:rsidRPr="00307E31">
              <w:rPr>
                <w:rFonts w:ascii="Times New Roman" w:eastAsia="ＭＳ 明朝" w:hAnsi="Times New Roman" w:cs="Times New Roman"/>
                <w:sz w:val="15"/>
                <w:szCs w:val="15"/>
                <w:vertAlign w:val="subscript"/>
                <w:lang w:eastAsia="ja-JP"/>
              </w:rPr>
              <w:t>4</w:t>
            </w:r>
            <w:r w:rsidR="00FF20BD"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*</w:t>
            </w:r>
          </w:p>
        </w:tc>
        <w:tc>
          <w:tcPr>
            <w:tcW w:w="907" w:type="dxa"/>
          </w:tcPr>
          <w:p w14:paraId="1CB7B9C6" w14:textId="652E49F0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5"/>
                <w:szCs w:val="15"/>
                <w:lang w:eastAsia="ja-JP"/>
              </w:rPr>
              <w:t>S</w:t>
            </w:r>
            <w:r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iO</w:t>
            </w:r>
            <w:r w:rsidRPr="00307E31">
              <w:rPr>
                <w:rFonts w:ascii="Times New Roman" w:eastAsia="ＭＳ 明朝" w:hAnsi="Times New Roman" w:cs="Times New Roman"/>
                <w:sz w:val="15"/>
                <w:szCs w:val="15"/>
                <w:vertAlign w:val="subscript"/>
                <w:lang w:eastAsia="ja-JP"/>
              </w:rPr>
              <w:t>2</w:t>
            </w:r>
            <w:r w:rsidR="00FF20BD"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*</w:t>
            </w:r>
          </w:p>
        </w:tc>
        <w:tc>
          <w:tcPr>
            <w:tcW w:w="907" w:type="dxa"/>
          </w:tcPr>
          <w:p w14:paraId="4802812B" w14:textId="0D4D8265" w:rsidR="00906863" w:rsidRPr="00585F60" w:rsidRDefault="00906863" w:rsidP="002E787B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5"/>
                <w:szCs w:val="15"/>
                <w:lang w:eastAsia="ja-JP"/>
              </w:rPr>
              <w:t>A</w:t>
            </w:r>
            <w:r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l</w:t>
            </w:r>
            <w:r w:rsidR="00FF20BD" w:rsidRPr="00585F60">
              <w:rPr>
                <w:rFonts w:ascii="Times New Roman" w:eastAsia="ＭＳ 明朝" w:hAnsi="Times New Roman" w:cs="Times New Roman"/>
                <w:sz w:val="15"/>
                <w:szCs w:val="15"/>
                <w:lang w:eastAsia="ja-JP"/>
              </w:rPr>
              <w:t>*</w:t>
            </w:r>
          </w:p>
        </w:tc>
      </w:tr>
      <w:tr w:rsidR="00421F71" w14:paraId="2191A49A" w14:textId="23221B93" w:rsidTr="00307E31">
        <w:tc>
          <w:tcPr>
            <w:tcW w:w="986" w:type="dxa"/>
          </w:tcPr>
          <w:p w14:paraId="22C699D9" w14:textId="56D556E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2A</w:t>
            </w:r>
          </w:p>
        </w:tc>
        <w:tc>
          <w:tcPr>
            <w:tcW w:w="933" w:type="dxa"/>
          </w:tcPr>
          <w:p w14:paraId="3808D421" w14:textId="5173FB4A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35" w:type="dxa"/>
          </w:tcPr>
          <w:p w14:paraId="45BEB59A" w14:textId="697C2D22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4049B6F4" w14:textId="5BDC56BA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66FC7898" w14:textId="2EF8148F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60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7EAB43C5" w14:textId="7E397681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1146" w:type="dxa"/>
          </w:tcPr>
          <w:p w14:paraId="0B53D3A2" w14:textId="7D843AC8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6" w:type="dxa"/>
          </w:tcPr>
          <w:p w14:paraId="29EA9318" w14:textId="54CFF7AD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45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907" w:type="dxa"/>
          </w:tcPr>
          <w:p w14:paraId="2719BDC3" w14:textId="495D8CC7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79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7" w:type="dxa"/>
          </w:tcPr>
          <w:p w14:paraId="094D99E4" w14:textId="0A014A0F" w:rsidR="000D6AAC" w:rsidRPr="00307E31" w:rsidRDefault="000D6AAC" w:rsidP="000D6AAC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907" w:type="dxa"/>
          </w:tcPr>
          <w:p w14:paraId="6FB25E7B" w14:textId="5B809F11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70</w:t>
            </w:r>
          </w:p>
        </w:tc>
        <w:tc>
          <w:tcPr>
            <w:tcW w:w="907" w:type="dxa"/>
          </w:tcPr>
          <w:p w14:paraId="2F34DA31" w14:textId="154C8156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907" w:type="dxa"/>
          </w:tcPr>
          <w:p w14:paraId="7F277522" w14:textId="7AF28AC9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5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07" w:type="dxa"/>
          </w:tcPr>
          <w:p w14:paraId="6E889EC8" w14:textId="0BBFE6C7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</w:tr>
      <w:tr w:rsidR="00421F71" w14:paraId="576E7B97" w14:textId="0A404A55" w:rsidTr="00307E31">
        <w:tc>
          <w:tcPr>
            <w:tcW w:w="986" w:type="dxa"/>
          </w:tcPr>
          <w:p w14:paraId="6B647BB6" w14:textId="24EE7B7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2B</w:t>
            </w:r>
          </w:p>
        </w:tc>
        <w:tc>
          <w:tcPr>
            <w:tcW w:w="933" w:type="dxa"/>
          </w:tcPr>
          <w:p w14:paraId="08EAF82C" w14:textId="6C0387E1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935" w:type="dxa"/>
          </w:tcPr>
          <w:p w14:paraId="393F579F" w14:textId="5E80A20C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4E114BF9" w14:textId="07D58200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089C67CD" w14:textId="24E8F31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80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7346DCDD" w14:textId="17C2C94C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46" w:type="dxa"/>
          </w:tcPr>
          <w:p w14:paraId="00940FBD" w14:textId="26B11977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8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906" w:type="dxa"/>
          </w:tcPr>
          <w:p w14:paraId="4B2C661B" w14:textId="732AAE30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13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</w:tcPr>
          <w:p w14:paraId="0155E63E" w14:textId="47695DF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91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07" w:type="dxa"/>
          </w:tcPr>
          <w:p w14:paraId="2CCD61D7" w14:textId="5A258C57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2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907" w:type="dxa"/>
          </w:tcPr>
          <w:p w14:paraId="21DE96FB" w14:textId="07B6398D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907" w:type="dxa"/>
          </w:tcPr>
          <w:p w14:paraId="29863B08" w14:textId="6E04CFCF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3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84</w:t>
            </w:r>
          </w:p>
        </w:tc>
        <w:tc>
          <w:tcPr>
            <w:tcW w:w="907" w:type="dxa"/>
          </w:tcPr>
          <w:p w14:paraId="61E2F6DE" w14:textId="2CC01FAD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5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07" w:type="dxa"/>
          </w:tcPr>
          <w:p w14:paraId="5F70531A" w14:textId="7982865D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</w:tr>
      <w:tr w:rsidR="00421F71" w14:paraId="0523965C" w14:textId="7330FD6F" w:rsidTr="00307E31">
        <w:tc>
          <w:tcPr>
            <w:tcW w:w="986" w:type="dxa"/>
          </w:tcPr>
          <w:p w14:paraId="448829FF" w14:textId="3047011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2C</w:t>
            </w:r>
          </w:p>
        </w:tc>
        <w:tc>
          <w:tcPr>
            <w:tcW w:w="933" w:type="dxa"/>
          </w:tcPr>
          <w:p w14:paraId="36BFEE49" w14:textId="2F01647D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935" w:type="dxa"/>
          </w:tcPr>
          <w:p w14:paraId="7C252767" w14:textId="6378CB6D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3865A629" w14:textId="2C21016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2EA44398" w14:textId="093F4FA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70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6EC1E9BE" w14:textId="5CDF192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1146" w:type="dxa"/>
          </w:tcPr>
          <w:p w14:paraId="203121D3" w14:textId="75D4A71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906" w:type="dxa"/>
          </w:tcPr>
          <w:p w14:paraId="17EB629D" w14:textId="7A1AE07D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907" w:type="dxa"/>
          </w:tcPr>
          <w:p w14:paraId="3C32D509" w14:textId="7423120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85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07" w:type="dxa"/>
          </w:tcPr>
          <w:p w14:paraId="55BB50B1" w14:textId="729072F2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2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28</w:t>
            </w:r>
          </w:p>
        </w:tc>
        <w:tc>
          <w:tcPr>
            <w:tcW w:w="907" w:type="dxa"/>
          </w:tcPr>
          <w:p w14:paraId="4A7B9ED1" w14:textId="05979424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2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70</w:t>
            </w:r>
          </w:p>
        </w:tc>
        <w:tc>
          <w:tcPr>
            <w:tcW w:w="907" w:type="dxa"/>
          </w:tcPr>
          <w:p w14:paraId="3B6FBD8C" w14:textId="19D9FDEA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3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98</w:t>
            </w:r>
          </w:p>
        </w:tc>
        <w:tc>
          <w:tcPr>
            <w:tcW w:w="907" w:type="dxa"/>
          </w:tcPr>
          <w:p w14:paraId="49A3E7E2" w14:textId="7AE04910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907" w:type="dxa"/>
          </w:tcPr>
          <w:p w14:paraId="3977883B" w14:textId="4B765110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2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.8</w:t>
            </w:r>
          </w:p>
        </w:tc>
      </w:tr>
      <w:tr w:rsidR="00421F71" w14:paraId="4B34F722" w14:textId="39B2117B" w:rsidTr="00307E31">
        <w:tc>
          <w:tcPr>
            <w:tcW w:w="986" w:type="dxa"/>
          </w:tcPr>
          <w:p w14:paraId="414C03F7" w14:textId="00773857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2D</w:t>
            </w:r>
          </w:p>
        </w:tc>
        <w:tc>
          <w:tcPr>
            <w:tcW w:w="933" w:type="dxa"/>
          </w:tcPr>
          <w:p w14:paraId="1C40EB95" w14:textId="78B9121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935" w:type="dxa"/>
          </w:tcPr>
          <w:p w14:paraId="019A663C" w14:textId="6EF79D7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1B50BAA1" w14:textId="2C611B47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03147A20" w14:textId="2460310F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114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439DCF1E" w14:textId="1946E41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146" w:type="dxa"/>
          </w:tcPr>
          <w:p w14:paraId="181F778D" w14:textId="4FAA1A4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06" w:type="dxa"/>
          </w:tcPr>
          <w:p w14:paraId="0A3A0D28" w14:textId="4BC0002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19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70175C18" w14:textId="1FD2752B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114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1E6DDC76" w14:textId="235EB70B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65</w:t>
            </w:r>
          </w:p>
        </w:tc>
        <w:tc>
          <w:tcPr>
            <w:tcW w:w="907" w:type="dxa"/>
          </w:tcPr>
          <w:p w14:paraId="29E816E5" w14:textId="2678A25C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3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60</w:t>
            </w:r>
          </w:p>
        </w:tc>
        <w:tc>
          <w:tcPr>
            <w:tcW w:w="907" w:type="dxa"/>
          </w:tcPr>
          <w:p w14:paraId="2531701A" w14:textId="10B3643C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57</w:t>
            </w:r>
          </w:p>
        </w:tc>
        <w:tc>
          <w:tcPr>
            <w:tcW w:w="907" w:type="dxa"/>
          </w:tcPr>
          <w:p w14:paraId="14D6FD03" w14:textId="59A2C961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907" w:type="dxa"/>
          </w:tcPr>
          <w:p w14:paraId="7F55718C" w14:textId="57652D90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</w:tr>
      <w:tr w:rsidR="00421F71" w14:paraId="202226FB" w14:textId="0BF20E36" w:rsidTr="00307E31">
        <w:tc>
          <w:tcPr>
            <w:tcW w:w="986" w:type="dxa"/>
          </w:tcPr>
          <w:p w14:paraId="49F9BB47" w14:textId="67E5B16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2E</w:t>
            </w:r>
          </w:p>
        </w:tc>
        <w:tc>
          <w:tcPr>
            <w:tcW w:w="933" w:type="dxa"/>
          </w:tcPr>
          <w:p w14:paraId="0C926A2A" w14:textId="71D3EB3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9.85</w:t>
            </w:r>
          </w:p>
        </w:tc>
        <w:tc>
          <w:tcPr>
            <w:tcW w:w="935" w:type="dxa"/>
          </w:tcPr>
          <w:p w14:paraId="67FF78CA" w14:textId="69F3E0F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4EC9CBAD" w14:textId="4C0B50B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2E979413" w14:textId="692400D3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081869C8" w14:textId="25408D0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46" w:type="dxa"/>
          </w:tcPr>
          <w:p w14:paraId="2B9EDF12" w14:textId="386EE803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17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06" w:type="dxa"/>
          </w:tcPr>
          <w:p w14:paraId="08E07EF9" w14:textId="11C783D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2773CA3C" w14:textId="2E19DD9F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2050FE9C" w14:textId="24A38D46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3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30</w:t>
            </w:r>
          </w:p>
        </w:tc>
        <w:tc>
          <w:tcPr>
            <w:tcW w:w="907" w:type="dxa"/>
          </w:tcPr>
          <w:p w14:paraId="205E1F61" w14:textId="5BDEF725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3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907" w:type="dxa"/>
          </w:tcPr>
          <w:p w14:paraId="2D843229" w14:textId="2D3AA7B4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5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88</w:t>
            </w:r>
          </w:p>
        </w:tc>
        <w:tc>
          <w:tcPr>
            <w:tcW w:w="907" w:type="dxa"/>
          </w:tcPr>
          <w:p w14:paraId="3D92C349" w14:textId="0B1AC951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5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07" w:type="dxa"/>
          </w:tcPr>
          <w:p w14:paraId="6017D4F4" w14:textId="6023BDB5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4</w:t>
            </w:r>
          </w:p>
        </w:tc>
      </w:tr>
      <w:tr w:rsidR="00421F71" w14:paraId="2ADCCC67" w14:textId="0D517C58" w:rsidTr="00307E31">
        <w:tc>
          <w:tcPr>
            <w:tcW w:w="986" w:type="dxa"/>
          </w:tcPr>
          <w:p w14:paraId="593E3416" w14:textId="3157E2AC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2F</w:t>
            </w:r>
          </w:p>
        </w:tc>
        <w:tc>
          <w:tcPr>
            <w:tcW w:w="933" w:type="dxa"/>
          </w:tcPr>
          <w:p w14:paraId="42612614" w14:textId="139FA60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935" w:type="dxa"/>
          </w:tcPr>
          <w:p w14:paraId="23FEB14C" w14:textId="6EB0D6D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7CE476E4" w14:textId="113006AD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63B1F134" w14:textId="7A7CD06B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108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3C7F32C7" w14:textId="2154943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1146" w:type="dxa"/>
          </w:tcPr>
          <w:p w14:paraId="76CBE2CB" w14:textId="44C66821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19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06" w:type="dxa"/>
          </w:tcPr>
          <w:p w14:paraId="06C8722C" w14:textId="0A95A0A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11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07" w:type="dxa"/>
          </w:tcPr>
          <w:p w14:paraId="52D0AF2A" w14:textId="29408793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124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02CF8C9D" w14:textId="7A879E17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20</w:t>
            </w:r>
          </w:p>
        </w:tc>
        <w:tc>
          <w:tcPr>
            <w:tcW w:w="907" w:type="dxa"/>
          </w:tcPr>
          <w:p w14:paraId="0AA0F469" w14:textId="693C48A0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907" w:type="dxa"/>
          </w:tcPr>
          <w:p w14:paraId="66C90258" w14:textId="0E125311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36</w:t>
            </w:r>
          </w:p>
        </w:tc>
        <w:tc>
          <w:tcPr>
            <w:tcW w:w="907" w:type="dxa"/>
          </w:tcPr>
          <w:p w14:paraId="2812CD6F" w14:textId="3FC6379B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907" w:type="dxa"/>
          </w:tcPr>
          <w:p w14:paraId="0A1BFE6F" w14:textId="23C07E11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</w:t>
            </w:r>
          </w:p>
        </w:tc>
      </w:tr>
      <w:tr w:rsidR="00421F71" w14:paraId="1400128A" w14:textId="6EFCA038" w:rsidTr="00307E31">
        <w:tc>
          <w:tcPr>
            <w:tcW w:w="986" w:type="dxa"/>
          </w:tcPr>
          <w:p w14:paraId="739A65B4" w14:textId="2B9DDDA2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2G</w:t>
            </w:r>
          </w:p>
        </w:tc>
        <w:tc>
          <w:tcPr>
            <w:tcW w:w="933" w:type="dxa"/>
          </w:tcPr>
          <w:p w14:paraId="053CA5E0" w14:textId="624C516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935" w:type="dxa"/>
          </w:tcPr>
          <w:p w14:paraId="02B4430B" w14:textId="52D8D61C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587CA71B" w14:textId="4CEAA44A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412393CC" w14:textId="24DC26E0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38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0CE9D38D" w14:textId="2CCC314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146" w:type="dxa"/>
          </w:tcPr>
          <w:p w14:paraId="016584EB" w14:textId="308B125D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906" w:type="dxa"/>
          </w:tcPr>
          <w:p w14:paraId="2EA8E3CB" w14:textId="624C3BA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907" w:type="dxa"/>
          </w:tcPr>
          <w:p w14:paraId="2037B3F9" w14:textId="21991C2F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52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907" w:type="dxa"/>
          </w:tcPr>
          <w:p w14:paraId="3B75AE6B" w14:textId="40281622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907" w:type="dxa"/>
          </w:tcPr>
          <w:p w14:paraId="646E1854" w14:textId="4AA41E7A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2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14</w:t>
            </w:r>
          </w:p>
        </w:tc>
        <w:tc>
          <w:tcPr>
            <w:tcW w:w="907" w:type="dxa"/>
          </w:tcPr>
          <w:p w14:paraId="6EE6ACF2" w14:textId="6A1A8264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907" w:type="dxa"/>
          </w:tcPr>
          <w:p w14:paraId="1EA690F1" w14:textId="264CCEA8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7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07" w:type="dxa"/>
          </w:tcPr>
          <w:p w14:paraId="6C9B7183" w14:textId="4D610545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</w:tr>
      <w:tr w:rsidR="00421F71" w14:paraId="65A094A6" w14:textId="225EA175" w:rsidTr="00307E31">
        <w:tc>
          <w:tcPr>
            <w:tcW w:w="986" w:type="dxa"/>
          </w:tcPr>
          <w:p w14:paraId="61D4075E" w14:textId="09DAF87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2H</w:t>
            </w:r>
          </w:p>
        </w:tc>
        <w:tc>
          <w:tcPr>
            <w:tcW w:w="933" w:type="dxa"/>
          </w:tcPr>
          <w:p w14:paraId="1E2B916E" w14:textId="307B9CD7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935" w:type="dxa"/>
          </w:tcPr>
          <w:p w14:paraId="0876F6E4" w14:textId="113CBE3F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56EA38B5" w14:textId="625B3E11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728E5436" w14:textId="61690171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112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5941A15D" w14:textId="14694224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6" w:type="dxa"/>
          </w:tcPr>
          <w:p w14:paraId="45D84F77" w14:textId="251B1CBF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17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906" w:type="dxa"/>
          </w:tcPr>
          <w:p w14:paraId="166D6A8A" w14:textId="1C2A91AC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907" w:type="dxa"/>
          </w:tcPr>
          <w:p w14:paraId="7E9CEF98" w14:textId="2823357F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131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225B40CA" w14:textId="6E375547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2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23</w:t>
            </w:r>
          </w:p>
        </w:tc>
        <w:tc>
          <w:tcPr>
            <w:tcW w:w="907" w:type="dxa"/>
          </w:tcPr>
          <w:p w14:paraId="4923030D" w14:textId="2BC3A261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7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19</w:t>
            </w:r>
          </w:p>
        </w:tc>
        <w:tc>
          <w:tcPr>
            <w:tcW w:w="907" w:type="dxa"/>
          </w:tcPr>
          <w:p w14:paraId="00840C83" w14:textId="46E1B580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1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,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318</w:t>
            </w:r>
          </w:p>
        </w:tc>
        <w:tc>
          <w:tcPr>
            <w:tcW w:w="907" w:type="dxa"/>
          </w:tcPr>
          <w:p w14:paraId="3864A77C" w14:textId="2984B9EA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07" w:type="dxa"/>
          </w:tcPr>
          <w:p w14:paraId="2364CA84" w14:textId="48CD6CA6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</w:tr>
      <w:tr w:rsidR="00421F71" w14:paraId="322A83DA" w14:textId="6CB9E897" w:rsidTr="00307E31">
        <w:tc>
          <w:tcPr>
            <w:tcW w:w="986" w:type="dxa"/>
          </w:tcPr>
          <w:p w14:paraId="5C739D03" w14:textId="69C823F3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2I</w:t>
            </w:r>
          </w:p>
        </w:tc>
        <w:tc>
          <w:tcPr>
            <w:tcW w:w="933" w:type="dxa"/>
          </w:tcPr>
          <w:p w14:paraId="5A5B6DD4" w14:textId="3E1800D0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935" w:type="dxa"/>
          </w:tcPr>
          <w:p w14:paraId="009153E2" w14:textId="39E3F5B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624BADDC" w14:textId="79574D1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0C59C9F0" w14:textId="2536629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6BA4A22C" w14:textId="3271543C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1146" w:type="dxa"/>
          </w:tcPr>
          <w:p w14:paraId="25EE75B6" w14:textId="40B954AB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17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906" w:type="dxa"/>
          </w:tcPr>
          <w:p w14:paraId="4826872E" w14:textId="20F1F9EB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7" w:type="dxa"/>
          </w:tcPr>
          <w:p w14:paraId="091CD52B" w14:textId="7E0D5F0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116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75873EAC" w14:textId="797F6C33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2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907" w:type="dxa"/>
          </w:tcPr>
          <w:p w14:paraId="24F1D7D0" w14:textId="539D654B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5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05</w:t>
            </w:r>
          </w:p>
        </w:tc>
        <w:tc>
          <w:tcPr>
            <w:tcW w:w="907" w:type="dxa"/>
          </w:tcPr>
          <w:p w14:paraId="196BDC92" w14:textId="23302B83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8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00</w:t>
            </w:r>
          </w:p>
        </w:tc>
        <w:tc>
          <w:tcPr>
            <w:tcW w:w="907" w:type="dxa"/>
          </w:tcPr>
          <w:p w14:paraId="4F626996" w14:textId="15C7DA2E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907" w:type="dxa"/>
          </w:tcPr>
          <w:p w14:paraId="331CE35D" w14:textId="3B0E26C4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0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.83</w:t>
            </w:r>
          </w:p>
        </w:tc>
      </w:tr>
      <w:tr w:rsidR="00421F71" w14:paraId="333197E8" w14:textId="764B4006" w:rsidTr="00307E31">
        <w:tc>
          <w:tcPr>
            <w:tcW w:w="986" w:type="dxa"/>
          </w:tcPr>
          <w:p w14:paraId="241102A3" w14:textId="30F87688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2J</w:t>
            </w:r>
          </w:p>
        </w:tc>
        <w:tc>
          <w:tcPr>
            <w:tcW w:w="933" w:type="dxa"/>
          </w:tcPr>
          <w:p w14:paraId="3B9EE2C9" w14:textId="46E8107B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935" w:type="dxa"/>
          </w:tcPr>
          <w:p w14:paraId="596EFC01" w14:textId="4FCD06B0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11C69B0B" w14:textId="07867D23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0B369EF6" w14:textId="4D7B4A1B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96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497CEC0E" w14:textId="0DD6D5F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146" w:type="dxa"/>
          </w:tcPr>
          <w:p w14:paraId="5878A0C3" w14:textId="05DB0447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17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906" w:type="dxa"/>
          </w:tcPr>
          <w:p w14:paraId="26BC4437" w14:textId="3E3FDD54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22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907" w:type="dxa"/>
          </w:tcPr>
          <w:p w14:paraId="1F91B09F" w14:textId="331AA892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107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1B7FCEB9" w14:textId="2338C45F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2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907" w:type="dxa"/>
          </w:tcPr>
          <w:p w14:paraId="77AEB585" w14:textId="399D0C87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27</w:t>
            </w:r>
          </w:p>
        </w:tc>
        <w:tc>
          <w:tcPr>
            <w:tcW w:w="907" w:type="dxa"/>
          </w:tcPr>
          <w:p w14:paraId="53C9D95E" w14:textId="6A4DB289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5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08</w:t>
            </w:r>
          </w:p>
        </w:tc>
        <w:tc>
          <w:tcPr>
            <w:tcW w:w="907" w:type="dxa"/>
          </w:tcPr>
          <w:p w14:paraId="0675D779" w14:textId="0700873C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907" w:type="dxa"/>
          </w:tcPr>
          <w:p w14:paraId="3FE40CD5" w14:textId="0F02C191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1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.25</w:t>
            </w:r>
          </w:p>
        </w:tc>
      </w:tr>
      <w:tr w:rsidR="00421F71" w14:paraId="7E1400BC" w14:textId="2ACD1B86" w:rsidTr="00307E31">
        <w:tc>
          <w:tcPr>
            <w:tcW w:w="986" w:type="dxa"/>
          </w:tcPr>
          <w:p w14:paraId="109D7873" w14:textId="20C1C6B4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2N</w:t>
            </w:r>
          </w:p>
        </w:tc>
        <w:tc>
          <w:tcPr>
            <w:tcW w:w="933" w:type="dxa"/>
          </w:tcPr>
          <w:p w14:paraId="04228D1A" w14:textId="44F09CD1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935" w:type="dxa"/>
          </w:tcPr>
          <w:p w14:paraId="3C8BD033" w14:textId="5DBCC4F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5ABEFF61" w14:textId="2DDCCC5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6C5817AF" w14:textId="0A97D73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66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0A91808D" w14:textId="7E27EF88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146" w:type="dxa"/>
          </w:tcPr>
          <w:p w14:paraId="0AFD4AF6" w14:textId="5D1D2818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19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906" w:type="dxa"/>
          </w:tcPr>
          <w:p w14:paraId="32317983" w14:textId="42980BF1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16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7" w:type="dxa"/>
          </w:tcPr>
          <w:p w14:paraId="2F0F6EA2" w14:textId="5E0EF39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52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7" w:type="dxa"/>
          </w:tcPr>
          <w:p w14:paraId="1D78234F" w14:textId="3CADAEAB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2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907" w:type="dxa"/>
          </w:tcPr>
          <w:p w14:paraId="57FED5A6" w14:textId="259BA738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66</w:t>
            </w:r>
          </w:p>
        </w:tc>
        <w:tc>
          <w:tcPr>
            <w:tcW w:w="907" w:type="dxa"/>
          </w:tcPr>
          <w:p w14:paraId="27D87E96" w14:textId="77A07947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3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48</w:t>
            </w:r>
          </w:p>
        </w:tc>
        <w:tc>
          <w:tcPr>
            <w:tcW w:w="907" w:type="dxa"/>
          </w:tcPr>
          <w:p w14:paraId="017DC30A" w14:textId="072104AA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9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907" w:type="dxa"/>
          </w:tcPr>
          <w:p w14:paraId="19A5BCD9" w14:textId="52CF6819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0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.5</w:t>
            </w:r>
          </w:p>
        </w:tc>
      </w:tr>
      <w:tr w:rsidR="00421F71" w14:paraId="5F1D834D" w14:textId="064A8A28" w:rsidTr="00307E31">
        <w:tc>
          <w:tcPr>
            <w:tcW w:w="986" w:type="dxa"/>
          </w:tcPr>
          <w:p w14:paraId="606D1BDD" w14:textId="7EA4D0C8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2O</w:t>
            </w:r>
          </w:p>
        </w:tc>
        <w:tc>
          <w:tcPr>
            <w:tcW w:w="933" w:type="dxa"/>
          </w:tcPr>
          <w:p w14:paraId="54D2D8F5" w14:textId="13EA8770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935" w:type="dxa"/>
          </w:tcPr>
          <w:p w14:paraId="37DA0985" w14:textId="275A940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42ABF6FA" w14:textId="58EE91AF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5A2EAF7B" w14:textId="5357D40B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112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4C0EF9A5" w14:textId="6B6E924B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46" w:type="dxa"/>
          </w:tcPr>
          <w:p w14:paraId="758C015C" w14:textId="0BEF417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15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6" w:type="dxa"/>
          </w:tcPr>
          <w:p w14:paraId="171D1F22" w14:textId="74AEE2D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07" w:type="dxa"/>
          </w:tcPr>
          <w:p w14:paraId="534026CE" w14:textId="744255C8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115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0BCEF410" w14:textId="2B1C7DE1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2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907" w:type="dxa"/>
          </w:tcPr>
          <w:p w14:paraId="388DB709" w14:textId="45607530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8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93</w:t>
            </w:r>
          </w:p>
        </w:tc>
        <w:tc>
          <w:tcPr>
            <w:tcW w:w="907" w:type="dxa"/>
          </w:tcPr>
          <w:p w14:paraId="523D7085" w14:textId="7564EB70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1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,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049</w:t>
            </w:r>
          </w:p>
        </w:tc>
        <w:tc>
          <w:tcPr>
            <w:tcW w:w="907" w:type="dxa"/>
          </w:tcPr>
          <w:p w14:paraId="0B3334DA" w14:textId="0AC09920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07" w:type="dxa"/>
          </w:tcPr>
          <w:p w14:paraId="74A2D248" w14:textId="2D64C97D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0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.38</w:t>
            </w:r>
          </w:p>
        </w:tc>
      </w:tr>
      <w:tr w:rsidR="00421F71" w14:paraId="24471985" w14:textId="256A0560" w:rsidTr="00307E31">
        <w:tc>
          <w:tcPr>
            <w:tcW w:w="986" w:type="dxa"/>
          </w:tcPr>
          <w:p w14:paraId="0A431258" w14:textId="2FE1D2AB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2P</w:t>
            </w:r>
          </w:p>
        </w:tc>
        <w:tc>
          <w:tcPr>
            <w:tcW w:w="933" w:type="dxa"/>
          </w:tcPr>
          <w:p w14:paraId="4A2366A0" w14:textId="055BAB1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935" w:type="dxa"/>
          </w:tcPr>
          <w:p w14:paraId="4B24EBDB" w14:textId="28BF30FA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62790154" w14:textId="49C6B352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5734EC60" w14:textId="66DA3C1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106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245CF831" w14:textId="5D3FF607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46" w:type="dxa"/>
          </w:tcPr>
          <w:p w14:paraId="1DAA370F" w14:textId="79CE42C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906" w:type="dxa"/>
          </w:tcPr>
          <w:p w14:paraId="260F0A53" w14:textId="78E5D7FC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30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07" w:type="dxa"/>
          </w:tcPr>
          <w:p w14:paraId="2A0BDDC2" w14:textId="249BE831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93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4A64209D" w14:textId="5E48BF43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05</w:t>
            </w:r>
          </w:p>
        </w:tc>
        <w:tc>
          <w:tcPr>
            <w:tcW w:w="907" w:type="dxa"/>
          </w:tcPr>
          <w:p w14:paraId="182BBC60" w14:textId="36FD7459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8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907" w:type="dxa"/>
          </w:tcPr>
          <w:p w14:paraId="5566DC5C" w14:textId="1260E485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27</w:t>
            </w:r>
          </w:p>
        </w:tc>
        <w:tc>
          <w:tcPr>
            <w:tcW w:w="907" w:type="dxa"/>
          </w:tcPr>
          <w:p w14:paraId="19BAC2D8" w14:textId="14EAC281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07" w:type="dxa"/>
          </w:tcPr>
          <w:p w14:paraId="6F5CF908" w14:textId="5E31FC83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1</w:t>
            </w:r>
          </w:p>
        </w:tc>
      </w:tr>
      <w:tr w:rsidR="00421F71" w14:paraId="1036CEF0" w14:textId="5CCA9AD8" w:rsidTr="00307E31">
        <w:tc>
          <w:tcPr>
            <w:tcW w:w="986" w:type="dxa"/>
          </w:tcPr>
          <w:p w14:paraId="56AAC614" w14:textId="0C276D3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2Q</w:t>
            </w:r>
          </w:p>
        </w:tc>
        <w:tc>
          <w:tcPr>
            <w:tcW w:w="933" w:type="dxa"/>
          </w:tcPr>
          <w:p w14:paraId="707DC108" w14:textId="5F952FB7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935" w:type="dxa"/>
          </w:tcPr>
          <w:p w14:paraId="236352F5" w14:textId="6D08AB12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34724F01" w14:textId="3FEAEDCA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204DB694" w14:textId="795478C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116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6061FDBE" w14:textId="38AABA2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46" w:type="dxa"/>
          </w:tcPr>
          <w:p w14:paraId="2A5041C9" w14:textId="08B3F27D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06" w:type="dxa"/>
          </w:tcPr>
          <w:p w14:paraId="63F874BD" w14:textId="7A6A5F1A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30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07" w:type="dxa"/>
          </w:tcPr>
          <w:p w14:paraId="4DA363C1" w14:textId="5DCF6367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118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1166C89C" w14:textId="596B3E6A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3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907" w:type="dxa"/>
          </w:tcPr>
          <w:p w14:paraId="0531DC03" w14:textId="27273CB6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8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907" w:type="dxa"/>
          </w:tcPr>
          <w:p w14:paraId="0D6F091F" w14:textId="6E93B799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7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907" w:type="dxa"/>
          </w:tcPr>
          <w:p w14:paraId="7D0F7ECD" w14:textId="5142F574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5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07" w:type="dxa"/>
          </w:tcPr>
          <w:p w14:paraId="63A342E2" w14:textId="20ED05AC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</w:tr>
      <w:tr w:rsidR="00421F71" w14:paraId="5578B842" w14:textId="0949BFF5" w:rsidTr="00307E31">
        <w:tc>
          <w:tcPr>
            <w:tcW w:w="986" w:type="dxa"/>
          </w:tcPr>
          <w:p w14:paraId="21AD8F47" w14:textId="7825431A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2V</w:t>
            </w:r>
          </w:p>
        </w:tc>
        <w:tc>
          <w:tcPr>
            <w:tcW w:w="933" w:type="dxa"/>
          </w:tcPr>
          <w:p w14:paraId="1A5E5237" w14:textId="488C30BC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935" w:type="dxa"/>
          </w:tcPr>
          <w:p w14:paraId="2F84BD08" w14:textId="4536728A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1254A677" w14:textId="54D4F498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5482CC71" w14:textId="08B84A9B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102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34" w:type="dxa"/>
            <w:vAlign w:val="top"/>
          </w:tcPr>
          <w:p w14:paraId="38E9E125" w14:textId="2112D88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1146" w:type="dxa"/>
          </w:tcPr>
          <w:p w14:paraId="7F6F16F6" w14:textId="6B0A748F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06" w:type="dxa"/>
          </w:tcPr>
          <w:p w14:paraId="63D0E95B" w14:textId="0B267BE7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15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907" w:type="dxa"/>
          </w:tcPr>
          <w:p w14:paraId="609529FD" w14:textId="5E6BFA6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122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1901A721" w14:textId="0BAD8FAD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3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907" w:type="dxa"/>
          </w:tcPr>
          <w:p w14:paraId="6AF0ECE8" w14:textId="74FB508D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5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83</w:t>
            </w:r>
          </w:p>
        </w:tc>
        <w:tc>
          <w:tcPr>
            <w:tcW w:w="907" w:type="dxa"/>
          </w:tcPr>
          <w:p w14:paraId="434D2B52" w14:textId="2DABB600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1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,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017</w:t>
            </w:r>
          </w:p>
        </w:tc>
        <w:tc>
          <w:tcPr>
            <w:tcW w:w="907" w:type="dxa"/>
          </w:tcPr>
          <w:p w14:paraId="17834776" w14:textId="2478BD88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7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907" w:type="dxa"/>
          </w:tcPr>
          <w:p w14:paraId="6D55C409" w14:textId="330DBED4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0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.63</w:t>
            </w:r>
          </w:p>
        </w:tc>
      </w:tr>
      <w:tr w:rsidR="00421F71" w14:paraId="17D3B9DC" w14:textId="0E4E89A7" w:rsidTr="00307E31">
        <w:tc>
          <w:tcPr>
            <w:tcW w:w="986" w:type="dxa"/>
          </w:tcPr>
          <w:p w14:paraId="1341A4A8" w14:textId="6F71FEB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2W</w:t>
            </w:r>
          </w:p>
        </w:tc>
        <w:tc>
          <w:tcPr>
            <w:tcW w:w="933" w:type="dxa"/>
          </w:tcPr>
          <w:p w14:paraId="58566AFD" w14:textId="034555ED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935" w:type="dxa"/>
          </w:tcPr>
          <w:p w14:paraId="06536154" w14:textId="15FE156E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47C978D4" w14:textId="4F88D682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172D4864" w14:textId="4F9A16E3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104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3F3EE2F8" w14:textId="656CDE40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1146" w:type="dxa"/>
          </w:tcPr>
          <w:p w14:paraId="6A96183C" w14:textId="1C972AA6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13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06" w:type="dxa"/>
          </w:tcPr>
          <w:p w14:paraId="1B2CB554" w14:textId="6E4BDD4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12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07" w:type="dxa"/>
          </w:tcPr>
          <w:p w14:paraId="1D3510D7" w14:textId="6F749E65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120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0554579C" w14:textId="3903FF1F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3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30</w:t>
            </w:r>
          </w:p>
        </w:tc>
        <w:tc>
          <w:tcPr>
            <w:tcW w:w="907" w:type="dxa"/>
          </w:tcPr>
          <w:p w14:paraId="770EBF62" w14:textId="7552CC76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5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44</w:t>
            </w:r>
          </w:p>
        </w:tc>
        <w:tc>
          <w:tcPr>
            <w:tcW w:w="907" w:type="dxa"/>
          </w:tcPr>
          <w:p w14:paraId="124D3D7E" w14:textId="2A0F4B5D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7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86</w:t>
            </w:r>
          </w:p>
        </w:tc>
        <w:tc>
          <w:tcPr>
            <w:tcW w:w="907" w:type="dxa"/>
          </w:tcPr>
          <w:p w14:paraId="539A6A37" w14:textId="09E4A4FF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5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907" w:type="dxa"/>
          </w:tcPr>
          <w:p w14:paraId="76039339" w14:textId="7D316551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</w:tr>
      <w:tr w:rsidR="00421F71" w14:paraId="7B64AACE" w14:textId="0233DD75" w:rsidTr="00307E31">
        <w:tc>
          <w:tcPr>
            <w:tcW w:w="986" w:type="dxa"/>
          </w:tcPr>
          <w:p w14:paraId="308DF7C7" w14:textId="67ED6C1F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2X</w:t>
            </w:r>
          </w:p>
        </w:tc>
        <w:tc>
          <w:tcPr>
            <w:tcW w:w="933" w:type="dxa"/>
          </w:tcPr>
          <w:p w14:paraId="51675260" w14:textId="1A59BC9A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935" w:type="dxa"/>
          </w:tcPr>
          <w:p w14:paraId="03D018DA" w14:textId="02A3054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61560CDB" w14:textId="2C16CC0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935" w:type="dxa"/>
          </w:tcPr>
          <w:p w14:paraId="3D380719" w14:textId="7FA52387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110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4" w:type="dxa"/>
            <w:vAlign w:val="top"/>
          </w:tcPr>
          <w:p w14:paraId="2975263F" w14:textId="7D50EC19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54F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1146" w:type="dxa"/>
          </w:tcPr>
          <w:p w14:paraId="0E490267" w14:textId="247E773D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13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906" w:type="dxa"/>
          </w:tcPr>
          <w:p w14:paraId="21EDCFC9" w14:textId="22B13841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20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3B49057F" w14:textId="03C7C7F8" w:rsidR="00547BE2" w:rsidRPr="00307E31" w:rsidRDefault="00547BE2" w:rsidP="00547BE2">
            <w:pPr>
              <w:pStyle w:val="MDPI42tablebody"/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</w:pP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124</w:t>
            </w:r>
            <w:r w:rsidR="00A54F85">
              <w:rPr>
                <w:rFonts w:ascii="Times New Roman" w:eastAsia="游ゴシック" w:hAnsi="Times New Roman" w:cs="Times New Roman"/>
                <w:sz w:val="16"/>
                <w:szCs w:val="16"/>
              </w:rPr>
              <w:t>,</w:t>
            </w:r>
            <w:r w:rsidRPr="00307E31">
              <w:rPr>
                <w:rFonts w:ascii="Times New Roman" w:eastAsia="游ゴシック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07" w:type="dxa"/>
          </w:tcPr>
          <w:p w14:paraId="2E8D96FF" w14:textId="61C5C14C" w:rsidR="00547BE2" w:rsidRPr="00307E31" w:rsidRDefault="000D6AAC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2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907" w:type="dxa"/>
          </w:tcPr>
          <w:p w14:paraId="6ABD8958" w14:textId="3260A522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99</w:t>
            </w:r>
          </w:p>
        </w:tc>
        <w:tc>
          <w:tcPr>
            <w:tcW w:w="907" w:type="dxa"/>
          </w:tcPr>
          <w:p w14:paraId="0F8EEC95" w14:textId="02B1B0C0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8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00</w:t>
            </w:r>
          </w:p>
        </w:tc>
        <w:tc>
          <w:tcPr>
            <w:tcW w:w="907" w:type="dxa"/>
          </w:tcPr>
          <w:p w14:paraId="4FBBA812" w14:textId="2AA21C07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游ゴシック" w:hAnsi="Times New Roman" w:cs="Times New Roman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907" w:type="dxa"/>
          </w:tcPr>
          <w:p w14:paraId="1AC38CC6" w14:textId="62B36086" w:rsidR="00547BE2" w:rsidRPr="00307E31" w:rsidRDefault="00421F71" w:rsidP="00547BE2">
            <w:pPr>
              <w:pStyle w:val="MDPI42tablebody"/>
              <w:autoSpaceDE w:val="0"/>
              <w:autoSpaceDN w:val="0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 w:rsidRPr="00BD5BBD"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</w:rPr>
              <w:t>1</w:t>
            </w:r>
          </w:p>
        </w:tc>
      </w:tr>
    </w:tbl>
    <w:p w14:paraId="4B4364DC" w14:textId="77777777" w:rsidR="00585F60" w:rsidRDefault="00000000" w:rsidP="00585F60">
      <w:pPr>
        <w:rPr>
          <w:rFonts w:ascii="Times New Roman" w:hAnsi="Times New Roman"/>
        </w:rPr>
      </w:pPr>
      <w:r w:rsidRPr="00643210">
        <w:rPr>
          <w:rFonts w:ascii="Times New Roman" w:hAnsi="Times New Roman"/>
        </w:rPr>
        <w:t>*</w:t>
      </w:r>
      <w:r w:rsidRPr="007E278F">
        <w:rPr>
          <w:rFonts w:ascii="Times New Roman" w:hAnsi="Times New Roman"/>
        </w:rPr>
        <w:t xml:space="preserve">The concentrations </w:t>
      </w:r>
      <w:r>
        <w:rPr>
          <w:rFonts w:ascii="Times New Roman" w:hAnsi="Times New Roman"/>
        </w:rPr>
        <w:t>are</w:t>
      </w:r>
      <w:r w:rsidRPr="007E278F">
        <w:rPr>
          <w:rFonts w:ascii="Times New Roman" w:hAnsi="Times New Roman"/>
        </w:rPr>
        <w:t xml:space="preserve"> expressed </w:t>
      </w:r>
      <w:r>
        <w:rPr>
          <w:rFonts w:ascii="Times New Roman" w:hAnsi="Times New Roman"/>
        </w:rPr>
        <w:t>as integer values in ppm.</w:t>
      </w:r>
    </w:p>
    <w:p w14:paraId="73813977" w14:textId="0B4B1CF2" w:rsidR="004C2AE7" w:rsidRPr="003E0E05" w:rsidRDefault="00000000" w:rsidP="00FE1338">
      <w:pPr>
        <w:rPr>
          <w:rFonts w:ascii="Times New Roman" w:hAnsi="Times New Roman"/>
        </w:rPr>
      </w:pPr>
      <w:r w:rsidRPr="00643210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="00CB1AAC">
        <w:rPr>
          <w:rFonts w:ascii="Times New Roman" w:hAnsi="Times New Roman"/>
        </w:rPr>
        <w:t xml:space="preserve">Data are chemical compositions of the interstitial brined associated with the tuff bed </w:t>
      </w:r>
      <w:r w:rsidR="00CB1AAC">
        <w:rPr>
          <w:rFonts w:ascii="Times New Roman" w:hAnsi="Times New Roman"/>
          <w:sz w:val="20"/>
          <w:szCs w:val="20"/>
        </w:rPr>
        <w:t>a</w:t>
      </w:r>
      <w:r w:rsidR="00CB1AAC" w:rsidRPr="00C47E63">
        <w:rPr>
          <w:rFonts w:ascii="Times New Roman" w:hAnsi="Times New Roman"/>
          <w:sz w:val="20"/>
          <w:szCs w:val="20"/>
        </w:rPr>
        <w:t>t Teels Marsh</w:t>
      </w:r>
      <w:r w:rsidR="00CB1AAC">
        <w:rPr>
          <w:rFonts w:ascii="Times New Roman" w:hAnsi="Times New Roman"/>
          <w:sz w:val="20"/>
          <w:szCs w:val="20"/>
        </w:rPr>
        <w:t xml:space="preserve"> and</w:t>
      </w:r>
      <w:r w:rsidR="00FF20BD">
        <w:rPr>
          <w:rFonts w:ascii="Times New Roman" w:hAnsi="Times New Roman"/>
        </w:rPr>
        <w:t xml:space="preserve"> sourced from </w:t>
      </w:r>
      <w:r w:rsidR="00CB1AAC" w:rsidRPr="00C47E63">
        <w:rPr>
          <w:rFonts w:ascii="Times New Roman" w:hAnsi="Times New Roman"/>
          <w:sz w:val="20"/>
          <w:szCs w:val="20"/>
        </w:rPr>
        <w:t xml:space="preserve">Taylor </w:t>
      </w:r>
      <w:r w:rsidR="00CB1AAC">
        <w:rPr>
          <w:rFonts w:ascii="Times New Roman" w:hAnsi="Times New Roman"/>
          <w:sz w:val="20"/>
          <w:szCs w:val="20"/>
        </w:rPr>
        <w:t>&amp;</w:t>
      </w:r>
      <w:r w:rsidR="00CB1AAC" w:rsidRPr="00C47E63">
        <w:rPr>
          <w:rFonts w:ascii="Times New Roman" w:hAnsi="Times New Roman"/>
          <w:sz w:val="20"/>
          <w:szCs w:val="20"/>
        </w:rPr>
        <w:t xml:space="preserve"> Surdam </w:t>
      </w:r>
      <w:r w:rsidR="00CB1AAC">
        <w:rPr>
          <w:rFonts w:ascii="Times New Roman" w:hAnsi="Times New Roman"/>
          <w:sz w:val="20"/>
          <w:szCs w:val="20"/>
        </w:rPr>
        <w:t>(</w:t>
      </w:r>
      <w:r w:rsidR="00CB1AAC" w:rsidRPr="00C47E63">
        <w:rPr>
          <w:rFonts w:ascii="Times New Roman" w:hAnsi="Times New Roman"/>
          <w:sz w:val="20"/>
          <w:szCs w:val="20"/>
        </w:rPr>
        <w:t>1981)</w:t>
      </w:r>
      <w:r w:rsidR="00CB1AAC">
        <w:rPr>
          <w:rFonts w:ascii="Times New Roman" w:hAnsi="Times New Roman"/>
          <w:sz w:val="20"/>
          <w:szCs w:val="20"/>
        </w:rPr>
        <w:t xml:space="preserve">. </w:t>
      </w:r>
    </w:p>
    <w:p w14:paraId="24EFF34D" w14:textId="24E92D00" w:rsidR="00EF039F" w:rsidRDefault="00000000" w:rsidP="00307E31">
      <w:pPr>
        <w:rPr>
          <w:rFonts w:ascii="Times New Roman" w:hAnsi="Times New Roman"/>
          <w:b/>
          <w:bCs/>
        </w:rPr>
        <w:sectPr w:rsidR="00EF039F" w:rsidSect="00307E31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  <w:r>
        <w:rPr>
          <w:rFonts w:ascii="Times New Roman" w:hAnsi="Times New Roman" w:hint="eastAsia"/>
        </w:rPr>
        <w:t>*</w:t>
      </w:r>
      <w:r>
        <w:rPr>
          <w:rFonts w:ascii="Times New Roman" w:hAnsi="Times New Roman"/>
        </w:rPr>
        <w:t>**</w:t>
      </w:r>
      <w:r w:rsidR="00CB1AAC">
        <w:rPr>
          <w:rFonts w:ascii="Times New Roman" w:hAnsi="Times New Roman"/>
        </w:rPr>
        <w:t>The concentration of HCO</w:t>
      </w:r>
      <w:r w:rsidR="00CB1AAC" w:rsidRPr="00FE1338">
        <w:rPr>
          <w:rFonts w:ascii="Times New Roman" w:hAnsi="Times New Roman"/>
          <w:vertAlign w:val="subscript"/>
        </w:rPr>
        <w:t>3</w:t>
      </w:r>
      <w:r w:rsidR="00CB1AAC">
        <w:rPr>
          <w:rFonts w:ascii="Times New Roman" w:hAnsi="Times New Roman"/>
        </w:rPr>
        <w:t xml:space="preserve"> in ppm plus the concentration of CO</w:t>
      </w:r>
      <w:r w:rsidR="00CB1AAC" w:rsidRPr="00FE1338">
        <w:rPr>
          <w:rFonts w:ascii="Times New Roman" w:hAnsi="Times New Roman"/>
          <w:vertAlign w:val="subscript"/>
        </w:rPr>
        <w:t>3</w:t>
      </w:r>
      <w:r w:rsidR="00CB1AAC">
        <w:rPr>
          <w:rFonts w:ascii="Times New Roman" w:hAnsi="Times New Roman"/>
        </w:rPr>
        <w:t xml:space="preserve"> in ppm is exhibited.  </w:t>
      </w:r>
    </w:p>
    <w:p w14:paraId="2455959C" w14:textId="28A22378" w:rsidR="008E605C" w:rsidRPr="009A2201" w:rsidRDefault="00000000" w:rsidP="000F35EA">
      <w:pPr>
        <w:autoSpaceDE w:val="0"/>
        <w:autoSpaceDN w:val="0"/>
        <w:adjustRightInd w:val="0"/>
        <w:ind w:left="480" w:hanging="4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Table</w:t>
      </w:r>
      <w:r w:rsidRPr="00FF7372">
        <w:rPr>
          <w:rFonts w:ascii="Times New Roman" w:hAnsi="Times New Roman"/>
          <w:b/>
          <w:bCs/>
        </w:rPr>
        <w:t xml:space="preserve"> </w:t>
      </w:r>
      <w:r w:rsidR="00DE3EAE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4</w:t>
      </w:r>
      <w:r w:rsidR="00DE3EAE">
        <w:rPr>
          <w:rFonts w:ascii="Times New Roman" w:hAnsi="Times New Roman"/>
          <w:b/>
          <w:bCs/>
        </w:rPr>
        <w:t>.</w:t>
      </w:r>
      <w:r w:rsidRPr="00FF7372">
        <w:rPr>
          <w:rFonts w:ascii="Times New Roman" w:hAnsi="Times New Roman"/>
          <w:b/>
          <w:bCs/>
        </w:rPr>
        <w:t xml:space="preserve"> </w:t>
      </w:r>
      <w:r w:rsidRPr="000F35EA">
        <w:rPr>
          <w:rFonts w:ascii="Times New Roman" w:hAnsi="Times New Roman"/>
          <w:b/>
          <w:bCs/>
        </w:rPr>
        <w:t>Summary of previous laboratory and in-situ experiments regarding C–(A–)S–H or tobermorite formation</w:t>
      </w:r>
      <w:r w:rsidR="002C26EC" w:rsidRPr="000F35EA">
        <w:rPr>
          <w:rFonts w:ascii="Times New Roman" w:hAnsi="Times New Roman"/>
          <w:b/>
          <w:bCs/>
        </w:rPr>
        <w:t xml:space="preserve"> during the alkaline alteration of </w:t>
      </w:r>
      <w:r w:rsidR="0090120B" w:rsidRPr="000F35EA">
        <w:rPr>
          <w:rFonts w:ascii="Times New Roman" w:hAnsi="Times New Roman"/>
          <w:b/>
          <w:bCs/>
        </w:rPr>
        <w:t xml:space="preserve">bentonite or </w:t>
      </w:r>
      <w:r w:rsidR="002C26EC" w:rsidRPr="000F35EA">
        <w:rPr>
          <w:rFonts w:ascii="Times New Roman" w:hAnsi="Times New Roman"/>
          <w:b/>
          <w:bCs/>
        </w:rPr>
        <w:t>clay</w:t>
      </w:r>
      <w:r w:rsidRPr="000F35EA">
        <w:rPr>
          <w:rFonts w:ascii="Times New Roman" w:hAnsi="Times New Roman"/>
          <w:b/>
          <w:bCs/>
        </w:rPr>
        <w:t>.</w:t>
      </w:r>
    </w:p>
    <w:tbl>
      <w:tblPr>
        <w:tblStyle w:val="1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708"/>
        <w:gridCol w:w="1418"/>
        <w:gridCol w:w="1701"/>
        <w:gridCol w:w="2835"/>
        <w:gridCol w:w="1417"/>
      </w:tblGrid>
      <w:tr w:rsidR="00045BC3" w14:paraId="3AF56E0D" w14:textId="77777777" w:rsidTr="00FD7FEC">
        <w:tc>
          <w:tcPr>
            <w:tcW w:w="2977" w:type="dxa"/>
            <w:tcBorders>
              <w:bottom w:val="single" w:sz="4" w:space="0" w:color="auto"/>
            </w:tcBorders>
          </w:tcPr>
          <w:p w14:paraId="025943D6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  <w:t>Alkaline source</w:t>
            </w:r>
          </w:p>
        </w:tc>
        <w:tc>
          <w:tcPr>
            <w:tcW w:w="1985" w:type="dxa"/>
          </w:tcPr>
          <w:p w14:paraId="358C2B21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  <w:t>Primary minerals</w:t>
            </w:r>
          </w:p>
        </w:tc>
        <w:tc>
          <w:tcPr>
            <w:tcW w:w="708" w:type="dxa"/>
          </w:tcPr>
          <w:p w14:paraId="5D5F6848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418" w:type="dxa"/>
          </w:tcPr>
          <w:p w14:paraId="30307417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  <w:t>Temp [ºC]</w:t>
            </w:r>
          </w:p>
        </w:tc>
        <w:tc>
          <w:tcPr>
            <w:tcW w:w="1701" w:type="dxa"/>
          </w:tcPr>
          <w:p w14:paraId="4DE25957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  <w:t>Alteration of primary smectite</w:t>
            </w:r>
          </w:p>
          <w:p w14:paraId="7F8A4747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(Except for ion-exchange)</w:t>
            </w:r>
          </w:p>
        </w:tc>
        <w:tc>
          <w:tcPr>
            <w:tcW w:w="2835" w:type="dxa"/>
          </w:tcPr>
          <w:p w14:paraId="76DD657A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  <w:t>Secondary minerals</w:t>
            </w:r>
          </w:p>
        </w:tc>
        <w:tc>
          <w:tcPr>
            <w:tcW w:w="1417" w:type="dxa"/>
          </w:tcPr>
          <w:p w14:paraId="268AEEBC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  <w:t>Reference</w:t>
            </w:r>
          </w:p>
        </w:tc>
      </w:tr>
      <w:tr w:rsidR="00045BC3" w14:paraId="1919D4D6" w14:textId="77777777" w:rsidTr="00FD7FEC">
        <w:tc>
          <w:tcPr>
            <w:tcW w:w="2977" w:type="dxa"/>
          </w:tcPr>
          <w:p w14:paraId="748BB4B2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pH 1</w:t>
            </w:r>
            <w:r w:rsidR="00285A4F">
              <w:rPr>
                <w:rFonts w:ascii="Times New Roman" w:eastAsia="ＭＳ ゴシック" w:hAnsi="Times New Roman"/>
                <w:sz w:val="16"/>
                <w:szCs w:val="16"/>
              </w:rPr>
              <w:t>2.6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 xml:space="preserve"> Ca(OH)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  <w:vertAlign w:val="subscript"/>
              </w:rPr>
              <w:t>2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2EA017E9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Clay fraction of the Callovo-Oxfordian hard shale formation</w:t>
            </w:r>
          </w:p>
        </w:tc>
        <w:tc>
          <w:tcPr>
            <w:tcW w:w="708" w:type="dxa"/>
          </w:tcPr>
          <w:p w14:paraId="4EC21A3D" w14:textId="207011A6" w:rsidR="00FD7FEC" w:rsidRPr="00F40527" w:rsidRDefault="0045026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168</w:t>
            </w:r>
            <w:r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="00000000" w:rsidRPr="00F40527">
              <w:rPr>
                <w:rFonts w:ascii="Times New Roman" w:eastAsia="ＭＳ ゴシック" w:hAnsi="Times New Roman"/>
                <w:sz w:val="16"/>
                <w:szCs w:val="16"/>
              </w:rPr>
              <w:t>h</w:t>
            </w:r>
          </w:p>
        </w:tc>
        <w:tc>
          <w:tcPr>
            <w:tcW w:w="1418" w:type="dxa"/>
          </w:tcPr>
          <w:p w14:paraId="077572C6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</w:tcPr>
          <w:p w14:paraId="3FC0DCE3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64E6CAD4" w14:textId="7104F51E" w:rsidR="00FD7FEC" w:rsidRPr="00F40527" w:rsidRDefault="00000000" w:rsidP="00FD7FEC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(</w:t>
            </w:r>
            <w:r w:rsidR="00450260" w:rsidRPr="00F40527">
              <w:rPr>
                <w:rFonts w:ascii="Times New Roman" w:eastAsia="ＭＳ ゴシック" w:hAnsi="Times New Roman"/>
                <w:sz w:val="16"/>
                <w:szCs w:val="16"/>
              </w:rPr>
              <w:t>11</w:t>
            </w:r>
            <w:r w:rsidR="00450260">
              <w:rPr>
                <w:rFonts w:ascii="Times New Roman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hAnsi="Times New Roman"/>
                <w:sz w:val="16"/>
                <w:szCs w:val="16"/>
              </w:rPr>
              <w:t>Å) Tobermorite</w:t>
            </w:r>
          </w:p>
          <w:p w14:paraId="0500031B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Katoite</w:t>
            </w:r>
          </w:p>
          <w:p w14:paraId="6C83DF59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Portlandite</w:t>
            </w:r>
          </w:p>
          <w:p w14:paraId="1A1C508C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Gypsum</w:t>
            </w:r>
          </w:p>
          <w:p w14:paraId="4B4ABE09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Calcite</w:t>
            </w:r>
          </w:p>
        </w:tc>
        <w:tc>
          <w:tcPr>
            <w:tcW w:w="1417" w:type="dxa"/>
          </w:tcPr>
          <w:p w14:paraId="0D693B6F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262DC">
              <w:rPr>
                <w:rFonts w:ascii="Times New Roman" w:eastAsia="ＭＳ ゴシック" w:hAnsi="Times New Roman"/>
                <w:sz w:val="16"/>
                <w:szCs w:val="16"/>
              </w:rPr>
              <w:t>Ramírez et al. (2005)</w:t>
            </w:r>
          </w:p>
        </w:tc>
      </w:tr>
      <w:tr w:rsidR="00045BC3" w14:paraId="69D91282" w14:textId="77777777" w:rsidTr="00FD7FEC">
        <w:tc>
          <w:tcPr>
            <w:tcW w:w="2977" w:type="dxa"/>
          </w:tcPr>
          <w:p w14:paraId="0F06E279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pH 12</w:t>
            </w:r>
            <w:r w:rsidR="009F6924">
              <w:rPr>
                <w:rFonts w:ascii="Times New Roman" w:eastAsia="ＭＳ ゴシック" w:hAnsi="Times New Roman"/>
                <w:sz w:val="16"/>
                <w:szCs w:val="16"/>
              </w:rPr>
              <w:t>.0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 xml:space="preserve"> Ca(OH)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985" w:type="dxa"/>
          </w:tcPr>
          <w:p w14:paraId="162AEF70" w14:textId="366DA0D6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Compacted bentonite-sand mixture (contain Ca-exchanged bentonite 15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wt%, Volclay, 1.55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Mg/m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  <w:vertAlign w:val="superscript"/>
              </w:rPr>
              <w:t>3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08304700" w14:textId="26C0025E" w:rsidR="00FD7FEC" w:rsidRPr="00F40527" w:rsidRDefault="0045026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2</w:t>
            </w:r>
            <w:r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="00000000" w:rsidRPr="00F40527">
              <w:rPr>
                <w:rFonts w:ascii="Times New Roman" w:eastAsia="ＭＳ ゴシック" w:hAnsi="Times New Roman"/>
                <w:sz w:val="16"/>
                <w:szCs w:val="16"/>
              </w:rPr>
              <w:t>y</w:t>
            </w:r>
          </w:p>
        </w:tc>
        <w:tc>
          <w:tcPr>
            <w:tcW w:w="1418" w:type="dxa"/>
          </w:tcPr>
          <w:p w14:paraId="3F207E07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</w:tcPr>
          <w:p w14:paraId="5C8FA0C4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Beidellization</w:t>
            </w:r>
          </w:p>
        </w:tc>
        <w:tc>
          <w:tcPr>
            <w:tcW w:w="2835" w:type="dxa"/>
          </w:tcPr>
          <w:p w14:paraId="0D177153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Al-bearing C-S-H</w:t>
            </w:r>
          </w:p>
          <w:p w14:paraId="576322C4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Calcite</w:t>
            </w:r>
          </w:p>
        </w:tc>
        <w:tc>
          <w:tcPr>
            <w:tcW w:w="1417" w:type="dxa"/>
          </w:tcPr>
          <w:p w14:paraId="11399A17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9F6924">
              <w:rPr>
                <w:rFonts w:ascii="Times New Roman" w:eastAsia="ＭＳ ゴシック" w:hAnsi="Times New Roman"/>
                <w:sz w:val="16"/>
                <w:szCs w:val="16"/>
              </w:rPr>
              <w:t>Yokoyama et al. (2011)</w:t>
            </w:r>
          </w:p>
        </w:tc>
      </w:tr>
      <w:tr w:rsidR="00045BC3" w14:paraId="00C38DB6" w14:textId="77777777" w:rsidTr="00FD7FEC">
        <w:tc>
          <w:tcPr>
            <w:tcW w:w="2977" w:type="dxa"/>
            <w:vMerge w:val="restart"/>
          </w:tcPr>
          <w:p w14:paraId="47A8013C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NaOH, in the presence of portlandite (pH 12.9</w:t>
            </w:r>
            <w:r w:rsidR="008055E8" w:rsidRPr="00F40527">
              <w:rPr>
                <w:rFonts w:ascii="Times New Roman" w:hAnsi="Times New Roman"/>
                <w:sz w:val="16"/>
                <w:szCs w:val="16"/>
              </w:rPr>
              <w:t>―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13.52)</w:t>
            </w:r>
          </w:p>
        </w:tc>
        <w:tc>
          <w:tcPr>
            <w:tcW w:w="1985" w:type="dxa"/>
            <w:vMerge w:val="restart"/>
          </w:tcPr>
          <w:p w14:paraId="134425E1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The &lt; 1 mm fractions of bentonite (La Serrata de Níjar)</w:t>
            </w:r>
          </w:p>
        </w:tc>
        <w:tc>
          <w:tcPr>
            <w:tcW w:w="708" w:type="dxa"/>
            <w:vMerge w:val="restart"/>
          </w:tcPr>
          <w:p w14:paraId="386DDC5D" w14:textId="2F2794B6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Max. </w:t>
            </w:r>
            <w:r w:rsidR="00450260" w:rsidRPr="00F40527">
              <w:rPr>
                <w:rFonts w:ascii="Times New Roman" w:hAnsi="Times New Roman"/>
                <w:sz w:val="16"/>
                <w:szCs w:val="16"/>
              </w:rPr>
              <w:t>18</w:t>
            </w:r>
            <w:r w:rsidR="00450260">
              <w:rPr>
                <w:rFonts w:ascii="Times New Roman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418" w:type="dxa"/>
          </w:tcPr>
          <w:p w14:paraId="69ABBB64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14:paraId="7C40E2D6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604B2114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Saponite</w:t>
            </w:r>
          </w:p>
          <w:p w14:paraId="3D40E77D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C-S-H</w:t>
            </w:r>
          </w:p>
        </w:tc>
        <w:tc>
          <w:tcPr>
            <w:tcW w:w="1417" w:type="dxa"/>
            <w:vMerge w:val="restart"/>
          </w:tcPr>
          <w:p w14:paraId="7DFD7D79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DF22B9">
              <w:rPr>
                <w:rFonts w:ascii="Times New Roman" w:eastAsia="ＭＳ ゴシック" w:hAnsi="Times New Roman"/>
                <w:sz w:val="16"/>
                <w:szCs w:val="16"/>
              </w:rPr>
              <w:t>Sánchez et al. (2006)</w:t>
            </w:r>
          </w:p>
        </w:tc>
      </w:tr>
      <w:tr w:rsidR="00045BC3" w14:paraId="6E534192" w14:textId="77777777" w:rsidTr="00FD7FEC">
        <w:tc>
          <w:tcPr>
            <w:tcW w:w="2977" w:type="dxa"/>
            <w:vMerge/>
          </w:tcPr>
          <w:p w14:paraId="6920313E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30E0539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BEB17A7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F72122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75</w:t>
            </w:r>
          </w:p>
        </w:tc>
        <w:tc>
          <w:tcPr>
            <w:tcW w:w="1701" w:type="dxa"/>
          </w:tcPr>
          <w:p w14:paraId="37BEE96C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320DA66F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Saponite</w:t>
            </w:r>
          </w:p>
          <w:p w14:paraId="50B6ADC4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C-S-H</w:t>
            </w:r>
          </w:p>
          <w:p w14:paraId="0B350FF3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Phillipsite</w:t>
            </w:r>
          </w:p>
        </w:tc>
        <w:tc>
          <w:tcPr>
            <w:tcW w:w="1417" w:type="dxa"/>
            <w:vMerge/>
          </w:tcPr>
          <w:p w14:paraId="0DB1854B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</w:tr>
      <w:tr w:rsidR="00045BC3" w14:paraId="0875C55A" w14:textId="77777777" w:rsidTr="00FD7FEC">
        <w:tc>
          <w:tcPr>
            <w:tcW w:w="2977" w:type="dxa"/>
            <w:vMerge/>
          </w:tcPr>
          <w:p w14:paraId="0B076824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632E859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086BCE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1CB700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125</w:t>
            </w:r>
          </w:p>
        </w:tc>
        <w:tc>
          <w:tcPr>
            <w:tcW w:w="1701" w:type="dxa"/>
          </w:tcPr>
          <w:p w14:paraId="38A52376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324E4301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Saponite</w:t>
            </w:r>
          </w:p>
          <w:p w14:paraId="7F6D4EBB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C-S-H</w:t>
            </w:r>
          </w:p>
          <w:p w14:paraId="1F72662E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11</w:t>
            </w:r>
            <w:r w:rsidRPr="00F40527">
              <w:rPr>
                <w:rFonts w:ascii="Times New Roman" w:hAnsi="Times New Roman"/>
                <w:sz w:val="16"/>
                <w:szCs w:val="16"/>
              </w:rPr>
              <w:t xml:space="preserve"> Å Tobermorite</w:t>
            </w:r>
          </w:p>
          <w:p w14:paraId="02C6AB23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Analcime</w:t>
            </w:r>
          </w:p>
        </w:tc>
        <w:tc>
          <w:tcPr>
            <w:tcW w:w="1417" w:type="dxa"/>
            <w:vMerge/>
          </w:tcPr>
          <w:p w14:paraId="1AA00894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</w:tr>
      <w:tr w:rsidR="00045BC3" w14:paraId="63D72BE6" w14:textId="77777777" w:rsidTr="00FD7FEC">
        <w:tc>
          <w:tcPr>
            <w:tcW w:w="2977" w:type="dxa"/>
            <w:vMerge/>
          </w:tcPr>
          <w:p w14:paraId="2920BEED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8494A89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BD4BB3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0DFB61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76717A8C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7A77438B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Saponite</w:t>
            </w:r>
          </w:p>
          <w:p w14:paraId="4C6720E9" w14:textId="131E5493" w:rsidR="00FD7FEC" w:rsidRPr="00F40527" w:rsidRDefault="00450260" w:rsidP="00FD7FEC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000000" w:rsidRPr="00F40527">
              <w:rPr>
                <w:rFonts w:ascii="Times New Roman" w:hAnsi="Times New Roman"/>
                <w:sz w:val="16"/>
                <w:szCs w:val="16"/>
              </w:rPr>
              <w:t>Å Tobermorite</w:t>
            </w:r>
          </w:p>
          <w:p w14:paraId="2B665666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Gyrolite</w:t>
            </w:r>
          </w:p>
          <w:p w14:paraId="100D5309" w14:textId="77777777" w:rsidR="00FD7FEC" w:rsidRPr="00F40527" w:rsidRDefault="00000000" w:rsidP="00FD7FEC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Analcime</w:t>
            </w:r>
          </w:p>
        </w:tc>
        <w:tc>
          <w:tcPr>
            <w:tcW w:w="1417" w:type="dxa"/>
            <w:vMerge/>
          </w:tcPr>
          <w:p w14:paraId="6A373AC9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</w:tr>
      <w:tr w:rsidR="00045BC3" w14:paraId="33DABE26" w14:textId="77777777" w:rsidTr="00FD7FEC">
        <w:tc>
          <w:tcPr>
            <w:tcW w:w="2977" w:type="dxa"/>
          </w:tcPr>
          <w:p w14:paraId="50BC128F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Concrete (CEM-I-SR)</w:t>
            </w:r>
          </w:p>
        </w:tc>
        <w:tc>
          <w:tcPr>
            <w:tcW w:w="1985" w:type="dxa"/>
          </w:tcPr>
          <w:p w14:paraId="5A20E964" w14:textId="0D9F3BF6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Compacted bentonite (FEBEX bentonite, 1.65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g/cm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  <w:vertAlign w:val="superscript"/>
              </w:rPr>
              <w:t>3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3BA67B51" w14:textId="30CBF475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/>
                <w:sz w:val="16"/>
                <w:szCs w:val="16"/>
              </w:rPr>
              <w:t xml:space="preserve">Max. 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6.</w:t>
            </w:r>
            <w:r w:rsidR="00450260" w:rsidRPr="00F40527">
              <w:rPr>
                <w:rFonts w:ascii="Times New Roman" w:eastAsia="ＭＳ ゴシック" w:hAnsi="Times New Roman"/>
                <w:sz w:val="16"/>
                <w:szCs w:val="16"/>
              </w:rPr>
              <w:t>5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y</w:t>
            </w:r>
          </w:p>
        </w:tc>
        <w:tc>
          <w:tcPr>
            <w:tcW w:w="1418" w:type="dxa"/>
          </w:tcPr>
          <w:p w14:paraId="7CD5B208" w14:textId="623C0616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Gradient (100ºC at bottom of bentonite and ~ 40ºC at the interface)</w:t>
            </w:r>
          </w:p>
        </w:tc>
        <w:tc>
          <w:tcPr>
            <w:tcW w:w="1701" w:type="dxa"/>
          </w:tcPr>
          <w:p w14:paraId="2D1BD46B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1FB0DBEC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C-A-S-H</w:t>
            </w:r>
          </w:p>
          <w:p w14:paraId="5EF1B869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Calcite</w:t>
            </w:r>
          </w:p>
          <w:p w14:paraId="7A3C7F83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Aragonite</w:t>
            </w:r>
          </w:p>
        </w:tc>
        <w:tc>
          <w:tcPr>
            <w:tcW w:w="1417" w:type="dxa"/>
          </w:tcPr>
          <w:p w14:paraId="7DF4CFF4" w14:textId="77777777" w:rsidR="00FD7FEC" w:rsidRPr="00A25CAF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25CAF">
              <w:rPr>
                <w:rFonts w:ascii="Times New Roman" w:eastAsia="ＭＳ ゴシック" w:hAnsi="Times New Roman"/>
                <w:sz w:val="16"/>
                <w:szCs w:val="16"/>
              </w:rPr>
              <w:t>Fernández et al. (2016)</w:t>
            </w:r>
          </w:p>
        </w:tc>
      </w:tr>
      <w:tr w:rsidR="00045BC3" w14:paraId="6D71A38E" w14:textId="77777777" w:rsidTr="00FD7FEC">
        <w:tc>
          <w:tcPr>
            <w:tcW w:w="2977" w:type="dxa"/>
            <w:vMerge w:val="restart"/>
          </w:tcPr>
          <w:p w14:paraId="69BD910B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Portlandite in water</w:t>
            </w:r>
          </w:p>
        </w:tc>
        <w:tc>
          <w:tcPr>
            <w:tcW w:w="1985" w:type="dxa"/>
            <w:vMerge w:val="restart"/>
          </w:tcPr>
          <w:p w14:paraId="287239A6" w14:textId="33C25C00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 xml:space="preserve">Bentonite / the &lt; </w:t>
            </w:r>
            <w:r w:rsidR="00450260" w:rsidRPr="00F40527">
              <w:rPr>
                <w:rFonts w:ascii="Times New Roman" w:eastAsia="ＭＳ ゴシック" w:hAnsi="Times New Roman"/>
                <w:sz w:val="16"/>
                <w:szCs w:val="16"/>
              </w:rPr>
              <w:t>2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μm fractions of bentonite (FEBEX bentonite)</w:t>
            </w:r>
          </w:p>
        </w:tc>
        <w:tc>
          <w:tcPr>
            <w:tcW w:w="708" w:type="dxa"/>
            <w:vMerge w:val="restart"/>
          </w:tcPr>
          <w:p w14:paraId="411A694D" w14:textId="425035F4" w:rsidR="00FD7FEC" w:rsidRPr="00F40527" w:rsidRDefault="0045026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2</w:t>
            </w:r>
            <w:r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="00000000" w:rsidRPr="00F40527">
              <w:rPr>
                <w:rFonts w:ascii="Times New Roman" w:eastAsia="ＭＳ ゴシック" w:hAnsi="Times New Roman"/>
                <w:sz w:val="16"/>
                <w:szCs w:val="16"/>
              </w:rPr>
              <w:t>m</w:t>
            </w:r>
          </w:p>
        </w:tc>
        <w:tc>
          <w:tcPr>
            <w:tcW w:w="1418" w:type="dxa"/>
          </w:tcPr>
          <w:p w14:paraId="2D467A34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 w:hint="eastAsia"/>
                <w:sz w:val="16"/>
                <w:szCs w:val="16"/>
              </w:rPr>
              <w:t>6</w:t>
            </w:r>
            <w:r>
              <w:rPr>
                <w:rFonts w:ascii="Times New Roman" w:eastAsia="ＭＳ ゴシック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03CADE75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18C4DF82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C-A-S-H</w:t>
            </w:r>
          </w:p>
        </w:tc>
        <w:tc>
          <w:tcPr>
            <w:tcW w:w="1417" w:type="dxa"/>
            <w:vMerge w:val="restart"/>
          </w:tcPr>
          <w:p w14:paraId="53BF501F" w14:textId="77777777" w:rsidR="00FD7FEC" w:rsidRPr="00A25CAF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25CAF">
              <w:rPr>
                <w:rFonts w:ascii="Times New Roman" w:eastAsia="ＭＳ ゴシック" w:hAnsi="Times New Roman"/>
                <w:sz w:val="16"/>
                <w:szCs w:val="16"/>
              </w:rPr>
              <w:t>Fernández et al. (2016)</w:t>
            </w:r>
          </w:p>
        </w:tc>
      </w:tr>
      <w:tr w:rsidR="00045BC3" w14:paraId="6867E4F8" w14:textId="77777777" w:rsidTr="00FD7FEC">
        <w:tc>
          <w:tcPr>
            <w:tcW w:w="2977" w:type="dxa"/>
            <w:vMerge/>
          </w:tcPr>
          <w:p w14:paraId="3B9C66D0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A210683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003BE55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AA9AEB4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ＭＳ ゴシック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14:paraId="2A9FF17B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54FFB71A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C-A-S-H</w:t>
            </w:r>
          </w:p>
          <w:p w14:paraId="71203BDB" w14:textId="0CADBFEE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Al-tobermorite</w:t>
            </w:r>
            <w:r w:rsidR="00A25CAF">
              <w:rPr>
                <w:rFonts w:ascii="Times New Roman" w:hAnsi="Times New Roman"/>
                <w:sz w:val="16"/>
                <w:szCs w:val="16"/>
              </w:rPr>
              <w:t xml:space="preserve"> (*A sharp XRD diffraction </w:t>
            </w:r>
            <w:r w:rsidR="004D2B67">
              <w:rPr>
                <w:rFonts w:ascii="Times New Roman" w:hAnsi="Times New Roman"/>
                <w:sz w:val="16"/>
                <w:szCs w:val="16"/>
              </w:rPr>
              <w:t>that</w:t>
            </w:r>
            <w:r w:rsidR="00A25CAF">
              <w:rPr>
                <w:rFonts w:ascii="Times New Roman" w:hAnsi="Times New Roman"/>
                <w:sz w:val="16"/>
                <w:szCs w:val="16"/>
              </w:rPr>
              <w:t xml:space="preserve"> departs from the pure C</w:t>
            </w:r>
            <w:r w:rsidR="00A25CAF" w:rsidRPr="00F40527">
              <w:rPr>
                <w:rFonts w:ascii="Times New Roman" w:eastAsia="ＭＳ ゴシック" w:hAnsi="Times New Roman"/>
                <w:sz w:val="16"/>
                <w:szCs w:val="16"/>
              </w:rPr>
              <w:t>-S-H</w:t>
            </w:r>
            <w:r w:rsidR="00A25CAF">
              <w:rPr>
                <w:rFonts w:ascii="Times New Roman" w:eastAsia="ＭＳ ゴシック" w:hAnsi="Times New Roman"/>
                <w:sz w:val="16"/>
                <w:szCs w:val="16"/>
              </w:rPr>
              <w:t xml:space="preserve"> was observed.</w:t>
            </w:r>
            <w:r w:rsidR="00A25CA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</w:tcPr>
          <w:p w14:paraId="7CA53179" w14:textId="77777777" w:rsidR="00FD7FEC" w:rsidRPr="00F40527" w:rsidRDefault="00FD7FEC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</w:tr>
      <w:tr w:rsidR="00045BC3" w14:paraId="396E13A3" w14:textId="77777777" w:rsidTr="00FD7FEC">
        <w:trPr>
          <w:trHeight w:val="1454"/>
        </w:trPr>
        <w:tc>
          <w:tcPr>
            <w:tcW w:w="2977" w:type="dxa"/>
          </w:tcPr>
          <w:p w14:paraId="74C7DB3A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lastRenderedPageBreak/>
              <w:t>Ordinary Portland cement (OPC) paste</w:t>
            </w:r>
          </w:p>
        </w:tc>
        <w:tc>
          <w:tcPr>
            <w:tcW w:w="1985" w:type="dxa"/>
          </w:tcPr>
          <w:p w14:paraId="323237CF" w14:textId="1A32B632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Compacted bentonite (Kunigel-V1 with and without Na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  <w:vertAlign w:val="subscript"/>
              </w:rPr>
              <w:t>2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CO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  <w:vertAlign w:val="subscript"/>
              </w:rPr>
              <w:t>3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 xml:space="preserve"> admixture, 1.6×10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  <w:vertAlign w:val="superscript"/>
              </w:rPr>
              <w:t>3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kg/m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  <w:vertAlign w:val="superscript"/>
              </w:rPr>
              <w:t>3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4B93BDDD" w14:textId="26846CDD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/>
                <w:sz w:val="16"/>
                <w:szCs w:val="16"/>
              </w:rPr>
              <w:t xml:space="preserve">Max. 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20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m</w:t>
            </w:r>
          </w:p>
        </w:tc>
        <w:tc>
          <w:tcPr>
            <w:tcW w:w="1418" w:type="dxa"/>
          </w:tcPr>
          <w:p w14:paraId="7DE7B3ED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1701" w:type="dxa"/>
          </w:tcPr>
          <w:p w14:paraId="3CEE99D6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289081A2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Calcite</w:t>
            </w:r>
          </w:p>
          <w:p w14:paraId="4AC9E3FD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C-S-H</w:t>
            </w:r>
          </w:p>
          <w:p w14:paraId="3E3C4D55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Ettringite / Monosulfate</w:t>
            </w:r>
          </w:p>
          <w:p w14:paraId="2A6F895A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Zeolite or feldspar?</w:t>
            </w:r>
          </w:p>
        </w:tc>
        <w:tc>
          <w:tcPr>
            <w:tcW w:w="1417" w:type="dxa"/>
          </w:tcPr>
          <w:p w14:paraId="13F50283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B36EA6">
              <w:rPr>
                <w:rFonts w:ascii="Times New Roman" w:eastAsia="ＭＳ ゴシック" w:hAnsi="Times New Roman"/>
                <w:sz w:val="16"/>
                <w:szCs w:val="16"/>
              </w:rPr>
              <w:t>Nakarai et al. (2021)</w:t>
            </w:r>
          </w:p>
        </w:tc>
      </w:tr>
      <w:tr w:rsidR="00045BC3" w14:paraId="37A38419" w14:textId="77777777" w:rsidTr="00FD7FEC">
        <w:trPr>
          <w:trHeight w:val="228"/>
        </w:trPr>
        <w:tc>
          <w:tcPr>
            <w:tcW w:w="2977" w:type="dxa"/>
          </w:tcPr>
          <w:p w14:paraId="4EF428F5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LAC concrete installed at Mont Terri Underground Research Laboratory</w:t>
            </w:r>
          </w:p>
        </w:tc>
        <w:tc>
          <w:tcPr>
            <w:tcW w:w="1985" w:type="dxa"/>
          </w:tcPr>
          <w:p w14:paraId="07D4298E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Host clayey rock (Opalinus Clay: OPA)</w:t>
            </w:r>
          </w:p>
        </w:tc>
        <w:tc>
          <w:tcPr>
            <w:tcW w:w="708" w:type="dxa"/>
          </w:tcPr>
          <w:p w14:paraId="714AEB4C" w14:textId="415125D0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/>
                <w:sz w:val="16"/>
                <w:szCs w:val="16"/>
              </w:rPr>
              <w:t>5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="004C2C30" w:rsidRPr="00F40527">
              <w:rPr>
                <w:rFonts w:ascii="Times New Roman" w:eastAsia="ＭＳ ゴシック" w:hAnsi="Times New Roman"/>
                <w:sz w:val="16"/>
                <w:szCs w:val="16"/>
              </w:rPr>
              <w:t>y</w:t>
            </w:r>
          </w:p>
        </w:tc>
        <w:tc>
          <w:tcPr>
            <w:tcW w:w="1418" w:type="dxa"/>
          </w:tcPr>
          <w:p w14:paraId="6231C415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1701" w:type="dxa"/>
          </w:tcPr>
          <w:p w14:paraId="2A3C550A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67971A53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Mg-bearing smectite</w:t>
            </w:r>
          </w:p>
          <w:p w14:paraId="2AD9DD1C" w14:textId="75A4EAB5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Mg-bearing smectite with Mg(OH)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  <w:vertAlign w:val="subscript"/>
              </w:rPr>
              <w:t>2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 xml:space="preserve"> in</w:t>
            </w:r>
            <w:r w:rsidR="004D2B67">
              <w:rPr>
                <w:rFonts w:ascii="Times New Roman" w:eastAsia="ＭＳ ゴシック" w:hAnsi="Times New Roman"/>
                <w:sz w:val="16"/>
                <w:szCs w:val="16"/>
              </w:rPr>
              <w:t xml:space="preserve"> the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 xml:space="preserve"> interlayer</w:t>
            </w:r>
          </w:p>
          <w:p w14:paraId="030457CA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Calcite</w:t>
            </w:r>
          </w:p>
          <w:p w14:paraId="58A880FA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C-S-H</w:t>
            </w:r>
          </w:p>
          <w:p w14:paraId="5368D12F" w14:textId="77777777" w:rsidR="00FD7FEC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Gypsum?</w:t>
            </w:r>
          </w:p>
        </w:tc>
        <w:tc>
          <w:tcPr>
            <w:tcW w:w="1417" w:type="dxa"/>
          </w:tcPr>
          <w:p w14:paraId="772DEB29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DD6DAE">
              <w:rPr>
                <w:rFonts w:ascii="Times New Roman" w:eastAsia="ＭＳ ゴシック" w:hAnsi="Times New Roman"/>
                <w:sz w:val="16"/>
                <w:szCs w:val="16"/>
              </w:rPr>
              <w:t>Lerouge et al. (2017)</w:t>
            </w:r>
          </w:p>
        </w:tc>
      </w:tr>
      <w:tr w:rsidR="00045BC3" w14:paraId="3FBE009B" w14:textId="77777777" w:rsidTr="00FD7FEC">
        <w:trPr>
          <w:trHeight w:val="260"/>
        </w:trPr>
        <w:tc>
          <w:tcPr>
            <w:tcW w:w="2977" w:type="dxa"/>
          </w:tcPr>
          <w:p w14:paraId="170F84D5" w14:textId="3E9C690C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CEM-II cement paste/concrete installed at Tournemire Underground Research Laboratory</w:t>
            </w:r>
          </w:p>
        </w:tc>
        <w:tc>
          <w:tcPr>
            <w:tcW w:w="1985" w:type="dxa"/>
          </w:tcPr>
          <w:p w14:paraId="49679960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Host clayey rock (Tournemire argillite)</w:t>
            </w:r>
          </w:p>
        </w:tc>
        <w:tc>
          <w:tcPr>
            <w:tcW w:w="708" w:type="dxa"/>
          </w:tcPr>
          <w:p w14:paraId="2673C1FB" w14:textId="612479FF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15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y</w:t>
            </w:r>
          </w:p>
        </w:tc>
        <w:tc>
          <w:tcPr>
            <w:tcW w:w="1418" w:type="dxa"/>
          </w:tcPr>
          <w:p w14:paraId="41E58650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1701" w:type="dxa"/>
          </w:tcPr>
          <w:p w14:paraId="1D5E7385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4B828198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C-S-H</w:t>
            </w:r>
          </w:p>
          <w:p w14:paraId="68B27A9C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Calcite</w:t>
            </w:r>
          </w:p>
          <w:p w14:paraId="22169D12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Ettringite</w:t>
            </w:r>
          </w:p>
          <w:p w14:paraId="589492AE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Celestine</w:t>
            </w:r>
          </w:p>
          <w:p w14:paraId="56CC0091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Mg-rich mineral phase</w:t>
            </w:r>
          </w:p>
          <w:p w14:paraId="6B3E8EF8" w14:textId="77777777" w:rsidR="00FD7FEC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K-feldspar</w:t>
            </w:r>
          </w:p>
        </w:tc>
        <w:tc>
          <w:tcPr>
            <w:tcW w:w="1417" w:type="dxa"/>
          </w:tcPr>
          <w:p w14:paraId="59FFA732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8F79A6">
              <w:rPr>
                <w:rFonts w:ascii="Times New Roman" w:eastAsia="ＭＳ ゴシック" w:hAnsi="Times New Roman"/>
                <w:sz w:val="16"/>
                <w:szCs w:val="16"/>
              </w:rPr>
              <w:t>Techer et al. (2012)</w:t>
            </w:r>
          </w:p>
        </w:tc>
      </w:tr>
      <w:tr w:rsidR="00045BC3" w14:paraId="49D39A32" w14:textId="77777777" w:rsidTr="00FD7FEC">
        <w:trPr>
          <w:trHeight w:val="260"/>
        </w:trPr>
        <w:tc>
          <w:tcPr>
            <w:tcW w:w="2977" w:type="dxa"/>
          </w:tcPr>
          <w:p w14:paraId="772A132C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OPC cement paste installed at Tournemire Underground Research Laboratory</w:t>
            </w:r>
          </w:p>
        </w:tc>
        <w:tc>
          <w:tcPr>
            <w:tcW w:w="1985" w:type="dxa"/>
          </w:tcPr>
          <w:p w14:paraId="242E6929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Host clayey rock (Tournemire argillite)</w:t>
            </w:r>
          </w:p>
        </w:tc>
        <w:tc>
          <w:tcPr>
            <w:tcW w:w="708" w:type="dxa"/>
          </w:tcPr>
          <w:p w14:paraId="23850C35" w14:textId="4F6918E2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1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y</w:t>
            </w:r>
          </w:p>
        </w:tc>
        <w:tc>
          <w:tcPr>
            <w:tcW w:w="1418" w:type="dxa"/>
          </w:tcPr>
          <w:p w14:paraId="42321D94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</w:tcPr>
          <w:p w14:paraId="17A585D1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hAnsi="Times New Roman"/>
                <w:sz w:val="16"/>
                <w:szCs w:val="16"/>
              </w:rPr>
              <w:t>―</w:t>
            </w:r>
          </w:p>
        </w:tc>
        <w:tc>
          <w:tcPr>
            <w:tcW w:w="2835" w:type="dxa"/>
          </w:tcPr>
          <w:p w14:paraId="440B6E9A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C-A-S-H</w:t>
            </w:r>
          </w:p>
          <w:p w14:paraId="059EF552" w14:textId="0DEC6980" w:rsidR="004C2C30" w:rsidRPr="00F40527" w:rsidRDefault="00000000" w:rsidP="004C2C30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11</w:t>
            </w:r>
            <w:r w:rsidR="00450260">
              <w:rPr>
                <w:rFonts w:ascii="Times New Roman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hAnsi="Times New Roman"/>
                <w:sz w:val="16"/>
                <w:szCs w:val="16"/>
              </w:rPr>
              <w:t>Å Tobermorite</w:t>
            </w:r>
          </w:p>
          <w:p w14:paraId="3E36096E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(K-rich) Phillipsite</w:t>
            </w:r>
          </w:p>
          <w:p w14:paraId="3A14951B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Calcite</w:t>
            </w:r>
          </w:p>
          <w:p w14:paraId="42A905F9" w14:textId="77777777" w:rsidR="00FD7FEC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Ettringite</w:t>
            </w:r>
          </w:p>
        </w:tc>
        <w:tc>
          <w:tcPr>
            <w:tcW w:w="1417" w:type="dxa"/>
          </w:tcPr>
          <w:p w14:paraId="69570123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4B2832">
              <w:rPr>
                <w:rFonts w:ascii="Times New Roman" w:eastAsia="ＭＳ ゴシック" w:hAnsi="Times New Roman"/>
                <w:sz w:val="16"/>
                <w:szCs w:val="16"/>
              </w:rPr>
              <w:t>Lalan et al. (2016)</w:t>
            </w:r>
          </w:p>
        </w:tc>
      </w:tr>
      <w:tr w:rsidR="00045BC3" w14:paraId="1CFBC133" w14:textId="77777777" w:rsidTr="00FD7FEC">
        <w:trPr>
          <w:trHeight w:val="260"/>
        </w:trPr>
        <w:tc>
          <w:tcPr>
            <w:tcW w:w="2977" w:type="dxa"/>
          </w:tcPr>
          <w:p w14:paraId="55CF3B04" w14:textId="5C22C13B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Shotcrete concrete plug (CEM-II A-L 35.5 R cement with additions of nano</w:t>
            </w:r>
            <w:r w:rsidR="004D2B67">
              <w:rPr>
                <w:rFonts w:ascii="Times New Roman" w:eastAsia="ＭＳ ゴシック" w:hAnsi="Times New Roman"/>
                <w:sz w:val="16"/>
                <w:szCs w:val="16"/>
              </w:rPr>
              <w:t>-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silica, polypropylene</w:t>
            </w:r>
            <w:r w:rsidR="004D2B67">
              <w:rPr>
                <w:rFonts w:ascii="Times New Roman" w:eastAsia="ＭＳ ゴシック" w:hAnsi="Times New Roman"/>
                <w:sz w:val="16"/>
                <w:szCs w:val="16"/>
              </w:rPr>
              <w:t>,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 xml:space="preserve"> and steel fibe</w:t>
            </w:r>
            <w:r w:rsidR="004D2B67">
              <w:rPr>
                <w:rFonts w:ascii="Times New Roman" w:eastAsia="ＭＳ ゴシック" w:hAnsi="Times New Roman"/>
                <w:sz w:val="16"/>
                <w:szCs w:val="16"/>
              </w:rPr>
              <w:t>r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s, etc.) installed at Grimsel Underground Research Laboratory</w:t>
            </w:r>
          </w:p>
        </w:tc>
        <w:tc>
          <w:tcPr>
            <w:tcW w:w="1985" w:type="dxa"/>
          </w:tcPr>
          <w:p w14:paraId="0A17F3E7" w14:textId="41980D58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Compacted bentonite (FEBEX bentonite, 1.6―1.7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g/cm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  <w:vertAlign w:val="superscript"/>
              </w:rPr>
              <w:t>3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53F4AA87" w14:textId="0144CB81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13</w:t>
            </w:r>
            <w:r w:rsidR="00450260">
              <w:rPr>
                <w:rFonts w:ascii="Times New Roman" w:eastAsia="ＭＳ ゴシック" w:hAnsi="Times New Roman"/>
                <w:sz w:val="16"/>
                <w:szCs w:val="16"/>
              </w:rPr>
              <w:t> 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y</w:t>
            </w:r>
          </w:p>
        </w:tc>
        <w:tc>
          <w:tcPr>
            <w:tcW w:w="1418" w:type="dxa"/>
          </w:tcPr>
          <w:p w14:paraId="6C3ECD10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15―35</w:t>
            </w:r>
          </w:p>
        </w:tc>
        <w:tc>
          <w:tcPr>
            <w:tcW w:w="1701" w:type="dxa"/>
          </w:tcPr>
          <w:p w14:paraId="404DDEB7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Intercalation of Mg(OH)</w:t>
            </w:r>
            <w:r w:rsidRPr="00F40527">
              <w:rPr>
                <w:rFonts w:ascii="Times New Roman" w:eastAsia="ＭＳ ゴシック" w:hAnsi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835" w:type="dxa"/>
          </w:tcPr>
          <w:p w14:paraId="0665EEB9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Serpentine-like mineral</w:t>
            </w:r>
          </w:p>
          <w:p w14:paraId="0F83D353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Ettringite</w:t>
            </w:r>
          </w:p>
          <w:p w14:paraId="4F4EDFC2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Calcite</w:t>
            </w:r>
          </w:p>
          <w:p w14:paraId="1FEAEFB1" w14:textId="77777777" w:rsidR="004C2C30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Gypsum</w:t>
            </w:r>
          </w:p>
          <w:p w14:paraId="12FA2774" w14:textId="77777777" w:rsidR="00FD7FEC" w:rsidRPr="00F40527" w:rsidRDefault="00000000" w:rsidP="004C2C30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C-(A-)S-H</w:t>
            </w:r>
          </w:p>
        </w:tc>
        <w:tc>
          <w:tcPr>
            <w:tcW w:w="1417" w:type="dxa"/>
          </w:tcPr>
          <w:p w14:paraId="21C851ED" w14:textId="77777777" w:rsidR="00FD7FEC" w:rsidRPr="00F40527" w:rsidRDefault="00000000" w:rsidP="003A46C9">
            <w:pPr>
              <w:spacing w:line="180" w:lineRule="exac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F40527">
              <w:rPr>
                <w:rFonts w:ascii="Times New Roman" w:eastAsia="ＭＳ ゴシック" w:hAnsi="Times New Roman"/>
                <w:sz w:val="16"/>
                <w:szCs w:val="16"/>
              </w:rPr>
              <w:t>Fernández et al. (</w:t>
            </w:r>
            <w:r w:rsidRPr="00BB4EA1">
              <w:rPr>
                <w:rFonts w:ascii="Times New Roman" w:eastAsia="ＭＳ ゴシック" w:hAnsi="Times New Roman"/>
                <w:sz w:val="16"/>
                <w:szCs w:val="16"/>
              </w:rPr>
              <w:t>2017)</w:t>
            </w:r>
          </w:p>
        </w:tc>
      </w:tr>
    </w:tbl>
    <w:p w14:paraId="012F7BAD" w14:textId="77777777" w:rsidR="00C02BC9" w:rsidRDefault="00C02BC9" w:rsidP="00BB4EA1">
      <w:pPr>
        <w:jc w:val="left"/>
        <w:rPr>
          <w:rFonts w:ascii="Times New Roman" w:hAnsi="Times New Roman"/>
          <w:b/>
          <w:bCs/>
        </w:rPr>
        <w:sectPr w:rsidR="00C02BC9" w:rsidSect="00EF039F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1905A395" w14:textId="29FD5E55" w:rsidR="001B41CF" w:rsidRDefault="001B41CF" w:rsidP="00307E31">
      <w:pPr>
        <w:autoSpaceDE w:val="0"/>
        <w:autoSpaceDN w:val="0"/>
        <w:adjustRightInd w:val="0"/>
        <w:ind w:left="480" w:hanging="48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lastRenderedPageBreak/>
        <w:t>F</w:t>
      </w:r>
      <w:r>
        <w:rPr>
          <w:rFonts w:ascii="Times New Roman" w:hAnsi="Times New Roman"/>
          <w:b/>
          <w:bCs/>
        </w:rPr>
        <w:t>igure legends</w:t>
      </w:r>
    </w:p>
    <w:p w14:paraId="21782818" w14:textId="77777777" w:rsidR="001B41CF" w:rsidRDefault="001B41CF" w:rsidP="000F35EA">
      <w:pPr>
        <w:autoSpaceDE w:val="0"/>
        <w:autoSpaceDN w:val="0"/>
        <w:adjustRightInd w:val="0"/>
        <w:ind w:left="480" w:hanging="480"/>
        <w:jc w:val="center"/>
        <w:rPr>
          <w:rFonts w:ascii="Times New Roman" w:hAnsi="Times New Roman"/>
          <w:b/>
          <w:bCs/>
        </w:rPr>
      </w:pPr>
    </w:p>
    <w:p w14:paraId="74B2F7ED" w14:textId="73FD4FB7" w:rsidR="00EF039F" w:rsidRDefault="00000000" w:rsidP="00307E31">
      <w:pPr>
        <w:autoSpaceDE w:val="0"/>
        <w:autoSpaceDN w:val="0"/>
        <w:adjustRightInd w:val="0"/>
        <w:ind w:left="480" w:hanging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Fig.</w:t>
      </w:r>
      <w:r w:rsidRPr="00FF7372">
        <w:rPr>
          <w:rFonts w:ascii="Times New Roman" w:hAnsi="Times New Roman"/>
          <w:b/>
          <w:bCs/>
        </w:rPr>
        <w:t xml:space="preserve"> </w:t>
      </w:r>
      <w:r w:rsidR="00DE3EAE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1.</w:t>
      </w:r>
      <w:r w:rsidRPr="00FF7372">
        <w:rPr>
          <w:rFonts w:ascii="Times New Roman" w:hAnsi="Times New Roman"/>
          <w:b/>
          <w:bCs/>
        </w:rPr>
        <w:t xml:space="preserve"> </w:t>
      </w:r>
      <w:r w:rsidRPr="000F35EA">
        <w:rPr>
          <w:rFonts w:ascii="Times New Roman" w:hAnsi="Times New Roman"/>
          <w:b/>
          <w:bCs/>
        </w:rPr>
        <w:t>Temperature and time dependency for the formation of C–(A–)S–H or tobermorite during the alkaline alteration of bentonite or clay.</w:t>
      </w:r>
    </w:p>
    <w:p w14:paraId="10DE3A2C" w14:textId="4FAEC968" w:rsidR="00C02BC9" w:rsidRPr="00C02BC9" w:rsidRDefault="00000000" w:rsidP="00A22BD5">
      <w:pPr>
        <w:jc w:val="left"/>
        <w:rPr>
          <w:rFonts w:ascii="Times New Roman" w:hAnsi="Times New Roman"/>
        </w:rPr>
      </w:pPr>
      <w:r w:rsidRPr="00643210">
        <w:rPr>
          <w:rFonts w:ascii="Times New Roman" w:hAnsi="Times New Roman"/>
        </w:rPr>
        <w:t>*</w:t>
      </w:r>
      <w:r>
        <w:rPr>
          <w:rFonts w:ascii="Times New Roman" w:hAnsi="Times New Roman"/>
        </w:rPr>
        <w:t>The previous studies on which the plots in this figure are shown in Sup Table 4. Data for which reaction temperature w</w:t>
      </w:r>
      <w:r w:rsidR="004D2B67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not stated in the previous studies were plotted as if the reaction had occurred at 25ºC. </w:t>
      </w:r>
      <w:r w:rsidR="00A22BD5">
        <w:rPr>
          <w:rFonts w:ascii="Times New Roman" w:hAnsi="Times New Roman" w:hint="eastAsia"/>
        </w:rPr>
        <w:t>T</w:t>
      </w:r>
      <w:r w:rsidR="00A22BD5">
        <w:rPr>
          <w:rFonts w:ascii="Times New Roman" w:hAnsi="Times New Roman"/>
        </w:rPr>
        <w:t xml:space="preserve">he reaction temperature of 15–35ºC reported </w:t>
      </w:r>
      <w:r w:rsidR="004D2B67">
        <w:rPr>
          <w:rFonts w:ascii="Times New Roman" w:hAnsi="Times New Roman"/>
        </w:rPr>
        <w:t xml:space="preserve">by </w:t>
      </w:r>
      <w:r w:rsidR="00A22BD5">
        <w:rPr>
          <w:rFonts w:ascii="Times New Roman" w:hAnsi="Times New Roman"/>
        </w:rPr>
        <w:t>Lalan et al. (2006) is plotted at 25ºC in this figure.</w:t>
      </w:r>
    </w:p>
    <w:p w14:paraId="386A579E" w14:textId="77777777" w:rsidR="00C02BC9" w:rsidRDefault="00C02BC9" w:rsidP="00EF039F">
      <w:pPr>
        <w:jc w:val="left"/>
        <w:rPr>
          <w:rFonts w:ascii="Times New Roman" w:hAnsi="Times New Roman"/>
          <w:b/>
          <w:bCs/>
        </w:rPr>
      </w:pPr>
    </w:p>
    <w:p w14:paraId="62B013A0" w14:textId="77777777" w:rsidR="00C02BC9" w:rsidRDefault="00C02BC9" w:rsidP="00EF039F">
      <w:pPr>
        <w:jc w:val="left"/>
        <w:rPr>
          <w:rFonts w:ascii="Times New Roman" w:hAnsi="Times New Roman"/>
          <w:b/>
          <w:bCs/>
        </w:rPr>
        <w:sectPr w:rsidR="00C02BC9" w:rsidSect="00C02BC9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F6814E6" w14:textId="77777777" w:rsidR="000F35EA" w:rsidRPr="00C47E63" w:rsidRDefault="000F35EA" w:rsidP="000F35E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47E63">
        <w:rPr>
          <w:rFonts w:ascii="Times New Roman" w:hAnsi="Times New Roman"/>
          <w:b/>
          <w:bCs/>
          <w:sz w:val="20"/>
          <w:szCs w:val="20"/>
        </w:rPr>
        <w:lastRenderedPageBreak/>
        <w:t>R</w:t>
      </w:r>
      <w:r>
        <w:rPr>
          <w:rFonts w:ascii="Times New Roman" w:hAnsi="Times New Roman"/>
          <w:b/>
          <w:bCs/>
          <w:sz w:val="20"/>
          <w:szCs w:val="20"/>
        </w:rPr>
        <w:t>EFERENCES</w:t>
      </w:r>
    </w:p>
    <w:p w14:paraId="3C8924EC" w14:textId="16880A75" w:rsidR="000F35EA" w:rsidRPr="00C47E63" w:rsidRDefault="000F35EA" w:rsidP="000F35EA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t xml:space="preserve">Bruni, J., Canepa, M., Chiodini, G., Cioni, R., Cipolli, F., Longinelli, A., </w:t>
      </w:r>
      <w:r>
        <w:rPr>
          <w:rFonts w:ascii="Times New Roman" w:hAnsi="Times New Roman"/>
          <w:kern w:val="0"/>
          <w:sz w:val="20"/>
          <w:szCs w:val="20"/>
        </w:rPr>
        <w:t>et al. (</w:t>
      </w:r>
      <w:r w:rsidRPr="00C47E63">
        <w:rPr>
          <w:rFonts w:ascii="Times New Roman" w:hAnsi="Times New Roman"/>
          <w:kern w:val="0"/>
          <w:sz w:val="20"/>
          <w:szCs w:val="20"/>
        </w:rPr>
        <w:t>2002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Irreversible water–rock mass transfer accompanying the generation of the neutral, Mg–HCO3 and high-pH, Ca–OH spring waters of the Genova province, Italy.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Applied Geochemistry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17, 455–474.</w:t>
      </w:r>
    </w:p>
    <w:p w14:paraId="27F9FCBF" w14:textId="77777777" w:rsidR="000F35EA" w:rsidRPr="00C47E63" w:rsidRDefault="000F35EA" w:rsidP="000F35EA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t xml:space="preserve">Fernández, R., Ruiz, A.I., </w:t>
      </w:r>
      <w:r>
        <w:rPr>
          <w:rFonts w:ascii="Times New Roman" w:hAnsi="Times New Roman"/>
          <w:kern w:val="0"/>
          <w:sz w:val="20"/>
          <w:szCs w:val="20"/>
        </w:rPr>
        <w:t xml:space="preserve">&amp; 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Cuevas, J. </w:t>
      </w:r>
      <w:r>
        <w:rPr>
          <w:rFonts w:ascii="Times New Roman" w:hAnsi="Times New Roman"/>
          <w:kern w:val="0"/>
          <w:sz w:val="20"/>
          <w:szCs w:val="20"/>
        </w:rPr>
        <w:t>(</w:t>
      </w:r>
      <w:r w:rsidRPr="00C47E63">
        <w:rPr>
          <w:rFonts w:ascii="Times New Roman" w:hAnsi="Times New Roman"/>
          <w:kern w:val="0"/>
          <w:sz w:val="20"/>
          <w:szCs w:val="20"/>
        </w:rPr>
        <w:t>2016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Formation of C-A-S-H phases from the interaction between concrete or cement and bentonite.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Clay Minerology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51</w:t>
      </w:r>
      <w:r w:rsidRPr="00C47E63">
        <w:rPr>
          <w:rFonts w:ascii="Times New Roman" w:hAnsi="Times New Roman"/>
          <w:kern w:val="0"/>
          <w:sz w:val="20"/>
          <w:szCs w:val="20"/>
        </w:rPr>
        <w:t>, 223–235. https://doi.org/10.1180/claymin.2016.051.2.09.</w:t>
      </w:r>
    </w:p>
    <w:p w14:paraId="1F1ACEF5" w14:textId="0A3B3FAD" w:rsidR="000F35EA" w:rsidRPr="00C47E63" w:rsidRDefault="000F35EA" w:rsidP="006B7A23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t xml:space="preserve">Fernández, R., Torres, E., Ruiz, A.I., Cuevas, J., Alonso, M.C., García Calvo, J.L., </w:t>
      </w:r>
      <w:r>
        <w:rPr>
          <w:rFonts w:ascii="Times New Roman" w:hAnsi="Times New Roman"/>
          <w:kern w:val="0"/>
          <w:sz w:val="20"/>
          <w:szCs w:val="20"/>
        </w:rPr>
        <w:t>et al. (</w:t>
      </w:r>
      <w:r w:rsidRPr="00C47E63">
        <w:rPr>
          <w:rFonts w:ascii="Times New Roman" w:hAnsi="Times New Roman"/>
          <w:kern w:val="0"/>
          <w:sz w:val="20"/>
          <w:szCs w:val="20"/>
        </w:rPr>
        <w:t>2017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Interaction processes at the concrete-bentonite interface after 13 years of FEBEX-Plug operation. Part II: bentonite contact.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Physics and Chemistry Of the Earth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,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99</w:t>
      </w:r>
      <w:r w:rsidRPr="00C47E63">
        <w:rPr>
          <w:rFonts w:ascii="Times New Roman" w:hAnsi="Times New Roman"/>
          <w:kern w:val="0"/>
          <w:sz w:val="20"/>
          <w:szCs w:val="20"/>
        </w:rPr>
        <w:t>, 49–63. https://doi.org/10.1016/j.pce.2017.01.009.</w:t>
      </w:r>
    </w:p>
    <w:p w14:paraId="62823E15" w14:textId="77777777" w:rsidR="000F35EA" w:rsidRPr="00C47E63" w:rsidRDefault="000F35EA" w:rsidP="000F35EA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t xml:space="preserve">Giampouras, M., Garrido, C.J., Bach, W., Los, C., Fussmann, D., Monien, P., </w:t>
      </w:r>
      <w:r>
        <w:rPr>
          <w:rFonts w:ascii="Times New Roman" w:hAnsi="Times New Roman"/>
          <w:kern w:val="0"/>
          <w:sz w:val="20"/>
          <w:szCs w:val="20"/>
        </w:rPr>
        <w:t>et al. (</w:t>
      </w:r>
      <w:r w:rsidRPr="00C47E63">
        <w:rPr>
          <w:rFonts w:ascii="Times New Roman" w:hAnsi="Times New Roman"/>
          <w:kern w:val="0"/>
          <w:sz w:val="20"/>
          <w:szCs w:val="20"/>
        </w:rPr>
        <w:t>2020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On the controls of mineral assemblages and textures in alkaline springs, Samail Ophiolite, Oman.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Chemical Geology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533</w:t>
      </w:r>
      <w:r w:rsidRPr="00C47E63">
        <w:rPr>
          <w:rFonts w:ascii="Times New Roman" w:hAnsi="Times New Roman"/>
          <w:kern w:val="0"/>
          <w:sz w:val="20"/>
          <w:szCs w:val="20"/>
        </w:rPr>
        <w:t>, 119435. https://doi.org/10.1016/j.chemgeo.2019.119435.</w:t>
      </w:r>
    </w:p>
    <w:p w14:paraId="2DA8E9EE" w14:textId="77777777" w:rsidR="000F35EA" w:rsidRPr="00C47E63" w:rsidRDefault="000F35EA" w:rsidP="000F35EA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t xml:space="preserve">Khoury, H.N., Salameh, E., Clark, I.D., Fritz, P., Bajjali, W., Milodowski, A.E., </w:t>
      </w:r>
      <w:r>
        <w:rPr>
          <w:rFonts w:ascii="Times New Roman" w:hAnsi="Times New Roman"/>
          <w:kern w:val="0"/>
          <w:sz w:val="20"/>
          <w:szCs w:val="20"/>
        </w:rPr>
        <w:t>et al. (</w:t>
      </w:r>
      <w:r w:rsidRPr="00C47E63">
        <w:rPr>
          <w:rFonts w:ascii="Times New Roman" w:hAnsi="Times New Roman"/>
          <w:kern w:val="0"/>
          <w:sz w:val="20"/>
          <w:szCs w:val="20"/>
        </w:rPr>
        <w:t>1992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A natural analogue of high pH cement pore waters from the Maqarin area of northern Jordan. I: </w:t>
      </w:r>
      <w:r>
        <w:rPr>
          <w:rFonts w:ascii="Times New Roman" w:hAnsi="Times New Roman"/>
          <w:kern w:val="0"/>
          <w:sz w:val="20"/>
          <w:szCs w:val="20"/>
        </w:rPr>
        <w:t>I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ntroduction to the site.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Journal of Geochemical Exploration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46</w:t>
      </w:r>
      <w:r w:rsidRPr="00C47E63">
        <w:rPr>
          <w:rFonts w:ascii="Times New Roman" w:hAnsi="Times New Roman"/>
          <w:kern w:val="0"/>
          <w:sz w:val="20"/>
          <w:szCs w:val="20"/>
        </w:rPr>
        <w:t>, 117–132.</w:t>
      </w:r>
    </w:p>
    <w:p w14:paraId="44230CD4" w14:textId="52631E2B" w:rsidR="000F35EA" w:rsidRPr="00C47E63" w:rsidRDefault="000F35EA" w:rsidP="000F35EA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t xml:space="preserve">Lalan, P., Dauzères, A., De Windt, L., Bartier, D., Sammaljärvi, J., Barnichon, J.D., </w:t>
      </w:r>
      <w:r>
        <w:rPr>
          <w:rFonts w:ascii="Times New Roman" w:hAnsi="Times New Roman"/>
          <w:kern w:val="0"/>
          <w:sz w:val="20"/>
          <w:szCs w:val="20"/>
        </w:rPr>
        <w:t>et al. (</w:t>
      </w:r>
      <w:r w:rsidRPr="00C47E63">
        <w:rPr>
          <w:rFonts w:ascii="Times New Roman" w:hAnsi="Times New Roman"/>
          <w:kern w:val="0"/>
          <w:sz w:val="20"/>
          <w:szCs w:val="20"/>
        </w:rPr>
        <w:t>2016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>. Impact of a 70</w:t>
      </w:r>
      <w:r w:rsidR="00450260" w:rsidRPr="00C47E63">
        <w:rPr>
          <w:rFonts w:ascii="Times New Roman" w:hAnsi="Times New Roman"/>
          <w:sz w:val="20"/>
          <w:szCs w:val="20"/>
        </w:rPr>
        <w:t>°C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temperature on an ordinary Portland cement paste/claystone interface: an in situ experiment.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Cement and Concrete Research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83</w:t>
      </w:r>
      <w:r w:rsidRPr="00C47E63">
        <w:rPr>
          <w:rFonts w:ascii="Times New Roman" w:hAnsi="Times New Roman"/>
          <w:kern w:val="0"/>
          <w:sz w:val="20"/>
          <w:szCs w:val="20"/>
        </w:rPr>
        <w:t>, 164–178. https://doi.org/10.1016/j.cemconres.2016.02.001.</w:t>
      </w:r>
    </w:p>
    <w:p w14:paraId="0FAFF1CB" w14:textId="77777777" w:rsidR="000F35EA" w:rsidRPr="00C47E63" w:rsidRDefault="000F35EA" w:rsidP="000F35EA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t>Lerouge, C., Gaboreau, S., Grangeon, S., Claret, F., Warmont, F., Jenni, A.,</w:t>
      </w:r>
      <w:r>
        <w:rPr>
          <w:rFonts w:ascii="Times New Roman" w:hAnsi="Times New Roman"/>
          <w:kern w:val="0"/>
          <w:sz w:val="20"/>
          <w:szCs w:val="20"/>
        </w:rPr>
        <w:t xml:space="preserve"> et al.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>(</w:t>
      </w:r>
      <w:r w:rsidRPr="00C47E63">
        <w:rPr>
          <w:rFonts w:ascii="Times New Roman" w:hAnsi="Times New Roman"/>
          <w:kern w:val="0"/>
          <w:sz w:val="20"/>
          <w:szCs w:val="20"/>
        </w:rPr>
        <w:t>2017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In situ interactions between opalinus clay and low alkali concrete.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Physics and Chemistry of the Earth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99</w:t>
      </w:r>
      <w:r w:rsidRPr="00C47E63">
        <w:rPr>
          <w:rFonts w:ascii="Times New Roman" w:hAnsi="Times New Roman"/>
          <w:kern w:val="0"/>
          <w:sz w:val="20"/>
          <w:szCs w:val="20"/>
        </w:rPr>
        <w:t>, 3–21. https://doi.org/10.1016/j.pce.2017.01.005.</w:t>
      </w:r>
    </w:p>
    <w:p w14:paraId="5ACCA504" w14:textId="77777777" w:rsidR="000F35EA" w:rsidRPr="00C47E63" w:rsidRDefault="000F35EA" w:rsidP="000F35EA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t>Nakarai, K., Shibata, M., Sakamoto, H., Owada, H.,</w:t>
      </w:r>
      <w:r>
        <w:rPr>
          <w:rFonts w:ascii="Times New Roman" w:hAnsi="Times New Roman"/>
          <w:kern w:val="0"/>
          <w:sz w:val="20"/>
          <w:szCs w:val="20"/>
        </w:rPr>
        <w:t xml:space="preserve"> &amp;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Kosakowski, G. </w:t>
      </w:r>
      <w:r>
        <w:rPr>
          <w:rFonts w:ascii="Times New Roman" w:hAnsi="Times New Roman"/>
          <w:kern w:val="0"/>
          <w:sz w:val="20"/>
          <w:szCs w:val="20"/>
        </w:rPr>
        <w:t>(</w:t>
      </w:r>
      <w:r w:rsidRPr="00C47E63">
        <w:rPr>
          <w:rFonts w:ascii="Times New Roman" w:hAnsi="Times New Roman"/>
          <w:kern w:val="0"/>
          <w:sz w:val="20"/>
          <w:szCs w:val="20"/>
        </w:rPr>
        <w:t>2021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Calcite precipitation at cement–bentonite interface. Part 1: effect of carbonate admixture in bentonite.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Journal of Advanced Concrete Technology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19(5)</w:t>
      </w:r>
      <w:r w:rsidRPr="00C47E63">
        <w:rPr>
          <w:rFonts w:ascii="Times New Roman" w:hAnsi="Times New Roman"/>
          <w:kern w:val="0"/>
          <w:sz w:val="20"/>
          <w:szCs w:val="20"/>
        </w:rPr>
        <w:t>, 433–446. https://doi.org/10.3151/jact.19.433.</w:t>
      </w:r>
    </w:p>
    <w:p w14:paraId="36E11B6C" w14:textId="77777777" w:rsidR="000F35EA" w:rsidRPr="00C47E63" w:rsidRDefault="000F35EA" w:rsidP="000F35EA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t xml:space="preserve">Okland, I., Huang, S., Dahle, H., Thorseth, I.H., </w:t>
      </w:r>
      <w:r>
        <w:rPr>
          <w:rFonts w:ascii="Times New Roman" w:hAnsi="Times New Roman"/>
          <w:kern w:val="0"/>
          <w:sz w:val="20"/>
          <w:szCs w:val="20"/>
        </w:rPr>
        <w:t xml:space="preserve">&amp; 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Pedersen, R.B. </w:t>
      </w:r>
      <w:r>
        <w:rPr>
          <w:rFonts w:ascii="Times New Roman" w:hAnsi="Times New Roman"/>
          <w:kern w:val="0"/>
          <w:sz w:val="20"/>
          <w:szCs w:val="20"/>
        </w:rPr>
        <w:t>(</w:t>
      </w:r>
      <w:r w:rsidRPr="00C47E63">
        <w:rPr>
          <w:rFonts w:ascii="Times New Roman" w:hAnsi="Times New Roman"/>
          <w:kern w:val="0"/>
          <w:sz w:val="20"/>
          <w:szCs w:val="20"/>
        </w:rPr>
        <w:t>2012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Low temperature alteration of serpentinized ultramafic rock and implications for microbial life.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Chemical Geology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318–319</w:t>
      </w:r>
      <w:r w:rsidRPr="00C47E63">
        <w:rPr>
          <w:rFonts w:ascii="Times New Roman" w:hAnsi="Times New Roman"/>
          <w:kern w:val="0"/>
          <w:sz w:val="20"/>
          <w:szCs w:val="20"/>
        </w:rPr>
        <w:t>, 75–87. https://doi.org/10.1016/j.chemgeo.2012.05.015.</w:t>
      </w:r>
    </w:p>
    <w:p w14:paraId="29E1DC28" w14:textId="77777777" w:rsidR="000F35EA" w:rsidRPr="00C47E63" w:rsidRDefault="000F35EA" w:rsidP="000F35EA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bookmarkStart w:id="1" w:name="_Hlk130474460"/>
      <w:r w:rsidRPr="00C47E63">
        <w:rPr>
          <w:rFonts w:ascii="Times New Roman" w:hAnsi="Times New Roman"/>
          <w:kern w:val="0"/>
          <w:sz w:val="20"/>
          <w:szCs w:val="20"/>
        </w:rPr>
        <w:t>Ramírez, S., Vieillard, P., Bouchet, A., Cassagnabère, A., Meunier, A.,</w:t>
      </w:r>
      <w:r>
        <w:rPr>
          <w:rFonts w:ascii="Times New Roman" w:hAnsi="Times New Roman"/>
          <w:kern w:val="0"/>
          <w:sz w:val="20"/>
          <w:szCs w:val="20"/>
        </w:rPr>
        <w:t xml:space="preserve"> &amp;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Jacquot, E. </w:t>
      </w:r>
      <w:r>
        <w:rPr>
          <w:rFonts w:ascii="Times New Roman" w:hAnsi="Times New Roman"/>
          <w:kern w:val="0"/>
          <w:sz w:val="20"/>
          <w:szCs w:val="20"/>
        </w:rPr>
        <w:t>(</w:t>
      </w:r>
      <w:r w:rsidRPr="00C47E63">
        <w:rPr>
          <w:rFonts w:ascii="Times New Roman" w:hAnsi="Times New Roman"/>
          <w:kern w:val="0"/>
          <w:sz w:val="20"/>
          <w:szCs w:val="20"/>
        </w:rPr>
        <w:t>2005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Alteration of the Callovo-Oxfordian clay from Meuse-Haute Marne underground laboratory (France) by alkaline solution. I. A XRD and CEC study.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Applied Geochemistry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20(1)</w:t>
      </w:r>
      <w:r w:rsidRPr="00C47E63">
        <w:rPr>
          <w:rFonts w:ascii="Times New Roman" w:hAnsi="Times New Roman"/>
          <w:kern w:val="0"/>
          <w:sz w:val="20"/>
          <w:szCs w:val="20"/>
        </w:rPr>
        <w:t>, 89–99. https://doi.org/10.1016/j.apgeochem.2004.03.009.</w:t>
      </w:r>
    </w:p>
    <w:bookmarkEnd w:id="1"/>
    <w:p w14:paraId="143213F7" w14:textId="77777777" w:rsidR="000F35EA" w:rsidRPr="00C47E63" w:rsidRDefault="000F35EA" w:rsidP="000F35EA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t xml:space="preserve">Sánchez, L., Cuevas, J., Ramírez, S., León, D.R. De Fernández, R., Vigil, R., </w:t>
      </w:r>
      <w:r>
        <w:rPr>
          <w:rFonts w:ascii="Times New Roman" w:hAnsi="Times New Roman"/>
          <w:kern w:val="0"/>
          <w:sz w:val="20"/>
          <w:szCs w:val="20"/>
        </w:rPr>
        <w:t>et al. (</w:t>
      </w:r>
      <w:r w:rsidRPr="00C47E63">
        <w:rPr>
          <w:rFonts w:ascii="Times New Roman" w:hAnsi="Times New Roman"/>
          <w:kern w:val="0"/>
          <w:sz w:val="20"/>
          <w:szCs w:val="20"/>
        </w:rPr>
        <w:t>2006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Reaction kinetics of FEBEX bentonite in hyperalkaline conditions resembling the cement–bentonite interface.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Applied Clay Science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33</w:t>
      </w:r>
      <w:r w:rsidRPr="00C47E63">
        <w:rPr>
          <w:rFonts w:ascii="Times New Roman" w:hAnsi="Times New Roman"/>
          <w:kern w:val="0"/>
          <w:sz w:val="20"/>
          <w:szCs w:val="20"/>
        </w:rPr>
        <w:t>, 125–141. https://doi.org/10.1016/j.clay.2006.04.008.</w:t>
      </w:r>
    </w:p>
    <w:p w14:paraId="67C79B55" w14:textId="34B7A09C" w:rsidR="00CB1AAC" w:rsidRPr="00CB1AAC" w:rsidRDefault="00CB1AAC" w:rsidP="00CB1AAC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lastRenderedPageBreak/>
        <w:t xml:space="preserve">Taylor, M.W. </w:t>
      </w:r>
      <w:r>
        <w:rPr>
          <w:rFonts w:ascii="Times New Roman" w:hAnsi="Times New Roman"/>
          <w:kern w:val="0"/>
          <w:sz w:val="20"/>
          <w:szCs w:val="20"/>
        </w:rPr>
        <w:t xml:space="preserve">&amp; 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Surdam, R.C. </w:t>
      </w:r>
      <w:r>
        <w:rPr>
          <w:rFonts w:ascii="Times New Roman" w:hAnsi="Times New Roman"/>
          <w:kern w:val="0"/>
          <w:sz w:val="20"/>
          <w:szCs w:val="20"/>
        </w:rPr>
        <w:t>(</w:t>
      </w:r>
      <w:r w:rsidRPr="00C47E63">
        <w:rPr>
          <w:rFonts w:ascii="Times New Roman" w:hAnsi="Times New Roman"/>
          <w:kern w:val="0"/>
          <w:sz w:val="20"/>
          <w:szCs w:val="20"/>
        </w:rPr>
        <w:t>1981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Zeolite reactions in the tuffaceous sediments at Teels Marsh, Nevada.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Clays and Clay Minerals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29(5)</w:t>
      </w:r>
      <w:r w:rsidRPr="00C47E63">
        <w:rPr>
          <w:rFonts w:ascii="Times New Roman" w:hAnsi="Times New Roman"/>
          <w:kern w:val="0"/>
          <w:sz w:val="20"/>
          <w:szCs w:val="20"/>
        </w:rPr>
        <w:t>, 341–352. https://doi.org/10.1346/CCMN.1981.0290504.</w:t>
      </w:r>
    </w:p>
    <w:p w14:paraId="4A29F7CE" w14:textId="7D595966" w:rsidR="000F35EA" w:rsidRPr="00C47E63" w:rsidRDefault="000F35EA" w:rsidP="000F35EA">
      <w:pPr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0"/>
          <w:szCs w:val="20"/>
        </w:rPr>
      </w:pPr>
      <w:r w:rsidRPr="00C47E63">
        <w:rPr>
          <w:rFonts w:ascii="Times New Roman" w:hAnsi="Times New Roman"/>
          <w:kern w:val="0"/>
          <w:sz w:val="20"/>
          <w:szCs w:val="20"/>
        </w:rPr>
        <w:t xml:space="preserve">Techer, I., Bartier, D., Boulvais, P., Tinseau, E., Suchorski, K., Cabrera, J., </w:t>
      </w:r>
      <w:r>
        <w:rPr>
          <w:rFonts w:ascii="Times New Roman" w:hAnsi="Times New Roman"/>
          <w:kern w:val="0"/>
          <w:sz w:val="20"/>
          <w:szCs w:val="20"/>
        </w:rPr>
        <w:t>et al. (</w:t>
      </w:r>
      <w:r w:rsidRPr="00C47E63">
        <w:rPr>
          <w:rFonts w:ascii="Times New Roman" w:hAnsi="Times New Roman"/>
          <w:kern w:val="0"/>
          <w:sz w:val="20"/>
          <w:szCs w:val="20"/>
        </w:rPr>
        <w:t>2012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. Tracing interactions between natural argillites and hyper-alkaline fluids from engineered cement paste and concrete: chemical and isotopic monitoring of a 15-years old deep-disposal analogue.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Applied Geochemistry</w:t>
      </w:r>
      <w:r>
        <w:rPr>
          <w:rFonts w:ascii="Times New Roman" w:hAnsi="Times New Roman"/>
          <w:kern w:val="0"/>
          <w:sz w:val="20"/>
          <w:szCs w:val="20"/>
        </w:rPr>
        <w:t>,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BA64D8">
        <w:rPr>
          <w:rFonts w:ascii="Times New Roman" w:hAnsi="Times New Roman"/>
          <w:i/>
          <w:iCs/>
          <w:kern w:val="0"/>
          <w:sz w:val="20"/>
          <w:szCs w:val="20"/>
        </w:rPr>
        <w:t>27</w:t>
      </w:r>
      <w:r w:rsidRPr="00C47E63">
        <w:rPr>
          <w:rFonts w:ascii="Times New Roman" w:hAnsi="Times New Roman"/>
          <w:kern w:val="0"/>
          <w:sz w:val="20"/>
          <w:szCs w:val="20"/>
        </w:rPr>
        <w:t>, 1384–1402. https://doi.org/10.1016/j.apgeochem.2011.08.013.</w:t>
      </w:r>
    </w:p>
    <w:p w14:paraId="6E7A93FA" w14:textId="2E254A73" w:rsidR="00E957BA" w:rsidRPr="00F262DC" w:rsidRDefault="000F35EA" w:rsidP="007E5E13">
      <w:pPr>
        <w:autoSpaceDE w:val="0"/>
        <w:autoSpaceDN w:val="0"/>
        <w:adjustRightInd w:val="0"/>
        <w:ind w:left="480" w:hanging="480"/>
        <w:rPr>
          <w:rFonts w:ascii="Times New Roman" w:hAnsi="Times New Roman"/>
        </w:rPr>
      </w:pPr>
      <w:bookmarkStart w:id="2" w:name="_Hlk130474830"/>
      <w:r w:rsidRPr="00C47E63">
        <w:rPr>
          <w:rFonts w:ascii="Times New Roman" w:hAnsi="Times New Roman"/>
          <w:kern w:val="0"/>
          <w:sz w:val="20"/>
          <w:szCs w:val="20"/>
        </w:rPr>
        <w:t xml:space="preserve">Yokoyama, S., Nakamura, K., Tanaka, Y., </w:t>
      </w:r>
      <w:r>
        <w:rPr>
          <w:rFonts w:ascii="Times New Roman" w:hAnsi="Times New Roman"/>
          <w:kern w:val="0"/>
          <w:sz w:val="20"/>
          <w:szCs w:val="20"/>
        </w:rPr>
        <w:t xml:space="preserve">&amp; </w:t>
      </w:r>
      <w:r w:rsidRPr="00C47E63">
        <w:rPr>
          <w:rFonts w:ascii="Times New Roman" w:hAnsi="Times New Roman"/>
          <w:kern w:val="0"/>
          <w:sz w:val="20"/>
          <w:szCs w:val="20"/>
        </w:rPr>
        <w:t xml:space="preserve">Hironaga, M. </w:t>
      </w:r>
      <w:r>
        <w:rPr>
          <w:rFonts w:ascii="Times New Roman" w:hAnsi="Times New Roman"/>
          <w:kern w:val="0"/>
          <w:sz w:val="20"/>
          <w:szCs w:val="20"/>
        </w:rPr>
        <w:t>(</w:t>
      </w:r>
      <w:r w:rsidRPr="00C47E63">
        <w:rPr>
          <w:rFonts w:ascii="Times New Roman" w:hAnsi="Times New Roman"/>
          <w:kern w:val="0"/>
          <w:sz w:val="20"/>
          <w:szCs w:val="20"/>
        </w:rPr>
        <w:t>2011</w:t>
      </w:r>
      <w:r>
        <w:rPr>
          <w:rFonts w:ascii="Times New Roman" w:hAnsi="Times New Roman"/>
          <w:kern w:val="0"/>
          <w:sz w:val="20"/>
          <w:szCs w:val="20"/>
        </w:rPr>
        <w:t>)</w:t>
      </w:r>
      <w:r w:rsidRPr="00C47E63">
        <w:rPr>
          <w:rFonts w:ascii="Times New Roman" w:hAnsi="Times New Roman"/>
          <w:kern w:val="0"/>
          <w:sz w:val="20"/>
          <w:szCs w:val="20"/>
        </w:rPr>
        <w:t>. Alteration Behavior of Bentonite Barrier of Radioactive Waste Disposal by Alkaline Solutions (Part 2)—Effect of Type of Alkaline Solution on Permeability of Compacted Bentonite-Sand Mixture. Report of the Central Research Institute of Electric Power Industry, N10037. (in Japanese)</w:t>
      </w:r>
      <w:bookmarkEnd w:id="2"/>
    </w:p>
    <w:sectPr w:rsidR="00E957BA" w:rsidRPr="00F262DC" w:rsidSect="000F35E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58E4" w14:textId="77777777" w:rsidR="001127DF" w:rsidRDefault="001127DF" w:rsidP="00573FF1">
      <w:r>
        <w:separator/>
      </w:r>
    </w:p>
  </w:endnote>
  <w:endnote w:type="continuationSeparator" w:id="0">
    <w:p w14:paraId="38380F62" w14:textId="77777777" w:rsidR="001127DF" w:rsidRDefault="001127DF" w:rsidP="0057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463A" w14:textId="77777777" w:rsidR="001127DF" w:rsidRDefault="001127DF" w:rsidP="00573FF1">
      <w:r>
        <w:separator/>
      </w:r>
    </w:p>
  </w:footnote>
  <w:footnote w:type="continuationSeparator" w:id="0">
    <w:p w14:paraId="012E848B" w14:textId="77777777" w:rsidR="001127DF" w:rsidRDefault="001127DF" w:rsidP="00573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12E51F9A"/>
    <w:multiLevelType w:val="hybridMultilevel"/>
    <w:tmpl w:val="D44AAF4E"/>
    <w:lvl w:ilvl="0" w:tplc="BE344B94">
      <w:start w:val="4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F4F63D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59E91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A893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88641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000E3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E007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F1AD4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5AC60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91F11"/>
    <w:multiLevelType w:val="hybridMultilevel"/>
    <w:tmpl w:val="0F800996"/>
    <w:lvl w:ilvl="0" w:tplc="76D0A086">
      <w:start w:val="1"/>
      <w:numFmt w:val="bullet"/>
      <w:lvlText w:val=""/>
      <w:lvlJc w:val="left"/>
      <w:rPr>
        <w:rFonts w:ascii="Wingdings" w:eastAsia="游明朝" w:hAnsi="Wingdings" w:cs="Times New Roman" w:hint="default"/>
      </w:rPr>
    </w:lvl>
    <w:lvl w:ilvl="1" w:tplc="BFF6EDE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5637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4A21C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3BC91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0F8BF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0F0D6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456EA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16DF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B124AA"/>
    <w:multiLevelType w:val="hybridMultilevel"/>
    <w:tmpl w:val="D1BA4396"/>
    <w:lvl w:ilvl="0" w:tplc="A902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0ED036" w:tentative="1">
      <w:start w:val="1"/>
      <w:numFmt w:val="aiueoFullWidth"/>
      <w:lvlText w:val="(%2)"/>
      <w:lvlJc w:val="left"/>
      <w:pPr>
        <w:ind w:left="840" w:hanging="420"/>
      </w:pPr>
    </w:lvl>
    <w:lvl w:ilvl="2" w:tplc="67246EE2" w:tentative="1">
      <w:start w:val="1"/>
      <w:numFmt w:val="decimalEnclosedCircle"/>
      <w:lvlText w:val="%3"/>
      <w:lvlJc w:val="left"/>
      <w:pPr>
        <w:ind w:left="1260" w:hanging="420"/>
      </w:pPr>
    </w:lvl>
    <w:lvl w:ilvl="3" w:tplc="308CF444" w:tentative="1">
      <w:start w:val="1"/>
      <w:numFmt w:val="decimal"/>
      <w:lvlText w:val="%4."/>
      <w:lvlJc w:val="left"/>
      <w:pPr>
        <w:ind w:left="1680" w:hanging="420"/>
      </w:pPr>
    </w:lvl>
    <w:lvl w:ilvl="4" w:tplc="952E8F32" w:tentative="1">
      <w:start w:val="1"/>
      <w:numFmt w:val="aiueoFullWidth"/>
      <w:lvlText w:val="(%5)"/>
      <w:lvlJc w:val="left"/>
      <w:pPr>
        <w:ind w:left="2100" w:hanging="420"/>
      </w:pPr>
    </w:lvl>
    <w:lvl w:ilvl="5" w:tplc="ECF28286" w:tentative="1">
      <w:start w:val="1"/>
      <w:numFmt w:val="decimalEnclosedCircle"/>
      <w:lvlText w:val="%6"/>
      <w:lvlJc w:val="left"/>
      <w:pPr>
        <w:ind w:left="2520" w:hanging="420"/>
      </w:pPr>
    </w:lvl>
    <w:lvl w:ilvl="6" w:tplc="C7189C2C" w:tentative="1">
      <w:start w:val="1"/>
      <w:numFmt w:val="decimal"/>
      <w:lvlText w:val="%7."/>
      <w:lvlJc w:val="left"/>
      <w:pPr>
        <w:ind w:left="2940" w:hanging="420"/>
      </w:pPr>
    </w:lvl>
    <w:lvl w:ilvl="7" w:tplc="D4C669AA" w:tentative="1">
      <w:start w:val="1"/>
      <w:numFmt w:val="aiueoFullWidth"/>
      <w:lvlText w:val="(%8)"/>
      <w:lvlJc w:val="left"/>
      <w:pPr>
        <w:ind w:left="3360" w:hanging="420"/>
      </w:pPr>
    </w:lvl>
    <w:lvl w:ilvl="8" w:tplc="121411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63AAB"/>
    <w:multiLevelType w:val="hybridMultilevel"/>
    <w:tmpl w:val="E1C24E54"/>
    <w:lvl w:ilvl="0" w:tplc="C69490E4">
      <w:numFmt w:val="bullet"/>
      <w:lvlText w:val="-"/>
      <w:lvlJc w:val="left"/>
      <w:pPr>
        <w:ind w:left="720" w:hanging="360"/>
      </w:pPr>
      <w:rPr>
        <w:rFonts w:ascii="游明朝" w:eastAsia="游明朝" w:hAnsi="游明朝" w:cs="Times New Roman" w:hint="eastAsia"/>
      </w:rPr>
    </w:lvl>
    <w:lvl w:ilvl="1" w:tplc="F0602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44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48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E9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E3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A7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A6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3E5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1491"/>
    <w:multiLevelType w:val="hybridMultilevel"/>
    <w:tmpl w:val="2B2A6170"/>
    <w:lvl w:ilvl="0" w:tplc="D2188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A8306C" w:tentative="1">
      <w:start w:val="1"/>
      <w:numFmt w:val="aiueoFullWidth"/>
      <w:lvlText w:val="(%2)"/>
      <w:lvlJc w:val="left"/>
      <w:pPr>
        <w:ind w:left="840" w:hanging="420"/>
      </w:pPr>
    </w:lvl>
    <w:lvl w:ilvl="2" w:tplc="19B82ABE" w:tentative="1">
      <w:start w:val="1"/>
      <w:numFmt w:val="decimalEnclosedCircle"/>
      <w:lvlText w:val="%3"/>
      <w:lvlJc w:val="left"/>
      <w:pPr>
        <w:ind w:left="1260" w:hanging="420"/>
      </w:pPr>
    </w:lvl>
    <w:lvl w:ilvl="3" w:tplc="042C5736" w:tentative="1">
      <w:start w:val="1"/>
      <w:numFmt w:val="decimal"/>
      <w:lvlText w:val="%4."/>
      <w:lvlJc w:val="left"/>
      <w:pPr>
        <w:ind w:left="1680" w:hanging="420"/>
      </w:pPr>
    </w:lvl>
    <w:lvl w:ilvl="4" w:tplc="2E9C65A6" w:tentative="1">
      <w:start w:val="1"/>
      <w:numFmt w:val="aiueoFullWidth"/>
      <w:lvlText w:val="(%5)"/>
      <w:lvlJc w:val="left"/>
      <w:pPr>
        <w:ind w:left="2100" w:hanging="420"/>
      </w:pPr>
    </w:lvl>
    <w:lvl w:ilvl="5" w:tplc="0B9CA9AC" w:tentative="1">
      <w:start w:val="1"/>
      <w:numFmt w:val="decimalEnclosedCircle"/>
      <w:lvlText w:val="%6"/>
      <w:lvlJc w:val="left"/>
      <w:pPr>
        <w:ind w:left="2520" w:hanging="420"/>
      </w:pPr>
    </w:lvl>
    <w:lvl w:ilvl="6" w:tplc="DC681700" w:tentative="1">
      <w:start w:val="1"/>
      <w:numFmt w:val="decimal"/>
      <w:lvlText w:val="%7."/>
      <w:lvlJc w:val="left"/>
      <w:pPr>
        <w:ind w:left="2940" w:hanging="420"/>
      </w:pPr>
    </w:lvl>
    <w:lvl w:ilvl="7" w:tplc="A26A6432" w:tentative="1">
      <w:start w:val="1"/>
      <w:numFmt w:val="aiueoFullWidth"/>
      <w:lvlText w:val="(%8)"/>
      <w:lvlJc w:val="left"/>
      <w:pPr>
        <w:ind w:left="3360" w:hanging="420"/>
      </w:pPr>
    </w:lvl>
    <w:lvl w:ilvl="8" w:tplc="55227D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639CE"/>
    <w:multiLevelType w:val="hybridMultilevel"/>
    <w:tmpl w:val="94BC83E8"/>
    <w:lvl w:ilvl="0" w:tplc="E51625A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2F843F4" w:tentative="1">
      <w:start w:val="1"/>
      <w:numFmt w:val="aiueoFullWidth"/>
      <w:lvlText w:val="(%2)"/>
      <w:lvlJc w:val="left"/>
      <w:pPr>
        <w:ind w:left="840" w:hanging="420"/>
      </w:pPr>
    </w:lvl>
    <w:lvl w:ilvl="2" w:tplc="56EE50A4" w:tentative="1">
      <w:start w:val="1"/>
      <w:numFmt w:val="decimalEnclosedCircle"/>
      <w:lvlText w:val="%3"/>
      <w:lvlJc w:val="left"/>
      <w:pPr>
        <w:ind w:left="1260" w:hanging="420"/>
      </w:pPr>
    </w:lvl>
    <w:lvl w:ilvl="3" w:tplc="FC3E5F80" w:tentative="1">
      <w:start w:val="1"/>
      <w:numFmt w:val="decimal"/>
      <w:lvlText w:val="%4."/>
      <w:lvlJc w:val="left"/>
      <w:pPr>
        <w:ind w:left="1680" w:hanging="420"/>
      </w:pPr>
    </w:lvl>
    <w:lvl w:ilvl="4" w:tplc="301E3816" w:tentative="1">
      <w:start w:val="1"/>
      <w:numFmt w:val="aiueoFullWidth"/>
      <w:lvlText w:val="(%5)"/>
      <w:lvlJc w:val="left"/>
      <w:pPr>
        <w:ind w:left="2100" w:hanging="420"/>
      </w:pPr>
    </w:lvl>
    <w:lvl w:ilvl="5" w:tplc="266C531C" w:tentative="1">
      <w:start w:val="1"/>
      <w:numFmt w:val="decimalEnclosedCircle"/>
      <w:lvlText w:val="%6"/>
      <w:lvlJc w:val="left"/>
      <w:pPr>
        <w:ind w:left="2520" w:hanging="420"/>
      </w:pPr>
    </w:lvl>
    <w:lvl w:ilvl="6" w:tplc="E9506544" w:tentative="1">
      <w:start w:val="1"/>
      <w:numFmt w:val="decimal"/>
      <w:lvlText w:val="%7."/>
      <w:lvlJc w:val="left"/>
      <w:pPr>
        <w:ind w:left="2940" w:hanging="420"/>
      </w:pPr>
    </w:lvl>
    <w:lvl w:ilvl="7" w:tplc="7ECE122C" w:tentative="1">
      <w:start w:val="1"/>
      <w:numFmt w:val="aiueoFullWidth"/>
      <w:lvlText w:val="(%8)"/>
      <w:lvlJc w:val="left"/>
      <w:pPr>
        <w:ind w:left="3360" w:hanging="420"/>
      </w:pPr>
    </w:lvl>
    <w:lvl w:ilvl="8" w:tplc="72C800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E10D3E"/>
    <w:multiLevelType w:val="multilevel"/>
    <w:tmpl w:val="589849B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1245E2"/>
    <w:multiLevelType w:val="hybridMultilevel"/>
    <w:tmpl w:val="6FFA5824"/>
    <w:lvl w:ilvl="0" w:tplc="EEC6BB0C">
      <w:start w:val="4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6C1CF7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C839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5468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748B5C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69E9B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47279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49C669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3C37B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5D369F"/>
    <w:multiLevelType w:val="hybridMultilevel"/>
    <w:tmpl w:val="7816674E"/>
    <w:lvl w:ilvl="0" w:tplc="879C0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DA8DAC" w:tentative="1">
      <w:start w:val="1"/>
      <w:numFmt w:val="aiueoFullWidth"/>
      <w:lvlText w:val="(%2)"/>
      <w:lvlJc w:val="left"/>
      <w:pPr>
        <w:ind w:left="840" w:hanging="420"/>
      </w:pPr>
    </w:lvl>
    <w:lvl w:ilvl="2" w:tplc="754C6BDC" w:tentative="1">
      <w:start w:val="1"/>
      <w:numFmt w:val="decimalEnclosedCircle"/>
      <w:lvlText w:val="%3"/>
      <w:lvlJc w:val="left"/>
      <w:pPr>
        <w:ind w:left="1260" w:hanging="420"/>
      </w:pPr>
    </w:lvl>
    <w:lvl w:ilvl="3" w:tplc="53A432BA" w:tentative="1">
      <w:start w:val="1"/>
      <w:numFmt w:val="decimal"/>
      <w:lvlText w:val="%4."/>
      <w:lvlJc w:val="left"/>
      <w:pPr>
        <w:ind w:left="1680" w:hanging="420"/>
      </w:pPr>
    </w:lvl>
    <w:lvl w:ilvl="4" w:tplc="51582B5C" w:tentative="1">
      <w:start w:val="1"/>
      <w:numFmt w:val="aiueoFullWidth"/>
      <w:lvlText w:val="(%5)"/>
      <w:lvlJc w:val="left"/>
      <w:pPr>
        <w:ind w:left="2100" w:hanging="420"/>
      </w:pPr>
    </w:lvl>
    <w:lvl w:ilvl="5" w:tplc="C8BC78E0" w:tentative="1">
      <w:start w:val="1"/>
      <w:numFmt w:val="decimalEnclosedCircle"/>
      <w:lvlText w:val="%6"/>
      <w:lvlJc w:val="left"/>
      <w:pPr>
        <w:ind w:left="2520" w:hanging="420"/>
      </w:pPr>
    </w:lvl>
    <w:lvl w:ilvl="6" w:tplc="CEB443B4" w:tentative="1">
      <w:start w:val="1"/>
      <w:numFmt w:val="decimal"/>
      <w:lvlText w:val="%7."/>
      <w:lvlJc w:val="left"/>
      <w:pPr>
        <w:ind w:left="2940" w:hanging="420"/>
      </w:pPr>
    </w:lvl>
    <w:lvl w:ilvl="7" w:tplc="C72A0A4A" w:tentative="1">
      <w:start w:val="1"/>
      <w:numFmt w:val="aiueoFullWidth"/>
      <w:lvlText w:val="(%8)"/>
      <w:lvlJc w:val="left"/>
      <w:pPr>
        <w:ind w:left="3360" w:hanging="420"/>
      </w:pPr>
    </w:lvl>
    <w:lvl w:ilvl="8" w:tplc="2CC618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B60FC6"/>
    <w:multiLevelType w:val="hybridMultilevel"/>
    <w:tmpl w:val="2DD83148"/>
    <w:lvl w:ilvl="0" w:tplc="23F864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7285E0" w:tentative="1">
      <w:start w:val="1"/>
      <w:numFmt w:val="aiueoFullWidth"/>
      <w:lvlText w:val="(%2)"/>
      <w:lvlJc w:val="left"/>
      <w:pPr>
        <w:ind w:left="840" w:hanging="420"/>
      </w:pPr>
    </w:lvl>
    <w:lvl w:ilvl="2" w:tplc="8CDEAC4C" w:tentative="1">
      <w:start w:val="1"/>
      <w:numFmt w:val="decimalEnclosedCircle"/>
      <w:lvlText w:val="%3"/>
      <w:lvlJc w:val="left"/>
      <w:pPr>
        <w:ind w:left="1260" w:hanging="420"/>
      </w:pPr>
    </w:lvl>
    <w:lvl w:ilvl="3" w:tplc="5D748F4A" w:tentative="1">
      <w:start w:val="1"/>
      <w:numFmt w:val="decimal"/>
      <w:lvlText w:val="%4."/>
      <w:lvlJc w:val="left"/>
      <w:pPr>
        <w:ind w:left="1680" w:hanging="420"/>
      </w:pPr>
    </w:lvl>
    <w:lvl w:ilvl="4" w:tplc="70DAB76E" w:tentative="1">
      <w:start w:val="1"/>
      <w:numFmt w:val="aiueoFullWidth"/>
      <w:lvlText w:val="(%5)"/>
      <w:lvlJc w:val="left"/>
      <w:pPr>
        <w:ind w:left="2100" w:hanging="420"/>
      </w:pPr>
    </w:lvl>
    <w:lvl w:ilvl="5" w:tplc="8F341FDE" w:tentative="1">
      <w:start w:val="1"/>
      <w:numFmt w:val="decimalEnclosedCircle"/>
      <w:lvlText w:val="%6"/>
      <w:lvlJc w:val="left"/>
      <w:pPr>
        <w:ind w:left="2520" w:hanging="420"/>
      </w:pPr>
    </w:lvl>
    <w:lvl w:ilvl="6" w:tplc="0E20208E" w:tentative="1">
      <w:start w:val="1"/>
      <w:numFmt w:val="decimal"/>
      <w:lvlText w:val="%7."/>
      <w:lvlJc w:val="left"/>
      <w:pPr>
        <w:ind w:left="2940" w:hanging="420"/>
      </w:pPr>
    </w:lvl>
    <w:lvl w:ilvl="7" w:tplc="44001A26" w:tentative="1">
      <w:start w:val="1"/>
      <w:numFmt w:val="aiueoFullWidth"/>
      <w:lvlText w:val="(%8)"/>
      <w:lvlJc w:val="left"/>
      <w:pPr>
        <w:ind w:left="3360" w:hanging="420"/>
      </w:pPr>
    </w:lvl>
    <w:lvl w:ilvl="8" w:tplc="639236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DC2ABE"/>
    <w:multiLevelType w:val="hybridMultilevel"/>
    <w:tmpl w:val="9EF6D220"/>
    <w:lvl w:ilvl="0" w:tplc="25F8FDD6">
      <w:start w:val="1"/>
      <w:numFmt w:val="bullet"/>
      <w:lvlText w:val=""/>
      <w:lvlJc w:val="left"/>
      <w:rPr>
        <w:rFonts w:ascii="Wingdings" w:eastAsia="游明朝" w:hAnsi="Wingdings" w:cs="Times New Roman" w:hint="default"/>
      </w:rPr>
    </w:lvl>
    <w:lvl w:ilvl="1" w:tplc="96BAFB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E4098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BA2E0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D415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E1212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15ADE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EEC809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8D8E0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021F2B"/>
    <w:multiLevelType w:val="hybridMultilevel"/>
    <w:tmpl w:val="B7E675AE"/>
    <w:lvl w:ilvl="0" w:tplc="B1B2A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7C4F4E" w:tentative="1">
      <w:start w:val="1"/>
      <w:numFmt w:val="aiueoFullWidth"/>
      <w:lvlText w:val="(%2)"/>
      <w:lvlJc w:val="left"/>
      <w:pPr>
        <w:ind w:left="840" w:hanging="420"/>
      </w:pPr>
    </w:lvl>
    <w:lvl w:ilvl="2" w:tplc="B2A6F72C" w:tentative="1">
      <w:start w:val="1"/>
      <w:numFmt w:val="decimalEnclosedCircle"/>
      <w:lvlText w:val="%3"/>
      <w:lvlJc w:val="left"/>
      <w:pPr>
        <w:ind w:left="1260" w:hanging="420"/>
      </w:pPr>
    </w:lvl>
    <w:lvl w:ilvl="3" w:tplc="168A34FA" w:tentative="1">
      <w:start w:val="1"/>
      <w:numFmt w:val="decimal"/>
      <w:lvlText w:val="%4."/>
      <w:lvlJc w:val="left"/>
      <w:pPr>
        <w:ind w:left="1680" w:hanging="420"/>
      </w:pPr>
    </w:lvl>
    <w:lvl w:ilvl="4" w:tplc="D478AEAA" w:tentative="1">
      <w:start w:val="1"/>
      <w:numFmt w:val="aiueoFullWidth"/>
      <w:lvlText w:val="(%5)"/>
      <w:lvlJc w:val="left"/>
      <w:pPr>
        <w:ind w:left="2100" w:hanging="420"/>
      </w:pPr>
    </w:lvl>
    <w:lvl w:ilvl="5" w:tplc="37424C54" w:tentative="1">
      <w:start w:val="1"/>
      <w:numFmt w:val="decimalEnclosedCircle"/>
      <w:lvlText w:val="%6"/>
      <w:lvlJc w:val="left"/>
      <w:pPr>
        <w:ind w:left="2520" w:hanging="420"/>
      </w:pPr>
    </w:lvl>
    <w:lvl w:ilvl="6" w:tplc="BCFA6A2A" w:tentative="1">
      <w:start w:val="1"/>
      <w:numFmt w:val="decimal"/>
      <w:lvlText w:val="%7."/>
      <w:lvlJc w:val="left"/>
      <w:pPr>
        <w:ind w:left="2940" w:hanging="420"/>
      </w:pPr>
    </w:lvl>
    <w:lvl w:ilvl="7" w:tplc="6E38C2D4" w:tentative="1">
      <w:start w:val="1"/>
      <w:numFmt w:val="aiueoFullWidth"/>
      <w:lvlText w:val="(%8)"/>
      <w:lvlJc w:val="left"/>
      <w:pPr>
        <w:ind w:left="3360" w:hanging="420"/>
      </w:pPr>
    </w:lvl>
    <w:lvl w:ilvl="8" w:tplc="F6CC86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5C68C8"/>
    <w:multiLevelType w:val="hybridMultilevel"/>
    <w:tmpl w:val="A23683D4"/>
    <w:lvl w:ilvl="0" w:tplc="286AF7B4">
      <w:start w:val="1"/>
      <w:numFmt w:val="bullet"/>
      <w:lvlText w:val=""/>
      <w:lvlJc w:val="left"/>
      <w:rPr>
        <w:rFonts w:ascii="Wingdings" w:eastAsia="游明朝" w:hAnsi="Wingdings" w:cs="Times New Roman" w:hint="default"/>
      </w:rPr>
    </w:lvl>
    <w:lvl w:ilvl="1" w:tplc="41D28EB6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45DA2FA4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29C49630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42BA6AE6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909425CE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AA84164E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600A6CE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A5042676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43993600">
    <w:abstractNumId w:val="4"/>
  </w:num>
  <w:num w:numId="2" w16cid:durableId="892158593">
    <w:abstractNumId w:val="6"/>
  </w:num>
  <w:num w:numId="3" w16cid:durableId="1242062728">
    <w:abstractNumId w:val="9"/>
  </w:num>
  <w:num w:numId="4" w16cid:durableId="472672960">
    <w:abstractNumId w:val="2"/>
  </w:num>
  <w:num w:numId="5" w16cid:durableId="834497811">
    <w:abstractNumId w:val="8"/>
  </w:num>
  <w:num w:numId="6" w16cid:durableId="523788161">
    <w:abstractNumId w:val="12"/>
  </w:num>
  <w:num w:numId="7" w16cid:durableId="2098163184">
    <w:abstractNumId w:val="14"/>
  </w:num>
  <w:num w:numId="8" w16cid:durableId="1185561004">
    <w:abstractNumId w:val="3"/>
  </w:num>
  <w:num w:numId="9" w16cid:durableId="1858277386">
    <w:abstractNumId w:val="13"/>
  </w:num>
  <w:num w:numId="10" w16cid:durableId="679047535">
    <w:abstractNumId w:val="10"/>
  </w:num>
  <w:num w:numId="11" w16cid:durableId="331376597">
    <w:abstractNumId w:val="11"/>
  </w:num>
  <w:num w:numId="12" w16cid:durableId="684407560">
    <w:abstractNumId w:val="7"/>
  </w:num>
  <w:num w:numId="13" w16cid:durableId="2002924549">
    <w:abstractNumId w:val="5"/>
  </w:num>
  <w:num w:numId="14" w16cid:durableId="774636798">
    <w:abstractNumId w:val="0"/>
  </w:num>
  <w:num w:numId="15" w16cid:durableId="64154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7C"/>
    <w:rsid w:val="000027B0"/>
    <w:rsid w:val="000045FF"/>
    <w:rsid w:val="00006D35"/>
    <w:rsid w:val="00006F02"/>
    <w:rsid w:val="00010496"/>
    <w:rsid w:val="000116BC"/>
    <w:rsid w:val="0001262E"/>
    <w:rsid w:val="00016166"/>
    <w:rsid w:val="0001677E"/>
    <w:rsid w:val="00017E2A"/>
    <w:rsid w:val="00021074"/>
    <w:rsid w:val="000210B7"/>
    <w:rsid w:val="00021EAA"/>
    <w:rsid w:val="00023A51"/>
    <w:rsid w:val="00025CEE"/>
    <w:rsid w:val="00026A76"/>
    <w:rsid w:val="0002766D"/>
    <w:rsid w:val="000307C8"/>
    <w:rsid w:val="00033B40"/>
    <w:rsid w:val="0003405B"/>
    <w:rsid w:val="0003530E"/>
    <w:rsid w:val="00043224"/>
    <w:rsid w:val="00043E22"/>
    <w:rsid w:val="00045BC3"/>
    <w:rsid w:val="00045FBB"/>
    <w:rsid w:val="00046D99"/>
    <w:rsid w:val="00046FF5"/>
    <w:rsid w:val="00050B20"/>
    <w:rsid w:val="000513B6"/>
    <w:rsid w:val="00052C70"/>
    <w:rsid w:val="000548A2"/>
    <w:rsid w:val="00055BCC"/>
    <w:rsid w:val="00056F61"/>
    <w:rsid w:val="0006245B"/>
    <w:rsid w:val="0006246A"/>
    <w:rsid w:val="00063FEF"/>
    <w:rsid w:val="000665BC"/>
    <w:rsid w:val="00066EEB"/>
    <w:rsid w:val="00067195"/>
    <w:rsid w:val="000702B0"/>
    <w:rsid w:val="00071341"/>
    <w:rsid w:val="00071928"/>
    <w:rsid w:val="00072844"/>
    <w:rsid w:val="0007296D"/>
    <w:rsid w:val="0007368A"/>
    <w:rsid w:val="000743AC"/>
    <w:rsid w:val="000758F3"/>
    <w:rsid w:val="000760BF"/>
    <w:rsid w:val="000761F8"/>
    <w:rsid w:val="00077432"/>
    <w:rsid w:val="0008153F"/>
    <w:rsid w:val="00082388"/>
    <w:rsid w:val="000835C6"/>
    <w:rsid w:val="00083FFB"/>
    <w:rsid w:val="000900D3"/>
    <w:rsid w:val="00093294"/>
    <w:rsid w:val="000942B1"/>
    <w:rsid w:val="00094A0D"/>
    <w:rsid w:val="000958A3"/>
    <w:rsid w:val="00095D61"/>
    <w:rsid w:val="00095EBC"/>
    <w:rsid w:val="00096BC4"/>
    <w:rsid w:val="000A0869"/>
    <w:rsid w:val="000A215D"/>
    <w:rsid w:val="000A2C2D"/>
    <w:rsid w:val="000A3353"/>
    <w:rsid w:val="000B29D3"/>
    <w:rsid w:val="000B2EBC"/>
    <w:rsid w:val="000B42B5"/>
    <w:rsid w:val="000B4DBE"/>
    <w:rsid w:val="000C0538"/>
    <w:rsid w:val="000C0A01"/>
    <w:rsid w:val="000C4AF2"/>
    <w:rsid w:val="000C4E2A"/>
    <w:rsid w:val="000C612C"/>
    <w:rsid w:val="000D1447"/>
    <w:rsid w:val="000D1E5B"/>
    <w:rsid w:val="000D2ECF"/>
    <w:rsid w:val="000D34F6"/>
    <w:rsid w:val="000D3867"/>
    <w:rsid w:val="000D3E4D"/>
    <w:rsid w:val="000D41CA"/>
    <w:rsid w:val="000D42AB"/>
    <w:rsid w:val="000D4DCD"/>
    <w:rsid w:val="000D5499"/>
    <w:rsid w:val="000D6266"/>
    <w:rsid w:val="000D6AAC"/>
    <w:rsid w:val="000D745A"/>
    <w:rsid w:val="000D7BFC"/>
    <w:rsid w:val="000E28EA"/>
    <w:rsid w:val="000E307D"/>
    <w:rsid w:val="000E4062"/>
    <w:rsid w:val="000E406F"/>
    <w:rsid w:val="000E42D9"/>
    <w:rsid w:val="000E5B90"/>
    <w:rsid w:val="000F0D6B"/>
    <w:rsid w:val="000F22DC"/>
    <w:rsid w:val="000F35EA"/>
    <w:rsid w:val="000F38B1"/>
    <w:rsid w:val="000F4585"/>
    <w:rsid w:val="000F4810"/>
    <w:rsid w:val="000F4953"/>
    <w:rsid w:val="000F5D73"/>
    <w:rsid w:val="0010057B"/>
    <w:rsid w:val="00100877"/>
    <w:rsid w:val="00100F4C"/>
    <w:rsid w:val="00101133"/>
    <w:rsid w:val="00102776"/>
    <w:rsid w:val="001027D7"/>
    <w:rsid w:val="001034E6"/>
    <w:rsid w:val="00103F27"/>
    <w:rsid w:val="00104D86"/>
    <w:rsid w:val="00106425"/>
    <w:rsid w:val="0010646E"/>
    <w:rsid w:val="00106497"/>
    <w:rsid w:val="00106AC2"/>
    <w:rsid w:val="001103CB"/>
    <w:rsid w:val="001127DF"/>
    <w:rsid w:val="00113A23"/>
    <w:rsid w:val="00115656"/>
    <w:rsid w:val="00120126"/>
    <w:rsid w:val="0012099A"/>
    <w:rsid w:val="001217DF"/>
    <w:rsid w:val="00122E37"/>
    <w:rsid w:val="00123994"/>
    <w:rsid w:val="00123A60"/>
    <w:rsid w:val="001245A2"/>
    <w:rsid w:val="001247E5"/>
    <w:rsid w:val="00126638"/>
    <w:rsid w:val="0012754B"/>
    <w:rsid w:val="00130484"/>
    <w:rsid w:val="001312BB"/>
    <w:rsid w:val="00132460"/>
    <w:rsid w:val="00132EAB"/>
    <w:rsid w:val="001372BA"/>
    <w:rsid w:val="00137F43"/>
    <w:rsid w:val="00140765"/>
    <w:rsid w:val="0014081E"/>
    <w:rsid w:val="0014291A"/>
    <w:rsid w:val="00142DD6"/>
    <w:rsid w:val="00143DB0"/>
    <w:rsid w:val="00145B66"/>
    <w:rsid w:val="00145BC5"/>
    <w:rsid w:val="0014650C"/>
    <w:rsid w:val="00147051"/>
    <w:rsid w:val="00151736"/>
    <w:rsid w:val="0015554B"/>
    <w:rsid w:val="0015646E"/>
    <w:rsid w:val="00156C45"/>
    <w:rsid w:val="00160BAC"/>
    <w:rsid w:val="00163265"/>
    <w:rsid w:val="001641E6"/>
    <w:rsid w:val="00164A31"/>
    <w:rsid w:val="00166922"/>
    <w:rsid w:val="00167657"/>
    <w:rsid w:val="00167EC3"/>
    <w:rsid w:val="00171E55"/>
    <w:rsid w:val="00173750"/>
    <w:rsid w:val="001740C7"/>
    <w:rsid w:val="00175855"/>
    <w:rsid w:val="0017645A"/>
    <w:rsid w:val="00176EF2"/>
    <w:rsid w:val="00177DF3"/>
    <w:rsid w:val="00180E3C"/>
    <w:rsid w:val="00182A83"/>
    <w:rsid w:val="00182B4E"/>
    <w:rsid w:val="00183028"/>
    <w:rsid w:val="001850CB"/>
    <w:rsid w:val="00185425"/>
    <w:rsid w:val="00186C62"/>
    <w:rsid w:val="00186F61"/>
    <w:rsid w:val="00193112"/>
    <w:rsid w:val="00193A3D"/>
    <w:rsid w:val="00194D7D"/>
    <w:rsid w:val="001950D8"/>
    <w:rsid w:val="0019553C"/>
    <w:rsid w:val="001A09D6"/>
    <w:rsid w:val="001A0B20"/>
    <w:rsid w:val="001A143E"/>
    <w:rsid w:val="001A1D74"/>
    <w:rsid w:val="001A3712"/>
    <w:rsid w:val="001A58DB"/>
    <w:rsid w:val="001A64B9"/>
    <w:rsid w:val="001B0A32"/>
    <w:rsid w:val="001B0A54"/>
    <w:rsid w:val="001B1DB1"/>
    <w:rsid w:val="001B1ED6"/>
    <w:rsid w:val="001B2E50"/>
    <w:rsid w:val="001B41CF"/>
    <w:rsid w:val="001C00B2"/>
    <w:rsid w:val="001C0B84"/>
    <w:rsid w:val="001C1E58"/>
    <w:rsid w:val="001C3ADF"/>
    <w:rsid w:val="001C4880"/>
    <w:rsid w:val="001C4B4F"/>
    <w:rsid w:val="001C519F"/>
    <w:rsid w:val="001C6D0D"/>
    <w:rsid w:val="001D3B9F"/>
    <w:rsid w:val="001D4AF3"/>
    <w:rsid w:val="001D6080"/>
    <w:rsid w:val="001D77B2"/>
    <w:rsid w:val="001E00AE"/>
    <w:rsid w:val="001E14BA"/>
    <w:rsid w:val="001E1C52"/>
    <w:rsid w:val="001E246E"/>
    <w:rsid w:val="001E3025"/>
    <w:rsid w:val="001F02E7"/>
    <w:rsid w:val="001F16B0"/>
    <w:rsid w:val="001F2C4C"/>
    <w:rsid w:val="001F5B61"/>
    <w:rsid w:val="001F5BA2"/>
    <w:rsid w:val="001F72D3"/>
    <w:rsid w:val="0020028F"/>
    <w:rsid w:val="00201058"/>
    <w:rsid w:val="00201C19"/>
    <w:rsid w:val="00201F66"/>
    <w:rsid w:val="002026BA"/>
    <w:rsid w:val="00202CBE"/>
    <w:rsid w:val="0020355A"/>
    <w:rsid w:val="002050CE"/>
    <w:rsid w:val="002100B1"/>
    <w:rsid w:val="00210BD1"/>
    <w:rsid w:val="002153D0"/>
    <w:rsid w:val="00215799"/>
    <w:rsid w:val="002159C2"/>
    <w:rsid w:val="00215F71"/>
    <w:rsid w:val="00215F96"/>
    <w:rsid w:val="00217B17"/>
    <w:rsid w:val="0022096F"/>
    <w:rsid w:val="00226757"/>
    <w:rsid w:val="00227E6B"/>
    <w:rsid w:val="0023128F"/>
    <w:rsid w:val="00231A26"/>
    <w:rsid w:val="0023464A"/>
    <w:rsid w:val="00234E67"/>
    <w:rsid w:val="00235C16"/>
    <w:rsid w:val="002370D1"/>
    <w:rsid w:val="00237265"/>
    <w:rsid w:val="002406B5"/>
    <w:rsid w:val="0024135A"/>
    <w:rsid w:val="00244C3A"/>
    <w:rsid w:val="00246D52"/>
    <w:rsid w:val="00250C58"/>
    <w:rsid w:val="00251851"/>
    <w:rsid w:val="002528B4"/>
    <w:rsid w:val="00252C1C"/>
    <w:rsid w:val="00252E60"/>
    <w:rsid w:val="00254135"/>
    <w:rsid w:val="002615FD"/>
    <w:rsid w:val="00262105"/>
    <w:rsid w:val="00262127"/>
    <w:rsid w:val="00262A64"/>
    <w:rsid w:val="002644E4"/>
    <w:rsid w:val="00265118"/>
    <w:rsid w:val="0026659D"/>
    <w:rsid w:val="002673DD"/>
    <w:rsid w:val="0027071C"/>
    <w:rsid w:val="002713F9"/>
    <w:rsid w:val="00272570"/>
    <w:rsid w:val="00272611"/>
    <w:rsid w:val="00272921"/>
    <w:rsid w:val="0027436D"/>
    <w:rsid w:val="002774BE"/>
    <w:rsid w:val="00283D84"/>
    <w:rsid w:val="00283EA5"/>
    <w:rsid w:val="00284C69"/>
    <w:rsid w:val="00285A4F"/>
    <w:rsid w:val="002873B9"/>
    <w:rsid w:val="00291033"/>
    <w:rsid w:val="0029232C"/>
    <w:rsid w:val="00295940"/>
    <w:rsid w:val="0029611B"/>
    <w:rsid w:val="0029662F"/>
    <w:rsid w:val="002971D7"/>
    <w:rsid w:val="00297382"/>
    <w:rsid w:val="002A1A37"/>
    <w:rsid w:val="002A1E0A"/>
    <w:rsid w:val="002A2AA4"/>
    <w:rsid w:val="002A4BCC"/>
    <w:rsid w:val="002A599E"/>
    <w:rsid w:val="002A6201"/>
    <w:rsid w:val="002B240F"/>
    <w:rsid w:val="002B69DE"/>
    <w:rsid w:val="002B6B8C"/>
    <w:rsid w:val="002B6EBC"/>
    <w:rsid w:val="002B7C9B"/>
    <w:rsid w:val="002C0291"/>
    <w:rsid w:val="002C2555"/>
    <w:rsid w:val="002C26EC"/>
    <w:rsid w:val="002C3522"/>
    <w:rsid w:val="002C4D35"/>
    <w:rsid w:val="002C64C7"/>
    <w:rsid w:val="002C6B4B"/>
    <w:rsid w:val="002C7279"/>
    <w:rsid w:val="002C7844"/>
    <w:rsid w:val="002D12D9"/>
    <w:rsid w:val="002D133E"/>
    <w:rsid w:val="002D23ED"/>
    <w:rsid w:val="002D2BF7"/>
    <w:rsid w:val="002D33CB"/>
    <w:rsid w:val="002D35C3"/>
    <w:rsid w:val="002D6891"/>
    <w:rsid w:val="002D7BF8"/>
    <w:rsid w:val="002D7F78"/>
    <w:rsid w:val="002E026B"/>
    <w:rsid w:val="002E4F96"/>
    <w:rsid w:val="002E5B9E"/>
    <w:rsid w:val="002E5F03"/>
    <w:rsid w:val="002E787B"/>
    <w:rsid w:val="002F0C2F"/>
    <w:rsid w:val="002F10C0"/>
    <w:rsid w:val="002F3247"/>
    <w:rsid w:val="002F5B3A"/>
    <w:rsid w:val="003009B2"/>
    <w:rsid w:val="0030239B"/>
    <w:rsid w:val="003029AD"/>
    <w:rsid w:val="00303F6B"/>
    <w:rsid w:val="00304997"/>
    <w:rsid w:val="00306C10"/>
    <w:rsid w:val="00307E31"/>
    <w:rsid w:val="00310221"/>
    <w:rsid w:val="003102B6"/>
    <w:rsid w:val="00310B4C"/>
    <w:rsid w:val="00310B6E"/>
    <w:rsid w:val="00310E22"/>
    <w:rsid w:val="0031222A"/>
    <w:rsid w:val="00314280"/>
    <w:rsid w:val="003146DB"/>
    <w:rsid w:val="003146DD"/>
    <w:rsid w:val="00314721"/>
    <w:rsid w:val="0031705C"/>
    <w:rsid w:val="0031772D"/>
    <w:rsid w:val="003178B6"/>
    <w:rsid w:val="00317C07"/>
    <w:rsid w:val="003204D5"/>
    <w:rsid w:val="00320E55"/>
    <w:rsid w:val="00321F22"/>
    <w:rsid w:val="00323A3E"/>
    <w:rsid w:val="00326CC3"/>
    <w:rsid w:val="00327964"/>
    <w:rsid w:val="00327C8A"/>
    <w:rsid w:val="003305CC"/>
    <w:rsid w:val="0033182D"/>
    <w:rsid w:val="00332093"/>
    <w:rsid w:val="003320FB"/>
    <w:rsid w:val="0033337B"/>
    <w:rsid w:val="00336140"/>
    <w:rsid w:val="00336AA7"/>
    <w:rsid w:val="003408CC"/>
    <w:rsid w:val="00340F90"/>
    <w:rsid w:val="00344FED"/>
    <w:rsid w:val="00345CAD"/>
    <w:rsid w:val="00346CF1"/>
    <w:rsid w:val="003478B9"/>
    <w:rsid w:val="00347D47"/>
    <w:rsid w:val="00347E40"/>
    <w:rsid w:val="00353434"/>
    <w:rsid w:val="00354EE8"/>
    <w:rsid w:val="00355E45"/>
    <w:rsid w:val="00356970"/>
    <w:rsid w:val="00360005"/>
    <w:rsid w:val="0036106B"/>
    <w:rsid w:val="0036163E"/>
    <w:rsid w:val="00363357"/>
    <w:rsid w:val="00363CA1"/>
    <w:rsid w:val="00365D26"/>
    <w:rsid w:val="00366F75"/>
    <w:rsid w:val="003678BB"/>
    <w:rsid w:val="003678EF"/>
    <w:rsid w:val="00370DDA"/>
    <w:rsid w:val="00370E77"/>
    <w:rsid w:val="0037259F"/>
    <w:rsid w:val="00372E23"/>
    <w:rsid w:val="00373666"/>
    <w:rsid w:val="0037433B"/>
    <w:rsid w:val="00374687"/>
    <w:rsid w:val="003752AB"/>
    <w:rsid w:val="0038158C"/>
    <w:rsid w:val="00386DF3"/>
    <w:rsid w:val="00387FE5"/>
    <w:rsid w:val="00390C9F"/>
    <w:rsid w:val="0039110D"/>
    <w:rsid w:val="00391F43"/>
    <w:rsid w:val="00391FCB"/>
    <w:rsid w:val="00392179"/>
    <w:rsid w:val="00394CB0"/>
    <w:rsid w:val="00396927"/>
    <w:rsid w:val="003A14C4"/>
    <w:rsid w:val="003A19B1"/>
    <w:rsid w:val="003A1CBB"/>
    <w:rsid w:val="003A1F59"/>
    <w:rsid w:val="003A2A3C"/>
    <w:rsid w:val="003A3CBF"/>
    <w:rsid w:val="003A46C9"/>
    <w:rsid w:val="003A5386"/>
    <w:rsid w:val="003A5C2D"/>
    <w:rsid w:val="003A6F86"/>
    <w:rsid w:val="003A71C6"/>
    <w:rsid w:val="003A79F7"/>
    <w:rsid w:val="003B1697"/>
    <w:rsid w:val="003B3141"/>
    <w:rsid w:val="003B3580"/>
    <w:rsid w:val="003B49EA"/>
    <w:rsid w:val="003B4C95"/>
    <w:rsid w:val="003B5F25"/>
    <w:rsid w:val="003B65D8"/>
    <w:rsid w:val="003B73BB"/>
    <w:rsid w:val="003C4FE9"/>
    <w:rsid w:val="003C533E"/>
    <w:rsid w:val="003C5782"/>
    <w:rsid w:val="003C653F"/>
    <w:rsid w:val="003D13F6"/>
    <w:rsid w:val="003D20EA"/>
    <w:rsid w:val="003D2971"/>
    <w:rsid w:val="003D2CB6"/>
    <w:rsid w:val="003D389B"/>
    <w:rsid w:val="003D63BF"/>
    <w:rsid w:val="003D68FD"/>
    <w:rsid w:val="003D757C"/>
    <w:rsid w:val="003D7B17"/>
    <w:rsid w:val="003D7BD5"/>
    <w:rsid w:val="003E0ABA"/>
    <w:rsid w:val="003E0E05"/>
    <w:rsid w:val="003E11B6"/>
    <w:rsid w:val="003E2A3D"/>
    <w:rsid w:val="003E2DBC"/>
    <w:rsid w:val="003E32C1"/>
    <w:rsid w:val="003E346B"/>
    <w:rsid w:val="003E356C"/>
    <w:rsid w:val="003E3DA3"/>
    <w:rsid w:val="003E50E1"/>
    <w:rsid w:val="003E61CE"/>
    <w:rsid w:val="003E73AA"/>
    <w:rsid w:val="003E73F5"/>
    <w:rsid w:val="003F0712"/>
    <w:rsid w:val="003F2198"/>
    <w:rsid w:val="003F31C3"/>
    <w:rsid w:val="003F4BFD"/>
    <w:rsid w:val="00401C9B"/>
    <w:rsid w:val="00403C82"/>
    <w:rsid w:val="00404713"/>
    <w:rsid w:val="004050E6"/>
    <w:rsid w:val="0041042F"/>
    <w:rsid w:val="004114DA"/>
    <w:rsid w:val="004135E3"/>
    <w:rsid w:val="00415279"/>
    <w:rsid w:val="004152F2"/>
    <w:rsid w:val="004204D1"/>
    <w:rsid w:val="00420A80"/>
    <w:rsid w:val="00421F71"/>
    <w:rsid w:val="00423188"/>
    <w:rsid w:val="004319D3"/>
    <w:rsid w:val="00431E97"/>
    <w:rsid w:val="00432B18"/>
    <w:rsid w:val="00432CA2"/>
    <w:rsid w:val="00433547"/>
    <w:rsid w:val="004335C9"/>
    <w:rsid w:val="00435B17"/>
    <w:rsid w:val="00435D62"/>
    <w:rsid w:val="00436AFD"/>
    <w:rsid w:val="00437361"/>
    <w:rsid w:val="0044687B"/>
    <w:rsid w:val="00447045"/>
    <w:rsid w:val="00450260"/>
    <w:rsid w:val="00450CE8"/>
    <w:rsid w:val="0045161F"/>
    <w:rsid w:val="00451E48"/>
    <w:rsid w:val="00452680"/>
    <w:rsid w:val="00457031"/>
    <w:rsid w:val="004615CA"/>
    <w:rsid w:val="004626BB"/>
    <w:rsid w:val="00467512"/>
    <w:rsid w:val="0047056C"/>
    <w:rsid w:val="00470A92"/>
    <w:rsid w:val="00471A0D"/>
    <w:rsid w:val="00472C4A"/>
    <w:rsid w:val="004742F4"/>
    <w:rsid w:val="0047500F"/>
    <w:rsid w:val="00475ADF"/>
    <w:rsid w:val="00476AC8"/>
    <w:rsid w:val="00476AED"/>
    <w:rsid w:val="00477077"/>
    <w:rsid w:val="00481ECF"/>
    <w:rsid w:val="00481F9F"/>
    <w:rsid w:val="0048270F"/>
    <w:rsid w:val="0048287A"/>
    <w:rsid w:val="0048398A"/>
    <w:rsid w:val="00484305"/>
    <w:rsid w:val="00484D5C"/>
    <w:rsid w:val="0048514A"/>
    <w:rsid w:val="00492B65"/>
    <w:rsid w:val="004941C8"/>
    <w:rsid w:val="004955C8"/>
    <w:rsid w:val="00495F3C"/>
    <w:rsid w:val="004A033F"/>
    <w:rsid w:val="004A106E"/>
    <w:rsid w:val="004A119C"/>
    <w:rsid w:val="004A2509"/>
    <w:rsid w:val="004A27FD"/>
    <w:rsid w:val="004A6464"/>
    <w:rsid w:val="004A6D24"/>
    <w:rsid w:val="004B2832"/>
    <w:rsid w:val="004B2A1D"/>
    <w:rsid w:val="004B6D6A"/>
    <w:rsid w:val="004B6E1D"/>
    <w:rsid w:val="004C1D46"/>
    <w:rsid w:val="004C2AE7"/>
    <w:rsid w:val="004C2C30"/>
    <w:rsid w:val="004C4975"/>
    <w:rsid w:val="004C5A58"/>
    <w:rsid w:val="004C5DF2"/>
    <w:rsid w:val="004C7CF7"/>
    <w:rsid w:val="004D1153"/>
    <w:rsid w:val="004D1974"/>
    <w:rsid w:val="004D24EB"/>
    <w:rsid w:val="004D2B67"/>
    <w:rsid w:val="004D4DAC"/>
    <w:rsid w:val="004D6E42"/>
    <w:rsid w:val="004D728A"/>
    <w:rsid w:val="004E170E"/>
    <w:rsid w:val="004E4C67"/>
    <w:rsid w:val="004E4FA4"/>
    <w:rsid w:val="004E5B69"/>
    <w:rsid w:val="004E5D04"/>
    <w:rsid w:val="004E73DF"/>
    <w:rsid w:val="004E7827"/>
    <w:rsid w:val="004E7CE4"/>
    <w:rsid w:val="004F2442"/>
    <w:rsid w:val="004F371F"/>
    <w:rsid w:val="004F3D8A"/>
    <w:rsid w:val="004F49BB"/>
    <w:rsid w:val="004F4E33"/>
    <w:rsid w:val="004F58A0"/>
    <w:rsid w:val="004F6312"/>
    <w:rsid w:val="00501253"/>
    <w:rsid w:val="00501F22"/>
    <w:rsid w:val="00501FCA"/>
    <w:rsid w:val="00502F85"/>
    <w:rsid w:val="00504DCB"/>
    <w:rsid w:val="005058F2"/>
    <w:rsid w:val="00505B39"/>
    <w:rsid w:val="00505E94"/>
    <w:rsid w:val="00505F0F"/>
    <w:rsid w:val="0050652B"/>
    <w:rsid w:val="00506A3A"/>
    <w:rsid w:val="00507DA6"/>
    <w:rsid w:val="00507F81"/>
    <w:rsid w:val="005105CE"/>
    <w:rsid w:val="00510FEE"/>
    <w:rsid w:val="00511667"/>
    <w:rsid w:val="0051221A"/>
    <w:rsid w:val="005134D1"/>
    <w:rsid w:val="00513D46"/>
    <w:rsid w:val="00514208"/>
    <w:rsid w:val="005154FA"/>
    <w:rsid w:val="00517A70"/>
    <w:rsid w:val="00520626"/>
    <w:rsid w:val="00522A19"/>
    <w:rsid w:val="00524A50"/>
    <w:rsid w:val="00525597"/>
    <w:rsid w:val="00525C19"/>
    <w:rsid w:val="00526921"/>
    <w:rsid w:val="005275DA"/>
    <w:rsid w:val="00527DC4"/>
    <w:rsid w:val="005315D0"/>
    <w:rsid w:val="00533F06"/>
    <w:rsid w:val="00534E7D"/>
    <w:rsid w:val="00534EF5"/>
    <w:rsid w:val="00535499"/>
    <w:rsid w:val="00536AC7"/>
    <w:rsid w:val="00540C13"/>
    <w:rsid w:val="0054270C"/>
    <w:rsid w:val="00542C52"/>
    <w:rsid w:val="00542F1E"/>
    <w:rsid w:val="0054317D"/>
    <w:rsid w:val="00543AD3"/>
    <w:rsid w:val="00543AEE"/>
    <w:rsid w:val="00543D51"/>
    <w:rsid w:val="00544CAB"/>
    <w:rsid w:val="00546D84"/>
    <w:rsid w:val="00547843"/>
    <w:rsid w:val="00547BE2"/>
    <w:rsid w:val="00547C5A"/>
    <w:rsid w:val="00551C4F"/>
    <w:rsid w:val="00552B6D"/>
    <w:rsid w:val="00554B30"/>
    <w:rsid w:val="0055507D"/>
    <w:rsid w:val="005579C8"/>
    <w:rsid w:val="00557E3B"/>
    <w:rsid w:val="005601A3"/>
    <w:rsid w:val="0056098D"/>
    <w:rsid w:val="005618E2"/>
    <w:rsid w:val="00561ED5"/>
    <w:rsid w:val="00562C3C"/>
    <w:rsid w:val="00562FB4"/>
    <w:rsid w:val="005645AA"/>
    <w:rsid w:val="005652B0"/>
    <w:rsid w:val="00565BC0"/>
    <w:rsid w:val="00566017"/>
    <w:rsid w:val="005706AA"/>
    <w:rsid w:val="005707FD"/>
    <w:rsid w:val="00573FF1"/>
    <w:rsid w:val="00574C52"/>
    <w:rsid w:val="00577B04"/>
    <w:rsid w:val="005805A7"/>
    <w:rsid w:val="0058061E"/>
    <w:rsid w:val="005814F0"/>
    <w:rsid w:val="00581C41"/>
    <w:rsid w:val="0058250A"/>
    <w:rsid w:val="0058454D"/>
    <w:rsid w:val="00584A7B"/>
    <w:rsid w:val="00585010"/>
    <w:rsid w:val="00585ACD"/>
    <w:rsid w:val="00585F60"/>
    <w:rsid w:val="005864F0"/>
    <w:rsid w:val="00586A52"/>
    <w:rsid w:val="00590E18"/>
    <w:rsid w:val="005919B9"/>
    <w:rsid w:val="00591A30"/>
    <w:rsid w:val="00592461"/>
    <w:rsid w:val="0059354E"/>
    <w:rsid w:val="00595381"/>
    <w:rsid w:val="00595597"/>
    <w:rsid w:val="005A059C"/>
    <w:rsid w:val="005A2C03"/>
    <w:rsid w:val="005A41AC"/>
    <w:rsid w:val="005A64CF"/>
    <w:rsid w:val="005A6D97"/>
    <w:rsid w:val="005A72A8"/>
    <w:rsid w:val="005B0472"/>
    <w:rsid w:val="005B0BED"/>
    <w:rsid w:val="005B0E3E"/>
    <w:rsid w:val="005B2441"/>
    <w:rsid w:val="005B399F"/>
    <w:rsid w:val="005B59FB"/>
    <w:rsid w:val="005B5CCA"/>
    <w:rsid w:val="005B6041"/>
    <w:rsid w:val="005C0EA4"/>
    <w:rsid w:val="005C22CC"/>
    <w:rsid w:val="005C24BC"/>
    <w:rsid w:val="005C2F42"/>
    <w:rsid w:val="005C5248"/>
    <w:rsid w:val="005C6AB4"/>
    <w:rsid w:val="005C727E"/>
    <w:rsid w:val="005C748B"/>
    <w:rsid w:val="005D010C"/>
    <w:rsid w:val="005D0344"/>
    <w:rsid w:val="005D0AAF"/>
    <w:rsid w:val="005D197F"/>
    <w:rsid w:val="005D206A"/>
    <w:rsid w:val="005D39E1"/>
    <w:rsid w:val="005D4E16"/>
    <w:rsid w:val="005D5524"/>
    <w:rsid w:val="005D66CF"/>
    <w:rsid w:val="005E47CA"/>
    <w:rsid w:val="005F19A3"/>
    <w:rsid w:val="005F3F57"/>
    <w:rsid w:val="005F50F3"/>
    <w:rsid w:val="005F6193"/>
    <w:rsid w:val="005F62AB"/>
    <w:rsid w:val="005F634A"/>
    <w:rsid w:val="005F6BB1"/>
    <w:rsid w:val="005F6EEC"/>
    <w:rsid w:val="00602348"/>
    <w:rsid w:val="006023E6"/>
    <w:rsid w:val="00602857"/>
    <w:rsid w:val="00602CF0"/>
    <w:rsid w:val="00606613"/>
    <w:rsid w:val="0060747B"/>
    <w:rsid w:val="00611821"/>
    <w:rsid w:val="00611AF0"/>
    <w:rsid w:val="00611DD7"/>
    <w:rsid w:val="006127A9"/>
    <w:rsid w:val="00613CFF"/>
    <w:rsid w:val="00617B5B"/>
    <w:rsid w:val="00621C54"/>
    <w:rsid w:val="00622478"/>
    <w:rsid w:val="00622F8C"/>
    <w:rsid w:val="006251DA"/>
    <w:rsid w:val="006255EE"/>
    <w:rsid w:val="00626FD8"/>
    <w:rsid w:val="00627418"/>
    <w:rsid w:val="00631D32"/>
    <w:rsid w:val="00632146"/>
    <w:rsid w:val="00632877"/>
    <w:rsid w:val="0063498E"/>
    <w:rsid w:val="00635B3B"/>
    <w:rsid w:val="00637964"/>
    <w:rsid w:val="00640A72"/>
    <w:rsid w:val="00642D04"/>
    <w:rsid w:val="00643210"/>
    <w:rsid w:val="00643F0F"/>
    <w:rsid w:val="00644EF8"/>
    <w:rsid w:val="00645003"/>
    <w:rsid w:val="006504F3"/>
    <w:rsid w:val="00652810"/>
    <w:rsid w:val="00654392"/>
    <w:rsid w:val="00657083"/>
    <w:rsid w:val="006634D2"/>
    <w:rsid w:val="006634D3"/>
    <w:rsid w:val="00664EA0"/>
    <w:rsid w:val="00666C90"/>
    <w:rsid w:val="00667647"/>
    <w:rsid w:val="00671A68"/>
    <w:rsid w:val="00673C06"/>
    <w:rsid w:val="00673CE7"/>
    <w:rsid w:val="00674445"/>
    <w:rsid w:val="00676838"/>
    <w:rsid w:val="00676E0E"/>
    <w:rsid w:val="006776BA"/>
    <w:rsid w:val="00680637"/>
    <w:rsid w:val="00680916"/>
    <w:rsid w:val="006815C4"/>
    <w:rsid w:val="0068219C"/>
    <w:rsid w:val="00682CAC"/>
    <w:rsid w:val="0068507C"/>
    <w:rsid w:val="006857F2"/>
    <w:rsid w:val="00686AA1"/>
    <w:rsid w:val="00686C04"/>
    <w:rsid w:val="00693094"/>
    <w:rsid w:val="00694E7C"/>
    <w:rsid w:val="00697CFF"/>
    <w:rsid w:val="006A0367"/>
    <w:rsid w:val="006A080E"/>
    <w:rsid w:val="006A0A13"/>
    <w:rsid w:val="006A18DD"/>
    <w:rsid w:val="006A6658"/>
    <w:rsid w:val="006A6DC1"/>
    <w:rsid w:val="006A713C"/>
    <w:rsid w:val="006A717A"/>
    <w:rsid w:val="006A784C"/>
    <w:rsid w:val="006B1ED1"/>
    <w:rsid w:val="006B1F43"/>
    <w:rsid w:val="006B3111"/>
    <w:rsid w:val="006B3A14"/>
    <w:rsid w:val="006B463D"/>
    <w:rsid w:val="006B492A"/>
    <w:rsid w:val="006B5BD4"/>
    <w:rsid w:val="006B667E"/>
    <w:rsid w:val="006B7A23"/>
    <w:rsid w:val="006B7DCB"/>
    <w:rsid w:val="006B7E63"/>
    <w:rsid w:val="006C03F9"/>
    <w:rsid w:val="006C12B9"/>
    <w:rsid w:val="006C1DE8"/>
    <w:rsid w:val="006C35A6"/>
    <w:rsid w:val="006C6A61"/>
    <w:rsid w:val="006D009D"/>
    <w:rsid w:val="006D331F"/>
    <w:rsid w:val="006D3E61"/>
    <w:rsid w:val="006D5722"/>
    <w:rsid w:val="006E0337"/>
    <w:rsid w:val="006E167E"/>
    <w:rsid w:val="006E37D2"/>
    <w:rsid w:val="006E4019"/>
    <w:rsid w:val="006E659D"/>
    <w:rsid w:val="006F2119"/>
    <w:rsid w:val="006F426A"/>
    <w:rsid w:val="00701FC4"/>
    <w:rsid w:val="00702C48"/>
    <w:rsid w:val="00703F0E"/>
    <w:rsid w:val="0070425E"/>
    <w:rsid w:val="0070474F"/>
    <w:rsid w:val="00705124"/>
    <w:rsid w:val="00705376"/>
    <w:rsid w:val="0070588A"/>
    <w:rsid w:val="00706922"/>
    <w:rsid w:val="0071274D"/>
    <w:rsid w:val="00715DF3"/>
    <w:rsid w:val="00717825"/>
    <w:rsid w:val="007218BF"/>
    <w:rsid w:val="00722ADF"/>
    <w:rsid w:val="00723E0F"/>
    <w:rsid w:val="00724545"/>
    <w:rsid w:val="00726800"/>
    <w:rsid w:val="00733030"/>
    <w:rsid w:val="00735EB4"/>
    <w:rsid w:val="00735F85"/>
    <w:rsid w:val="007361D9"/>
    <w:rsid w:val="007410D2"/>
    <w:rsid w:val="007418A0"/>
    <w:rsid w:val="00745D80"/>
    <w:rsid w:val="007477C5"/>
    <w:rsid w:val="007502FB"/>
    <w:rsid w:val="00750833"/>
    <w:rsid w:val="00751C1E"/>
    <w:rsid w:val="00754F7F"/>
    <w:rsid w:val="00755C79"/>
    <w:rsid w:val="007565BE"/>
    <w:rsid w:val="007566AE"/>
    <w:rsid w:val="00757648"/>
    <w:rsid w:val="00757760"/>
    <w:rsid w:val="00762390"/>
    <w:rsid w:val="007632B7"/>
    <w:rsid w:val="007641ED"/>
    <w:rsid w:val="0076476B"/>
    <w:rsid w:val="007647B2"/>
    <w:rsid w:val="00765700"/>
    <w:rsid w:val="00766C6D"/>
    <w:rsid w:val="00770D43"/>
    <w:rsid w:val="00771FF8"/>
    <w:rsid w:val="0077200A"/>
    <w:rsid w:val="007727AC"/>
    <w:rsid w:val="00772F69"/>
    <w:rsid w:val="007739B5"/>
    <w:rsid w:val="00773BEA"/>
    <w:rsid w:val="007778CB"/>
    <w:rsid w:val="0078074C"/>
    <w:rsid w:val="007807C9"/>
    <w:rsid w:val="0078128B"/>
    <w:rsid w:val="00782FE0"/>
    <w:rsid w:val="00782FE6"/>
    <w:rsid w:val="00783268"/>
    <w:rsid w:val="0078587D"/>
    <w:rsid w:val="00787672"/>
    <w:rsid w:val="00787F9D"/>
    <w:rsid w:val="00790092"/>
    <w:rsid w:val="007909E8"/>
    <w:rsid w:val="00790A35"/>
    <w:rsid w:val="00790EE0"/>
    <w:rsid w:val="00790F59"/>
    <w:rsid w:val="00792D3D"/>
    <w:rsid w:val="00795374"/>
    <w:rsid w:val="0079602B"/>
    <w:rsid w:val="007960C4"/>
    <w:rsid w:val="007A06D7"/>
    <w:rsid w:val="007A22E3"/>
    <w:rsid w:val="007A51E0"/>
    <w:rsid w:val="007A56EB"/>
    <w:rsid w:val="007A59DC"/>
    <w:rsid w:val="007A6972"/>
    <w:rsid w:val="007A7DDF"/>
    <w:rsid w:val="007B2DA3"/>
    <w:rsid w:val="007B30A4"/>
    <w:rsid w:val="007C0782"/>
    <w:rsid w:val="007C1094"/>
    <w:rsid w:val="007C163A"/>
    <w:rsid w:val="007C1BFF"/>
    <w:rsid w:val="007C2998"/>
    <w:rsid w:val="007C3003"/>
    <w:rsid w:val="007C658E"/>
    <w:rsid w:val="007C7BA6"/>
    <w:rsid w:val="007D0AA1"/>
    <w:rsid w:val="007D1151"/>
    <w:rsid w:val="007D3615"/>
    <w:rsid w:val="007D42A7"/>
    <w:rsid w:val="007D5BA4"/>
    <w:rsid w:val="007D64C2"/>
    <w:rsid w:val="007E019E"/>
    <w:rsid w:val="007E0582"/>
    <w:rsid w:val="007E278F"/>
    <w:rsid w:val="007E380E"/>
    <w:rsid w:val="007E4841"/>
    <w:rsid w:val="007E5E13"/>
    <w:rsid w:val="007E677F"/>
    <w:rsid w:val="007E781C"/>
    <w:rsid w:val="007F131A"/>
    <w:rsid w:val="007F1D99"/>
    <w:rsid w:val="007F2591"/>
    <w:rsid w:val="007F4C82"/>
    <w:rsid w:val="007F5258"/>
    <w:rsid w:val="007F596E"/>
    <w:rsid w:val="007F656A"/>
    <w:rsid w:val="008001C2"/>
    <w:rsid w:val="00800993"/>
    <w:rsid w:val="00801075"/>
    <w:rsid w:val="0080478F"/>
    <w:rsid w:val="008055E8"/>
    <w:rsid w:val="00805A8C"/>
    <w:rsid w:val="00810994"/>
    <w:rsid w:val="00810CF8"/>
    <w:rsid w:val="008119DD"/>
    <w:rsid w:val="00820513"/>
    <w:rsid w:val="00826E2E"/>
    <w:rsid w:val="0082769A"/>
    <w:rsid w:val="00831478"/>
    <w:rsid w:val="008328FF"/>
    <w:rsid w:val="0083498F"/>
    <w:rsid w:val="00834ACA"/>
    <w:rsid w:val="00835F8C"/>
    <w:rsid w:val="0083689B"/>
    <w:rsid w:val="00837C14"/>
    <w:rsid w:val="00840BB8"/>
    <w:rsid w:val="00842E23"/>
    <w:rsid w:val="00843540"/>
    <w:rsid w:val="00843F4E"/>
    <w:rsid w:val="00844912"/>
    <w:rsid w:val="00846AF8"/>
    <w:rsid w:val="00847AC5"/>
    <w:rsid w:val="00850387"/>
    <w:rsid w:val="008537F5"/>
    <w:rsid w:val="0085425B"/>
    <w:rsid w:val="008601FC"/>
    <w:rsid w:val="0086110D"/>
    <w:rsid w:val="0086177D"/>
    <w:rsid w:val="0086197B"/>
    <w:rsid w:val="00861E5D"/>
    <w:rsid w:val="008628E6"/>
    <w:rsid w:val="00862D10"/>
    <w:rsid w:val="00865948"/>
    <w:rsid w:val="00866653"/>
    <w:rsid w:val="00867B2E"/>
    <w:rsid w:val="008707A6"/>
    <w:rsid w:val="00870BB0"/>
    <w:rsid w:val="00873B06"/>
    <w:rsid w:val="008743D2"/>
    <w:rsid w:val="00876E58"/>
    <w:rsid w:val="00877284"/>
    <w:rsid w:val="00882C8D"/>
    <w:rsid w:val="008836E9"/>
    <w:rsid w:val="00883751"/>
    <w:rsid w:val="008837D4"/>
    <w:rsid w:val="00883A33"/>
    <w:rsid w:val="008851D8"/>
    <w:rsid w:val="00885BBB"/>
    <w:rsid w:val="00887649"/>
    <w:rsid w:val="0089205E"/>
    <w:rsid w:val="008924E8"/>
    <w:rsid w:val="00895BD6"/>
    <w:rsid w:val="0089653B"/>
    <w:rsid w:val="008A111E"/>
    <w:rsid w:val="008A31D3"/>
    <w:rsid w:val="008A3B3B"/>
    <w:rsid w:val="008A4043"/>
    <w:rsid w:val="008A5001"/>
    <w:rsid w:val="008A521F"/>
    <w:rsid w:val="008A7723"/>
    <w:rsid w:val="008B150C"/>
    <w:rsid w:val="008B1892"/>
    <w:rsid w:val="008B6508"/>
    <w:rsid w:val="008B684B"/>
    <w:rsid w:val="008B6DE6"/>
    <w:rsid w:val="008C11F9"/>
    <w:rsid w:val="008C1D2B"/>
    <w:rsid w:val="008C1E59"/>
    <w:rsid w:val="008C23A3"/>
    <w:rsid w:val="008D0BCD"/>
    <w:rsid w:val="008D166C"/>
    <w:rsid w:val="008D2185"/>
    <w:rsid w:val="008D410B"/>
    <w:rsid w:val="008D48B5"/>
    <w:rsid w:val="008D5410"/>
    <w:rsid w:val="008D69FD"/>
    <w:rsid w:val="008D6A1D"/>
    <w:rsid w:val="008D7D17"/>
    <w:rsid w:val="008E605C"/>
    <w:rsid w:val="008E67F5"/>
    <w:rsid w:val="008E6A08"/>
    <w:rsid w:val="008E7E58"/>
    <w:rsid w:val="008F06ED"/>
    <w:rsid w:val="008F1ECE"/>
    <w:rsid w:val="008F2C04"/>
    <w:rsid w:val="008F3C8C"/>
    <w:rsid w:val="008F453F"/>
    <w:rsid w:val="008F4AB0"/>
    <w:rsid w:val="008F56B2"/>
    <w:rsid w:val="008F6EA7"/>
    <w:rsid w:val="008F79A6"/>
    <w:rsid w:val="0090120B"/>
    <w:rsid w:val="00901E5F"/>
    <w:rsid w:val="0090231C"/>
    <w:rsid w:val="00902E55"/>
    <w:rsid w:val="00902EFC"/>
    <w:rsid w:val="00905EF9"/>
    <w:rsid w:val="00906863"/>
    <w:rsid w:val="0091197A"/>
    <w:rsid w:val="00915A22"/>
    <w:rsid w:val="00916037"/>
    <w:rsid w:val="00917797"/>
    <w:rsid w:val="00924E82"/>
    <w:rsid w:val="00926456"/>
    <w:rsid w:val="009313EF"/>
    <w:rsid w:val="009402D5"/>
    <w:rsid w:val="009430AD"/>
    <w:rsid w:val="00943F76"/>
    <w:rsid w:val="009453E5"/>
    <w:rsid w:val="00945CB4"/>
    <w:rsid w:val="00947D6A"/>
    <w:rsid w:val="00950F55"/>
    <w:rsid w:val="009523A2"/>
    <w:rsid w:val="009531D9"/>
    <w:rsid w:val="00953FA3"/>
    <w:rsid w:val="00957AA6"/>
    <w:rsid w:val="00960147"/>
    <w:rsid w:val="00960EB3"/>
    <w:rsid w:val="009612FF"/>
    <w:rsid w:val="00961BF0"/>
    <w:rsid w:val="009629B5"/>
    <w:rsid w:val="00964080"/>
    <w:rsid w:val="009642C7"/>
    <w:rsid w:val="00967E21"/>
    <w:rsid w:val="00967F2D"/>
    <w:rsid w:val="00970F0E"/>
    <w:rsid w:val="0097169C"/>
    <w:rsid w:val="0097296E"/>
    <w:rsid w:val="00972F0D"/>
    <w:rsid w:val="00973D1A"/>
    <w:rsid w:val="00974E92"/>
    <w:rsid w:val="00976C27"/>
    <w:rsid w:val="00977E79"/>
    <w:rsid w:val="00981920"/>
    <w:rsid w:val="009825E2"/>
    <w:rsid w:val="0098382B"/>
    <w:rsid w:val="00986855"/>
    <w:rsid w:val="00990731"/>
    <w:rsid w:val="00992117"/>
    <w:rsid w:val="00993D54"/>
    <w:rsid w:val="00993F50"/>
    <w:rsid w:val="009967D7"/>
    <w:rsid w:val="009974E4"/>
    <w:rsid w:val="009A0423"/>
    <w:rsid w:val="009A2201"/>
    <w:rsid w:val="009A2293"/>
    <w:rsid w:val="009A27CD"/>
    <w:rsid w:val="009A43F7"/>
    <w:rsid w:val="009A47D3"/>
    <w:rsid w:val="009A5287"/>
    <w:rsid w:val="009A5B07"/>
    <w:rsid w:val="009B0082"/>
    <w:rsid w:val="009B0225"/>
    <w:rsid w:val="009B1169"/>
    <w:rsid w:val="009B12C3"/>
    <w:rsid w:val="009B1BC8"/>
    <w:rsid w:val="009B28AA"/>
    <w:rsid w:val="009B305E"/>
    <w:rsid w:val="009B62D2"/>
    <w:rsid w:val="009C0D33"/>
    <w:rsid w:val="009C149C"/>
    <w:rsid w:val="009C1DBD"/>
    <w:rsid w:val="009C356F"/>
    <w:rsid w:val="009C3DB4"/>
    <w:rsid w:val="009C44E7"/>
    <w:rsid w:val="009C5241"/>
    <w:rsid w:val="009C5B39"/>
    <w:rsid w:val="009D1983"/>
    <w:rsid w:val="009D3FCA"/>
    <w:rsid w:val="009D4CEB"/>
    <w:rsid w:val="009D514D"/>
    <w:rsid w:val="009D5BD1"/>
    <w:rsid w:val="009E06E9"/>
    <w:rsid w:val="009E0CC3"/>
    <w:rsid w:val="009E1051"/>
    <w:rsid w:val="009E2473"/>
    <w:rsid w:val="009E2BBC"/>
    <w:rsid w:val="009E68CD"/>
    <w:rsid w:val="009E7057"/>
    <w:rsid w:val="009F03F6"/>
    <w:rsid w:val="009F11B9"/>
    <w:rsid w:val="009F5872"/>
    <w:rsid w:val="009F6119"/>
    <w:rsid w:val="009F6924"/>
    <w:rsid w:val="00A00128"/>
    <w:rsid w:val="00A02640"/>
    <w:rsid w:val="00A0528A"/>
    <w:rsid w:val="00A0576F"/>
    <w:rsid w:val="00A0707C"/>
    <w:rsid w:val="00A13684"/>
    <w:rsid w:val="00A13E12"/>
    <w:rsid w:val="00A141C1"/>
    <w:rsid w:val="00A17746"/>
    <w:rsid w:val="00A1784A"/>
    <w:rsid w:val="00A217A1"/>
    <w:rsid w:val="00A22BD5"/>
    <w:rsid w:val="00A25BDE"/>
    <w:rsid w:val="00A25CAF"/>
    <w:rsid w:val="00A279C4"/>
    <w:rsid w:val="00A34FB9"/>
    <w:rsid w:val="00A379FD"/>
    <w:rsid w:val="00A4023B"/>
    <w:rsid w:val="00A4277D"/>
    <w:rsid w:val="00A44116"/>
    <w:rsid w:val="00A46B6D"/>
    <w:rsid w:val="00A50EDB"/>
    <w:rsid w:val="00A5101F"/>
    <w:rsid w:val="00A52E72"/>
    <w:rsid w:val="00A53C27"/>
    <w:rsid w:val="00A54F85"/>
    <w:rsid w:val="00A55754"/>
    <w:rsid w:val="00A613A2"/>
    <w:rsid w:val="00A6287B"/>
    <w:rsid w:val="00A635BD"/>
    <w:rsid w:val="00A71B43"/>
    <w:rsid w:val="00A7746A"/>
    <w:rsid w:val="00A81566"/>
    <w:rsid w:val="00A81B2E"/>
    <w:rsid w:val="00A84CC4"/>
    <w:rsid w:val="00A87B07"/>
    <w:rsid w:val="00A902F0"/>
    <w:rsid w:val="00A91C01"/>
    <w:rsid w:val="00A931EC"/>
    <w:rsid w:val="00A9347C"/>
    <w:rsid w:val="00A95C36"/>
    <w:rsid w:val="00A96A3A"/>
    <w:rsid w:val="00A97903"/>
    <w:rsid w:val="00AA25D8"/>
    <w:rsid w:val="00AA3031"/>
    <w:rsid w:val="00AA35DD"/>
    <w:rsid w:val="00AA59A2"/>
    <w:rsid w:val="00AA69F1"/>
    <w:rsid w:val="00AA6CAD"/>
    <w:rsid w:val="00AB0C7A"/>
    <w:rsid w:val="00AB1A4B"/>
    <w:rsid w:val="00AB4459"/>
    <w:rsid w:val="00AB49DB"/>
    <w:rsid w:val="00AC1442"/>
    <w:rsid w:val="00AC4FF3"/>
    <w:rsid w:val="00AC5A87"/>
    <w:rsid w:val="00AC6806"/>
    <w:rsid w:val="00AC707F"/>
    <w:rsid w:val="00AC7E7A"/>
    <w:rsid w:val="00AD290F"/>
    <w:rsid w:val="00AD2F70"/>
    <w:rsid w:val="00AD42C0"/>
    <w:rsid w:val="00AD5D2D"/>
    <w:rsid w:val="00AD5FA7"/>
    <w:rsid w:val="00AD76F8"/>
    <w:rsid w:val="00AE0192"/>
    <w:rsid w:val="00AE0BC6"/>
    <w:rsid w:val="00AE15F3"/>
    <w:rsid w:val="00AE1ECC"/>
    <w:rsid w:val="00AE38AF"/>
    <w:rsid w:val="00AE64DE"/>
    <w:rsid w:val="00AF005B"/>
    <w:rsid w:val="00AF1BBD"/>
    <w:rsid w:val="00AF30A1"/>
    <w:rsid w:val="00AF3F09"/>
    <w:rsid w:val="00AF3F87"/>
    <w:rsid w:val="00AF4296"/>
    <w:rsid w:val="00AF470A"/>
    <w:rsid w:val="00AF6E25"/>
    <w:rsid w:val="00AF71EE"/>
    <w:rsid w:val="00AF7FC1"/>
    <w:rsid w:val="00B00235"/>
    <w:rsid w:val="00B004D2"/>
    <w:rsid w:val="00B02460"/>
    <w:rsid w:val="00B042BE"/>
    <w:rsid w:val="00B05868"/>
    <w:rsid w:val="00B061D7"/>
    <w:rsid w:val="00B10394"/>
    <w:rsid w:val="00B10D1B"/>
    <w:rsid w:val="00B11047"/>
    <w:rsid w:val="00B11762"/>
    <w:rsid w:val="00B11F43"/>
    <w:rsid w:val="00B127E0"/>
    <w:rsid w:val="00B13BFC"/>
    <w:rsid w:val="00B1460E"/>
    <w:rsid w:val="00B15492"/>
    <w:rsid w:val="00B1558E"/>
    <w:rsid w:val="00B20399"/>
    <w:rsid w:val="00B21543"/>
    <w:rsid w:val="00B23372"/>
    <w:rsid w:val="00B2354A"/>
    <w:rsid w:val="00B23F6D"/>
    <w:rsid w:val="00B246D0"/>
    <w:rsid w:val="00B27CB0"/>
    <w:rsid w:val="00B30621"/>
    <w:rsid w:val="00B310CD"/>
    <w:rsid w:val="00B32333"/>
    <w:rsid w:val="00B32DF8"/>
    <w:rsid w:val="00B32F9C"/>
    <w:rsid w:val="00B333DF"/>
    <w:rsid w:val="00B35434"/>
    <w:rsid w:val="00B36E27"/>
    <w:rsid w:val="00B36EA6"/>
    <w:rsid w:val="00B40D31"/>
    <w:rsid w:val="00B41635"/>
    <w:rsid w:val="00B42633"/>
    <w:rsid w:val="00B42E40"/>
    <w:rsid w:val="00B437DD"/>
    <w:rsid w:val="00B44E26"/>
    <w:rsid w:val="00B4521F"/>
    <w:rsid w:val="00B51F03"/>
    <w:rsid w:val="00B52F83"/>
    <w:rsid w:val="00B536A3"/>
    <w:rsid w:val="00B5572A"/>
    <w:rsid w:val="00B60E4F"/>
    <w:rsid w:val="00B61038"/>
    <w:rsid w:val="00B634A8"/>
    <w:rsid w:val="00B65A0A"/>
    <w:rsid w:val="00B6668C"/>
    <w:rsid w:val="00B66F66"/>
    <w:rsid w:val="00B67307"/>
    <w:rsid w:val="00B73147"/>
    <w:rsid w:val="00B744A4"/>
    <w:rsid w:val="00B759C6"/>
    <w:rsid w:val="00B76D1A"/>
    <w:rsid w:val="00B77240"/>
    <w:rsid w:val="00B800DD"/>
    <w:rsid w:val="00B810F5"/>
    <w:rsid w:val="00B82AC8"/>
    <w:rsid w:val="00B830D1"/>
    <w:rsid w:val="00B83BDF"/>
    <w:rsid w:val="00B83CB8"/>
    <w:rsid w:val="00B85420"/>
    <w:rsid w:val="00B8656E"/>
    <w:rsid w:val="00B877C0"/>
    <w:rsid w:val="00B87F04"/>
    <w:rsid w:val="00B90612"/>
    <w:rsid w:val="00B90B29"/>
    <w:rsid w:val="00B91526"/>
    <w:rsid w:val="00B928D9"/>
    <w:rsid w:val="00B94285"/>
    <w:rsid w:val="00B94FC8"/>
    <w:rsid w:val="00B96F55"/>
    <w:rsid w:val="00B979D6"/>
    <w:rsid w:val="00BA142E"/>
    <w:rsid w:val="00BA24B3"/>
    <w:rsid w:val="00BA3DB3"/>
    <w:rsid w:val="00BA5037"/>
    <w:rsid w:val="00BA5534"/>
    <w:rsid w:val="00BA7486"/>
    <w:rsid w:val="00BB09DF"/>
    <w:rsid w:val="00BB1503"/>
    <w:rsid w:val="00BB1F1F"/>
    <w:rsid w:val="00BB36D9"/>
    <w:rsid w:val="00BB4986"/>
    <w:rsid w:val="00BB4EA1"/>
    <w:rsid w:val="00BB50E0"/>
    <w:rsid w:val="00BB6B92"/>
    <w:rsid w:val="00BB79CB"/>
    <w:rsid w:val="00BC3BFD"/>
    <w:rsid w:val="00BC3E23"/>
    <w:rsid w:val="00BC6357"/>
    <w:rsid w:val="00BC79A5"/>
    <w:rsid w:val="00BC7BB8"/>
    <w:rsid w:val="00BD0C92"/>
    <w:rsid w:val="00BD1004"/>
    <w:rsid w:val="00BD1A43"/>
    <w:rsid w:val="00BD2B21"/>
    <w:rsid w:val="00BD2DCD"/>
    <w:rsid w:val="00BD5B40"/>
    <w:rsid w:val="00BD5BBD"/>
    <w:rsid w:val="00BD5F4A"/>
    <w:rsid w:val="00BD6A56"/>
    <w:rsid w:val="00BD6B84"/>
    <w:rsid w:val="00BD7767"/>
    <w:rsid w:val="00BE19E5"/>
    <w:rsid w:val="00BE1F10"/>
    <w:rsid w:val="00BE36C1"/>
    <w:rsid w:val="00BE548F"/>
    <w:rsid w:val="00BE6A8B"/>
    <w:rsid w:val="00BE6BA5"/>
    <w:rsid w:val="00BF0013"/>
    <w:rsid w:val="00BF0175"/>
    <w:rsid w:val="00BF026D"/>
    <w:rsid w:val="00BF21A3"/>
    <w:rsid w:val="00BF3807"/>
    <w:rsid w:val="00BF4A41"/>
    <w:rsid w:val="00BF511D"/>
    <w:rsid w:val="00BF5E9C"/>
    <w:rsid w:val="00BF634D"/>
    <w:rsid w:val="00BF6C06"/>
    <w:rsid w:val="00BF75AC"/>
    <w:rsid w:val="00BF7A24"/>
    <w:rsid w:val="00C02159"/>
    <w:rsid w:val="00C02BC9"/>
    <w:rsid w:val="00C035F8"/>
    <w:rsid w:val="00C04290"/>
    <w:rsid w:val="00C048E4"/>
    <w:rsid w:val="00C07EAA"/>
    <w:rsid w:val="00C10457"/>
    <w:rsid w:val="00C121E4"/>
    <w:rsid w:val="00C12881"/>
    <w:rsid w:val="00C12EE4"/>
    <w:rsid w:val="00C143D6"/>
    <w:rsid w:val="00C157E4"/>
    <w:rsid w:val="00C176F4"/>
    <w:rsid w:val="00C2032F"/>
    <w:rsid w:val="00C21245"/>
    <w:rsid w:val="00C21729"/>
    <w:rsid w:val="00C2282C"/>
    <w:rsid w:val="00C22898"/>
    <w:rsid w:val="00C23E2D"/>
    <w:rsid w:val="00C24452"/>
    <w:rsid w:val="00C24E4A"/>
    <w:rsid w:val="00C263D6"/>
    <w:rsid w:val="00C27B5B"/>
    <w:rsid w:val="00C3563A"/>
    <w:rsid w:val="00C35BCD"/>
    <w:rsid w:val="00C3622D"/>
    <w:rsid w:val="00C363C4"/>
    <w:rsid w:val="00C37B88"/>
    <w:rsid w:val="00C40308"/>
    <w:rsid w:val="00C44FB8"/>
    <w:rsid w:val="00C45F65"/>
    <w:rsid w:val="00C4693B"/>
    <w:rsid w:val="00C508FE"/>
    <w:rsid w:val="00C50A74"/>
    <w:rsid w:val="00C5134F"/>
    <w:rsid w:val="00C5166B"/>
    <w:rsid w:val="00C52392"/>
    <w:rsid w:val="00C53036"/>
    <w:rsid w:val="00C5358A"/>
    <w:rsid w:val="00C633A6"/>
    <w:rsid w:val="00C64039"/>
    <w:rsid w:val="00C64476"/>
    <w:rsid w:val="00C67EC8"/>
    <w:rsid w:val="00C72856"/>
    <w:rsid w:val="00C7580C"/>
    <w:rsid w:val="00C77764"/>
    <w:rsid w:val="00C800FB"/>
    <w:rsid w:val="00C819F8"/>
    <w:rsid w:val="00C81A0B"/>
    <w:rsid w:val="00C82A42"/>
    <w:rsid w:val="00C82BFC"/>
    <w:rsid w:val="00C82E75"/>
    <w:rsid w:val="00C85040"/>
    <w:rsid w:val="00C852B2"/>
    <w:rsid w:val="00C85869"/>
    <w:rsid w:val="00C911D3"/>
    <w:rsid w:val="00C91DB3"/>
    <w:rsid w:val="00C931A8"/>
    <w:rsid w:val="00C9428F"/>
    <w:rsid w:val="00C947B7"/>
    <w:rsid w:val="00C96932"/>
    <w:rsid w:val="00C969FA"/>
    <w:rsid w:val="00C973F8"/>
    <w:rsid w:val="00CA22B8"/>
    <w:rsid w:val="00CA22FB"/>
    <w:rsid w:val="00CA4A75"/>
    <w:rsid w:val="00CA5D64"/>
    <w:rsid w:val="00CA6E23"/>
    <w:rsid w:val="00CA7CE9"/>
    <w:rsid w:val="00CA7E34"/>
    <w:rsid w:val="00CA7E98"/>
    <w:rsid w:val="00CB1AAC"/>
    <w:rsid w:val="00CB53A0"/>
    <w:rsid w:val="00CB7676"/>
    <w:rsid w:val="00CB7E66"/>
    <w:rsid w:val="00CC4AE8"/>
    <w:rsid w:val="00CC54BC"/>
    <w:rsid w:val="00CC766B"/>
    <w:rsid w:val="00CD016B"/>
    <w:rsid w:val="00CD02D1"/>
    <w:rsid w:val="00CD1BFD"/>
    <w:rsid w:val="00CD23C7"/>
    <w:rsid w:val="00CD315F"/>
    <w:rsid w:val="00CD4B99"/>
    <w:rsid w:val="00CD600F"/>
    <w:rsid w:val="00CD64A7"/>
    <w:rsid w:val="00CE0406"/>
    <w:rsid w:val="00CE3AC6"/>
    <w:rsid w:val="00CE43BA"/>
    <w:rsid w:val="00CE5858"/>
    <w:rsid w:val="00CF0001"/>
    <w:rsid w:val="00CF1044"/>
    <w:rsid w:val="00CF1412"/>
    <w:rsid w:val="00CF38DD"/>
    <w:rsid w:val="00CF4073"/>
    <w:rsid w:val="00CF6AE7"/>
    <w:rsid w:val="00D03B42"/>
    <w:rsid w:val="00D0431E"/>
    <w:rsid w:val="00D05403"/>
    <w:rsid w:val="00D059E4"/>
    <w:rsid w:val="00D06534"/>
    <w:rsid w:val="00D06758"/>
    <w:rsid w:val="00D06891"/>
    <w:rsid w:val="00D07D83"/>
    <w:rsid w:val="00D07F6D"/>
    <w:rsid w:val="00D1002C"/>
    <w:rsid w:val="00D10183"/>
    <w:rsid w:val="00D11955"/>
    <w:rsid w:val="00D11CCE"/>
    <w:rsid w:val="00D12030"/>
    <w:rsid w:val="00D12986"/>
    <w:rsid w:val="00D14361"/>
    <w:rsid w:val="00D15551"/>
    <w:rsid w:val="00D1557D"/>
    <w:rsid w:val="00D1612C"/>
    <w:rsid w:val="00D20A8A"/>
    <w:rsid w:val="00D211F3"/>
    <w:rsid w:val="00D242D9"/>
    <w:rsid w:val="00D2679E"/>
    <w:rsid w:val="00D3112E"/>
    <w:rsid w:val="00D3144A"/>
    <w:rsid w:val="00D329CE"/>
    <w:rsid w:val="00D3319C"/>
    <w:rsid w:val="00D35126"/>
    <w:rsid w:val="00D3678C"/>
    <w:rsid w:val="00D44A4F"/>
    <w:rsid w:val="00D450E4"/>
    <w:rsid w:val="00D4518E"/>
    <w:rsid w:val="00D46252"/>
    <w:rsid w:val="00D47778"/>
    <w:rsid w:val="00D50BD2"/>
    <w:rsid w:val="00D54667"/>
    <w:rsid w:val="00D54930"/>
    <w:rsid w:val="00D54A70"/>
    <w:rsid w:val="00D5578E"/>
    <w:rsid w:val="00D558DD"/>
    <w:rsid w:val="00D56BA5"/>
    <w:rsid w:val="00D70C13"/>
    <w:rsid w:val="00D71116"/>
    <w:rsid w:val="00D751D2"/>
    <w:rsid w:val="00D80C48"/>
    <w:rsid w:val="00D81A5A"/>
    <w:rsid w:val="00D828E0"/>
    <w:rsid w:val="00D82FE1"/>
    <w:rsid w:val="00D8467E"/>
    <w:rsid w:val="00D84DD0"/>
    <w:rsid w:val="00D87AFE"/>
    <w:rsid w:val="00D87F9B"/>
    <w:rsid w:val="00D909FC"/>
    <w:rsid w:val="00D919B1"/>
    <w:rsid w:val="00D927F9"/>
    <w:rsid w:val="00D9378F"/>
    <w:rsid w:val="00D957C9"/>
    <w:rsid w:val="00D96715"/>
    <w:rsid w:val="00D96A6E"/>
    <w:rsid w:val="00DA1785"/>
    <w:rsid w:val="00DA2CF4"/>
    <w:rsid w:val="00DA5979"/>
    <w:rsid w:val="00DB2EE0"/>
    <w:rsid w:val="00DB66E8"/>
    <w:rsid w:val="00DB673C"/>
    <w:rsid w:val="00DB7889"/>
    <w:rsid w:val="00DC1763"/>
    <w:rsid w:val="00DC3184"/>
    <w:rsid w:val="00DC32A5"/>
    <w:rsid w:val="00DC3955"/>
    <w:rsid w:val="00DC3A89"/>
    <w:rsid w:val="00DC5FE8"/>
    <w:rsid w:val="00DD04BA"/>
    <w:rsid w:val="00DD0D8B"/>
    <w:rsid w:val="00DD0F67"/>
    <w:rsid w:val="00DD17AF"/>
    <w:rsid w:val="00DD6DAE"/>
    <w:rsid w:val="00DE20C9"/>
    <w:rsid w:val="00DE221A"/>
    <w:rsid w:val="00DE2B6D"/>
    <w:rsid w:val="00DE397E"/>
    <w:rsid w:val="00DE3EAE"/>
    <w:rsid w:val="00DE510F"/>
    <w:rsid w:val="00DE58D7"/>
    <w:rsid w:val="00DE6659"/>
    <w:rsid w:val="00DE6E29"/>
    <w:rsid w:val="00DE7248"/>
    <w:rsid w:val="00DE73E3"/>
    <w:rsid w:val="00DF0209"/>
    <w:rsid w:val="00DF0967"/>
    <w:rsid w:val="00DF1250"/>
    <w:rsid w:val="00DF20F6"/>
    <w:rsid w:val="00DF218F"/>
    <w:rsid w:val="00DF22B9"/>
    <w:rsid w:val="00DF2DD0"/>
    <w:rsid w:val="00DF379F"/>
    <w:rsid w:val="00DF6375"/>
    <w:rsid w:val="00E02107"/>
    <w:rsid w:val="00E0265D"/>
    <w:rsid w:val="00E03055"/>
    <w:rsid w:val="00E034AE"/>
    <w:rsid w:val="00E03C20"/>
    <w:rsid w:val="00E0599E"/>
    <w:rsid w:val="00E144E3"/>
    <w:rsid w:val="00E16519"/>
    <w:rsid w:val="00E16CA9"/>
    <w:rsid w:val="00E16E19"/>
    <w:rsid w:val="00E222F2"/>
    <w:rsid w:val="00E22538"/>
    <w:rsid w:val="00E25725"/>
    <w:rsid w:val="00E2590C"/>
    <w:rsid w:val="00E25C4F"/>
    <w:rsid w:val="00E268C2"/>
    <w:rsid w:val="00E32010"/>
    <w:rsid w:val="00E328CA"/>
    <w:rsid w:val="00E33181"/>
    <w:rsid w:val="00E348CB"/>
    <w:rsid w:val="00E35235"/>
    <w:rsid w:val="00E35EDA"/>
    <w:rsid w:val="00E3701C"/>
    <w:rsid w:val="00E3750A"/>
    <w:rsid w:val="00E376F9"/>
    <w:rsid w:val="00E40083"/>
    <w:rsid w:val="00E413F6"/>
    <w:rsid w:val="00E41706"/>
    <w:rsid w:val="00E52C38"/>
    <w:rsid w:val="00E52EDE"/>
    <w:rsid w:val="00E53919"/>
    <w:rsid w:val="00E542A6"/>
    <w:rsid w:val="00E54392"/>
    <w:rsid w:val="00E5692C"/>
    <w:rsid w:val="00E57431"/>
    <w:rsid w:val="00E60AA6"/>
    <w:rsid w:val="00E62562"/>
    <w:rsid w:val="00E6262F"/>
    <w:rsid w:val="00E65712"/>
    <w:rsid w:val="00E6646D"/>
    <w:rsid w:val="00E66D85"/>
    <w:rsid w:val="00E672A4"/>
    <w:rsid w:val="00E67C74"/>
    <w:rsid w:val="00E67F87"/>
    <w:rsid w:val="00E70CC0"/>
    <w:rsid w:val="00E72146"/>
    <w:rsid w:val="00E72DBA"/>
    <w:rsid w:val="00E76CA5"/>
    <w:rsid w:val="00E81927"/>
    <w:rsid w:val="00E81A9F"/>
    <w:rsid w:val="00E83545"/>
    <w:rsid w:val="00E85D33"/>
    <w:rsid w:val="00E86A20"/>
    <w:rsid w:val="00E878C5"/>
    <w:rsid w:val="00E9092C"/>
    <w:rsid w:val="00E91264"/>
    <w:rsid w:val="00E9493F"/>
    <w:rsid w:val="00E957BA"/>
    <w:rsid w:val="00E95DAB"/>
    <w:rsid w:val="00E96B1C"/>
    <w:rsid w:val="00EA088E"/>
    <w:rsid w:val="00EA1C66"/>
    <w:rsid w:val="00EA211A"/>
    <w:rsid w:val="00EA4205"/>
    <w:rsid w:val="00EA46B0"/>
    <w:rsid w:val="00EA6444"/>
    <w:rsid w:val="00EB0E4F"/>
    <w:rsid w:val="00EB3C6F"/>
    <w:rsid w:val="00EB3EE8"/>
    <w:rsid w:val="00EB5E05"/>
    <w:rsid w:val="00EB6855"/>
    <w:rsid w:val="00EC0587"/>
    <w:rsid w:val="00EC0A84"/>
    <w:rsid w:val="00EC0B3C"/>
    <w:rsid w:val="00EC198A"/>
    <w:rsid w:val="00EC279B"/>
    <w:rsid w:val="00EC3196"/>
    <w:rsid w:val="00EC3602"/>
    <w:rsid w:val="00EC3FC6"/>
    <w:rsid w:val="00EC4C3F"/>
    <w:rsid w:val="00EC6FDD"/>
    <w:rsid w:val="00ED0CB9"/>
    <w:rsid w:val="00ED26F8"/>
    <w:rsid w:val="00ED384B"/>
    <w:rsid w:val="00ED394D"/>
    <w:rsid w:val="00ED3A0D"/>
    <w:rsid w:val="00ED3EBB"/>
    <w:rsid w:val="00ED40BF"/>
    <w:rsid w:val="00ED646E"/>
    <w:rsid w:val="00ED796E"/>
    <w:rsid w:val="00ED7BAF"/>
    <w:rsid w:val="00EE26A8"/>
    <w:rsid w:val="00EE27A0"/>
    <w:rsid w:val="00EE3630"/>
    <w:rsid w:val="00EE7F83"/>
    <w:rsid w:val="00EE7F94"/>
    <w:rsid w:val="00EF039F"/>
    <w:rsid w:val="00EF0BA5"/>
    <w:rsid w:val="00EF0C3E"/>
    <w:rsid w:val="00EF16B1"/>
    <w:rsid w:val="00EF3973"/>
    <w:rsid w:val="00EF39E5"/>
    <w:rsid w:val="00EF3DEF"/>
    <w:rsid w:val="00EF53AC"/>
    <w:rsid w:val="00EF6E32"/>
    <w:rsid w:val="00EF7E07"/>
    <w:rsid w:val="00F00560"/>
    <w:rsid w:val="00F00BC9"/>
    <w:rsid w:val="00F01BEB"/>
    <w:rsid w:val="00F02E34"/>
    <w:rsid w:val="00F031EB"/>
    <w:rsid w:val="00F03CDD"/>
    <w:rsid w:val="00F06601"/>
    <w:rsid w:val="00F069F6"/>
    <w:rsid w:val="00F07807"/>
    <w:rsid w:val="00F07C43"/>
    <w:rsid w:val="00F12787"/>
    <w:rsid w:val="00F13886"/>
    <w:rsid w:val="00F1497E"/>
    <w:rsid w:val="00F15A6D"/>
    <w:rsid w:val="00F212AC"/>
    <w:rsid w:val="00F21BEA"/>
    <w:rsid w:val="00F2202A"/>
    <w:rsid w:val="00F22493"/>
    <w:rsid w:val="00F262DC"/>
    <w:rsid w:val="00F26A61"/>
    <w:rsid w:val="00F30CF4"/>
    <w:rsid w:val="00F34E9F"/>
    <w:rsid w:val="00F35B18"/>
    <w:rsid w:val="00F35B95"/>
    <w:rsid w:val="00F36F07"/>
    <w:rsid w:val="00F37175"/>
    <w:rsid w:val="00F375D4"/>
    <w:rsid w:val="00F40527"/>
    <w:rsid w:val="00F413C0"/>
    <w:rsid w:val="00F443C6"/>
    <w:rsid w:val="00F44593"/>
    <w:rsid w:val="00F448A4"/>
    <w:rsid w:val="00F45874"/>
    <w:rsid w:val="00F47273"/>
    <w:rsid w:val="00F50202"/>
    <w:rsid w:val="00F507CB"/>
    <w:rsid w:val="00F517B8"/>
    <w:rsid w:val="00F51EBB"/>
    <w:rsid w:val="00F53EBE"/>
    <w:rsid w:val="00F555B3"/>
    <w:rsid w:val="00F556D1"/>
    <w:rsid w:val="00F633BB"/>
    <w:rsid w:val="00F63AAE"/>
    <w:rsid w:val="00F640BD"/>
    <w:rsid w:val="00F77C7E"/>
    <w:rsid w:val="00F81901"/>
    <w:rsid w:val="00F81941"/>
    <w:rsid w:val="00F82501"/>
    <w:rsid w:val="00F835CD"/>
    <w:rsid w:val="00F835F1"/>
    <w:rsid w:val="00F84945"/>
    <w:rsid w:val="00F857A2"/>
    <w:rsid w:val="00F86F3F"/>
    <w:rsid w:val="00F905F2"/>
    <w:rsid w:val="00F916D6"/>
    <w:rsid w:val="00F91C1B"/>
    <w:rsid w:val="00F92B61"/>
    <w:rsid w:val="00F95B8E"/>
    <w:rsid w:val="00F96497"/>
    <w:rsid w:val="00F9703E"/>
    <w:rsid w:val="00F97297"/>
    <w:rsid w:val="00FA0A15"/>
    <w:rsid w:val="00FA224E"/>
    <w:rsid w:val="00FA340B"/>
    <w:rsid w:val="00FA39BA"/>
    <w:rsid w:val="00FA51DA"/>
    <w:rsid w:val="00FA57E1"/>
    <w:rsid w:val="00FB15D6"/>
    <w:rsid w:val="00FB27B8"/>
    <w:rsid w:val="00FB370F"/>
    <w:rsid w:val="00FB3A9C"/>
    <w:rsid w:val="00FB41C9"/>
    <w:rsid w:val="00FB4B5A"/>
    <w:rsid w:val="00FB6AF0"/>
    <w:rsid w:val="00FB7437"/>
    <w:rsid w:val="00FB7C6D"/>
    <w:rsid w:val="00FB7CE5"/>
    <w:rsid w:val="00FC1E7E"/>
    <w:rsid w:val="00FC2862"/>
    <w:rsid w:val="00FC438C"/>
    <w:rsid w:val="00FC48ED"/>
    <w:rsid w:val="00FC4C6A"/>
    <w:rsid w:val="00FC56D2"/>
    <w:rsid w:val="00FC5851"/>
    <w:rsid w:val="00FC7515"/>
    <w:rsid w:val="00FD51DF"/>
    <w:rsid w:val="00FD53F0"/>
    <w:rsid w:val="00FD5E8A"/>
    <w:rsid w:val="00FD6776"/>
    <w:rsid w:val="00FD6BEE"/>
    <w:rsid w:val="00FD7FEC"/>
    <w:rsid w:val="00FE06F1"/>
    <w:rsid w:val="00FE0896"/>
    <w:rsid w:val="00FE1338"/>
    <w:rsid w:val="00FE1A96"/>
    <w:rsid w:val="00FE660D"/>
    <w:rsid w:val="00FE6FEA"/>
    <w:rsid w:val="00FF0B1A"/>
    <w:rsid w:val="00FF1E16"/>
    <w:rsid w:val="00FF1E98"/>
    <w:rsid w:val="00FF20BD"/>
    <w:rsid w:val="00FF221E"/>
    <w:rsid w:val="00FF2508"/>
    <w:rsid w:val="00FF2D33"/>
    <w:rsid w:val="00FF2FCA"/>
    <w:rsid w:val="00FF3724"/>
    <w:rsid w:val="00FF686B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11022"/>
  <w15:chartTrackingRefBased/>
  <w15:docId w15:val="{DB354E32-2E8D-41D6-B353-F656E2A3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17E2A"/>
    <w:pPr>
      <w:keepNext/>
      <w:spacing w:after="120" w:line="276" w:lineRule="auto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8C"/>
    <w:pPr>
      <w:ind w:leftChars="400" w:left="840"/>
    </w:pPr>
  </w:style>
  <w:style w:type="paragraph" w:styleId="a4">
    <w:name w:val="caption"/>
    <w:basedOn w:val="a"/>
    <w:next w:val="a"/>
    <w:uiPriority w:val="35"/>
    <w:unhideWhenUsed/>
    <w:qFormat/>
    <w:rsid w:val="00176EF2"/>
    <w:rPr>
      <w:b/>
      <w:bCs/>
      <w:szCs w:val="21"/>
    </w:rPr>
  </w:style>
  <w:style w:type="character" w:styleId="a5">
    <w:name w:val="Placeholder Text"/>
    <w:uiPriority w:val="99"/>
    <w:semiHidden/>
    <w:rsid w:val="00DC3A89"/>
    <w:rPr>
      <w:color w:val="808080"/>
    </w:rPr>
  </w:style>
  <w:style w:type="table" w:styleId="a6">
    <w:name w:val="Table Grid"/>
    <w:basedOn w:val="a1"/>
    <w:uiPriority w:val="59"/>
    <w:rsid w:val="0072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1064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rsid w:val="00106425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20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200A"/>
  </w:style>
  <w:style w:type="paragraph" w:styleId="ab">
    <w:name w:val="footer"/>
    <w:basedOn w:val="a"/>
    <w:link w:val="ac"/>
    <w:uiPriority w:val="99"/>
    <w:unhideWhenUsed/>
    <w:rsid w:val="007720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200A"/>
  </w:style>
  <w:style w:type="table" w:customStyle="1" w:styleId="1">
    <w:name w:val="表 (格子)1"/>
    <w:basedOn w:val="a1"/>
    <w:next w:val="a6"/>
    <w:uiPriority w:val="59"/>
    <w:rsid w:val="00432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017E2A"/>
    <w:rPr>
      <w:rFonts w:ascii="游ゴシック Light" w:eastAsia="游ゴシック Light" w:hAnsi="游ゴシック Light" w:cs="Times New Roman"/>
    </w:rPr>
  </w:style>
  <w:style w:type="character" w:styleId="ad">
    <w:name w:val="Hyperlink"/>
    <w:unhideWhenUsed/>
    <w:rsid w:val="00BD5B40"/>
    <w:rPr>
      <w:color w:val="0563C1"/>
      <w:u w:val="single"/>
    </w:rPr>
  </w:style>
  <w:style w:type="character" w:styleId="ae">
    <w:name w:val="line number"/>
    <w:basedOn w:val="a0"/>
    <w:uiPriority w:val="99"/>
    <w:semiHidden/>
    <w:unhideWhenUsed/>
    <w:rsid w:val="006D331F"/>
  </w:style>
  <w:style w:type="character" w:styleId="af">
    <w:name w:val="Unresolved Mention"/>
    <w:basedOn w:val="a0"/>
    <w:uiPriority w:val="99"/>
    <w:semiHidden/>
    <w:unhideWhenUsed/>
    <w:rsid w:val="00CA5D6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rsid w:val="000F3DF7"/>
    <w:rPr>
      <w:sz w:val="16"/>
      <w:szCs w:val="16"/>
    </w:rPr>
  </w:style>
  <w:style w:type="paragraph" w:styleId="af1">
    <w:name w:val="annotation text"/>
    <w:aliases w:val="Char11,Char11 Char Char,字元"/>
    <w:basedOn w:val="a"/>
    <w:link w:val="af2"/>
    <w:unhideWhenUsed/>
    <w:qFormat/>
    <w:rPr>
      <w:sz w:val="20"/>
      <w:szCs w:val="20"/>
    </w:rPr>
  </w:style>
  <w:style w:type="character" w:customStyle="1" w:styleId="af2">
    <w:name w:val="コメント文字列 (文字)"/>
    <w:aliases w:val="Char11 (文字),Char11 Char Char (文字),字元 (文字)"/>
    <w:basedOn w:val="a0"/>
    <w:link w:val="af1"/>
    <w:qFormat/>
    <w:rPr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4F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34FB9"/>
    <w:rPr>
      <w:b/>
      <w:bCs/>
      <w:kern w:val="2"/>
    </w:rPr>
  </w:style>
  <w:style w:type="paragraph" w:styleId="Web">
    <w:name w:val="Normal (Web)"/>
    <w:basedOn w:val="a"/>
    <w:uiPriority w:val="99"/>
    <w:semiHidden/>
    <w:unhideWhenUsed/>
    <w:rsid w:val="00B810F5"/>
    <w:rPr>
      <w:rFonts w:ascii="Times New Roman" w:hAnsi="Times New Roman"/>
      <w:sz w:val="24"/>
      <w:szCs w:val="24"/>
    </w:rPr>
  </w:style>
  <w:style w:type="paragraph" w:styleId="af5">
    <w:name w:val="Revision"/>
    <w:hidden/>
    <w:uiPriority w:val="99"/>
    <w:semiHidden/>
    <w:rsid w:val="00B2354A"/>
    <w:rPr>
      <w:kern w:val="2"/>
      <w:sz w:val="21"/>
      <w:szCs w:val="22"/>
    </w:rPr>
  </w:style>
  <w:style w:type="character" w:styleId="af6">
    <w:name w:val="FollowedHyperlink"/>
    <w:basedOn w:val="a0"/>
    <w:uiPriority w:val="99"/>
    <w:semiHidden/>
    <w:unhideWhenUsed/>
    <w:rsid w:val="000A2C2D"/>
    <w:rPr>
      <w:color w:val="954F72" w:themeColor="followedHyperlink"/>
      <w:u w:val="single"/>
    </w:rPr>
  </w:style>
  <w:style w:type="table" w:customStyle="1" w:styleId="Mdeck5tablebodythreelines">
    <w:name w:val="M_deck_5_table_body_three_lines"/>
    <w:basedOn w:val="a1"/>
    <w:uiPriority w:val="99"/>
    <w:rsid w:val="009A2201"/>
    <w:pPr>
      <w:adjustRightInd w:val="0"/>
      <w:snapToGrid w:val="0"/>
      <w:spacing w:line="300" w:lineRule="exact"/>
      <w:jc w:val="center"/>
    </w:pPr>
    <w:rPr>
      <w:rFonts w:ascii="Palatino Linotype" w:eastAsiaTheme="minorEastAsia" w:hAnsi="Palatino Linotype"/>
      <w:b/>
      <w:color w:val="00000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42tablebody">
    <w:name w:val="MDPI_4.2_table_body"/>
    <w:qFormat/>
    <w:rsid w:val="009A2201"/>
    <w:pPr>
      <w:adjustRightInd w:val="0"/>
      <w:snapToGrid w:val="0"/>
    </w:pPr>
    <w:rPr>
      <w:rFonts w:ascii="Palatino Linotype" w:eastAsia="Times New Roman" w:hAnsi="Palatino Linotype" w:cstheme="minorBidi"/>
      <w:b/>
      <w:snapToGrid w:val="0"/>
      <w:color w:val="000000"/>
      <w:lang w:eastAsia="de-DE" w:bidi="en-US"/>
    </w:rPr>
  </w:style>
  <w:style w:type="character" w:customStyle="1" w:styleId="mark81nyrwq06">
    <w:name w:val="mark81nyrwq06"/>
    <w:basedOn w:val="a0"/>
    <w:rsid w:val="000F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F842-4F1E-4165-8707-92173C83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1895</Words>
  <Characters>10807</Characters>
  <Application>Microsoft Office Word</Application>
  <DocSecurity>0</DocSecurity>
  <Lines>90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Misato Shimbashi</dc:creator>
  <cp:lastModifiedBy>Misato Shimbashi (新橋 美里)</cp:lastModifiedBy>
  <cp:revision>20</cp:revision>
  <dcterms:created xsi:type="dcterms:W3CDTF">2023-03-30T05:15:00Z</dcterms:created>
  <dcterms:modified xsi:type="dcterms:W3CDTF">2023-12-11T00:24:00Z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Id 1_1">
    <vt:lpwstr>http://www.zotero.org/styles/american-political-science-association</vt:lpwstr>
  </property>
  <property fmtid="{D5CDD505-2E9C-101B-9397-08002B2CF9AE}" pid="4" name="Mendeley Recent Style Id 2_1">
    <vt:lpwstr>http://www.zotero.org/styles/apa</vt:lpwstr>
  </property>
  <property fmtid="{D5CDD505-2E9C-101B-9397-08002B2CF9AE}" pid="5" name="Mendeley Recent Style Id 3_1">
    <vt:lpwstr>http://www.zotero.org/styles/american-sociological-association</vt:lpwstr>
  </property>
  <property fmtid="{D5CDD505-2E9C-101B-9397-08002B2CF9AE}" pid="6" name="Mendeley Recent Style Id 4_1">
    <vt:lpwstr>http://www.zotero.org/styles/chicago-author-date</vt:lpwstr>
  </property>
  <property fmtid="{D5CDD505-2E9C-101B-9397-08002B2CF9AE}" pid="7" name="Mendeley Recent Style Id 5_1">
    <vt:lpwstr>http://www.zotero.org/styles/harvard-cite-them-right</vt:lpwstr>
  </property>
  <property fmtid="{D5CDD505-2E9C-101B-9397-08002B2CF9AE}" pid="8" name="Mendeley Recent Style Id 6_1">
    <vt:lpwstr>http://www.zotero.org/styles/clays-and-clay-minerals</vt:lpwstr>
  </property>
  <property fmtid="{D5CDD505-2E9C-101B-9397-08002B2CF9AE}" pid="9" name="Mendeley Recent Style Id 7_1">
    <vt:lpwstr>http://www.zotero.org/styles/ieee</vt:lpwstr>
  </property>
  <property fmtid="{D5CDD505-2E9C-101B-9397-08002B2CF9AE}" pid="10" name="Mendeley Recent Style Id 8_1">
    <vt:lpwstr>http://www.zotero.org/styles/modern-language-association</vt:lpwstr>
  </property>
  <property fmtid="{D5CDD505-2E9C-101B-9397-08002B2CF9AE}" pid="11" name="Mendeley Recent Style Id 9_1">
    <vt:lpwstr>http://www.zotero.org/styles/nature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Name 1_1">
    <vt:lpwstr>American Political Science Association</vt:lpwstr>
  </property>
  <property fmtid="{D5CDD505-2E9C-101B-9397-08002B2CF9AE}" pid="14" name="Mendeley Recent Style Name 2_1">
    <vt:lpwstr>American Psychological Association 7th edition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Name 4_1">
    <vt:lpwstr>Chicago Manual of Style 17th edition (author-date)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Name 6_1">
    <vt:lpwstr>Clays and Clay Minerals</vt:lpwstr>
  </property>
  <property fmtid="{D5CDD505-2E9C-101B-9397-08002B2CF9AE}" pid="19" name="Mendeley Recent Style Name 7_1">
    <vt:lpwstr>IEEE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Name 9_1">
    <vt:lpwstr>Nature</vt:lpwstr>
  </property>
</Properties>
</file>