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1" w:type="dxa"/>
        <w:tblLook w:val="04A0" w:firstRow="1" w:lastRow="0" w:firstColumn="1" w:lastColumn="0" w:noHBand="0" w:noVBand="1"/>
      </w:tblPr>
      <w:tblGrid>
        <w:gridCol w:w="2127"/>
        <w:gridCol w:w="781"/>
        <w:gridCol w:w="935"/>
        <w:gridCol w:w="1213"/>
        <w:gridCol w:w="504"/>
        <w:gridCol w:w="675"/>
        <w:gridCol w:w="785"/>
        <w:gridCol w:w="722"/>
        <w:gridCol w:w="967"/>
        <w:gridCol w:w="967"/>
        <w:gridCol w:w="967"/>
        <w:gridCol w:w="967"/>
        <w:gridCol w:w="967"/>
        <w:gridCol w:w="967"/>
        <w:gridCol w:w="967"/>
      </w:tblGrid>
      <w:tr w:rsidR="0031751C" w:rsidRPr="0031751C" w14:paraId="207A106D" w14:textId="77777777" w:rsidTr="0031751C">
        <w:trPr>
          <w:trHeight w:val="300"/>
        </w:trPr>
        <w:tc>
          <w:tcPr>
            <w:tcW w:w="7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B17" w14:textId="77777777" w:rsidR="0031751C" w:rsidRPr="0031751C" w:rsidRDefault="0031751C" w:rsidP="003175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1751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Supplementary table S2.</w:t>
            </w:r>
            <w:r w:rsidRPr="0031751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Soil chemical analysis after nutritional adjustment (n=3).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EEF9" w14:textId="77777777" w:rsidR="0031751C" w:rsidRPr="0031751C" w:rsidRDefault="0031751C" w:rsidP="003175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BCB2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46A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08D9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4DDD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9BD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B6C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1751C" w:rsidRPr="0031751C" w14:paraId="376D3E09" w14:textId="77777777" w:rsidTr="0031751C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F88C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Soil samples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942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BDD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O.M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621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res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833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res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A46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res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BD9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res</w:t>
            </w:r>
            <w:proofErr w:type="spellEnd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68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H+Al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A4A9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E9F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A63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756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9F7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Sat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2D9E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EE0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463825B3" w14:textId="77777777" w:rsidTr="0031751C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F1C1A6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EA19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CaCl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76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 dm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-3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7056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 dm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-3</w:t>
            </w:r>
          </w:p>
        </w:tc>
        <w:tc>
          <w:tcPr>
            <w:tcW w:w="55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7A7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mmolcdm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-3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1927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BDCA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94F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 dm</w:t>
            </w:r>
            <w:r w:rsidRPr="0031751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-3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6E4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596F3EF8" w14:textId="77777777" w:rsidTr="00317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1AF1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Replicate </w:t>
            </w:r>
            <w:proofErr w:type="gram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 -</w:t>
            </w:r>
            <w:proofErr w:type="gramEnd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45E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48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E8E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9D7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C262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E44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0D87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9B1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07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9B7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789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EE0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54BE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A78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63BD7BB9" w14:textId="77777777" w:rsidTr="00317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4D6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Replicate </w:t>
            </w:r>
            <w:proofErr w:type="gram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 -</w:t>
            </w:r>
            <w:proofErr w:type="gramEnd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7013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4393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A7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478A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44F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6451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DE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AC6B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2E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23A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D0C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DC1D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DD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3FE7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5D1970F2" w14:textId="77777777" w:rsidTr="00317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5D51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Replicate </w:t>
            </w:r>
            <w:proofErr w:type="gram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 -</w:t>
            </w:r>
            <w:proofErr w:type="gramEnd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E8F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D4A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F7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FC77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165B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729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899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FAB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B7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68E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14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2B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51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EA68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37EB68B5" w14:textId="77777777" w:rsidTr="00317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399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6CB3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D9E2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830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8F0C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8F62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7C23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4D3D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072E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0BC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468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7A36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610D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1E3D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75E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1751C" w:rsidRPr="0031751C" w14:paraId="78ADC8CC" w14:textId="77777777" w:rsidTr="00317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D23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Replicate </w:t>
            </w:r>
            <w:proofErr w:type="gram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 +</w:t>
            </w:r>
            <w:proofErr w:type="gramEnd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F933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D91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C37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D821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523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FD1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DF11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8D9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680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47F6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5F1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D99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AD8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1F68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0CE3A43D" w14:textId="77777777" w:rsidTr="0031751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78A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Replicate </w:t>
            </w:r>
            <w:proofErr w:type="gram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 +</w:t>
            </w:r>
            <w:proofErr w:type="gramEnd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85AC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D77A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1B72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9C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B44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A28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282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411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BBE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E16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23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1BC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D6E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B481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37B2CA9F" w14:textId="77777777" w:rsidTr="0031751C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76E1" w14:textId="77777777" w:rsidR="0031751C" w:rsidRPr="0031751C" w:rsidRDefault="0031751C" w:rsidP="00317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Replicate </w:t>
            </w:r>
            <w:proofErr w:type="gramStart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 +</w:t>
            </w:r>
            <w:proofErr w:type="gramEnd"/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4A7D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F727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AC33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5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F520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082D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99254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FA13D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A39C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7A93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509D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6707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B3B2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87B5F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175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BED5" w14:textId="77777777" w:rsidR="0031751C" w:rsidRPr="0031751C" w:rsidRDefault="0031751C" w:rsidP="00317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1751C" w:rsidRPr="0031751C" w14:paraId="55D324B7" w14:textId="77777777" w:rsidTr="0031751C">
        <w:trPr>
          <w:trHeight w:val="345"/>
        </w:trPr>
        <w:tc>
          <w:tcPr>
            <w:tcW w:w="145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F60C" w14:textId="77777777" w:rsidR="0031751C" w:rsidRPr="0031751C" w:rsidRDefault="0031751C" w:rsidP="00317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OM: organic matter; CEC: cation exchange capacity; BS: basic saturation; P</w:t>
            </w: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14:ligatures w14:val="none"/>
              </w:rPr>
              <w:t>res</w:t>
            </w: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Phosphorus resin, K</w:t>
            </w: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14:ligatures w14:val="none"/>
              </w:rPr>
              <w:t>res</w:t>
            </w: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Potasium</w:t>
            </w:r>
            <w:proofErr w:type="spellEnd"/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resin, Ca</w:t>
            </w: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14:ligatures w14:val="none"/>
              </w:rPr>
              <w:t>res</w:t>
            </w: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Calcium resin, </w:t>
            </w:r>
            <w:proofErr w:type="spellStart"/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Mg</w:t>
            </w:r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:vertAlign w:val="subscript"/>
                <w14:ligatures w14:val="none"/>
              </w:rPr>
              <w:t>res</w:t>
            </w:r>
            <w:proofErr w:type="spellEnd"/>
            <w:r w:rsidRPr="0031751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magnesium resin.</w:t>
            </w:r>
          </w:p>
        </w:tc>
      </w:tr>
    </w:tbl>
    <w:p w14:paraId="64040594" w14:textId="77777777" w:rsidR="00A01BF5" w:rsidRDefault="00A01BF5"/>
    <w:sectPr w:rsidR="00A01BF5" w:rsidSect="00D753D3">
      <w:pgSz w:w="15840" w:h="12240" w:orient="landscape"/>
      <w:pgMar w:top="540" w:right="36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yMDE0tLS0NLMwNDFQ0lEKTi0uzszPAykwqgUAfgvoJSwAAAA="/>
  </w:docVars>
  <w:rsids>
    <w:rsidRoot w:val="002A24A2"/>
    <w:rsid w:val="0011118A"/>
    <w:rsid w:val="00172FD2"/>
    <w:rsid w:val="001D69CD"/>
    <w:rsid w:val="002A24A2"/>
    <w:rsid w:val="0031751C"/>
    <w:rsid w:val="00882824"/>
    <w:rsid w:val="00A01BF5"/>
    <w:rsid w:val="00A760B3"/>
    <w:rsid w:val="00D753D3"/>
    <w:rsid w:val="00EB0E77"/>
    <w:rsid w:val="00E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3758"/>
  <w15:chartTrackingRefBased/>
  <w15:docId w15:val="{FEA916BC-4C24-498F-899F-AF537197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2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2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2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2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2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2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2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2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2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2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24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24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24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24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24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24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2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2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2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24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24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24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4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2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Mazzafera</dc:creator>
  <cp:keywords/>
  <dc:description/>
  <cp:lastModifiedBy>Paulo Mazzafera</cp:lastModifiedBy>
  <cp:revision>3</cp:revision>
  <dcterms:created xsi:type="dcterms:W3CDTF">2024-04-22T18:38:00Z</dcterms:created>
  <dcterms:modified xsi:type="dcterms:W3CDTF">2024-04-22T18:39:00Z</dcterms:modified>
</cp:coreProperties>
</file>