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3CF" w:rsidRPr="00CF7052" w:rsidRDefault="004033CF" w:rsidP="004033CF">
      <w:pPr>
        <w:rPr>
          <w:rFonts w:ascii="Times New Roman" w:hAnsi="Times New Roman"/>
          <w:sz w:val="24"/>
        </w:rPr>
      </w:pPr>
      <w:bookmarkStart w:id="0" w:name="_GoBack"/>
      <w:r w:rsidRPr="00CF7052">
        <w:rPr>
          <w:rFonts w:ascii="Times New Roman" w:hAnsi="Times New Roman"/>
          <w:sz w:val="24"/>
        </w:rPr>
        <w:t xml:space="preserve">Table </w:t>
      </w:r>
      <w:r w:rsidR="00232191">
        <w:rPr>
          <w:rFonts w:ascii="Times New Roman" w:hAnsi="Times New Roman"/>
          <w:sz w:val="24"/>
        </w:rPr>
        <w:t>S1</w:t>
      </w:r>
      <w:r w:rsidRPr="00CF7052">
        <w:rPr>
          <w:rFonts w:ascii="Times New Roman" w:hAnsi="Times New Roman"/>
          <w:sz w:val="24"/>
        </w:rPr>
        <w:t xml:space="preserve">. Calculated X-ray powder diffraction data for </w:t>
      </w:r>
      <w:proofErr w:type="spellStart"/>
      <w:r w:rsidRPr="00CF7052">
        <w:rPr>
          <w:rFonts w:ascii="Times New Roman" w:hAnsi="Times New Roman"/>
          <w:sz w:val="24"/>
        </w:rPr>
        <w:t>qeltite</w:t>
      </w:r>
      <w:proofErr w:type="spellEnd"/>
      <w:r w:rsidRPr="00CF7052">
        <w:rPr>
          <w:rFonts w:ascii="Times New Roman" w:hAnsi="Times New Roman"/>
          <w:sz w:val="24"/>
        </w:rPr>
        <w:t xml:space="preserve"> (</w:t>
      </w:r>
      <w:proofErr w:type="spellStart"/>
      <w:r w:rsidRPr="00CF7052">
        <w:rPr>
          <w:rFonts w:ascii="Times New Roman" w:hAnsi="Times New Roman"/>
          <w:sz w:val="24"/>
        </w:rPr>
        <w:t>Cu</w:t>
      </w:r>
      <w:r w:rsidRPr="00CF7052">
        <w:rPr>
          <w:rFonts w:ascii="Times New Roman" w:hAnsi="Times New Roman"/>
          <w:i/>
          <w:sz w:val="24"/>
        </w:rPr>
        <w:t>K</w:t>
      </w:r>
      <w:proofErr w:type="spellEnd"/>
      <w:r w:rsidRPr="00CF7052">
        <w:rPr>
          <w:rFonts w:ascii="Times New Roman" w:hAnsi="Times New Roman"/>
          <w:sz w:val="24"/>
        </w:rPr>
        <w:sym w:font="Symbol" w:char="F061"/>
      </w:r>
      <w:r w:rsidRPr="00CF7052">
        <w:rPr>
          <w:rFonts w:ascii="Times New Roman" w:hAnsi="Times New Roman"/>
          <w:sz w:val="24"/>
          <w:vertAlign w:val="subscript"/>
        </w:rPr>
        <w:t>1+2</w:t>
      </w:r>
      <w:r w:rsidRPr="00CF7052">
        <w:rPr>
          <w:rFonts w:ascii="Times New Roman" w:hAnsi="Times New Roman"/>
          <w:sz w:val="24"/>
        </w:rPr>
        <w:t xml:space="preserve"> = 1.540598 Å, Debye-Scherrer geometry, no anomalous dispersion, </w:t>
      </w:r>
      <w:proofErr w:type="spellStart"/>
      <w:r w:rsidRPr="00CF7052">
        <w:rPr>
          <w:rFonts w:ascii="Times New Roman" w:hAnsi="Times New Roman"/>
          <w:i/>
          <w:sz w:val="24"/>
        </w:rPr>
        <w:t>I</w:t>
      </w:r>
      <w:r w:rsidRPr="00CF7052">
        <w:rPr>
          <w:rFonts w:ascii="Times New Roman" w:hAnsi="Times New Roman"/>
          <w:sz w:val="24"/>
          <w:vertAlign w:val="subscript"/>
        </w:rPr>
        <w:t>rel</w:t>
      </w:r>
      <w:proofErr w:type="spellEnd"/>
      <w:r w:rsidRPr="00CF7052">
        <w:rPr>
          <w:rFonts w:ascii="Times New Roman" w:hAnsi="Times New Roman"/>
          <w:sz w:val="24"/>
        </w:rPr>
        <w:t xml:space="preserve"> &gt; 1).</w:t>
      </w:r>
    </w:p>
    <w:bookmarkEnd w:id="0"/>
    <w:p w:rsidR="004033CF" w:rsidRDefault="004033CF" w:rsidP="004033CF">
      <w:pPr>
        <w:rPr>
          <w:sz w:val="24"/>
        </w:rPr>
      </w:pP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0"/>
        <w:gridCol w:w="800"/>
        <w:gridCol w:w="260"/>
        <w:gridCol w:w="260"/>
        <w:gridCol w:w="260"/>
        <w:gridCol w:w="380"/>
        <w:gridCol w:w="800"/>
        <w:gridCol w:w="260"/>
        <w:gridCol w:w="260"/>
        <w:gridCol w:w="260"/>
      </w:tblGrid>
      <w:tr w:rsidR="004033CF" w:rsidRPr="00CF7052" w:rsidTr="00CF3C0D">
        <w:trPr>
          <w:trHeight w:val="30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i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i/>
                <w:color w:val="000000"/>
                <w:sz w:val="24"/>
                <w:szCs w:val="24"/>
                <w:lang w:eastAsia="pl-PL"/>
              </w:rPr>
              <w:t>d</w:t>
            </w: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(Å)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i/>
                <w:color w:val="000000"/>
                <w:sz w:val="24"/>
                <w:szCs w:val="24"/>
                <w:lang w:eastAsia="pl-PL"/>
              </w:rPr>
              <w:t>h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i/>
                <w:color w:val="000000"/>
                <w:sz w:val="24"/>
                <w:szCs w:val="24"/>
                <w:lang w:eastAsia="pl-PL"/>
              </w:rPr>
              <w:t>k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i/>
                <w:color w:val="000000"/>
                <w:sz w:val="24"/>
                <w:szCs w:val="24"/>
                <w:lang w:eastAsia="pl-PL"/>
              </w:rPr>
              <w:t>l</w:t>
            </w:r>
          </w:p>
        </w:tc>
        <w:tc>
          <w:tcPr>
            <w:tcW w:w="0" w:type="auto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3CF" w:rsidRPr="00CF7052" w:rsidRDefault="004033CF" w:rsidP="00CF3C0D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i/>
                <w:color w:val="000000"/>
                <w:sz w:val="24"/>
                <w:szCs w:val="24"/>
                <w:lang w:eastAsia="pl-PL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033CF" w:rsidRPr="00CF7052" w:rsidRDefault="004033CF" w:rsidP="00CF3C0D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i/>
                <w:color w:val="000000"/>
                <w:sz w:val="24"/>
                <w:szCs w:val="24"/>
                <w:lang w:eastAsia="pl-PL"/>
              </w:rPr>
              <w:t>d</w:t>
            </w: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(Å)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033CF" w:rsidRPr="00CF7052" w:rsidRDefault="004033CF" w:rsidP="00CF3C0D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i/>
                <w:color w:val="000000"/>
                <w:sz w:val="24"/>
                <w:szCs w:val="24"/>
                <w:lang w:eastAsia="pl-PL"/>
              </w:rPr>
              <w:t>h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033CF" w:rsidRPr="00CF7052" w:rsidRDefault="004033CF" w:rsidP="00CF3C0D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i/>
                <w:color w:val="000000"/>
                <w:sz w:val="24"/>
                <w:szCs w:val="24"/>
                <w:lang w:eastAsia="pl-PL"/>
              </w:rPr>
              <w:t>k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033CF" w:rsidRPr="00CF7052" w:rsidRDefault="004033CF" w:rsidP="00CF3C0D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i/>
                <w:color w:val="000000"/>
                <w:sz w:val="24"/>
                <w:szCs w:val="24"/>
                <w:lang w:eastAsia="pl-PL"/>
              </w:rPr>
              <w:t>l</w:t>
            </w:r>
          </w:p>
        </w:tc>
      </w:tr>
      <w:tr w:rsidR="004033CF" w:rsidRPr="00CF7052" w:rsidTr="00CF3C0D">
        <w:trPr>
          <w:trHeight w:val="300"/>
        </w:trPr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6.93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0" w:type="auto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1.8082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4033CF" w:rsidRPr="00CF7052" w:rsidTr="00CF3C0D">
        <w:trPr>
          <w:trHeight w:val="300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4.996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1.7949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  <w:tr w:rsidR="004033CF" w:rsidRPr="00CF7052" w:rsidTr="00CF3C0D">
        <w:trPr>
          <w:trHeight w:val="300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4.053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1.7949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  <w:tr w:rsidR="004033CF" w:rsidRPr="00CF7052" w:rsidTr="00CF3C0D">
        <w:trPr>
          <w:trHeight w:val="300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4.00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1.7337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0" w:type="auto"/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0" w:type="auto"/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</w:tr>
      <w:tr w:rsidR="004033CF" w:rsidRPr="00CF7052" w:rsidTr="00CF3C0D">
        <w:trPr>
          <w:trHeight w:val="300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100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3.1242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1.696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0" w:type="auto"/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4033CF" w:rsidRPr="00CF7052" w:rsidTr="00CF3C0D">
        <w:trPr>
          <w:trHeight w:val="300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48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2.8485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1.696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0" w:type="auto"/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4033CF" w:rsidRPr="00CF7052" w:rsidTr="00CF3C0D">
        <w:trPr>
          <w:trHeight w:val="300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61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2.8485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1.59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</w:tr>
      <w:tr w:rsidR="004033CF" w:rsidRPr="00CF7052" w:rsidTr="00CF3C0D">
        <w:trPr>
          <w:trHeight w:val="300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27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2.6211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1.5621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4033CF" w:rsidRPr="00CF7052" w:rsidTr="00CF3C0D">
        <w:trPr>
          <w:trHeight w:val="300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2.4978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1.5375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</w:tr>
      <w:tr w:rsidR="004033CF" w:rsidRPr="00CF7052" w:rsidTr="00CF3C0D">
        <w:trPr>
          <w:trHeight w:val="300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2.3500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1.51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  <w:tr w:rsidR="004033CF" w:rsidRPr="00CF7052" w:rsidTr="00CF3C0D">
        <w:trPr>
          <w:trHeight w:val="300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45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2.3210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b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1.51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60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  <w:tr w:rsidR="004033CF" w:rsidRPr="00CF7052" w:rsidTr="00CF3C0D">
        <w:trPr>
          <w:trHeight w:val="300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2.3116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1.5133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0" w:type="auto"/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</w:tr>
      <w:tr w:rsidR="004033CF" w:rsidRPr="00CF7052" w:rsidTr="00CF3C0D">
        <w:trPr>
          <w:trHeight w:val="300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2.0979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1.501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0" w:type="auto"/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</w:tr>
      <w:tr w:rsidR="004033CF" w:rsidRPr="00CF7052" w:rsidTr="00CF3C0D">
        <w:trPr>
          <w:trHeight w:val="300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2.0979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1.501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0" w:type="auto"/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</w:tr>
      <w:tr w:rsidR="004033CF" w:rsidRPr="00CF7052" w:rsidTr="00CF3C0D">
        <w:trPr>
          <w:trHeight w:val="300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2.0267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1.4483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0" w:type="auto"/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  <w:tr w:rsidR="004033CF" w:rsidRPr="00CF7052" w:rsidTr="00CF3C0D">
        <w:trPr>
          <w:trHeight w:val="300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2.0267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1.4483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0" w:type="auto"/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  <w:tr w:rsidR="004033CF" w:rsidRPr="00CF7052" w:rsidTr="00CF3C0D">
        <w:trPr>
          <w:trHeight w:val="300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2.0019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1.424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0" w:type="auto"/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0" w:type="auto"/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</w:tr>
      <w:tr w:rsidR="004033CF" w:rsidRPr="00CF7052" w:rsidTr="00CF3C0D">
        <w:trPr>
          <w:trHeight w:val="300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1.923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1.405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</w:tr>
      <w:tr w:rsidR="004033CF" w:rsidRPr="00CF7052" w:rsidTr="00CF3C0D">
        <w:trPr>
          <w:trHeight w:val="300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1.858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1.3346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0</w:t>
            </w:r>
          </w:p>
        </w:tc>
      </w:tr>
      <w:tr w:rsidR="004033CF" w:rsidRPr="00CF7052" w:rsidTr="00CF3C0D">
        <w:trPr>
          <w:trHeight w:val="300"/>
        </w:trPr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1.8082</w:t>
            </w:r>
          </w:p>
        </w:tc>
        <w:tc>
          <w:tcPr>
            <w:tcW w:w="0" w:type="auto"/>
            <w:tcBorders>
              <w:lef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tcBorders>
              <w:right w:val="double" w:sz="4" w:space="0" w:color="auto"/>
            </w:tcBorders>
            <w:shd w:val="clear" w:color="auto" w:fill="auto"/>
            <w:noWrap/>
            <w:vAlign w:val="bottom"/>
            <w:hideMark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tcBorders>
              <w:left w:val="double" w:sz="4" w:space="0" w:color="auto"/>
              <w:righ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1.2677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0" w:type="auto"/>
            <w:vAlign w:val="bottom"/>
          </w:tcPr>
          <w:p w:rsidR="004033CF" w:rsidRPr="00CF7052" w:rsidRDefault="004033CF" w:rsidP="00CF3C0D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CF7052">
              <w:rPr>
                <w:rFonts w:ascii="Times New Roman" w:hAnsi="Times New Roman"/>
                <w:color w:val="000000"/>
                <w:sz w:val="24"/>
                <w:szCs w:val="24"/>
                <w:lang w:eastAsia="pl-PL"/>
              </w:rPr>
              <w:t>1</w:t>
            </w:r>
          </w:p>
        </w:tc>
      </w:tr>
    </w:tbl>
    <w:p w:rsidR="001475DA" w:rsidRDefault="001475DA"/>
    <w:sectPr w:rsidR="001475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3CF"/>
    <w:rsid w:val="001475DA"/>
    <w:rsid w:val="00232191"/>
    <w:rsid w:val="004033CF"/>
    <w:rsid w:val="00514F49"/>
    <w:rsid w:val="008F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33CF"/>
    <w:pPr>
      <w:spacing w:after="0" w:line="240" w:lineRule="auto"/>
    </w:pPr>
    <w:rPr>
      <w:rFonts w:ascii="Courier" w:eastAsia="MS Mincho" w:hAnsi="Courier" w:cs="Times New Roman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033CF"/>
    <w:pPr>
      <w:spacing w:after="0" w:line="240" w:lineRule="auto"/>
    </w:pPr>
    <w:rPr>
      <w:rFonts w:ascii="Courier" w:eastAsia="MS Mincho" w:hAnsi="Courier" w:cs="Times New Roman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115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Galuskina</dc:creator>
  <cp:keywords/>
  <dc:description/>
  <cp:lastModifiedBy>Irina Gałuskina</cp:lastModifiedBy>
  <cp:revision>2</cp:revision>
  <dcterms:created xsi:type="dcterms:W3CDTF">2024-03-28T17:50:00Z</dcterms:created>
  <dcterms:modified xsi:type="dcterms:W3CDTF">2024-04-02T07:28:00Z</dcterms:modified>
</cp:coreProperties>
</file>