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5A01A" w14:textId="21ADFE55" w:rsidR="00EE1278" w:rsidRDefault="005C6FB0" w:rsidP="005C6FB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C6FB0">
        <w:rPr>
          <w:rFonts w:ascii="Times New Roman" w:hAnsi="Times New Roman" w:cs="Times New Roman"/>
          <w:sz w:val="28"/>
          <w:szCs w:val="28"/>
        </w:rPr>
        <w:t>Supplement</w:t>
      </w:r>
    </w:p>
    <w:p w14:paraId="2B02BD1A" w14:textId="231D4718" w:rsidR="005C6FB0" w:rsidRDefault="005C6FB0" w:rsidP="005C6FB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D35509" w14:textId="737DA82E" w:rsidR="005C6FB0" w:rsidRPr="005C6FB0" w:rsidRDefault="005C6FB0" w:rsidP="005C6FB0">
      <w:pPr>
        <w:pStyle w:val="manuscript-body"/>
        <w:ind w:firstLine="0"/>
        <w:rPr>
          <w:rStyle w:val="None"/>
          <w:rFonts w:cs="Times New Roman"/>
          <w:color w:val="000000" w:themeColor="text1"/>
          <w:highlight w:val="yellow"/>
        </w:rPr>
      </w:pPr>
    </w:p>
    <w:p w14:paraId="058715A1" w14:textId="2D9720D5" w:rsidR="005C6FB0" w:rsidRPr="005C6FB0" w:rsidRDefault="005C6FB0" w:rsidP="005C6FB0">
      <w:pPr>
        <w:pStyle w:val="manuscript-body"/>
        <w:ind w:firstLine="0"/>
        <w:rPr>
          <w:rStyle w:val="None"/>
          <w:rFonts w:cs="Times New Roman"/>
          <w:color w:val="000000" w:themeColor="text1"/>
          <w:sz w:val="28"/>
          <w:szCs w:val="28"/>
        </w:rPr>
      </w:pPr>
      <w:r w:rsidRPr="005C6FB0">
        <w:rPr>
          <w:rStyle w:val="None"/>
          <w:rFonts w:cs="Times New Roman"/>
          <w:color w:val="000000" w:themeColor="text1"/>
          <w:sz w:val="28"/>
          <w:szCs w:val="28"/>
        </w:rPr>
        <w:t>Volumetric follow-up clusters as predictors of index ECT course response</w:t>
      </w:r>
    </w:p>
    <w:p w14:paraId="2A558334" w14:textId="2F528F52" w:rsidR="005C6FB0" w:rsidRPr="00A45DCB" w:rsidRDefault="005C6FB0" w:rsidP="005C6FB0">
      <w:pPr>
        <w:pStyle w:val="manuscript-body"/>
        <w:rPr>
          <w:rStyle w:val="None"/>
          <w:rFonts w:cs="Times New Roman"/>
          <w:color w:val="000000" w:themeColor="text1"/>
        </w:rPr>
      </w:pPr>
      <w:bookmarkStart w:id="1" w:name="OLE_LINK134"/>
      <w:bookmarkStart w:id="2" w:name="OLE_LINK117"/>
      <w:r>
        <w:rPr>
          <w:rStyle w:val="None"/>
          <w:rFonts w:cs="Times New Roman"/>
          <w:color w:val="000000" w:themeColor="text1"/>
        </w:rPr>
        <w:t xml:space="preserve">Our primary analyses focused on volumetric changes six </w:t>
      </w:r>
      <w:proofErr w:type="spellStart"/>
      <w:r>
        <w:rPr>
          <w:rStyle w:val="None"/>
          <w:rFonts w:cs="Times New Roman"/>
          <w:color w:val="000000" w:themeColor="text1"/>
        </w:rPr>
        <w:t xml:space="preserve">months </w:t>
      </w:r>
      <w:proofErr w:type="spellEnd"/>
      <w:r>
        <w:rPr>
          <w:rStyle w:val="None"/>
          <w:rFonts w:cs="Times New Roman"/>
          <w:color w:val="000000" w:themeColor="text1"/>
        </w:rPr>
        <w:t>after the index ECT course.</w:t>
      </w:r>
      <w:r w:rsidRPr="005C6FB0">
        <w:rPr>
          <w:rStyle w:val="None"/>
          <w:rFonts w:cs="Times New Roman"/>
          <w:color w:val="000000" w:themeColor="text1"/>
        </w:rPr>
        <w:t xml:space="preserve"> </w:t>
      </w:r>
      <w:r>
        <w:rPr>
          <w:rStyle w:val="None"/>
          <w:rFonts w:cs="Times New Roman"/>
          <w:color w:val="000000" w:themeColor="text1"/>
        </w:rPr>
        <w:t>W</w:t>
      </w:r>
      <w:r w:rsidRPr="005C6FB0">
        <w:rPr>
          <w:rStyle w:val="None"/>
          <w:rFonts w:cs="Times New Roman"/>
          <w:color w:val="000000" w:themeColor="text1"/>
        </w:rPr>
        <w:t xml:space="preserve">e also checked whether the clusters </w:t>
      </w:r>
      <w:r>
        <w:rPr>
          <w:rStyle w:val="None"/>
          <w:rFonts w:cs="Times New Roman"/>
          <w:color w:val="000000" w:themeColor="text1"/>
        </w:rPr>
        <w:t xml:space="preserve">of volumetric </w:t>
      </w:r>
      <w:r w:rsidRPr="005C6FB0">
        <w:rPr>
          <w:rStyle w:val="None"/>
          <w:rFonts w:cs="Times New Roman"/>
          <w:color w:val="000000" w:themeColor="text1"/>
        </w:rPr>
        <w:t xml:space="preserve">we identified </w:t>
      </w:r>
      <w:r>
        <w:rPr>
          <w:rStyle w:val="None"/>
          <w:rFonts w:cs="Times New Roman"/>
          <w:color w:val="000000" w:themeColor="text1"/>
        </w:rPr>
        <w:t xml:space="preserve">after follow-up </w:t>
      </w:r>
      <w:r w:rsidRPr="005C6FB0">
        <w:rPr>
          <w:rStyle w:val="None"/>
          <w:rFonts w:cs="Times New Roman"/>
          <w:color w:val="000000" w:themeColor="text1"/>
        </w:rPr>
        <w:t>were related to response</w:t>
      </w:r>
      <w:r>
        <w:rPr>
          <w:rStyle w:val="None"/>
          <w:rFonts w:cs="Times New Roman"/>
          <w:color w:val="000000" w:themeColor="text1"/>
        </w:rPr>
        <w:t xml:space="preserve"> to index ECT</w:t>
      </w:r>
      <w:r w:rsidRPr="005C6FB0">
        <w:rPr>
          <w:rStyle w:val="None"/>
          <w:rFonts w:cs="Times New Roman"/>
          <w:color w:val="000000" w:themeColor="text1"/>
        </w:rPr>
        <w:t xml:space="preserve">. </w:t>
      </w:r>
      <w:bookmarkEnd w:id="1"/>
      <w:r w:rsidRPr="005C6FB0">
        <w:rPr>
          <w:rStyle w:val="None"/>
          <w:rFonts w:cs="Times New Roman"/>
          <w:color w:val="000000" w:themeColor="text1"/>
        </w:rPr>
        <w:t>Thus, we performed VBM analyses examining change in the four clusters before and after the index ECT course. We found that Clusters 1, 2, and 3 demonstrated significant increases in volume after treatment (p &lt; .001, p &lt; .001, p &lt; .05, respectively; FWE-corrected), though Cluster 4 did not (p &gt; .05). Changes in cluster volumes were not significantly related to change in HAM-D score (all p’s &gt; .05) nor did initial cluster volumes predict treatment response (all p’s &gt; .05).</w:t>
      </w:r>
      <w:r>
        <w:rPr>
          <w:rStyle w:val="None"/>
          <w:rFonts w:cs="Times New Roman"/>
          <w:color w:val="000000" w:themeColor="text1"/>
        </w:rPr>
        <w:t xml:space="preserve"> </w:t>
      </w:r>
    </w:p>
    <w:bookmarkEnd w:id="2"/>
    <w:p w14:paraId="353D237C" w14:textId="77777777" w:rsidR="005C6FB0" w:rsidRPr="005C6FB0" w:rsidRDefault="005C6FB0" w:rsidP="005C6FB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C6FB0" w:rsidRPr="005C6FB0" w:rsidSect="00A008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FB0"/>
    <w:rsid w:val="000040BB"/>
    <w:rsid w:val="00037E68"/>
    <w:rsid w:val="000414A5"/>
    <w:rsid w:val="00062CCA"/>
    <w:rsid w:val="00064543"/>
    <w:rsid w:val="0008654F"/>
    <w:rsid w:val="00087B39"/>
    <w:rsid w:val="000925D8"/>
    <w:rsid w:val="0009378A"/>
    <w:rsid w:val="000B6A6E"/>
    <w:rsid w:val="000E1B1D"/>
    <w:rsid w:val="000F4E91"/>
    <w:rsid w:val="001362A0"/>
    <w:rsid w:val="00147271"/>
    <w:rsid w:val="00150DE0"/>
    <w:rsid w:val="00161C62"/>
    <w:rsid w:val="001833D4"/>
    <w:rsid w:val="00184510"/>
    <w:rsid w:val="001C2303"/>
    <w:rsid w:val="001D724B"/>
    <w:rsid w:val="001E6239"/>
    <w:rsid w:val="00207F83"/>
    <w:rsid w:val="0021369F"/>
    <w:rsid w:val="00230833"/>
    <w:rsid w:val="002319C1"/>
    <w:rsid w:val="00236623"/>
    <w:rsid w:val="00241986"/>
    <w:rsid w:val="00261FAF"/>
    <w:rsid w:val="0026373E"/>
    <w:rsid w:val="00270C88"/>
    <w:rsid w:val="00275600"/>
    <w:rsid w:val="00286012"/>
    <w:rsid w:val="0028642F"/>
    <w:rsid w:val="0028785D"/>
    <w:rsid w:val="00290F97"/>
    <w:rsid w:val="002B19C8"/>
    <w:rsid w:val="002B5F0C"/>
    <w:rsid w:val="002C6CB5"/>
    <w:rsid w:val="002E3CBA"/>
    <w:rsid w:val="002F3148"/>
    <w:rsid w:val="002F425C"/>
    <w:rsid w:val="00303C6D"/>
    <w:rsid w:val="00335F0A"/>
    <w:rsid w:val="003434CB"/>
    <w:rsid w:val="00351B96"/>
    <w:rsid w:val="00372A62"/>
    <w:rsid w:val="00372E28"/>
    <w:rsid w:val="003757EB"/>
    <w:rsid w:val="00380417"/>
    <w:rsid w:val="00396820"/>
    <w:rsid w:val="003B1DC6"/>
    <w:rsid w:val="003B6536"/>
    <w:rsid w:val="003D15C8"/>
    <w:rsid w:val="003D319B"/>
    <w:rsid w:val="003D6ABB"/>
    <w:rsid w:val="003E0CDC"/>
    <w:rsid w:val="003E7C0D"/>
    <w:rsid w:val="00400566"/>
    <w:rsid w:val="00403ADE"/>
    <w:rsid w:val="00411DDD"/>
    <w:rsid w:val="004145A8"/>
    <w:rsid w:val="00414758"/>
    <w:rsid w:val="00425817"/>
    <w:rsid w:val="00436CA3"/>
    <w:rsid w:val="00462D46"/>
    <w:rsid w:val="0046418C"/>
    <w:rsid w:val="004665EA"/>
    <w:rsid w:val="004808BE"/>
    <w:rsid w:val="004A7385"/>
    <w:rsid w:val="004D7807"/>
    <w:rsid w:val="004E0215"/>
    <w:rsid w:val="004E02AD"/>
    <w:rsid w:val="005008BA"/>
    <w:rsid w:val="00502669"/>
    <w:rsid w:val="0050316F"/>
    <w:rsid w:val="0051271B"/>
    <w:rsid w:val="0052410A"/>
    <w:rsid w:val="0055191A"/>
    <w:rsid w:val="00557C15"/>
    <w:rsid w:val="00582AE7"/>
    <w:rsid w:val="00593822"/>
    <w:rsid w:val="005B527A"/>
    <w:rsid w:val="005C5E97"/>
    <w:rsid w:val="005C6FB0"/>
    <w:rsid w:val="005D4EBC"/>
    <w:rsid w:val="005E4358"/>
    <w:rsid w:val="005E6C04"/>
    <w:rsid w:val="005F1D91"/>
    <w:rsid w:val="00601D44"/>
    <w:rsid w:val="00607915"/>
    <w:rsid w:val="00611C76"/>
    <w:rsid w:val="006149A9"/>
    <w:rsid w:val="00615355"/>
    <w:rsid w:val="006211A0"/>
    <w:rsid w:val="0062182A"/>
    <w:rsid w:val="00627803"/>
    <w:rsid w:val="00644C95"/>
    <w:rsid w:val="00656459"/>
    <w:rsid w:val="00670DD6"/>
    <w:rsid w:val="00671EE5"/>
    <w:rsid w:val="00672F02"/>
    <w:rsid w:val="00676D21"/>
    <w:rsid w:val="00684566"/>
    <w:rsid w:val="006A6A9B"/>
    <w:rsid w:val="006C11AD"/>
    <w:rsid w:val="006D2004"/>
    <w:rsid w:val="006D2495"/>
    <w:rsid w:val="006E7461"/>
    <w:rsid w:val="006F2231"/>
    <w:rsid w:val="006F58B2"/>
    <w:rsid w:val="00700A1F"/>
    <w:rsid w:val="007058EF"/>
    <w:rsid w:val="00726822"/>
    <w:rsid w:val="00726CD2"/>
    <w:rsid w:val="00757FC2"/>
    <w:rsid w:val="00775613"/>
    <w:rsid w:val="007821DC"/>
    <w:rsid w:val="007A78A8"/>
    <w:rsid w:val="007B0679"/>
    <w:rsid w:val="008039D3"/>
    <w:rsid w:val="00810CDF"/>
    <w:rsid w:val="00817AAF"/>
    <w:rsid w:val="00822EFA"/>
    <w:rsid w:val="00827D80"/>
    <w:rsid w:val="00840618"/>
    <w:rsid w:val="008449BD"/>
    <w:rsid w:val="00852D1C"/>
    <w:rsid w:val="00861788"/>
    <w:rsid w:val="00871449"/>
    <w:rsid w:val="00880909"/>
    <w:rsid w:val="00881495"/>
    <w:rsid w:val="00885AA8"/>
    <w:rsid w:val="00896B7F"/>
    <w:rsid w:val="008A35AC"/>
    <w:rsid w:val="008B2FD8"/>
    <w:rsid w:val="008C2F2E"/>
    <w:rsid w:val="008C6170"/>
    <w:rsid w:val="008D34A4"/>
    <w:rsid w:val="00907AA8"/>
    <w:rsid w:val="009329C6"/>
    <w:rsid w:val="00941E4A"/>
    <w:rsid w:val="009471A5"/>
    <w:rsid w:val="00963C49"/>
    <w:rsid w:val="009659AE"/>
    <w:rsid w:val="0098436F"/>
    <w:rsid w:val="009A627A"/>
    <w:rsid w:val="009B5ADA"/>
    <w:rsid w:val="009C0AE3"/>
    <w:rsid w:val="009E1121"/>
    <w:rsid w:val="009F0F56"/>
    <w:rsid w:val="009F3195"/>
    <w:rsid w:val="00A0080A"/>
    <w:rsid w:val="00A05DC7"/>
    <w:rsid w:val="00A14D46"/>
    <w:rsid w:val="00A317DA"/>
    <w:rsid w:val="00A478AC"/>
    <w:rsid w:val="00A62DA0"/>
    <w:rsid w:val="00A669D0"/>
    <w:rsid w:val="00A777E5"/>
    <w:rsid w:val="00A81C5A"/>
    <w:rsid w:val="00AA0646"/>
    <w:rsid w:val="00AC0422"/>
    <w:rsid w:val="00AE0F89"/>
    <w:rsid w:val="00AF3E49"/>
    <w:rsid w:val="00B16BA4"/>
    <w:rsid w:val="00B222CE"/>
    <w:rsid w:val="00B3273B"/>
    <w:rsid w:val="00B33C96"/>
    <w:rsid w:val="00B43829"/>
    <w:rsid w:val="00B46ADA"/>
    <w:rsid w:val="00B55DDC"/>
    <w:rsid w:val="00B60BB8"/>
    <w:rsid w:val="00B668DC"/>
    <w:rsid w:val="00B74F1F"/>
    <w:rsid w:val="00B82F29"/>
    <w:rsid w:val="00B97E5A"/>
    <w:rsid w:val="00BA7560"/>
    <w:rsid w:val="00BB31EA"/>
    <w:rsid w:val="00BD3078"/>
    <w:rsid w:val="00BE4ADA"/>
    <w:rsid w:val="00BE5CCF"/>
    <w:rsid w:val="00BF25EC"/>
    <w:rsid w:val="00C27BFF"/>
    <w:rsid w:val="00C37403"/>
    <w:rsid w:val="00C46F36"/>
    <w:rsid w:val="00C46FF0"/>
    <w:rsid w:val="00C768F4"/>
    <w:rsid w:val="00C774C2"/>
    <w:rsid w:val="00C90F3D"/>
    <w:rsid w:val="00CA4B14"/>
    <w:rsid w:val="00CA7908"/>
    <w:rsid w:val="00CD2AF6"/>
    <w:rsid w:val="00CD4A23"/>
    <w:rsid w:val="00CE63C7"/>
    <w:rsid w:val="00CF78B4"/>
    <w:rsid w:val="00D1343F"/>
    <w:rsid w:val="00D15BB6"/>
    <w:rsid w:val="00D253BA"/>
    <w:rsid w:val="00D3052F"/>
    <w:rsid w:val="00D4470F"/>
    <w:rsid w:val="00D4588F"/>
    <w:rsid w:val="00D4749B"/>
    <w:rsid w:val="00D95A05"/>
    <w:rsid w:val="00D97726"/>
    <w:rsid w:val="00DB44A1"/>
    <w:rsid w:val="00DC37CF"/>
    <w:rsid w:val="00DE1AC3"/>
    <w:rsid w:val="00DF795E"/>
    <w:rsid w:val="00E15196"/>
    <w:rsid w:val="00E304AF"/>
    <w:rsid w:val="00E33BF7"/>
    <w:rsid w:val="00E341BB"/>
    <w:rsid w:val="00E353BE"/>
    <w:rsid w:val="00E72950"/>
    <w:rsid w:val="00E8166E"/>
    <w:rsid w:val="00E83C9D"/>
    <w:rsid w:val="00E86E89"/>
    <w:rsid w:val="00E96CE6"/>
    <w:rsid w:val="00EA05CA"/>
    <w:rsid w:val="00EA43BE"/>
    <w:rsid w:val="00EB4CFE"/>
    <w:rsid w:val="00EB61E9"/>
    <w:rsid w:val="00ED0035"/>
    <w:rsid w:val="00ED5499"/>
    <w:rsid w:val="00EE1278"/>
    <w:rsid w:val="00F12BDF"/>
    <w:rsid w:val="00F156AF"/>
    <w:rsid w:val="00F23D9E"/>
    <w:rsid w:val="00F31860"/>
    <w:rsid w:val="00F436F6"/>
    <w:rsid w:val="00F46AEC"/>
    <w:rsid w:val="00F74C90"/>
    <w:rsid w:val="00F873D8"/>
    <w:rsid w:val="00FB7D91"/>
    <w:rsid w:val="00FC16F2"/>
    <w:rsid w:val="00FC768B"/>
    <w:rsid w:val="00FD29DB"/>
    <w:rsid w:val="00FF2A7F"/>
    <w:rsid w:val="00FF3B40"/>
    <w:rsid w:val="00FF56B9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B2372B"/>
  <w15:chartTrackingRefBased/>
  <w15:docId w15:val="{46F8DD06-3F07-2C4A-8577-908BAC352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nuscript-body">
    <w:name w:val="manuscript - body"/>
    <w:link w:val="manuscript-bodyChar"/>
    <w:rsid w:val="005C6FB0"/>
    <w:pPr>
      <w:pBdr>
        <w:top w:val="nil"/>
        <w:left w:val="nil"/>
        <w:bottom w:val="nil"/>
        <w:right w:val="nil"/>
        <w:between w:val="nil"/>
        <w:bar w:val="nil"/>
      </w:pBdr>
      <w:spacing w:line="480" w:lineRule="auto"/>
      <w:ind w:firstLine="360"/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character" w:customStyle="1" w:styleId="None">
    <w:name w:val="None"/>
    <w:rsid w:val="005C6FB0"/>
  </w:style>
  <w:style w:type="character" w:customStyle="1" w:styleId="manuscript-bodyChar">
    <w:name w:val="manuscript - body Char"/>
    <w:basedOn w:val="DefaultParagraphFont"/>
    <w:link w:val="manuscript-body"/>
    <w:rsid w:val="005C6FB0"/>
    <w:rPr>
      <w:rFonts w:ascii="Times New Roman" w:eastAsia="Arial Unicode MS" w:hAnsi="Times New Roman" w:cs="Arial Unicode MS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Brooks, John O.</dc:creator>
  <cp:keywords/>
  <dc:description/>
  <cp:lastModifiedBy>Brooks, John O.</cp:lastModifiedBy>
  <cp:revision>1</cp:revision>
  <dcterms:created xsi:type="dcterms:W3CDTF">2022-09-05T18:46:00Z</dcterms:created>
  <dcterms:modified xsi:type="dcterms:W3CDTF">2022-09-05T18:49:00Z</dcterms:modified>
</cp:coreProperties>
</file>