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1FB9" w14:textId="22BA98E1" w:rsidR="007621CD" w:rsidRDefault="007621CD" w:rsidP="0065372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Supplemental Materials</w:t>
      </w:r>
    </w:p>
    <w:p w14:paraId="0A0EAB9A" w14:textId="0F5EB5FC" w:rsidR="00653721" w:rsidRPr="00653721" w:rsidRDefault="00653721" w:rsidP="0065372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653721">
        <w:rPr>
          <w:rFonts w:ascii="Times New Roman" w:hAnsi="Times New Roman" w:cs="Times New Roman"/>
          <w:b/>
          <w:bCs/>
        </w:rPr>
        <w:t>Results</w:t>
      </w:r>
    </w:p>
    <w:p w14:paraId="06DC13F3" w14:textId="2CE88F79" w:rsidR="00653721" w:rsidRPr="00AC3CD9" w:rsidRDefault="00653721" w:rsidP="00653721">
      <w:pPr>
        <w:spacing w:line="480" w:lineRule="auto"/>
        <w:rPr>
          <w:rFonts w:ascii="Times New Roman" w:hAnsi="Times New Roman" w:cs="Times New Roman"/>
        </w:rPr>
      </w:pPr>
      <w:r w:rsidRPr="0065372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Given the significant differences on </w:t>
      </w:r>
      <w:r w:rsidR="004A4611">
        <w:rPr>
          <w:rFonts w:ascii="Times New Roman" w:hAnsi="Times New Roman" w:cs="Times New Roman"/>
        </w:rPr>
        <w:t>biological sex</w:t>
      </w:r>
      <w:r>
        <w:rPr>
          <w:rFonts w:ascii="Times New Roman" w:hAnsi="Times New Roman" w:cs="Times New Roman"/>
        </w:rPr>
        <w:t xml:space="preserve"> between alcohol </w:t>
      </w:r>
      <w:r w:rsidR="00AB229A">
        <w:rPr>
          <w:rFonts w:ascii="Times New Roman" w:hAnsi="Times New Roman" w:cs="Times New Roman"/>
        </w:rPr>
        <w:t xml:space="preserve">and cannabis </w:t>
      </w:r>
      <w:r>
        <w:rPr>
          <w:rFonts w:ascii="Times New Roman" w:hAnsi="Times New Roman" w:cs="Times New Roman"/>
        </w:rPr>
        <w:t xml:space="preserve">use trajectory classes, we included </w:t>
      </w:r>
      <w:r w:rsidR="004A4611">
        <w:rPr>
          <w:rFonts w:ascii="Times New Roman" w:hAnsi="Times New Roman" w:cs="Times New Roman"/>
        </w:rPr>
        <w:t>biological sex</w:t>
      </w:r>
      <w:r>
        <w:rPr>
          <w:rFonts w:ascii="Times New Roman" w:hAnsi="Times New Roman" w:cs="Times New Roman"/>
        </w:rPr>
        <w:t xml:space="preserve"> as a between-subjects factor</w:t>
      </w:r>
      <w:r w:rsidR="00AC3CD9">
        <w:rPr>
          <w:rFonts w:ascii="Times New Roman" w:hAnsi="Times New Roman" w:cs="Times New Roman"/>
        </w:rPr>
        <w:t xml:space="preserve"> </w:t>
      </w:r>
      <w:r w:rsidR="00AB229A">
        <w:rPr>
          <w:rFonts w:ascii="Times New Roman" w:hAnsi="Times New Roman" w:cs="Times New Roman"/>
        </w:rPr>
        <w:t xml:space="preserve">in our ANOVA models </w:t>
      </w:r>
      <w:r w:rsidR="00AC3CD9">
        <w:rPr>
          <w:rFonts w:ascii="Times New Roman" w:hAnsi="Times New Roman" w:cs="Times New Roman"/>
        </w:rPr>
        <w:t xml:space="preserve">separately for alcohol use and cannabis use trajectories. </w:t>
      </w:r>
      <w:r w:rsidR="00E334EC">
        <w:rPr>
          <w:rFonts w:ascii="Times New Roman" w:hAnsi="Times New Roman" w:cs="Times New Roman"/>
        </w:rPr>
        <w:t xml:space="preserve">Furthermore, given the significant differences found in </w:t>
      </w:r>
      <w:r w:rsidR="00F828EF">
        <w:rPr>
          <w:rFonts w:ascii="Times New Roman" w:hAnsi="Times New Roman" w:cs="Times New Roman"/>
        </w:rPr>
        <w:t>demographic variables</w:t>
      </w:r>
      <w:r w:rsidR="00E334EC">
        <w:rPr>
          <w:rFonts w:ascii="Times New Roman" w:hAnsi="Times New Roman" w:cs="Times New Roman"/>
        </w:rPr>
        <w:t xml:space="preserve"> in the</w:t>
      </w:r>
      <w:r w:rsidR="00F828EF">
        <w:rPr>
          <w:rFonts w:ascii="Times New Roman" w:hAnsi="Times New Roman" w:cs="Times New Roman"/>
        </w:rPr>
        <w:t xml:space="preserve"> alcohol and</w:t>
      </w:r>
      <w:r w:rsidR="00E334EC">
        <w:rPr>
          <w:rFonts w:ascii="Times New Roman" w:hAnsi="Times New Roman" w:cs="Times New Roman"/>
        </w:rPr>
        <w:t xml:space="preserve"> cannabis use trajectory classes, we conducted sensitivity analyses to determine </w:t>
      </w:r>
      <w:r w:rsidR="00C32603">
        <w:rPr>
          <w:rFonts w:ascii="Times New Roman" w:hAnsi="Times New Roman" w:cs="Times New Roman"/>
        </w:rPr>
        <w:t xml:space="preserve">whether </w:t>
      </w:r>
      <w:r w:rsidR="00F828EF">
        <w:rPr>
          <w:rFonts w:ascii="Times New Roman" w:hAnsi="Times New Roman" w:cs="Times New Roman"/>
        </w:rPr>
        <w:t>these variables</w:t>
      </w:r>
      <w:r w:rsidR="00E334EC">
        <w:rPr>
          <w:rFonts w:ascii="Times New Roman" w:hAnsi="Times New Roman" w:cs="Times New Roman"/>
        </w:rPr>
        <w:t xml:space="preserve"> </w:t>
      </w:r>
      <w:r w:rsidR="00C32603">
        <w:rPr>
          <w:rFonts w:ascii="Times New Roman" w:hAnsi="Times New Roman" w:cs="Times New Roman"/>
        </w:rPr>
        <w:t>influence</w:t>
      </w:r>
      <w:r w:rsidR="00E334EC">
        <w:rPr>
          <w:rFonts w:ascii="Times New Roman" w:hAnsi="Times New Roman" w:cs="Times New Roman"/>
        </w:rPr>
        <w:t xml:space="preserve"> our findings.</w:t>
      </w:r>
      <w:r w:rsidR="00F828EF">
        <w:rPr>
          <w:rFonts w:ascii="Times New Roman" w:hAnsi="Times New Roman" w:cs="Times New Roman"/>
        </w:rPr>
        <w:t xml:space="preserve"> Specifically, BMI was significantly different between alcohol use trajectory classes and age, education, CTQ-SF, BMI, marital status, and race/ethnicity were significantly different between cannabis trajectory classes.</w:t>
      </w:r>
    </w:p>
    <w:p w14:paraId="405A4973" w14:textId="063CBED7" w:rsidR="00653721" w:rsidRPr="00F828EF" w:rsidRDefault="00653721" w:rsidP="00AC3CD9">
      <w:pPr>
        <w:spacing w:line="480" w:lineRule="auto"/>
        <w:ind w:firstLine="720"/>
        <w:rPr>
          <w:rFonts w:ascii="Times New Roman" w:hAnsi="Times New Roman" w:cs="Times New Roman"/>
        </w:rPr>
      </w:pPr>
      <w:r w:rsidRPr="00653721">
        <w:rPr>
          <w:rFonts w:ascii="Times New Roman" w:hAnsi="Times New Roman" w:cs="Times New Roman"/>
          <w:i/>
          <w:iCs/>
          <w:u w:val="single"/>
        </w:rPr>
        <w:t>Alcohol use trajectories and change in PTSD Symptoms.</w:t>
      </w:r>
      <w:r>
        <w:rPr>
          <w:rFonts w:ascii="Times New Roman" w:hAnsi="Times New Roman" w:cs="Times New Roman"/>
          <w:i/>
          <w:iCs/>
        </w:rPr>
        <w:t xml:space="preserve"> </w:t>
      </w:r>
      <w:r w:rsidR="00F828EF">
        <w:rPr>
          <w:rFonts w:ascii="Times New Roman" w:hAnsi="Times New Roman" w:cs="Times New Roman"/>
        </w:rPr>
        <w:t xml:space="preserve">Upon including biological sex as a between-subjects factor and BMI as a covariate, the originally significant time by alcohol use trajectory class interaction </w:t>
      </w:r>
      <w:r w:rsidR="00CC3315">
        <w:rPr>
          <w:rFonts w:ascii="Times New Roman" w:hAnsi="Times New Roman" w:cs="Times New Roman"/>
        </w:rPr>
        <w:t>w</w:t>
      </w:r>
      <w:r w:rsidR="00F828EF">
        <w:rPr>
          <w:rFonts w:ascii="Times New Roman" w:hAnsi="Times New Roman" w:cs="Times New Roman"/>
        </w:rPr>
        <w:t>as no longer significant</w:t>
      </w:r>
      <w:r w:rsidR="007D17A5">
        <w:rPr>
          <w:rFonts w:ascii="Times New Roman" w:hAnsi="Times New Roman" w:cs="Times New Roman"/>
        </w:rPr>
        <w:t>,</w:t>
      </w:r>
      <w:r w:rsidR="00F828EF">
        <w:rPr>
          <w:rFonts w:ascii="Times New Roman" w:hAnsi="Times New Roman" w:cs="Times New Roman"/>
        </w:rPr>
        <w:t xml:space="preserve"> </w:t>
      </w:r>
      <w:r w:rsidR="00F828EF">
        <w:rPr>
          <w:rFonts w:ascii="Times New Roman" w:hAnsi="Times New Roman" w:cs="Times New Roman"/>
          <w:i/>
          <w:iCs/>
        </w:rPr>
        <w:t>F</w:t>
      </w:r>
      <w:r w:rsidR="00F828EF">
        <w:rPr>
          <w:rFonts w:ascii="Times New Roman" w:hAnsi="Times New Roman" w:cs="Times New Roman"/>
        </w:rPr>
        <w:t xml:space="preserve">(3, 1221)=1.53, </w:t>
      </w:r>
      <w:r w:rsidR="00F828EF">
        <w:rPr>
          <w:rFonts w:ascii="Times New Roman" w:hAnsi="Times New Roman" w:cs="Times New Roman"/>
          <w:i/>
          <w:iCs/>
        </w:rPr>
        <w:t>p</w:t>
      </w:r>
      <w:r w:rsidR="00F828EF">
        <w:rPr>
          <w:rFonts w:ascii="Times New Roman" w:hAnsi="Times New Roman" w:cs="Times New Roman"/>
        </w:rPr>
        <w:t>=.21. Furthermore, there was a non-significant time by alcohol use trajectory class by biological sex interaction, (</w:t>
      </w:r>
      <w:r w:rsidR="00F828EF">
        <w:rPr>
          <w:rFonts w:ascii="Times New Roman" w:hAnsi="Times New Roman" w:cs="Times New Roman"/>
          <w:i/>
          <w:iCs/>
        </w:rPr>
        <w:t>p</w:t>
      </w:r>
      <w:r w:rsidR="00F828EF">
        <w:rPr>
          <w:rFonts w:ascii="Times New Roman" w:hAnsi="Times New Roman" w:cs="Times New Roman"/>
        </w:rPr>
        <w:t>=.62).</w:t>
      </w:r>
    </w:p>
    <w:p w14:paraId="45211294" w14:textId="7E2514B0" w:rsidR="00653721" w:rsidRPr="00F828EF" w:rsidRDefault="00653721" w:rsidP="00AC3CD9">
      <w:pPr>
        <w:spacing w:line="480" w:lineRule="auto"/>
        <w:ind w:firstLine="720"/>
        <w:rPr>
          <w:rFonts w:ascii="Times New Roman" w:hAnsi="Times New Roman" w:cs="Times New Roman"/>
        </w:rPr>
      </w:pPr>
      <w:r w:rsidRPr="00653721">
        <w:rPr>
          <w:rFonts w:ascii="Times New Roman" w:hAnsi="Times New Roman" w:cs="Times New Roman"/>
          <w:i/>
          <w:iCs/>
          <w:u w:val="single"/>
        </w:rPr>
        <w:t xml:space="preserve">Alcohol use trajectories and change in </w:t>
      </w:r>
      <w:r>
        <w:rPr>
          <w:rFonts w:ascii="Times New Roman" w:hAnsi="Times New Roman" w:cs="Times New Roman"/>
          <w:i/>
          <w:iCs/>
          <w:u w:val="single"/>
        </w:rPr>
        <w:t>Depression</w:t>
      </w:r>
      <w:r w:rsidRPr="00653721">
        <w:rPr>
          <w:rFonts w:ascii="Times New Roman" w:hAnsi="Times New Roman" w:cs="Times New Roman"/>
          <w:i/>
          <w:iCs/>
          <w:u w:val="single"/>
        </w:rPr>
        <w:t xml:space="preserve"> Symptoms.</w:t>
      </w:r>
      <w:r>
        <w:rPr>
          <w:rFonts w:ascii="Times New Roman" w:hAnsi="Times New Roman" w:cs="Times New Roman"/>
        </w:rPr>
        <w:t xml:space="preserve"> </w:t>
      </w:r>
      <w:r w:rsidR="00F828EF">
        <w:rPr>
          <w:rFonts w:ascii="Times New Roman" w:hAnsi="Times New Roman" w:cs="Times New Roman"/>
        </w:rPr>
        <w:t>Upon including biological sex as a between-subjects factor and BMI as a covariate, the significant main effect of time remained significant</w:t>
      </w:r>
      <w:r w:rsidR="007D17A5">
        <w:rPr>
          <w:rFonts w:ascii="Times New Roman" w:hAnsi="Times New Roman" w:cs="Times New Roman"/>
        </w:rPr>
        <w:t>,</w:t>
      </w:r>
      <w:r w:rsidR="00F828EF">
        <w:rPr>
          <w:rFonts w:ascii="Times New Roman" w:hAnsi="Times New Roman" w:cs="Times New Roman"/>
        </w:rPr>
        <w:t xml:space="preserve"> </w:t>
      </w:r>
      <w:r w:rsidR="00F828EF">
        <w:rPr>
          <w:rFonts w:ascii="Times New Roman" w:hAnsi="Times New Roman" w:cs="Times New Roman"/>
          <w:i/>
          <w:iCs/>
        </w:rPr>
        <w:t>F</w:t>
      </w:r>
      <w:r w:rsidR="00F828EF">
        <w:rPr>
          <w:rFonts w:ascii="Times New Roman" w:hAnsi="Times New Roman" w:cs="Times New Roman"/>
        </w:rPr>
        <w:t xml:space="preserve">(2, 1530)=3.44, </w:t>
      </w:r>
      <w:r w:rsidR="00F828EF">
        <w:rPr>
          <w:rFonts w:ascii="Times New Roman" w:hAnsi="Times New Roman" w:cs="Times New Roman"/>
          <w:i/>
          <w:iCs/>
        </w:rPr>
        <w:t>p</w:t>
      </w:r>
      <w:r w:rsidR="00F828EF">
        <w:rPr>
          <w:rFonts w:ascii="Times New Roman" w:hAnsi="Times New Roman" w:cs="Times New Roman"/>
        </w:rPr>
        <w:t xml:space="preserve">=.04, </w:t>
      </w:r>
      <w:r w:rsidR="00F828EF" w:rsidRPr="00300056">
        <w:rPr>
          <w:rFonts w:ascii="Times New Roman" w:hAnsi="Times New Roman"/>
        </w:rPr>
        <w:t>η</w:t>
      </w:r>
      <w:r w:rsidR="00F828EF" w:rsidRPr="00300056">
        <w:rPr>
          <w:rFonts w:ascii="Times New Roman" w:hAnsi="Times New Roman"/>
          <w:vertAlign w:val="subscript"/>
        </w:rPr>
        <w:t>p</w:t>
      </w:r>
      <w:r w:rsidR="00F828EF" w:rsidRPr="00300056">
        <w:rPr>
          <w:rFonts w:ascii="Times New Roman" w:hAnsi="Times New Roman"/>
          <w:vertAlign w:val="superscript"/>
        </w:rPr>
        <w:t>2</w:t>
      </w:r>
      <w:r w:rsidR="00F828EF">
        <w:rPr>
          <w:rFonts w:ascii="Times New Roman" w:hAnsi="Times New Roman"/>
        </w:rPr>
        <w:t xml:space="preserve">=.004. Additionally, the significant main effect of alcohol trajectory class remained significant </w:t>
      </w:r>
      <w:r w:rsidR="00F828EF">
        <w:rPr>
          <w:rFonts w:ascii="Times New Roman" w:hAnsi="Times New Roman"/>
          <w:i/>
          <w:iCs/>
        </w:rPr>
        <w:t>F</w:t>
      </w:r>
      <w:r w:rsidR="00F828EF">
        <w:rPr>
          <w:rFonts w:ascii="Times New Roman" w:hAnsi="Times New Roman"/>
        </w:rPr>
        <w:t xml:space="preserve">(2, 896)=3.80, </w:t>
      </w:r>
      <w:r w:rsidR="00F828EF">
        <w:rPr>
          <w:rFonts w:ascii="Times New Roman" w:hAnsi="Times New Roman"/>
          <w:i/>
          <w:iCs/>
        </w:rPr>
        <w:t>p</w:t>
      </w:r>
      <w:r w:rsidR="00F828EF">
        <w:rPr>
          <w:rFonts w:ascii="Times New Roman" w:hAnsi="Times New Roman"/>
        </w:rPr>
        <w:t xml:space="preserve">=.02, </w:t>
      </w:r>
      <w:r w:rsidR="00F828EF" w:rsidRPr="00300056">
        <w:rPr>
          <w:rFonts w:ascii="Times New Roman" w:hAnsi="Times New Roman"/>
        </w:rPr>
        <w:t>η</w:t>
      </w:r>
      <w:r w:rsidR="00F828EF" w:rsidRPr="00300056">
        <w:rPr>
          <w:rFonts w:ascii="Times New Roman" w:hAnsi="Times New Roman"/>
          <w:vertAlign w:val="subscript"/>
        </w:rPr>
        <w:t>p</w:t>
      </w:r>
      <w:r w:rsidR="00F828EF" w:rsidRPr="00300056">
        <w:rPr>
          <w:rFonts w:ascii="Times New Roman" w:hAnsi="Times New Roman"/>
          <w:vertAlign w:val="superscript"/>
        </w:rPr>
        <w:t>2</w:t>
      </w:r>
      <w:r w:rsidR="00F828EF">
        <w:rPr>
          <w:rFonts w:ascii="Times New Roman" w:hAnsi="Times New Roman"/>
        </w:rPr>
        <w:t>=.01. Furthermore, no significant interactions were found with biological sex (</w:t>
      </w:r>
      <w:r w:rsidR="00F828EF">
        <w:rPr>
          <w:rFonts w:ascii="Times New Roman" w:hAnsi="Times New Roman"/>
          <w:i/>
          <w:iCs/>
        </w:rPr>
        <w:t>p</w:t>
      </w:r>
      <w:r w:rsidR="00F828EF">
        <w:rPr>
          <w:rFonts w:ascii="Times New Roman" w:hAnsi="Times New Roman"/>
        </w:rPr>
        <w:t xml:space="preserve">s&gt;.55). </w:t>
      </w:r>
    </w:p>
    <w:p w14:paraId="0A891137" w14:textId="7D6CD193" w:rsidR="00653721" w:rsidRPr="007D17A5" w:rsidRDefault="00653721" w:rsidP="00AC3CD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>Cannabis</w:t>
      </w:r>
      <w:r w:rsidRPr="00653721">
        <w:rPr>
          <w:rFonts w:ascii="Times New Roman" w:hAnsi="Times New Roman" w:cs="Times New Roman"/>
          <w:i/>
          <w:iCs/>
          <w:u w:val="single"/>
        </w:rPr>
        <w:t xml:space="preserve"> use trajectories and change in </w:t>
      </w:r>
      <w:r>
        <w:rPr>
          <w:rFonts w:ascii="Times New Roman" w:hAnsi="Times New Roman" w:cs="Times New Roman"/>
          <w:i/>
          <w:iCs/>
          <w:u w:val="single"/>
        </w:rPr>
        <w:t>PTSD</w:t>
      </w:r>
      <w:r w:rsidRPr="00653721">
        <w:rPr>
          <w:rFonts w:ascii="Times New Roman" w:hAnsi="Times New Roman" w:cs="Times New Roman"/>
          <w:i/>
          <w:iCs/>
          <w:u w:val="single"/>
        </w:rPr>
        <w:t xml:space="preserve"> Symptoms.</w:t>
      </w:r>
      <w:r>
        <w:rPr>
          <w:rFonts w:ascii="Times New Roman" w:hAnsi="Times New Roman" w:cs="Times New Roman"/>
        </w:rPr>
        <w:t xml:space="preserve"> </w:t>
      </w:r>
      <w:r w:rsidR="006404DD">
        <w:rPr>
          <w:rFonts w:ascii="Times New Roman" w:hAnsi="Times New Roman" w:cs="Times New Roman"/>
        </w:rPr>
        <w:t xml:space="preserve">Upon including biological sex as a between-subjects factor and age, education, CTQ-SF, BMI, marital status, and race/ethnicity as covariates, the once significant time by cannabis use trajectory interaction was now trending </w:t>
      </w:r>
      <w:r w:rsidR="006404DD">
        <w:rPr>
          <w:rFonts w:ascii="Times New Roman" w:hAnsi="Times New Roman" w:cs="Times New Roman"/>
        </w:rPr>
        <w:lastRenderedPageBreak/>
        <w:t xml:space="preserve">significance, </w:t>
      </w:r>
      <w:r w:rsidR="006404DD">
        <w:rPr>
          <w:rFonts w:ascii="Times New Roman" w:hAnsi="Times New Roman" w:cs="Times New Roman"/>
          <w:i/>
          <w:iCs/>
        </w:rPr>
        <w:t>F</w:t>
      </w:r>
      <w:r w:rsidR="006404DD">
        <w:rPr>
          <w:rFonts w:ascii="Times New Roman" w:hAnsi="Times New Roman" w:cs="Times New Roman"/>
        </w:rPr>
        <w:t xml:space="preserve">(3, 1202)=2.57, </w:t>
      </w:r>
      <w:r w:rsidR="006404DD">
        <w:rPr>
          <w:rFonts w:ascii="Times New Roman" w:hAnsi="Times New Roman" w:cs="Times New Roman"/>
          <w:i/>
          <w:iCs/>
        </w:rPr>
        <w:t>p</w:t>
      </w:r>
      <w:r w:rsidR="006404DD">
        <w:rPr>
          <w:rFonts w:ascii="Times New Roman" w:hAnsi="Times New Roman" w:cs="Times New Roman"/>
        </w:rPr>
        <w:t xml:space="preserve">=.052, </w:t>
      </w:r>
      <w:r w:rsidR="006404DD" w:rsidRPr="00300056">
        <w:rPr>
          <w:rFonts w:ascii="Times New Roman" w:hAnsi="Times New Roman"/>
        </w:rPr>
        <w:t>η</w:t>
      </w:r>
      <w:r w:rsidR="006404DD" w:rsidRPr="00300056">
        <w:rPr>
          <w:rFonts w:ascii="Times New Roman" w:hAnsi="Times New Roman"/>
          <w:vertAlign w:val="subscript"/>
        </w:rPr>
        <w:t>p</w:t>
      </w:r>
      <w:r w:rsidR="006404DD" w:rsidRPr="00300056">
        <w:rPr>
          <w:rFonts w:ascii="Times New Roman" w:hAnsi="Times New Roman"/>
          <w:vertAlign w:val="superscript"/>
        </w:rPr>
        <w:t>2</w:t>
      </w:r>
      <w:r w:rsidR="006404DD">
        <w:rPr>
          <w:rFonts w:ascii="Times New Roman" w:hAnsi="Times New Roman"/>
        </w:rPr>
        <w:t>=.01.</w:t>
      </w:r>
      <w:r w:rsidR="007D17A5">
        <w:rPr>
          <w:rFonts w:ascii="Times New Roman" w:hAnsi="Times New Roman"/>
        </w:rPr>
        <w:t xml:space="preserve"> Furthermore, there was a non-significant time by cannabis use trajectory class by biological sex interaction, </w:t>
      </w:r>
      <w:r w:rsidR="007D17A5">
        <w:rPr>
          <w:rFonts w:ascii="Times New Roman" w:hAnsi="Times New Roman"/>
          <w:i/>
          <w:iCs/>
        </w:rPr>
        <w:t>F</w:t>
      </w:r>
      <w:r w:rsidR="007D17A5">
        <w:rPr>
          <w:rFonts w:ascii="Times New Roman" w:hAnsi="Times New Roman"/>
        </w:rPr>
        <w:t xml:space="preserve">(3, 1202)=1.39, </w:t>
      </w:r>
      <w:r w:rsidR="007D17A5">
        <w:rPr>
          <w:rFonts w:ascii="Times New Roman" w:hAnsi="Times New Roman"/>
          <w:i/>
          <w:iCs/>
        </w:rPr>
        <w:t>p</w:t>
      </w:r>
      <w:r w:rsidR="007D17A5">
        <w:rPr>
          <w:rFonts w:ascii="Times New Roman" w:hAnsi="Times New Roman"/>
        </w:rPr>
        <w:t>=.25.</w:t>
      </w:r>
    </w:p>
    <w:p w14:paraId="1CAAEFE4" w14:textId="5A270E40" w:rsidR="00B83A1D" w:rsidRPr="007D17A5" w:rsidRDefault="00653721" w:rsidP="00AC3CD9">
      <w:pPr>
        <w:spacing w:line="480" w:lineRule="auto"/>
        <w:ind w:firstLine="720"/>
        <w:rPr>
          <w:rFonts w:ascii="Times New Roman" w:hAnsi="Times New Roman" w:cs="Times New Roman"/>
        </w:rPr>
        <w:sectPr w:rsidR="00B83A1D" w:rsidRPr="007D17A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i/>
          <w:iCs/>
          <w:u w:val="single"/>
        </w:rPr>
        <w:t>Cannabis</w:t>
      </w:r>
      <w:r w:rsidRPr="00653721">
        <w:rPr>
          <w:rFonts w:ascii="Times New Roman" w:hAnsi="Times New Roman" w:cs="Times New Roman"/>
          <w:i/>
          <w:iCs/>
          <w:u w:val="single"/>
        </w:rPr>
        <w:t xml:space="preserve"> use trajectories and change in </w:t>
      </w:r>
      <w:r>
        <w:rPr>
          <w:rFonts w:ascii="Times New Roman" w:hAnsi="Times New Roman" w:cs="Times New Roman"/>
          <w:i/>
          <w:iCs/>
          <w:u w:val="single"/>
        </w:rPr>
        <w:t>Depression</w:t>
      </w:r>
      <w:r w:rsidRPr="00653721">
        <w:rPr>
          <w:rFonts w:ascii="Times New Roman" w:hAnsi="Times New Roman" w:cs="Times New Roman"/>
          <w:i/>
          <w:iCs/>
          <w:u w:val="single"/>
        </w:rPr>
        <w:t xml:space="preserve"> Symptoms</w:t>
      </w:r>
      <w:r w:rsidR="00AC3CD9">
        <w:rPr>
          <w:rFonts w:ascii="Times New Roman" w:hAnsi="Times New Roman" w:cs="Times New Roman"/>
          <w:i/>
          <w:iCs/>
          <w:u w:val="single"/>
        </w:rPr>
        <w:t>.</w:t>
      </w:r>
      <w:r w:rsidR="00AC3CD9">
        <w:rPr>
          <w:rFonts w:ascii="Times New Roman" w:hAnsi="Times New Roman" w:cs="Times New Roman"/>
          <w:i/>
          <w:iCs/>
        </w:rPr>
        <w:t xml:space="preserve"> </w:t>
      </w:r>
      <w:r w:rsidR="006404DD">
        <w:rPr>
          <w:rFonts w:ascii="Times New Roman" w:hAnsi="Times New Roman" w:cs="Times New Roman"/>
        </w:rPr>
        <w:t xml:space="preserve">Upon including biological sex as a between-subjects factor and age, education, CTQ-SF, BMI, marital status, and race/ethnicity as covariates, the time by cannabis trajectory interaction remained significant, </w:t>
      </w:r>
      <w:r w:rsidR="006404DD">
        <w:rPr>
          <w:rFonts w:ascii="Times New Roman" w:hAnsi="Times New Roman" w:cs="Times New Roman"/>
          <w:i/>
          <w:iCs/>
        </w:rPr>
        <w:t>F</w:t>
      </w:r>
      <w:r w:rsidR="006404DD">
        <w:rPr>
          <w:rFonts w:ascii="Times New Roman" w:hAnsi="Times New Roman" w:cs="Times New Roman"/>
        </w:rPr>
        <w:t xml:space="preserve">(3, 1470)=2.80, </w:t>
      </w:r>
      <w:r w:rsidR="006404DD">
        <w:rPr>
          <w:rFonts w:ascii="Times New Roman" w:hAnsi="Times New Roman" w:cs="Times New Roman"/>
          <w:i/>
          <w:iCs/>
        </w:rPr>
        <w:t>p</w:t>
      </w:r>
      <w:r w:rsidR="006404DD">
        <w:rPr>
          <w:rFonts w:ascii="Times New Roman" w:hAnsi="Times New Roman" w:cs="Times New Roman"/>
        </w:rPr>
        <w:t xml:space="preserve">=.03, </w:t>
      </w:r>
      <w:r w:rsidR="006404DD" w:rsidRPr="00300056">
        <w:rPr>
          <w:rFonts w:ascii="Times New Roman" w:hAnsi="Times New Roman"/>
        </w:rPr>
        <w:t>η</w:t>
      </w:r>
      <w:r w:rsidR="006404DD" w:rsidRPr="00300056">
        <w:rPr>
          <w:rFonts w:ascii="Times New Roman" w:hAnsi="Times New Roman"/>
          <w:vertAlign w:val="subscript"/>
        </w:rPr>
        <w:t>p</w:t>
      </w:r>
      <w:r w:rsidR="006404DD" w:rsidRPr="00300056">
        <w:rPr>
          <w:rFonts w:ascii="Times New Roman" w:hAnsi="Times New Roman"/>
          <w:vertAlign w:val="superscript"/>
        </w:rPr>
        <w:t>2</w:t>
      </w:r>
      <w:r w:rsidR="006404DD">
        <w:rPr>
          <w:rFonts w:ascii="Times New Roman" w:hAnsi="Times New Roman"/>
        </w:rPr>
        <w:t>=.01.</w:t>
      </w:r>
      <w:r w:rsidR="007D17A5">
        <w:rPr>
          <w:rFonts w:ascii="Times New Roman" w:hAnsi="Times New Roman"/>
        </w:rPr>
        <w:t xml:space="preserve"> Furthermore, there was a non-significant time by cannabis use trajectory class by biological sex interaction, </w:t>
      </w:r>
      <w:r w:rsidR="007D17A5">
        <w:rPr>
          <w:rFonts w:ascii="Times New Roman" w:hAnsi="Times New Roman"/>
          <w:i/>
          <w:iCs/>
        </w:rPr>
        <w:t>F</w:t>
      </w:r>
      <w:r w:rsidR="007D17A5">
        <w:rPr>
          <w:rFonts w:ascii="Times New Roman" w:hAnsi="Times New Roman"/>
        </w:rPr>
        <w:t xml:space="preserve">(3,1470)=1.79, </w:t>
      </w:r>
      <w:r w:rsidR="007D17A5">
        <w:rPr>
          <w:rFonts w:ascii="Times New Roman" w:hAnsi="Times New Roman"/>
          <w:i/>
          <w:iCs/>
        </w:rPr>
        <w:t>p</w:t>
      </w:r>
      <w:r w:rsidR="007D17A5">
        <w:rPr>
          <w:rFonts w:ascii="Times New Roman" w:hAnsi="Times New Roman"/>
        </w:rPr>
        <w:t>=.14.</w:t>
      </w:r>
    </w:p>
    <w:p w14:paraId="64C1CEAD" w14:textId="77777777" w:rsidR="00B83A1D" w:rsidRDefault="00B83A1D" w:rsidP="00B83A1D">
      <w:pPr>
        <w:rPr>
          <w:rFonts w:ascii="Times New Roman" w:hAnsi="Times New Roman"/>
          <w:b/>
          <w:bCs/>
        </w:rPr>
      </w:pPr>
      <w:r w:rsidRPr="00BC57CD">
        <w:rPr>
          <w:rFonts w:ascii="Times New Roman" w:hAnsi="Times New Roman"/>
          <w:b/>
          <w:bCs/>
        </w:rPr>
        <w:lastRenderedPageBreak/>
        <w:t xml:space="preserve">Table </w:t>
      </w:r>
      <w:r>
        <w:rPr>
          <w:rFonts w:ascii="Times New Roman" w:hAnsi="Times New Roman"/>
          <w:b/>
          <w:bCs/>
        </w:rPr>
        <w:t>S1</w:t>
      </w:r>
      <w:r w:rsidRPr="00BC57CD">
        <w:rPr>
          <w:rFonts w:ascii="Times New Roman" w:hAnsi="Times New Roman"/>
          <w:b/>
          <w:bCs/>
        </w:rPr>
        <w:t xml:space="preserve">. </w:t>
      </w:r>
    </w:p>
    <w:p w14:paraId="7A229C4F" w14:textId="77777777" w:rsidR="00B83A1D" w:rsidRPr="00BE7ED6" w:rsidRDefault="00B83A1D" w:rsidP="00B83A1D">
      <w:pPr>
        <w:rPr>
          <w:rFonts w:ascii="Times New Roman" w:hAnsi="Times New Roman"/>
          <w:i/>
          <w:iCs/>
        </w:rPr>
      </w:pPr>
      <w:r w:rsidRPr="00BE7ED6">
        <w:rPr>
          <w:rFonts w:ascii="Times New Roman" w:hAnsi="Times New Roman"/>
          <w:i/>
          <w:iCs/>
        </w:rPr>
        <w:t xml:space="preserve">Summary of Alcohol </w:t>
      </w:r>
      <w:r>
        <w:rPr>
          <w:rFonts w:ascii="Times New Roman" w:hAnsi="Times New Roman"/>
          <w:i/>
          <w:iCs/>
        </w:rPr>
        <w:t xml:space="preserve">Use Trajectory </w:t>
      </w:r>
      <w:r w:rsidRPr="00BE7ED6">
        <w:rPr>
          <w:rFonts w:ascii="Times New Roman" w:hAnsi="Times New Roman"/>
          <w:i/>
          <w:iCs/>
        </w:rPr>
        <w:t>Models</w:t>
      </w:r>
      <w:r w:rsidRPr="00BE7ED6">
        <w:rPr>
          <w:rFonts w:ascii="Times New Roman" w:hAnsi="Times New Roman"/>
          <w:b/>
          <w:bCs/>
          <w:i/>
          <w:iCs/>
        </w:rPr>
        <w:t xml:space="preserve"> </w:t>
      </w:r>
    </w:p>
    <w:tbl>
      <w:tblPr>
        <w:tblStyle w:val="PlainTable2"/>
        <w:tblW w:w="12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165"/>
        <w:gridCol w:w="696"/>
        <w:gridCol w:w="683"/>
        <w:gridCol w:w="1116"/>
        <w:gridCol w:w="1116"/>
        <w:gridCol w:w="1116"/>
        <w:gridCol w:w="1070"/>
        <w:gridCol w:w="1270"/>
        <w:gridCol w:w="1270"/>
        <w:gridCol w:w="1270"/>
        <w:gridCol w:w="1270"/>
      </w:tblGrid>
      <w:tr w:rsidR="00B83A1D" w14:paraId="06253E55" w14:textId="77777777" w:rsidTr="00832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1CD37E42" w14:textId="77777777" w:rsidR="00B83A1D" w:rsidRPr="00BE163D" w:rsidRDefault="00B83A1D" w:rsidP="00381B42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Class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789F71AE" w14:textId="77777777" w:rsidR="00B83A1D" w:rsidRPr="00BE163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loglik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17D919E6" w14:textId="77777777" w:rsidR="00B83A1D" w:rsidRPr="00BE163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conv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7EC33F6D" w14:textId="77777777" w:rsidR="00B83A1D" w:rsidRPr="00BE163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npm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2365459D" w14:textId="77777777" w:rsidR="00B83A1D" w:rsidRPr="00BE163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AIC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7F2C6C2D" w14:textId="77777777" w:rsidR="00B83A1D" w:rsidRPr="00BE163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BIC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663EF9E0" w14:textId="77777777" w:rsidR="00B83A1D" w:rsidRPr="00BE163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SABIC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1904E636" w14:textId="77777777" w:rsidR="00B83A1D" w:rsidRPr="00BE163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E</w:t>
            </w:r>
            <w:r w:rsidRPr="00BE163D">
              <w:rPr>
                <w:rFonts w:ascii="Times New Roman" w:eastAsia="Times New Roman" w:hAnsi="Times New Roman"/>
                <w:color w:val="000000" w:themeColor="text1"/>
              </w:rPr>
              <w:t>ntropy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6C00654E" w14:textId="74D3F789" w:rsidR="00B83A1D" w:rsidRPr="00BE163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%class1</w:t>
            </w:r>
            <w:r w:rsidR="00650C42">
              <w:rPr>
                <w:rFonts w:ascii="Times New Roman" w:eastAsia="Times New Roman" w:hAnsi="Times New Roman"/>
                <w:color w:val="000000" w:themeColor="text1"/>
              </w:rPr>
              <w:t xml:space="preserve"> (n)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663B4A4F" w14:textId="73D23F5A" w:rsidR="00B83A1D" w:rsidRPr="00BE163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%class2</w:t>
            </w:r>
            <w:r w:rsidR="00650C42">
              <w:rPr>
                <w:rFonts w:ascii="Times New Roman" w:eastAsia="Times New Roman" w:hAnsi="Times New Roman"/>
                <w:color w:val="000000" w:themeColor="text1"/>
              </w:rPr>
              <w:t xml:space="preserve"> (n)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0B9EA4F9" w14:textId="1CF3A53B" w:rsidR="00B83A1D" w:rsidRPr="00BE163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%class3</w:t>
            </w:r>
            <w:r w:rsidR="00650C42">
              <w:rPr>
                <w:rFonts w:ascii="Times New Roman" w:eastAsia="Times New Roman" w:hAnsi="Times New Roman"/>
                <w:color w:val="000000" w:themeColor="text1"/>
              </w:rPr>
              <w:t xml:space="preserve"> (n)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602BA9FD" w14:textId="1A5824BC" w:rsidR="00B83A1D" w:rsidRPr="00BE163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%class4</w:t>
            </w:r>
            <w:r w:rsidR="00650C42">
              <w:rPr>
                <w:rFonts w:ascii="Times New Roman" w:eastAsia="Times New Roman" w:hAnsi="Times New Roman"/>
                <w:color w:val="000000" w:themeColor="text1"/>
              </w:rPr>
              <w:t xml:space="preserve"> (n)</w:t>
            </w:r>
          </w:p>
        </w:tc>
      </w:tr>
      <w:tr w:rsidR="00B83A1D" w14:paraId="6FC81EF1" w14:textId="77777777" w:rsidTr="00381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5DD4FA2D" w14:textId="77777777" w:rsidR="00B83A1D" w:rsidRPr="00BE163D" w:rsidRDefault="00B83A1D" w:rsidP="00381B42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4E8E6C22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-13839.58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48D741BF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05021DB9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3D3AF3CF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27693.16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19A82F7B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27730.88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64324F02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27708.64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790DEAF2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1.00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646EFCF1" w14:textId="77777777" w:rsidR="00B83A1D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100.00</w:t>
            </w:r>
          </w:p>
          <w:p w14:paraId="25FB4359" w14:textId="264CC788" w:rsidR="00650C42" w:rsidRPr="00136C26" w:rsidRDefault="00650C42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(1617)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33536382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NA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211D3238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NA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781C4676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NA</w:t>
            </w:r>
          </w:p>
        </w:tc>
      </w:tr>
      <w:tr w:rsidR="00B83A1D" w14:paraId="30F2D5A8" w14:textId="77777777" w:rsidTr="00381B42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57E9FA" w14:textId="77777777" w:rsidR="00B83A1D" w:rsidRPr="00BE163D" w:rsidRDefault="00B83A1D" w:rsidP="00381B42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2</w:t>
            </w:r>
          </w:p>
        </w:tc>
        <w:tc>
          <w:tcPr>
            <w:tcW w:w="0" w:type="auto"/>
            <w:hideMark/>
          </w:tcPr>
          <w:p w14:paraId="26B8015A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-12898.21</w:t>
            </w:r>
          </w:p>
        </w:tc>
        <w:tc>
          <w:tcPr>
            <w:tcW w:w="0" w:type="auto"/>
            <w:hideMark/>
          </w:tcPr>
          <w:p w14:paraId="7C1891F7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</w:t>
            </w:r>
          </w:p>
        </w:tc>
        <w:tc>
          <w:tcPr>
            <w:tcW w:w="0" w:type="auto"/>
            <w:hideMark/>
          </w:tcPr>
          <w:p w14:paraId="55A49A61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12</w:t>
            </w:r>
          </w:p>
        </w:tc>
        <w:tc>
          <w:tcPr>
            <w:tcW w:w="0" w:type="auto"/>
            <w:hideMark/>
          </w:tcPr>
          <w:p w14:paraId="26C35993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25820.42</w:t>
            </w:r>
          </w:p>
        </w:tc>
        <w:tc>
          <w:tcPr>
            <w:tcW w:w="0" w:type="auto"/>
            <w:hideMark/>
          </w:tcPr>
          <w:p w14:paraId="2F502A2E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25885.08</w:t>
            </w:r>
          </w:p>
        </w:tc>
        <w:tc>
          <w:tcPr>
            <w:tcW w:w="0" w:type="auto"/>
            <w:hideMark/>
          </w:tcPr>
          <w:p w14:paraId="316EEF05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25846.95</w:t>
            </w:r>
          </w:p>
        </w:tc>
        <w:tc>
          <w:tcPr>
            <w:tcW w:w="0" w:type="auto"/>
            <w:hideMark/>
          </w:tcPr>
          <w:p w14:paraId="07D45129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0.81</w:t>
            </w:r>
          </w:p>
        </w:tc>
        <w:tc>
          <w:tcPr>
            <w:tcW w:w="0" w:type="auto"/>
            <w:hideMark/>
          </w:tcPr>
          <w:p w14:paraId="79308951" w14:textId="77777777" w:rsidR="00B83A1D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21.89</w:t>
            </w:r>
          </w:p>
          <w:p w14:paraId="773A4A2A" w14:textId="0D19CC9B" w:rsidR="00650C42" w:rsidRPr="00136C26" w:rsidRDefault="00650C42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(354)</w:t>
            </w:r>
          </w:p>
        </w:tc>
        <w:tc>
          <w:tcPr>
            <w:tcW w:w="0" w:type="auto"/>
            <w:hideMark/>
          </w:tcPr>
          <w:p w14:paraId="1D0423D0" w14:textId="77777777" w:rsidR="00B83A1D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78.11</w:t>
            </w:r>
          </w:p>
          <w:p w14:paraId="123C16E9" w14:textId="3C71B1FC" w:rsidR="00650C42" w:rsidRPr="00136C26" w:rsidRDefault="00650C42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(1263)</w:t>
            </w:r>
          </w:p>
        </w:tc>
        <w:tc>
          <w:tcPr>
            <w:tcW w:w="0" w:type="auto"/>
            <w:hideMark/>
          </w:tcPr>
          <w:p w14:paraId="2647A09E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NA</w:t>
            </w:r>
          </w:p>
        </w:tc>
        <w:tc>
          <w:tcPr>
            <w:tcW w:w="0" w:type="auto"/>
            <w:hideMark/>
          </w:tcPr>
          <w:p w14:paraId="24E99B2D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NA</w:t>
            </w:r>
          </w:p>
        </w:tc>
      </w:tr>
      <w:tr w:rsidR="00B83A1D" w14:paraId="1BD855AC" w14:textId="77777777" w:rsidTr="00381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6EFB4C5E" w14:textId="77777777" w:rsidR="00B83A1D" w:rsidRPr="00BE163D" w:rsidRDefault="00B83A1D" w:rsidP="00381B42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3*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39ADB726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-12508.70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5857F02A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40A56069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17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23707E3A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25051.39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2DA747FF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25142.99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0581BBB6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25088.99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5D0ADFD3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0.88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4AE7E6A6" w14:textId="77777777" w:rsidR="00B83A1D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76.62</w:t>
            </w:r>
          </w:p>
          <w:p w14:paraId="05399007" w14:textId="18EFEB91" w:rsidR="00650C42" w:rsidRPr="00136C26" w:rsidRDefault="00650C42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(1239)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3EF4B3D7" w14:textId="77777777" w:rsidR="00B83A1D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16.14</w:t>
            </w:r>
          </w:p>
          <w:p w14:paraId="0C56FF03" w14:textId="5BF1F84C" w:rsidR="00650C42" w:rsidRPr="00136C26" w:rsidRDefault="00650C42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(261)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6DAAAC89" w14:textId="77777777" w:rsidR="00B83A1D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7.24</w:t>
            </w:r>
          </w:p>
          <w:p w14:paraId="0081DED9" w14:textId="39A6732E" w:rsidR="00650C42" w:rsidRPr="00136C26" w:rsidRDefault="00650C42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(117)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114EEC9F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NA</w:t>
            </w:r>
          </w:p>
        </w:tc>
      </w:tr>
      <w:tr w:rsidR="00B83A1D" w14:paraId="6C37D07F" w14:textId="77777777" w:rsidTr="00381B42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5B7885" w14:textId="77777777" w:rsidR="00B83A1D" w:rsidRPr="00BE163D" w:rsidRDefault="00B83A1D" w:rsidP="00381B42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4</w:t>
            </w:r>
          </w:p>
        </w:tc>
        <w:tc>
          <w:tcPr>
            <w:tcW w:w="0" w:type="auto"/>
            <w:hideMark/>
          </w:tcPr>
          <w:p w14:paraId="312B5E05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-12362.18</w:t>
            </w:r>
          </w:p>
        </w:tc>
        <w:tc>
          <w:tcPr>
            <w:tcW w:w="0" w:type="auto"/>
            <w:hideMark/>
          </w:tcPr>
          <w:p w14:paraId="67C2C3ED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0" w:type="auto"/>
            <w:hideMark/>
          </w:tcPr>
          <w:p w14:paraId="35E33A55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22</w:t>
            </w:r>
          </w:p>
        </w:tc>
        <w:tc>
          <w:tcPr>
            <w:tcW w:w="0" w:type="auto"/>
            <w:hideMark/>
          </w:tcPr>
          <w:p w14:paraId="6941A38C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24768.35</w:t>
            </w:r>
          </w:p>
        </w:tc>
        <w:tc>
          <w:tcPr>
            <w:tcW w:w="0" w:type="auto"/>
            <w:hideMark/>
          </w:tcPr>
          <w:p w14:paraId="162C1571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24886.89</w:t>
            </w:r>
          </w:p>
        </w:tc>
        <w:tc>
          <w:tcPr>
            <w:tcW w:w="0" w:type="auto"/>
            <w:hideMark/>
          </w:tcPr>
          <w:p w14:paraId="343F52E3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24817.00</w:t>
            </w:r>
          </w:p>
        </w:tc>
        <w:tc>
          <w:tcPr>
            <w:tcW w:w="0" w:type="auto"/>
            <w:hideMark/>
          </w:tcPr>
          <w:p w14:paraId="7C5BA933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0.84</w:t>
            </w:r>
          </w:p>
        </w:tc>
        <w:tc>
          <w:tcPr>
            <w:tcW w:w="0" w:type="auto"/>
            <w:hideMark/>
          </w:tcPr>
          <w:p w14:paraId="3D00D0DC" w14:textId="77777777" w:rsidR="00B83A1D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14.35</w:t>
            </w:r>
          </w:p>
          <w:p w14:paraId="63770874" w14:textId="3AE22FD6" w:rsidR="00650C42" w:rsidRPr="00136C26" w:rsidRDefault="00650C42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(232)</w:t>
            </w:r>
          </w:p>
        </w:tc>
        <w:tc>
          <w:tcPr>
            <w:tcW w:w="0" w:type="auto"/>
            <w:hideMark/>
          </w:tcPr>
          <w:p w14:paraId="1C2E7326" w14:textId="77777777" w:rsidR="00B83A1D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8.84</w:t>
            </w:r>
          </w:p>
          <w:p w14:paraId="688C3EF4" w14:textId="69A2D712" w:rsidR="00650C42" w:rsidRPr="00136C26" w:rsidRDefault="00650C42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(143)</w:t>
            </w:r>
          </w:p>
        </w:tc>
        <w:tc>
          <w:tcPr>
            <w:tcW w:w="0" w:type="auto"/>
            <w:hideMark/>
          </w:tcPr>
          <w:p w14:paraId="6300AC44" w14:textId="77777777" w:rsidR="00B83A1D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70.93</w:t>
            </w:r>
          </w:p>
          <w:p w14:paraId="6757F74C" w14:textId="46BCFABF" w:rsidR="00650C42" w:rsidRPr="00136C26" w:rsidRDefault="00650C42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(1147)</w:t>
            </w:r>
          </w:p>
        </w:tc>
        <w:tc>
          <w:tcPr>
            <w:tcW w:w="0" w:type="auto"/>
            <w:hideMark/>
          </w:tcPr>
          <w:p w14:paraId="217AA8C6" w14:textId="77777777" w:rsidR="00B83A1D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5.88</w:t>
            </w:r>
          </w:p>
          <w:p w14:paraId="34B70496" w14:textId="43432EB8" w:rsidR="00650C42" w:rsidRPr="00136C26" w:rsidRDefault="00650C42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(95)</w:t>
            </w:r>
          </w:p>
        </w:tc>
      </w:tr>
    </w:tbl>
    <w:p w14:paraId="34468875" w14:textId="77777777" w:rsidR="00B83A1D" w:rsidRDefault="00B83A1D" w:rsidP="00B83A1D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</w:rPr>
        <w:t xml:space="preserve">Notes. </w:t>
      </w:r>
      <w:r>
        <w:rPr>
          <w:rFonts w:ascii="Times New Roman" w:hAnsi="Times New Roman"/>
          <w:color w:val="000000" w:themeColor="text1"/>
        </w:rPr>
        <w:t>AIC=Akaike Information Criterion; BIC=Bayesian Information Criterion; SABIC=sample-size-adjusted Bayesian Information Criterion; NA=not applicable.</w:t>
      </w:r>
    </w:p>
    <w:p w14:paraId="10EDAEC6" w14:textId="77777777" w:rsidR="00B83A1D" w:rsidRPr="00BE7ED6" w:rsidRDefault="00B83A1D" w:rsidP="00B83A1D">
      <w:pPr>
        <w:rPr>
          <w:rFonts w:ascii="Times New Roman" w:hAnsi="Times New Roman"/>
          <w:color w:val="000000" w:themeColor="text1"/>
        </w:rPr>
      </w:pPr>
      <w:r w:rsidRPr="00BE7ED6">
        <w:rPr>
          <w:rFonts w:ascii="Times New Roman" w:hAnsi="Times New Roman"/>
          <w:color w:val="000000" w:themeColor="text1"/>
        </w:rPr>
        <w:t>*</w:t>
      </w:r>
      <w:r>
        <w:rPr>
          <w:rFonts w:ascii="Times New Roman" w:hAnsi="Times New Roman"/>
          <w:color w:val="000000" w:themeColor="text1"/>
        </w:rPr>
        <w:t xml:space="preserve"> D</w:t>
      </w:r>
      <w:r w:rsidRPr="00BC57CD">
        <w:rPr>
          <w:rFonts w:ascii="Times New Roman" w:hAnsi="Times New Roman"/>
        </w:rPr>
        <w:t>enotes chosen model</w:t>
      </w:r>
    </w:p>
    <w:p w14:paraId="0956933C" w14:textId="77777777" w:rsidR="00B83A1D" w:rsidRPr="00BE7ED6" w:rsidRDefault="00B83A1D" w:rsidP="00B83A1D">
      <w:pPr>
        <w:rPr>
          <w:rFonts w:ascii="Times New Roman" w:hAnsi="Times New Roman"/>
          <w:color w:val="000000" w:themeColor="text1"/>
        </w:rPr>
      </w:pPr>
    </w:p>
    <w:p w14:paraId="595B2C34" w14:textId="77777777" w:rsidR="00B83A1D" w:rsidRDefault="00B83A1D" w:rsidP="00B83A1D">
      <w:pPr>
        <w:rPr>
          <w:rFonts w:ascii="Times New Roman" w:hAnsi="Times New Roman"/>
          <w:b/>
          <w:bCs/>
          <w:color w:val="000000" w:themeColor="text1"/>
        </w:rPr>
      </w:pPr>
    </w:p>
    <w:p w14:paraId="19BBA4B4" w14:textId="77777777" w:rsidR="00B83A1D" w:rsidRDefault="00B83A1D" w:rsidP="00B83A1D">
      <w:pPr>
        <w:rPr>
          <w:rFonts w:ascii="Times New Roman" w:hAnsi="Times New Roman"/>
          <w:b/>
          <w:bCs/>
          <w:color w:val="000000" w:themeColor="text1"/>
        </w:rPr>
      </w:pPr>
    </w:p>
    <w:p w14:paraId="4EAA50C0" w14:textId="77777777" w:rsidR="00B83A1D" w:rsidRDefault="00B83A1D" w:rsidP="00B83A1D">
      <w:pPr>
        <w:rPr>
          <w:rFonts w:ascii="Times New Roman" w:hAnsi="Times New Roman"/>
          <w:b/>
          <w:bCs/>
          <w:color w:val="000000" w:themeColor="text1"/>
        </w:rPr>
      </w:pPr>
    </w:p>
    <w:p w14:paraId="76E8BAE6" w14:textId="77777777" w:rsidR="00B83A1D" w:rsidRDefault="00B83A1D" w:rsidP="00B83A1D">
      <w:pPr>
        <w:rPr>
          <w:rFonts w:ascii="Times New Roman" w:hAnsi="Times New Roman"/>
          <w:b/>
          <w:bCs/>
          <w:color w:val="000000" w:themeColor="text1"/>
        </w:rPr>
      </w:pPr>
    </w:p>
    <w:p w14:paraId="595711FF" w14:textId="77777777" w:rsidR="00B83A1D" w:rsidRDefault="00B83A1D" w:rsidP="00B83A1D">
      <w:pPr>
        <w:rPr>
          <w:rFonts w:ascii="Times New Roman" w:hAnsi="Times New Roman"/>
          <w:b/>
          <w:bCs/>
          <w:color w:val="000000" w:themeColor="text1"/>
        </w:rPr>
      </w:pPr>
    </w:p>
    <w:p w14:paraId="7C5A5AFE" w14:textId="714C8B96" w:rsidR="00B83A1D" w:rsidRDefault="00B83A1D" w:rsidP="00B83A1D">
      <w:pPr>
        <w:rPr>
          <w:rFonts w:ascii="Times New Roman" w:hAnsi="Times New Roman"/>
          <w:b/>
          <w:bCs/>
          <w:color w:val="000000" w:themeColor="text1"/>
        </w:rPr>
      </w:pPr>
    </w:p>
    <w:p w14:paraId="2093FC9E" w14:textId="684F0E71" w:rsidR="00B83A1D" w:rsidRDefault="00B83A1D" w:rsidP="00B83A1D">
      <w:pPr>
        <w:rPr>
          <w:rFonts w:ascii="Times New Roman" w:hAnsi="Times New Roman"/>
          <w:b/>
          <w:bCs/>
          <w:color w:val="000000" w:themeColor="text1"/>
        </w:rPr>
      </w:pPr>
    </w:p>
    <w:p w14:paraId="3BE9E51C" w14:textId="170737C5" w:rsidR="00B83A1D" w:rsidRDefault="00B83A1D" w:rsidP="00B83A1D">
      <w:pPr>
        <w:rPr>
          <w:rFonts w:ascii="Times New Roman" w:hAnsi="Times New Roman"/>
          <w:b/>
          <w:bCs/>
          <w:color w:val="000000" w:themeColor="text1"/>
        </w:rPr>
      </w:pPr>
    </w:p>
    <w:p w14:paraId="0AF336D1" w14:textId="2F8AB6E2" w:rsidR="00B83A1D" w:rsidRDefault="00B83A1D" w:rsidP="00B83A1D">
      <w:pPr>
        <w:rPr>
          <w:rFonts w:ascii="Times New Roman" w:hAnsi="Times New Roman"/>
          <w:b/>
          <w:bCs/>
          <w:color w:val="000000" w:themeColor="text1"/>
        </w:rPr>
      </w:pPr>
    </w:p>
    <w:p w14:paraId="7796D676" w14:textId="70AE6F51" w:rsidR="00B83A1D" w:rsidRDefault="00B83A1D" w:rsidP="00B83A1D">
      <w:pPr>
        <w:rPr>
          <w:rFonts w:ascii="Times New Roman" w:hAnsi="Times New Roman"/>
          <w:b/>
          <w:bCs/>
          <w:color w:val="000000" w:themeColor="text1"/>
        </w:rPr>
      </w:pPr>
    </w:p>
    <w:p w14:paraId="6EF15967" w14:textId="3BFFC2AC" w:rsidR="00B83A1D" w:rsidRDefault="00B83A1D" w:rsidP="00B83A1D">
      <w:pPr>
        <w:rPr>
          <w:rFonts w:ascii="Times New Roman" w:hAnsi="Times New Roman"/>
          <w:b/>
          <w:bCs/>
          <w:color w:val="000000" w:themeColor="text1"/>
        </w:rPr>
      </w:pPr>
    </w:p>
    <w:p w14:paraId="5DDC1CDF" w14:textId="604C6F6D" w:rsidR="00B83A1D" w:rsidRDefault="00B83A1D" w:rsidP="00B83A1D">
      <w:pPr>
        <w:rPr>
          <w:rFonts w:ascii="Times New Roman" w:hAnsi="Times New Roman"/>
          <w:b/>
          <w:bCs/>
          <w:color w:val="000000" w:themeColor="text1"/>
        </w:rPr>
      </w:pPr>
    </w:p>
    <w:p w14:paraId="6F5B8F52" w14:textId="26963E1E" w:rsidR="00B83A1D" w:rsidRDefault="00B83A1D" w:rsidP="00B83A1D">
      <w:pPr>
        <w:rPr>
          <w:rFonts w:ascii="Times New Roman" w:hAnsi="Times New Roman"/>
          <w:b/>
          <w:bCs/>
          <w:color w:val="000000" w:themeColor="text1"/>
        </w:rPr>
      </w:pPr>
    </w:p>
    <w:p w14:paraId="6CD9CC27" w14:textId="7A79EA67" w:rsidR="00B83A1D" w:rsidRDefault="00B83A1D" w:rsidP="00B83A1D">
      <w:pPr>
        <w:rPr>
          <w:rFonts w:ascii="Times New Roman" w:hAnsi="Times New Roman"/>
          <w:b/>
          <w:bCs/>
          <w:color w:val="000000" w:themeColor="text1"/>
        </w:rPr>
      </w:pPr>
    </w:p>
    <w:p w14:paraId="32226389" w14:textId="0B7C38E5" w:rsidR="00B83A1D" w:rsidRDefault="00B83A1D" w:rsidP="00B83A1D">
      <w:pPr>
        <w:rPr>
          <w:rFonts w:ascii="Times New Roman" w:hAnsi="Times New Roman"/>
          <w:b/>
          <w:bCs/>
          <w:color w:val="000000" w:themeColor="text1"/>
        </w:rPr>
      </w:pPr>
    </w:p>
    <w:p w14:paraId="379F5EEA" w14:textId="77777777" w:rsidR="0083288F" w:rsidRDefault="0083288F" w:rsidP="00B83A1D">
      <w:pPr>
        <w:rPr>
          <w:rFonts w:ascii="Times New Roman" w:hAnsi="Times New Roman"/>
          <w:b/>
          <w:bCs/>
          <w:color w:val="000000" w:themeColor="text1"/>
        </w:rPr>
      </w:pPr>
    </w:p>
    <w:p w14:paraId="3AF92EE0" w14:textId="77777777" w:rsidR="00B83A1D" w:rsidRDefault="00B83A1D" w:rsidP="00B83A1D">
      <w:pPr>
        <w:rPr>
          <w:rFonts w:ascii="Times New Roman" w:hAnsi="Times New Roman"/>
          <w:b/>
          <w:bCs/>
          <w:color w:val="000000" w:themeColor="text1"/>
        </w:rPr>
      </w:pPr>
    </w:p>
    <w:p w14:paraId="04880CB0" w14:textId="77777777" w:rsidR="00B83A1D" w:rsidRDefault="00B83A1D" w:rsidP="00B83A1D">
      <w:pPr>
        <w:rPr>
          <w:rFonts w:ascii="Times New Roman" w:hAnsi="Times New Roman"/>
          <w:b/>
          <w:bCs/>
          <w:color w:val="000000" w:themeColor="text1"/>
        </w:rPr>
      </w:pPr>
      <w:r w:rsidRPr="00136C26">
        <w:rPr>
          <w:rFonts w:ascii="Times New Roman" w:hAnsi="Times New Roman"/>
          <w:b/>
          <w:bCs/>
          <w:color w:val="000000" w:themeColor="text1"/>
        </w:rPr>
        <w:lastRenderedPageBreak/>
        <w:t xml:space="preserve">Table </w:t>
      </w:r>
      <w:r>
        <w:rPr>
          <w:rFonts w:ascii="Times New Roman" w:hAnsi="Times New Roman"/>
          <w:b/>
          <w:bCs/>
          <w:color w:val="000000" w:themeColor="text1"/>
        </w:rPr>
        <w:t>S2</w:t>
      </w:r>
      <w:r w:rsidRPr="00136C26">
        <w:rPr>
          <w:rFonts w:ascii="Times New Roman" w:hAnsi="Times New Roman"/>
          <w:b/>
          <w:bCs/>
          <w:color w:val="000000" w:themeColor="text1"/>
        </w:rPr>
        <w:t xml:space="preserve">. </w:t>
      </w:r>
    </w:p>
    <w:p w14:paraId="725B7016" w14:textId="77777777" w:rsidR="00B83A1D" w:rsidRPr="00BE7ED6" w:rsidRDefault="00B83A1D" w:rsidP="00B83A1D">
      <w:pPr>
        <w:rPr>
          <w:rFonts w:ascii="Times New Roman" w:hAnsi="Times New Roman"/>
          <w:b/>
          <w:bCs/>
          <w:i/>
          <w:iCs/>
          <w:color w:val="000000" w:themeColor="text1"/>
        </w:rPr>
      </w:pPr>
      <w:r w:rsidRPr="00BE7ED6">
        <w:rPr>
          <w:rFonts w:ascii="Times New Roman" w:hAnsi="Times New Roman"/>
          <w:i/>
          <w:iCs/>
          <w:color w:val="000000" w:themeColor="text1"/>
        </w:rPr>
        <w:t>Summary of Cannabis Use</w:t>
      </w:r>
      <w:r>
        <w:rPr>
          <w:rFonts w:ascii="Times New Roman" w:hAnsi="Times New Roman"/>
          <w:i/>
          <w:iCs/>
          <w:color w:val="000000" w:themeColor="text1"/>
        </w:rPr>
        <w:t xml:space="preserve"> Trajectory</w:t>
      </w:r>
      <w:r w:rsidRPr="00BE7ED6">
        <w:rPr>
          <w:rFonts w:ascii="Times New Roman" w:hAnsi="Times New Roman"/>
          <w:i/>
          <w:iCs/>
          <w:color w:val="000000" w:themeColor="text1"/>
        </w:rPr>
        <w:t xml:space="preserve"> Models</w:t>
      </w:r>
    </w:p>
    <w:tbl>
      <w:tblPr>
        <w:tblStyle w:val="PlainTable2"/>
        <w:tblW w:w="12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1284"/>
        <w:gridCol w:w="747"/>
        <w:gridCol w:w="734"/>
        <w:gridCol w:w="1199"/>
        <w:gridCol w:w="1199"/>
        <w:gridCol w:w="1199"/>
        <w:gridCol w:w="1150"/>
        <w:gridCol w:w="1135"/>
        <w:gridCol w:w="1135"/>
        <w:gridCol w:w="1135"/>
        <w:gridCol w:w="1135"/>
      </w:tblGrid>
      <w:tr w:rsidR="00B83A1D" w14:paraId="1D6430CA" w14:textId="77777777" w:rsidTr="00381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hideMark/>
          </w:tcPr>
          <w:p w14:paraId="38E7E604" w14:textId="77777777" w:rsidR="00B83A1D" w:rsidRPr="00BE163D" w:rsidRDefault="00B83A1D" w:rsidP="00381B42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Class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33700231" w14:textId="77777777" w:rsidR="00B83A1D" w:rsidRPr="00BE163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loglik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6B10EA5D" w14:textId="77777777" w:rsidR="00B83A1D" w:rsidRPr="00BE163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conv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02FBE674" w14:textId="77777777" w:rsidR="00B83A1D" w:rsidRPr="00BE163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npm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14C49C93" w14:textId="77777777" w:rsidR="00B83A1D" w:rsidRPr="00BE163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AIC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55B7823A" w14:textId="77777777" w:rsidR="00B83A1D" w:rsidRPr="00BE163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BIC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7C0BDF35" w14:textId="77777777" w:rsidR="00B83A1D" w:rsidRPr="00BE163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SABIC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6E7EE2EC" w14:textId="77777777" w:rsidR="00B83A1D" w:rsidRPr="00BE163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E</w:t>
            </w:r>
            <w:r w:rsidRPr="00BE163D">
              <w:rPr>
                <w:rFonts w:ascii="Times New Roman" w:eastAsia="Times New Roman" w:hAnsi="Times New Roman"/>
                <w:color w:val="000000" w:themeColor="text1"/>
              </w:rPr>
              <w:t>ntropy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4AA646AF" w14:textId="77777777" w:rsidR="00B83A1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%class1</w:t>
            </w:r>
          </w:p>
          <w:p w14:paraId="14D45C84" w14:textId="5ADE5F85" w:rsidR="00650C42" w:rsidRPr="00BE163D" w:rsidRDefault="00650C42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(n)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3BBA621C" w14:textId="77777777" w:rsidR="00B83A1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%class2</w:t>
            </w:r>
          </w:p>
          <w:p w14:paraId="31EDF345" w14:textId="6FAEEABC" w:rsidR="00650C42" w:rsidRPr="00BE163D" w:rsidRDefault="00650C42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(n)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2CFA2304" w14:textId="77777777" w:rsidR="00B83A1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%class3</w:t>
            </w:r>
          </w:p>
          <w:p w14:paraId="109A6434" w14:textId="0728C37F" w:rsidR="00650C42" w:rsidRPr="00BE163D" w:rsidRDefault="00650C42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(n)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14:paraId="70371ABE" w14:textId="77777777" w:rsidR="00B83A1D" w:rsidRDefault="00B83A1D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%class4</w:t>
            </w:r>
          </w:p>
          <w:p w14:paraId="0E02D2F8" w14:textId="35224B6E" w:rsidR="00650C42" w:rsidRPr="00BE163D" w:rsidRDefault="00650C42" w:rsidP="00381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(n)</w:t>
            </w:r>
          </w:p>
        </w:tc>
      </w:tr>
      <w:tr w:rsidR="00B83A1D" w14:paraId="7AF8A3C6" w14:textId="77777777" w:rsidTr="00381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27B06DCE" w14:textId="77777777" w:rsidR="00B83A1D" w:rsidRPr="00BE163D" w:rsidRDefault="00B83A1D" w:rsidP="00381B42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3671490F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-14880.75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330C9A65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058BD549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6081F4A9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29775.50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7493D880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29813.22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66E58FEC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29790.98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0FCF4075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1.00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11D15DFC" w14:textId="77777777" w:rsidR="00B83A1D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100.00</w:t>
            </w:r>
          </w:p>
          <w:p w14:paraId="1CE87550" w14:textId="0F1BF9C0" w:rsidR="00650C42" w:rsidRPr="00136C26" w:rsidRDefault="00650C42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(1617)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1CE9495E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NA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3CB063AE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NA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55ECDD75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NA</w:t>
            </w:r>
          </w:p>
        </w:tc>
      </w:tr>
      <w:tr w:rsidR="00B83A1D" w14:paraId="7A5D66C0" w14:textId="77777777" w:rsidTr="00381B4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AFCDB4" w14:textId="77777777" w:rsidR="00B83A1D" w:rsidRPr="00BE163D" w:rsidRDefault="00B83A1D" w:rsidP="00381B42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2</w:t>
            </w:r>
          </w:p>
        </w:tc>
        <w:tc>
          <w:tcPr>
            <w:tcW w:w="0" w:type="auto"/>
            <w:hideMark/>
          </w:tcPr>
          <w:p w14:paraId="06734617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-12769.82</w:t>
            </w:r>
          </w:p>
        </w:tc>
        <w:tc>
          <w:tcPr>
            <w:tcW w:w="0" w:type="auto"/>
            <w:hideMark/>
          </w:tcPr>
          <w:p w14:paraId="0F548FB7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</w:t>
            </w:r>
          </w:p>
        </w:tc>
        <w:tc>
          <w:tcPr>
            <w:tcW w:w="0" w:type="auto"/>
            <w:hideMark/>
          </w:tcPr>
          <w:p w14:paraId="3A1A0B2A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12</w:t>
            </w:r>
          </w:p>
        </w:tc>
        <w:tc>
          <w:tcPr>
            <w:tcW w:w="0" w:type="auto"/>
            <w:hideMark/>
          </w:tcPr>
          <w:p w14:paraId="142B2021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25563.63</w:t>
            </w:r>
          </w:p>
        </w:tc>
        <w:tc>
          <w:tcPr>
            <w:tcW w:w="0" w:type="auto"/>
            <w:hideMark/>
          </w:tcPr>
          <w:p w14:paraId="557C4B9B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25628.29</w:t>
            </w:r>
          </w:p>
        </w:tc>
        <w:tc>
          <w:tcPr>
            <w:tcW w:w="0" w:type="auto"/>
            <w:hideMark/>
          </w:tcPr>
          <w:p w14:paraId="1C6D6D4D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25590.17</w:t>
            </w:r>
          </w:p>
        </w:tc>
        <w:tc>
          <w:tcPr>
            <w:tcW w:w="0" w:type="auto"/>
            <w:hideMark/>
          </w:tcPr>
          <w:p w14:paraId="2D06DD58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0.95</w:t>
            </w:r>
          </w:p>
        </w:tc>
        <w:tc>
          <w:tcPr>
            <w:tcW w:w="0" w:type="auto"/>
            <w:hideMark/>
          </w:tcPr>
          <w:p w14:paraId="598D7EC3" w14:textId="77777777" w:rsidR="00B83A1D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22.39</w:t>
            </w:r>
          </w:p>
          <w:p w14:paraId="7B663F8C" w14:textId="7046B5DF" w:rsidR="00650C42" w:rsidRPr="00136C26" w:rsidRDefault="00650C42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(362)</w:t>
            </w:r>
          </w:p>
        </w:tc>
        <w:tc>
          <w:tcPr>
            <w:tcW w:w="0" w:type="auto"/>
            <w:hideMark/>
          </w:tcPr>
          <w:p w14:paraId="2D67F224" w14:textId="77777777" w:rsidR="00B83A1D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77.61</w:t>
            </w:r>
          </w:p>
          <w:p w14:paraId="1CA0E21C" w14:textId="2F763DAD" w:rsidR="00650C42" w:rsidRPr="00136C26" w:rsidRDefault="00650C42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(1255)</w:t>
            </w:r>
          </w:p>
        </w:tc>
        <w:tc>
          <w:tcPr>
            <w:tcW w:w="0" w:type="auto"/>
            <w:hideMark/>
          </w:tcPr>
          <w:p w14:paraId="630F1693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NA</w:t>
            </w:r>
          </w:p>
        </w:tc>
        <w:tc>
          <w:tcPr>
            <w:tcW w:w="0" w:type="auto"/>
            <w:hideMark/>
          </w:tcPr>
          <w:p w14:paraId="54E1ED67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NA</w:t>
            </w:r>
          </w:p>
        </w:tc>
      </w:tr>
      <w:tr w:rsidR="00B83A1D" w14:paraId="61F2FF77" w14:textId="77777777" w:rsidTr="00381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6C3BC7E3" w14:textId="77777777" w:rsidR="00B83A1D" w:rsidRPr="00BE163D" w:rsidRDefault="00B83A1D" w:rsidP="00381B42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3*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4C703E49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-12082.49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091242E0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1C9C4260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17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31AB1CCA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24198.99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0C7C48E7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24290.59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17057F64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24236.58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48F4DF04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0.96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25932022" w14:textId="77777777" w:rsidR="00B83A1D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77.06</w:t>
            </w:r>
          </w:p>
          <w:p w14:paraId="751C856D" w14:textId="0B56A46E" w:rsidR="00650C42" w:rsidRPr="00136C26" w:rsidRDefault="00650C42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(1246)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311AC3DA" w14:textId="77777777" w:rsidR="00B83A1D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16.20</w:t>
            </w:r>
          </w:p>
          <w:p w14:paraId="623792CB" w14:textId="46A6213C" w:rsidR="00650C42" w:rsidRPr="00136C26" w:rsidRDefault="00650C42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(262)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5B4B18A1" w14:textId="77777777" w:rsidR="00B83A1D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6.74</w:t>
            </w:r>
          </w:p>
          <w:p w14:paraId="09075AAE" w14:textId="537269B7" w:rsidR="00650C42" w:rsidRPr="00136C26" w:rsidRDefault="00650C42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(109)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hideMark/>
          </w:tcPr>
          <w:p w14:paraId="7A2E6C05" w14:textId="77777777" w:rsidR="00B83A1D" w:rsidRPr="00136C26" w:rsidRDefault="00B83A1D" w:rsidP="00381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NA</w:t>
            </w:r>
          </w:p>
        </w:tc>
      </w:tr>
      <w:tr w:rsidR="00B83A1D" w14:paraId="15E53F2A" w14:textId="77777777" w:rsidTr="00381B4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3F579D" w14:textId="77777777" w:rsidR="00B83A1D" w:rsidRPr="00BE163D" w:rsidRDefault="00B83A1D" w:rsidP="00381B42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BE163D">
              <w:rPr>
                <w:rFonts w:ascii="Times New Roman" w:eastAsia="Times New Roman" w:hAnsi="Times New Roman"/>
                <w:color w:val="000000" w:themeColor="text1"/>
              </w:rPr>
              <w:t>4</w:t>
            </w:r>
          </w:p>
        </w:tc>
        <w:tc>
          <w:tcPr>
            <w:tcW w:w="0" w:type="auto"/>
            <w:hideMark/>
          </w:tcPr>
          <w:p w14:paraId="131104A5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-12024.96</w:t>
            </w:r>
          </w:p>
        </w:tc>
        <w:tc>
          <w:tcPr>
            <w:tcW w:w="0" w:type="auto"/>
            <w:hideMark/>
          </w:tcPr>
          <w:p w14:paraId="0EEBE2EB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0" w:type="auto"/>
            <w:hideMark/>
          </w:tcPr>
          <w:p w14:paraId="0A6D14F6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22</w:t>
            </w:r>
          </w:p>
        </w:tc>
        <w:tc>
          <w:tcPr>
            <w:tcW w:w="0" w:type="auto"/>
            <w:hideMark/>
          </w:tcPr>
          <w:p w14:paraId="15C9CEB4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24093.92</w:t>
            </w:r>
          </w:p>
        </w:tc>
        <w:tc>
          <w:tcPr>
            <w:tcW w:w="0" w:type="auto"/>
            <w:hideMark/>
          </w:tcPr>
          <w:p w14:paraId="7A0B7EBE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24212.46</w:t>
            </w:r>
          </w:p>
        </w:tc>
        <w:tc>
          <w:tcPr>
            <w:tcW w:w="0" w:type="auto"/>
            <w:hideMark/>
          </w:tcPr>
          <w:p w14:paraId="260A376F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24142.57</w:t>
            </w:r>
          </w:p>
        </w:tc>
        <w:tc>
          <w:tcPr>
            <w:tcW w:w="0" w:type="auto"/>
            <w:hideMark/>
          </w:tcPr>
          <w:p w14:paraId="70FD7344" w14:textId="77777777" w:rsidR="00B83A1D" w:rsidRPr="00136C26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0.96</w:t>
            </w:r>
          </w:p>
        </w:tc>
        <w:tc>
          <w:tcPr>
            <w:tcW w:w="0" w:type="auto"/>
            <w:hideMark/>
          </w:tcPr>
          <w:p w14:paraId="3B31078C" w14:textId="77777777" w:rsidR="00B83A1D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15.52</w:t>
            </w:r>
          </w:p>
          <w:p w14:paraId="463BDEA8" w14:textId="3297FC7C" w:rsidR="00650C42" w:rsidRPr="00136C26" w:rsidRDefault="00650C42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(251)</w:t>
            </w:r>
          </w:p>
        </w:tc>
        <w:tc>
          <w:tcPr>
            <w:tcW w:w="0" w:type="auto"/>
            <w:hideMark/>
          </w:tcPr>
          <w:p w14:paraId="0E705718" w14:textId="77777777" w:rsidR="00B83A1D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75.94</w:t>
            </w:r>
          </w:p>
          <w:p w14:paraId="01D99CB1" w14:textId="0772B8FB" w:rsidR="00650C42" w:rsidRPr="00136C26" w:rsidRDefault="00650C42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(1228)</w:t>
            </w:r>
          </w:p>
        </w:tc>
        <w:tc>
          <w:tcPr>
            <w:tcW w:w="0" w:type="auto"/>
            <w:hideMark/>
          </w:tcPr>
          <w:p w14:paraId="5AE79819" w14:textId="77777777" w:rsidR="00B83A1D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5.19</w:t>
            </w:r>
          </w:p>
          <w:p w14:paraId="145CD49F" w14:textId="5CE0725E" w:rsidR="00650C42" w:rsidRPr="00136C26" w:rsidRDefault="00650C42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(84)</w:t>
            </w:r>
          </w:p>
        </w:tc>
        <w:tc>
          <w:tcPr>
            <w:tcW w:w="0" w:type="auto"/>
            <w:hideMark/>
          </w:tcPr>
          <w:p w14:paraId="5657F8CC" w14:textId="77777777" w:rsidR="00B83A1D" w:rsidRDefault="00B83A1D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 w:rsidRPr="00136C26">
              <w:rPr>
                <w:rFonts w:ascii="Times New Roman" w:eastAsia="Times New Roman" w:hAnsi="Times New Roman"/>
                <w:color w:val="000000" w:themeColor="text1"/>
              </w:rPr>
              <w:t>3.34</w:t>
            </w:r>
          </w:p>
          <w:p w14:paraId="48559295" w14:textId="69BFB999" w:rsidR="00650C42" w:rsidRPr="00136C26" w:rsidRDefault="00650C42" w:rsidP="00381B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(54)</w:t>
            </w:r>
          </w:p>
        </w:tc>
      </w:tr>
    </w:tbl>
    <w:p w14:paraId="16B4EA5A" w14:textId="77777777" w:rsidR="00B83A1D" w:rsidRDefault="00B83A1D" w:rsidP="00B83A1D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/>
          <w:iCs/>
          <w:color w:val="000000" w:themeColor="text1"/>
        </w:rPr>
        <w:t xml:space="preserve">Notes. </w:t>
      </w:r>
      <w:r>
        <w:rPr>
          <w:rFonts w:ascii="Times New Roman" w:hAnsi="Times New Roman"/>
          <w:color w:val="000000" w:themeColor="text1"/>
        </w:rPr>
        <w:t>AIC=Akaike Information Criterion; BIC=Bayesian Information Criterion; SABIC=sample-size-adjusted Bayesian Information Criterion; NA=not applicable.</w:t>
      </w:r>
    </w:p>
    <w:p w14:paraId="358F4C19" w14:textId="77777777" w:rsidR="00B83A1D" w:rsidRDefault="00B83A1D" w:rsidP="00B83A1D">
      <w:pPr>
        <w:rPr>
          <w:rFonts w:ascii="Times New Roman" w:hAnsi="Times New Roman"/>
        </w:rPr>
      </w:pPr>
      <w:r w:rsidRPr="00BE7ED6">
        <w:rPr>
          <w:rFonts w:ascii="Times New Roman" w:hAnsi="Times New Roman"/>
          <w:color w:val="000000" w:themeColor="text1"/>
        </w:rPr>
        <w:t>*</w:t>
      </w:r>
      <w:r>
        <w:rPr>
          <w:rFonts w:ascii="Times New Roman" w:hAnsi="Times New Roman"/>
          <w:color w:val="000000" w:themeColor="text1"/>
        </w:rPr>
        <w:t xml:space="preserve"> D</w:t>
      </w:r>
      <w:r w:rsidRPr="00BC57CD">
        <w:rPr>
          <w:rFonts w:ascii="Times New Roman" w:hAnsi="Times New Roman"/>
        </w:rPr>
        <w:t>enotes chosen model</w:t>
      </w:r>
    </w:p>
    <w:p w14:paraId="556726E9" w14:textId="77777777" w:rsidR="00B83A1D" w:rsidRDefault="00B83A1D" w:rsidP="00B83A1D"/>
    <w:p w14:paraId="4A004F48" w14:textId="58F6821D" w:rsidR="00653721" w:rsidRPr="00AC3CD9" w:rsidRDefault="00653721" w:rsidP="00AC3CD9">
      <w:pPr>
        <w:spacing w:line="480" w:lineRule="auto"/>
        <w:ind w:firstLine="720"/>
        <w:rPr>
          <w:rFonts w:ascii="Times New Roman" w:hAnsi="Times New Roman" w:cs="Times New Roman"/>
        </w:rPr>
      </w:pPr>
    </w:p>
    <w:sectPr w:rsidR="00653721" w:rsidRPr="00AC3CD9" w:rsidSect="003707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21"/>
    <w:rsid w:val="00017ED3"/>
    <w:rsid w:val="003E22C4"/>
    <w:rsid w:val="004A4611"/>
    <w:rsid w:val="005A5AF6"/>
    <w:rsid w:val="005A775F"/>
    <w:rsid w:val="00607CFD"/>
    <w:rsid w:val="006404DD"/>
    <w:rsid w:val="00650C42"/>
    <w:rsid w:val="00653721"/>
    <w:rsid w:val="006C288F"/>
    <w:rsid w:val="007621CD"/>
    <w:rsid w:val="00766E83"/>
    <w:rsid w:val="007A6151"/>
    <w:rsid w:val="007D17A5"/>
    <w:rsid w:val="0083288F"/>
    <w:rsid w:val="00842D15"/>
    <w:rsid w:val="00916173"/>
    <w:rsid w:val="009C7F47"/>
    <w:rsid w:val="00AB229A"/>
    <w:rsid w:val="00AC3CD9"/>
    <w:rsid w:val="00B06C50"/>
    <w:rsid w:val="00B83A1D"/>
    <w:rsid w:val="00C32603"/>
    <w:rsid w:val="00CC3315"/>
    <w:rsid w:val="00D265E9"/>
    <w:rsid w:val="00E30A76"/>
    <w:rsid w:val="00E334EC"/>
    <w:rsid w:val="00EC2184"/>
    <w:rsid w:val="00F828EF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1FBF5"/>
  <w15:chartTrackingRefBased/>
  <w15:docId w15:val="{177A8F80-48CB-DB4D-AA4B-5DDDEF4C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B83A1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F8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Hinojosa, Ceci</dc:creator>
  <cp:keywords/>
  <dc:description/>
  <cp:lastModifiedBy>Hinojosa, Ceci</cp:lastModifiedBy>
  <cp:revision>4</cp:revision>
  <dcterms:created xsi:type="dcterms:W3CDTF">2023-05-10T03:15:00Z</dcterms:created>
  <dcterms:modified xsi:type="dcterms:W3CDTF">2023-05-10T18:48:00Z</dcterms:modified>
</cp:coreProperties>
</file>