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D5C0" w14:textId="4747893A" w:rsidR="00074403" w:rsidRPr="00857F4B" w:rsidRDefault="00074403" w:rsidP="009B470B">
      <w:pPr>
        <w:pStyle w:val="NormalWeb"/>
        <w:spacing w:line="480" w:lineRule="auto"/>
        <w:jc w:val="center"/>
        <w:rPr>
          <w:rFonts w:eastAsia="SimSun"/>
          <w:b/>
        </w:rPr>
      </w:pPr>
      <w:r w:rsidRPr="00857F4B">
        <w:rPr>
          <w:rFonts w:eastAsia="SimSun"/>
          <w:b/>
        </w:rPr>
        <w:t>Effects of inflammation, childhood adversity, and psychiatric symptoms on brain morphometrical phenotypes in bipolar II depression</w:t>
      </w:r>
    </w:p>
    <w:p w14:paraId="226E9097" w14:textId="77777777" w:rsidR="00074403" w:rsidRPr="00857F4B" w:rsidRDefault="00074403" w:rsidP="00074403">
      <w:pPr>
        <w:pStyle w:val="NormalWeb"/>
        <w:spacing w:line="480" w:lineRule="auto"/>
        <w:rPr>
          <w:rFonts w:eastAsia="SimSun"/>
          <w:b/>
        </w:rPr>
      </w:pPr>
    </w:p>
    <w:p w14:paraId="2F72AC77" w14:textId="71A001B6" w:rsidR="009B470B" w:rsidRPr="00857F4B" w:rsidRDefault="009B470B" w:rsidP="009B470B">
      <w:pPr>
        <w:pStyle w:val="NormalWeb"/>
        <w:spacing w:line="480" w:lineRule="auto"/>
        <w:jc w:val="center"/>
        <w:rPr>
          <w:rFonts w:eastAsia="SimSun"/>
          <w:b/>
        </w:rPr>
      </w:pPr>
      <w:r w:rsidRPr="00857F4B">
        <w:rPr>
          <w:rFonts w:eastAsia="SimSun" w:hint="eastAsia"/>
          <w:b/>
        </w:rPr>
        <w:t>S</w:t>
      </w:r>
      <w:r w:rsidRPr="00857F4B">
        <w:rPr>
          <w:rFonts w:eastAsia="SimSun"/>
          <w:b/>
        </w:rPr>
        <w:t>upplementary materials</w:t>
      </w:r>
    </w:p>
    <w:p w14:paraId="3DD00A45" w14:textId="7F127D9E" w:rsidR="009B470B" w:rsidRPr="00857F4B" w:rsidRDefault="009B470B" w:rsidP="009B470B">
      <w:pPr>
        <w:pStyle w:val="NormalWeb"/>
        <w:numPr>
          <w:ilvl w:val="0"/>
          <w:numId w:val="5"/>
        </w:numPr>
        <w:spacing w:line="480" w:lineRule="auto"/>
        <w:jc w:val="both"/>
        <w:rPr>
          <w:b/>
        </w:rPr>
      </w:pPr>
      <w:r w:rsidRPr="00857F4B">
        <w:rPr>
          <w:b/>
        </w:rPr>
        <w:t>Supplementary Methods</w:t>
      </w:r>
    </w:p>
    <w:p w14:paraId="115CD651" w14:textId="77777777" w:rsidR="009B470B" w:rsidRPr="00857F4B" w:rsidRDefault="009B470B" w:rsidP="009B470B">
      <w:pPr>
        <w:pStyle w:val="NormalWeb"/>
        <w:numPr>
          <w:ilvl w:val="0"/>
          <w:numId w:val="5"/>
        </w:numPr>
        <w:spacing w:line="480" w:lineRule="auto"/>
        <w:jc w:val="both"/>
        <w:rPr>
          <w:b/>
        </w:rPr>
      </w:pPr>
      <w:r w:rsidRPr="00857F4B">
        <w:rPr>
          <w:b/>
        </w:rPr>
        <w:t>Supplementary statistical analysis</w:t>
      </w:r>
    </w:p>
    <w:p w14:paraId="7BA133A5" w14:textId="77777777" w:rsidR="009B470B" w:rsidRPr="00857F4B" w:rsidRDefault="009B470B" w:rsidP="009B470B">
      <w:pPr>
        <w:pStyle w:val="NormalWeb"/>
        <w:numPr>
          <w:ilvl w:val="0"/>
          <w:numId w:val="5"/>
        </w:numPr>
        <w:spacing w:line="480" w:lineRule="auto"/>
        <w:jc w:val="both"/>
        <w:rPr>
          <w:b/>
        </w:rPr>
      </w:pPr>
      <w:r w:rsidRPr="00857F4B">
        <w:rPr>
          <w:b/>
        </w:rPr>
        <w:t>Supplementary Results</w:t>
      </w:r>
    </w:p>
    <w:p w14:paraId="4892A56D" w14:textId="77777777" w:rsidR="009B470B" w:rsidRPr="00857F4B" w:rsidRDefault="009B470B" w:rsidP="009B470B">
      <w:pPr>
        <w:pStyle w:val="NormalWeb"/>
        <w:numPr>
          <w:ilvl w:val="0"/>
          <w:numId w:val="5"/>
        </w:numPr>
        <w:spacing w:line="480" w:lineRule="auto"/>
        <w:jc w:val="both"/>
        <w:rPr>
          <w:b/>
        </w:rPr>
      </w:pPr>
      <w:r w:rsidRPr="00857F4B">
        <w:rPr>
          <w:rFonts w:hint="eastAsia"/>
          <w:b/>
        </w:rPr>
        <w:t>S</w:t>
      </w:r>
      <w:r w:rsidRPr="00857F4B">
        <w:rPr>
          <w:b/>
        </w:rPr>
        <w:t>upplementary Discussion</w:t>
      </w:r>
    </w:p>
    <w:p w14:paraId="036A1C73" w14:textId="72207673" w:rsidR="009B470B" w:rsidRPr="00857F4B" w:rsidRDefault="009B470B" w:rsidP="009B470B">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Table 1</w:t>
      </w:r>
    </w:p>
    <w:p w14:paraId="626D1B54" w14:textId="503B67E5" w:rsidR="009B470B" w:rsidRPr="00857F4B" w:rsidRDefault="009B470B" w:rsidP="009B470B">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Table 2</w:t>
      </w:r>
    </w:p>
    <w:p w14:paraId="7D22264B" w14:textId="13E7C55C" w:rsidR="004C7424" w:rsidRPr="00857F4B" w:rsidRDefault="004C7424" w:rsidP="004C7424">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Table 3</w:t>
      </w:r>
    </w:p>
    <w:p w14:paraId="1CA0AB36" w14:textId="2D07F127" w:rsidR="004C7424" w:rsidRPr="00857F4B" w:rsidRDefault="004C7424" w:rsidP="004C7424">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Table 4</w:t>
      </w:r>
    </w:p>
    <w:p w14:paraId="51C5EC83" w14:textId="77777777" w:rsidR="000B6568" w:rsidRPr="00857F4B" w:rsidRDefault="000B6568" w:rsidP="000B6568">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Figure 1</w:t>
      </w:r>
    </w:p>
    <w:p w14:paraId="755E3D25" w14:textId="54256B9A" w:rsidR="00E26C4D" w:rsidRPr="00857F4B" w:rsidRDefault="00E26C4D" w:rsidP="00E26C4D">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Figure 2</w:t>
      </w:r>
    </w:p>
    <w:p w14:paraId="429DE92C" w14:textId="56D3BE01" w:rsidR="00E26C4D" w:rsidRPr="00857F4B" w:rsidRDefault="00E26C4D" w:rsidP="00E26C4D">
      <w:pPr>
        <w:pStyle w:val="NormalWeb"/>
        <w:numPr>
          <w:ilvl w:val="0"/>
          <w:numId w:val="5"/>
        </w:numPr>
        <w:spacing w:line="480" w:lineRule="auto"/>
        <w:jc w:val="both"/>
        <w:rPr>
          <w:rFonts w:eastAsia="SimSun"/>
          <w:b/>
        </w:rPr>
      </w:pPr>
      <w:r w:rsidRPr="00857F4B">
        <w:rPr>
          <w:rFonts w:eastAsia="SimSun" w:hint="eastAsia"/>
          <w:b/>
        </w:rPr>
        <w:t>S</w:t>
      </w:r>
      <w:r w:rsidRPr="00857F4B">
        <w:rPr>
          <w:rFonts w:eastAsia="SimSun"/>
          <w:b/>
        </w:rPr>
        <w:t>upplementary Figure 3</w:t>
      </w:r>
    </w:p>
    <w:p w14:paraId="4B210902" w14:textId="77777777" w:rsidR="004C7424" w:rsidRPr="00857F4B" w:rsidRDefault="004C7424" w:rsidP="00E26C4D">
      <w:pPr>
        <w:pStyle w:val="NormalWeb"/>
        <w:spacing w:line="480" w:lineRule="auto"/>
        <w:jc w:val="both"/>
        <w:rPr>
          <w:rFonts w:eastAsia="SimSun"/>
          <w:b/>
        </w:rPr>
      </w:pPr>
    </w:p>
    <w:p w14:paraId="762E85B7" w14:textId="4A4C1728" w:rsidR="009B470B" w:rsidRPr="00857F4B" w:rsidRDefault="009B470B" w:rsidP="00260778">
      <w:pPr>
        <w:pStyle w:val="NormalWeb"/>
        <w:spacing w:line="480" w:lineRule="auto"/>
        <w:jc w:val="both"/>
        <w:rPr>
          <w:rFonts w:eastAsia="SimSun"/>
          <w:b/>
        </w:rPr>
      </w:pPr>
    </w:p>
    <w:p w14:paraId="64212BE0" w14:textId="679D221D" w:rsidR="009B470B" w:rsidRPr="00857F4B" w:rsidRDefault="009B470B" w:rsidP="00260778">
      <w:pPr>
        <w:pStyle w:val="NormalWeb"/>
        <w:spacing w:line="480" w:lineRule="auto"/>
        <w:jc w:val="both"/>
        <w:rPr>
          <w:rFonts w:eastAsia="SimSun"/>
          <w:b/>
        </w:rPr>
      </w:pPr>
    </w:p>
    <w:p w14:paraId="1232A867" w14:textId="3C73202E" w:rsidR="009B470B" w:rsidRPr="00857F4B" w:rsidRDefault="009B470B" w:rsidP="00260778">
      <w:pPr>
        <w:pStyle w:val="NormalWeb"/>
        <w:spacing w:line="480" w:lineRule="auto"/>
        <w:jc w:val="both"/>
        <w:rPr>
          <w:rFonts w:eastAsia="SimSun"/>
          <w:b/>
        </w:rPr>
      </w:pPr>
    </w:p>
    <w:p w14:paraId="27A6575C" w14:textId="33722550" w:rsidR="009B470B" w:rsidRPr="00857F4B" w:rsidRDefault="009B470B" w:rsidP="00260778">
      <w:pPr>
        <w:pStyle w:val="NormalWeb"/>
        <w:spacing w:line="480" w:lineRule="auto"/>
        <w:jc w:val="both"/>
        <w:rPr>
          <w:rFonts w:eastAsia="SimSun"/>
          <w:b/>
        </w:rPr>
      </w:pPr>
    </w:p>
    <w:p w14:paraId="165D9062" w14:textId="77777777" w:rsidR="009B470B" w:rsidRPr="00857F4B" w:rsidRDefault="009B470B" w:rsidP="00260778">
      <w:pPr>
        <w:pStyle w:val="NormalWeb"/>
        <w:spacing w:line="480" w:lineRule="auto"/>
        <w:jc w:val="both"/>
        <w:rPr>
          <w:rFonts w:eastAsia="SimSun"/>
          <w:b/>
        </w:rPr>
      </w:pPr>
    </w:p>
    <w:p w14:paraId="0AEBE407" w14:textId="7126BD06" w:rsidR="00FD45A3" w:rsidRPr="00857F4B" w:rsidRDefault="00FD45A3" w:rsidP="00260778">
      <w:pPr>
        <w:pStyle w:val="NormalWeb"/>
        <w:spacing w:line="480" w:lineRule="auto"/>
        <w:jc w:val="both"/>
        <w:rPr>
          <w:rFonts w:eastAsia="SimSun"/>
          <w:b/>
        </w:rPr>
      </w:pPr>
      <w:r w:rsidRPr="00857F4B">
        <w:rPr>
          <w:rFonts w:eastAsia="SimSun"/>
          <w:b/>
        </w:rPr>
        <w:lastRenderedPageBreak/>
        <w:t>Supplementary Method</w:t>
      </w:r>
      <w:r w:rsidR="007A4777" w:rsidRPr="00857F4B">
        <w:rPr>
          <w:rFonts w:eastAsia="SimSun"/>
          <w:b/>
        </w:rPr>
        <w:t>s</w:t>
      </w:r>
      <w:r w:rsidRPr="00857F4B">
        <w:rPr>
          <w:rFonts w:eastAsia="SimSun"/>
          <w:b/>
        </w:rPr>
        <w:t xml:space="preserve"> </w:t>
      </w:r>
    </w:p>
    <w:p w14:paraId="28A27A59" w14:textId="6C84D0B7" w:rsidR="00FD45A3" w:rsidRPr="00857F4B" w:rsidRDefault="00FD45A3" w:rsidP="00260778">
      <w:pPr>
        <w:pStyle w:val="NormalWeb"/>
        <w:numPr>
          <w:ilvl w:val="0"/>
          <w:numId w:val="3"/>
        </w:numPr>
        <w:spacing w:line="480" w:lineRule="auto"/>
        <w:jc w:val="both"/>
        <w:rPr>
          <w:rFonts w:eastAsia="SimSun"/>
          <w:b/>
          <w:i/>
          <w:iCs/>
        </w:rPr>
      </w:pPr>
      <w:r w:rsidRPr="00857F4B">
        <w:rPr>
          <w:rFonts w:eastAsia="SimSun"/>
          <w:b/>
          <w:i/>
          <w:iCs/>
        </w:rPr>
        <w:t xml:space="preserve">The inclusion criteria of </w:t>
      </w:r>
      <w:r w:rsidR="00C47CCD" w:rsidRPr="00857F4B">
        <w:rPr>
          <w:rFonts w:eastAsia="SimSun"/>
          <w:b/>
          <w:i/>
          <w:iCs/>
        </w:rPr>
        <w:t>BDII-D</w:t>
      </w:r>
      <w:r w:rsidRPr="00857F4B">
        <w:rPr>
          <w:rFonts w:eastAsia="SimSun"/>
          <w:b/>
          <w:i/>
          <w:iCs/>
        </w:rPr>
        <w:t xml:space="preserve"> patients and HCs</w:t>
      </w:r>
    </w:p>
    <w:p w14:paraId="197DFBF2" w14:textId="72E5C717" w:rsidR="00085C96" w:rsidRPr="00857F4B" w:rsidRDefault="00085C96" w:rsidP="00260778">
      <w:pPr>
        <w:pStyle w:val="NormalWeb"/>
        <w:spacing w:line="480" w:lineRule="auto"/>
        <w:jc w:val="both"/>
      </w:pPr>
      <w:r w:rsidRPr="00857F4B">
        <w:t xml:space="preserve">The inclusion criteria of </w:t>
      </w:r>
      <w:r w:rsidR="00C47CCD" w:rsidRPr="00857F4B">
        <w:t>BDII-D</w:t>
      </w:r>
      <w:r w:rsidRPr="00857F4B">
        <w:t xml:space="preserve"> patients were as follows: (1) aged from 15 to 65; (2) right-handed; (3) met the DSM-</w:t>
      </w:r>
      <w:r w:rsidR="00693738" w:rsidRPr="00857F4B">
        <w:t>5</w:t>
      </w:r>
      <w:r w:rsidRPr="00857F4B">
        <w:t xml:space="preserve"> criteria for BD type II during a depressive episode; (4) no MRI contraindication; (5) no anti-inflammatories in the past 4 weeks; (6) no history of electroconvulsive therapy within the last 12 months; (7) no combination of obsessive-compulsive disorder, panic disorder, axis-II psychiatric disorders, neurological disorder, alcohol/substance abuse, history of brain trauma, or pregnancy. HCs were recruited via posters and advertisements in the community and were screened by the Structured Clinical Interview for DSM-</w:t>
      </w:r>
      <w:r w:rsidR="00693738" w:rsidRPr="00857F4B">
        <w:t>5</w:t>
      </w:r>
      <w:r w:rsidRPr="00857F4B">
        <w:t xml:space="preserve"> Nonpatient Edition to ensure that they were free of any psychiatric disorders. The inclusion criteria </w:t>
      </w:r>
      <w:r w:rsidRPr="00857F4B">
        <w:rPr>
          <w:rFonts w:hint="eastAsia"/>
        </w:rPr>
        <w:t>f</w:t>
      </w:r>
      <w:r w:rsidRPr="00857F4B">
        <w:t>or HCs were as follows: (1) aged from 15 to 65; (2) right-handed; (3) screened by the Structured Clinical Interview for DSM-V Nonpatient Edition; (4) no MRI contraindication; (5) no history of psychiatric illness in first-degree relatives; (6) no current or past significant medical, neurological illness or chronic inflammatory disease; (7) not catching a cold or acute infection in the past 4 weeks.</w:t>
      </w:r>
    </w:p>
    <w:p w14:paraId="5868888C" w14:textId="1CBA2543" w:rsidR="00085C96" w:rsidRPr="00857F4B" w:rsidRDefault="00085C96" w:rsidP="00260778">
      <w:pPr>
        <w:pStyle w:val="NormalWeb"/>
        <w:numPr>
          <w:ilvl w:val="0"/>
          <w:numId w:val="3"/>
        </w:numPr>
        <w:spacing w:line="480" w:lineRule="auto"/>
        <w:jc w:val="both"/>
      </w:pPr>
      <w:r w:rsidRPr="00857F4B">
        <w:rPr>
          <w:b/>
          <w:bCs/>
          <w:i/>
          <w:iCs/>
        </w:rPr>
        <w:t xml:space="preserve">Medicine load calculation </w:t>
      </w:r>
    </w:p>
    <w:p w14:paraId="0084C38C" w14:textId="340BA77C" w:rsidR="00A952E3" w:rsidRPr="00857F4B" w:rsidRDefault="00A952E3" w:rsidP="00260778">
      <w:pPr>
        <w:pStyle w:val="NormalWeb"/>
        <w:spacing w:line="480" w:lineRule="auto"/>
        <w:jc w:val="both"/>
      </w:pPr>
      <w:r w:rsidRPr="00857F4B">
        <w:t>We use</w:t>
      </w:r>
      <w:r w:rsidR="00A85C49" w:rsidRPr="00857F4B">
        <w:rPr>
          <w:rFonts w:hint="eastAsia"/>
        </w:rPr>
        <w:t>d</w:t>
      </w:r>
      <w:r w:rsidRPr="00857F4B">
        <w:t xml:space="preserve"> a strategy developed by Hassel et al </w:t>
      </w:r>
      <w:r w:rsidRPr="00857F4B">
        <w:fldChar w:fldCharType="begin">
          <w:fldData xml:space="preserve">PEVuZE5vdGU+PENpdGU+PEF1dGhvcj5IYXNzZWw8L0F1dGhvcj48WWVhcj4yMDA4PC9ZZWFyPjxS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=
</w:fldData>
        </w:fldChar>
      </w:r>
      <w:r w:rsidR="00D8095C" w:rsidRPr="00857F4B">
        <w:instrText xml:space="preserve"> ADDIN EN.CITE </w:instrText>
      </w:r>
      <w:r w:rsidR="00D8095C" w:rsidRPr="00857F4B">
        <w:fldChar w:fldCharType="begin">
          <w:fldData xml:space="preserve">PEVuZE5vdGU+PENpdGU+PEF1dGhvcj5IYXNzZWw8L0F1dGhvcj48WWVhcj4yMDA4PC9ZZWFyPjxS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=
</w:fldData>
        </w:fldChar>
      </w:r>
      <w:r w:rsidR="00D8095C" w:rsidRPr="00857F4B">
        <w:instrText xml:space="preserve"> ADDIN EN.CITE.DATA </w:instrText>
      </w:r>
      <w:r w:rsidR="00D8095C" w:rsidRPr="00857F4B">
        <w:fldChar w:fldCharType="end"/>
      </w:r>
      <w:r w:rsidRPr="00857F4B">
        <w:fldChar w:fldCharType="separate"/>
      </w:r>
      <w:r w:rsidR="00D8095C" w:rsidRPr="00857F4B">
        <w:rPr>
          <w:noProof/>
        </w:rPr>
        <w:t>(Hassel et al., 2008)</w:t>
      </w:r>
      <w:r w:rsidRPr="00857F4B">
        <w:fldChar w:fldCharType="end"/>
      </w:r>
      <w:r w:rsidRPr="00857F4B">
        <w:t>. for measuring total medication load in bipolar individuals by coding the dose of each antidepressant, mood stabilizer, antipsychotic and anxiolytic medication as absent = 0, low = 1, or high = 2. For antidepressants and mood stabilizers, we convert</w:t>
      </w:r>
      <w:r w:rsidR="00A85C49" w:rsidRPr="00857F4B">
        <w:rPr>
          <w:rFonts w:hint="eastAsia"/>
        </w:rPr>
        <w:t>ed</w:t>
      </w:r>
      <w:r w:rsidRPr="00857F4B">
        <w:t xml:space="preserve"> each medication into low- or high-dose groupings using a previously employed approach </w:t>
      </w:r>
      <w:r w:rsidRPr="00857F4B">
        <w:fldChar w:fldCharType="begin">
          <w:fldData xml:space="preserve">PEVuZE5vdGU+PENpdGU+PEF1dGhvcj5QaGlsbGlwczwvQXV0aG9yPjxZZWFyPjIwMDg8L1llYXI+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</w:fldData>
        </w:fldChar>
      </w:r>
      <w:r w:rsidR="000C6E35">
        <w:instrText xml:space="preserve"> ADDIN EN.CITE </w:instrText>
      </w:r>
      <w:r w:rsidR="000C6E35">
        <w:fldChar w:fldCharType="begin">
          <w:fldData xml:space="preserve">PEVuZE5vdGU+PENpdGU+PEF1dGhvcj5QaGlsbGlwczwvQXV0aG9yPjxZZWFyPjIwMDg8L1llYXI+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</w:fldData>
        </w:fldChar>
      </w:r>
      <w:r w:rsidR="000C6E35">
        <w:instrText xml:space="preserve"> ADDIN EN.CITE.DATA </w:instrText>
      </w:r>
      <w:r w:rsidR="000C6E35">
        <w:fldChar w:fldCharType="end"/>
      </w:r>
      <w:r w:rsidRPr="00857F4B">
        <w:fldChar w:fldCharType="separate"/>
      </w:r>
      <w:r w:rsidR="000C6E35">
        <w:rPr>
          <w:noProof/>
        </w:rPr>
        <w:t>(Almeida et al., 2009; Phillips, Travis, Fagiolini, &amp; Kupfer, 2008; Sackeim, 2001)</w:t>
      </w:r>
      <w:r w:rsidRPr="00857F4B">
        <w:fldChar w:fldCharType="end"/>
      </w:r>
      <w:r w:rsidRPr="00857F4B">
        <w:t xml:space="preserve">. Individuals on Levels 1 </w:t>
      </w:r>
      <w:r w:rsidRPr="00857F4B">
        <w:lastRenderedPageBreak/>
        <w:t xml:space="preserve">and 2 of these criteria </w:t>
      </w:r>
      <w:r w:rsidR="00A85C49" w:rsidRPr="00857F4B">
        <w:rPr>
          <w:rFonts w:hint="eastAsia"/>
        </w:rPr>
        <w:t>were</w:t>
      </w:r>
      <w:r w:rsidRPr="00857F4B">
        <w:t xml:space="preserve"> coded as low dose, </w:t>
      </w:r>
      <w:r w:rsidR="00693738" w:rsidRPr="00857F4B">
        <w:t xml:space="preserve">and </w:t>
      </w:r>
      <w:r w:rsidRPr="00857F4B">
        <w:t>those with Levels 3 and 4 as high dose. We add</w:t>
      </w:r>
      <w:r w:rsidR="00A85C49" w:rsidRPr="00857F4B">
        <w:rPr>
          <w:rFonts w:hint="eastAsia"/>
        </w:rPr>
        <w:t>ed</w:t>
      </w:r>
      <w:r w:rsidRPr="00857F4B">
        <w:t xml:space="preserve"> a no-dose subtype for those not taking these medications. The antipsychotic doses </w:t>
      </w:r>
      <w:r w:rsidR="00A85C49" w:rsidRPr="00857F4B">
        <w:rPr>
          <w:rFonts w:hint="eastAsia"/>
        </w:rPr>
        <w:t>were</w:t>
      </w:r>
      <w:r w:rsidRPr="00857F4B">
        <w:t xml:space="preserve"> converted into </w:t>
      </w:r>
      <w:bookmarkStart w:id="0" w:name="OLE_LINK34"/>
      <w:r w:rsidRPr="00857F4B">
        <w:t>chlorpromazine dose equivalents</w:t>
      </w:r>
      <w:bookmarkEnd w:id="0"/>
      <w:r w:rsidRPr="00857F4B">
        <w:t xml:space="preserve"> and </w:t>
      </w:r>
      <w:r w:rsidR="00A85C49" w:rsidRPr="00857F4B">
        <w:rPr>
          <w:rFonts w:hint="eastAsia"/>
        </w:rPr>
        <w:t>were</w:t>
      </w:r>
      <w:r w:rsidR="00A85C49" w:rsidRPr="00857F4B">
        <w:t xml:space="preserve"> </w:t>
      </w:r>
      <w:r w:rsidRPr="00857F4B">
        <w:t>coded as 0, 1, or 2, for no medication, chlorpromazine equivalents dose equal or below, or above the mean effective daily dose (ED</w:t>
      </w:r>
      <w:r w:rsidRPr="00857F4B">
        <w:rPr>
          <w:vertAlign w:val="subscript"/>
        </w:rPr>
        <w:t>50</w:t>
      </w:r>
      <w:r w:rsidRPr="00857F4B">
        <w:t xml:space="preserve">) of chlorpromazine as defined by Davis and Chen </w:t>
      </w:r>
      <w:r w:rsidRPr="00857F4B">
        <w:fldChar w:fldCharType="begin"/>
      </w:r>
      <w:r w:rsidR="000C6E35">
        <w:instrText xml:space="preserve"> ADDIN EN.CITE &lt;EndNote&gt;&lt;Cite&gt;&lt;Author&gt;Davis&lt;/Author&gt;&lt;Year&gt;2004&lt;/Year&gt;&lt;RecNum&gt;2056&lt;/RecNum&gt;&lt;DisplayText&gt;(Davis &amp;amp; Chen, 2004)&lt;/DisplayText&gt;&lt;record&gt;&lt;rec-number&gt;2056&lt;/rec-number&gt;&lt;foreign-keys&gt;&lt;key app="EN" db-id="spt2s052v520axeer5vpw0vs0tw2ezztrxds" timestamp="1638684788"&gt;2056&lt;/key&gt;&lt;/foreign-keys&gt;&lt;ref-type name="Journal Article"&gt;17&lt;/ref-type&gt;&lt;contributors&gt;&lt;authors&gt;&lt;author&gt;Davis, J. M.&lt;/author&gt;&lt;author&gt;Chen, N.&lt;/author&gt;&lt;/authors&gt;&lt;/contributors&gt;&lt;auth-address&gt;Department of Psychiatry, The Psychiatric Institute, University of Illinois at Chicago, Chicago, IL 60612, USA. Jdavis@psych.uic.edu&lt;/auth-address&gt;&lt;titles&gt;&lt;title&gt;Dose response and dose equivalence of antipsychotics&lt;/title&gt;&lt;secondary-title&gt;J Clin Psychopharmacol&lt;/secondary-title&gt;&lt;alt-title&gt;Journal of clinical psychopharmacology&lt;/alt-title&gt;&lt;/titles&gt;&lt;periodical&gt;&lt;full-title&gt;J Clin Psychopharmacol&lt;/full-title&gt;&lt;abbr-1&gt;Journal of clinical psychopharmacology&lt;/abbr-1&gt;&lt;/periodical&gt;&lt;alt-periodical&gt;&lt;full-title&gt;J Clin Psychopharmacol&lt;/full-title&gt;&lt;abbr-1&gt;Journal of clinical psychopharmacology&lt;/abbr-1&gt;&lt;/alt-periodical&gt;&lt;pages&gt;192-208&lt;/pages&gt;&lt;volume&gt;24&lt;/volume&gt;&lt;number&gt;2&lt;/number&gt;&lt;edition&gt;2004/06/23&lt;/edition&gt;&lt;keywords&gt;&lt;keyword&gt;Antipsychotic Agents/*administration &amp;amp; dosage/*therapeutic use&lt;/keyword&gt;&lt;keyword&gt;Dose-Response Relationship, Drug&lt;/keyword&gt;&lt;keyword&gt;Double-Blind Method&lt;/keyword&gt;&lt;keyword&gt;Drug Resistance&lt;/keyword&gt;&lt;keyword&gt;Humans&lt;/keyword&gt;&lt;keyword&gt;Psychotic Disorders/*drug therapy/psychology&lt;/keyword&gt;&lt;keyword&gt;Randomized Controlled Trials as Topic&lt;/keyword&gt;&lt;keyword&gt;Reproducibility of Results&lt;/keyword&gt;&lt;keyword&gt;Treatment Outcome&lt;/keyword&gt;&lt;/keywords&gt;&lt;dates&gt;&lt;year&gt;2004&lt;/year&gt;&lt;pub-dates&gt;&lt;date&gt;Apr&lt;/date&gt;&lt;/pub-dates&gt;&lt;/dates&gt;&lt;isbn&gt;0271-0749 (Print)&amp;#xD;0271-0749&lt;/isbn&gt;&lt;accession-num&gt;15206667&lt;/accession-num&gt;&lt;urls&gt;&lt;/urls&gt;&lt;electronic-resource-num&gt;10.1097/01.jcp.0000117422.05703.ae&lt;/electronic-resource-num&gt;&lt;remote-database-provider&gt;NLM&lt;/remote-database-provider&gt;&lt;language&gt;eng&lt;/language&gt;&lt;/record&gt;&lt;/Cite&gt;&lt;/EndNote&gt;</w:instrText>
      </w:r>
      <w:r w:rsidRPr="00857F4B">
        <w:fldChar w:fldCharType="separate"/>
      </w:r>
      <w:r w:rsidR="000C6E35">
        <w:rPr>
          <w:noProof/>
        </w:rPr>
        <w:t>(Davis &amp; Chen, 2004)</w:t>
      </w:r>
      <w:r w:rsidRPr="00857F4B">
        <w:fldChar w:fldCharType="end"/>
      </w:r>
      <w:r w:rsidRPr="00857F4B">
        <w:t xml:space="preserve">. The chlorpromazine dose equivalents </w:t>
      </w:r>
      <w:r w:rsidR="00A85C49" w:rsidRPr="00857F4B">
        <w:rPr>
          <w:rFonts w:hint="eastAsia"/>
        </w:rPr>
        <w:t>were</w:t>
      </w:r>
      <w:r w:rsidRPr="00857F4B">
        <w:t xml:space="preserve"> calculated by R package “</w:t>
      </w:r>
      <w:proofErr w:type="spellStart"/>
      <w:r w:rsidRPr="00857F4B">
        <w:t>chlorpromazineR</w:t>
      </w:r>
      <w:proofErr w:type="spellEnd"/>
      <w:r w:rsidRPr="00857F4B">
        <w:t xml:space="preserve">”. </w:t>
      </w:r>
      <w:bookmarkStart w:id="1" w:name="OLE_LINK35"/>
      <w:r w:rsidRPr="00857F4B">
        <w:t>Alprazolam and lorazepam dose</w:t>
      </w:r>
      <w:r w:rsidR="00A85C49" w:rsidRPr="00857F4B">
        <w:rPr>
          <w:rFonts w:hint="eastAsia"/>
        </w:rPr>
        <w:t>s</w:t>
      </w:r>
      <w:r w:rsidR="00A85C49" w:rsidRPr="00857F4B">
        <w:t xml:space="preserve"> </w:t>
      </w:r>
      <w:r w:rsidR="00A85C49" w:rsidRPr="00857F4B">
        <w:rPr>
          <w:rFonts w:hint="eastAsia"/>
        </w:rPr>
        <w:t>were</w:t>
      </w:r>
      <w:r w:rsidRPr="00857F4B">
        <w:rPr>
          <w:rFonts w:hint="eastAsia"/>
        </w:rPr>
        <w:t xml:space="preserve"> </w:t>
      </w:r>
      <w:r w:rsidRPr="00857F4B">
        <w:t xml:space="preserve">similarly coded as 0, 1, or 2, </w:t>
      </w:r>
      <w:r w:rsidR="00693738" w:rsidRPr="00857F4B">
        <w:t>concerning</w:t>
      </w:r>
      <w:r w:rsidRPr="00857F4B">
        <w:t xml:space="preserve"> the midpoint of the</w:t>
      </w:r>
      <w:bookmarkStart w:id="2" w:name="OLE_LINK14"/>
      <w:r w:rsidRPr="00857F4B">
        <w:t xml:space="preserve"> Physician's Desk Reference recommended daily dose range</w:t>
      </w:r>
      <w:bookmarkEnd w:id="2"/>
      <w:r w:rsidRPr="00857F4B">
        <w:t>.</w:t>
      </w:r>
      <w:bookmarkEnd w:id="1"/>
      <w:r w:rsidRPr="00857F4B">
        <w:t xml:space="preserve"> A composite measure of </w:t>
      </w:r>
      <w:r w:rsidR="00693738" w:rsidRPr="00857F4B">
        <w:t xml:space="preserve">the </w:t>
      </w:r>
      <w:r w:rsidRPr="00857F4B">
        <w:t xml:space="preserve">total medication load </w:t>
      </w:r>
      <w:r w:rsidR="00A85C49" w:rsidRPr="00857F4B">
        <w:rPr>
          <w:rFonts w:hint="eastAsia"/>
        </w:rPr>
        <w:t>was</w:t>
      </w:r>
      <w:r w:rsidRPr="00857F4B">
        <w:t xml:space="preserve"> generated, reflecting the dose and variety of different medications taken, by summing all individual medication codes for each medication category for each bipolar participant.</w:t>
      </w:r>
    </w:p>
    <w:p w14:paraId="5E61114B" w14:textId="005BC04E" w:rsidR="00A952E3" w:rsidRPr="00857F4B" w:rsidRDefault="00A952E3" w:rsidP="00260778">
      <w:pPr>
        <w:pStyle w:val="NormalWeb"/>
        <w:numPr>
          <w:ilvl w:val="0"/>
          <w:numId w:val="3"/>
        </w:numPr>
        <w:spacing w:line="480" w:lineRule="auto"/>
        <w:jc w:val="both"/>
        <w:rPr>
          <w:rFonts w:eastAsiaTheme="minorEastAsia"/>
          <w:b/>
          <w:bCs/>
          <w:i/>
          <w:iCs/>
        </w:rPr>
      </w:pPr>
      <w:r w:rsidRPr="00857F4B">
        <w:rPr>
          <w:rFonts w:eastAsiaTheme="minorEastAsia" w:hint="eastAsia"/>
          <w:b/>
          <w:bCs/>
          <w:i/>
          <w:iCs/>
        </w:rPr>
        <w:t>V</w:t>
      </w:r>
      <w:r w:rsidRPr="00857F4B">
        <w:rPr>
          <w:rFonts w:eastAsiaTheme="minorEastAsia"/>
          <w:b/>
          <w:bCs/>
          <w:i/>
          <w:iCs/>
        </w:rPr>
        <w:t>BM and SBM analysis</w:t>
      </w:r>
    </w:p>
    <w:p w14:paraId="1FF84816" w14:textId="578A3B72" w:rsidR="00532CED" w:rsidRPr="00857F4B" w:rsidRDefault="00A952E3" w:rsidP="00260778">
      <w:pPr>
        <w:pStyle w:val="NormalWeb"/>
        <w:spacing w:line="480" w:lineRule="auto"/>
        <w:jc w:val="both"/>
        <w:rPr>
          <w:bCs/>
        </w:rPr>
      </w:pPr>
      <w:r w:rsidRPr="00857F4B">
        <w:rPr>
          <w:bCs/>
        </w:rPr>
        <w:t xml:space="preserve">First, the T1 images were normalized using the Montreal Neurological Institute's MNI152 template and then segmented into several tissue types including gray matter, white matter, cerebrospinal fluid, etc. During the segmentation process, the signal bias, noise, and global intensities were also corrected. </w:t>
      </w:r>
      <w:bookmarkStart w:id="3" w:name="OLE_LINK13"/>
      <w:bookmarkStart w:id="4" w:name="OLE_LINK15"/>
      <w:r w:rsidRPr="00857F4B">
        <w:rPr>
          <w:bCs/>
        </w:rPr>
        <w:t xml:space="preserve">To ensure the quality of the images, and scan with excessive movement (indicated by a blurry scan) or artifacts present were removed. </w:t>
      </w:r>
      <w:bookmarkStart w:id="5" w:name="OLE_LINK17"/>
      <w:bookmarkStart w:id="6" w:name="OLE_LINK16"/>
      <w:r w:rsidRPr="00857F4B">
        <w:rPr>
          <w:bCs/>
        </w:rPr>
        <w:t xml:space="preserve">For quality assurance, all segmented anatomical scan files were </w:t>
      </w:r>
      <w:bookmarkEnd w:id="5"/>
      <w:r w:rsidRPr="00857F4B">
        <w:rPr>
          <w:bCs/>
        </w:rPr>
        <w:t>checked and only scans equal to or over 80% of the acceptable quality assurance threshold will be included in the final analyzed sample</w:t>
      </w:r>
      <w:bookmarkEnd w:id="3"/>
      <w:bookmarkEnd w:id="6"/>
      <w:r w:rsidRPr="00857F4B">
        <w:rPr>
          <w:bCs/>
        </w:rPr>
        <w:t xml:space="preserve">. </w:t>
      </w:r>
      <w:bookmarkEnd w:id="4"/>
      <w:r w:rsidRPr="00857F4B">
        <w:rPr>
          <w:bCs/>
        </w:rPr>
        <w:t>The modulated images were then s</w:t>
      </w:r>
      <w:bookmarkStart w:id="7" w:name="_Hlk114398627"/>
      <w:r w:rsidRPr="00857F4B">
        <w:rPr>
          <w:bCs/>
        </w:rPr>
        <w:t xml:space="preserve">moothed with an 8-mm full-width at </w:t>
      </w:r>
      <w:r w:rsidR="00693738" w:rsidRPr="00857F4B">
        <w:rPr>
          <w:bCs/>
        </w:rPr>
        <w:t xml:space="preserve">a </w:t>
      </w:r>
      <w:r w:rsidRPr="00857F4B">
        <w:rPr>
          <w:bCs/>
        </w:rPr>
        <w:t>half-maximum Gaussian kernel</w:t>
      </w:r>
      <w:bookmarkEnd w:id="7"/>
      <w:r w:rsidRPr="00857F4B">
        <w:rPr>
          <w:bCs/>
        </w:rPr>
        <w:t xml:space="preserve"> for VBM. </w:t>
      </w:r>
      <w:r w:rsidR="00532CED" w:rsidRPr="00857F4B">
        <w:rPr>
          <w:bCs/>
        </w:rPr>
        <w:t>Finally, the total intracranial volume (TIV) was extracted from the data as a covariate in statistical steps.</w:t>
      </w:r>
    </w:p>
    <w:p w14:paraId="0D640FA3" w14:textId="5DC23BC4" w:rsidR="00A952E3" w:rsidRPr="00857F4B" w:rsidRDefault="00532CED" w:rsidP="00260778">
      <w:pPr>
        <w:pStyle w:val="NormalWeb"/>
        <w:spacing w:line="480" w:lineRule="auto"/>
        <w:jc w:val="both"/>
        <w:rPr>
          <w:bCs/>
        </w:rPr>
      </w:pPr>
      <w:r w:rsidRPr="00857F4B">
        <w:rPr>
          <w:bCs/>
        </w:rPr>
        <w:lastRenderedPageBreak/>
        <w:t>F</w:t>
      </w:r>
      <w:r w:rsidRPr="00857F4B">
        <w:rPr>
          <w:rFonts w:hint="eastAsia"/>
          <w:bCs/>
        </w:rPr>
        <w:t>or</w:t>
      </w:r>
      <w:r w:rsidRPr="00857F4B">
        <w:rPr>
          <w:bCs/>
        </w:rPr>
        <w:t xml:space="preserve"> SBM </w:t>
      </w:r>
      <w:r w:rsidRPr="00857F4B">
        <w:rPr>
          <w:rFonts w:hint="eastAsia"/>
          <w:bCs/>
        </w:rPr>
        <w:t>analysis</w:t>
      </w:r>
      <w:r w:rsidRPr="00857F4B">
        <w:rPr>
          <w:bCs/>
        </w:rPr>
        <w:t xml:space="preserve">, </w:t>
      </w:r>
      <w:r w:rsidRPr="00857F4B">
        <w:rPr>
          <w:rFonts w:hint="eastAsia"/>
          <w:bCs/>
        </w:rPr>
        <w:t>d</w:t>
      </w:r>
      <w:r w:rsidRPr="00857F4B">
        <w:rPr>
          <w:bCs/>
        </w:rPr>
        <w:t>efault parameters in standard-protocol accordance (http://www.neuro.uni-jena.de/cat12/CAT12-Manual.pdf) were used in segmentation, surface estimation, data resampling (</w:t>
      </w:r>
      <w:proofErr w:type="spellStart"/>
      <w:r w:rsidRPr="00857F4B">
        <w:rPr>
          <w:rFonts w:hint="eastAsia"/>
          <w:bCs/>
        </w:rPr>
        <w:t>freesurfer</w:t>
      </w:r>
      <w:proofErr w:type="spellEnd"/>
      <w:r w:rsidRPr="00857F4B">
        <w:rPr>
          <w:bCs/>
        </w:rPr>
        <w:t xml:space="preserve"> 164</w:t>
      </w:r>
      <w:r w:rsidRPr="00857F4B">
        <w:rPr>
          <w:rFonts w:hint="eastAsia"/>
          <w:bCs/>
        </w:rPr>
        <w:t>k</w:t>
      </w:r>
      <w:r w:rsidRPr="00857F4B">
        <w:rPr>
          <w:bCs/>
        </w:rPr>
        <w:t xml:space="preserve">), and </w:t>
      </w:r>
      <w:r w:rsidR="007457D9" w:rsidRPr="00857F4B">
        <w:rPr>
          <w:rFonts w:hint="eastAsia"/>
          <w:bCs/>
        </w:rPr>
        <w:t>smooth</w:t>
      </w:r>
      <w:r w:rsidRPr="00857F4B">
        <w:rPr>
          <w:bCs/>
        </w:rPr>
        <w:t xml:space="preserve">. Extracted surface parameters included </w:t>
      </w:r>
      <w:r w:rsidR="007457D9" w:rsidRPr="00857F4B">
        <w:rPr>
          <w:bCs/>
        </w:rPr>
        <w:t xml:space="preserve">the </w:t>
      </w:r>
      <w:r w:rsidRPr="00857F4B">
        <w:rPr>
          <w:bCs/>
        </w:rPr>
        <w:t xml:space="preserve">thickness, gyrification measuring surface complexity in 3D, sulcus depth, and cortical complexity. As recommended, </w:t>
      </w:r>
      <w:r w:rsidRPr="00857F4B">
        <w:rPr>
          <w:rFonts w:hint="eastAsia"/>
          <w:bCs/>
        </w:rPr>
        <w:t>t</w:t>
      </w:r>
      <w:r w:rsidR="00A952E3" w:rsidRPr="00857F4B">
        <w:rPr>
          <w:bCs/>
        </w:rPr>
        <w:t xml:space="preserve">he cortical thickness maps were smoothed with a 15-mm full-width at half-maximum Gaussian kernel while maps of surface complexity and cortical gyrification were smoothed with a 20-mm full-width at half-maximum Gaussian kernel </w:t>
      </w:r>
      <w:r w:rsidR="00A952E3" w:rsidRPr="00857F4B">
        <w:rPr>
          <w:bCs/>
        </w:rPr>
        <w:fldChar w:fldCharType="begin">
          <w:fldData xml:space="preserve">PEVuZE5vdGU+PENpdGU+PEF1dGhvcj5MdWRlcnM8L0F1dGhvcj48WWVhcj4yMDA2PC9ZZWFyPjxS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</w:fldData>
        </w:fldChar>
      </w:r>
      <w:r w:rsidR="000C6E35">
        <w:rPr>
          <w:bCs/>
        </w:rPr>
        <w:instrText xml:space="preserve"> ADDIN EN.CITE </w:instrText>
      </w:r>
      <w:r w:rsidR="000C6E35">
        <w:rPr>
          <w:bCs/>
        </w:rPr>
        <w:fldChar w:fldCharType="begin">
          <w:fldData xml:space="preserve">PEVuZE5vdGU+PENpdGU+PEF1dGhvcj5MdWRlcnM8L0F1dGhvcj48WWVhcj4yMDA2PC9ZZWFyPjxS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</w:fldData>
        </w:fldChar>
      </w:r>
      <w:r w:rsidR="000C6E35">
        <w:rPr>
          <w:bCs/>
        </w:rPr>
        <w:instrText xml:space="preserve"> ADDIN EN.CITE.DATA </w:instrText>
      </w:r>
      <w:r w:rsidR="000C6E35">
        <w:rPr>
          <w:bCs/>
        </w:rPr>
      </w:r>
      <w:r w:rsidR="000C6E35">
        <w:rPr>
          <w:bCs/>
        </w:rPr>
        <w:fldChar w:fldCharType="end"/>
      </w:r>
      <w:r w:rsidR="00A952E3" w:rsidRPr="00857F4B">
        <w:rPr>
          <w:bCs/>
        </w:rPr>
        <w:fldChar w:fldCharType="separate"/>
      </w:r>
      <w:r w:rsidR="000C6E35">
        <w:rPr>
          <w:bCs/>
          <w:noProof/>
        </w:rPr>
        <w:t>(Luders et al., 2006; Yotter, Nenadic, Ziegler, Thompson, &amp; Gaser, 2011)</w:t>
      </w:r>
      <w:r w:rsidR="00A952E3" w:rsidRPr="00857F4B">
        <w:rPr>
          <w:bCs/>
        </w:rPr>
        <w:fldChar w:fldCharType="end"/>
      </w:r>
      <w:r w:rsidR="00A952E3" w:rsidRPr="00857F4B">
        <w:rPr>
          <w:bCs/>
        </w:rPr>
        <w:t>.</w:t>
      </w:r>
      <w:r w:rsidRPr="00857F4B">
        <w:rPr>
          <w:bCs/>
        </w:rPr>
        <w:t xml:space="preserve"> The surface data were visually inspected for </w:t>
      </w:r>
      <w:r w:rsidR="007457D9" w:rsidRPr="00857F4B">
        <w:rPr>
          <w:rFonts w:hint="eastAsia"/>
          <w:bCs/>
        </w:rPr>
        <w:t>artifacts</w:t>
      </w:r>
      <w:r w:rsidRPr="00857F4B">
        <w:rPr>
          <w:bCs/>
        </w:rPr>
        <w:t xml:space="preserve"> and homogeneity and the overall image quality was checked in statistical quality control.</w:t>
      </w:r>
      <w:r w:rsidR="002E723A" w:rsidRPr="00857F4B">
        <w:rPr>
          <w:bCs/>
        </w:rPr>
        <w:t xml:space="preserve"> </w:t>
      </w:r>
      <w:proofErr w:type="spellStart"/>
      <w:r w:rsidR="002E723A" w:rsidRPr="00857F4B">
        <w:rPr>
          <w:bCs/>
        </w:rPr>
        <w:t>Desikan-Killiany</w:t>
      </w:r>
      <w:proofErr w:type="spellEnd"/>
      <w:r w:rsidR="002E723A" w:rsidRPr="00857F4B">
        <w:rPr>
          <w:bCs/>
        </w:rPr>
        <w:t xml:space="preserve"> DK40 Atlas was used to present </w:t>
      </w:r>
      <w:r w:rsidR="007457D9" w:rsidRPr="00857F4B">
        <w:rPr>
          <w:bCs/>
        </w:rPr>
        <w:t xml:space="preserve">the </w:t>
      </w:r>
      <w:r w:rsidR="002E723A" w:rsidRPr="00857F4B">
        <w:rPr>
          <w:bCs/>
        </w:rPr>
        <w:t xml:space="preserve">results of </w:t>
      </w:r>
      <w:r w:rsidR="007457D9" w:rsidRPr="00857F4B">
        <w:rPr>
          <w:bCs/>
        </w:rPr>
        <w:t xml:space="preserve">the </w:t>
      </w:r>
      <w:r w:rsidR="002E723A" w:rsidRPr="00857F4B">
        <w:rPr>
          <w:bCs/>
        </w:rPr>
        <w:t>SBM analysis.</w:t>
      </w:r>
      <w:r w:rsidRPr="00857F4B">
        <w:rPr>
          <w:bCs/>
        </w:rPr>
        <w:t xml:space="preserve">  </w:t>
      </w:r>
    </w:p>
    <w:p w14:paraId="77948568" w14:textId="249D1A95" w:rsidR="00A7341F" w:rsidRPr="00857F4B" w:rsidRDefault="00A7341F" w:rsidP="00260778">
      <w:pPr>
        <w:pStyle w:val="NormalWeb"/>
        <w:spacing w:line="480" w:lineRule="auto"/>
        <w:jc w:val="both"/>
        <w:rPr>
          <w:bCs/>
        </w:rPr>
      </w:pPr>
      <w:r w:rsidRPr="00857F4B">
        <w:rPr>
          <w:b/>
        </w:rPr>
        <w:t xml:space="preserve">Supplementary </w:t>
      </w:r>
      <w:bookmarkStart w:id="8" w:name="_Hlk133424950"/>
      <w:r w:rsidRPr="00857F4B">
        <w:rPr>
          <w:b/>
        </w:rPr>
        <w:t>statistical analysis</w:t>
      </w:r>
      <w:bookmarkEnd w:id="8"/>
    </w:p>
    <w:p w14:paraId="1709F761" w14:textId="0E2C1932" w:rsidR="007457D9" w:rsidRPr="00857F4B" w:rsidRDefault="00A7341F" w:rsidP="00260778">
      <w:pPr>
        <w:spacing w:line="480" w:lineRule="auto"/>
        <w:jc w:val="both"/>
        <w:rPr>
          <w:rFonts w:ascii="Times New Roman" w:hAnsi="Times New Roman" w:cs="Times New Roman"/>
          <w:b/>
          <w:i/>
          <w:iCs/>
        </w:rPr>
      </w:pPr>
      <w:r w:rsidRPr="00857F4B">
        <w:rPr>
          <w:rFonts w:ascii="Times New Roman" w:hAnsi="Times New Roman" w:cs="Times New Roman"/>
          <w:b/>
          <w:i/>
          <w:iCs/>
        </w:rPr>
        <w:t>1. VBM difference</w:t>
      </w:r>
      <w:r w:rsidR="007457D9" w:rsidRPr="00857F4B">
        <w:rPr>
          <w:rFonts w:ascii="Times New Roman" w:hAnsi="Times New Roman" w:cs="Times New Roman" w:hint="eastAsia"/>
          <w:b/>
          <w:i/>
          <w:iCs/>
        </w:rPr>
        <w:t>s</w:t>
      </w:r>
      <w:r w:rsidR="007457D9" w:rsidRPr="00857F4B">
        <w:rPr>
          <w:rFonts w:ascii="Times New Roman" w:hAnsi="Times New Roman" w:cs="Times New Roman"/>
          <w:b/>
          <w:i/>
          <w:iCs/>
        </w:rPr>
        <w:t xml:space="preserve"> </w:t>
      </w:r>
      <w:r w:rsidR="007457D9" w:rsidRPr="00857F4B">
        <w:rPr>
          <w:rFonts w:ascii="Times New Roman" w:hAnsi="Times New Roman" w:cs="Times New Roman" w:hint="eastAsia"/>
          <w:b/>
          <w:i/>
          <w:iCs/>
        </w:rPr>
        <w:t>for</w:t>
      </w:r>
      <w:r w:rsidR="007457D9" w:rsidRPr="00857F4B">
        <w:rPr>
          <w:rFonts w:ascii="Times New Roman" w:hAnsi="Times New Roman" w:cs="Times New Roman"/>
          <w:b/>
          <w:i/>
          <w:iCs/>
        </w:rPr>
        <w:t xml:space="preserve"> </w:t>
      </w:r>
      <w:bookmarkStart w:id="9" w:name="OLE_LINK36"/>
      <w:bookmarkStart w:id="10" w:name="OLE_LINK37"/>
      <w:r w:rsidR="007457D9" w:rsidRPr="00857F4B">
        <w:rPr>
          <w:rFonts w:ascii="Times New Roman" w:hAnsi="Times New Roman" w:cs="Times New Roman" w:hint="eastAsia"/>
          <w:b/>
          <w:i/>
          <w:iCs/>
        </w:rPr>
        <w:t>unmedicated</w:t>
      </w:r>
      <w:bookmarkEnd w:id="9"/>
      <w:bookmarkEnd w:id="10"/>
      <w:r w:rsidR="007457D9" w:rsidRPr="00857F4B">
        <w:rPr>
          <w:rFonts w:ascii="Times New Roman" w:hAnsi="Times New Roman" w:cs="Times New Roman"/>
          <w:b/>
          <w:i/>
          <w:iCs/>
        </w:rPr>
        <w:t xml:space="preserve"> </w:t>
      </w:r>
      <w:r w:rsidR="00C47CCD" w:rsidRPr="00857F4B">
        <w:rPr>
          <w:rFonts w:ascii="Times New Roman" w:hAnsi="Times New Roman" w:cs="Times New Roman"/>
          <w:b/>
          <w:i/>
          <w:iCs/>
        </w:rPr>
        <w:t>BDII-D</w:t>
      </w:r>
      <w:r w:rsidR="007457D9" w:rsidRPr="00857F4B">
        <w:rPr>
          <w:rFonts w:ascii="Times New Roman" w:hAnsi="Times New Roman" w:cs="Times New Roman" w:hint="eastAsia"/>
          <w:b/>
          <w:i/>
          <w:iCs/>
        </w:rPr>
        <w:t xml:space="preserve"> and</w:t>
      </w:r>
      <w:r w:rsidR="007457D9" w:rsidRPr="00857F4B">
        <w:rPr>
          <w:rFonts w:ascii="Times New Roman" w:hAnsi="Times New Roman" w:cs="Times New Roman"/>
          <w:b/>
          <w:i/>
          <w:iCs/>
        </w:rPr>
        <w:t xml:space="preserve"> HC</w:t>
      </w:r>
      <w:r w:rsidR="007457D9" w:rsidRPr="00857F4B">
        <w:rPr>
          <w:rFonts w:ascii="Times New Roman" w:hAnsi="Times New Roman" w:cs="Times New Roman" w:hint="eastAsia"/>
          <w:b/>
          <w:i/>
          <w:iCs/>
        </w:rPr>
        <w:t>s</w:t>
      </w:r>
    </w:p>
    <w:p w14:paraId="1DE0DA8B" w14:textId="61715E5E" w:rsidR="00A7341F" w:rsidRPr="00857F4B" w:rsidRDefault="00D774E7" w:rsidP="00260778">
      <w:pPr>
        <w:spacing w:line="480" w:lineRule="auto"/>
        <w:jc w:val="both"/>
        <w:rPr>
          <w:rFonts w:ascii="Times New Roman" w:hAnsi="Times New Roman" w:cs="Times New Roman"/>
          <w:bCs/>
        </w:rPr>
      </w:pPr>
      <w:bookmarkStart w:id="11" w:name="_Hlk114399433"/>
      <w:r w:rsidRPr="00857F4B">
        <w:rPr>
          <w:rFonts w:ascii="Times New Roman" w:hAnsi="Times New Roman" w:cs="Times New Roman"/>
          <w:bCs/>
        </w:rPr>
        <w:t>The set of general linear models (GLMs) with a two-tailed t-test</w:t>
      </w:r>
      <w:r w:rsidR="00A7341F" w:rsidRPr="00857F4B">
        <w:rPr>
          <w:rFonts w:ascii="Times New Roman" w:hAnsi="Times New Roman" w:cs="Times New Roman"/>
          <w:bCs/>
        </w:rPr>
        <w:t xml:space="preserve"> between </w:t>
      </w:r>
      <w:bookmarkStart w:id="12" w:name="OLE_LINK38"/>
      <w:bookmarkStart w:id="13" w:name="OLE_LINK39"/>
      <w:r w:rsidR="00A7341F" w:rsidRPr="00857F4B">
        <w:rPr>
          <w:rFonts w:ascii="Times New Roman" w:hAnsi="Times New Roman" w:cs="Times New Roman" w:hint="eastAsia"/>
          <w:bCs/>
        </w:rPr>
        <w:t>unmedicated</w:t>
      </w:r>
      <w:r w:rsidR="00A7341F" w:rsidRPr="00857F4B">
        <w:rPr>
          <w:rFonts w:ascii="Times New Roman" w:hAnsi="Times New Roman" w:cs="Times New Roman"/>
          <w:bCs/>
        </w:rPr>
        <w:t xml:space="preserve"> </w:t>
      </w:r>
      <w:bookmarkEnd w:id="12"/>
      <w:bookmarkEnd w:id="13"/>
      <w:r w:rsidR="00C47CCD" w:rsidRPr="00857F4B">
        <w:rPr>
          <w:rFonts w:ascii="Times New Roman" w:hAnsi="Times New Roman" w:cs="Times New Roman"/>
          <w:bCs/>
        </w:rPr>
        <w:t>BDII-D</w:t>
      </w:r>
      <w:r w:rsidR="00A7341F" w:rsidRPr="00857F4B">
        <w:rPr>
          <w:rFonts w:ascii="Times New Roman" w:hAnsi="Times New Roman" w:cs="Times New Roman"/>
          <w:bCs/>
        </w:rPr>
        <w:t xml:space="preserve"> and HCs was generated with age, sex, education level, and TIV as covariates by using SPM 12. We used </w:t>
      </w:r>
      <w:r w:rsidR="00A7341F" w:rsidRPr="00857F4B">
        <w:rPr>
          <w:rFonts w:ascii="Times New Roman" w:hAnsi="Times New Roman" w:cs="Times New Roman"/>
        </w:rPr>
        <w:t>False Discovery Rate</w:t>
      </w:r>
      <w:r w:rsidR="00A7341F" w:rsidRPr="00857F4B">
        <w:rPr>
          <w:rFonts w:ascii="Times New Roman" w:hAnsi="Times New Roman" w:cs="Times New Roman" w:hint="eastAsia"/>
          <w:bCs/>
        </w:rPr>
        <w:t xml:space="preserve"> </w:t>
      </w:r>
      <w:r w:rsidR="00A7341F" w:rsidRPr="00857F4B">
        <w:rPr>
          <w:rFonts w:ascii="Times New Roman" w:hAnsi="Times New Roman" w:cs="Times New Roman"/>
          <w:bCs/>
        </w:rPr>
        <w:t xml:space="preserve">(FDR) correction with a p &lt; 0.01 </w:t>
      </w:r>
      <w:r w:rsidR="00A7341F" w:rsidRPr="00857F4B">
        <w:rPr>
          <w:rFonts w:ascii="Times New Roman" w:hAnsi="Times New Roman" w:cs="Times New Roman" w:hint="eastAsia"/>
          <w:bCs/>
        </w:rPr>
        <w:t>at</w:t>
      </w:r>
      <w:r w:rsidR="00A7341F" w:rsidRPr="00857F4B">
        <w:rPr>
          <w:rFonts w:ascii="Times New Roman" w:hAnsi="Times New Roman" w:cs="Times New Roman"/>
          <w:bCs/>
        </w:rPr>
        <w:t xml:space="preserve"> the </w:t>
      </w:r>
      <w:r w:rsidR="00C47CCD" w:rsidRPr="00857F4B">
        <w:rPr>
          <w:rFonts w:ascii="Times New Roman" w:hAnsi="Times New Roman" w:cs="Times New Roman"/>
          <w:bCs/>
        </w:rPr>
        <w:t>voxel</w:t>
      </w:r>
      <w:r w:rsidR="00A7341F" w:rsidRPr="00857F4B">
        <w:rPr>
          <w:rFonts w:ascii="Times New Roman" w:hAnsi="Times New Roman" w:cs="Times New Roman"/>
          <w:bCs/>
        </w:rPr>
        <w:t xml:space="preserve"> </w:t>
      </w:r>
      <w:r w:rsidR="00A7341F" w:rsidRPr="00857F4B">
        <w:rPr>
          <w:rFonts w:ascii="Times New Roman" w:hAnsi="Times New Roman" w:cs="Times New Roman" w:hint="eastAsia"/>
          <w:bCs/>
        </w:rPr>
        <w:t>level</w:t>
      </w:r>
      <w:r w:rsidR="00A7341F" w:rsidRPr="00857F4B">
        <w:rPr>
          <w:rFonts w:ascii="Times New Roman" w:hAnsi="Times New Roman" w:cs="Times New Roman"/>
          <w:bCs/>
        </w:rPr>
        <w:t xml:space="preserve"> to identify the GMV differences between </w:t>
      </w:r>
      <w:r w:rsidR="00A7341F" w:rsidRPr="00857F4B">
        <w:rPr>
          <w:rFonts w:ascii="Times New Roman" w:hAnsi="Times New Roman" w:cs="Times New Roman" w:hint="eastAsia"/>
          <w:bCs/>
        </w:rPr>
        <w:t>unmedicated</w:t>
      </w:r>
      <w:r w:rsidR="00A7341F" w:rsidRPr="00857F4B">
        <w:rPr>
          <w:rFonts w:ascii="Times New Roman" w:hAnsi="Times New Roman" w:cs="Times New Roman"/>
          <w:bCs/>
        </w:rPr>
        <w:t xml:space="preserve"> </w:t>
      </w:r>
      <w:r w:rsidR="00C47CCD" w:rsidRPr="00857F4B">
        <w:rPr>
          <w:rFonts w:ascii="Times New Roman" w:hAnsi="Times New Roman" w:cs="Times New Roman"/>
          <w:bCs/>
        </w:rPr>
        <w:t>BDII-D</w:t>
      </w:r>
      <w:r w:rsidR="00A7341F" w:rsidRPr="00857F4B">
        <w:rPr>
          <w:rFonts w:ascii="Times New Roman" w:hAnsi="Times New Roman" w:cs="Times New Roman"/>
          <w:bCs/>
        </w:rPr>
        <w:t xml:space="preserve"> </w:t>
      </w:r>
      <w:r w:rsidR="00A7341F" w:rsidRPr="00857F4B">
        <w:rPr>
          <w:rFonts w:ascii="Times New Roman" w:hAnsi="Times New Roman" w:cs="Times New Roman" w:hint="eastAsia"/>
          <w:bCs/>
        </w:rPr>
        <w:t>patients</w:t>
      </w:r>
      <w:r w:rsidR="00A7341F" w:rsidRPr="00857F4B">
        <w:rPr>
          <w:rFonts w:ascii="Times New Roman" w:hAnsi="Times New Roman" w:cs="Times New Roman"/>
          <w:bCs/>
        </w:rPr>
        <w:t xml:space="preserve"> and HCs. The extent threshold was set at 40 voxels. </w:t>
      </w:r>
      <w:bookmarkEnd w:id="11"/>
    </w:p>
    <w:p w14:paraId="562CCE6D" w14:textId="77777777" w:rsidR="00A7341F" w:rsidRPr="00857F4B" w:rsidRDefault="00A7341F" w:rsidP="00260778">
      <w:pPr>
        <w:spacing w:line="480" w:lineRule="auto"/>
        <w:jc w:val="both"/>
        <w:rPr>
          <w:rFonts w:ascii="Times New Roman" w:hAnsi="Times New Roman" w:cs="Times New Roman"/>
          <w:b/>
          <w:i/>
          <w:iCs/>
        </w:rPr>
      </w:pPr>
    </w:p>
    <w:p w14:paraId="0FF813D3" w14:textId="5B8A4AF8" w:rsidR="00A7341F" w:rsidRPr="00857F4B" w:rsidRDefault="00A7341F" w:rsidP="00260778">
      <w:pPr>
        <w:spacing w:line="480" w:lineRule="auto"/>
        <w:jc w:val="both"/>
        <w:rPr>
          <w:rFonts w:ascii="Times New Roman" w:hAnsi="Times New Roman" w:cs="Times New Roman"/>
          <w:b/>
          <w:i/>
          <w:iCs/>
        </w:rPr>
      </w:pPr>
      <w:r w:rsidRPr="00857F4B">
        <w:rPr>
          <w:rFonts w:ascii="Times New Roman" w:hAnsi="Times New Roman" w:cs="Times New Roman"/>
          <w:b/>
          <w:i/>
          <w:iCs/>
        </w:rPr>
        <w:t xml:space="preserve">2. </w:t>
      </w:r>
      <w:r w:rsidRPr="00857F4B">
        <w:rPr>
          <w:rFonts w:ascii="Times New Roman" w:hAnsi="Times New Roman" w:cs="Times New Roman" w:hint="eastAsia"/>
          <w:b/>
          <w:i/>
          <w:iCs/>
        </w:rPr>
        <w:t>S</w:t>
      </w:r>
      <w:r w:rsidRPr="00857F4B">
        <w:rPr>
          <w:rFonts w:ascii="Times New Roman" w:hAnsi="Times New Roman" w:cs="Times New Roman"/>
          <w:b/>
          <w:i/>
          <w:iCs/>
        </w:rPr>
        <w:t xml:space="preserve">BM differences </w:t>
      </w:r>
      <w:r w:rsidRPr="00857F4B">
        <w:rPr>
          <w:rFonts w:ascii="Times New Roman" w:hAnsi="Times New Roman" w:cs="Times New Roman" w:hint="eastAsia"/>
          <w:b/>
          <w:i/>
          <w:iCs/>
        </w:rPr>
        <w:t>for</w:t>
      </w:r>
      <w:r w:rsidRPr="00857F4B">
        <w:rPr>
          <w:rFonts w:ascii="Times New Roman" w:hAnsi="Times New Roman" w:cs="Times New Roman"/>
          <w:b/>
          <w:i/>
          <w:iCs/>
        </w:rPr>
        <w:t xml:space="preserve"> </w:t>
      </w:r>
      <w:r w:rsidRPr="00857F4B">
        <w:rPr>
          <w:rFonts w:ascii="Times New Roman" w:hAnsi="Times New Roman" w:cs="Times New Roman" w:hint="eastAsia"/>
          <w:b/>
          <w:i/>
          <w:iCs/>
        </w:rPr>
        <w:t>unmedicated</w:t>
      </w:r>
      <w:r w:rsidRPr="00857F4B">
        <w:rPr>
          <w:rFonts w:ascii="Times New Roman" w:hAnsi="Times New Roman" w:cs="Times New Roman"/>
          <w:b/>
          <w:i/>
          <w:iCs/>
        </w:rPr>
        <w:t xml:space="preserve"> </w:t>
      </w:r>
      <w:r w:rsidR="00C47CCD" w:rsidRPr="00857F4B">
        <w:rPr>
          <w:rFonts w:ascii="Times New Roman" w:hAnsi="Times New Roman" w:cs="Times New Roman"/>
          <w:b/>
          <w:i/>
          <w:iCs/>
        </w:rPr>
        <w:t>BDII-D</w:t>
      </w:r>
      <w:r w:rsidRPr="00857F4B">
        <w:rPr>
          <w:rFonts w:ascii="Times New Roman" w:hAnsi="Times New Roman" w:cs="Times New Roman" w:hint="eastAsia"/>
          <w:b/>
          <w:i/>
          <w:iCs/>
        </w:rPr>
        <w:t xml:space="preserve"> and</w:t>
      </w:r>
      <w:r w:rsidRPr="00857F4B">
        <w:rPr>
          <w:rFonts w:ascii="Times New Roman" w:hAnsi="Times New Roman" w:cs="Times New Roman"/>
          <w:b/>
          <w:i/>
          <w:iCs/>
        </w:rPr>
        <w:t xml:space="preserve"> HC</w:t>
      </w:r>
      <w:r w:rsidRPr="00857F4B">
        <w:rPr>
          <w:rFonts w:ascii="Times New Roman" w:hAnsi="Times New Roman" w:cs="Times New Roman" w:hint="eastAsia"/>
          <w:b/>
          <w:i/>
          <w:iCs/>
        </w:rPr>
        <w:t>s</w:t>
      </w:r>
    </w:p>
    <w:p w14:paraId="7AB03EC6" w14:textId="62B60E31" w:rsidR="00330064" w:rsidRPr="00857F4B" w:rsidRDefault="00A7341F" w:rsidP="00780454">
      <w:pPr>
        <w:spacing w:line="480" w:lineRule="auto"/>
        <w:jc w:val="both"/>
        <w:rPr>
          <w:rFonts w:ascii="Times New Roman" w:hAnsi="Times New Roman" w:cs="Times New Roman"/>
          <w:bCs/>
        </w:rPr>
      </w:pPr>
      <w:r w:rsidRPr="00857F4B">
        <w:rPr>
          <w:rFonts w:ascii="Times New Roman" w:hAnsi="Times New Roman" w:cs="Times New Roman"/>
          <w:bCs/>
        </w:rPr>
        <w:t xml:space="preserve">The two-tailed t-test between </w:t>
      </w:r>
      <w:r w:rsidRPr="00857F4B">
        <w:rPr>
          <w:rFonts w:ascii="Times New Roman" w:hAnsi="Times New Roman" w:cs="Times New Roman" w:hint="eastAsia"/>
          <w:bCs/>
        </w:rPr>
        <w:t>unmedicated</w:t>
      </w:r>
      <w:r w:rsidRPr="00857F4B">
        <w:rPr>
          <w:rFonts w:ascii="Times New Roman" w:hAnsi="Times New Roman" w:cs="Times New Roman"/>
          <w:bCs/>
        </w:rPr>
        <w:t xml:space="preserve"> </w:t>
      </w:r>
      <w:r w:rsidR="00C47CCD" w:rsidRPr="00857F4B">
        <w:rPr>
          <w:rFonts w:ascii="Times New Roman" w:hAnsi="Times New Roman" w:cs="Times New Roman"/>
          <w:bCs/>
        </w:rPr>
        <w:t>BDII-D</w:t>
      </w:r>
      <w:r w:rsidRPr="00857F4B">
        <w:rPr>
          <w:rFonts w:ascii="Times New Roman" w:hAnsi="Times New Roman" w:cs="Times New Roman"/>
          <w:bCs/>
        </w:rPr>
        <w:t xml:space="preserve"> and HCs was generated with age, sex, and education level. We initially used </w:t>
      </w:r>
      <w:r w:rsidRPr="00857F4B">
        <w:rPr>
          <w:rFonts w:ascii="Times New Roman" w:hAnsi="Times New Roman" w:cs="Times New Roman"/>
        </w:rPr>
        <w:t>False Discovery Rate</w:t>
      </w:r>
      <w:r w:rsidRPr="00857F4B">
        <w:rPr>
          <w:rFonts w:ascii="Times New Roman" w:hAnsi="Times New Roman" w:cs="Times New Roman" w:hint="eastAsia"/>
          <w:bCs/>
        </w:rPr>
        <w:t xml:space="preserve"> </w:t>
      </w:r>
      <w:r w:rsidRPr="00857F4B">
        <w:rPr>
          <w:rFonts w:ascii="Times New Roman" w:hAnsi="Times New Roman" w:cs="Times New Roman"/>
          <w:bCs/>
        </w:rPr>
        <w:t xml:space="preserve">(FDR) correction with a p &lt; 0.05 </w:t>
      </w:r>
      <w:r w:rsidRPr="00857F4B">
        <w:rPr>
          <w:rFonts w:ascii="Times New Roman" w:hAnsi="Times New Roman" w:cs="Times New Roman" w:hint="eastAsia"/>
          <w:bCs/>
        </w:rPr>
        <w:t>at</w:t>
      </w:r>
      <w:r w:rsidRPr="00857F4B">
        <w:rPr>
          <w:rFonts w:ascii="Times New Roman" w:hAnsi="Times New Roman" w:cs="Times New Roman"/>
          <w:bCs/>
        </w:rPr>
        <w:t xml:space="preserve"> </w:t>
      </w:r>
      <w:r w:rsidR="008E49B0" w:rsidRPr="00857F4B">
        <w:rPr>
          <w:rFonts w:ascii="Times New Roman" w:hAnsi="Times New Roman" w:cs="Times New Roman"/>
          <w:bCs/>
        </w:rPr>
        <w:t xml:space="preserve">the </w:t>
      </w:r>
      <w:r w:rsidRPr="00857F4B">
        <w:rPr>
          <w:rFonts w:ascii="Times New Roman" w:hAnsi="Times New Roman" w:cs="Times New Roman" w:hint="eastAsia"/>
          <w:bCs/>
        </w:rPr>
        <w:t>vertex</w:t>
      </w:r>
      <w:r w:rsidRPr="00857F4B">
        <w:rPr>
          <w:rFonts w:ascii="Times New Roman" w:hAnsi="Times New Roman" w:cs="Times New Roman"/>
          <w:bCs/>
        </w:rPr>
        <w:t xml:space="preserve"> </w:t>
      </w:r>
      <w:r w:rsidRPr="00857F4B">
        <w:rPr>
          <w:rFonts w:ascii="Times New Roman" w:hAnsi="Times New Roman" w:cs="Times New Roman" w:hint="eastAsia"/>
          <w:bCs/>
        </w:rPr>
        <w:t>level</w:t>
      </w:r>
      <w:r w:rsidRPr="00857F4B">
        <w:rPr>
          <w:rFonts w:ascii="Times New Roman" w:hAnsi="Times New Roman" w:cs="Times New Roman"/>
          <w:bCs/>
        </w:rPr>
        <w:t xml:space="preserve"> to identify the </w:t>
      </w:r>
      <w:r w:rsidRPr="00857F4B">
        <w:rPr>
          <w:rFonts w:ascii="Times New Roman" w:hAnsi="Times New Roman" w:cs="Times New Roman" w:hint="eastAsia"/>
          <w:bCs/>
        </w:rPr>
        <w:t>cortical</w:t>
      </w:r>
      <w:r w:rsidRPr="00857F4B">
        <w:rPr>
          <w:rFonts w:ascii="Times New Roman" w:hAnsi="Times New Roman" w:cs="Times New Roman"/>
          <w:bCs/>
        </w:rPr>
        <w:t xml:space="preserve"> differences between </w:t>
      </w:r>
      <w:r w:rsidRPr="00857F4B">
        <w:rPr>
          <w:rFonts w:ascii="Times New Roman" w:hAnsi="Times New Roman" w:cs="Times New Roman" w:hint="eastAsia"/>
          <w:bCs/>
        </w:rPr>
        <w:t>unmedicated</w:t>
      </w:r>
      <w:r w:rsidRPr="00857F4B">
        <w:rPr>
          <w:rFonts w:ascii="Times New Roman" w:hAnsi="Times New Roman" w:cs="Times New Roman"/>
          <w:bCs/>
        </w:rPr>
        <w:t xml:space="preserve"> </w:t>
      </w:r>
      <w:r w:rsidR="00C47CCD" w:rsidRPr="00857F4B">
        <w:rPr>
          <w:rFonts w:ascii="Times New Roman" w:hAnsi="Times New Roman" w:cs="Times New Roman"/>
          <w:bCs/>
        </w:rPr>
        <w:t>BDII-D</w:t>
      </w:r>
      <w:r w:rsidRPr="00857F4B">
        <w:rPr>
          <w:rFonts w:ascii="Times New Roman" w:hAnsi="Times New Roman" w:cs="Times New Roman"/>
          <w:bCs/>
        </w:rPr>
        <w:t xml:space="preserve"> and HCs. The extent threshold was set at 10 </w:t>
      </w:r>
      <w:r w:rsidR="00074403" w:rsidRPr="00857F4B">
        <w:rPr>
          <w:rFonts w:ascii="Times New Roman" w:hAnsi="Times New Roman" w:cs="Times New Roman" w:hint="eastAsia"/>
          <w:bCs/>
        </w:rPr>
        <w:t>vertices</w:t>
      </w:r>
      <w:r w:rsidRPr="00857F4B">
        <w:rPr>
          <w:rFonts w:ascii="Times New Roman" w:hAnsi="Times New Roman" w:cs="Times New Roman"/>
          <w:bCs/>
        </w:rPr>
        <w:t xml:space="preserve">. </w:t>
      </w:r>
      <w:r w:rsidR="00D74A4F" w:rsidRPr="00857F4B">
        <w:rPr>
          <w:rFonts w:ascii="Times New Roman" w:hAnsi="Times New Roman" w:cs="Times New Roman"/>
          <w:bCs/>
        </w:rPr>
        <w:t xml:space="preserve">However, there was no </w:t>
      </w:r>
      <w:r w:rsidR="00D74A4F" w:rsidRPr="00857F4B">
        <w:rPr>
          <w:rFonts w:ascii="Times New Roman" w:hAnsi="Times New Roman" w:cs="Times New Roman"/>
          <w:bCs/>
        </w:rPr>
        <w:lastRenderedPageBreak/>
        <w:t xml:space="preserve">significant difference. </w:t>
      </w:r>
      <w:r w:rsidR="005A0436" w:rsidRPr="00857F4B">
        <w:rPr>
          <w:rFonts w:ascii="Times New Roman" w:hAnsi="Times New Roman" w:cs="Times New Roman"/>
          <w:bCs/>
        </w:rPr>
        <w:t>So,</w:t>
      </w:r>
      <w:r w:rsidR="00D74A4F" w:rsidRPr="00857F4B">
        <w:rPr>
          <w:rFonts w:ascii="Times New Roman" w:hAnsi="Times New Roman" w:cs="Times New Roman"/>
          <w:bCs/>
        </w:rPr>
        <w:t xml:space="preserve"> we used uncorrected p &lt; 0.001 to show </w:t>
      </w:r>
      <w:r w:rsidR="008E49B0" w:rsidRPr="00857F4B">
        <w:rPr>
          <w:rFonts w:ascii="Times New Roman" w:hAnsi="Times New Roman" w:cs="Times New Roman"/>
          <w:bCs/>
        </w:rPr>
        <w:t xml:space="preserve">the </w:t>
      </w:r>
      <w:r w:rsidR="00D74A4F" w:rsidRPr="00857F4B">
        <w:rPr>
          <w:rFonts w:ascii="Times New Roman" w:hAnsi="Times New Roman" w:cs="Times New Roman"/>
          <w:bCs/>
        </w:rPr>
        <w:t xml:space="preserve">potential different cortical thickness between </w:t>
      </w:r>
      <w:r w:rsidR="00D74A4F" w:rsidRPr="00857F4B">
        <w:rPr>
          <w:rFonts w:ascii="Times New Roman" w:hAnsi="Times New Roman" w:cs="Times New Roman" w:hint="eastAsia"/>
          <w:bCs/>
        </w:rPr>
        <w:t>unmedicated</w:t>
      </w:r>
      <w:r w:rsidR="00D74A4F" w:rsidRPr="00857F4B">
        <w:rPr>
          <w:rFonts w:ascii="Times New Roman" w:hAnsi="Times New Roman" w:cs="Times New Roman"/>
          <w:bCs/>
        </w:rPr>
        <w:t xml:space="preserve"> </w:t>
      </w:r>
      <w:r w:rsidR="00C47CCD" w:rsidRPr="00857F4B">
        <w:rPr>
          <w:rFonts w:ascii="Times New Roman" w:hAnsi="Times New Roman" w:cs="Times New Roman"/>
          <w:bCs/>
        </w:rPr>
        <w:t>BDII-D</w:t>
      </w:r>
      <w:r w:rsidR="00D74A4F" w:rsidRPr="00857F4B">
        <w:rPr>
          <w:rFonts w:ascii="Times New Roman" w:hAnsi="Times New Roman" w:cs="Times New Roman"/>
          <w:bCs/>
        </w:rPr>
        <w:t xml:space="preserve"> and HCs.</w:t>
      </w:r>
    </w:p>
    <w:p w14:paraId="5CF5B31E" w14:textId="02D0A087" w:rsidR="00223069" w:rsidRPr="00857F4B" w:rsidRDefault="00223069" w:rsidP="00260778">
      <w:pPr>
        <w:pStyle w:val="NormalWeb"/>
        <w:spacing w:line="480" w:lineRule="auto"/>
        <w:jc w:val="both"/>
        <w:rPr>
          <w:b/>
          <w:bCs/>
        </w:rPr>
      </w:pPr>
      <w:r w:rsidRPr="00857F4B">
        <w:rPr>
          <w:b/>
          <w:bCs/>
        </w:rPr>
        <w:t xml:space="preserve">Supplementary </w:t>
      </w:r>
      <w:r w:rsidR="00F41B85" w:rsidRPr="00857F4B">
        <w:rPr>
          <w:b/>
          <w:bCs/>
        </w:rPr>
        <w:t>R</w:t>
      </w:r>
      <w:r w:rsidRPr="00857F4B">
        <w:rPr>
          <w:b/>
          <w:bCs/>
        </w:rPr>
        <w:t>esult</w:t>
      </w:r>
      <w:r w:rsidR="00F41B85" w:rsidRPr="00857F4B">
        <w:rPr>
          <w:b/>
          <w:bCs/>
        </w:rPr>
        <w:t>s</w:t>
      </w:r>
    </w:p>
    <w:p w14:paraId="1D2E9AF9" w14:textId="391FB43F" w:rsidR="00F41B85" w:rsidRPr="00857F4B" w:rsidRDefault="00223069" w:rsidP="00260778">
      <w:pPr>
        <w:pStyle w:val="NormalWeb"/>
        <w:numPr>
          <w:ilvl w:val="0"/>
          <w:numId w:val="4"/>
        </w:numPr>
        <w:spacing w:line="480" w:lineRule="auto"/>
        <w:jc w:val="both"/>
        <w:rPr>
          <w:rFonts w:eastAsiaTheme="minorEastAsia"/>
          <w:b/>
          <w:bCs/>
        </w:rPr>
      </w:pPr>
      <w:r w:rsidRPr="00857F4B">
        <w:rPr>
          <w:b/>
          <w:bCs/>
          <w:i/>
          <w:iCs/>
        </w:rPr>
        <w:t xml:space="preserve">Group differences </w:t>
      </w:r>
      <w:r w:rsidR="00794CC3" w:rsidRPr="00857F4B">
        <w:rPr>
          <w:b/>
          <w:bCs/>
          <w:i/>
          <w:iCs/>
        </w:rPr>
        <w:t>in</w:t>
      </w:r>
      <w:r w:rsidRPr="00857F4B">
        <w:rPr>
          <w:b/>
          <w:bCs/>
          <w:i/>
          <w:iCs/>
        </w:rPr>
        <w:t xml:space="preserve"> brain phenotypes</w:t>
      </w:r>
      <w:r w:rsidR="00F53056" w:rsidRPr="00857F4B">
        <w:rPr>
          <w:b/>
          <w:bCs/>
          <w:i/>
          <w:iCs/>
        </w:rPr>
        <w:t xml:space="preserve"> between unmedicated </w:t>
      </w:r>
      <w:r w:rsidR="00C47CCD" w:rsidRPr="00857F4B">
        <w:rPr>
          <w:b/>
          <w:bCs/>
          <w:i/>
          <w:iCs/>
        </w:rPr>
        <w:t>BDII-D</w:t>
      </w:r>
      <w:r w:rsidR="00F53056" w:rsidRPr="00857F4B">
        <w:rPr>
          <w:b/>
          <w:bCs/>
          <w:i/>
          <w:iCs/>
        </w:rPr>
        <w:t xml:space="preserve"> and HCs</w:t>
      </w:r>
    </w:p>
    <w:p w14:paraId="63C75176" w14:textId="77777777" w:rsidR="006D245E" w:rsidRPr="00857F4B" w:rsidRDefault="004338DA" w:rsidP="006D245E">
      <w:pPr>
        <w:spacing w:line="480" w:lineRule="auto"/>
        <w:jc w:val="both"/>
        <w:rPr>
          <w:rFonts w:ascii="Times New Roman" w:hAnsi="Times New Roman" w:cs="Times New Roman"/>
          <w:bCs/>
        </w:rPr>
      </w:pPr>
      <w:r w:rsidRPr="00857F4B">
        <w:rPr>
          <w:rFonts w:ascii="Times New Roman" w:hAnsi="Times New Roman" w:cs="Times New Roman"/>
          <w:bCs/>
        </w:rPr>
        <w:t xml:space="preserve">We also performed the VBM analysis </w:t>
      </w:r>
      <w:r w:rsidR="007A4777" w:rsidRPr="00857F4B">
        <w:rPr>
          <w:rFonts w:ascii="Times New Roman" w:hAnsi="Times New Roman" w:cs="Times New Roman"/>
          <w:bCs/>
        </w:rPr>
        <w:t>(</w:t>
      </w:r>
      <w:r w:rsidR="007A4777" w:rsidRPr="00857F4B">
        <w:rPr>
          <w:rFonts w:ascii="Times New Roman" w:hAnsi="Times New Roman" w:cs="Times New Roman"/>
          <w:b/>
        </w:rPr>
        <w:t>S</w:t>
      </w:r>
      <w:r w:rsidR="000A6163" w:rsidRPr="00857F4B">
        <w:rPr>
          <w:rFonts w:ascii="Times New Roman" w:hAnsi="Times New Roman" w:cs="Times New Roman"/>
          <w:b/>
        </w:rPr>
        <w:t xml:space="preserve">upplementary </w:t>
      </w:r>
      <w:r w:rsidR="007A4777" w:rsidRPr="00857F4B">
        <w:rPr>
          <w:rFonts w:ascii="Times New Roman" w:hAnsi="Times New Roman" w:cs="Times New Roman"/>
          <w:b/>
        </w:rPr>
        <w:t>T</w:t>
      </w:r>
      <w:r w:rsidR="007A4777" w:rsidRPr="00857F4B">
        <w:rPr>
          <w:rFonts w:ascii="Times New Roman" w:hAnsi="Times New Roman" w:cs="Times New Roman" w:hint="eastAsia"/>
          <w:b/>
        </w:rPr>
        <w:t>able</w:t>
      </w:r>
      <w:r w:rsidR="007A4777" w:rsidRPr="00857F4B">
        <w:rPr>
          <w:rFonts w:ascii="Times New Roman" w:hAnsi="Times New Roman" w:cs="Times New Roman"/>
          <w:b/>
        </w:rPr>
        <w:t xml:space="preserve"> 1</w:t>
      </w:r>
      <w:r w:rsidR="007A4777" w:rsidRPr="00857F4B">
        <w:rPr>
          <w:rFonts w:ascii="Times New Roman" w:hAnsi="Times New Roman" w:cs="Times New Roman"/>
          <w:bCs/>
        </w:rPr>
        <w:t>) and SBM analysis (</w:t>
      </w:r>
      <w:r w:rsidR="007A4777" w:rsidRPr="00857F4B">
        <w:rPr>
          <w:rFonts w:ascii="Times New Roman" w:hAnsi="Times New Roman" w:cs="Times New Roman"/>
          <w:b/>
        </w:rPr>
        <w:t>S</w:t>
      </w:r>
      <w:r w:rsidR="000A6163" w:rsidRPr="00857F4B">
        <w:rPr>
          <w:rFonts w:ascii="Times New Roman" w:hAnsi="Times New Roman" w:cs="Times New Roman"/>
          <w:b/>
        </w:rPr>
        <w:t xml:space="preserve">upplementary </w:t>
      </w:r>
      <w:r w:rsidR="007A4777" w:rsidRPr="00857F4B">
        <w:rPr>
          <w:rFonts w:ascii="Times New Roman" w:hAnsi="Times New Roman" w:cs="Times New Roman"/>
          <w:b/>
        </w:rPr>
        <w:t>Table 2</w:t>
      </w:r>
      <w:r w:rsidR="007A4777" w:rsidRPr="00857F4B">
        <w:rPr>
          <w:rFonts w:ascii="Times New Roman" w:hAnsi="Times New Roman" w:cs="Times New Roman"/>
          <w:bCs/>
        </w:rPr>
        <w:t xml:space="preserve">) </w:t>
      </w:r>
      <w:r w:rsidRPr="00857F4B">
        <w:rPr>
          <w:rFonts w:ascii="Times New Roman" w:hAnsi="Times New Roman" w:cs="Times New Roman"/>
          <w:bCs/>
        </w:rPr>
        <w:t xml:space="preserve">between </w:t>
      </w:r>
      <w:r w:rsidR="00C47CCD" w:rsidRPr="00857F4B">
        <w:rPr>
          <w:rFonts w:ascii="Times New Roman" w:hAnsi="Times New Roman" w:cs="Times New Roman"/>
          <w:bCs/>
        </w:rPr>
        <w:t>BDII-D</w:t>
      </w:r>
      <w:r w:rsidRPr="00857F4B">
        <w:rPr>
          <w:rFonts w:ascii="Times New Roman" w:hAnsi="Times New Roman" w:cs="Times New Roman"/>
          <w:bCs/>
        </w:rPr>
        <w:t xml:space="preserve"> patients without medication and HCs. </w:t>
      </w:r>
      <w:r w:rsidR="007A4777" w:rsidRPr="00857F4B">
        <w:rPr>
          <w:rFonts w:ascii="Times New Roman" w:hAnsi="Times New Roman" w:cs="Times New Roman"/>
          <w:bCs/>
        </w:rPr>
        <w:t>For GMVs, a</w:t>
      </w:r>
      <w:r w:rsidRPr="00857F4B">
        <w:rPr>
          <w:rFonts w:ascii="Times New Roman" w:hAnsi="Times New Roman" w:cs="Times New Roman"/>
          <w:bCs/>
        </w:rPr>
        <w:t xml:space="preserve">lthough some minor differences were found between unmedicated </w:t>
      </w:r>
      <w:r w:rsidR="00C47CCD" w:rsidRPr="00857F4B">
        <w:rPr>
          <w:rFonts w:ascii="Times New Roman" w:hAnsi="Times New Roman" w:cs="Times New Roman"/>
          <w:bCs/>
        </w:rPr>
        <w:t>BDII-D</w:t>
      </w:r>
      <w:r w:rsidRPr="00857F4B">
        <w:rPr>
          <w:rFonts w:ascii="Times New Roman" w:hAnsi="Times New Roman" w:cs="Times New Roman"/>
          <w:bCs/>
        </w:rPr>
        <w:t xml:space="preserve"> patients and all </w:t>
      </w:r>
      <w:r w:rsidR="00C47CCD" w:rsidRPr="00857F4B">
        <w:rPr>
          <w:rFonts w:ascii="Times New Roman" w:hAnsi="Times New Roman" w:cs="Times New Roman"/>
          <w:bCs/>
        </w:rPr>
        <w:t>BDII-D</w:t>
      </w:r>
      <w:r w:rsidRPr="00857F4B">
        <w:rPr>
          <w:rFonts w:ascii="Times New Roman" w:hAnsi="Times New Roman" w:cs="Times New Roman"/>
          <w:bCs/>
        </w:rPr>
        <w:t xml:space="preserve"> patients when compared with HCs, the different brain regions in both comparisons were concentrated in the cerebellum, temporal and frontal gyrus, caudate, rectus </w:t>
      </w:r>
      <w:r w:rsidRPr="00857F4B">
        <w:rPr>
          <w:rFonts w:ascii="Times New Roman" w:hAnsi="Times New Roman" w:cs="Times New Roman" w:hint="eastAsia"/>
          <w:bCs/>
        </w:rPr>
        <w:t>gyrus</w:t>
      </w:r>
      <w:r w:rsidRPr="00857F4B">
        <w:rPr>
          <w:rFonts w:ascii="Times New Roman" w:hAnsi="Times New Roman" w:cs="Times New Roman"/>
          <w:bCs/>
        </w:rPr>
        <w:t>, and insula.</w:t>
      </w:r>
      <w:r w:rsidR="007A4777" w:rsidRPr="00857F4B">
        <w:rPr>
          <w:rFonts w:ascii="Times New Roman" w:hAnsi="Times New Roman" w:cs="Times New Roman"/>
          <w:bCs/>
        </w:rPr>
        <w:t xml:space="preserve"> For cortical thickness, </w:t>
      </w:r>
      <w:r w:rsidR="00D74A4F" w:rsidRPr="00857F4B">
        <w:rPr>
          <w:rFonts w:ascii="Times New Roman" w:hAnsi="Times New Roman" w:cs="Times New Roman"/>
          <w:bCs/>
        </w:rPr>
        <w:t xml:space="preserve">the different brain regions </w:t>
      </w:r>
      <w:r w:rsidR="00D74A4F" w:rsidRPr="00857F4B">
        <w:rPr>
          <w:rFonts w:ascii="Times New Roman" w:hAnsi="Times New Roman" w:cs="Times New Roman" w:hint="eastAsia"/>
          <w:bCs/>
        </w:rPr>
        <w:t>between</w:t>
      </w:r>
      <w:r w:rsidR="00D74A4F" w:rsidRPr="00857F4B">
        <w:rPr>
          <w:rFonts w:ascii="Times New Roman" w:hAnsi="Times New Roman" w:cs="Times New Roman"/>
          <w:bCs/>
        </w:rPr>
        <w:t xml:space="preserve"> </w:t>
      </w:r>
      <w:r w:rsidR="000A6163" w:rsidRPr="00857F4B">
        <w:rPr>
          <w:rFonts w:ascii="Times New Roman" w:hAnsi="Times New Roman" w:cs="Times New Roman"/>
          <w:bCs/>
        </w:rPr>
        <w:t xml:space="preserve">unmedicated </w:t>
      </w:r>
      <w:r w:rsidR="00C47CCD" w:rsidRPr="00857F4B">
        <w:rPr>
          <w:rFonts w:ascii="Times New Roman" w:hAnsi="Times New Roman" w:cs="Times New Roman"/>
          <w:bCs/>
        </w:rPr>
        <w:t>BDII-D</w:t>
      </w:r>
      <w:r w:rsidR="000A6163" w:rsidRPr="00857F4B">
        <w:rPr>
          <w:rFonts w:ascii="Times New Roman" w:hAnsi="Times New Roman" w:cs="Times New Roman"/>
          <w:bCs/>
        </w:rPr>
        <w:t xml:space="preserve"> patients and HCs </w:t>
      </w:r>
      <w:r w:rsidR="00D74A4F" w:rsidRPr="00857F4B">
        <w:rPr>
          <w:rFonts w:ascii="Times New Roman" w:hAnsi="Times New Roman" w:cs="Times New Roman" w:hint="eastAsia"/>
          <w:bCs/>
        </w:rPr>
        <w:t>w</w:t>
      </w:r>
      <w:r w:rsidR="00D74A4F" w:rsidRPr="00857F4B">
        <w:rPr>
          <w:rFonts w:ascii="Times New Roman" w:hAnsi="Times New Roman" w:cs="Times New Roman"/>
          <w:bCs/>
        </w:rPr>
        <w:t xml:space="preserve">ere consistence with the main analysis, although </w:t>
      </w:r>
      <w:r w:rsidR="000A6163" w:rsidRPr="00857F4B">
        <w:rPr>
          <w:rFonts w:ascii="Times New Roman" w:hAnsi="Times New Roman" w:cs="Times New Roman"/>
          <w:bCs/>
        </w:rPr>
        <w:t xml:space="preserve">this result </w:t>
      </w:r>
      <w:r w:rsidR="00D74A4F" w:rsidRPr="00857F4B">
        <w:rPr>
          <w:rFonts w:ascii="Times New Roman" w:hAnsi="Times New Roman" w:cs="Times New Roman"/>
          <w:bCs/>
        </w:rPr>
        <w:t>did not survive the FDR correction threshold.</w:t>
      </w:r>
    </w:p>
    <w:p w14:paraId="5ECFB345" w14:textId="5D86C1DE" w:rsidR="006D245E" w:rsidRPr="00857F4B" w:rsidRDefault="006D245E" w:rsidP="006D245E">
      <w:pPr>
        <w:pStyle w:val="NormalWeb"/>
        <w:numPr>
          <w:ilvl w:val="0"/>
          <w:numId w:val="4"/>
        </w:numPr>
        <w:spacing w:line="480" w:lineRule="auto"/>
        <w:jc w:val="both"/>
        <w:rPr>
          <w:bCs/>
        </w:rPr>
      </w:pPr>
      <w:r w:rsidRPr="00857F4B">
        <w:rPr>
          <w:b/>
          <w:bCs/>
          <w:i/>
          <w:iCs/>
        </w:rPr>
        <w:t xml:space="preserve">Preliminary exploration of brain phenotypes correlations with childhood adversity in BD </w:t>
      </w:r>
    </w:p>
    <w:p w14:paraId="362EB851" w14:textId="08AD2F0D" w:rsidR="007E10DD" w:rsidRPr="00857F4B" w:rsidRDefault="007E10DD" w:rsidP="006D245E">
      <w:pPr>
        <w:spacing w:line="480" w:lineRule="auto"/>
        <w:rPr>
          <w:rFonts w:ascii="Times New Roman" w:hAnsi="Times New Roman" w:cs="Times New Roman"/>
          <w:bCs/>
        </w:rPr>
      </w:pPr>
      <w:bookmarkStart w:id="14" w:name="OLE_LINK32"/>
      <w:bookmarkStart w:id="15" w:name="_Hlk133502781"/>
      <w:r w:rsidRPr="00857F4B">
        <w:rPr>
          <w:rFonts w:ascii="Times New Roman" w:hAnsi="Times New Roman" w:cs="Times New Roman"/>
          <w:bCs/>
        </w:rPr>
        <w:t xml:space="preserve">Preliminarily, we observed correlations between higher emotional abuse score (r = -0.190, p = 0.022, q = 0.066) and total childhood adversity score (r = -0.168, p = 0.044, q = 0.088) and smaller mean volume of right MFG. We also found associations between higher sexual abuse score and smaller GMV of right medial SFG (r = -0.179, p = 0.031, q = 0.456) and as well as between higher emotional abuse score and smaller mean GMV of the right insula (r = -0.176, p = 0.034, q = 0.510). Besides, we found correlations between larger mean volumes of right orbital MFG and higher emotional neglect score (r = 0.207, p = 0.013, q = 0.097) and total childhood adversity </w:t>
      </w:r>
      <w:r w:rsidRPr="00857F4B">
        <w:rPr>
          <w:rFonts w:ascii="Times New Roman" w:hAnsi="Times New Roman" w:cs="Times New Roman"/>
          <w:bCs/>
        </w:rPr>
        <w:lastRenderedPageBreak/>
        <w:t xml:space="preserve">score (r = 0.191, p = 0.021, q = 0.105) </w:t>
      </w:r>
      <w:r w:rsidRPr="00857F4B">
        <w:rPr>
          <w:rFonts w:ascii="Times New Roman" w:hAnsi="Times New Roman" w:cs="Times New Roman"/>
          <w:b/>
        </w:rPr>
        <w:t>(Figure 2A)</w:t>
      </w:r>
      <w:r w:rsidRPr="00857F4B">
        <w:rPr>
          <w:rFonts w:ascii="Times New Roman" w:hAnsi="Times New Roman" w:cs="Times New Roman"/>
          <w:bCs/>
        </w:rPr>
        <w:t xml:space="preserve">. However, no correlations survived multiple comparison corrections. </w:t>
      </w:r>
    </w:p>
    <w:p w14:paraId="0F58E545" w14:textId="76F2C63C" w:rsidR="006D245E" w:rsidRPr="00857F4B" w:rsidRDefault="007E10DD" w:rsidP="006D245E">
      <w:pPr>
        <w:spacing w:line="480" w:lineRule="auto"/>
        <w:rPr>
          <w:rFonts w:ascii="Times New Roman" w:hAnsi="Times New Roman" w:cs="Times New Roman"/>
          <w:bCs/>
        </w:rPr>
      </w:pPr>
      <w:r w:rsidRPr="00857F4B">
        <w:rPr>
          <w:rFonts w:ascii="Times New Roman" w:hAnsi="Times New Roman" w:cs="Times New Roman"/>
          <w:bCs/>
        </w:rPr>
        <w:t xml:space="preserve"> In addition, we also found that the thinner left inferior temporal thickness was correlated with higher CTQ total scores (r = -0.181, p = 0.029, q = 0.1465) and greater emotional neglect (r = -0.173, p = 0.039, q = 0.146), greater sexual abuse (r = -0.177, p = 0.033, q = 0.146), and greater emotional abuse (r = -0.172, p = 0.038, q =0.146), however, no correlations survived multiple comparison corrections </w:t>
      </w:r>
      <w:r w:rsidRPr="00857F4B">
        <w:rPr>
          <w:rFonts w:ascii="Times New Roman" w:hAnsi="Times New Roman" w:cs="Times New Roman"/>
          <w:b/>
        </w:rPr>
        <w:t>(Figure 2B)</w:t>
      </w:r>
      <w:r w:rsidRPr="00857F4B">
        <w:rPr>
          <w:rFonts w:ascii="Times New Roman" w:hAnsi="Times New Roman" w:cs="Times New Roman"/>
          <w:bCs/>
        </w:rPr>
        <w:t>.</w:t>
      </w:r>
    </w:p>
    <w:p w14:paraId="56A0EAF5" w14:textId="77777777" w:rsidR="002D3F57" w:rsidRPr="00857F4B" w:rsidRDefault="002D3F57" w:rsidP="006D245E">
      <w:pPr>
        <w:spacing w:line="480" w:lineRule="auto"/>
        <w:rPr>
          <w:rFonts w:ascii="Times New Roman" w:hAnsi="Times New Roman" w:cs="Times New Roman"/>
          <w:bCs/>
        </w:rPr>
      </w:pPr>
    </w:p>
    <w:p w14:paraId="74DB8197" w14:textId="29479AFA" w:rsidR="002D3F57" w:rsidRPr="00857F4B" w:rsidRDefault="002D3F57" w:rsidP="002D3F57">
      <w:pPr>
        <w:pStyle w:val="NormalWeb"/>
        <w:numPr>
          <w:ilvl w:val="0"/>
          <w:numId w:val="4"/>
        </w:numPr>
        <w:spacing w:line="480" w:lineRule="auto"/>
        <w:jc w:val="both"/>
        <w:rPr>
          <w:b/>
          <w:bCs/>
          <w:i/>
          <w:iCs/>
        </w:rPr>
      </w:pPr>
      <w:r w:rsidRPr="00857F4B">
        <w:rPr>
          <w:b/>
          <w:bCs/>
          <w:i/>
          <w:iCs/>
        </w:rPr>
        <w:t>Preliminary exploration of brain phenotypes correlations with inflammatory cytokines in BD</w:t>
      </w:r>
    </w:p>
    <w:p w14:paraId="65580F09" w14:textId="77777777" w:rsidR="002D3F57" w:rsidRPr="00857F4B" w:rsidRDefault="002D3F57" w:rsidP="002D3F57">
      <w:pPr>
        <w:spacing w:line="480" w:lineRule="auto"/>
        <w:jc w:val="both"/>
        <w:rPr>
          <w:rFonts w:ascii="Times New Roman" w:hAnsi="Times New Roman" w:cs="Times New Roman"/>
          <w:bCs/>
        </w:rPr>
      </w:pPr>
      <w:bookmarkStart w:id="16" w:name="OLE_LINK100"/>
      <w:bookmarkStart w:id="17" w:name="OLE_LINK101"/>
      <w:r w:rsidRPr="00857F4B">
        <w:rPr>
          <w:rFonts w:ascii="Times New Roman" w:hAnsi="Times New Roman" w:cs="Times New Roman"/>
          <w:bCs/>
        </w:rPr>
        <w:t>W</w:t>
      </w:r>
      <w:r w:rsidRPr="00857F4B">
        <w:rPr>
          <w:rFonts w:ascii="Times New Roman" w:hAnsi="Times New Roman" w:cs="Times New Roman" w:hint="eastAsia"/>
          <w:bCs/>
        </w:rPr>
        <w:t>e</w:t>
      </w:r>
      <w:r w:rsidRPr="00857F4B">
        <w:rPr>
          <w:rFonts w:ascii="Times New Roman" w:hAnsi="Times New Roman" w:cs="Times New Roman"/>
          <w:bCs/>
        </w:rPr>
        <w:t xml:space="preserve"> also </w:t>
      </w:r>
      <w:r w:rsidRPr="00857F4B">
        <w:rPr>
          <w:rFonts w:ascii="Times New Roman" w:hAnsi="Times New Roman" w:cs="Times New Roman" w:hint="eastAsia"/>
          <w:bCs/>
        </w:rPr>
        <w:t>identified</w:t>
      </w:r>
      <w:r w:rsidRPr="00857F4B">
        <w:rPr>
          <w:rFonts w:ascii="Times New Roman" w:hAnsi="Times New Roman" w:cs="Times New Roman"/>
          <w:bCs/>
        </w:rPr>
        <w:t xml:space="preserve"> </w:t>
      </w:r>
      <w:r w:rsidRPr="00857F4B">
        <w:rPr>
          <w:rFonts w:ascii="Times New Roman" w:hAnsi="Times New Roman" w:cs="Times New Roman" w:hint="eastAsia"/>
          <w:bCs/>
        </w:rPr>
        <w:t>several</w:t>
      </w:r>
      <w:r w:rsidRPr="00857F4B">
        <w:rPr>
          <w:rFonts w:ascii="Times New Roman" w:hAnsi="Times New Roman" w:cs="Times New Roman"/>
          <w:bCs/>
        </w:rPr>
        <w:t xml:space="preserve"> </w:t>
      </w:r>
      <w:r w:rsidRPr="00857F4B">
        <w:rPr>
          <w:rFonts w:ascii="Times New Roman" w:hAnsi="Times New Roman" w:cs="Times New Roman" w:hint="eastAsia"/>
          <w:bCs/>
        </w:rPr>
        <w:t>associations</w:t>
      </w:r>
      <w:r w:rsidRPr="00857F4B">
        <w:rPr>
          <w:rFonts w:ascii="Times New Roman" w:hAnsi="Times New Roman" w:cs="Times New Roman"/>
          <w:bCs/>
        </w:rPr>
        <w:t xml:space="preserve"> </w:t>
      </w:r>
      <w:r w:rsidRPr="00857F4B">
        <w:rPr>
          <w:rFonts w:ascii="Times New Roman" w:hAnsi="Times New Roman" w:cs="Times New Roman" w:hint="eastAsia"/>
          <w:bCs/>
        </w:rPr>
        <w:t>between</w:t>
      </w:r>
      <w:r w:rsidRPr="00857F4B">
        <w:rPr>
          <w:rFonts w:ascii="Times New Roman" w:hAnsi="Times New Roman" w:cs="Times New Roman"/>
          <w:bCs/>
        </w:rPr>
        <w:t xml:space="preserve"> </w:t>
      </w:r>
      <w:r w:rsidRPr="00857F4B">
        <w:rPr>
          <w:rFonts w:ascii="Times New Roman" w:hAnsi="Times New Roman" w:cs="Times New Roman" w:hint="eastAsia"/>
          <w:bCs/>
        </w:rPr>
        <w:t>inflammation</w:t>
      </w:r>
      <w:r w:rsidRPr="00857F4B">
        <w:rPr>
          <w:rFonts w:ascii="Times New Roman" w:hAnsi="Times New Roman" w:cs="Times New Roman"/>
          <w:bCs/>
        </w:rPr>
        <w:t xml:space="preserve"> </w:t>
      </w:r>
      <w:r w:rsidRPr="00857F4B">
        <w:rPr>
          <w:rFonts w:ascii="Times New Roman" w:hAnsi="Times New Roman" w:cs="Times New Roman" w:hint="eastAsia"/>
          <w:bCs/>
        </w:rPr>
        <w:t>and</w:t>
      </w:r>
      <w:r w:rsidRPr="00857F4B">
        <w:rPr>
          <w:rFonts w:ascii="Times New Roman" w:hAnsi="Times New Roman" w:cs="Times New Roman"/>
          <w:bCs/>
        </w:rPr>
        <w:t xml:space="preserve"> </w:t>
      </w:r>
      <w:r w:rsidRPr="00857F4B">
        <w:rPr>
          <w:rFonts w:ascii="Times New Roman" w:hAnsi="Times New Roman" w:cs="Times New Roman" w:hint="eastAsia"/>
          <w:bCs/>
        </w:rPr>
        <w:t>brain</w:t>
      </w:r>
      <w:r w:rsidRPr="00857F4B">
        <w:rPr>
          <w:rFonts w:ascii="Times New Roman" w:hAnsi="Times New Roman" w:cs="Times New Roman"/>
          <w:bCs/>
        </w:rPr>
        <w:t xml:space="preserve"> </w:t>
      </w:r>
      <w:r w:rsidRPr="00857F4B">
        <w:rPr>
          <w:rFonts w:ascii="Times New Roman" w:hAnsi="Times New Roman" w:cs="Times New Roman" w:hint="eastAsia"/>
          <w:bCs/>
        </w:rPr>
        <w:t>phenotype</w:t>
      </w:r>
      <w:r w:rsidRPr="00857F4B">
        <w:rPr>
          <w:rFonts w:ascii="Times New Roman" w:hAnsi="Times New Roman" w:cs="Times New Roman"/>
          <w:bCs/>
        </w:rPr>
        <w:t>, but these results did not survive multiple comparison correction.</w:t>
      </w:r>
      <w:bookmarkEnd w:id="16"/>
      <w:bookmarkEnd w:id="17"/>
      <w:r w:rsidRPr="00857F4B">
        <w:rPr>
          <w:rFonts w:ascii="Times New Roman" w:hAnsi="Times New Roman" w:cs="Times New Roman"/>
          <w:bCs/>
        </w:rPr>
        <w:t xml:space="preserve"> The associations were </w:t>
      </w:r>
      <w:bookmarkStart w:id="18" w:name="OLE_LINK72"/>
      <w:bookmarkStart w:id="19" w:name="OLE_LINK73"/>
      <w:r w:rsidRPr="00857F4B">
        <w:rPr>
          <w:rFonts w:ascii="Times New Roman" w:hAnsi="Times New Roman" w:cs="Times New Roman"/>
          <w:bCs/>
        </w:rPr>
        <w:t>preliminarily</w:t>
      </w:r>
      <w:bookmarkEnd w:id="18"/>
      <w:bookmarkEnd w:id="19"/>
      <w:r w:rsidRPr="00857F4B">
        <w:rPr>
          <w:rFonts w:ascii="Times New Roman" w:hAnsi="Times New Roman" w:cs="Times New Roman"/>
          <w:bCs/>
        </w:rPr>
        <w:t xml:space="preserve"> found between higher CRP and smaller GMVs in left MTG (r = -0.174, p = 0.037, q = 0.108), left orbital IFG (r = -0.169, p = 0.042, q = 0.108), right inferior cerebellum (r = -0.183, p = 0.028, q = 0.108), right insula (r = -0.179, p = 0.031, q = 0.108), right triangular IFG (r = -0.164, p = 0.049, q = 0.108), and left MFG (r = -0.164, p = 0.048, q = 0.108) (</w:t>
      </w:r>
      <w:r w:rsidRPr="00857F4B">
        <w:rPr>
          <w:rFonts w:ascii="Times New Roman" w:hAnsi="Times New Roman" w:cs="Times New Roman"/>
          <w:b/>
        </w:rPr>
        <w:t>Supplementary Figure 1A</w:t>
      </w:r>
      <w:r w:rsidRPr="00857F4B">
        <w:rPr>
          <w:rFonts w:ascii="Times New Roman" w:hAnsi="Times New Roman" w:cs="Times New Roman"/>
          <w:bCs/>
        </w:rPr>
        <w:t>). We also observed associations between the higher counts of WBC and smaller GMVs in the left middle temporal pole (r = -0.179, p = 0.031, q = 0.138), left MFG (r = -0.173, p = 0.037, q = 0.138), right orbital IFG (r = -0.164, p = 0.049, q = 0.147), and right caudate (r = -0.195, p = 0.019, q = 0.138) (</w:t>
      </w:r>
      <w:r w:rsidRPr="00857F4B">
        <w:rPr>
          <w:rFonts w:ascii="Times New Roman" w:hAnsi="Times New Roman" w:cs="Times New Roman"/>
          <w:b/>
        </w:rPr>
        <w:t>Supplementary Figure 1B</w:t>
      </w:r>
      <w:r w:rsidRPr="00857F4B">
        <w:rPr>
          <w:rFonts w:ascii="Times New Roman" w:hAnsi="Times New Roman" w:cs="Times New Roman"/>
          <w:bCs/>
        </w:rPr>
        <w:t>). Higher IL-1</w:t>
      </w:r>
      <w:bookmarkStart w:id="20" w:name="_Hlk130220447"/>
      <w:r w:rsidRPr="00857F4B">
        <w:rPr>
          <w:rFonts w:ascii="Times New Roman" w:hAnsi="Times New Roman" w:cs="Times New Roman"/>
          <w:bCs/>
        </w:rPr>
        <w:t>β</w:t>
      </w:r>
      <w:bookmarkStart w:id="21" w:name="_Hlk130221002"/>
      <w:bookmarkEnd w:id="20"/>
      <w:r w:rsidRPr="00857F4B">
        <w:rPr>
          <w:rFonts w:ascii="Times New Roman" w:hAnsi="Times New Roman" w:cs="Times New Roman"/>
          <w:bCs/>
        </w:rPr>
        <w:t xml:space="preserve"> (r = -0.167, p = 0.045, q = 0.42)</w:t>
      </w:r>
      <w:bookmarkEnd w:id="21"/>
      <w:r w:rsidRPr="00857F4B">
        <w:rPr>
          <w:rFonts w:ascii="Times New Roman" w:hAnsi="Times New Roman" w:cs="Times New Roman"/>
          <w:bCs/>
        </w:rPr>
        <w:t xml:space="preserve"> was </w:t>
      </w:r>
      <w:bookmarkStart w:id="22" w:name="OLE_LINK76"/>
      <w:bookmarkStart w:id="23" w:name="OLE_LINK77"/>
      <w:r w:rsidRPr="00857F4B">
        <w:rPr>
          <w:rFonts w:ascii="Times New Roman" w:hAnsi="Times New Roman" w:cs="Times New Roman"/>
          <w:bCs/>
        </w:rPr>
        <w:t>also preliminarily</w:t>
      </w:r>
      <w:bookmarkEnd w:id="22"/>
      <w:bookmarkEnd w:id="23"/>
      <w:r w:rsidRPr="00857F4B">
        <w:rPr>
          <w:rFonts w:ascii="Times New Roman" w:hAnsi="Times New Roman" w:cs="Times New Roman"/>
          <w:bCs/>
        </w:rPr>
        <w:t xml:space="preserve"> found associated with smaller GMV in left MFG (</w:t>
      </w:r>
      <w:r w:rsidRPr="00857F4B">
        <w:rPr>
          <w:rFonts w:ascii="Times New Roman" w:hAnsi="Times New Roman" w:cs="Times New Roman"/>
          <w:b/>
        </w:rPr>
        <w:t>Supplementary Figure 1C</w:t>
      </w:r>
      <w:r w:rsidRPr="00857F4B">
        <w:rPr>
          <w:rFonts w:ascii="Times New Roman" w:hAnsi="Times New Roman" w:cs="Times New Roman"/>
          <w:bCs/>
        </w:rPr>
        <w:t xml:space="preserve">). Besides, higher NTL was found to be associated with </w:t>
      </w:r>
      <w:r w:rsidRPr="00857F4B">
        <w:rPr>
          <w:rFonts w:ascii="Times New Roman" w:hAnsi="Times New Roman" w:cs="Times New Roman"/>
          <w:bCs/>
        </w:rPr>
        <w:lastRenderedPageBreak/>
        <w:t>smaller GMV in the right orbital MFG preliminarily (r = -0.179, p = 0.031, q = 0.465;</w:t>
      </w:r>
      <w:r w:rsidRPr="00857F4B">
        <w:rPr>
          <w:rFonts w:ascii="Times New Roman" w:hAnsi="Times New Roman" w:cs="Times New Roman"/>
          <w:b/>
        </w:rPr>
        <w:t xml:space="preserve"> Supplementary Figure 1D</w:t>
      </w:r>
      <w:r w:rsidRPr="00857F4B">
        <w:rPr>
          <w:rFonts w:ascii="Times New Roman" w:hAnsi="Times New Roman" w:cs="Times New Roman"/>
          <w:bCs/>
        </w:rPr>
        <w:t xml:space="preserve">). </w:t>
      </w:r>
    </w:p>
    <w:p w14:paraId="7E45B085" w14:textId="77777777" w:rsidR="002D3F57" w:rsidRPr="00857F4B" w:rsidRDefault="002D3F57" w:rsidP="002D3F57">
      <w:pPr>
        <w:spacing w:line="480" w:lineRule="auto"/>
        <w:jc w:val="both"/>
        <w:rPr>
          <w:rFonts w:ascii="Times New Roman" w:hAnsi="Times New Roman" w:cs="Times New Roman"/>
          <w:bCs/>
        </w:rPr>
      </w:pPr>
      <w:r w:rsidRPr="00857F4B">
        <w:rPr>
          <w:rFonts w:ascii="Times New Roman" w:hAnsi="Times New Roman" w:cs="Times New Roman"/>
          <w:bCs/>
        </w:rPr>
        <w:t>As for</w:t>
      </w:r>
      <w:bookmarkStart w:id="24" w:name="OLE_LINK82"/>
      <w:bookmarkStart w:id="25" w:name="OLE_LINK83"/>
      <w:r w:rsidRPr="00857F4B">
        <w:rPr>
          <w:rFonts w:ascii="Times New Roman" w:hAnsi="Times New Roman" w:cs="Times New Roman"/>
          <w:bCs/>
        </w:rPr>
        <w:t xml:space="preserve"> surface-based brain phenotypes</w:t>
      </w:r>
      <w:bookmarkEnd w:id="24"/>
      <w:bookmarkEnd w:id="25"/>
      <w:r w:rsidRPr="00857F4B">
        <w:rPr>
          <w:rFonts w:ascii="Times New Roman" w:hAnsi="Times New Roman" w:cs="Times New Roman"/>
          <w:bCs/>
        </w:rPr>
        <w:t xml:space="preserve">, </w:t>
      </w:r>
      <w:bookmarkStart w:id="26" w:name="OLE_LINK29"/>
      <w:bookmarkStart w:id="27" w:name="OLE_LINK30"/>
      <w:r w:rsidRPr="00857F4B">
        <w:rPr>
          <w:rFonts w:ascii="Times New Roman" w:hAnsi="Times New Roman" w:cs="Times New Roman"/>
          <w:bCs/>
        </w:rPr>
        <w:t xml:space="preserve">we </w:t>
      </w:r>
      <w:bookmarkStart w:id="28" w:name="OLE_LINK78"/>
      <w:bookmarkStart w:id="29" w:name="OLE_LINK79"/>
      <w:r w:rsidRPr="00857F4B">
        <w:rPr>
          <w:rFonts w:ascii="Times New Roman" w:hAnsi="Times New Roman" w:cs="Times New Roman"/>
          <w:bCs/>
        </w:rPr>
        <w:t>preliminarily</w:t>
      </w:r>
      <w:bookmarkEnd w:id="28"/>
      <w:bookmarkEnd w:id="29"/>
      <w:r w:rsidRPr="00857F4B">
        <w:rPr>
          <w:rFonts w:ascii="Times New Roman" w:hAnsi="Times New Roman" w:cs="Times New Roman"/>
          <w:bCs/>
        </w:rPr>
        <w:t xml:space="preserve"> found correlations between higher WBC and thinner right rostral middle frontal thickness (r = -0.198, p = 0.029, q = 0.270) and left lateral orbitofrontal thickness (r = -0.173, p = 0.017, q = 0.255) (</w:t>
      </w:r>
      <w:r w:rsidRPr="00857F4B">
        <w:rPr>
          <w:rFonts w:ascii="Times New Roman" w:hAnsi="Times New Roman" w:cs="Times New Roman"/>
          <w:b/>
        </w:rPr>
        <w:t>Supplementary Figure 2A</w:t>
      </w:r>
      <w:r w:rsidRPr="00857F4B">
        <w:rPr>
          <w:rFonts w:ascii="Times New Roman" w:hAnsi="Times New Roman" w:cs="Times New Roman"/>
          <w:bCs/>
        </w:rPr>
        <w:t>). We also observed associations between higher IL-6 and thinner left lateral orbitofrontal thickness (r = -0.180, p = 0.038, q = 0.45) (</w:t>
      </w:r>
      <w:r w:rsidRPr="00857F4B">
        <w:rPr>
          <w:rFonts w:ascii="Times New Roman" w:hAnsi="Times New Roman" w:cs="Times New Roman"/>
          <w:b/>
        </w:rPr>
        <w:t>Supplementary Figure 2B</w:t>
      </w:r>
      <w:r w:rsidRPr="00857F4B">
        <w:rPr>
          <w:rFonts w:ascii="Times New Roman" w:hAnsi="Times New Roman" w:cs="Times New Roman"/>
          <w:bCs/>
        </w:rPr>
        <w:t>), and higher CPR and thinner left rostral middle frontal thickness (r = -0.183, p = 0.027, q = 0.405) (</w:t>
      </w:r>
      <w:r w:rsidRPr="00857F4B">
        <w:rPr>
          <w:rFonts w:ascii="Times New Roman" w:hAnsi="Times New Roman" w:cs="Times New Roman"/>
          <w:b/>
        </w:rPr>
        <w:t>Supplementary Figure 2C</w:t>
      </w:r>
      <w:r w:rsidRPr="00857F4B">
        <w:rPr>
          <w:rFonts w:ascii="Times New Roman" w:hAnsi="Times New Roman" w:cs="Times New Roman"/>
          <w:bCs/>
        </w:rPr>
        <w:t>)</w:t>
      </w:r>
      <w:bookmarkEnd w:id="26"/>
      <w:bookmarkEnd w:id="27"/>
      <w:r w:rsidRPr="00857F4B">
        <w:rPr>
          <w:rFonts w:ascii="Times New Roman" w:hAnsi="Times New Roman" w:cs="Times New Roman"/>
          <w:bCs/>
        </w:rPr>
        <w:t xml:space="preserve">. However, no correlations between surface-based brain phenotypes and inflammatory cytokines survived multiple comparison corrections. </w:t>
      </w:r>
    </w:p>
    <w:p w14:paraId="5A6E8994" w14:textId="77777777" w:rsidR="002D3F57" w:rsidRPr="00857F4B" w:rsidRDefault="002D3F57" w:rsidP="006D245E">
      <w:pPr>
        <w:spacing w:line="480" w:lineRule="auto"/>
        <w:rPr>
          <w:rFonts w:ascii="Times New Roman" w:hAnsi="Times New Roman" w:cs="Times New Roman"/>
          <w:bCs/>
        </w:rPr>
      </w:pPr>
    </w:p>
    <w:p w14:paraId="601ADB2F" w14:textId="26F82F91" w:rsidR="00F41B85" w:rsidRPr="00857F4B" w:rsidRDefault="006D245E" w:rsidP="006D245E">
      <w:pPr>
        <w:pStyle w:val="NormalWeb"/>
        <w:numPr>
          <w:ilvl w:val="0"/>
          <w:numId w:val="4"/>
        </w:numPr>
        <w:spacing w:line="480" w:lineRule="auto"/>
        <w:jc w:val="both"/>
        <w:rPr>
          <w:b/>
          <w:bCs/>
          <w:i/>
          <w:iCs/>
        </w:rPr>
      </w:pPr>
      <w:bookmarkStart w:id="30" w:name="OLE_LINK96"/>
      <w:bookmarkStart w:id="31" w:name="OLE_LINK99"/>
      <w:r w:rsidRPr="00857F4B">
        <w:rPr>
          <w:b/>
          <w:bCs/>
          <w:i/>
          <w:iCs/>
        </w:rPr>
        <w:t>Preliminary exploration of b</w:t>
      </w:r>
      <w:r w:rsidR="00F41B85" w:rsidRPr="00857F4B">
        <w:rPr>
          <w:b/>
          <w:bCs/>
          <w:i/>
          <w:iCs/>
        </w:rPr>
        <w:t xml:space="preserve">rain phenotypes correlations with </w:t>
      </w:r>
      <w:r w:rsidRPr="00857F4B">
        <w:rPr>
          <w:b/>
          <w:bCs/>
          <w:i/>
          <w:iCs/>
        </w:rPr>
        <w:t xml:space="preserve">psychiatric </w:t>
      </w:r>
      <w:r w:rsidR="00F41B85" w:rsidRPr="00857F4B">
        <w:rPr>
          <w:b/>
          <w:bCs/>
          <w:i/>
          <w:iCs/>
        </w:rPr>
        <w:t>symptoms in BD</w:t>
      </w:r>
      <w:bookmarkEnd w:id="14"/>
      <w:r w:rsidR="00F41B85" w:rsidRPr="00857F4B">
        <w:rPr>
          <w:b/>
          <w:bCs/>
          <w:i/>
          <w:iCs/>
        </w:rPr>
        <w:t xml:space="preserve"> </w:t>
      </w:r>
    </w:p>
    <w:p w14:paraId="4C93820C" w14:textId="2389ADE7" w:rsidR="00E84AAC" w:rsidRPr="00857F4B" w:rsidRDefault="00F41B85" w:rsidP="00260778">
      <w:pPr>
        <w:spacing w:line="480" w:lineRule="auto"/>
        <w:jc w:val="both"/>
        <w:rPr>
          <w:rFonts w:ascii="Times New Roman" w:hAnsi="Times New Roman" w:cs="Times New Roman"/>
          <w:bCs/>
        </w:rPr>
      </w:pPr>
      <w:bookmarkStart w:id="32" w:name="OLE_LINK3"/>
      <w:bookmarkStart w:id="33" w:name="_Hlk130221322"/>
      <w:bookmarkEnd w:id="15"/>
      <w:bookmarkEnd w:id="30"/>
      <w:bookmarkEnd w:id="31"/>
      <w:r w:rsidRPr="00857F4B">
        <w:rPr>
          <w:rFonts w:ascii="Times New Roman" w:hAnsi="Times New Roman" w:cs="Times New Roman"/>
          <w:bCs/>
        </w:rPr>
        <w:t>We also preliminarily explored associations between significant</w:t>
      </w:r>
      <w:r w:rsidR="00120712" w:rsidRPr="00857F4B">
        <w:rPr>
          <w:rFonts w:ascii="Times New Roman" w:hAnsi="Times New Roman" w:cs="Times New Roman"/>
          <w:bCs/>
        </w:rPr>
        <w:t>ly</w:t>
      </w:r>
      <w:r w:rsidRPr="00857F4B">
        <w:rPr>
          <w:rFonts w:ascii="Times New Roman" w:hAnsi="Times New Roman" w:cs="Times New Roman"/>
          <w:bCs/>
        </w:rPr>
        <w:t xml:space="preserve"> different </w:t>
      </w:r>
      <w:r w:rsidR="00693738" w:rsidRPr="00857F4B">
        <w:rPr>
          <w:rFonts w:ascii="Times New Roman" w:hAnsi="Times New Roman" w:cs="Times New Roman"/>
          <w:bCs/>
        </w:rPr>
        <w:t>GMV</w:t>
      </w:r>
      <w:r w:rsidRPr="00857F4B">
        <w:rPr>
          <w:rFonts w:ascii="Times New Roman" w:hAnsi="Times New Roman" w:cs="Times New Roman"/>
          <w:bCs/>
        </w:rPr>
        <w:t xml:space="preserve"> and inflammation and psychiatric symptoms (including depressed mood, anxiety mood, and psychotic symptoms) in the BD II depression group. </w:t>
      </w:r>
      <w:bookmarkEnd w:id="32"/>
    </w:p>
    <w:p w14:paraId="2BB301B7" w14:textId="27014DD5" w:rsidR="00577335" w:rsidRPr="00857F4B" w:rsidRDefault="00693738" w:rsidP="00260778">
      <w:pPr>
        <w:spacing w:line="480" w:lineRule="auto"/>
        <w:jc w:val="both"/>
        <w:rPr>
          <w:rFonts w:ascii="Times New Roman" w:hAnsi="Times New Roman" w:cs="Times New Roman"/>
          <w:bCs/>
        </w:rPr>
      </w:pPr>
      <w:r w:rsidRPr="00857F4B">
        <w:rPr>
          <w:rFonts w:ascii="Times New Roman" w:hAnsi="Times New Roman" w:cs="Times New Roman"/>
          <w:bCs/>
        </w:rPr>
        <w:t>Preliminarily</w:t>
      </w:r>
      <w:r w:rsidR="00E84AAC" w:rsidRPr="00857F4B">
        <w:rPr>
          <w:rFonts w:ascii="Times New Roman" w:hAnsi="Times New Roman" w:cs="Times New Roman"/>
          <w:bCs/>
        </w:rPr>
        <w:t xml:space="preserve">, we found higher PANSS positive score was correlated with larger GMVs of </w:t>
      </w:r>
      <w:r w:rsidRPr="00857F4B">
        <w:rPr>
          <w:rFonts w:ascii="Times New Roman" w:hAnsi="Times New Roman" w:cs="Times New Roman"/>
          <w:bCs/>
        </w:rPr>
        <w:t xml:space="preserve">the </w:t>
      </w:r>
      <w:r w:rsidR="00E84AAC" w:rsidRPr="00857F4B">
        <w:rPr>
          <w:rFonts w:ascii="Times New Roman" w:hAnsi="Times New Roman" w:cs="Times New Roman"/>
          <w:bCs/>
        </w:rPr>
        <w:t>left rectus (r=0.187, p=0.022, q=0.165)</w:t>
      </w:r>
      <w:r w:rsidR="00A03772" w:rsidRPr="00857F4B">
        <w:rPr>
          <w:rFonts w:ascii="Times New Roman" w:hAnsi="Times New Roman" w:cs="Times New Roman"/>
          <w:bCs/>
        </w:rPr>
        <w:t xml:space="preserve"> (</w:t>
      </w:r>
      <w:r w:rsidR="00A03772" w:rsidRPr="00857F4B">
        <w:rPr>
          <w:rFonts w:ascii="Times New Roman" w:hAnsi="Times New Roman" w:cs="Times New Roman"/>
          <w:b/>
        </w:rPr>
        <w:t>Supplementary Figure 3A</w:t>
      </w:r>
      <w:r w:rsidR="00A03772" w:rsidRPr="00857F4B">
        <w:rPr>
          <w:rFonts w:ascii="Times New Roman" w:hAnsi="Times New Roman" w:cs="Times New Roman"/>
          <w:bCs/>
        </w:rPr>
        <w:t>)</w:t>
      </w:r>
      <w:r w:rsidR="00E84AAC" w:rsidRPr="00857F4B">
        <w:rPr>
          <w:rFonts w:ascii="Times New Roman" w:hAnsi="Times New Roman" w:cs="Times New Roman"/>
          <w:bCs/>
        </w:rPr>
        <w:t>.</w:t>
      </w:r>
      <w:r w:rsidR="00E84AAC" w:rsidRPr="00857F4B">
        <w:rPr>
          <w:rFonts w:ascii="Times New Roman" w:hAnsi="Times New Roman" w:cs="Times New Roman" w:hint="eastAsia"/>
          <w:bCs/>
        </w:rPr>
        <w:t xml:space="preserve"> </w:t>
      </w:r>
      <w:r w:rsidR="00E84AAC" w:rsidRPr="00857F4B">
        <w:rPr>
          <w:rFonts w:ascii="Times New Roman" w:hAnsi="Times New Roman" w:cs="Times New Roman"/>
          <w:bCs/>
        </w:rPr>
        <w:t xml:space="preserve">Similarly, </w:t>
      </w:r>
      <w:r w:rsidRPr="00857F4B">
        <w:rPr>
          <w:rFonts w:ascii="Times New Roman" w:hAnsi="Times New Roman" w:cs="Times New Roman"/>
          <w:bCs/>
        </w:rPr>
        <w:t xml:space="preserve">a </w:t>
      </w:r>
      <w:r w:rsidR="00E84AAC" w:rsidRPr="00857F4B">
        <w:rPr>
          <w:rFonts w:ascii="Times New Roman" w:hAnsi="Times New Roman" w:cs="Times New Roman"/>
          <w:bCs/>
        </w:rPr>
        <w:t>higher PANSS negative score was associated with the GMVs of left MTG (r=0.188, p=0.021, q=0.195), right MFG (r=0.182, p=0.026, q=0.195), and right orbital IFG (r=0.163, p=0.046, q=0.198) (</w:t>
      </w:r>
      <w:r w:rsidR="00E84AAC" w:rsidRPr="00857F4B">
        <w:rPr>
          <w:rFonts w:ascii="Times New Roman" w:hAnsi="Times New Roman" w:cs="Times New Roman"/>
          <w:b/>
        </w:rPr>
        <w:t xml:space="preserve">Supplementary Figure </w:t>
      </w:r>
      <w:r w:rsidR="00A03772" w:rsidRPr="00857F4B">
        <w:rPr>
          <w:rFonts w:ascii="Times New Roman" w:hAnsi="Times New Roman" w:cs="Times New Roman"/>
          <w:b/>
        </w:rPr>
        <w:t>3</w:t>
      </w:r>
      <w:r w:rsidR="00E84AAC" w:rsidRPr="00857F4B">
        <w:rPr>
          <w:rFonts w:ascii="Times New Roman" w:hAnsi="Times New Roman" w:cs="Times New Roman"/>
          <w:b/>
        </w:rPr>
        <w:t>B</w:t>
      </w:r>
      <w:r w:rsidR="00E84AAC" w:rsidRPr="00857F4B">
        <w:rPr>
          <w:rFonts w:ascii="Times New Roman" w:hAnsi="Times New Roman" w:cs="Times New Roman"/>
          <w:bCs/>
        </w:rPr>
        <w:t xml:space="preserve">). Besides, relationships were found between higher PANSS total score and larger GMV of the left middle temporal </w:t>
      </w:r>
      <w:r w:rsidR="00E84AAC" w:rsidRPr="00857F4B">
        <w:rPr>
          <w:rFonts w:ascii="Times New Roman" w:hAnsi="Times New Roman" w:cs="Times New Roman"/>
          <w:bCs/>
        </w:rPr>
        <w:lastRenderedPageBreak/>
        <w:t>pole (r=0.186, p=0.023, q=0.308) as well as GMV of</w:t>
      </w:r>
      <w:r w:rsidR="00E84AAC" w:rsidRPr="00857F4B" w:rsidDel="00974072">
        <w:rPr>
          <w:rFonts w:ascii="Times New Roman" w:hAnsi="Times New Roman" w:cs="Times New Roman"/>
          <w:bCs/>
        </w:rPr>
        <w:t xml:space="preserve"> </w:t>
      </w:r>
      <w:r w:rsidR="00E84AAC" w:rsidRPr="00857F4B">
        <w:rPr>
          <w:rFonts w:ascii="Times New Roman" w:hAnsi="Times New Roman" w:cs="Times New Roman"/>
          <w:bCs/>
        </w:rPr>
        <w:t>right orbital IFG (r=0.167, p=0.041, q=0.308) in BD II depression (</w:t>
      </w:r>
      <w:r w:rsidR="00E84AAC" w:rsidRPr="00857F4B">
        <w:rPr>
          <w:rFonts w:ascii="Times New Roman" w:hAnsi="Times New Roman" w:cs="Times New Roman"/>
          <w:b/>
        </w:rPr>
        <w:t xml:space="preserve">Supplementary Figure </w:t>
      </w:r>
      <w:r w:rsidR="00A03772" w:rsidRPr="00857F4B">
        <w:rPr>
          <w:rFonts w:ascii="Times New Roman" w:hAnsi="Times New Roman" w:cs="Times New Roman"/>
          <w:b/>
        </w:rPr>
        <w:t>3</w:t>
      </w:r>
      <w:r w:rsidR="00E84AAC" w:rsidRPr="00857F4B">
        <w:rPr>
          <w:rFonts w:ascii="Times New Roman" w:hAnsi="Times New Roman" w:cs="Times New Roman"/>
          <w:b/>
        </w:rPr>
        <w:t>C</w:t>
      </w:r>
      <w:r w:rsidR="00E84AAC" w:rsidRPr="00857F4B">
        <w:rPr>
          <w:rFonts w:ascii="Times New Roman" w:hAnsi="Times New Roman" w:cs="Times New Roman"/>
          <w:bCs/>
        </w:rPr>
        <w:t>).</w:t>
      </w:r>
      <w:r w:rsidR="00E84AAC" w:rsidRPr="00857F4B">
        <w:rPr>
          <w:rFonts w:ascii="Times New Roman" w:hAnsi="Times New Roman" w:cs="Times New Roman" w:hint="eastAsia"/>
          <w:bCs/>
        </w:rPr>
        <w:t xml:space="preserve"> </w:t>
      </w:r>
    </w:p>
    <w:p w14:paraId="0B722D04" w14:textId="705821EB" w:rsidR="00F41B85" w:rsidRPr="00857F4B" w:rsidRDefault="00577335" w:rsidP="00260778">
      <w:pPr>
        <w:spacing w:line="480" w:lineRule="auto"/>
        <w:jc w:val="both"/>
        <w:rPr>
          <w:rFonts w:ascii="Times New Roman" w:hAnsi="Times New Roman" w:cs="Times New Roman"/>
          <w:bCs/>
        </w:rPr>
      </w:pPr>
      <w:r w:rsidRPr="00857F4B">
        <w:rPr>
          <w:rFonts w:ascii="Times New Roman" w:hAnsi="Times New Roman" w:cs="Times New Roman"/>
          <w:bCs/>
        </w:rPr>
        <w:t>In addition, a</w:t>
      </w:r>
      <w:r w:rsidR="009C091B" w:rsidRPr="00857F4B">
        <w:rPr>
          <w:rFonts w:ascii="Times New Roman" w:hAnsi="Times New Roman" w:cs="Times New Roman"/>
          <w:bCs/>
        </w:rPr>
        <w:t xml:space="preserve"> relationship</w:t>
      </w:r>
      <w:r w:rsidR="00F41B85" w:rsidRPr="00857F4B">
        <w:rPr>
          <w:rFonts w:ascii="Times New Roman" w:hAnsi="Times New Roman" w:cs="Times New Roman"/>
          <w:bCs/>
        </w:rPr>
        <w:t xml:space="preserve"> was found between higher HAMD score and smaller mean GMVs of left orbital IFG (r=-0.167, p=0.044</w:t>
      </w:r>
      <w:r w:rsidR="00992712" w:rsidRPr="00857F4B">
        <w:rPr>
          <w:rFonts w:ascii="Times New Roman" w:hAnsi="Times New Roman" w:cs="Times New Roman"/>
          <w:bCs/>
        </w:rPr>
        <w:t>, q</w:t>
      </w:r>
      <w:r w:rsidR="00992712" w:rsidRPr="00857F4B">
        <w:rPr>
          <w:rFonts w:ascii="Times New Roman" w:hAnsi="Times New Roman" w:cs="Times New Roman" w:hint="eastAsia"/>
          <w:bCs/>
        </w:rPr>
        <w:t>=</w:t>
      </w:r>
      <w:r w:rsidR="00992712" w:rsidRPr="00857F4B">
        <w:rPr>
          <w:rFonts w:ascii="Times New Roman" w:hAnsi="Times New Roman" w:cs="Times New Roman"/>
          <w:bCs/>
        </w:rPr>
        <w:t>0.24</w:t>
      </w:r>
      <w:r w:rsidR="00F41B85" w:rsidRPr="00857F4B">
        <w:rPr>
          <w:rFonts w:ascii="Times New Roman" w:hAnsi="Times New Roman" w:cs="Times New Roman"/>
          <w:bCs/>
        </w:rPr>
        <w:t>) and right caudate (r=-0.184, p=0.027</w:t>
      </w:r>
      <w:r w:rsidR="003F4F11" w:rsidRPr="00857F4B">
        <w:rPr>
          <w:rFonts w:ascii="Times New Roman" w:hAnsi="Times New Roman" w:cs="Times New Roman"/>
          <w:bCs/>
        </w:rPr>
        <w:t xml:space="preserve">, </w:t>
      </w:r>
      <w:r w:rsidR="00992712" w:rsidRPr="00857F4B">
        <w:rPr>
          <w:rFonts w:ascii="Times New Roman" w:hAnsi="Times New Roman" w:cs="Times New Roman"/>
          <w:bCs/>
        </w:rPr>
        <w:t>q=0.24</w:t>
      </w:r>
      <w:r w:rsidR="00F41B85" w:rsidRPr="00857F4B">
        <w:rPr>
          <w:rFonts w:ascii="Times New Roman" w:hAnsi="Times New Roman" w:cs="Times New Roman" w:hint="eastAsia"/>
          <w:bCs/>
        </w:rPr>
        <w:t>)</w:t>
      </w:r>
      <w:r w:rsidR="00F41B85" w:rsidRPr="00857F4B">
        <w:rPr>
          <w:rFonts w:ascii="Times New Roman" w:hAnsi="Times New Roman" w:cs="Times New Roman"/>
          <w:bCs/>
        </w:rPr>
        <w:t>, respectively (</w:t>
      </w:r>
      <w:r w:rsidR="000A6163" w:rsidRPr="00857F4B">
        <w:rPr>
          <w:rFonts w:ascii="Times New Roman" w:hAnsi="Times New Roman" w:cs="Times New Roman"/>
          <w:b/>
        </w:rPr>
        <w:t xml:space="preserve">Supplementary </w:t>
      </w:r>
      <w:r w:rsidR="00F41B85" w:rsidRPr="00857F4B">
        <w:rPr>
          <w:rFonts w:ascii="Times New Roman" w:hAnsi="Times New Roman" w:cs="Times New Roman"/>
          <w:b/>
        </w:rPr>
        <w:t xml:space="preserve">Figure </w:t>
      </w:r>
      <w:r w:rsidR="00A03772" w:rsidRPr="00857F4B">
        <w:rPr>
          <w:rFonts w:ascii="Times New Roman" w:hAnsi="Times New Roman" w:cs="Times New Roman"/>
          <w:b/>
        </w:rPr>
        <w:t>3</w:t>
      </w:r>
      <w:r w:rsidR="00E84AAC" w:rsidRPr="00857F4B">
        <w:rPr>
          <w:rFonts w:ascii="Times New Roman" w:hAnsi="Times New Roman" w:cs="Times New Roman"/>
          <w:b/>
        </w:rPr>
        <w:t>D</w:t>
      </w:r>
      <w:r w:rsidR="00F41B85" w:rsidRPr="00857F4B">
        <w:rPr>
          <w:rFonts w:ascii="Times New Roman" w:hAnsi="Times New Roman" w:cs="Times New Roman"/>
          <w:bCs/>
        </w:rPr>
        <w:t xml:space="preserve">). The higher HAMA score was also associated with smaller mean GMV of </w:t>
      </w:r>
      <w:r w:rsidR="00E13A4B" w:rsidRPr="00857F4B">
        <w:rPr>
          <w:rFonts w:ascii="Times New Roman" w:hAnsi="Times New Roman" w:cs="Times New Roman"/>
          <w:bCs/>
        </w:rPr>
        <w:t xml:space="preserve">the </w:t>
      </w:r>
      <w:r w:rsidR="00F41B85" w:rsidRPr="00857F4B">
        <w:rPr>
          <w:rFonts w:ascii="Times New Roman" w:hAnsi="Times New Roman" w:cs="Times New Roman"/>
          <w:bCs/>
        </w:rPr>
        <w:t>right caudate (r=-0.207, p=0.012</w:t>
      </w:r>
      <w:r w:rsidR="00992712" w:rsidRPr="00857F4B">
        <w:rPr>
          <w:rFonts w:ascii="Times New Roman" w:hAnsi="Times New Roman" w:cs="Times New Roman"/>
          <w:bCs/>
        </w:rPr>
        <w:t>, q=0.155</w:t>
      </w:r>
      <w:r w:rsidR="00F41B85" w:rsidRPr="00857F4B">
        <w:rPr>
          <w:rFonts w:ascii="Times New Roman" w:hAnsi="Times New Roman" w:cs="Times New Roman"/>
          <w:bCs/>
        </w:rPr>
        <w:t>), while significant associations were found between a higher HAMA score and larger right middle temporal pole (r=0.179, p=0.031</w:t>
      </w:r>
      <w:r w:rsidR="00992712" w:rsidRPr="00857F4B">
        <w:rPr>
          <w:rFonts w:ascii="Times New Roman" w:hAnsi="Times New Roman" w:cs="Times New Roman"/>
          <w:bCs/>
        </w:rPr>
        <w:t>, q=0.155</w:t>
      </w:r>
      <w:r w:rsidR="00F41B85" w:rsidRPr="00857F4B">
        <w:rPr>
          <w:rFonts w:ascii="Times New Roman" w:hAnsi="Times New Roman" w:cs="Times New Roman"/>
          <w:bCs/>
        </w:rPr>
        <w:t>) as well as right orbital IFG (r=0.183, p=0.028</w:t>
      </w:r>
      <w:r w:rsidR="00992712" w:rsidRPr="00857F4B">
        <w:rPr>
          <w:rFonts w:ascii="Times New Roman" w:hAnsi="Times New Roman" w:cs="Times New Roman"/>
          <w:bCs/>
        </w:rPr>
        <w:t>, q=0.155</w:t>
      </w:r>
      <w:r w:rsidR="00F41B85" w:rsidRPr="00857F4B">
        <w:rPr>
          <w:rFonts w:ascii="Times New Roman" w:hAnsi="Times New Roman" w:cs="Times New Roman"/>
          <w:bCs/>
        </w:rPr>
        <w:t>), respectively (</w:t>
      </w:r>
      <w:r w:rsidR="000A6163" w:rsidRPr="00857F4B">
        <w:rPr>
          <w:rFonts w:ascii="Times New Roman" w:hAnsi="Times New Roman" w:cs="Times New Roman"/>
          <w:b/>
        </w:rPr>
        <w:t xml:space="preserve">Supplementary </w:t>
      </w:r>
      <w:r w:rsidR="00F41B85" w:rsidRPr="00857F4B">
        <w:rPr>
          <w:rFonts w:ascii="Times New Roman" w:hAnsi="Times New Roman" w:cs="Times New Roman"/>
          <w:b/>
        </w:rPr>
        <w:t xml:space="preserve">Figure </w:t>
      </w:r>
      <w:r w:rsidR="00A03772" w:rsidRPr="00857F4B">
        <w:rPr>
          <w:rFonts w:ascii="Times New Roman" w:hAnsi="Times New Roman" w:cs="Times New Roman"/>
          <w:b/>
        </w:rPr>
        <w:t>3</w:t>
      </w:r>
      <w:r w:rsidR="00E84AAC" w:rsidRPr="00857F4B">
        <w:rPr>
          <w:rFonts w:ascii="Times New Roman" w:hAnsi="Times New Roman" w:cs="Times New Roman"/>
          <w:b/>
        </w:rPr>
        <w:t>E</w:t>
      </w:r>
      <w:r w:rsidR="00F41B85" w:rsidRPr="00857F4B">
        <w:rPr>
          <w:rFonts w:ascii="Times New Roman" w:hAnsi="Times New Roman" w:cs="Times New Roman"/>
          <w:bCs/>
        </w:rPr>
        <w:t xml:space="preserve">). </w:t>
      </w:r>
      <w:r w:rsidR="00C22EEB" w:rsidRPr="00857F4B">
        <w:rPr>
          <w:rFonts w:ascii="Times New Roman" w:hAnsi="Times New Roman" w:cs="Times New Roman"/>
          <w:bCs/>
        </w:rPr>
        <w:t xml:space="preserve">However, no correlations </w:t>
      </w:r>
      <w:bookmarkStart w:id="34" w:name="OLE_LINK97"/>
      <w:bookmarkStart w:id="35" w:name="OLE_LINK98"/>
      <w:r w:rsidR="00C22EEB" w:rsidRPr="00857F4B">
        <w:rPr>
          <w:rFonts w:ascii="Times New Roman" w:hAnsi="Times New Roman" w:cs="Times New Roman"/>
          <w:bCs/>
        </w:rPr>
        <w:t xml:space="preserve">survived </w:t>
      </w:r>
      <w:bookmarkEnd w:id="34"/>
      <w:bookmarkEnd w:id="35"/>
      <w:r w:rsidR="00C22EEB" w:rsidRPr="00857F4B">
        <w:rPr>
          <w:rFonts w:ascii="Times New Roman" w:hAnsi="Times New Roman" w:cs="Times New Roman"/>
          <w:bCs/>
        </w:rPr>
        <w:t>multiple comparison corrections.</w:t>
      </w:r>
    </w:p>
    <w:bookmarkEnd w:id="33"/>
    <w:p w14:paraId="189B2784" w14:textId="532A80CC" w:rsidR="003741F3" w:rsidRPr="00857F4B" w:rsidRDefault="003741F3" w:rsidP="00260778">
      <w:pPr>
        <w:spacing w:line="480" w:lineRule="auto"/>
        <w:jc w:val="both"/>
        <w:rPr>
          <w:rFonts w:ascii="Times New Roman" w:hAnsi="Times New Roman" w:cs="Times New Roman"/>
          <w:bCs/>
        </w:rPr>
      </w:pPr>
    </w:p>
    <w:p w14:paraId="209C02BB" w14:textId="7DD0763B" w:rsidR="003741F3" w:rsidRPr="00857F4B" w:rsidRDefault="003741F3" w:rsidP="00260778">
      <w:pPr>
        <w:spacing w:line="480" w:lineRule="auto"/>
        <w:jc w:val="both"/>
        <w:rPr>
          <w:rFonts w:ascii="Times New Roman" w:hAnsi="Times New Roman" w:cs="Times New Roman"/>
          <w:b/>
        </w:rPr>
      </w:pPr>
      <w:r w:rsidRPr="00857F4B">
        <w:rPr>
          <w:rFonts w:ascii="Times New Roman" w:hAnsi="Times New Roman" w:cs="Times New Roman" w:hint="eastAsia"/>
          <w:b/>
        </w:rPr>
        <w:t>S</w:t>
      </w:r>
      <w:r w:rsidRPr="00857F4B">
        <w:rPr>
          <w:rFonts w:ascii="Times New Roman" w:hAnsi="Times New Roman" w:cs="Times New Roman"/>
          <w:b/>
        </w:rPr>
        <w:t>upplementary Discussion</w:t>
      </w:r>
    </w:p>
    <w:p w14:paraId="5602A617" w14:textId="4A4A4DAF" w:rsidR="00A26354" w:rsidRPr="00857F4B" w:rsidRDefault="007F1998" w:rsidP="00A26354">
      <w:pPr>
        <w:spacing w:line="480" w:lineRule="auto"/>
        <w:jc w:val="both"/>
        <w:rPr>
          <w:rFonts w:ascii="Times New Roman" w:hAnsi="Times New Roman" w:cs="Times New Roman"/>
          <w:bCs/>
        </w:rPr>
      </w:pPr>
      <w:r w:rsidRPr="00857F4B">
        <w:rPr>
          <w:rFonts w:ascii="Times New Roman" w:hAnsi="Times New Roman" w:cs="Times New Roman"/>
          <w:bCs/>
        </w:rPr>
        <w:t xml:space="preserve">In the </w:t>
      </w:r>
      <w:r w:rsidR="00C47CCD" w:rsidRPr="00857F4B">
        <w:rPr>
          <w:rFonts w:ascii="Times New Roman" w:hAnsi="Times New Roman" w:cs="Times New Roman"/>
          <w:bCs/>
        </w:rPr>
        <w:t>BDII-D</w:t>
      </w:r>
      <w:r w:rsidRPr="00857F4B">
        <w:rPr>
          <w:rFonts w:ascii="Times New Roman" w:hAnsi="Times New Roman" w:cs="Times New Roman"/>
          <w:bCs/>
        </w:rPr>
        <w:t xml:space="preserve"> group, w</w:t>
      </w:r>
      <w:r w:rsidR="003741F3" w:rsidRPr="00857F4B">
        <w:rPr>
          <w:rFonts w:ascii="Times New Roman" w:hAnsi="Times New Roman" w:cs="Times New Roman"/>
          <w:bCs/>
        </w:rPr>
        <w:t>e observed severer depression</w:t>
      </w:r>
      <w:r w:rsidR="00134EB7" w:rsidRPr="00857F4B">
        <w:rPr>
          <w:rFonts w:ascii="Times New Roman" w:hAnsi="Times New Roman" w:cs="Times New Roman"/>
          <w:bCs/>
        </w:rPr>
        <w:t xml:space="preserve"> </w:t>
      </w:r>
      <w:r w:rsidR="00134EB7" w:rsidRPr="00857F4B">
        <w:rPr>
          <w:rFonts w:ascii="Times New Roman" w:hAnsi="Times New Roman" w:cs="Times New Roman" w:hint="eastAsia"/>
          <w:bCs/>
        </w:rPr>
        <w:t>was</w:t>
      </w:r>
      <w:r w:rsidR="00134EB7" w:rsidRPr="00857F4B">
        <w:rPr>
          <w:rFonts w:ascii="Times New Roman" w:hAnsi="Times New Roman" w:cs="Times New Roman"/>
          <w:bCs/>
        </w:rPr>
        <w:t xml:space="preserve"> </w:t>
      </w:r>
      <w:r w:rsidR="00134EB7" w:rsidRPr="00857F4B">
        <w:rPr>
          <w:rFonts w:ascii="Times New Roman" w:hAnsi="Times New Roman" w:cs="Times New Roman" w:hint="eastAsia"/>
          <w:bCs/>
        </w:rPr>
        <w:t>correlated</w:t>
      </w:r>
      <w:r w:rsidR="003741F3" w:rsidRPr="00857F4B">
        <w:rPr>
          <w:rFonts w:ascii="Times New Roman" w:hAnsi="Times New Roman" w:cs="Times New Roman"/>
          <w:bCs/>
        </w:rPr>
        <w:t xml:space="preserve"> with smaller GMV in </w:t>
      </w:r>
      <w:r w:rsidR="00693738" w:rsidRPr="00857F4B">
        <w:rPr>
          <w:rFonts w:ascii="Times New Roman" w:hAnsi="Times New Roman" w:cs="Times New Roman"/>
          <w:bCs/>
        </w:rPr>
        <w:t xml:space="preserve">the </w:t>
      </w:r>
      <w:r w:rsidR="003741F3" w:rsidRPr="00857F4B">
        <w:rPr>
          <w:rFonts w:ascii="Times New Roman" w:hAnsi="Times New Roman" w:cs="Times New Roman"/>
          <w:bCs/>
        </w:rPr>
        <w:t xml:space="preserve">right caudate and orbital IFG. However, </w:t>
      </w:r>
      <w:r w:rsidR="00C22EEB" w:rsidRPr="00857F4B">
        <w:rPr>
          <w:rFonts w:ascii="Times New Roman" w:hAnsi="Times New Roman" w:cs="Times New Roman"/>
          <w:bCs/>
        </w:rPr>
        <w:t xml:space="preserve">a </w:t>
      </w:r>
      <w:r w:rsidR="003741F3" w:rsidRPr="00857F4B">
        <w:rPr>
          <w:rFonts w:ascii="Times New Roman" w:hAnsi="Times New Roman" w:cs="Times New Roman"/>
          <w:bCs/>
        </w:rPr>
        <w:t xml:space="preserve">severe anxious mood presented relationships with smaller GMV in </w:t>
      </w:r>
      <w:r w:rsidR="00C22EEB" w:rsidRPr="00857F4B">
        <w:rPr>
          <w:rFonts w:ascii="Times New Roman" w:hAnsi="Times New Roman" w:cs="Times New Roman"/>
          <w:bCs/>
        </w:rPr>
        <w:t xml:space="preserve">the </w:t>
      </w:r>
      <w:r w:rsidR="003741F3" w:rsidRPr="00857F4B">
        <w:rPr>
          <w:rFonts w:ascii="Times New Roman" w:hAnsi="Times New Roman" w:cs="Times New Roman"/>
          <w:bCs/>
        </w:rPr>
        <w:t xml:space="preserve">right caudate but larger GMV in the right orbital IFG and temporal pole. </w:t>
      </w:r>
      <w:r w:rsidR="00C22EEB" w:rsidRPr="00857F4B">
        <w:rPr>
          <w:rFonts w:ascii="Times New Roman" w:hAnsi="Times New Roman" w:cs="Times New Roman"/>
          <w:bCs/>
        </w:rPr>
        <w:t xml:space="preserve">It should be noted, because </w:t>
      </w:r>
      <w:r w:rsidR="00C22EEB" w:rsidRPr="00857F4B">
        <w:rPr>
          <w:rFonts w:ascii="Times New Roman" w:hAnsi="Times New Roman" w:cs="Times New Roman" w:hint="eastAsia"/>
          <w:bCs/>
        </w:rPr>
        <w:t>the</w:t>
      </w:r>
      <w:r w:rsidR="00C22EEB" w:rsidRPr="00857F4B">
        <w:rPr>
          <w:rFonts w:ascii="Times New Roman" w:hAnsi="Times New Roman" w:cs="Times New Roman"/>
          <w:bCs/>
        </w:rPr>
        <w:t xml:space="preserve"> </w:t>
      </w:r>
      <w:r w:rsidR="00C22EEB" w:rsidRPr="00857F4B">
        <w:rPr>
          <w:rFonts w:ascii="Times New Roman" w:hAnsi="Times New Roman" w:cs="Times New Roman" w:hint="eastAsia"/>
          <w:bCs/>
        </w:rPr>
        <w:t>correlation</w:t>
      </w:r>
      <w:r w:rsidR="00C22EEB" w:rsidRPr="00857F4B">
        <w:rPr>
          <w:rFonts w:ascii="Times New Roman" w:hAnsi="Times New Roman" w:cs="Times New Roman"/>
          <w:bCs/>
        </w:rPr>
        <w:t xml:space="preserve"> </w:t>
      </w:r>
      <w:r w:rsidR="00C22EEB" w:rsidRPr="00857F4B">
        <w:rPr>
          <w:rFonts w:ascii="Times New Roman" w:hAnsi="Times New Roman" w:cs="Times New Roman" w:hint="eastAsia"/>
          <w:bCs/>
        </w:rPr>
        <w:t>results</w:t>
      </w:r>
      <w:r w:rsidR="00C22EEB" w:rsidRPr="00857F4B">
        <w:rPr>
          <w:rFonts w:ascii="Times New Roman" w:hAnsi="Times New Roman" w:cs="Times New Roman"/>
          <w:bCs/>
        </w:rPr>
        <w:t xml:space="preserve"> did not survive multiple comparison corrections, our study only provided correlation trends. </w:t>
      </w:r>
      <w:r w:rsidR="0084327E" w:rsidRPr="00857F4B">
        <w:rPr>
          <w:rFonts w:ascii="Times New Roman" w:hAnsi="Times New Roman" w:cs="Times New Roman"/>
          <w:bCs/>
        </w:rPr>
        <w:t xml:space="preserve">Several studies have reported that </w:t>
      </w:r>
      <w:r w:rsidR="0084327E" w:rsidRPr="00857F4B">
        <w:rPr>
          <w:rFonts w:ascii="Times New Roman" w:hAnsi="Times New Roman" w:cs="Times New Roman" w:hint="eastAsia"/>
          <w:bCs/>
        </w:rPr>
        <w:t>orbital</w:t>
      </w:r>
      <w:r w:rsidR="0084327E" w:rsidRPr="00857F4B">
        <w:rPr>
          <w:rFonts w:ascii="Times New Roman" w:hAnsi="Times New Roman" w:cs="Times New Roman"/>
          <w:bCs/>
        </w:rPr>
        <w:t xml:space="preserve"> IFG </w:t>
      </w:r>
      <w:r w:rsidR="0084327E" w:rsidRPr="00857F4B">
        <w:rPr>
          <w:rFonts w:ascii="Times New Roman" w:hAnsi="Times New Roman" w:cs="Times New Roman" w:hint="eastAsia"/>
          <w:bCs/>
        </w:rPr>
        <w:t>is</w:t>
      </w:r>
      <w:r w:rsidR="0084327E" w:rsidRPr="00857F4B">
        <w:rPr>
          <w:rFonts w:ascii="Times New Roman" w:hAnsi="Times New Roman" w:cs="Times New Roman"/>
          <w:bCs/>
        </w:rPr>
        <w:t xml:space="preserve"> involved in affective processes</w:t>
      </w:r>
      <w:r w:rsidR="00E87D0B" w:rsidRPr="00857F4B">
        <w:rPr>
          <w:rFonts w:ascii="Times New Roman" w:hAnsi="Times New Roman" w:cs="Times New Roman"/>
          <w:bCs/>
        </w:rPr>
        <w:t xml:space="preserve"> and </w:t>
      </w:r>
      <w:r w:rsidR="0084327E" w:rsidRPr="00857F4B">
        <w:rPr>
          <w:rFonts w:ascii="Times New Roman" w:hAnsi="Times New Roman" w:cs="Times New Roman"/>
          <w:bCs/>
        </w:rPr>
        <w:t>cognitive control</w:t>
      </w:r>
      <w:r w:rsidR="00630EE1" w:rsidRPr="00857F4B">
        <w:rPr>
          <w:rFonts w:ascii="Times New Roman" w:hAnsi="Times New Roman" w:cs="Times New Roman"/>
          <w:bCs/>
        </w:rPr>
        <w:t xml:space="preserve">, and reduced volume or cortical thickness </w:t>
      </w:r>
      <w:r w:rsidR="00E87D0B" w:rsidRPr="00857F4B">
        <w:rPr>
          <w:rFonts w:ascii="Times New Roman" w:hAnsi="Times New Roman" w:cs="Times New Roman"/>
          <w:bCs/>
        </w:rPr>
        <w:t xml:space="preserve">in </w:t>
      </w:r>
      <w:r w:rsidR="00E87D0B" w:rsidRPr="00857F4B">
        <w:rPr>
          <w:rFonts w:ascii="Times New Roman" w:hAnsi="Times New Roman" w:cs="Times New Roman" w:hint="eastAsia"/>
          <w:bCs/>
        </w:rPr>
        <w:t>orbital</w:t>
      </w:r>
      <w:r w:rsidR="00E87D0B" w:rsidRPr="00857F4B">
        <w:rPr>
          <w:rFonts w:ascii="Times New Roman" w:hAnsi="Times New Roman" w:cs="Times New Roman"/>
          <w:bCs/>
        </w:rPr>
        <w:t xml:space="preserve"> IFG is closely related to </w:t>
      </w:r>
      <w:r w:rsidR="00630EE1" w:rsidRPr="00857F4B">
        <w:rPr>
          <w:rFonts w:ascii="Times New Roman" w:hAnsi="Times New Roman" w:cs="Times New Roman"/>
          <w:bCs/>
        </w:rPr>
        <w:t xml:space="preserve">suicide behavior </w:t>
      </w:r>
      <w:r w:rsidR="0084327E" w:rsidRPr="00857F4B">
        <w:rPr>
          <w:rFonts w:ascii="Times New Roman" w:hAnsi="Times New Roman" w:cs="Times New Roman"/>
          <w:bCs/>
        </w:rPr>
        <w:fldChar w:fldCharType="begin">
          <w:fldData xml:space="preserve">PEVuZE5vdGU+PENpdGU+PEF1dGhvcj5LdXVzaW5lbjwvQXV0aG9yPjxZZWFyPjIwMTg8L1llYXI+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</w:fldData>
        </w:fldChar>
      </w:r>
      <w:r w:rsidR="000C6E35">
        <w:rPr>
          <w:rFonts w:ascii="Times New Roman" w:hAnsi="Times New Roman" w:cs="Times New Roman"/>
          <w:bCs/>
        </w:rPr>
        <w:instrText xml:space="preserve"> ADDIN EN.CITE </w:instrText>
      </w:r>
      <w:r w:rsidR="000C6E35">
        <w:rPr>
          <w:rFonts w:ascii="Times New Roman" w:hAnsi="Times New Roman" w:cs="Times New Roman"/>
          <w:bCs/>
        </w:rPr>
        <w:fldChar w:fldCharType="begin">
          <w:fldData xml:space="preserve">PEVuZE5vdGU+PENpdGU+PEF1dGhvcj5LdXVzaW5lbjwvQXV0aG9yPjxZZWFyPjIwMTg8L1llYXI+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</w:fldData>
        </w:fldChar>
      </w:r>
      <w:r w:rsidR="000C6E35">
        <w:rPr>
          <w:rFonts w:ascii="Times New Roman" w:hAnsi="Times New Roman" w:cs="Times New Roman"/>
          <w:bCs/>
        </w:rPr>
        <w:instrText xml:space="preserve"> ADDIN EN.CITE.DATA </w:instrText>
      </w:r>
      <w:r w:rsidR="000C6E35">
        <w:rPr>
          <w:rFonts w:ascii="Times New Roman" w:hAnsi="Times New Roman" w:cs="Times New Roman"/>
          <w:bCs/>
        </w:rPr>
      </w:r>
      <w:r w:rsidR="000C6E35">
        <w:rPr>
          <w:rFonts w:ascii="Times New Roman" w:hAnsi="Times New Roman" w:cs="Times New Roman"/>
          <w:bCs/>
        </w:rPr>
        <w:fldChar w:fldCharType="end"/>
      </w:r>
      <w:r w:rsidR="0084327E" w:rsidRPr="00857F4B">
        <w:rPr>
          <w:rFonts w:ascii="Times New Roman" w:hAnsi="Times New Roman" w:cs="Times New Roman"/>
          <w:bCs/>
        </w:rPr>
        <w:fldChar w:fldCharType="separate"/>
      </w:r>
      <w:r w:rsidR="000C6E35">
        <w:rPr>
          <w:rFonts w:ascii="Times New Roman" w:hAnsi="Times New Roman" w:cs="Times New Roman"/>
          <w:bCs/>
          <w:noProof/>
        </w:rPr>
        <w:t>(Kuusinen, Cesnaite, Peräkylä, Ogawa, &amp; Hartikainen, 2018; Wagner et al., 2012)</w:t>
      </w:r>
      <w:r w:rsidR="0084327E" w:rsidRPr="00857F4B">
        <w:rPr>
          <w:rFonts w:ascii="Times New Roman" w:hAnsi="Times New Roman" w:cs="Times New Roman"/>
          <w:bCs/>
        </w:rPr>
        <w:fldChar w:fldCharType="end"/>
      </w:r>
      <w:r w:rsidR="0084327E" w:rsidRPr="00857F4B">
        <w:rPr>
          <w:rFonts w:ascii="Times New Roman" w:hAnsi="Times New Roman" w:cs="Times New Roman"/>
          <w:bCs/>
        </w:rPr>
        <w:t>.</w:t>
      </w:r>
      <w:r w:rsidR="0084327E" w:rsidRPr="00857F4B">
        <w:rPr>
          <w:rFonts w:ascii="Times New Roman" w:hAnsi="Times New Roman" w:cs="Times New Roman" w:hint="eastAsia"/>
          <w:bCs/>
        </w:rPr>
        <w:t xml:space="preserve"> </w:t>
      </w:r>
      <w:r w:rsidR="00D83449" w:rsidRPr="00857F4B">
        <w:rPr>
          <w:rFonts w:ascii="Times New Roman" w:hAnsi="Times New Roman" w:cs="Times New Roman"/>
          <w:bCs/>
        </w:rPr>
        <w:t>The</w:t>
      </w:r>
      <w:r w:rsidR="00D83449" w:rsidRPr="00857F4B">
        <w:rPr>
          <w:rFonts w:ascii="Arial" w:hAnsi="Arial" w:cs="Arial"/>
          <w:sz w:val="27"/>
          <w:szCs w:val="27"/>
        </w:rPr>
        <w:t xml:space="preserve"> </w:t>
      </w:r>
      <w:r w:rsidR="00D83449" w:rsidRPr="00857F4B">
        <w:rPr>
          <w:rFonts w:ascii="Times New Roman" w:hAnsi="Times New Roman" w:cs="Times New Roman"/>
          <w:bCs/>
        </w:rPr>
        <w:t>caudate nucleus is a pair of brain structures that make up part of the basal ganglia involved in movement control, cognitive</w:t>
      </w:r>
      <w:r w:rsidR="00D83449" w:rsidRPr="00857F4B">
        <w:rPr>
          <w:rFonts w:ascii="Arial" w:hAnsi="Arial" w:cs="Arial"/>
          <w:sz w:val="27"/>
          <w:szCs w:val="27"/>
        </w:rPr>
        <w:t xml:space="preserve"> </w:t>
      </w:r>
      <w:r w:rsidR="00D83449" w:rsidRPr="00857F4B">
        <w:rPr>
          <w:rFonts w:ascii="Times New Roman" w:hAnsi="Times New Roman" w:cs="Times New Roman"/>
          <w:bCs/>
        </w:rPr>
        <w:t>function</w:t>
      </w:r>
      <w:r w:rsidR="00D83449" w:rsidRPr="00857F4B">
        <w:t>,</w:t>
      </w:r>
      <w:r w:rsidR="00D83449" w:rsidRPr="00857F4B">
        <w:rPr>
          <w:rFonts w:ascii="Times New Roman" w:hAnsi="Times New Roman" w:cs="Times New Roman"/>
          <w:bCs/>
        </w:rPr>
        <w:t xml:space="preserve"> and emotions</w:t>
      </w:r>
      <w:r w:rsidR="00803C7D" w:rsidRPr="00857F4B">
        <w:rPr>
          <w:rFonts w:ascii="Times New Roman" w:hAnsi="Times New Roman" w:cs="Times New Roman"/>
          <w:bCs/>
        </w:rPr>
        <w:t xml:space="preserve"> </w:t>
      </w:r>
      <w:r w:rsidR="00845A20" w:rsidRPr="00857F4B">
        <w:rPr>
          <w:rFonts w:ascii="Times New Roman" w:hAnsi="Times New Roman" w:cs="Times New Roman"/>
          <w:bCs/>
        </w:rPr>
        <w:fldChar w:fldCharType="begin">
          <w:fldData xml:space="preserve">PEVuZE5vdGU+PENpdGU+PEF1dGhvcj5HcmFobjwvQXV0aG9yPjxZZWFyPjIwMDg8L1llYXI+PFJl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</w:fldData>
        </w:fldChar>
      </w:r>
      <w:r w:rsidR="000C6E35">
        <w:rPr>
          <w:rFonts w:ascii="Times New Roman" w:hAnsi="Times New Roman" w:cs="Times New Roman"/>
          <w:bCs/>
        </w:rPr>
        <w:instrText xml:space="preserve"> ADDIN EN.CITE </w:instrText>
      </w:r>
      <w:r w:rsidR="000C6E35">
        <w:rPr>
          <w:rFonts w:ascii="Times New Roman" w:hAnsi="Times New Roman" w:cs="Times New Roman"/>
          <w:bCs/>
        </w:rPr>
        <w:fldChar w:fldCharType="begin">
          <w:fldData xml:space="preserve">PEVuZE5vdGU+PENpdGU+PEF1dGhvcj5HcmFobjwvQXV0aG9yPjxZZWFyPjIwMDg8L1llYXI+PFJl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</w:fldData>
        </w:fldChar>
      </w:r>
      <w:r w:rsidR="000C6E35">
        <w:rPr>
          <w:rFonts w:ascii="Times New Roman" w:hAnsi="Times New Roman" w:cs="Times New Roman"/>
          <w:bCs/>
        </w:rPr>
        <w:instrText xml:space="preserve"> ADDIN EN.CITE.DATA </w:instrText>
      </w:r>
      <w:r w:rsidR="000C6E35">
        <w:rPr>
          <w:rFonts w:ascii="Times New Roman" w:hAnsi="Times New Roman" w:cs="Times New Roman"/>
          <w:bCs/>
        </w:rPr>
      </w:r>
      <w:r w:rsidR="000C6E35">
        <w:rPr>
          <w:rFonts w:ascii="Times New Roman" w:hAnsi="Times New Roman" w:cs="Times New Roman"/>
          <w:bCs/>
        </w:rPr>
        <w:fldChar w:fldCharType="end"/>
      </w:r>
      <w:r w:rsidR="00845A20" w:rsidRPr="00857F4B">
        <w:rPr>
          <w:rFonts w:ascii="Times New Roman" w:hAnsi="Times New Roman" w:cs="Times New Roman"/>
          <w:bCs/>
        </w:rPr>
        <w:fldChar w:fldCharType="separate"/>
      </w:r>
      <w:r w:rsidR="000C6E35">
        <w:rPr>
          <w:rFonts w:ascii="Times New Roman" w:hAnsi="Times New Roman" w:cs="Times New Roman"/>
          <w:bCs/>
          <w:noProof/>
        </w:rPr>
        <w:t>(Grahn, Parkinson, &amp; Owen, 2008; Wager, Davidson, Hughes, Lindquist, &amp; Ochsner, 2008)</w:t>
      </w:r>
      <w:r w:rsidR="00845A20" w:rsidRPr="00857F4B">
        <w:rPr>
          <w:rFonts w:ascii="Times New Roman" w:hAnsi="Times New Roman" w:cs="Times New Roman"/>
          <w:bCs/>
        </w:rPr>
        <w:fldChar w:fldCharType="end"/>
      </w:r>
      <w:r w:rsidR="00D83449" w:rsidRPr="00857F4B">
        <w:rPr>
          <w:rFonts w:ascii="Times New Roman" w:hAnsi="Times New Roman" w:cs="Times New Roman"/>
          <w:bCs/>
        </w:rPr>
        <w:t xml:space="preserve">. </w:t>
      </w:r>
      <w:r w:rsidR="00E87D0B" w:rsidRPr="00857F4B">
        <w:rPr>
          <w:rFonts w:ascii="Times New Roman" w:hAnsi="Times New Roman" w:cs="Times New Roman"/>
          <w:bCs/>
        </w:rPr>
        <w:t xml:space="preserve">We speculated that the correlation between reduced </w:t>
      </w:r>
      <w:r w:rsidR="00E87D0B" w:rsidRPr="00857F4B">
        <w:rPr>
          <w:rFonts w:ascii="Times New Roman" w:hAnsi="Times New Roman" w:cs="Times New Roman" w:hint="eastAsia"/>
          <w:bCs/>
        </w:rPr>
        <w:t>orbital</w:t>
      </w:r>
      <w:r w:rsidR="00E87D0B" w:rsidRPr="00857F4B">
        <w:rPr>
          <w:rFonts w:ascii="Times New Roman" w:hAnsi="Times New Roman" w:cs="Times New Roman"/>
          <w:bCs/>
        </w:rPr>
        <w:t xml:space="preserve"> IFG </w:t>
      </w:r>
      <w:r w:rsidR="00D83449" w:rsidRPr="00857F4B">
        <w:rPr>
          <w:rFonts w:ascii="Times New Roman" w:hAnsi="Times New Roman" w:cs="Times New Roman"/>
          <w:bCs/>
        </w:rPr>
        <w:t xml:space="preserve">and caudate volumes </w:t>
      </w:r>
      <w:r w:rsidR="00E87D0B" w:rsidRPr="00857F4B">
        <w:rPr>
          <w:rFonts w:ascii="Times New Roman" w:hAnsi="Times New Roman" w:cs="Times New Roman"/>
          <w:bCs/>
        </w:rPr>
        <w:t xml:space="preserve">and severer depressive symptoms may </w:t>
      </w:r>
      <w:r w:rsidR="00803C7D" w:rsidRPr="00857F4B">
        <w:rPr>
          <w:rFonts w:ascii="Times New Roman" w:hAnsi="Times New Roman" w:cs="Times New Roman"/>
          <w:bCs/>
        </w:rPr>
        <w:t xml:space="preserve">underlie the </w:t>
      </w:r>
      <w:r w:rsidR="00803C7D" w:rsidRPr="00857F4B">
        <w:rPr>
          <w:rFonts w:ascii="Times New Roman" w:hAnsi="Times New Roman" w:cs="Times New Roman"/>
          <w:bCs/>
        </w:rPr>
        <w:lastRenderedPageBreak/>
        <w:t xml:space="preserve">impaired cognitive regulation of emotion and </w:t>
      </w:r>
      <w:r w:rsidR="00E87D0B" w:rsidRPr="00857F4B">
        <w:rPr>
          <w:rFonts w:ascii="Times New Roman" w:hAnsi="Times New Roman" w:cs="Times New Roman"/>
          <w:bCs/>
        </w:rPr>
        <w:t>lay</w:t>
      </w:r>
      <w:r w:rsidR="00E87D0B" w:rsidRPr="00857F4B">
        <w:rPr>
          <w:rFonts w:ascii="Times New Roman" w:hAnsi="Times New Roman" w:cs="Times New Roman" w:hint="eastAsia"/>
          <w:bCs/>
        </w:rPr>
        <w:t xml:space="preserve"> </w:t>
      </w:r>
      <w:r w:rsidR="00E87D0B" w:rsidRPr="00857F4B">
        <w:rPr>
          <w:rFonts w:ascii="Times New Roman" w:hAnsi="Times New Roman" w:cs="Times New Roman"/>
          <w:bCs/>
        </w:rPr>
        <w:t xml:space="preserve">potentially relevant to hopeless feelings implicated in the pathophysiology of </w:t>
      </w:r>
      <w:r w:rsidR="00C47CCD" w:rsidRPr="00857F4B">
        <w:rPr>
          <w:rFonts w:ascii="Times New Roman" w:hAnsi="Times New Roman" w:cs="Times New Roman"/>
          <w:bCs/>
        </w:rPr>
        <w:t>BDII-D</w:t>
      </w:r>
      <w:r w:rsidR="00E87D0B" w:rsidRPr="00857F4B">
        <w:rPr>
          <w:rFonts w:ascii="Times New Roman" w:hAnsi="Times New Roman" w:cs="Times New Roman"/>
          <w:bCs/>
        </w:rPr>
        <w:t xml:space="preserve">. </w:t>
      </w:r>
      <w:r w:rsidR="00A26354" w:rsidRPr="00857F4B">
        <w:rPr>
          <w:rFonts w:ascii="Times New Roman" w:hAnsi="Times New Roman" w:cs="Times New Roman"/>
          <w:bCs/>
        </w:rPr>
        <w:t xml:space="preserve">However, the exact mechanism </w:t>
      </w:r>
      <w:r w:rsidR="00A26354" w:rsidRPr="00857F4B">
        <w:rPr>
          <w:rFonts w:ascii="Times New Roman" w:hAnsi="Times New Roman" w:cs="Times New Roman" w:hint="eastAsia"/>
          <w:bCs/>
        </w:rPr>
        <w:t>of</w:t>
      </w:r>
      <w:r w:rsidR="00A26354" w:rsidRPr="00857F4B">
        <w:rPr>
          <w:rFonts w:ascii="Times New Roman" w:hAnsi="Times New Roman" w:cs="Times New Roman"/>
          <w:bCs/>
        </w:rPr>
        <w:t xml:space="preserve"> the positive correlation between higher HAMA scores and larger GMV in the right orbital IFG and the temporal pole is not entirely clear yet. </w:t>
      </w:r>
      <w:r w:rsidR="00A26354" w:rsidRPr="00857F4B">
        <w:rPr>
          <w:rFonts w:ascii="Times New Roman" w:hAnsi="Times New Roman" w:cs="Times New Roman" w:hint="eastAsia"/>
          <w:bCs/>
        </w:rPr>
        <w:t>It</w:t>
      </w:r>
      <w:r w:rsidR="00A26354" w:rsidRPr="00857F4B">
        <w:rPr>
          <w:rFonts w:ascii="Times New Roman" w:hAnsi="Times New Roman" w:cs="Times New Roman"/>
          <w:bCs/>
        </w:rPr>
        <w:t xml:space="preserve"> needs </w:t>
      </w:r>
      <w:r w:rsidR="00A26354" w:rsidRPr="00857F4B">
        <w:rPr>
          <w:rFonts w:ascii="Times New Roman" w:hAnsi="Times New Roman" w:cs="Times New Roman" w:hint="eastAsia"/>
          <w:bCs/>
        </w:rPr>
        <w:t>to</w:t>
      </w:r>
      <w:r w:rsidR="00A26354" w:rsidRPr="00857F4B">
        <w:rPr>
          <w:rFonts w:ascii="Times New Roman" w:hAnsi="Times New Roman" w:cs="Times New Roman"/>
          <w:bCs/>
        </w:rPr>
        <w:t xml:space="preserve"> </w:t>
      </w:r>
      <w:r w:rsidR="00A26354" w:rsidRPr="00857F4B">
        <w:rPr>
          <w:rFonts w:ascii="Times New Roman" w:hAnsi="Times New Roman" w:cs="Times New Roman" w:hint="eastAsia"/>
          <w:bCs/>
        </w:rPr>
        <w:t>be</w:t>
      </w:r>
      <w:r w:rsidR="00A26354" w:rsidRPr="00857F4B">
        <w:rPr>
          <w:rFonts w:ascii="Times New Roman" w:hAnsi="Times New Roman" w:cs="Times New Roman"/>
          <w:bCs/>
        </w:rPr>
        <w:t xml:space="preserve"> further verified </w:t>
      </w:r>
      <w:r w:rsidR="00A26354" w:rsidRPr="00857F4B">
        <w:rPr>
          <w:rFonts w:ascii="Times New Roman" w:hAnsi="Times New Roman" w:cs="Times New Roman" w:hint="eastAsia"/>
          <w:bCs/>
        </w:rPr>
        <w:t>by</w:t>
      </w:r>
      <w:r w:rsidR="00A26354" w:rsidRPr="00857F4B">
        <w:rPr>
          <w:rFonts w:ascii="Times New Roman" w:hAnsi="Times New Roman" w:cs="Times New Roman"/>
          <w:bCs/>
        </w:rPr>
        <w:t xml:space="preserve"> </w:t>
      </w:r>
      <w:r w:rsidR="00A26354" w:rsidRPr="00857F4B">
        <w:rPr>
          <w:rFonts w:ascii="Times New Roman" w:hAnsi="Times New Roman" w:cs="Times New Roman" w:hint="eastAsia"/>
          <w:bCs/>
        </w:rPr>
        <w:t>other</w:t>
      </w:r>
      <w:r w:rsidR="00A26354" w:rsidRPr="00857F4B">
        <w:rPr>
          <w:rFonts w:ascii="Times New Roman" w:hAnsi="Times New Roman" w:cs="Times New Roman"/>
          <w:bCs/>
        </w:rPr>
        <w:t xml:space="preserve"> </w:t>
      </w:r>
      <w:r w:rsidR="00A26354" w:rsidRPr="00857F4B">
        <w:rPr>
          <w:rFonts w:ascii="Times New Roman" w:hAnsi="Times New Roman" w:cs="Times New Roman" w:hint="eastAsia"/>
          <w:bCs/>
        </w:rPr>
        <w:t>studies</w:t>
      </w:r>
      <w:r w:rsidR="00A26354" w:rsidRPr="00857F4B">
        <w:rPr>
          <w:rFonts w:ascii="Times New Roman" w:hAnsi="Times New Roman" w:cs="Times New Roman"/>
          <w:bCs/>
        </w:rPr>
        <w:t>.</w:t>
      </w:r>
    </w:p>
    <w:p w14:paraId="7E998794" w14:textId="49CBD1B4" w:rsidR="003741F3" w:rsidRPr="00857F4B" w:rsidRDefault="003741F3" w:rsidP="00260778">
      <w:pPr>
        <w:spacing w:line="480" w:lineRule="auto"/>
        <w:jc w:val="both"/>
        <w:rPr>
          <w:rFonts w:ascii="Times New Roman" w:hAnsi="Times New Roman" w:cs="Times New Roman"/>
          <w:bCs/>
        </w:rPr>
      </w:pPr>
      <w:r w:rsidRPr="00857F4B">
        <w:rPr>
          <w:rFonts w:ascii="Times New Roman" w:hAnsi="Times New Roman" w:cs="Times New Roman"/>
          <w:bCs/>
        </w:rPr>
        <w:t xml:space="preserve">Interestingly, unexpected results were found in </w:t>
      </w:r>
      <w:r w:rsidR="00343A09" w:rsidRPr="00857F4B">
        <w:rPr>
          <w:rFonts w:ascii="Times New Roman" w:hAnsi="Times New Roman" w:cs="Times New Roman"/>
          <w:bCs/>
        </w:rPr>
        <w:t xml:space="preserve">significant </w:t>
      </w:r>
      <w:r w:rsidRPr="00857F4B">
        <w:rPr>
          <w:rFonts w:ascii="Times New Roman" w:hAnsi="Times New Roman" w:cs="Times New Roman"/>
          <w:bCs/>
        </w:rPr>
        <w:t xml:space="preserve">relationships between </w:t>
      </w:r>
      <w:r w:rsidR="00343A09" w:rsidRPr="00857F4B">
        <w:rPr>
          <w:rFonts w:ascii="Times New Roman" w:hAnsi="Times New Roman" w:cs="Times New Roman"/>
          <w:bCs/>
        </w:rPr>
        <w:t xml:space="preserve">worse </w:t>
      </w:r>
      <w:r w:rsidR="00C22EEB" w:rsidRPr="00857F4B">
        <w:rPr>
          <w:rFonts w:ascii="Times New Roman" w:hAnsi="Times New Roman" w:cs="Times New Roman"/>
          <w:bCs/>
        </w:rPr>
        <w:t>p</w:t>
      </w:r>
      <w:r w:rsidR="000A6163" w:rsidRPr="00857F4B">
        <w:rPr>
          <w:rFonts w:ascii="Times New Roman" w:hAnsi="Times New Roman" w:cs="Times New Roman" w:hint="eastAsia"/>
        </w:rPr>
        <w:t>ositive</w:t>
      </w:r>
      <w:r w:rsidR="000A6163" w:rsidRPr="00857F4B">
        <w:rPr>
          <w:rFonts w:ascii="Times New Roman" w:hAnsi="Times New Roman" w:cs="Times New Roman"/>
        </w:rPr>
        <w:t xml:space="preserve"> </w:t>
      </w:r>
      <w:r w:rsidR="000A6163" w:rsidRPr="00857F4B">
        <w:rPr>
          <w:rFonts w:ascii="Times New Roman" w:hAnsi="Times New Roman" w:cs="Times New Roman" w:hint="eastAsia"/>
        </w:rPr>
        <w:t>symptoms</w:t>
      </w:r>
      <w:r w:rsidR="00C22EEB" w:rsidRPr="00857F4B">
        <w:rPr>
          <w:rFonts w:ascii="Times New Roman" w:hAnsi="Times New Roman" w:cs="Times New Roman"/>
        </w:rPr>
        <w:t xml:space="preserve"> </w:t>
      </w:r>
      <w:r w:rsidRPr="00857F4B">
        <w:rPr>
          <w:rFonts w:ascii="Times New Roman" w:hAnsi="Times New Roman" w:cs="Times New Roman"/>
          <w:bCs/>
        </w:rPr>
        <w:t xml:space="preserve">and larger GMV </w:t>
      </w:r>
      <w:r w:rsidR="000A6163" w:rsidRPr="00857F4B">
        <w:rPr>
          <w:rFonts w:ascii="Times New Roman" w:hAnsi="Times New Roman" w:cs="Times New Roman" w:hint="eastAsia"/>
        </w:rPr>
        <w:t>in</w:t>
      </w:r>
      <w:r w:rsidR="000A6163" w:rsidRPr="00857F4B">
        <w:rPr>
          <w:rFonts w:ascii="Times New Roman" w:hAnsi="Times New Roman" w:cs="Times New Roman"/>
        </w:rPr>
        <w:t xml:space="preserve"> the</w:t>
      </w:r>
      <w:r w:rsidR="00343A09" w:rsidRPr="00857F4B">
        <w:rPr>
          <w:rFonts w:ascii="Times New Roman" w:hAnsi="Times New Roman" w:cs="Times New Roman"/>
        </w:rPr>
        <w:t xml:space="preserve"> </w:t>
      </w:r>
      <w:r w:rsidR="000A6163" w:rsidRPr="00857F4B">
        <w:rPr>
          <w:rFonts w:ascii="Times New Roman" w:hAnsi="Times New Roman" w:cs="Times New Roman" w:hint="eastAsia"/>
        </w:rPr>
        <w:t>temporal</w:t>
      </w:r>
      <w:r w:rsidR="000A6163" w:rsidRPr="00857F4B">
        <w:rPr>
          <w:rFonts w:ascii="Times New Roman" w:hAnsi="Times New Roman" w:cs="Times New Roman"/>
        </w:rPr>
        <w:t xml:space="preserve"> </w:t>
      </w:r>
      <w:r w:rsidR="00343A09" w:rsidRPr="00857F4B">
        <w:rPr>
          <w:rFonts w:ascii="Times New Roman" w:hAnsi="Times New Roman" w:cs="Times New Roman"/>
        </w:rPr>
        <w:t>pole</w:t>
      </w:r>
      <w:r w:rsidR="000A6163" w:rsidRPr="00857F4B">
        <w:rPr>
          <w:rFonts w:ascii="Times New Roman" w:hAnsi="Times New Roman" w:cs="Times New Roman"/>
        </w:rPr>
        <w:t>.</w:t>
      </w:r>
      <w:r w:rsidRPr="00857F4B">
        <w:rPr>
          <w:rFonts w:ascii="Times New Roman" w:hAnsi="Times New Roman" w:cs="Times New Roman"/>
        </w:rPr>
        <w:t xml:space="preserve"> A</w:t>
      </w:r>
      <w:r w:rsidRPr="00857F4B">
        <w:rPr>
          <w:rFonts w:ascii="Times New Roman" w:hAnsi="Times New Roman" w:cs="Times New Roman" w:hint="eastAsia"/>
        </w:rPr>
        <w:t>lthough</w:t>
      </w:r>
      <w:r w:rsidRPr="00857F4B">
        <w:rPr>
          <w:rFonts w:ascii="Times New Roman" w:hAnsi="Times New Roman" w:cs="Times New Roman"/>
        </w:rPr>
        <w:t xml:space="preserve"> </w:t>
      </w:r>
      <w:proofErr w:type="gramStart"/>
      <w:r w:rsidRPr="00857F4B">
        <w:rPr>
          <w:rFonts w:ascii="Times New Roman" w:hAnsi="Times New Roman" w:cs="Times New Roman" w:hint="eastAsia"/>
        </w:rPr>
        <w:t>the</w:t>
      </w:r>
      <w:r w:rsidRPr="00857F4B">
        <w:rPr>
          <w:rFonts w:ascii="Times New Roman" w:hAnsi="Times New Roman" w:cs="Times New Roman"/>
        </w:rPr>
        <w:t xml:space="preserve"> majority </w:t>
      </w:r>
      <w:r w:rsidRPr="00857F4B">
        <w:rPr>
          <w:rFonts w:ascii="Times New Roman" w:hAnsi="Times New Roman" w:cs="Times New Roman" w:hint="eastAsia"/>
        </w:rPr>
        <w:t>of</w:t>
      </w:r>
      <w:proofErr w:type="gramEnd"/>
      <w:r w:rsidRPr="00857F4B">
        <w:rPr>
          <w:rFonts w:ascii="Times New Roman" w:hAnsi="Times New Roman" w:cs="Times New Roman"/>
        </w:rPr>
        <w:t xml:space="preserve"> </w:t>
      </w:r>
      <w:r w:rsidRPr="00857F4B">
        <w:rPr>
          <w:rFonts w:ascii="Times New Roman" w:hAnsi="Times New Roman" w:cs="Times New Roman" w:hint="eastAsia"/>
        </w:rPr>
        <w:t>studies</w:t>
      </w:r>
      <w:r w:rsidRPr="00857F4B">
        <w:rPr>
          <w:rFonts w:ascii="Times New Roman" w:hAnsi="Times New Roman" w:cs="Times New Roman"/>
        </w:rPr>
        <w:t xml:space="preserve"> </w:t>
      </w:r>
      <w:r w:rsidRPr="00857F4B">
        <w:rPr>
          <w:rFonts w:ascii="Times New Roman" w:hAnsi="Times New Roman" w:cs="Times New Roman" w:hint="eastAsia"/>
        </w:rPr>
        <w:t>demonstrated</w:t>
      </w:r>
      <w:r w:rsidRPr="00857F4B">
        <w:rPr>
          <w:rFonts w:ascii="Times New Roman" w:hAnsi="Times New Roman" w:cs="Times New Roman"/>
        </w:rPr>
        <w:t xml:space="preserve"> </w:t>
      </w:r>
      <w:r w:rsidR="00C22EEB" w:rsidRPr="00857F4B">
        <w:rPr>
          <w:rFonts w:ascii="Times New Roman" w:hAnsi="Times New Roman" w:cs="Times New Roman"/>
        </w:rPr>
        <w:t xml:space="preserve">severer </w:t>
      </w:r>
      <w:r w:rsidRPr="00857F4B">
        <w:rPr>
          <w:rFonts w:ascii="Times New Roman" w:hAnsi="Times New Roman" w:cs="Times New Roman" w:hint="eastAsia"/>
        </w:rPr>
        <w:t>psychotic</w:t>
      </w:r>
      <w:r w:rsidRPr="00857F4B">
        <w:rPr>
          <w:rFonts w:ascii="Times New Roman" w:hAnsi="Times New Roman" w:cs="Times New Roman"/>
        </w:rPr>
        <w:t xml:space="preserve"> </w:t>
      </w:r>
      <w:r w:rsidRPr="00857F4B">
        <w:rPr>
          <w:rFonts w:ascii="Times New Roman" w:hAnsi="Times New Roman" w:cs="Times New Roman" w:hint="eastAsia"/>
        </w:rPr>
        <w:t>symptoms</w:t>
      </w:r>
      <w:r w:rsidRPr="00857F4B">
        <w:rPr>
          <w:rFonts w:ascii="Times New Roman" w:hAnsi="Times New Roman" w:cs="Times New Roman"/>
        </w:rPr>
        <w:t xml:space="preserve"> showed smaller GVM in psychotic disorders </w:t>
      </w:r>
      <w:r w:rsidRPr="00857F4B">
        <w:rPr>
          <w:rFonts w:ascii="Times New Roman" w:hAnsi="Times New Roman" w:cs="Times New Roman"/>
        </w:rPr>
        <w:fldChar w:fldCharType="begin">
          <w:fldData xml:space="preserve">PEVuZE5vdGU+PENpdGU+PEF1dGhvcj5MdWk8L0F1dGhvcj48WWVhcj4yMDA5PC9ZZWFyPjxSZWNO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b3VybmFsIG9mIHBzeWNoaWF0cnk8L2FiYnItMT48L2FsdC1wZXJpb2RpY2FsPjxwYWdlcz4xOTYt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</w:fldData>
        </w:fldChar>
      </w:r>
      <w:r w:rsidR="00D8095C" w:rsidRPr="00857F4B">
        <w:rPr>
          <w:rFonts w:ascii="Times New Roman" w:hAnsi="Times New Roman" w:cs="Times New Roman"/>
        </w:rPr>
        <w:instrText xml:space="preserve"> ADDIN EN.CITE </w:instrText>
      </w:r>
      <w:r w:rsidR="00D8095C" w:rsidRPr="00857F4B">
        <w:rPr>
          <w:rFonts w:ascii="Times New Roman" w:hAnsi="Times New Roman" w:cs="Times New Roman"/>
        </w:rPr>
        <w:fldChar w:fldCharType="begin">
          <w:fldData xml:space="preserve">PEVuZE5vdGU+PENpdGU+PEF1dGhvcj5MdWk8L0F1dGhvcj48WWVhcj4yMDA5PC9ZZWFyPjxSZWNO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b3VybmFsIG9mIHBzeWNoaWF0cnk8L2FiYnItMT48L2FsdC1wZXJpb2RpY2FsPjxwYWdlcz4xOTYt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</w:fldData>
        </w:fldChar>
      </w:r>
      <w:r w:rsidR="00D8095C" w:rsidRPr="00857F4B">
        <w:rPr>
          <w:rFonts w:ascii="Times New Roman" w:hAnsi="Times New Roman" w:cs="Times New Roman"/>
        </w:rPr>
        <w:instrText xml:space="preserve"> ADDIN EN.CITE.DATA </w:instrText>
      </w:r>
      <w:r w:rsidR="00D8095C" w:rsidRPr="00857F4B">
        <w:rPr>
          <w:rFonts w:ascii="Times New Roman" w:hAnsi="Times New Roman" w:cs="Times New Roman"/>
        </w:rPr>
      </w:r>
      <w:r w:rsidR="00D8095C" w:rsidRPr="00857F4B">
        <w:rPr>
          <w:rFonts w:ascii="Times New Roman" w:hAnsi="Times New Roman" w:cs="Times New Roman"/>
        </w:rPr>
        <w:fldChar w:fldCharType="end"/>
      </w:r>
      <w:r w:rsidRPr="00857F4B">
        <w:rPr>
          <w:rFonts w:ascii="Times New Roman" w:hAnsi="Times New Roman" w:cs="Times New Roman"/>
        </w:rPr>
      </w:r>
      <w:r w:rsidRPr="00857F4B">
        <w:rPr>
          <w:rFonts w:ascii="Times New Roman" w:hAnsi="Times New Roman" w:cs="Times New Roman"/>
        </w:rPr>
        <w:fldChar w:fldCharType="separate"/>
      </w:r>
      <w:r w:rsidR="00D8095C" w:rsidRPr="00857F4B">
        <w:rPr>
          <w:rFonts w:ascii="Times New Roman" w:hAnsi="Times New Roman" w:cs="Times New Roman"/>
          <w:noProof/>
        </w:rPr>
        <w:t>(Lui et al., 2009)</w:t>
      </w:r>
      <w:r w:rsidRPr="00857F4B">
        <w:rPr>
          <w:rFonts w:ascii="Times New Roman" w:hAnsi="Times New Roman" w:cs="Times New Roman"/>
        </w:rPr>
        <w:fldChar w:fldCharType="end"/>
      </w:r>
      <w:r w:rsidRPr="00857F4B">
        <w:rPr>
          <w:rFonts w:ascii="Times New Roman" w:hAnsi="Times New Roman" w:cs="Times New Roman"/>
        </w:rPr>
        <w:t xml:space="preserve">. However, a </w:t>
      </w:r>
      <w:r w:rsidRPr="00857F4B">
        <w:rPr>
          <w:rFonts w:ascii="Times New Roman" w:hAnsi="Times New Roman" w:cs="Times New Roman" w:hint="eastAsia"/>
        </w:rPr>
        <w:t>study</w:t>
      </w:r>
      <w:r w:rsidRPr="00857F4B">
        <w:rPr>
          <w:rFonts w:ascii="Times New Roman" w:hAnsi="Times New Roman" w:cs="Times New Roman"/>
        </w:rPr>
        <w:t xml:space="preserve"> </w:t>
      </w:r>
      <w:r w:rsidRPr="00857F4B">
        <w:rPr>
          <w:rFonts w:ascii="Times New Roman" w:hAnsi="Times New Roman" w:cs="Times New Roman" w:hint="eastAsia"/>
        </w:rPr>
        <w:t>found</w:t>
      </w:r>
      <w:r w:rsidRPr="00857F4B">
        <w:rPr>
          <w:rFonts w:ascii="Times New Roman" w:hAnsi="Times New Roman" w:cs="Times New Roman"/>
        </w:rPr>
        <w:t xml:space="preserve"> a similar </w:t>
      </w:r>
      <w:r w:rsidRPr="00857F4B">
        <w:rPr>
          <w:rFonts w:ascii="Times New Roman" w:hAnsi="Times New Roman" w:cs="Times New Roman" w:hint="eastAsia"/>
        </w:rPr>
        <w:t>trend</w:t>
      </w:r>
      <w:r w:rsidRPr="00857F4B">
        <w:rPr>
          <w:rFonts w:ascii="Times New Roman" w:hAnsi="Times New Roman" w:cs="Times New Roman"/>
        </w:rPr>
        <w:t xml:space="preserve"> </w:t>
      </w:r>
      <w:r w:rsidRPr="00857F4B">
        <w:rPr>
          <w:rFonts w:ascii="Times New Roman" w:hAnsi="Times New Roman" w:cs="Times New Roman" w:hint="eastAsia"/>
        </w:rPr>
        <w:t>of</w:t>
      </w:r>
      <w:r w:rsidRPr="00857F4B">
        <w:rPr>
          <w:rFonts w:ascii="Times New Roman" w:hAnsi="Times New Roman" w:cs="Times New Roman"/>
        </w:rPr>
        <w:t xml:space="preserve"> </w:t>
      </w:r>
      <w:r w:rsidRPr="00857F4B">
        <w:rPr>
          <w:rFonts w:ascii="Times New Roman" w:hAnsi="Times New Roman" w:cs="Times New Roman" w:hint="eastAsia"/>
        </w:rPr>
        <w:t>relationship</w:t>
      </w:r>
      <w:r w:rsidRPr="00857F4B">
        <w:rPr>
          <w:rFonts w:ascii="Times New Roman" w:hAnsi="Times New Roman" w:cs="Times New Roman"/>
        </w:rPr>
        <w:t xml:space="preserve"> </w:t>
      </w:r>
      <w:r w:rsidR="000A6163" w:rsidRPr="00857F4B">
        <w:rPr>
          <w:rFonts w:ascii="Times New Roman" w:hAnsi="Times New Roman" w:cs="Times New Roman"/>
        </w:rPr>
        <w:t>to</w:t>
      </w:r>
      <w:r w:rsidRPr="00857F4B">
        <w:rPr>
          <w:rFonts w:ascii="Times New Roman" w:hAnsi="Times New Roman" w:cs="Times New Roman"/>
        </w:rPr>
        <w:t xml:space="preserve"> our study </w:t>
      </w:r>
      <w:r w:rsidRPr="00857F4B">
        <w:rPr>
          <w:rFonts w:ascii="Times New Roman" w:hAnsi="Times New Roman" w:cs="Times New Roman" w:hint="eastAsia"/>
        </w:rPr>
        <w:t>between</w:t>
      </w:r>
      <w:r w:rsidRPr="00857F4B">
        <w:rPr>
          <w:rFonts w:ascii="Times New Roman" w:hAnsi="Times New Roman" w:cs="Times New Roman"/>
        </w:rPr>
        <w:t xml:space="preserve"> GMV </w:t>
      </w:r>
      <w:r w:rsidRPr="00857F4B">
        <w:rPr>
          <w:rFonts w:ascii="Times New Roman" w:hAnsi="Times New Roman" w:cs="Times New Roman" w:hint="eastAsia"/>
        </w:rPr>
        <w:t>and</w:t>
      </w:r>
      <w:r w:rsidRPr="00857F4B">
        <w:rPr>
          <w:rFonts w:ascii="Times New Roman" w:hAnsi="Times New Roman" w:cs="Times New Roman"/>
        </w:rPr>
        <w:t xml:space="preserve"> PANSS </w:t>
      </w:r>
      <w:r w:rsidRPr="00857F4B">
        <w:rPr>
          <w:rFonts w:ascii="Times New Roman" w:hAnsi="Times New Roman" w:cs="Times New Roman" w:hint="eastAsia"/>
        </w:rPr>
        <w:t>core</w:t>
      </w:r>
      <w:r w:rsidRPr="00857F4B">
        <w:rPr>
          <w:rFonts w:ascii="Times New Roman" w:hAnsi="Times New Roman" w:cs="Times New Roman"/>
        </w:rPr>
        <w:t xml:space="preserve"> </w:t>
      </w:r>
      <w:r w:rsidRPr="00857F4B">
        <w:rPr>
          <w:rFonts w:ascii="Times New Roman" w:hAnsi="Times New Roman" w:cs="Times New Roman" w:hint="eastAsia"/>
        </w:rPr>
        <w:t>in</w:t>
      </w:r>
      <w:r w:rsidRPr="00857F4B">
        <w:rPr>
          <w:rFonts w:ascii="Times New Roman" w:hAnsi="Times New Roman" w:cs="Times New Roman"/>
        </w:rPr>
        <w:t xml:space="preserve"> schizophrenia comorbid with depressive symptoms </w:t>
      </w:r>
      <w:r w:rsidRPr="00857F4B">
        <w:rPr>
          <w:rFonts w:ascii="Times New Roman" w:hAnsi="Times New Roman" w:cs="Times New Roman"/>
        </w:rPr>
        <w:fldChar w:fldCharType="begin">
          <w:fldData xml:space="preserve">PEVuZE5vdGU+PENpdGU+PEF1dGhvcj5XZWk8L0F1dGhvcj48WWVhcj4yMDIxPC9ZZWFyPjxSZWNO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=
</w:fldData>
        </w:fldChar>
      </w:r>
      <w:r w:rsidR="000C6E35">
        <w:rPr>
          <w:rFonts w:ascii="Times New Roman" w:hAnsi="Times New Roman" w:cs="Times New Roman"/>
        </w:rPr>
        <w:instrText xml:space="preserve"> ADDIN EN.CITE </w:instrText>
      </w:r>
      <w:r w:rsidR="000C6E35">
        <w:rPr>
          <w:rFonts w:ascii="Times New Roman" w:hAnsi="Times New Roman" w:cs="Times New Roman"/>
        </w:rPr>
        <w:fldChar w:fldCharType="begin">
          <w:fldData xml:space="preserve">PEVuZE5vdGU+PENpdGU+PEF1dGhvcj5XZWk8L0F1dGhvcj48WWVhcj4yMDIxPC9ZZWFyPjxSZWNO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=
</w:fldData>
        </w:fldChar>
      </w:r>
      <w:r w:rsidR="000C6E35">
        <w:rPr>
          <w:rFonts w:ascii="Times New Roman" w:hAnsi="Times New Roman" w:cs="Times New Roman"/>
        </w:rPr>
        <w:instrText xml:space="preserve"> ADDIN EN.CITE.DATA </w:instrText>
      </w:r>
      <w:r w:rsidR="000C6E35">
        <w:rPr>
          <w:rFonts w:ascii="Times New Roman" w:hAnsi="Times New Roman" w:cs="Times New Roman"/>
        </w:rPr>
      </w:r>
      <w:r w:rsidR="000C6E35">
        <w:rPr>
          <w:rFonts w:ascii="Times New Roman" w:hAnsi="Times New Roman" w:cs="Times New Roman"/>
        </w:rPr>
        <w:fldChar w:fldCharType="end"/>
      </w:r>
      <w:r w:rsidRPr="00857F4B">
        <w:rPr>
          <w:rFonts w:ascii="Times New Roman" w:hAnsi="Times New Roman" w:cs="Times New Roman"/>
        </w:rPr>
        <w:fldChar w:fldCharType="separate"/>
      </w:r>
      <w:r w:rsidR="000C6E35">
        <w:rPr>
          <w:rFonts w:ascii="Times New Roman" w:hAnsi="Times New Roman" w:cs="Times New Roman"/>
          <w:noProof/>
        </w:rPr>
        <w:t>(Wei, Ge, Chen, Cao, &amp; Zhang, 2021)</w:t>
      </w:r>
      <w:r w:rsidRPr="00857F4B">
        <w:rPr>
          <w:rFonts w:ascii="Times New Roman" w:hAnsi="Times New Roman" w:cs="Times New Roman"/>
        </w:rPr>
        <w:fldChar w:fldCharType="end"/>
      </w:r>
      <w:r w:rsidRPr="00857F4B">
        <w:rPr>
          <w:rFonts w:ascii="Times New Roman" w:hAnsi="Times New Roman" w:cs="Times New Roman"/>
        </w:rPr>
        <w:t xml:space="preserve">. </w:t>
      </w:r>
      <w:bookmarkStart w:id="36" w:name="OLE_LINK50"/>
      <w:r w:rsidRPr="00857F4B">
        <w:rPr>
          <w:rFonts w:ascii="Times New Roman" w:hAnsi="Times New Roman" w:cs="Times New Roman"/>
        </w:rPr>
        <w:t xml:space="preserve">We speculated here that psychotic symptoms combined with depressive symptoms may increase GMV in some brain regions and whether the nerve remodeling involves still needs further clarification. </w:t>
      </w:r>
      <w:bookmarkEnd w:id="36"/>
    </w:p>
    <w:p w14:paraId="4154B4F6" w14:textId="77777777" w:rsidR="003741F3" w:rsidRPr="00857F4B" w:rsidRDefault="003741F3" w:rsidP="00260778">
      <w:pPr>
        <w:spacing w:line="480" w:lineRule="auto"/>
        <w:jc w:val="both"/>
        <w:rPr>
          <w:rFonts w:ascii="Times New Roman" w:hAnsi="Times New Roman" w:cs="Times New Roman"/>
          <w:bCs/>
        </w:rPr>
      </w:pPr>
    </w:p>
    <w:p w14:paraId="1A414996" w14:textId="164142E9" w:rsidR="00A952E3" w:rsidRPr="00857F4B" w:rsidRDefault="00F41B85" w:rsidP="00885CEE">
      <w:pPr>
        <w:pStyle w:val="NormalWeb"/>
        <w:jc w:val="both"/>
        <w:rPr>
          <w:rFonts w:eastAsiaTheme="minorEastAsia"/>
          <w:b/>
          <w:bCs/>
        </w:rPr>
      </w:pPr>
      <w:r w:rsidRPr="00857F4B">
        <w:rPr>
          <w:rFonts w:eastAsiaTheme="minorEastAsia" w:hint="eastAsia"/>
          <w:b/>
          <w:bCs/>
        </w:rPr>
        <w:t>R</w:t>
      </w:r>
      <w:r w:rsidRPr="00857F4B">
        <w:rPr>
          <w:rFonts w:eastAsiaTheme="minorEastAsia"/>
          <w:b/>
          <w:bCs/>
        </w:rPr>
        <w:t>eference</w:t>
      </w:r>
    </w:p>
    <w:p w14:paraId="0858CB8E" w14:textId="56F78785" w:rsidR="000C6E35" w:rsidRPr="000C6E35" w:rsidRDefault="00A952E3" w:rsidP="00885CEE">
      <w:pPr>
        <w:pStyle w:val="EndNoteBibliography"/>
        <w:spacing w:line="480" w:lineRule="auto"/>
        <w:ind w:left="720" w:hanging="720"/>
      </w:pPr>
      <w:r w:rsidRPr="00857F4B">
        <w:rPr>
          <w:szCs w:val="24"/>
        </w:rPr>
        <w:fldChar w:fldCharType="begin"/>
      </w:r>
      <w:r w:rsidRPr="00857F4B">
        <w:rPr>
          <w:szCs w:val="24"/>
        </w:rPr>
        <w:instrText xml:space="preserve"> ADDIN EN.REFLIST </w:instrText>
      </w:r>
      <w:r w:rsidRPr="00857F4B">
        <w:rPr>
          <w:szCs w:val="24"/>
        </w:rPr>
        <w:fldChar w:fldCharType="separate"/>
      </w:r>
      <w:r w:rsidR="000C6E35" w:rsidRPr="000C6E35">
        <w:t xml:space="preserve">Almeida, J. R., Akkal, D., Hassel, S., Travis, M. J., Banihashemi, L., Kerr, N., . . . Phillips, M. L. (2009). Reduced gray matter volume in ventral prefrontal cortex but not amygdala in bipolar disorder: significant effects of gender and trait anxiety. </w:t>
      </w:r>
      <w:r w:rsidR="000C6E35" w:rsidRPr="000C6E35">
        <w:rPr>
          <w:i/>
        </w:rPr>
        <w:t>Psychiatry Res</w:t>
      </w:r>
      <w:r w:rsidR="000C6E35">
        <w:rPr>
          <w:i/>
        </w:rPr>
        <w:t>earch</w:t>
      </w:r>
      <w:r w:rsidR="000C6E35" w:rsidRPr="000C6E35">
        <w:rPr>
          <w:i/>
        </w:rPr>
        <w:t>, 171</w:t>
      </w:r>
      <w:r w:rsidR="000C6E35" w:rsidRPr="000C6E35">
        <w:t>(1), 54-68. doi:10.1016/j.pscychresns.2008.02.001</w:t>
      </w:r>
    </w:p>
    <w:p w14:paraId="10E9B8E1" w14:textId="43AA9EC2" w:rsidR="000C6E35" w:rsidRPr="000C6E35" w:rsidRDefault="000C6E35" w:rsidP="00885CEE">
      <w:pPr>
        <w:pStyle w:val="EndNoteBibliography"/>
        <w:spacing w:line="480" w:lineRule="auto"/>
        <w:ind w:left="720" w:hanging="720"/>
      </w:pPr>
      <w:r w:rsidRPr="000C6E35">
        <w:t xml:space="preserve">Davis, J. M., &amp; Chen, N. (2004). Dose response and dose equivalence of antipsychotics. </w:t>
      </w:r>
      <w:r w:rsidRPr="000C6E35">
        <w:rPr>
          <w:i/>
        </w:rPr>
        <w:t>J</w:t>
      </w:r>
      <w:r w:rsidR="00064EF0">
        <w:rPr>
          <w:i/>
        </w:rPr>
        <w:t>ournal of</w:t>
      </w:r>
      <w:r w:rsidRPr="000C6E35">
        <w:rPr>
          <w:i/>
        </w:rPr>
        <w:t xml:space="preserve"> Clin</w:t>
      </w:r>
      <w:r w:rsidR="00064EF0">
        <w:rPr>
          <w:i/>
        </w:rPr>
        <w:t>ical</w:t>
      </w:r>
      <w:r w:rsidRPr="000C6E35">
        <w:rPr>
          <w:i/>
        </w:rPr>
        <w:t xml:space="preserve"> Psychopharmacol</w:t>
      </w:r>
      <w:r w:rsidR="00064EF0">
        <w:rPr>
          <w:i/>
        </w:rPr>
        <w:t>ogy</w:t>
      </w:r>
      <w:r w:rsidRPr="000C6E35">
        <w:rPr>
          <w:i/>
        </w:rPr>
        <w:t>, 24</w:t>
      </w:r>
      <w:r w:rsidRPr="000C6E35">
        <w:t>(2), 192-208. doi:10.1097/01.jcp.0000117422.05703.ae</w:t>
      </w:r>
    </w:p>
    <w:p w14:paraId="319988ED" w14:textId="7A1AAF8C" w:rsidR="000C6E35" w:rsidRPr="000C6E35" w:rsidRDefault="000C6E35" w:rsidP="00885CEE">
      <w:pPr>
        <w:pStyle w:val="EndNoteBibliography"/>
        <w:spacing w:line="480" w:lineRule="auto"/>
        <w:ind w:left="720" w:hanging="720"/>
      </w:pPr>
      <w:r w:rsidRPr="000C6E35">
        <w:t xml:space="preserve">Grahn, J. A., Parkinson, J. A., &amp; Owen, A. M. (2008). The cognitive functions of the caudate nucleus. </w:t>
      </w:r>
      <w:r w:rsidRPr="000C6E35">
        <w:rPr>
          <w:i/>
        </w:rPr>
        <w:t>Prog</w:t>
      </w:r>
      <w:r w:rsidR="00741CE3">
        <w:rPr>
          <w:i/>
        </w:rPr>
        <w:t>ress in</w:t>
      </w:r>
      <w:r w:rsidRPr="000C6E35">
        <w:rPr>
          <w:i/>
        </w:rPr>
        <w:t xml:space="preserve"> Neurobiol</w:t>
      </w:r>
      <w:r w:rsidR="00741CE3">
        <w:rPr>
          <w:i/>
        </w:rPr>
        <w:t>ogy</w:t>
      </w:r>
      <w:r w:rsidRPr="000C6E35">
        <w:rPr>
          <w:i/>
        </w:rPr>
        <w:t>, 86</w:t>
      </w:r>
      <w:r w:rsidRPr="000C6E35">
        <w:t xml:space="preserve">(3), 141-155. </w:t>
      </w:r>
      <w:r w:rsidRPr="000C6E35">
        <w:lastRenderedPageBreak/>
        <w:t>doi:10.1016/j.pneurobio.2008.09.004</w:t>
      </w:r>
    </w:p>
    <w:p w14:paraId="5E709E31" w14:textId="13C2FF34" w:rsidR="000C6E35" w:rsidRPr="000C6E35" w:rsidRDefault="000C6E35" w:rsidP="00885CEE">
      <w:pPr>
        <w:pStyle w:val="EndNoteBibliography"/>
        <w:spacing w:line="480" w:lineRule="auto"/>
        <w:ind w:left="720" w:hanging="720"/>
      </w:pPr>
      <w:r w:rsidRPr="000C6E35">
        <w:t xml:space="preserve">Hassel, S., Almeida, J. R., Kerr, N., Nau, S., Ladouceur, C. D., Fissell, K., . . . Phillips, M. L. (2008). Elevated striatal and decreased dorsolateral prefrontal cortical activity in response to emotional stimuli in euthymic bipolar disorder: no associations with psychotropic medication load. </w:t>
      </w:r>
      <w:r w:rsidRPr="000C6E35">
        <w:rPr>
          <w:i/>
        </w:rPr>
        <w:t>Bipolar Disord</w:t>
      </w:r>
      <w:r w:rsidR="00741CE3">
        <w:rPr>
          <w:i/>
        </w:rPr>
        <w:t>ers</w:t>
      </w:r>
      <w:r w:rsidRPr="000C6E35">
        <w:rPr>
          <w:i/>
        </w:rPr>
        <w:t>, 10</w:t>
      </w:r>
      <w:r w:rsidRPr="000C6E35">
        <w:t>(8), 916-927. doi:10.1111/j.1399-5618.2008.00641.x</w:t>
      </w:r>
    </w:p>
    <w:p w14:paraId="24D58215" w14:textId="2CA163D7" w:rsidR="000C6E35" w:rsidRPr="000C6E35" w:rsidRDefault="000C6E35" w:rsidP="00885CEE">
      <w:pPr>
        <w:pStyle w:val="EndNoteBibliography"/>
        <w:spacing w:line="480" w:lineRule="auto"/>
        <w:ind w:left="720" w:hanging="720"/>
      </w:pPr>
      <w:r w:rsidRPr="000C6E35">
        <w:t xml:space="preserve">Kuusinen, V., Cesnaite, E., Peräkylä, J., Ogawa, K. H., &amp; Hartikainen, K. M. (2018). Orbitofrontal Lesion Alters Brain Dynamics of Emotion-Attention and Emotion-Cognitive Control Interaction in Humans. </w:t>
      </w:r>
      <w:r w:rsidRPr="000C6E35">
        <w:rPr>
          <w:i/>
        </w:rPr>
        <w:t>Front</w:t>
      </w:r>
      <w:r w:rsidR="00885CEE">
        <w:rPr>
          <w:i/>
        </w:rPr>
        <w:t>iers in</w:t>
      </w:r>
      <w:r w:rsidRPr="000C6E35">
        <w:rPr>
          <w:i/>
        </w:rPr>
        <w:t xml:space="preserve"> Hum</w:t>
      </w:r>
      <w:r w:rsidR="00885CEE">
        <w:rPr>
          <w:i/>
        </w:rPr>
        <w:t>an</w:t>
      </w:r>
      <w:r w:rsidRPr="000C6E35">
        <w:rPr>
          <w:i/>
        </w:rPr>
        <w:t xml:space="preserve"> Neurosci</w:t>
      </w:r>
      <w:r w:rsidR="00885CEE">
        <w:rPr>
          <w:i/>
        </w:rPr>
        <w:t>ence</w:t>
      </w:r>
      <w:r w:rsidRPr="000C6E35">
        <w:rPr>
          <w:i/>
        </w:rPr>
        <w:t>, 12</w:t>
      </w:r>
      <w:r w:rsidRPr="000C6E35">
        <w:t>, 437. doi:10.3389/fnhum.2018.00437</w:t>
      </w:r>
    </w:p>
    <w:p w14:paraId="564691BA" w14:textId="77777777" w:rsidR="000C6E35" w:rsidRPr="000C6E35" w:rsidRDefault="000C6E35" w:rsidP="00885CEE">
      <w:pPr>
        <w:pStyle w:val="EndNoteBibliography"/>
        <w:spacing w:line="480" w:lineRule="auto"/>
        <w:ind w:left="720" w:hanging="720"/>
      </w:pPr>
      <w:r w:rsidRPr="000C6E35">
        <w:t xml:space="preserve">Luders, E., Thompson, P. M., Narr, K. L., Toga, A. W., Jancke, L., &amp; Gaser, C. (2006). A curvature-based approach to estimate local gyrification on the cortical surface. </w:t>
      </w:r>
      <w:r w:rsidRPr="000C6E35">
        <w:rPr>
          <w:i/>
        </w:rPr>
        <w:t>Neuroimage, 29</w:t>
      </w:r>
      <w:r w:rsidRPr="000C6E35">
        <w:t>(4), 1224-1230. doi:10.1016/j.neuroimage.2005.08.049</w:t>
      </w:r>
    </w:p>
    <w:p w14:paraId="183A3E4F" w14:textId="5B7073A1" w:rsidR="000C6E35" w:rsidRPr="000C6E35" w:rsidRDefault="000C6E35" w:rsidP="00885CEE">
      <w:pPr>
        <w:pStyle w:val="EndNoteBibliography"/>
        <w:spacing w:line="480" w:lineRule="auto"/>
        <w:ind w:left="720" w:hanging="720"/>
      </w:pPr>
      <w:r w:rsidRPr="000C6E35">
        <w:t xml:space="preserve">Lui, S., Deng, W., Huang, X., Jiang, L., Ma, X., Chen, H., . . . Gong, Q. (2009). Association of cerebral deficits with clinical symptoms in antipsychotic-naive first-episode schizophrenia: an optimized voxel-based morphometry and resting state functional connectivity study. </w:t>
      </w:r>
      <w:r w:rsidRPr="000C6E35">
        <w:rPr>
          <w:i/>
        </w:rPr>
        <w:t>Am</w:t>
      </w:r>
      <w:r w:rsidR="00885CEE">
        <w:rPr>
          <w:i/>
        </w:rPr>
        <w:t>erican</w:t>
      </w:r>
      <w:r w:rsidRPr="000C6E35">
        <w:rPr>
          <w:i/>
        </w:rPr>
        <w:t xml:space="preserve"> J</w:t>
      </w:r>
      <w:r w:rsidR="00885CEE">
        <w:rPr>
          <w:i/>
        </w:rPr>
        <w:t>ournal of</w:t>
      </w:r>
      <w:r w:rsidRPr="000C6E35">
        <w:rPr>
          <w:i/>
        </w:rPr>
        <w:t xml:space="preserve"> Psychiatry, 166</w:t>
      </w:r>
      <w:r w:rsidRPr="000C6E35">
        <w:t>(2), 196-205. doi:10.1176/appi.ajp.2008.08020183</w:t>
      </w:r>
    </w:p>
    <w:p w14:paraId="3C439076" w14:textId="1B43CE14" w:rsidR="000C6E35" w:rsidRPr="000C6E35" w:rsidRDefault="000C6E35" w:rsidP="00885CEE">
      <w:pPr>
        <w:pStyle w:val="EndNoteBibliography"/>
        <w:spacing w:line="480" w:lineRule="auto"/>
        <w:ind w:left="720" w:hanging="720"/>
      </w:pPr>
      <w:r w:rsidRPr="000C6E35">
        <w:t xml:space="preserve">Phillips, M. L., Travis, M. J., Fagiolini, A., &amp; Kupfer, D. J. (2008). Medication effects in neuroimaging studies of bipolar disorder. </w:t>
      </w:r>
      <w:r w:rsidR="00885CEE" w:rsidRPr="000C6E35">
        <w:rPr>
          <w:i/>
        </w:rPr>
        <w:t>Am</w:t>
      </w:r>
      <w:r w:rsidR="00885CEE">
        <w:rPr>
          <w:i/>
        </w:rPr>
        <w:t>erican</w:t>
      </w:r>
      <w:r w:rsidR="00885CEE" w:rsidRPr="000C6E35">
        <w:rPr>
          <w:i/>
        </w:rPr>
        <w:t xml:space="preserve"> J</w:t>
      </w:r>
      <w:r w:rsidR="00885CEE">
        <w:rPr>
          <w:i/>
        </w:rPr>
        <w:t>ournal of</w:t>
      </w:r>
      <w:r w:rsidR="00885CEE" w:rsidRPr="000C6E35">
        <w:rPr>
          <w:i/>
        </w:rPr>
        <w:t xml:space="preserve"> Psychiatry</w:t>
      </w:r>
      <w:r w:rsidRPr="000C6E35">
        <w:rPr>
          <w:i/>
        </w:rPr>
        <w:t>, 165</w:t>
      </w:r>
      <w:r w:rsidRPr="000C6E35">
        <w:t>(3), 313-320. doi:10.1176/appi.ajp.2007.07071066</w:t>
      </w:r>
    </w:p>
    <w:p w14:paraId="1CCBEBF5" w14:textId="08E4D2A9" w:rsidR="000C6E35" w:rsidRPr="000C6E35" w:rsidRDefault="000C6E35" w:rsidP="00885CEE">
      <w:pPr>
        <w:pStyle w:val="EndNoteBibliography"/>
        <w:spacing w:line="480" w:lineRule="auto"/>
        <w:ind w:left="720" w:hanging="720"/>
      </w:pPr>
      <w:r w:rsidRPr="000C6E35">
        <w:t xml:space="preserve">Sackeim, H. A. (2001). The definition and meaning of treatment-resistant depression. </w:t>
      </w:r>
      <w:r w:rsidRPr="000C6E35">
        <w:rPr>
          <w:i/>
        </w:rPr>
        <w:t>J</w:t>
      </w:r>
      <w:r w:rsidR="00885CEE">
        <w:rPr>
          <w:i/>
        </w:rPr>
        <w:t>ournal of</w:t>
      </w:r>
      <w:r w:rsidRPr="000C6E35">
        <w:rPr>
          <w:i/>
        </w:rPr>
        <w:t xml:space="preserve"> Clin</w:t>
      </w:r>
      <w:r w:rsidR="00885CEE">
        <w:rPr>
          <w:i/>
        </w:rPr>
        <w:t>ical</w:t>
      </w:r>
      <w:r w:rsidRPr="000C6E35">
        <w:rPr>
          <w:i/>
        </w:rPr>
        <w:t xml:space="preserve"> Psychiatry, 62 Suppl 16</w:t>
      </w:r>
      <w:r w:rsidRPr="000C6E35">
        <w:t xml:space="preserve">, 10-17. </w:t>
      </w:r>
    </w:p>
    <w:p w14:paraId="54EE6DF2" w14:textId="77777777" w:rsidR="000C6E35" w:rsidRPr="000C6E35" w:rsidRDefault="000C6E35" w:rsidP="00885CEE">
      <w:pPr>
        <w:pStyle w:val="EndNoteBibliography"/>
        <w:spacing w:line="480" w:lineRule="auto"/>
        <w:ind w:left="720" w:hanging="720"/>
      </w:pPr>
      <w:r w:rsidRPr="000C6E35">
        <w:t xml:space="preserve">Wager, T. D., Davidson, M. L., Hughes, B. L., Lindquist, M. A., &amp; Ochsner, K. N. </w:t>
      </w:r>
      <w:r w:rsidRPr="000C6E35">
        <w:lastRenderedPageBreak/>
        <w:t xml:space="preserve">(2008). Prefrontal-subcortical pathways mediating successful emotion regulation. </w:t>
      </w:r>
      <w:r w:rsidRPr="000C6E35">
        <w:rPr>
          <w:i/>
        </w:rPr>
        <w:t>Neuron, 59</w:t>
      </w:r>
      <w:r w:rsidRPr="000C6E35">
        <w:t>(6), 1037-1050. doi:10.1016/j.neuron.2008.09.006</w:t>
      </w:r>
    </w:p>
    <w:p w14:paraId="05C574CA" w14:textId="6DE46BEE" w:rsidR="000C6E35" w:rsidRPr="000C6E35" w:rsidRDefault="000C6E35" w:rsidP="00885CEE">
      <w:pPr>
        <w:pStyle w:val="EndNoteBibliography"/>
        <w:spacing w:line="480" w:lineRule="auto"/>
        <w:ind w:left="720" w:hanging="720"/>
      </w:pPr>
      <w:r w:rsidRPr="000C6E35">
        <w:t xml:space="preserve">Wagner, G., Schultz, C. C., Koch, K., Schachtzabel, C., Sauer, H., &amp; Schlösser, R. G. (2012). Prefrontal cortical thickness in depressed patients with high-risk for suicidal behavior. </w:t>
      </w:r>
      <w:r w:rsidRPr="000C6E35">
        <w:rPr>
          <w:i/>
        </w:rPr>
        <w:t>J Psychiatr</w:t>
      </w:r>
      <w:r w:rsidR="00885CEE">
        <w:rPr>
          <w:i/>
        </w:rPr>
        <w:t>ic</w:t>
      </w:r>
      <w:r w:rsidRPr="000C6E35">
        <w:rPr>
          <w:i/>
        </w:rPr>
        <w:t xml:space="preserve"> Res</w:t>
      </w:r>
      <w:r w:rsidR="00885CEE">
        <w:rPr>
          <w:i/>
        </w:rPr>
        <w:t>earch</w:t>
      </w:r>
      <w:r w:rsidRPr="000C6E35">
        <w:rPr>
          <w:i/>
        </w:rPr>
        <w:t>, 46</w:t>
      </w:r>
      <w:r w:rsidRPr="000C6E35">
        <w:t>(11), 1449-1455. doi:10.1016/j.jpsychires.2012.07.013</w:t>
      </w:r>
    </w:p>
    <w:p w14:paraId="444B2770" w14:textId="3B637BFC" w:rsidR="000C6E35" w:rsidRPr="000C6E35" w:rsidRDefault="000C6E35" w:rsidP="00885CEE">
      <w:pPr>
        <w:pStyle w:val="EndNoteBibliography"/>
        <w:spacing w:line="480" w:lineRule="auto"/>
        <w:ind w:left="720" w:hanging="720"/>
      </w:pPr>
      <w:r w:rsidRPr="000C6E35">
        <w:t xml:space="preserve">Wei, G. X., Ge, L., Chen, L. Z., Cao, B., &amp; Zhang, X. (2021). Structural abnormalities of cingulate cortex in patients with first-episode drug-naïve schizophrenia comorbid with depressive symptoms. </w:t>
      </w:r>
      <w:r w:rsidRPr="000C6E35">
        <w:rPr>
          <w:i/>
        </w:rPr>
        <w:t>Hum</w:t>
      </w:r>
      <w:r w:rsidR="00885CEE">
        <w:rPr>
          <w:i/>
        </w:rPr>
        <w:t>an</w:t>
      </w:r>
      <w:r w:rsidRPr="000C6E35">
        <w:rPr>
          <w:i/>
        </w:rPr>
        <w:t xml:space="preserve"> Brain Mapp</w:t>
      </w:r>
      <w:r w:rsidR="00885CEE">
        <w:rPr>
          <w:i/>
        </w:rPr>
        <w:t>ing</w:t>
      </w:r>
      <w:r w:rsidRPr="000C6E35">
        <w:rPr>
          <w:i/>
        </w:rPr>
        <w:t>, 42</w:t>
      </w:r>
      <w:r w:rsidRPr="000C6E35">
        <w:t>(6), 1617-1625. doi:10.1002/hbm.25315</w:t>
      </w:r>
    </w:p>
    <w:p w14:paraId="2F6C1363" w14:textId="77777777" w:rsidR="000C6E35" w:rsidRPr="000C6E35" w:rsidRDefault="000C6E35" w:rsidP="00885CEE">
      <w:pPr>
        <w:pStyle w:val="EndNoteBibliography"/>
        <w:spacing w:line="480" w:lineRule="auto"/>
        <w:ind w:left="720" w:hanging="720"/>
      </w:pPr>
      <w:r w:rsidRPr="000C6E35">
        <w:t xml:space="preserve">Yotter, R. A., Nenadic, I., Ziegler, G., Thompson, P. M., &amp; Gaser, C. (2011). Local cortical surface complexity maps from spherical harmonic reconstructions. </w:t>
      </w:r>
      <w:r w:rsidRPr="000C6E35">
        <w:rPr>
          <w:i/>
        </w:rPr>
        <w:t>Neuroimage, 56</w:t>
      </w:r>
      <w:r w:rsidRPr="000C6E35">
        <w:t>(3), 961-973. doi:10.1016/j.neuroimage.2011.02.007</w:t>
      </w:r>
    </w:p>
    <w:p w14:paraId="379EF0FE" w14:textId="0E7B68B1" w:rsidR="00794CC3" w:rsidRPr="00794CC3" w:rsidRDefault="00A952E3" w:rsidP="00885CEE">
      <w:pPr>
        <w:pStyle w:val="NormalWeb"/>
        <w:spacing w:line="480" w:lineRule="auto"/>
      </w:pPr>
      <w:r w:rsidRPr="00857F4B">
        <w:fldChar w:fldCharType="end"/>
      </w:r>
    </w:p>
    <w:sectPr w:rsidR="00794CC3" w:rsidRPr="00794CC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DF48" w14:textId="77777777" w:rsidR="005E4F2D" w:rsidRDefault="005E4F2D">
      <w:r>
        <w:separator/>
      </w:r>
    </w:p>
  </w:endnote>
  <w:endnote w:type="continuationSeparator" w:id="0">
    <w:p w14:paraId="6076D2B0" w14:textId="77777777" w:rsidR="005E4F2D" w:rsidRDefault="005E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B2CC" w14:textId="77777777" w:rsidR="005E4F2D" w:rsidRDefault="005E4F2D">
      <w:r>
        <w:separator/>
      </w:r>
    </w:p>
  </w:footnote>
  <w:footnote w:type="continuationSeparator" w:id="0">
    <w:p w14:paraId="672DF2AD" w14:textId="77777777" w:rsidR="005E4F2D" w:rsidRDefault="005E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A96"/>
    <w:multiLevelType w:val="hybridMultilevel"/>
    <w:tmpl w:val="430CAEF6"/>
    <w:lvl w:ilvl="0" w:tplc="B09E169A">
      <w:start w:val="1"/>
      <w:numFmt w:val="bullet"/>
      <w:lvlText w:val="·"/>
      <w:lvlJc w:val="left"/>
      <w:pPr>
        <w:ind w:left="720" w:hanging="349"/>
      </w:pPr>
      <w:rPr>
        <w:rFonts w:ascii="Symbol" w:eastAsia="Symbol" w:hAnsi="Symbol" w:cs="Symbol"/>
      </w:rPr>
    </w:lvl>
    <w:lvl w:ilvl="1" w:tplc="846E0A3A">
      <w:start w:val="1"/>
      <w:numFmt w:val="bullet"/>
      <w:lvlText w:val="o"/>
      <w:lvlJc w:val="left"/>
      <w:pPr>
        <w:ind w:left="1440" w:hanging="349"/>
      </w:pPr>
      <w:rPr>
        <w:rFonts w:ascii="Courier New" w:eastAsia="Courier New" w:hAnsi="Courier New" w:cs="Courier New"/>
      </w:rPr>
    </w:lvl>
    <w:lvl w:ilvl="2" w:tplc="CD944D1A">
      <w:start w:val="1"/>
      <w:numFmt w:val="bullet"/>
      <w:lvlText w:val="§"/>
      <w:lvlJc w:val="left"/>
      <w:pPr>
        <w:ind w:left="2160" w:hanging="349"/>
      </w:pPr>
      <w:rPr>
        <w:rFonts w:ascii="Wingdings" w:eastAsia="Wingdings" w:hAnsi="Wingdings" w:cs="Wingdings"/>
      </w:rPr>
    </w:lvl>
    <w:lvl w:ilvl="3" w:tplc="4FDACE36">
      <w:start w:val="1"/>
      <w:numFmt w:val="bullet"/>
      <w:lvlText w:val="·"/>
      <w:lvlJc w:val="left"/>
      <w:pPr>
        <w:ind w:left="2880" w:hanging="349"/>
      </w:pPr>
      <w:rPr>
        <w:rFonts w:ascii="Symbol" w:eastAsia="Symbol" w:hAnsi="Symbol" w:cs="Symbol"/>
      </w:rPr>
    </w:lvl>
    <w:lvl w:ilvl="4" w:tplc="990E345A">
      <w:start w:val="1"/>
      <w:numFmt w:val="bullet"/>
      <w:lvlText w:val="o"/>
      <w:lvlJc w:val="left"/>
      <w:pPr>
        <w:ind w:left="3600" w:hanging="349"/>
      </w:pPr>
      <w:rPr>
        <w:rFonts w:ascii="Courier New" w:eastAsia="Courier New" w:hAnsi="Courier New" w:cs="Courier New"/>
      </w:rPr>
    </w:lvl>
    <w:lvl w:ilvl="5" w:tplc="EA1817DE">
      <w:start w:val="1"/>
      <w:numFmt w:val="bullet"/>
      <w:lvlText w:val="§"/>
      <w:lvlJc w:val="left"/>
      <w:pPr>
        <w:ind w:left="4320" w:hanging="349"/>
      </w:pPr>
      <w:rPr>
        <w:rFonts w:ascii="Wingdings" w:eastAsia="Wingdings" w:hAnsi="Wingdings" w:cs="Wingdings"/>
      </w:rPr>
    </w:lvl>
    <w:lvl w:ilvl="6" w:tplc="E5489F7E">
      <w:start w:val="1"/>
      <w:numFmt w:val="bullet"/>
      <w:lvlText w:val="·"/>
      <w:lvlJc w:val="left"/>
      <w:pPr>
        <w:ind w:left="5040" w:hanging="349"/>
      </w:pPr>
      <w:rPr>
        <w:rFonts w:ascii="Symbol" w:eastAsia="Symbol" w:hAnsi="Symbol" w:cs="Symbol"/>
      </w:rPr>
    </w:lvl>
    <w:lvl w:ilvl="7" w:tplc="42C60A9E">
      <w:start w:val="1"/>
      <w:numFmt w:val="bullet"/>
      <w:lvlText w:val="o"/>
      <w:lvlJc w:val="left"/>
      <w:pPr>
        <w:ind w:left="5760" w:hanging="349"/>
      </w:pPr>
      <w:rPr>
        <w:rFonts w:ascii="Courier New" w:eastAsia="Courier New" w:hAnsi="Courier New" w:cs="Courier New"/>
      </w:rPr>
    </w:lvl>
    <w:lvl w:ilvl="8" w:tplc="AFEECD90">
      <w:start w:val="1"/>
      <w:numFmt w:val="bullet"/>
      <w:lvlText w:val="§"/>
      <w:lvlJc w:val="left"/>
      <w:pPr>
        <w:ind w:left="6480" w:hanging="349"/>
      </w:pPr>
      <w:rPr>
        <w:rFonts w:ascii="Wingdings" w:eastAsia="Wingdings" w:hAnsi="Wingdings" w:cs="Wingdings"/>
      </w:rPr>
    </w:lvl>
  </w:abstractNum>
  <w:abstractNum w:abstractNumId="1" w15:restartNumberingAfterBreak="0">
    <w:nsid w:val="30197298"/>
    <w:multiLevelType w:val="hybridMultilevel"/>
    <w:tmpl w:val="2C4A616C"/>
    <w:lvl w:ilvl="0" w:tplc="594087C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476CCE"/>
    <w:multiLevelType w:val="hybridMultilevel"/>
    <w:tmpl w:val="6D14038C"/>
    <w:lvl w:ilvl="0" w:tplc="FFFFFFFF">
      <w:start w:val="1"/>
      <w:numFmt w:val="decimal"/>
      <w:lvlText w:val="%1."/>
      <w:lvlJc w:val="left"/>
      <w:pPr>
        <w:ind w:left="360" w:hanging="360"/>
      </w:pPr>
      <w:rPr>
        <w:rFonts w:eastAsia="Times New Roman" w:hint="default"/>
        <w:i/>
        <w:sz w:val="28"/>
        <w:szCs w:val="28"/>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385673FC"/>
    <w:multiLevelType w:val="hybridMultilevel"/>
    <w:tmpl w:val="C6D8082A"/>
    <w:lvl w:ilvl="0" w:tplc="A2484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852096"/>
    <w:multiLevelType w:val="hybridMultilevel"/>
    <w:tmpl w:val="E476288C"/>
    <w:lvl w:ilvl="0" w:tplc="ED6CDF98">
      <w:start w:val="1"/>
      <w:numFmt w:val="decimal"/>
      <w:lvlText w:val="%1."/>
      <w:lvlJc w:val="left"/>
      <w:pPr>
        <w:ind w:left="360" w:hanging="360"/>
      </w:pPr>
      <w:rPr>
        <w:rFonts w:hint="default"/>
        <w:b/>
        <w:bCs/>
        <w:i/>
        <w:i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61241A"/>
    <w:multiLevelType w:val="hybridMultilevel"/>
    <w:tmpl w:val="6D14038C"/>
    <w:lvl w:ilvl="0" w:tplc="957AED96">
      <w:start w:val="1"/>
      <w:numFmt w:val="decimal"/>
      <w:lvlText w:val="%1."/>
      <w:lvlJc w:val="left"/>
      <w:pPr>
        <w:ind w:left="360" w:hanging="360"/>
      </w:pPr>
      <w:rPr>
        <w:rFonts w:eastAsia="Times New Roman" w:hint="default"/>
        <w:i/>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5508672">
    <w:abstractNumId w:val="0"/>
  </w:num>
  <w:num w:numId="2" w16cid:durableId="1151171499">
    <w:abstractNumId w:val="1"/>
  </w:num>
  <w:num w:numId="3" w16cid:durableId="520513931">
    <w:abstractNumId w:val="4"/>
  </w:num>
  <w:num w:numId="4" w16cid:durableId="161702505">
    <w:abstractNumId w:val="5"/>
  </w:num>
  <w:num w:numId="5" w16cid:durableId="195430768">
    <w:abstractNumId w:val="3"/>
  </w:num>
  <w:num w:numId="6" w16cid:durableId="1884249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MDA1tDC0MDMxN7ZU0lEKTi0uzszPAykwNK0FAHrKtfM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C608F"/>
    <w:rsid w:val="00064EF0"/>
    <w:rsid w:val="00074403"/>
    <w:rsid w:val="00075BB1"/>
    <w:rsid w:val="00085C96"/>
    <w:rsid w:val="000A6163"/>
    <w:rsid w:val="000B5459"/>
    <w:rsid w:val="000B6568"/>
    <w:rsid w:val="000C6E35"/>
    <w:rsid w:val="000F6E0B"/>
    <w:rsid w:val="00120712"/>
    <w:rsid w:val="00134EB7"/>
    <w:rsid w:val="002019AF"/>
    <w:rsid w:val="00223069"/>
    <w:rsid w:val="00224BF6"/>
    <w:rsid w:val="0023582A"/>
    <w:rsid w:val="00244AC1"/>
    <w:rsid w:val="00260778"/>
    <w:rsid w:val="0026765C"/>
    <w:rsid w:val="002D3F57"/>
    <w:rsid w:val="002E723A"/>
    <w:rsid w:val="002F2A3B"/>
    <w:rsid w:val="002F384A"/>
    <w:rsid w:val="003023EE"/>
    <w:rsid w:val="00330064"/>
    <w:rsid w:val="00343A09"/>
    <w:rsid w:val="003741F3"/>
    <w:rsid w:val="00376F00"/>
    <w:rsid w:val="003A125E"/>
    <w:rsid w:val="003C608F"/>
    <w:rsid w:val="003F4F11"/>
    <w:rsid w:val="004338DA"/>
    <w:rsid w:val="004A7F7E"/>
    <w:rsid w:val="004C7424"/>
    <w:rsid w:val="004E49CA"/>
    <w:rsid w:val="005210CF"/>
    <w:rsid w:val="00532CED"/>
    <w:rsid w:val="00536C1B"/>
    <w:rsid w:val="00577335"/>
    <w:rsid w:val="005A0436"/>
    <w:rsid w:val="005A740C"/>
    <w:rsid w:val="005B1826"/>
    <w:rsid w:val="005E4F2D"/>
    <w:rsid w:val="005F149B"/>
    <w:rsid w:val="00610BC8"/>
    <w:rsid w:val="00630EE1"/>
    <w:rsid w:val="006828A3"/>
    <w:rsid w:val="00693738"/>
    <w:rsid w:val="006C2FE2"/>
    <w:rsid w:val="006C7272"/>
    <w:rsid w:val="006D245E"/>
    <w:rsid w:val="00741CE3"/>
    <w:rsid w:val="007457D9"/>
    <w:rsid w:val="00780454"/>
    <w:rsid w:val="00787FCD"/>
    <w:rsid w:val="00794CC3"/>
    <w:rsid w:val="007954EB"/>
    <w:rsid w:val="007A0686"/>
    <w:rsid w:val="007A4777"/>
    <w:rsid w:val="007C321F"/>
    <w:rsid w:val="007E10DD"/>
    <w:rsid w:val="007F1998"/>
    <w:rsid w:val="007F38FF"/>
    <w:rsid w:val="0080025C"/>
    <w:rsid w:val="00803C7D"/>
    <w:rsid w:val="0080442D"/>
    <w:rsid w:val="00815049"/>
    <w:rsid w:val="008225AF"/>
    <w:rsid w:val="00842CBE"/>
    <w:rsid w:val="0084327E"/>
    <w:rsid w:val="00845A20"/>
    <w:rsid w:val="00847DB6"/>
    <w:rsid w:val="00857F4B"/>
    <w:rsid w:val="00861DA8"/>
    <w:rsid w:val="00876BC1"/>
    <w:rsid w:val="00885CEE"/>
    <w:rsid w:val="008E49B0"/>
    <w:rsid w:val="00915DE7"/>
    <w:rsid w:val="00915F92"/>
    <w:rsid w:val="0097637D"/>
    <w:rsid w:val="00992712"/>
    <w:rsid w:val="009B470B"/>
    <w:rsid w:val="009C091B"/>
    <w:rsid w:val="009D1D91"/>
    <w:rsid w:val="009E1D66"/>
    <w:rsid w:val="009E212E"/>
    <w:rsid w:val="00A03772"/>
    <w:rsid w:val="00A13E7E"/>
    <w:rsid w:val="00A243C3"/>
    <w:rsid w:val="00A26354"/>
    <w:rsid w:val="00A7341F"/>
    <w:rsid w:val="00A74AD0"/>
    <w:rsid w:val="00A8348B"/>
    <w:rsid w:val="00A85C49"/>
    <w:rsid w:val="00A952E3"/>
    <w:rsid w:val="00A970D2"/>
    <w:rsid w:val="00B74018"/>
    <w:rsid w:val="00B80D96"/>
    <w:rsid w:val="00BA1CC9"/>
    <w:rsid w:val="00BD5E22"/>
    <w:rsid w:val="00C22EEB"/>
    <w:rsid w:val="00C47CCD"/>
    <w:rsid w:val="00C82F8B"/>
    <w:rsid w:val="00C94399"/>
    <w:rsid w:val="00CF1C4D"/>
    <w:rsid w:val="00D0208C"/>
    <w:rsid w:val="00D2382A"/>
    <w:rsid w:val="00D71612"/>
    <w:rsid w:val="00D74A4F"/>
    <w:rsid w:val="00D7586F"/>
    <w:rsid w:val="00D774E7"/>
    <w:rsid w:val="00D8095C"/>
    <w:rsid w:val="00D83449"/>
    <w:rsid w:val="00D93EF4"/>
    <w:rsid w:val="00DE1FDC"/>
    <w:rsid w:val="00DF402F"/>
    <w:rsid w:val="00E13A4B"/>
    <w:rsid w:val="00E26C4D"/>
    <w:rsid w:val="00E6254E"/>
    <w:rsid w:val="00E84AAC"/>
    <w:rsid w:val="00E87D0B"/>
    <w:rsid w:val="00ED679C"/>
    <w:rsid w:val="00EE0C21"/>
    <w:rsid w:val="00F41B85"/>
    <w:rsid w:val="00F53056"/>
    <w:rsid w:val="00FD45A3"/>
    <w:rsid w:val="00FF1D2D"/>
    <w:rsid w:val="00FF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54773"/>
  <w15:docId w15:val="{9CD1839A-CE2A-414E-8ABE-6702F828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1"/>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4F"/>
    <w:pPr>
      <w:pBdr>
        <w:top w:val="none" w:sz="0" w:space="0" w:color="auto"/>
        <w:left w:val="none" w:sz="0" w:space="0" w:color="auto"/>
        <w:bottom w:val="none" w:sz="0" w:space="0" w:color="auto"/>
        <w:right w:val="none" w:sz="0" w:space="0" w:color="auto"/>
        <w:between w:val="none" w:sz="0" w:space="0" w:color="auto"/>
      </w:pBdr>
    </w:pPr>
    <w:rPr>
      <w:rFonts w:ascii="SimSun" w:eastAsia="SimSun" w:hAnsi="SimSun" w:cs="SimSun"/>
      <w:sz w:val="24"/>
      <w:szCs w:val="24"/>
    </w:rPr>
  </w:style>
  <w:style w:type="paragraph" w:styleId="Heading1">
    <w:name w:val="heading 1"/>
    <w:basedOn w:val="Normal"/>
    <w:next w:val="Normal"/>
    <w:link w:val="Heading1Char1"/>
    <w:uiPriority w:val="9"/>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40" w:after="330" w:line="578" w:lineRule="auto"/>
      <w:jc w:val="both"/>
      <w:outlineLvl w:val="0"/>
    </w:pPr>
    <w:rPr>
      <w:rFonts w:ascii="Calibri" w:eastAsiaTheme="minorEastAsia" w:hAnsi="Calibri" w:cs="Calibri"/>
      <w:b/>
      <w:bCs/>
      <w:sz w:val="44"/>
      <w:szCs w:val="44"/>
    </w:rPr>
  </w:style>
  <w:style w:type="paragraph" w:styleId="Heading2">
    <w:name w:val="heading 2"/>
    <w:basedOn w:val="Normal"/>
    <w:next w:val="Normal"/>
    <w:link w:val="Heading2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60" w:after="200"/>
      <w:jc w:val="both"/>
      <w:outlineLvl w:val="1"/>
    </w:pPr>
    <w:rPr>
      <w:rFonts w:ascii="Arial" w:eastAsia="Arial" w:hAnsi="Arial" w:cs="Arial"/>
      <w:sz w:val="34"/>
      <w:szCs w:val="22"/>
    </w:rPr>
  </w:style>
  <w:style w:type="paragraph" w:styleId="Heading3">
    <w:name w:val="heading 3"/>
    <w:basedOn w:val="Normal"/>
    <w:next w:val="Normal"/>
    <w:link w:val="Heading3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after="200"/>
      <w:jc w:val="both"/>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jc w:val="both"/>
    </w:pPr>
    <w:rPr>
      <w:rFonts w:ascii="Calibri" w:eastAsiaTheme="minorEastAsia" w:hAnsi="Calibri" w:cs="Calibri"/>
      <w:sz w:val="21"/>
      <w:szCs w:val="22"/>
    </w:rPr>
  </w:style>
  <w:style w:type="paragraph" w:styleId="NoSpacing">
    <w:name w:val="No Spacing"/>
    <w:uiPriority w:val="1"/>
    <w:qFormat/>
  </w:style>
  <w:style w:type="paragraph" w:styleId="Title">
    <w:name w:val="Title"/>
    <w:basedOn w:val="Normal"/>
    <w:next w:val="Normal"/>
    <w:link w:val="TitleChar"/>
    <w:uiPriority w:val="10"/>
    <w:qFormat/>
    <w:pPr>
      <w:widowControl w:val="0"/>
      <w:pBdr>
        <w:top w:val="none" w:sz="4" w:space="0" w:color="000000"/>
        <w:left w:val="none" w:sz="4" w:space="0" w:color="000000"/>
        <w:bottom w:val="none" w:sz="4" w:space="0" w:color="000000"/>
        <w:right w:val="none" w:sz="4" w:space="0" w:color="000000"/>
        <w:between w:val="none" w:sz="4" w:space="0" w:color="000000"/>
      </w:pBdr>
      <w:spacing w:before="300" w:after="200"/>
      <w:contextualSpacing/>
      <w:jc w:val="both"/>
    </w:pPr>
    <w:rPr>
      <w:rFonts w:ascii="Calibri" w:eastAsiaTheme="minorEastAsia" w:hAnsi="Calibri" w:cs="Calibri"/>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widowControl w:val="0"/>
      <w:pBdr>
        <w:top w:val="none" w:sz="4" w:space="0" w:color="000000"/>
        <w:left w:val="none" w:sz="4" w:space="0" w:color="000000"/>
        <w:bottom w:val="none" w:sz="4" w:space="0" w:color="000000"/>
        <w:right w:val="none" w:sz="4" w:space="0" w:color="000000"/>
        <w:between w:val="none" w:sz="4" w:space="0" w:color="000000"/>
      </w:pBdr>
      <w:spacing w:before="200" w:after="200"/>
      <w:jc w:val="both"/>
    </w:pPr>
    <w:rPr>
      <w:rFonts w:ascii="Calibri" w:eastAsiaTheme="minorEastAsia" w:hAnsi="Calibri" w:cs="Calibri"/>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widowControl w:val="0"/>
      <w:pBdr>
        <w:top w:val="none" w:sz="4" w:space="0" w:color="000000"/>
        <w:left w:val="none" w:sz="4" w:space="0" w:color="000000"/>
        <w:bottom w:val="none" w:sz="4" w:space="0" w:color="000000"/>
        <w:right w:val="none" w:sz="4" w:space="0" w:color="000000"/>
        <w:between w:val="none" w:sz="4" w:space="0" w:color="000000"/>
      </w:pBdr>
      <w:ind w:left="720" w:right="720"/>
      <w:jc w:val="both"/>
    </w:pPr>
    <w:rPr>
      <w:rFonts w:ascii="Calibri" w:eastAsiaTheme="minorEastAsia" w:hAnsi="Calibri" w:cs="Calibri"/>
      <w:i/>
      <w:sz w:val="21"/>
      <w:szCs w:val="22"/>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widowControl w:val="0"/>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jc w:val="both"/>
    </w:pPr>
    <w:rPr>
      <w:rFonts w:ascii="Calibri" w:eastAsiaTheme="minorEastAsia" w:hAnsi="Calibri" w:cs="Calibri"/>
      <w:i/>
      <w:sz w:val="21"/>
      <w:szCs w:val="22"/>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widowControl w:val="0"/>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jc w:val="both"/>
    </w:pPr>
    <w:rPr>
      <w:rFonts w:ascii="Calibri" w:eastAsiaTheme="minorEastAsia" w:hAnsi="Calibri" w:cs="Calibri"/>
      <w:sz w:val="21"/>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widowControl w:val="0"/>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jc w:val="both"/>
    </w:pPr>
    <w:rPr>
      <w:rFonts w:ascii="Calibri" w:eastAsiaTheme="minorEastAsia" w:hAnsi="Calibri" w:cs="Calibri"/>
      <w:sz w:val="21"/>
      <w:szCs w:val="22"/>
    </w:r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widowControl w:val="0"/>
      <w:pBdr>
        <w:top w:val="none" w:sz="4" w:space="0" w:color="000000"/>
        <w:left w:val="none" w:sz="4" w:space="0" w:color="000000"/>
        <w:bottom w:val="none" w:sz="4" w:space="0" w:color="000000"/>
        <w:right w:val="none" w:sz="4" w:space="0" w:color="000000"/>
        <w:between w:val="none" w:sz="4" w:space="0" w:color="000000"/>
      </w:pBdr>
      <w:spacing w:after="40"/>
      <w:jc w:val="both"/>
    </w:pPr>
    <w:rPr>
      <w:rFonts w:ascii="Calibri" w:eastAsiaTheme="minorEastAsia" w:hAnsi="Calibri" w:cs="Calibri"/>
      <w:sz w:val="18"/>
      <w:szCs w:val="22"/>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jc w:val="both"/>
    </w:pPr>
    <w:rPr>
      <w:rFonts w:ascii="Calibri" w:eastAsiaTheme="minorEastAsia" w:hAnsi="Calibri" w:cs="Calibri"/>
      <w:sz w:val="21"/>
      <w:szCs w:val="22"/>
    </w:rPr>
  </w:style>
  <w:style w:type="paragraph" w:styleId="TOC2">
    <w:name w:val="toc 2"/>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283"/>
      <w:jc w:val="both"/>
    </w:pPr>
    <w:rPr>
      <w:rFonts w:ascii="Calibri" w:eastAsiaTheme="minorEastAsia" w:hAnsi="Calibri" w:cs="Calibri"/>
      <w:sz w:val="21"/>
      <w:szCs w:val="22"/>
    </w:rPr>
  </w:style>
  <w:style w:type="paragraph" w:styleId="TOC3">
    <w:name w:val="toc 3"/>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567"/>
      <w:jc w:val="both"/>
    </w:pPr>
    <w:rPr>
      <w:rFonts w:ascii="Calibri" w:eastAsiaTheme="minorEastAsia" w:hAnsi="Calibri" w:cs="Calibri"/>
      <w:sz w:val="21"/>
      <w:szCs w:val="22"/>
    </w:rPr>
  </w:style>
  <w:style w:type="paragraph" w:styleId="TOC4">
    <w:name w:val="toc 4"/>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850"/>
      <w:jc w:val="both"/>
    </w:pPr>
    <w:rPr>
      <w:rFonts w:ascii="Calibri" w:eastAsiaTheme="minorEastAsia" w:hAnsi="Calibri" w:cs="Calibri"/>
      <w:sz w:val="21"/>
      <w:szCs w:val="22"/>
    </w:rPr>
  </w:style>
  <w:style w:type="paragraph" w:styleId="TOC5">
    <w:name w:val="toc 5"/>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1134"/>
      <w:jc w:val="both"/>
    </w:pPr>
    <w:rPr>
      <w:rFonts w:ascii="Calibri" w:eastAsiaTheme="minorEastAsia" w:hAnsi="Calibri" w:cs="Calibri"/>
      <w:sz w:val="21"/>
      <w:szCs w:val="22"/>
    </w:rPr>
  </w:style>
  <w:style w:type="paragraph" w:styleId="TOC6">
    <w:name w:val="toc 6"/>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1417"/>
      <w:jc w:val="both"/>
    </w:pPr>
    <w:rPr>
      <w:rFonts w:ascii="Calibri" w:eastAsiaTheme="minorEastAsia" w:hAnsi="Calibri" w:cs="Calibri"/>
      <w:sz w:val="21"/>
      <w:szCs w:val="22"/>
    </w:rPr>
  </w:style>
  <w:style w:type="paragraph" w:styleId="TOC7">
    <w:name w:val="toc 7"/>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1701"/>
      <w:jc w:val="both"/>
    </w:pPr>
    <w:rPr>
      <w:rFonts w:ascii="Calibri" w:eastAsiaTheme="minorEastAsia" w:hAnsi="Calibri" w:cs="Calibri"/>
      <w:sz w:val="21"/>
      <w:szCs w:val="22"/>
    </w:rPr>
  </w:style>
  <w:style w:type="paragraph" w:styleId="TOC8">
    <w:name w:val="toc 8"/>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1984"/>
      <w:jc w:val="both"/>
    </w:pPr>
    <w:rPr>
      <w:rFonts w:ascii="Calibri" w:eastAsiaTheme="minorEastAsia" w:hAnsi="Calibri" w:cs="Calibri"/>
      <w:sz w:val="21"/>
      <w:szCs w:val="22"/>
    </w:rPr>
  </w:style>
  <w:style w:type="paragraph" w:styleId="TOC9">
    <w:name w:val="toc 9"/>
    <w:basedOn w:val="Normal"/>
    <w:next w:val="Normal"/>
    <w:uiPriority w:val="3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57"/>
      <w:ind w:left="2268"/>
      <w:jc w:val="both"/>
    </w:pPr>
    <w:rPr>
      <w:rFonts w:ascii="Calibri" w:eastAsiaTheme="minorEastAsia" w:hAnsi="Calibri" w:cs="Calibri"/>
      <w:sz w:val="21"/>
      <w:szCs w:val="22"/>
    </w:rPr>
  </w:style>
  <w:style w:type="paragraph" w:styleId="TOCHeading">
    <w:name w:val="TOC Heading"/>
    <w:uiPriority w:val="39"/>
    <w:unhideWhenUsed/>
  </w:style>
  <w:style w:type="character" w:customStyle="1" w:styleId="Heading1Char1">
    <w:name w:val="Heading 1 Char1"/>
    <w:basedOn w:val="DefaultParagraphFont"/>
    <w:link w:val="Heading1"/>
    <w:uiPriority w:val="9"/>
    <w:rPr>
      <w:b/>
      <w:bCs/>
      <w:sz w:val="44"/>
      <w:szCs w:val="44"/>
    </w:rPr>
  </w:style>
  <w:style w:type="paragraph" w:styleId="NormalWeb">
    <w:name w:val="Normal (Web)"/>
    <w:basedOn w:val="Normal"/>
    <w:link w:val="NormalWebChar"/>
    <w:uiPriority w:val="99"/>
    <w:unhideWhenUsed/>
    <w:rsid w:val="00915DE7"/>
    <w:pPr>
      <w:spacing w:before="100" w:beforeAutospacing="1" w:after="100" w:afterAutospacing="1"/>
    </w:pPr>
    <w:rPr>
      <w:rFonts w:ascii="Times New Roman" w:eastAsia="Times New Roman" w:hAnsi="Times New Roman" w:cs="Times New Roman"/>
    </w:rPr>
  </w:style>
  <w:style w:type="paragraph" w:customStyle="1" w:styleId="EndNoteBibliographyTitle">
    <w:name w:val="EndNote Bibliography Title"/>
    <w:basedOn w:val="Normal"/>
    <w:link w:val="EndNoteBibliographyTitle0"/>
    <w:rsid w:val="00A952E3"/>
    <w:pPr>
      <w:widowControl w:val="0"/>
      <w:pBdr>
        <w:top w:val="none" w:sz="4" w:space="0" w:color="000000"/>
        <w:left w:val="none" w:sz="4" w:space="0" w:color="000000"/>
        <w:bottom w:val="none" w:sz="4" w:space="0" w:color="000000"/>
        <w:right w:val="none" w:sz="4" w:space="0" w:color="000000"/>
        <w:between w:val="none" w:sz="4" w:space="0" w:color="000000"/>
      </w:pBdr>
      <w:jc w:val="center"/>
    </w:pPr>
    <w:rPr>
      <w:rFonts w:ascii="Times New Roman" w:eastAsiaTheme="minorEastAsia" w:hAnsi="Times New Roman" w:cs="Times New Roman"/>
      <w:noProof/>
      <w:szCs w:val="22"/>
    </w:rPr>
  </w:style>
  <w:style w:type="character" w:customStyle="1" w:styleId="NormalWebChar">
    <w:name w:val="Normal (Web) Char"/>
    <w:basedOn w:val="DefaultParagraphFont"/>
    <w:link w:val="NormalWeb"/>
    <w:uiPriority w:val="99"/>
    <w:rsid w:val="00A952E3"/>
    <w:rPr>
      <w:rFonts w:ascii="Times New Roman" w:eastAsia="Times New Roman" w:hAnsi="Times New Roman" w:cs="Times New Roman"/>
      <w:sz w:val="24"/>
      <w:szCs w:val="24"/>
    </w:rPr>
  </w:style>
  <w:style w:type="character" w:customStyle="1" w:styleId="EndNoteBibliographyTitle0">
    <w:name w:val="EndNote Bibliography Title 字符"/>
    <w:basedOn w:val="NormalWebChar"/>
    <w:link w:val="EndNoteBibliographyTitle"/>
    <w:rsid w:val="00A952E3"/>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0"/>
    <w:rsid w:val="00A952E3"/>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Theme="minorEastAsia" w:hAnsi="Times New Roman" w:cs="Times New Roman"/>
      <w:noProof/>
      <w:szCs w:val="22"/>
    </w:rPr>
  </w:style>
  <w:style w:type="character" w:customStyle="1" w:styleId="EndNoteBibliography0">
    <w:name w:val="EndNote Bibliography 字符"/>
    <w:basedOn w:val="NormalWebChar"/>
    <w:link w:val="EndNoteBibliography"/>
    <w:rsid w:val="00A952E3"/>
    <w:rPr>
      <w:rFonts w:ascii="Times New Roman" w:eastAsia="Times New Roman" w:hAnsi="Times New Roman" w:cs="Times New Roman"/>
      <w:noProof/>
      <w:sz w:val="24"/>
      <w:szCs w:val="24"/>
    </w:rPr>
  </w:style>
  <w:style w:type="character" w:styleId="Emphasis">
    <w:name w:val="Emphasis"/>
    <w:basedOn w:val="DefaultParagraphFont"/>
    <w:uiPriority w:val="20"/>
    <w:qFormat/>
    <w:rsid w:val="00D74A4F"/>
    <w:rPr>
      <w:i/>
      <w:iCs/>
    </w:rPr>
  </w:style>
  <w:style w:type="character" w:styleId="CommentReference">
    <w:name w:val="annotation reference"/>
    <w:basedOn w:val="DefaultParagraphFont"/>
    <w:uiPriority w:val="99"/>
    <w:semiHidden/>
    <w:unhideWhenUsed/>
    <w:rsid w:val="002D3F57"/>
    <w:rPr>
      <w:sz w:val="16"/>
      <w:szCs w:val="16"/>
    </w:rPr>
  </w:style>
  <w:style w:type="paragraph" w:styleId="CommentText">
    <w:name w:val="annotation text"/>
    <w:basedOn w:val="Normal"/>
    <w:link w:val="CommentTextChar"/>
    <w:uiPriority w:val="99"/>
    <w:semiHidden/>
    <w:unhideWhenUsed/>
    <w:rsid w:val="002D3F57"/>
    <w:pPr>
      <w:widowControl w:val="0"/>
      <w:jc w:val="both"/>
    </w:pPr>
    <w:rPr>
      <w:rFonts w:asciiTheme="minorHAnsi" w:eastAsiaTheme="minorEastAsia" w:hAnsiTheme="minorHAnsi" w:cstheme="minorBidi"/>
      <w:kern w:val="2"/>
      <w:sz w:val="20"/>
      <w:szCs w:val="20"/>
    </w:rPr>
  </w:style>
  <w:style w:type="character" w:customStyle="1" w:styleId="CommentTextChar">
    <w:name w:val="Comment Text Char"/>
    <w:basedOn w:val="DefaultParagraphFont"/>
    <w:link w:val="CommentText"/>
    <w:uiPriority w:val="99"/>
    <w:semiHidden/>
    <w:rsid w:val="002D3F57"/>
    <w:rPr>
      <w:rFonts w:asciiTheme="minorHAnsi" w:hAnsiTheme="minorHAnsi" w:cstheme="minorBid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5862">
      <w:bodyDiv w:val="1"/>
      <w:marLeft w:val="0"/>
      <w:marRight w:val="0"/>
      <w:marTop w:val="0"/>
      <w:marBottom w:val="0"/>
      <w:divBdr>
        <w:top w:val="none" w:sz="0" w:space="0" w:color="auto"/>
        <w:left w:val="none" w:sz="0" w:space="0" w:color="auto"/>
        <w:bottom w:val="none" w:sz="0" w:space="0" w:color="auto"/>
        <w:right w:val="none" w:sz="0" w:space="0" w:color="auto"/>
      </w:divBdr>
    </w:div>
    <w:div w:id="769861526">
      <w:bodyDiv w:val="1"/>
      <w:marLeft w:val="0"/>
      <w:marRight w:val="0"/>
      <w:marTop w:val="0"/>
      <w:marBottom w:val="0"/>
      <w:divBdr>
        <w:top w:val="none" w:sz="0" w:space="0" w:color="auto"/>
        <w:left w:val="none" w:sz="0" w:space="0" w:color="auto"/>
        <w:bottom w:val="none" w:sz="0" w:space="0" w:color="auto"/>
        <w:right w:val="none" w:sz="0" w:space="0" w:color="auto"/>
      </w:divBdr>
      <w:divsChild>
        <w:div w:id="241334118">
          <w:marLeft w:val="0"/>
          <w:marRight w:val="0"/>
          <w:marTop w:val="0"/>
          <w:marBottom w:val="0"/>
          <w:divBdr>
            <w:top w:val="none" w:sz="0" w:space="0" w:color="auto"/>
            <w:left w:val="none" w:sz="0" w:space="0" w:color="auto"/>
            <w:bottom w:val="none" w:sz="0" w:space="0" w:color="auto"/>
            <w:right w:val="none" w:sz="0" w:space="0" w:color="auto"/>
          </w:divBdr>
          <w:divsChild>
            <w:div w:id="1096094938">
              <w:marLeft w:val="0"/>
              <w:marRight w:val="0"/>
              <w:marTop w:val="0"/>
              <w:marBottom w:val="0"/>
              <w:divBdr>
                <w:top w:val="none" w:sz="0" w:space="0" w:color="auto"/>
                <w:left w:val="none" w:sz="0" w:space="0" w:color="auto"/>
                <w:bottom w:val="none" w:sz="0" w:space="0" w:color="auto"/>
                <w:right w:val="none" w:sz="0" w:space="0" w:color="auto"/>
              </w:divBdr>
              <w:divsChild>
                <w:div w:id="335115450">
                  <w:marLeft w:val="0"/>
                  <w:marRight w:val="0"/>
                  <w:marTop w:val="0"/>
                  <w:marBottom w:val="0"/>
                  <w:divBdr>
                    <w:top w:val="none" w:sz="0" w:space="0" w:color="auto"/>
                    <w:left w:val="none" w:sz="0" w:space="0" w:color="auto"/>
                    <w:bottom w:val="none" w:sz="0" w:space="0" w:color="auto"/>
                    <w:right w:val="none" w:sz="0" w:space="0" w:color="auto"/>
                  </w:divBdr>
                  <w:divsChild>
                    <w:div w:id="2299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0467">
      <w:bodyDiv w:val="1"/>
      <w:marLeft w:val="0"/>
      <w:marRight w:val="0"/>
      <w:marTop w:val="0"/>
      <w:marBottom w:val="0"/>
      <w:divBdr>
        <w:top w:val="none" w:sz="0" w:space="0" w:color="auto"/>
        <w:left w:val="none" w:sz="0" w:space="0" w:color="auto"/>
        <w:bottom w:val="none" w:sz="0" w:space="0" w:color="auto"/>
        <w:right w:val="none" w:sz="0" w:space="0" w:color="auto"/>
      </w:divBdr>
    </w:div>
    <w:div w:id="1069839017">
      <w:bodyDiv w:val="1"/>
      <w:marLeft w:val="0"/>
      <w:marRight w:val="0"/>
      <w:marTop w:val="0"/>
      <w:marBottom w:val="0"/>
      <w:divBdr>
        <w:top w:val="none" w:sz="0" w:space="0" w:color="auto"/>
        <w:left w:val="none" w:sz="0" w:space="0" w:color="auto"/>
        <w:bottom w:val="none" w:sz="0" w:space="0" w:color="auto"/>
        <w:right w:val="none" w:sz="0" w:space="0" w:color="auto"/>
      </w:divBdr>
      <w:divsChild>
        <w:div w:id="410733378">
          <w:marLeft w:val="0"/>
          <w:marRight w:val="0"/>
          <w:marTop w:val="0"/>
          <w:marBottom w:val="0"/>
          <w:divBdr>
            <w:top w:val="none" w:sz="0" w:space="0" w:color="auto"/>
            <w:left w:val="none" w:sz="0" w:space="0" w:color="auto"/>
            <w:bottom w:val="none" w:sz="0" w:space="0" w:color="auto"/>
            <w:right w:val="none" w:sz="0" w:space="0" w:color="auto"/>
          </w:divBdr>
          <w:divsChild>
            <w:div w:id="1308784015">
              <w:marLeft w:val="0"/>
              <w:marRight w:val="0"/>
              <w:marTop w:val="0"/>
              <w:marBottom w:val="0"/>
              <w:divBdr>
                <w:top w:val="none" w:sz="0" w:space="0" w:color="auto"/>
                <w:left w:val="none" w:sz="0" w:space="0" w:color="auto"/>
                <w:bottom w:val="none" w:sz="0" w:space="0" w:color="auto"/>
                <w:right w:val="none" w:sz="0" w:space="0" w:color="auto"/>
              </w:divBdr>
              <w:divsChild>
                <w:div w:id="243299952">
                  <w:marLeft w:val="0"/>
                  <w:marRight w:val="0"/>
                  <w:marTop w:val="0"/>
                  <w:marBottom w:val="0"/>
                  <w:divBdr>
                    <w:top w:val="none" w:sz="0" w:space="0" w:color="auto"/>
                    <w:left w:val="none" w:sz="0" w:space="0" w:color="auto"/>
                    <w:bottom w:val="none" w:sz="0" w:space="0" w:color="auto"/>
                    <w:right w:val="none" w:sz="0" w:space="0" w:color="auto"/>
                  </w:divBdr>
                  <w:divsChild>
                    <w:div w:id="1263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08596">
      <w:bodyDiv w:val="1"/>
      <w:marLeft w:val="0"/>
      <w:marRight w:val="0"/>
      <w:marTop w:val="0"/>
      <w:marBottom w:val="0"/>
      <w:divBdr>
        <w:top w:val="none" w:sz="0" w:space="0" w:color="auto"/>
        <w:left w:val="none" w:sz="0" w:space="0" w:color="auto"/>
        <w:bottom w:val="none" w:sz="0" w:space="0" w:color="auto"/>
        <w:right w:val="none" w:sz="0" w:space="0" w:color="auto"/>
      </w:divBdr>
    </w:div>
    <w:div w:id="1154252426">
      <w:bodyDiv w:val="1"/>
      <w:marLeft w:val="0"/>
      <w:marRight w:val="0"/>
      <w:marTop w:val="0"/>
      <w:marBottom w:val="0"/>
      <w:divBdr>
        <w:top w:val="none" w:sz="0" w:space="0" w:color="auto"/>
        <w:left w:val="none" w:sz="0" w:space="0" w:color="auto"/>
        <w:bottom w:val="none" w:sz="0" w:space="0" w:color="auto"/>
        <w:right w:val="none" w:sz="0" w:space="0" w:color="auto"/>
      </w:divBdr>
    </w:div>
    <w:div w:id="1804693751">
      <w:bodyDiv w:val="1"/>
      <w:marLeft w:val="0"/>
      <w:marRight w:val="0"/>
      <w:marTop w:val="0"/>
      <w:marBottom w:val="0"/>
      <w:divBdr>
        <w:top w:val="none" w:sz="0" w:space="0" w:color="auto"/>
        <w:left w:val="none" w:sz="0" w:space="0" w:color="auto"/>
        <w:bottom w:val="none" w:sz="0" w:space="0" w:color="auto"/>
        <w:right w:val="none" w:sz="0" w:space="0" w:color="auto"/>
      </w:divBdr>
    </w:div>
    <w:div w:id="20425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067DEE-EEB1-5348-BA83-2BD9C3033F3C}">
  <we:reference id="wa200001011" version="1.2.0.0" store="zh-CN"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A433-EEF9-4B7E-B986-905AE6B4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11</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Yuan Cao</cp:lastModifiedBy>
  <cp:revision>81</cp:revision>
  <dcterms:created xsi:type="dcterms:W3CDTF">2022-06-28T14:48:00Z</dcterms:created>
  <dcterms:modified xsi:type="dcterms:W3CDTF">2023-07-27T16:40:00Z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documentId_7384</vt:lpwstr>
  </property>
  <property fmtid="{D5CDD505-2E9C-101B-9397-08002B2CF9AE}" pid="3" name="grammarly_documentContext">
    <vt:lpwstr>{"goals":[],"domain":"general","emotions":[],"dialect":"american"}</vt:lpwstr>
  </property>
</Properties>
</file>