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3D87" w14:textId="77777777" w:rsidR="0038256F" w:rsidRDefault="0038256F" w:rsidP="0038256F">
      <w:pPr>
        <w:spacing w:line="360" w:lineRule="auto"/>
        <w:rPr>
          <w:b/>
          <w:bCs/>
          <w:color w:val="000000" w:themeColor="text1"/>
        </w:rPr>
      </w:pPr>
      <w:r w:rsidRPr="67757A1D">
        <w:rPr>
          <w:b/>
          <w:bCs/>
          <w:color w:val="000000" w:themeColor="text1"/>
        </w:rPr>
        <w:t xml:space="preserve">Supplementary material </w:t>
      </w:r>
      <w:r>
        <w:rPr>
          <w:b/>
          <w:bCs/>
          <w:color w:val="000000" w:themeColor="text1"/>
        </w:rPr>
        <w:t xml:space="preserve">1 – CONSERVE-CONSORT Checklist </w:t>
      </w:r>
    </w:p>
    <w:p w14:paraId="371336D7" w14:textId="77777777" w:rsidR="0038256F" w:rsidRDefault="0038256F" w:rsidP="0038256F">
      <w:pPr>
        <w:spacing w:after="160" w:line="259" w:lineRule="auto"/>
        <w:rPr>
          <w:b/>
          <w:bCs/>
          <w:color w:val="000000" w:themeColor="text1"/>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16"/>
        <w:gridCol w:w="2599"/>
        <w:gridCol w:w="1683"/>
        <w:gridCol w:w="1323"/>
        <w:gridCol w:w="1778"/>
        <w:gridCol w:w="1091"/>
      </w:tblGrid>
      <w:tr w:rsidR="0038256F" w:rsidRPr="000902E5" w14:paraId="60631B98" w14:textId="77777777" w:rsidTr="007E1228">
        <w:trPr>
          <w:cantSplit/>
          <w:trHeight w:val="324"/>
        </w:trPr>
        <w:tc>
          <w:tcPr>
            <w:tcW w:w="5000" w:type="pct"/>
            <w:gridSpan w:val="6"/>
            <w:tcBorders>
              <w:bottom w:val="double" w:sz="4" w:space="0" w:color="auto"/>
            </w:tcBorders>
            <w:shd w:val="clear" w:color="auto" w:fill="auto"/>
            <w:tcMar>
              <w:top w:w="85" w:type="dxa"/>
              <w:bottom w:w="85" w:type="dxa"/>
            </w:tcMar>
          </w:tcPr>
          <w:p w14:paraId="772BA4ED" w14:textId="77777777" w:rsidR="0038256F" w:rsidRPr="000902E5" w:rsidRDefault="0038256F" w:rsidP="007E1228">
            <w:pPr>
              <w:pStyle w:val="TableHeader"/>
              <w:spacing w:before="0"/>
              <w:rPr>
                <w:rFonts w:ascii="Arial" w:hAnsi="Arial" w:cs="Arial"/>
                <w:color w:val="000000"/>
                <w:sz w:val="20"/>
              </w:rPr>
            </w:pPr>
            <w:r w:rsidRPr="000902E5">
              <w:rPr>
                <w:rFonts w:ascii="Arial" w:hAnsi="Arial" w:cs="Arial"/>
                <w:color w:val="000000"/>
                <w:sz w:val="20"/>
              </w:rPr>
              <w:t xml:space="preserve">CONSERVE-CONSORT Extension: </w:t>
            </w:r>
          </w:p>
        </w:tc>
      </w:tr>
      <w:tr w:rsidR="0038256F" w:rsidRPr="000902E5" w14:paraId="687C578A" w14:textId="77777777" w:rsidTr="007E1228">
        <w:trPr>
          <w:cantSplit/>
          <w:trHeight w:val="324"/>
          <w:tblHeader/>
        </w:trPr>
        <w:tc>
          <w:tcPr>
            <w:tcW w:w="439" w:type="pct"/>
            <w:tcBorders>
              <w:top w:val="double" w:sz="4" w:space="0" w:color="auto"/>
              <w:left w:val="single" w:sz="4" w:space="0" w:color="auto"/>
              <w:bottom w:val="single" w:sz="4" w:space="0" w:color="auto"/>
              <w:right w:val="single" w:sz="4" w:space="0" w:color="auto"/>
            </w:tcBorders>
            <w:shd w:val="clear" w:color="auto" w:fill="auto"/>
            <w:tcMar>
              <w:top w:w="85" w:type="dxa"/>
              <w:bottom w:w="85" w:type="dxa"/>
            </w:tcMar>
          </w:tcPr>
          <w:p w14:paraId="55268E07" w14:textId="77777777" w:rsidR="0038256F" w:rsidRPr="000902E5" w:rsidRDefault="0038256F" w:rsidP="007E1228">
            <w:pPr>
              <w:pStyle w:val="TableHeader"/>
              <w:spacing w:before="0"/>
              <w:rPr>
                <w:rFonts w:ascii="Arial" w:hAnsi="Arial" w:cs="Arial"/>
                <w:color w:val="000000"/>
                <w:sz w:val="20"/>
              </w:rPr>
            </w:pPr>
            <w:r w:rsidRPr="000902E5">
              <w:rPr>
                <w:rFonts w:ascii="Arial" w:hAnsi="Arial" w:cs="Arial"/>
                <w:color w:val="000000" w:themeColor="text1"/>
                <w:sz w:val="20"/>
              </w:rPr>
              <w:t xml:space="preserve">Item </w:t>
            </w:r>
          </w:p>
        </w:tc>
        <w:tc>
          <w:tcPr>
            <w:tcW w:w="1399" w:type="pct"/>
            <w:tcBorders>
              <w:top w:val="double" w:sz="4" w:space="0" w:color="auto"/>
              <w:left w:val="single" w:sz="4" w:space="0" w:color="auto"/>
              <w:bottom w:val="single" w:sz="4" w:space="0" w:color="auto"/>
              <w:right w:val="single" w:sz="4" w:space="0" w:color="auto"/>
            </w:tcBorders>
            <w:shd w:val="clear" w:color="auto" w:fill="auto"/>
          </w:tcPr>
          <w:p w14:paraId="43238D64"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Cs/>
                <w:color w:val="000000" w:themeColor="text1"/>
                <w:sz w:val="20"/>
              </w:rPr>
              <w:t>Item Title</w:t>
            </w:r>
          </w:p>
        </w:tc>
        <w:tc>
          <w:tcPr>
            <w:tcW w:w="2575" w:type="pct"/>
            <w:gridSpan w:val="3"/>
            <w:tcBorders>
              <w:top w:val="double" w:sz="4" w:space="0" w:color="auto"/>
              <w:left w:val="single" w:sz="4" w:space="0" w:color="auto"/>
              <w:bottom w:val="single" w:sz="4" w:space="0" w:color="auto"/>
              <w:right w:val="single" w:sz="4" w:space="0" w:color="auto"/>
            </w:tcBorders>
            <w:shd w:val="clear" w:color="auto" w:fill="auto"/>
          </w:tcPr>
          <w:p w14:paraId="45F40FEB" w14:textId="77777777" w:rsidR="0038256F" w:rsidRPr="000902E5" w:rsidRDefault="0038256F" w:rsidP="007E1228">
            <w:pPr>
              <w:pStyle w:val="TableHeader"/>
              <w:spacing w:before="0"/>
              <w:rPr>
                <w:rFonts w:ascii="Arial" w:hAnsi="Arial" w:cs="Arial"/>
                <w:color w:val="000000" w:themeColor="text1"/>
                <w:sz w:val="20"/>
                <w:lang w:val="en-US"/>
              </w:rPr>
            </w:pPr>
            <w:r w:rsidRPr="000902E5">
              <w:rPr>
                <w:rFonts w:ascii="Arial" w:hAnsi="Arial" w:cs="Arial"/>
                <w:bCs/>
                <w:color w:val="000000"/>
                <w:sz w:val="20"/>
              </w:rPr>
              <w:t>Description</w:t>
            </w:r>
          </w:p>
        </w:tc>
        <w:tc>
          <w:tcPr>
            <w:tcW w:w="587" w:type="pct"/>
            <w:tcBorders>
              <w:top w:val="double" w:sz="4" w:space="0" w:color="auto"/>
              <w:left w:val="single" w:sz="4" w:space="0" w:color="auto"/>
              <w:bottom w:val="single" w:sz="4" w:space="0" w:color="auto"/>
              <w:right w:val="single" w:sz="4" w:space="0" w:color="auto"/>
            </w:tcBorders>
            <w:shd w:val="clear" w:color="auto" w:fill="auto"/>
          </w:tcPr>
          <w:p w14:paraId="3F137500" w14:textId="77777777" w:rsidR="0038256F" w:rsidRPr="000902E5" w:rsidRDefault="0038256F" w:rsidP="007E1228">
            <w:pPr>
              <w:pStyle w:val="TableHeader"/>
              <w:spacing w:before="0"/>
              <w:rPr>
                <w:rFonts w:ascii="Arial" w:hAnsi="Arial" w:cs="Arial"/>
                <w:b w:val="0"/>
                <w:color w:val="000000" w:themeColor="text1"/>
                <w:sz w:val="20"/>
              </w:rPr>
            </w:pPr>
            <w:r w:rsidRPr="000902E5">
              <w:rPr>
                <w:rFonts w:ascii="Arial" w:hAnsi="Arial" w:cs="Arial"/>
                <w:color w:val="000000" w:themeColor="text1"/>
                <w:sz w:val="20"/>
              </w:rPr>
              <w:t xml:space="preserve">Page </w:t>
            </w:r>
            <w:r w:rsidRPr="000902E5">
              <w:rPr>
                <w:rFonts w:ascii="Arial" w:hAnsi="Arial" w:cs="Arial"/>
                <w:bCs/>
                <w:color w:val="000000" w:themeColor="text1"/>
                <w:sz w:val="20"/>
              </w:rPr>
              <w:t>No.</w:t>
            </w:r>
          </w:p>
        </w:tc>
      </w:tr>
      <w:tr w:rsidR="0038256F" w:rsidRPr="000902E5" w14:paraId="4EC0722A" w14:textId="77777777" w:rsidTr="007E1228">
        <w:trPr>
          <w:cantSplit/>
          <w:trHeight w:val="487"/>
          <w:tblHeader/>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5374179"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bCs/>
                <w:color w:val="000000"/>
                <w:sz w:val="20"/>
              </w:rPr>
              <w:t>I.</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33D7677F"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bCs/>
                <w:color w:val="000000"/>
                <w:sz w:val="20"/>
              </w:rPr>
              <w:t>Extenuating Circumstances</w:t>
            </w:r>
          </w:p>
        </w:tc>
        <w:tc>
          <w:tcPr>
            <w:tcW w:w="2575" w:type="pct"/>
            <w:gridSpan w:val="3"/>
            <w:tcBorders>
              <w:top w:val="single" w:sz="4" w:space="0" w:color="auto"/>
              <w:left w:val="single" w:sz="4" w:space="0" w:color="auto"/>
              <w:bottom w:val="single" w:sz="4" w:space="0" w:color="auto"/>
              <w:right w:val="single" w:sz="4" w:space="0" w:color="auto"/>
            </w:tcBorders>
            <w:shd w:val="clear" w:color="auto" w:fill="auto"/>
          </w:tcPr>
          <w:p w14:paraId="69AA30E0" w14:textId="77777777" w:rsidR="0038256F" w:rsidRPr="000902E5" w:rsidRDefault="0038256F" w:rsidP="007E1228">
            <w:pPr>
              <w:pStyle w:val="TableHeader"/>
              <w:spacing w:before="0"/>
              <w:rPr>
                <w:rFonts w:ascii="Arial" w:hAnsi="Arial" w:cs="Arial"/>
                <w:b w:val="0"/>
                <w:bCs/>
                <w:color w:val="000000"/>
                <w:sz w:val="20"/>
              </w:rPr>
            </w:pPr>
            <w:r>
              <w:rPr>
                <w:rFonts w:ascii="Arial" w:hAnsi="Arial" w:cs="Arial"/>
                <w:b w:val="0"/>
                <w:color w:val="000000" w:themeColor="text1"/>
                <w:sz w:val="20"/>
              </w:rPr>
              <w:t xml:space="preserve">The COVID-19 pandemic and related restrictions significantly affected the delivery of the EASE Feasibility study.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4121F4FD" w14:textId="77777777" w:rsidR="0038256F" w:rsidRPr="000902E5" w:rsidRDefault="0038256F" w:rsidP="007E1228">
            <w:pPr>
              <w:pStyle w:val="TableHeader"/>
              <w:spacing w:before="0"/>
              <w:rPr>
                <w:rFonts w:ascii="Arial" w:hAnsi="Arial" w:cs="Arial"/>
                <w:b w:val="0"/>
                <w:color w:val="000000" w:themeColor="text1"/>
                <w:sz w:val="20"/>
              </w:rPr>
            </w:pPr>
          </w:p>
        </w:tc>
      </w:tr>
      <w:tr w:rsidR="0038256F" w:rsidRPr="000902E5" w14:paraId="25B355E7" w14:textId="77777777" w:rsidTr="007E1228">
        <w:trPr>
          <w:cantSplit/>
          <w:trHeight w:val="324"/>
          <w:tblHeader/>
        </w:trPr>
        <w:tc>
          <w:tcPr>
            <w:tcW w:w="439" w:type="pct"/>
            <w:vMerge w:val="restar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7E89072"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bCs/>
                <w:color w:val="000000"/>
                <w:sz w:val="20"/>
              </w:rPr>
              <w:t>II.</w:t>
            </w:r>
          </w:p>
        </w:tc>
        <w:tc>
          <w:tcPr>
            <w:tcW w:w="1399" w:type="pct"/>
            <w:vMerge w:val="restart"/>
            <w:tcBorders>
              <w:top w:val="single" w:sz="4" w:space="0" w:color="auto"/>
              <w:left w:val="single" w:sz="4" w:space="0" w:color="auto"/>
              <w:bottom w:val="single" w:sz="4" w:space="0" w:color="auto"/>
              <w:right w:val="single" w:sz="4" w:space="0" w:color="auto"/>
            </w:tcBorders>
            <w:shd w:val="clear" w:color="auto" w:fill="auto"/>
          </w:tcPr>
          <w:p w14:paraId="3FFA416D"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bCs/>
                <w:color w:val="000000"/>
                <w:sz w:val="20"/>
              </w:rPr>
              <w:t>Important Modifications</w:t>
            </w:r>
          </w:p>
        </w:tc>
        <w:tc>
          <w:tcPr>
            <w:tcW w:w="2575" w:type="pct"/>
            <w:gridSpan w:val="3"/>
            <w:tcBorders>
              <w:top w:val="single" w:sz="4" w:space="0" w:color="auto"/>
              <w:left w:val="single" w:sz="4" w:space="0" w:color="auto"/>
              <w:bottom w:val="single" w:sz="4" w:space="0" w:color="auto"/>
              <w:right w:val="single" w:sz="4" w:space="0" w:color="auto"/>
            </w:tcBorders>
            <w:shd w:val="clear" w:color="auto" w:fill="auto"/>
          </w:tcPr>
          <w:p w14:paraId="7EACCE88" w14:textId="77777777" w:rsidR="0038256F" w:rsidRPr="00033120" w:rsidRDefault="0038256F" w:rsidP="007E1228">
            <w:pPr>
              <w:pStyle w:val="TableHeader"/>
              <w:numPr>
                <w:ilvl w:val="0"/>
                <w:numId w:val="17"/>
              </w:numPr>
              <w:spacing w:before="0"/>
              <w:ind w:left="511" w:hanging="426"/>
              <w:rPr>
                <w:rFonts w:ascii="Arial" w:hAnsi="Arial" w:cs="Arial"/>
                <w:b w:val="0"/>
                <w:bCs/>
                <w:color w:val="000000"/>
                <w:sz w:val="20"/>
              </w:rPr>
            </w:pPr>
            <w:r>
              <w:rPr>
                <w:rFonts w:ascii="Arial" w:hAnsi="Arial" w:cs="Arial"/>
                <w:b w:val="0"/>
                <w:bCs/>
                <w:color w:val="000000"/>
                <w:sz w:val="20"/>
              </w:rPr>
              <w:t xml:space="preserve">The modifications made were important as the study was trialling a novel psychological intervention with a vulnerable population.  The study team needed to ensure the safety of the participants in terms of their physical health i.e., not putting them at risk of catching COVID-19, </w:t>
            </w:r>
            <w:proofErr w:type="gramStart"/>
            <w:r>
              <w:rPr>
                <w:rFonts w:ascii="Arial" w:hAnsi="Arial" w:cs="Arial"/>
                <w:b w:val="0"/>
                <w:bCs/>
                <w:color w:val="000000"/>
                <w:sz w:val="20"/>
              </w:rPr>
              <w:t>and also</w:t>
            </w:r>
            <w:proofErr w:type="gramEnd"/>
            <w:r>
              <w:rPr>
                <w:rFonts w:ascii="Arial" w:hAnsi="Arial" w:cs="Arial"/>
                <w:b w:val="0"/>
                <w:bCs/>
                <w:color w:val="000000"/>
                <w:sz w:val="20"/>
              </w:rPr>
              <w:t xml:space="preserve"> to support their mental health during a troubling time. Research staff were also required to work within the bounds of the rules set by the NHS at the time.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467C32BD" w14:textId="77777777" w:rsidR="0038256F" w:rsidRPr="000902E5" w:rsidRDefault="0038256F" w:rsidP="007E1228">
            <w:pPr>
              <w:pStyle w:val="TableHeader"/>
              <w:spacing w:before="0"/>
              <w:rPr>
                <w:rFonts w:ascii="Arial" w:hAnsi="Arial" w:cs="Arial"/>
                <w:b w:val="0"/>
                <w:color w:val="000000" w:themeColor="text1"/>
                <w:sz w:val="20"/>
              </w:rPr>
            </w:pPr>
          </w:p>
        </w:tc>
      </w:tr>
      <w:tr w:rsidR="0038256F" w:rsidRPr="000902E5" w14:paraId="48115175" w14:textId="77777777" w:rsidTr="007E1228">
        <w:trPr>
          <w:cantSplit/>
          <w:trHeight w:val="324"/>
          <w:tblHeader/>
        </w:trPr>
        <w:tc>
          <w:tcPr>
            <w:tcW w:w="439" w:type="pct"/>
            <w:vMerge/>
            <w:shd w:val="clear" w:color="auto" w:fill="auto"/>
            <w:tcMar>
              <w:top w:w="85" w:type="dxa"/>
              <w:bottom w:w="85" w:type="dxa"/>
            </w:tcMar>
          </w:tcPr>
          <w:p w14:paraId="6BF33F34" w14:textId="77777777" w:rsidR="0038256F" w:rsidRPr="000902E5" w:rsidRDefault="0038256F" w:rsidP="007E1228">
            <w:pPr>
              <w:pStyle w:val="TableHeader"/>
              <w:spacing w:before="0"/>
              <w:rPr>
                <w:rFonts w:ascii="Arial" w:hAnsi="Arial" w:cs="Arial"/>
                <w:b w:val="0"/>
                <w:bCs/>
                <w:color w:val="000000"/>
                <w:sz w:val="20"/>
              </w:rPr>
            </w:pPr>
          </w:p>
        </w:tc>
        <w:tc>
          <w:tcPr>
            <w:tcW w:w="1399" w:type="pct"/>
            <w:vMerge/>
            <w:shd w:val="clear" w:color="auto" w:fill="auto"/>
          </w:tcPr>
          <w:p w14:paraId="6DCCA83F" w14:textId="77777777" w:rsidR="0038256F" w:rsidRPr="000902E5" w:rsidRDefault="0038256F" w:rsidP="007E1228">
            <w:pPr>
              <w:pStyle w:val="TableHeader"/>
              <w:spacing w:before="0"/>
              <w:rPr>
                <w:rFonts w:ascii="Arial" w:hAnsi="Arial" w:cs="Arial"/>
                <w:b w:val="0"/>
                <w:bCs/>
                <w:color w:val="000000"/>
                <w:sz w:val="20"/>
              </w:rPr>
            </w:pPr>
          </w:p>
        </w:tc>
        <w:tc>
          <w:tcPr>
            <w:tcW w:w="2575" w:type="pct"/>
            <w:gridSpan w:val="3"/>
            <w:tcBorders>
              <w:top w:val="single" w:sz="4" w:space="0" w:color="auto"/>
              <w:left w:val="single" w:sz="4" w:space="0" w:color="auto"/>
              <w:bottom w:val="single" w:sz="4" w:space="0" w:color="auto"/>
              <w:right w:val="single" w:sz="4" w:space="0" w:color="auto"/>
            </w:tcBorders>
            <w:shd w:val="clear" w:color="auto" w:fill="auto"/>
          </w:tcPr>
          <w:p w14:paraId="5F5F6A8D" w14:textId="77777777" w:rsidR="0038256F" w:rsidRDefault="0038256F" w:rsidP="007E1228">
            <w:pPr>
              <w:pStyle w:val="TableHeader"/>
              <w:numPr>
                <w:ilvl w:val="0"/>
                <w:numId w:val="17"/>
              </w:numPr>
              <w:spacing w:before="0"/>
              <w:ind w:left="511" w:hanging="426"/>
              <w:rPr>
                <w:rFonts w:ascii="Arial" w:hAnsi="Arial" w:cs="Arial"/>
                <w:b w:val="0"/>
                <w:bCs/>
                <w:color w:val="000000"/>
                <w:sz w:val="20"/>
              </w:rPr>
            </w:pPr>
            <w:r>
              <w:rPr>
                <w:rFonts w:ascii="Arial" w:hAnsi="Arial" w:cs="Arial"/>
                <w:b w:val="0"/>
                <w:bCs/>
                <w:color w:val="000000"/>
                <w:sz w:val="20"/>
              </w:rPr>
              <w:t xml:space="preserve">Recruitment impact: due to COVID-19 restrictions, recruitment to the study was significantly affected. To mitigate infection risk, recruitment was paused from March 2020 until July 2020.  </w:t>
            </w:r>
          </w:p>
          <w:p w14:paraId="6A879230" w14:textId="77777777" w:rsidR="0038256F" w:rsidRDefault="0038256F" w:rsidP="007E1228">
            <w:pPr>
              <w:pStyle w:val="TableHeader"/>
              <w:spacing w:before="0"/>
              <w:ind w:left="511"/>
              <w:rPr>
                <w:rFonts w:ascii="Arial" w:hAnsi="Arial" w:cs="Arial"/>
                <w:b w:val="0"/>
                <w:bCs/>
                <w:color w:val="000000"/>
                <w:sz w:val="20"/>
              </w:rPr>
            </w:pPr>
          </w:p>
          <w:p w14:paraId="6E003C03" w14:textId="77777777" w:rsidR="0038256F" w:rsidRDefault="0038256F" w:rsidP="007E1228">
            <w:pPr>
              <w:pStyle w:val="TableHeader"/>
              <w:spacing w:before="0"/>
              <w:ind w:left="511"/>
              <w:rPr>
                <w:rFonts w:ascii="Arial" w:hAnsi="Arial" w:cs="Arial"/>
                <w:b w:val="0"/>
                <w:bCs/>
                <w:color w:val="000000"/>
                <w:sz w:val="20"/>
              </w:rPr>
            </w:pPr>
            <w:r>
              <w:rPr>
                <w:rFonts w:ascii="Arial" w:hAnsi="Arial" w:cs="Arial"/>
                <w:b w:val="0"/>
                <w:bCs/>
                <w:color w:val="000000"/>
                <w:sz w:val="20"/>
              </w:rPr>
              <w:t xml:space="preserve">Intervention impact:  Ten participants were receiving EMDRp and TAU at in March 2020, these sessions had to be suspended until July 2020, while the therapists and study team arranged to move the therapy to remote methods and gained research governance approvals from the relevant research authorities. Eight participants managed to successfully resume the therapy by remote means from July 2020 onwards.  An extension to the therapy window was granted to mitigate the lost therapy time, but follow-up assessments were continued as per the original schedule. All further participants recruited after July 2020 who were allocated to the intervention arm were then offered therapy by remote methods.  </w:t>
            </w:r>
          </w:p>
          <w:p w14:paraId="1A0B339B" w14:textId="77777777" w:rsidR="0038256F" w:rsidRDefault="0038256F" w:rsidP="007E1228">
            <w:pPr>
              <w:pStyle w:val="TableHeader"/>
              <w:spacing w:before="0"/>
              <w:ind w:left="511"/>
              <w:rPr>
                <w:rFonts w:ascii="Arial" w:hAnsi="Arial" w:cs="Arial"/>
                <w:b w:val="0"/>
                <w:bCs/>
                <w:color w:val="000000"/>
                <w:sz w:val="20"/>
              </w:rPr>
            </w:pPr>
          </w:p>
          <w:p w14:paraId="3AC7862B" w14:textId="77777777" w:rsidR="0038256F" w:rsidRDefault="0038256F" w:rsidP="007E1228">
            <w:pPr>
              <w:pStyle w:val="TableHeader"/>
              <w:spacing w:before="0"/>
              <w:ind w:left="511"/>
              <w:rPr>
                <w:rFonts w:ascii="Arial" w:hAnsi="Arial" w:cs="Arial"/>
                <w:b w:val="0"/>
                <w:bCs/>
                <w:color w:val="000000"/>
                <w:sz w:val="20"/>
              </w:rPr>
            </w:pPr>
            <w:r>
              <w:rPr>
                <w:rFonts w:ascii="Arial" w:hAnsi="Arial" w:cs="Arial"/>
                <w:b w:val="0"/>
                <w:bCs/>
                <w:color w:val="000000"/>
                <w:sz w:val="20"/>
              </w:rPr>
              <w:t xml:space="preserve">Assessments and follow-up impact: Due to lock down restrictions these had to be moved to remote methods. </w:t>
            </w:r>
          </w:p>
          <w:p w14:paraId="1372F6B1" w14:textId="77777777" w:rsidR="0038256F" w:rsidRDefault="0038256F" w:rsidP="007E1228">
            <w:pPr>
              <w:pStyle w:val="TableHeader"/>
              <w:spacing w:before="0"/>
              <w:ind w:left="511"/>
              <w:rPr>
                <w:rFonts w:ascii="Arial" w:hAnsi="Arial" w:cs="Arial"/>
                <w:b w:val="0"/>
                <w:bCs/>
                <w:color w:val="000000"/>
                <w:sz w:val="20"/>
              </w:rPr>
            </w:pPr>
          </w:p>
          <w:p w14:paraId="3C6E9A53" w14:textId="77777777" w:rsidR="0038256F" w:rsidRDefault="0038256F" w:rsidP="007E1228">
            <w:pPr>
              <w:pStyle w:val="TableHeader"/>
              <w:spacing w:before="0"/>
              <w:ind w:left="511"/>
              <w:rPr>
                <w:rFonts w:ascii="Arial" w:hAnsi="Arial" w:cs="Arial"/>
                <w:b w:val="0"/>
                <w:bCs/>
                <w:color w:val="000000"/>
                <w:sz w:val="20"/>
              </w:rPr>
            </w:pPr>
            <w:r>
              <w:rPr>
                <w:rFonts w:ascii="Arial" w:hAnsi="Arial" w:cs="Arial"/>
                <w:b w:val="0"/>
                <w:bCs/>
                <w:color w:val="000000"/>
                <w:sz w:val="20"/>
              </w:rPr>
              <w:t xml:space="preserve">Funding impact: Due to the delay in recruitment and impact of moving the intervention and assessments to remove methods a funding extension was requested and granted by the Funder.   </w:t>
            </w:r>
          </w:p>
          <w:p w14:paraId="7A233A91" w14:textId="77777777" w:rsidR="0038256F" w:rsidRPr="000902E5" w:rsidRDefault="0038256F" w:rsidP="007E1228">
            <w:pPr>
              <w:pStyle w:val="TableHeader"/>
              <w:spacing w:before="0"/>
              <w:ind w:left="511"/>
              <w:rPr>
                <w:rFonts w:ascii="Arial" w:hAnsi="Arial" w:cs="Arial"/>
                <w:b w:val="0"/>
                <w:bCs/>
                <w:color w:val="000000"/>
                <w:sz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48AB367" w14:textId="77777777" w:rsidR="0038256F" w:rsidRPr="000902E5" w:rsidRDefault="0038256F" w:rsidP="007E1228">
            <w:pPr>
              <w:pStyle w:val="TableHeader"/>
              <w:spacing w:before="0"/>
              <w:rPr>
                <w:rFonts w:ascii="Arial" w:hAnsi="Arial" w:cs="Arial"/>
                <w:b w:val="0"/>
                <w:color w:val="000000" w:themeColor="text1"/>
                <w:sz w:val="20"/>
              </w:rPr>
            </w:pPr>
            <w:r w:rsidRPr="000902E5">
              <w:rPr>
                <w:rFonts w:ascii="Arial" w:hAnsi="Arial" w:cs="Arial"/>
                <w:b w:val="0"/>
                <w:bCs/>
                <w:color w:val="000000"/>
                <w:sz w:val="20"/>
              </w:rPr>
              <w:t>(</w:t>
            </w:r>
            <w:proofErr w:type="gramStart"/>
            <w:r w:rsidRPr="000902E5">
              <w:rPr>
                <w:rFonts w:ascii="Arial" w:hAnsi="Arial" w:cs="Arial"/>
                <w:b w:val="0"/>
                <w:bCs/>
                <w:color w:val="000000"/>
                <w:sz w:val="20"/>
              </w:rPr>
              <w:t>see</w:t>
            </w:r>
            <w:proofErr w:type="gramEnd"/>
            <w:r w:rsidRPr="000902E5">
              <w:rPr>
                <w:rFonts w:ascii="Arial" w:hAnsi="Arial" w:cs="Arial"/>
                <w:b w:val="0"/>
                <w:bCs/>
                <w:color w:val="000000"/>
                <w:sz w:val="20"/>
              </w:rPr>
              <w:t xml:space="preserve"> below)</w:t>
            </w:r>
          </w:p>
        </w:tc>
      </w:tr>
      <w:tr w:rsidR="0038256F" w:rsidRPr="000902E5" w14:paraId="2193E89D" w14:textId="77777777" w:rsidTr="007E1228">
        <w:trPr>
          <w:cantSplit/>
          <w:trHeight w:val="324"/>
          <w:tblHeader/>
        </w:trPr>
        <w:tc>
          <w:tcPr>
            <w:tcW w:w="439" w:type="pct"/>
            <w:vMerge/>
            <w:shd w:val="clear" w:color="auto" w:fill="auto"/>
            <w:tcMar>
              <w:top w:w="85" w:type="dxa"/>
              <w:bottom w:w="85" w:type="dxa"/>
            </w:tcMar>
          </w:tcPr>
          <w:p w14:paraId="5B6EC394" w14:textId="77777777" w:rsidR="0038256F" w:rsidRPr="000902E5" w:rsidRDefault="0038256F" w:rsidP="007E1228">
            <w:pPr>
              <w:pStyle w:val="TableHeader"/>
              <w:spacing w:before="0"/>
              <w:rPr>
                <w:rFonts w:ascii="Arial" w:hAnsi="Arial" w:cs="Arial"/>
                <w:b w:val="0"/>
                <w:bCs/>
                <w:color w:val="000000"/>
                <w:sz w:val="20"/>
              </w:rPr>
            </w:pPr>
          </w:p>
        </w:tc>
        <w:tc>
          <w:tcPr>
            <w:tcW w:w="1399" w:type="pct"/>
            <w:vMerge/>
            <w:shd w:val="clear" w:color="auto" w:fill="auto"/>
          </w:tcPr>
          <w:p w14:paraId="4351E8F2" w14:textId="77777777" w:rsidR="0038256F" w:rsidRPr="000902E5" w:rsidRDefault="0038256F" w:rsidP="007E1228">
            <w:pPr>
              <w:pStyle w:val="TableHeader"/>
              <w:spacing w:before="0"/>
              <w:rPr>
                <w:rFonts w:ascii="Arial" w:hAnsi="Arial" w:cs="Arial"/>
                <w:b w:val="0"/>
                <w:bCs/>
                <w:color w:val="000000"/>
                <w:sz w:val="20"/>
              </w:rPr>
            </w:pPr>
          </w:p>
        </w:tc>
        <w:tc>
          <w:tcPr>
            <w:tcW w:w="2575" w:type="pct"/>
            <w:gridSpan w:val="3"/>
            <w:tcBorders>
              <w:top w:val="single" w:sz="4" w:space="0" w:color="auto"/>
              <w:left w:val="single" w:sz="4" w:space="0" w:color="auto"/>
              <w:bottom w:val="single" w:sz="4" w:space="0" w:color="auto"/>
              <w:right w:val="single" w:sz="4" w:space="0" w:color="auto"/>
            </w:tcBorders>
            <w:shd w:val="clear" w:color="auto" w:fill="auto"/>
          </w:tcPr>
          <w:p w14:paraId="38626022" w14:textId="77777777" w:rsidR="0038256F" w:rsidRPr="000902E5" w:rsidRDefault="0038256F" w:rsidP="007E1228">
            <w:pPr>
              <w:pStyle w:val="TableHeader"/>
              <w:numPr>
                <w:ilvl w:val="0"/>
                <w:numId w:val="17"/>
              </w:numPr>
              <w:spacing w:before="0"/>
              <w:ind w:left="511" w:hanging="426"/>
              <w:rPr>
                <w:rFonts w:ascii="Arial" w:hAnsi="Arial" w:cs="Arial"/>
                <w:b w:val="0"/>
                <w:bCs/>
                <w:color w:val="000000"/>
                <w:sz w:val="20"/>
              </w:rPr>
            </w:pPr>
            <w:r>
              <w:rPr>
                <w:rFonts w:ascii="Arial" w:hAnsi="Arial" w:cs="Arial"/>
                <w:b w:val="0"/>
                <w:bCs/>
                <w:color w:val="000000"/>
                <w:sz w:val="20"/>
              </w:rPr>
              <w:t>The study was extended by 6 months (</w:t>
            </w:r>
            <w:r w:rsidRPr="000902E5">
              <w:rPr>
                <w:rFonts w:ascii="Arial" w:hAnsi="Arial" w:cs="Arial"/>
                <w:b w:val="0"/>
                <w:bCs/>
                <w:color w:val="000000"/>
                <w:sz w:val="20"/>
              </w:rPr>
              <w:t>.</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10ED87C" w14:textId="77777777" w:rsidR="0038256F" w:rsidRPr="000902E5" w:rsidRDefault="0038256F" w:rsidP="007E1228">
            <w:pPr>
              <w:pStyle w:val="TableHeader"/>
              <w:spacing w:before="0"/>
              <w:rPr>
                <w:rFonts w:ascii="Arial" w:hAnsi="Arial" w:cs="Arial"/>
                <w:b w:val="0"/>
                <w:color w:val="000000" w:themeColor="text1"/>
                <w:sz w:val="20"/>
              </w:rPr>
            </w:pPr>
          </w:p>
        </w:tc>
      </w:tr>
      <w:tr w:rsidR="0038256F" w:rsidRPr="000902E5" w14:paraId="23544BE1" w14:textId="77777777" w:rsidTr="007E1228">
        <w:trPr>
          <w:cantSplit/>
          <w:trHeight w:val="324"/>
          <w:tblHeader/>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24F812A"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bCs/>
                <w:color w:val="000000"/>
                <w:sz w:val="20"/>
              </w:rPr>
              <w:lastRenderedPageBreak/>
              <w:t>III.</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F1AEF96"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bCs/>
                <w:color w:val="000000"/>
                <w:sz w:val="20"/>
              </w:rPr>
              <w:t>Responsible Parties</w:t>
            </w:r>
          </w:p>
        </w:tc>
        <w:tc>
          <w:tcPr>
            <w:tcW w:w="2575" w:type="pct"/>
            <w:gridSpan w:val="3"/>
            <w:tcBorders>
              <w:top w:val="single" w:sz="4" w:space="0" w:color="auto"/>
              <w:left w:val="single" w:sz="4" w:space="0" w:color="auto"/>
              <w:bottom w:val="single" w:sz="4" w:space="0" w:color="auto"/>
              <w:right w:val="single" w:sz="4" w:space="0" w:color="auto"/>
            </w:tcBorders>
            <w:shd w:val="clear" w:color="auto" w:fill="auto"/>
          </w:tcPr>
          <w:p w14:paraId="47664AB2" w14:textId="77777777" w:rsidR="0038256F" w:rsidRPr="000902E5" w:rsidRDefault="0038256F" w:rsidP="007E1228">
            <w:pPr>
              <w:pStyle w:val="TableHeader"/>
              <w:spacing w:before="0"/>
              <w:rPr>
                <w:rFonts w:ascii="Arial" w:hAnsi="Arial" w:cs="Arial"/>
                <w:b w:val="0"/>
                <w:bCs/>
                <w:color w:val="000000"/>
                <w:sz w:val="20"/>
              </w:rPr>
            </w:pPr>
            <w:r>
              <w:rPr>
                <w:rFonts w:ascii="Arial" w:hAnsi="Arial" w:cs="Arial"/>
                <w:b w:val="0"/>
                <w:bCs/>
                <w:color w:val="000000"/>
                <w:sz w:val="20"/>
              </w:rPr>
              <w:t>The study sponsor, research team, the trial Funder (NIHR) and Trial Steering Committee.</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A4C7C96" w14:textId="77777777" w:rsidR="0038256F" w:rsidRPr="000902E5" w:rsidRDefault="0038256F" w:rsidP="007E1228">
            <w:pPr>
              <w:pStyle w:val="TableHeader"/>
              <w:spacing w:before="0"/>
              <w:rPr>
                <w:rFonts w:ascii="Arial" w:hAnsi="Arial" w:cs="Arial"/>
                <w:b w:val="0"/>
                <w:color w:val="000000" w:themeColor="text1"/>
                <w:sz w:val="20"/>
              </w:rPr>
            </w:pPr>
          </w:p>
        </w:tc>
      </w:tr>
      <w:tr w:rsidR="0038256F" w:rsidRPr="000902E5" w14:paraId="62F0363C" w14:textId="77777777" w:rsidTr="007E1228">
        <w:trPr>
          <w:cantSplit/>
          <w:trHeight w:val="324"/>
          <w:tblHeader/>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3EFB1DB"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bCs/>
                <w:color w:val="000000"/>
                <w:sz w:val="20"/>
              </w:rPr>
              <w:t>IV.</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D870476"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bCs/>
                <w:color w:val="000000"/>
                <w:sz w:val="20"/>
              </w:rPr>
              <w:t>Interim data</w:t>
            </w:r>
          </w:p>
        </w:tc>
        <w:tc>
          <w:tcPr>
            <w:tcW w:w="2575" w:type="pct"/>
            <w:gridSpan w:val="3"/>
            <w:tcBorders>
              <w:top w:val="single" w:sz="4" w:space="0" w:color="auto"/>
              <w:left w:val="single" w:sz="4" w:space="0" w:color="auto"/>
              <w:bottom w:val="single" w:sz="4" w:space="0" w:color="auto"/>
              <w:right w:val="single" w:sz="4" w:space="0" w:color="auto"/>
            </w:tcBorders>
            <w:shd w:val="clear" w:color="auto" w:fill="auto"/>
          </w:tcPr>
          <w:p w14:paraId="4FC2FDE8" w14:textId="77777777" w:rsidR="0038256F" w:rsidRPr="000902E5" w:rsidRDefault="0038256F" w:rsidP="007E1228">
            <w:pPr>
              <w:pStyle w:val="TableHeader"/>
              <w:spacing w:before="0"/>
              <w:rPr>
                <w:rFonts w:ascii="Arial" w:hAnsi="Arial" w:cs="Arial"/>
                <w:b w:val="0"/>
                <w:bCs/>
                <w:color w:val="000000"/>
                <w:sz w:val="20"/>
              </w:rPr>
            </w:pPr>
            <w:r>
              <w:rPr>
                <w:rFonts w:ascii="Arial" w:hAnsi="Arial" w:cs="Arial"/>
                <w:b w:val="0"/>
                <w:bCs/>
                <w:color w:val="000000"/>
                <w:sz w:val="20"/>
              </w:rPr>
              <w:t>N/A</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06937B5C" w14:textId="77777777" w:rsidR="0038256F" w:rsidRPr="000902E5" w:rsidRDefault="0038256F" w:rsidP="007E1228">
            <w:pPr>
              <w:pStyle w:val="TableHeader"/>
              <w:spacing w:before="0"/>
              <w:rPr>
                <w:rFonts w:ascii="Arial" w:hAnsi="Arial" w:cs="Arial"/>
                <w:b w:val="0"/>
                <w:color w:val="000000" w:themeColor="text1"/>
                <w:sz w:val="20"/>
              </w:rPr>
            </w:pPr>
          </w:p>
        </w:tc>
      </w:tr>
      <w:tr w:rsidR="0038256F" w:rsidRPr="000902E5" w14:paraId="1A85C865" w14:textId="77777777" w:rsidTr="007E1228">
        <w:trPr>
          <w:cantSplit/>
          <w:trHeight w:val="362"/>
          <w:tblHeader/>
        </w:trPr>
        <w:tc>
          <w:tcPr>
            <w:tcW w:w="1838" w:type="pct"/>
            <w:gridSpan w:val="2"/>
            <w:vMerge w:val="restart"/>
            <w:tcBorders>
              <w:top w:val="double" w:sz="4" w:space="0" w:color="auto"/>
              <w:left w:val="single" w:sz="4" w:space="0" w:color="auto"/>
              <w:bottom w:val="single" w:sz="4" w:space="0" w:color="auto"/>
              <w:right w:val="single" w:sz="4" w:space="0" w:color="auto"/>
            </w:tcBorders>
            <w:shd w:val="clear" w:color="auto" w:fill="auto"/>
            <w:tcMar>
              <w:top w:w="85" w:type="dxa"/>
              <w:bottom w:w="85" w:type="dxa"/>
            </w:tcMar>
          </w:tcPr>
          <w:p w14:paraId="345D9661" w14:textId="77777777" w:rsidR="0038256F" w:rsidRPr="000902E5" w:rsidRDefault="0038256F" w:rsidP="007E1228">
            <w:pPr>
              <w:pStyle w:val="TableHeader"/>
              <w:spacing w:before="0"/>
              <w:rPr>
                <w:rFonts w:ascii="Arial" w:hAnsi="Arial" w:cs="Arial"/>
                <w:sz w:val="20"/>
              </w:rPr>
            </w:pPr>
            <w:r w:rsidRPr="000902E5">
              <w:rPr>
                <w:rFonts w:ascii="Arial" w:hAnsi="Arial" w:cs="Arial"/>
                <w:sz w:val="20"/>
              </w:rPr>
              <w:t>CONSORT Number and Item</w:t>
            </w:r>
          </w:p>
        </w:tc>
        <w:tc>
          <w:tcPr>
            <w:tcW w:w="2575" w:type="pct"/>
            <w:gridSpan w:val="3"/>
            <w:tcBorders>
              <w:top w:val="double" w:sz="4" w:space="0" w:color="auto"/>
              <w:left w:val="single" w:sz="4" w:space="0" w:color="auto"/>
              <w:bottom w:val="single" w:sz="4" w:space="0" w:color="auto"/>
              <w:right w:val="single" w:sz="4" w:space="0" w:color="auto"/>
            </w:tcBorders>
          </w:tcPr>
          <w:p w14:paraId="055EE760" w14:textId="77777777" w:rsidR="0038256F" w:rsidRPr="000902E5" w:rsidRDefault="0038256F" w:rsidP="007E1228">
            <w:pPr>
              <w:pStyle w:val="TableHeader"/>
              <w:spacing w:before="0"/>
              <w:rPr>
                <w:rFonts w:ascii="Arial" w:hAnsi="Arial" w:cs="Arial"/>
                <w:b w:val="0"/>
                <w:bCs/>
                <w:color w:val="000000"/>
                <w:sz w:val="20"/>
              </w:rPr>
            </w:pPr>
            <w:r w:rsidRPr="000902E5">
              <w:rPr>
                <w:rFonts w:ascii="Arial" w:hAnsi="Arial" w:cs="Arial"/>
                <w:b w:val="0"/>
                <w:color w:val="000000" w:themeColor="text1"/>
                <w:sz w:val="20"/>
              </w:rPr>
              <w:t>For each row, if important modifications occurred check “direct impact” and/or “mitigating strategy” and describe the changes</w:t>
            </w:r>
            <w:r>
              <w:rPr>
                <w:rFonts w:ascii="Arial" w:hAnsi="Arial" w:cs="Arial"/>
                <w:b w:val="0"/>
                <w:color w:val="000000" w:themeColor="text1"/>
                <w:sz w:val="20"/>
              </w:rPr>
              <w:t xml:space="preserve"> in the trial manuscript or supplement</w:t>
            </w:r>
            <w:r w:rsidRPr="000902E5">
              <w:rPr>
                <w:rFonts w:ascii="Arial" w:hAnsi="Arial" w:cs="Arial"/>
                <w:b w:val="0"/>
                <w:color w:val="000000" w:themeColor="text1"/>
                <w:sz w:val="20"/>
              </w:rPr>
              <w:t xml:space="preserve">.  </w:t>
            </w:r>
            <w:r w:rsidRPr="000902E5">
              <w:rPr>
                <w:rFonts w:ascii="Arial" w:hAnsi="Arial" w:cs="Arial"/>
                <w:b w:val="0"/>
                <w:sz w:val="20"/>
                <w:lang w:val="en-CA"/>
              </w:rPr>
              <w:t>Check “no change” for items that are unaffected in the extenuating circumstance.</w:t>
            </w:r>
          </w:p>
        </w:tc>
        <w:tc>
          <w:tcPr>
            <w:tcW w:w="587" w:type="pct"/>
            <w:vMerge w:val="restart"/>
            <w:tcBorders>
              <w:top w:val="double" w:sz="4" w:space="0" w:color="auto"/>
              <w:left w:val="single" w:sz="4" w:space="0" w:color="auto"/>
              <w:bottom w:val="single" w:sz="4" w:space="0" w:color="auto"/>
              <w:right w:val="single" w:sz="4" w:space="0" w:color="auto"/>
            </w:tcBorders>
          </w:tcPr>
          <w:p w14:paraId="24DF0313" w14:textId="77777777" w:rsidR="0038256F" w:rsidRPr="000902E5" w:rsidRDefault="0038256F" w:rsidP="007E1228">
            <w:pPr>
              <w:pStyle w:val="TableHeader"/>
              <w:spacing w:before="0"/>
              <w:rPr>
                <w:rFonts w:ascii="Arial" w:hAnsi="Arial" w:cs="Arial"/>
                <w:color w:val="000000"/>
                <w:sz w:val="20"/>
              </w:rPr>
            </w:pPr>
            <w:r w:rsidRPr="000902E5">
              <w:rPr>
                <w:rFonts w:ascii="Arial" w:hAnsi="Arial" w:cs="Arial"/>
                <w:color w:val="000000"/>
                <w:sz w:val="20"/>
              </w:rPr>
              <w:t>Page No.</w:t>
            </w:r>
          </w:p>
        </w:tc>
      </w:tr>
      <w:tr w:rsidR="0038256F" w:rsidRPr="000902E5" w14:paraId="070E9906" w14:textId="77777777" w:rsidTr="007E1228">
        <w:trPr>
          <w:cantSplit/>
          <w:trHeight w:val="526"/>
          <w:tblHeader/>
        </w:trPr>
        <w:tc>
          <w:tcPr>
            <w:tcW w:w="1838" w:type="pct"/>
            <w:gridSpan w:val="2"/>
            <w:vMerge/>
            <w:tcMar>
              <w:top w:w="85" w:type="dxa"/>
              <w:bottom w:w="85" w:type="dxa"/>
            </w:tcMar>
          </w:tcPr>
          <w:p w14:paraId="19659207" w14:textId="77777777" w:rsidR="0038256F" w:rsidRPr="000902E5" w:rsidRDefault="0038256F" w:rsidP="007E1228">
            <w:pPr>
              <w:pStyle w:val="TableHeader"/>
              <w:spacing w:before="0"/>
              <w:rPr>
                <w:rFonts w:ascii="Arial" w:hAnsi="Arial" w:cs="Arial"/>
                <w:color w:val="000000"/>
                <w:sz w:val="20"/>
              </w:rPr>
            </w:pPr>
          </w:p>
        </w:tc>
        <w:tc>
          <w:tcPr>
            <w:tcW w:w="906" w:type="pct"/>
            <w:tcBorders>
              <w:top w:val="single" w:sz="4" w:space="0" w:color="auto"/>
              <w:left w:val="single" w:sz="4" w:space="0" w:color="auto"/>
              <w:bottom w:val="single" w:sz="4" w:space="0" w:color="auto"/>
              <w:right w:val="single" w:sz="4" w:space="0" w:color="auto"/>
            </w:tcBorders>
          </w:tcPr>
          <w:p w14:paraId="689FC705" w14:textId="77777777" w:rsidR="0038256F" w:rsidRPr="000902E5" w:rsidRDefault="0038256F" w:rsidP="007E1228">
            <w:pPr>
              <w:pStyle w:val="TableHeader"/>
              <w:spacing w:before="0"/>
              <w:rPr>
                <w:rFonts w:ascii="Arial" w:hAnsi="Arial" w:cs="Arial"/>
                <w:color w:val="000000"/>
                <w:sz w:val="20"/>
              </w:rPr>
            </w:pPr>
            <w:r w:rsidRPr="000902E5">
              <w:rPr>
                <w:rFonts w:ascii="Arial" w:hAnsi="Arial" w:cs="Arial"/>
                <w:color w:val="000000"/>
                <w:sz w:val="20"/>
              </w:rPr>
              <w:t xml:space="preserve">No Change </w:t>
            </w:r>
          </w:p>
        </w:tc>
        <w:tc>
          <w:tcPr>
            <w:tcW w:w="712" w:type="pct"/>
            <w:tcBorders>
              <w:top w:val="single" w:sz="4" w:space="0" w:color="auto"/>
              <w:left w:val="single" w:sz="4" w:space="0" w:color="auto"/>
              <w:bottom w:val="single" w:sz="4" w:space="0" w:color="auto"/>
              <w:right w:val="single" w:sz="4" w:space="0" w:color="auto"/>
            </w:tcBorders>
          </w:tcPr>
          <w:p w14:paraId="54A2F8A9" w14:textId="77777777" w:rsidR="0038256F" w:rsidRPr="000902E5" w:rsidRDefault="0038256F" w:rsidP="007E1228">
            <w:pPr>
              <w:pStyle w:val="TableHeader"/>
              <w:spacing w:before="0"/>
              <w:rPr>
                <w:rFonts w:ascii="Arial" w:hAnsi="Arial" w:cs="Arial"/>
                <w:color w:val="000000"/>
                <w:sz w:val="20"/>
              </w:rPr>
            </w:pPr>
            <w:r w:rsidRPr="000902E5">
              <w:rPr>
                <w:rFonts w:ascii="Arial" w:hAnsi="Arial" w:cs="Arial"/>
                <w:color w:val="000000"/>
                <w:sz w:val="20"/>
              </w:rPr>
              <w:t>Impact</w:t>
            </w:r>
            <w:r w:rsidRPr="000902E5">
              <w:rPr>
                <w:sz w:val="20"/>
              </w:rPr>
              <w:t>*</w:t>
            </w:r>
          </w:p>
        </w:tc>
        <w:tc>
          <w:tcPr>
            <w:tcW w:w="957" w:type="pct"/>
            <w:tcBorders>
              <w:top w:val="single" w:sz="4" w:space="0" w:color="auto"/>
              <w:left w:val="single" w:sz="4" w:space="0" w:color="auto"/>
              <w:bottom w:val="single" w:sz="4" w:space="0" w:color="auto"/>
              <w:right w:val="single" w:sz="4" w:space="0" w:color="auto"/>
            </w:tcBorders>
          </w:tcPr>
          <w:p w14:paraId="0B2A502D" w14:textId="77777777" w:rsidR="0038256F" w:rsidRPr="000902E5" w:rsidRDefault="0038256F" w:rsidP="007E1228">
            <w:pPr>
              <w:pStyle w:val="TableHeader"/>
              <w:spacing w:before="0"/>
              <w:rPr>
                <w:rFonts w:ascii="Arial" w:hAnsi="Arial" w:cs="Arial"/>
                <w:color w:val="000000"/>
                <w:sz w:val="20"/>
              </w:rPr>
            </w:pPr>
            <w:r w:rsidRPr="000902E5">
              <w:rPr>
                <w:rFonts w:ascii="Arial" w:hAnsi="Arial" w:cs="Arial"/>
                <w:color w:val="000000"/>
                <w:sz w:val="20"/>
              </w:rPr>
              <w:t>Mitigating Strategy</w:t>
            </w:r>
            <w:r w:rsidRPr="000902E5">
              <w:rPr>
                <w:sz w:val="20"/>
              </w:rPr>
              <w:t>**</w:t>
            </w:r>
          </w:p>
        </w:tc>
        <w:tc>
          <w:tcPr>
            <w:tcW w:w="587" w:type="pct"/>
            <w:vMerge/>
          </w:tcPr>
          <w:p w14:paraId="71528D96" w14:textId="77777777" w:rsidR="0038256F" w:rsidRPr="000902E5" w:rsidRDefault="0038256F" w:rsidP="007E1228">
            <w:pPr>
              <w:pStyle w:val="TableHeader"/>
              <w:spacing w:before="0"/>
              <w:rPr>
                <w:rFonts w:ascii="Arial" w:hAnsi="Arial" w:cs="Arial"/>
                <w:color w:val="000000"/>
                <w:sz w:val="20"/>
              </w:rPr>
            </w:pPr>
          </w:p>
        </w:tc>
      </w:tr>
      <w:tr w:rsidR="0038256F" w:rsidRPr="000902E5" w14:paraId="6F2D70BD" w14:textId="77777777" w:rsidTr="007E1228">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6113373"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w:t>
            </w:r>
          </w:p>
        </w:tc>
        <w:tc>
          <w:tcPr>
            <w:tcW w:w="1399" w:type="pct"/>
            <w:tcBorders>
              <w:top w:val="single" w:sz="4" w:space="0" w:color="auto"/>
              <w:left w:val="single" w:sz="4" w:space="0" w:color="auto"/>
              <w:bottom w:val="single" w:sz="4" w:space="0" w:color="auto"/>
              <w:right w:val="single" w:sz="4" w:space="0" w:color="auto"/>
            </w:tcBorders>
          </w:tcPr>
          <w:p w14:paraId="6CEFAC6C" w14:textId="77777777" w:rsidR="0038256F" w:rsidRPr="000902E5" w:rsidRDefault="0038256F" w:rsidP="007E1228">
            <w:pPr>
              <w:rPr>
                <w:rFonts w:ascii="Arial" w:hAnsi="Arial" w:cs="Arial"/>
                <w:sz w:val="20"/>
                <w:szCs w:val="20"/>
              </w:rPr>
            </w:pPr>
            <w:r w:rsidRPr="000902E5">
              <w:rPr>
                <w:rFonts w:ascii="Arial" w:hAnsi="Arial" w:cs="Arial"/>
                <w:sz w:val="20"/>
                <w:szCs w:val="20"/>
              </w:rPr>
              <w:t>Title and abstract</w:t>
            </w:r>
          </w:p>
        </w:tc>
        <w:tc>
          <w:tcPr>
            <w:tcW w:w="906" w:type="pct"/>
            <w:tcBorders>
              <w:top w:val="single" w:sz="4" w:space="0" w:color="auto"/>
              <w:left w:val="single" w:sz="4" w:space="0" w:color="auto"/>
              <w:bottom w:val="single" w:sz="4" w:space="0" w:color="auto"/>
              <w:right w:val="single" w:sz="4" w:space="0" w:color="auto"/>
            </w:tcBorders>
          </w:tcPr>
          <w:p w14:paraId="41B6AFC8"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tcPr>
          <w:p w14:paraId="188271F0"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tcPr>
          <w:p w14:paraId="5F59B557"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tcPr>
          <w:p w14:paraId="0F8EAA71"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709072DA" w14:textId="77777777" w:rsidTr="007E1228">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D4AEBA3"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2</w:t>
            </w:r>
          </w:p>
        </w:tc>
        <w:tc>
          <w:tcPr>
            <w:tcW w:w="1399" w:type="pct"/>
            <w:tcBorders>
              <w:top w:val="single" w:sz="4" w:space="0" w:color="auto"/>
              <w:left w:val="single" w:sz="4" w:space="0" w:color="auto"/>
              <w:bottom w:val="single" w:sz="4" w:space="0" w:color="auto"/>
              <w:right w:val="single" w:sz="4" w:space="0" w:color="auto"/>
            </w:tcBorders>
          </w:tcPr>
          <w:p w14:paraId="7E3E921F" w14:textId="77777777" w:rsidR="0038256F" w:rsidRPr="000902E5" w:rsidRDefault="0038256F" w:rsidP="007E1228">
            <w:pPr>
              <w:rPr>
                <w:rFonts w:ascii="Arial" w:hAnsi="Arial" w:cs="Arial"/>
                <w:sz w:val="20"/>
                <w:szCs w:val="20"/>
              </w:rPr>
            </w:pPr>
            <w:r w:rsidRPr="000902E5">
              <w:rPr>
                <w:rFonts w:ascii="Arial" w:hAnsi="Arial" w:cs="Arial"/>
                <w:sz w:val="20"/>
                <w:szCs w:val="20"/>
              </w:rPr>
              <w:t>Introduction</w:t>
            </w:r>
          </w:p>
        </w:tc>
        <w:tc>
          <w:tcPr>
            <w:tcW w:w="906" w:type="pct"/>
            <w:tcBorders>
              <w:top w:val="single" w:sz="4" w:space="0" w:color="auto"/>
              <w:left w:val="single" w:sz="4" w:space="0" w:color="auto"/>
              <w:bottom w:val="single" w:sz="4" w:space="0" w:color="auto"/>
              <w:right w:val="single" w:sz="4" w:space="0" w:color="auto"/>
            </w:tcBorders>
          </w:tcPr>
          <w:p w14:paraId="41789B29"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tcPr>
          <w:p w14:paraId="4AE53CF3"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tcPr>
          <w:p w14:paraId="576013F0"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tcPr>
          <w:p w14:paraId="1BE9B9FA"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4B35B9CA" w14:textId="77777777" w:rsidTr="007E1228">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092F686"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3</w:t>
            </w:r>
          </w:p>
        </w:tc>
        <w:tc>
          <w:tcPr>
            <w:tcW w:w="1399" w:type="pct"/>
            <w:tcBorders>
              <w:top w:val="single" w:sz="4" w:space="0" w:color="auto"/>
              <w:left w:val="single" w:sz="4" w:space="0" w:color="auto"/>
              <w:bottom w:val="single" w:sz="4" w:space="0" w:color="auto"/>
              <w:right w:val="single" w:sz="4" w:space="0" w:color="auto"/>
            </w:tcBorders>
          </w:tcPr>
          <w:p w14:paraId="51087115" w14:textId="77777777" w:rsidR="0038256F" w:rsidRPr="000902E5" w:rsidRDefault="0038256F" w:rsidP="007E1228">
            <w:pPr>
              <w:rPr>
                <w:rFonts w:ascii="Arial" w:hAnsi="Arial" w:cs="Arial"/>
                <w:sz w:val="20"/>
                <w:szCs w:val="20"/>
              </w:rPr>
            </w:pPr>
            <w:r w:rsidRPr="000902E5">
              <w:rPr>
                <w:rFonts w:ascii="Arial" w:hAnsi="Arial" w:cs="Arial"/>
                <w:sz w:val="20"/>
                <w:szCs w:val="20"/>
              </w:rPr>
              <w:t>Methods: Trial Design</w:t>
            </w:r>
          </w:p>
        </w:tc>
        <w:tc>
          <w:tcPr>
            <w:tcW w:w="906" w:type="pct"/>
            <w:tcBorders>
              <w:top w:val="single" w:sz="4" w:space="0" w:color="auto"/>
              <w:left w:val="single" w:sz="4" w:space="0" w:color="auto"/>
              <w:bottom w:val="single" w:sz="4" w:space="0" w:color="auto"/>
              <w:right w:val="single" w:sz="4" w:space="0" w:color="auto"/>
            </w:tcBorders>
          </w:tcPr>
          <w:p w14:paraId="4BE71CF4"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tcPr>
          <w:p w14:paraId="7C4E8CCF"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tcPr>
          <w:p w14:paraId="6C7CEF09"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tcPr>
          <w:p w14:paraId="0FEB26A1"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5A4A7D37" w14:textId="77777777" w:rsidTr="007E1228">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7256946"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4</w:t>
            </w:r>
          </w:p>
        </w:tc>
        <w:tc>
          <w:tcPr>
            <w:tcW w:w="1399" w:type="pct"/>
            <w:tcBorders>
              <w:top w:val="single" w:sz="4" w:space="0" w:color="auto"/>
              <w:left w:val="single" w:sz="4" w:space="0" w:color="auto"/>
              <w:bottom w:val="single" w:sz="4" w:space="0" w:color="auto"/>
              <w:right w:val="single" w:sz="4" w:space="0" w:color="auto"/>
            </w:tcBorders>
          </w:tcPr>
          <w:p w14:paraId="21449C0A" w14:textId="77777777" w:rsidR="0038256F" w:rsidRPr="000902E5" w:rsidRDefault="0038256F" w:rsidP="007E1228">
            <w:pPr>
              <w:rPr>
                <w:rFonts w:ascii="Arial" w:hAnsi="Arial" w:cs="Arial"/>
                <w:sz w:val="20"/>
                <w:szCs w:val="20"/>
              </w:rPr>
            </w:pPr>
            <w:r w:rsidRPr="000902E5">
              <w:rPr>
                <w:rFonts w:ascii="Arial" w:hAnsi="Arial" w:cs="Arial"/>
                <w:sz w:val="20"/>
                <w:szCs w:val="20"/>
              </w:rPr>
              <w:t>Methods: Participants</w:t>
            </w:r>
          </w:p>
        </w:tc>
        <w:tc>
          <w:tcPr>
            <w:tcW w:w="906" w:type="pct"/>
            <w:tcBorders>
              <w:top w:val="single" w:sz="4" w:space="0" w:color="auto"/>
              <w:left w:val="single" w:sz="4" w:space="0" w:color="auto"/>
              <w:bottom w:val="single" w:sz="4" w:space="0" w:color="auto"/>
              <w:right w:val="single" w:sz="4" w:space="0" w:color="auto"/>
            </w:tcBorders>
          </w:tcPr>
          <w:p w14:paraId="6022FDE7"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tcPr>
          <w:p w14:paraId="397371B1"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tcPr>
          <w:p w14:paraId="1CDD66EC"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tcPr>
          <w:p w14:paraId="74C23A7B"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31BDE2D8" w14:textId="77777777" w:rsidTr="007E1228">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6B27C9F" w14:textId="77777777" w:rsidR="0038256F" w:rsidRPr="000902E5" w:rsidDel="00BE0F12" w:rsidRDefault="0038256F" w:rsidP="007E1228">
            <w:pPr>
              <w:ind w:firstLine="201"/>
              <w:rPr>
                <w:rFonts w:ascii="Arial" w:hAnsi="Arial" w:cs="Arial"/>
                <w:sz w:val="20"/>
                <w:szCs w:val="20"/>
              </w:rPr>
            </w:pPr>
            <w:r w:rsidRPr="000902E5">
              <w:rPr>
                <w:rFonts w:ascii="Arial" w:hAnsi="Arial" w:cs="Arial"/>
                <w:sz w:val="20"/>
                <w:szCs w:val="20"/>
              </w:rPr>
              <w:t>5</w:t>
            </w:r>
          </w:p>
        </w:tc>
        <w:tc>
          <w:tcPr>
            <w:tcW w:w="1399" w:type="pct"/>
            <w:tcBorders>
              <w:top w:val="single" w:sz="4" w:space="0" w:color="auto"/>
              <w:left w:val="single" w:sz="4" w:space="0" w:color="auto"/>
              <w:bottom w:val="single" w:sz="4" w:space="0" w:color="auto"/>
              <w:right w:val="single" w:sz="4" w:space="0" w:color="auto"/>
            </w:tcBorders>
          </w:tcPr>
          <w:p w14:paraId="3863D134" w14:textId="77777777" w:rsidR="0038256F" w:rsidRPr="000902E5" w:rsidDel="00A15E10" w:rsidRDefault="0038256F" w:rsidP="007E1228">
            <w:pPr>
              <w:rPr>
                <w:rFonts w:ascii="Arial" w:hAnsi="Arial" w:cs="Arial"/>
                <w:sz w:val="20"/>
                <w:szCs w:val="20"/>
              </w:rPr>
            </w:pPr>
            <w:r w:rsidRPr="000902E5">
              <w:rPr>
                <w:rFonts w:ascii="Arial" w:hAnsi="Arial" w:cs="Arial"/>
                <w:sz w:val="20"/>
                <w:szCs w:val="20"/>
              </w:rPr>
              <w:t>Methods: Interventions</w:t>
            </w:r>
          </w:p>
        </w:tc>
        <w:tc>
          <w:tcPr>
            <w:tcW w:w="906" w:type="pct"/>
            <w:tcBorders>
              <w:top w:val="single" w:sz="4" w:space="0" w:color="auto"/>
              <w:left w:val="single" w:sz="4" w:space="0" w:color="auto"/>
              <w:bottom w:val="single" w:sz="4" w:space="0" w:color="auto"/>
              <w:right w:val="single" w:sz="4" w:space="0" w:color="auto"/>
            </w:tcBorders>
          </w:tcPr>
          <w:p w14:paraId="685D9207" w14:textId="77777777" w:rsidR="0038256F" w:rsidRPr="000902E5" w:rsidRDefault="0038256F" w:rsidP="007E1228">
            <w:pPr>
              <w:rPr>
                <w:rFonts w:ascii="Arial" w:hAnsi="Arial" w:cs="Arial"/>
                <w:sz w:val="20"/>
                <w:szCs w:val="20"/>
              </w:rPr>
            </w:pPr>
          </w:p>
        </w:tc>
        <w:tc>
          <w:tcPr>
            <w:tcW w:w="712" w:type="pct"/>
            <w:tcBorders>
              <w:top w:val="single" w:sz="4" w:space="0" w:color="auto"/>
              <w:left w:val="single" w:sz="4" w:space="0" w:color="auto"/>
              <w:bottom w:val="single" w:sz="4" w:space="0" w:color="auto"/>
              <w:right w:val="single" w:sz="4" w:space="0" w:color="auto"/>
            </w:tcBorders>
          </w:tcPr>
          <w:p w14:paraId="68B80416"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957" w:type="pct"/>
            <w:tcBorders>
              <w:top w:val="single" w:sz="4" w:space="0" w:color="auto"/>
              <w:left w:val="single" w:sz="4" w:space="0" w:color="auto"/>
              <w:bottom w:val="single" w:sz="4" w:space="0" w:color="auto"/>
              <w:right w:val="single" w:sz="4" w:space="0" w:color="auto"/>
            </w:tcBorders>
          </w:tcPr>
          <w:p w14:paraId="7681AF42"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587" w:type="pct"/>
            <w:tcBorders>
              <w:top w:val="single" w:sz="4" w:space="0" w:color="auto"/>
              <w:left w:val="single" w:sz="4" w:space="0" w:color="auto"/>
              <w:bottom w:val="single" w:sz="4" w:space="0" w:color="auto"/>
              <w:right w:val="single" w:sz="4" w:space="0" w:color="auto"/>
            </w:tcBorders>
          </w:tcPr>
          <w:p w14:paraId="682D6D10" w14:textId="77777777" w:rsidR="0038256F" w:rsidRPr="000902E5" w:rsidRDefault="0038256F" w:rsidP="007E1228">
            <w:pPr>
              <w:rPr>
                <w:rFonts w:ascii="Arial" w:hAnsi="Arial" w:cs="Arial"/>
                <w:sz w:val="20"/>
                <w:szCs w:val="20"/>
              </w:rPr>
            </w:pPr>
            <w:r>
              <w:rPr>
                <w:rFonts w:ascii="Arial" w:hAnsi="Arial" w:cs="Arial"/>
                <w:sz w:val="20"/>
                <w:szCs w:val="20"/>
              </w:rPr>
              <w:t>6, 11</w:t>
            </w:r>
          </w:p>
        </w:tc>
      </w:tr>
      <w:tr w:rsidR="0038256F" w:rsidRPr="000902E5" w14:paraId="773259B8" w14:textId="77777777" w:rsidTr="007E1228">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CB43EC0"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6</w:t>
            </w:r>
          </w:p>
        </w:tc>
        <w:tc>
          <w:tcPr>
            <w:tcW w:w="1399" w:type="pct"/>
            <w:tcBorders>
              <w:top w:val="single" w:sz="4" w:space="0" w:color="auto"/>
              <w:left w:val="single" w:sz="4" w:space="0" w:color="auto"/>
              <w:bottom w:val="single" w:sz="4" w:space="0" w:color="auto"/>
              <w:right w:val="single" w:sz="4" w:space="0" w:color="auto"/>
            </w:tcBorders>
          </w:tcPr>
          <w:p w14:paraId="09D83421" w14:textId="77777777" w:rsidR="0038256F" w:rsidRPr="000902E5" w:rsidRDefault="0038256F" w:rsidP="007E1228">
            <w:pPr>
              <w:rPr>
                <w:rFonts w:ascii="Arial" w:hAnsi="Arial" w:cs="Arial"/>
                <w:sz w:val="20"/>
                <w:szCs w:val="20"/>
              </w:rPr>
            </w:pPr>
            <w:r w:rsidRPr="000902E5">
              <w:rPr>
                <w:rFonts w:ascii="Arial" w:hAnsi="Arial" w:cs="Arial"/>
                <w:sz w:val="20"/>
                <w:szCs w:val="20"/>
              </w:rPr>
              <w:t>Methods: Outcomes</w:t>
            </w:r>
          </w:p>
        </w:tc>
        <w:tc>
          <w:tcPr>
            <w:tcW w:w="906" w:type="pct"/>
            <w:tcBorders>
              <w:top w:val="single" w:sz="4" w:space="0" w:color="auto"/>
              <w:left w:val="single" w:sz="4" w:space="0" w:color="auto"/>
              <w:bottom w:val="single" w:sz="4" w:space="0" w:color="auto"/>
              <w:right w:val="single" w:sz="4" w:space="0" w:color="auto"/>
            </w:tcBorders>
          </w:tcPr>
          <w:p w14:paraId="46548A70"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tcPr>
          <w:p w14:paraId="344FCA39"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tcPr>
          <w:p w14:paraId="740DB6E2"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tcPr>
          <w:p w14:paraId="4D2DF58F"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285D2499" w14:textId="77777777" w:rsidTr="007E1228">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1A8E1D3"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7</w:t>
            </w:r>
          </w:p>
        </w:tc>
        <w:tc>
          <w:tcPr>
            <w:tcW w:w="1399" w:type="pct"/>
            <w:tcBorders>
              <w:top w:val="single" w:sz="4" w:space="0" w:color="auto"/>
              <w:left w:val="single" w:sz="4" w:space="0" w:color="auto"/>
              <w:bottom w:val="single" w:sz="4" w:space="0" w:color="auto"/>
              <w:right w:val="single" w:sz="4" w:space="0" w:color="auto"/>
            </w:tcBorders>
          </w:tcPr>
          <w:p w14:paraId="26EC50C4" w14:textId="77777777" w:rsidR="0038256F" w:rsidRPr="000902E5" w:rsidRDefault="0038256F" w:rsidP="007E1228">
            <w:pPr>
              <w:rPr>
                <w:rFonts w:ascii="Arial" w:hAnsi="Arial" w:cs="Arial"/>
                <w:sz w:val="20"/>
                <w:szCs w:val="20"/>
              </w:rPr>
            </w:pPr>
            <w:r w:rsidRPr="000902E5">
              <w:rPr>
                <w:rFonts w:ascii="Arial" w:hAnsi="Arial" w:cs="Arial"/>
                <w:sz w:val="20"/>
                <w:szCs w:val="20"/>
              </w:rPr>
              <w:t>Methods: Sample Size</w:t>
            </w:r>
          </w:p>
        </w:tc>
        <w:tc>
          <w:tcPr>
            <w:tcW w:w="906" w:type="pct"/>
            <w:tcBorders>
              <w:top w:val="single" w:sz="4" w:space="0" w:color="auto"/>
              <w:left w:val="single" w:sz="4" w:space="0" w:color="auto"/>
              <w:bottom w:val="single" w:sz="4" w:space="0" w:color="auto"/>
              <w:right w:val="single" w:sz="4" w:space="0" w:color="auto"/>
            </w:tcBorders>
          </w:tcPr>
          <w:p w14:paraId="52E3455F"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tcPr>
          <w:p w14:paraId="73E92301"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tcPr>
          <w:p w14:paraId="51F0C0DE"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tcPr>
          <w:p w14:paraId="1C23E6E2"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096CB266" w14:textId="77777777" w:rsidTr="007E1228">
        <w:trPr>
          <w:cantSplit/>
          <w:trHeight w:val="205"/>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851D9C6"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8-10</w:t>
            </w:r>
          </w:p>
        </w:tc>
        <w:tc>
          <w:tcPr>
            <w:tcW w:w="1399" w:type="pct"/>
            <w:tcBorders>
              <w:top w:val="single" w:sz="4" w:space="0" w:color="auto"/>
              <w:left w:val="single" w:sz="4" w:space="0" w:color="auto"/>
              <w:bottom w:val="single" w:sz="4" w:space="0" w:color="auto"/>
              <w:right w:val="single" w:sz="4" w:space="0" w:color="auto"/>
            </w:tcBorders>
          </w:tcPr>
          <w:p w14:paraId="171C52C1" w14:textId="77777777" w:rsidR="0038256F" w:rsidRPr="000902E5" w:rsidRDefault="0038256F" w:rsidP="007E1228">
            <w:pPr>
              <w:rPr>
                <w:rFonts w:ascii="Arial" w:hAnsi="Arial" w:cs="Arial"/>
                <w:sz w:val="20"/>
                <w:szCs w:val="20"/>
              </w:rPr>
            </w:pPr>
            <w:r w:rsidRPr="000902E5">
              <w:rPr>
                <w:rFonts w:ascii="Arial" w:hAnsi="Arial" w:cs="Arial"/>
                <w:sz w:val="20"/>
                <w:szCs w:val="20"/>
              </w:rPr>
              <w:t>Methods: Randomisation</w:t>
            </w:r>
          </w:p>
        </w:tc>
        <w:tc>
          <w:tcPr>
            <w:tcW w:w="906" w:type="pct"/>
            <w:tcBorders>
              <w:top w:val="single" w:sz="4" w:space="0" w:color="auto"/>
              <w:left w:val="single" w:sz="4" w:space="0" w:color="auto"/>
              <w:bottom w:val="single" w:sz="4" w:space="0" w:color="auto"/>
              <w:right w:val="single" w:sz="4" w:space="0" w:color="auto"/>
            </w:tcBorders>
          </w:tcPr>
          <w:p w14:paraId="349F7714" w14:textId="77777777" w:rsidR="0038256F" w:rsidRPr="000902E5" w:rsidRDefault="0038256F" w:rsidP="007E1228">
            <w:pPr>
              <w:rPr>
                <w:rFonts w:ascii="Arial" w:hAnsi="Arial" w:cs="Arial"/>
                <w:sz w:val="20"/>
                <w:szCs w:val="20"/>
              </w:rPr>
            </w:pPr>
            <w:r w:rsidRPr="25FD9EE6">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tcPr>
          <w:p w14:paraId="64A8003F"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tcPr>
          <w:p w14:paraId="1C1E63C1"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tcPr>
          <w:p w14:paraId="54E5A80C"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598A0848" w14:textId="77777777" w:rsidTr="007E1228">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A04A4F5"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11</w:t>
            </w:r>
          </w:p>
        </w:tc>
        <w:tc>
          <w:tcPr>
            <w:tcW w:w="1399" w:type="pct"/>
            <w:tcBorders>
              <w:top w:val="single" w:sz="4" w:space="0" w:color="auto"/>
              <w:left w:val="single" w:sz="4" w:space="0" w:color="auto"/>
              <w:bottom w:val="single" w:sz="4" w:space="0" w:color="auto"/>
              <w:right w:val="single" w:sz="4" w:space="0" w:color="auto"/>
            </w:tcBorders>
          </w:tcPr>
          <w:p w14:paraId="0F3923CC" w14:textId="77777777" w:rsidR="0038256F" w:rsidRPr="000902E5" w:rsidRDefault="0038256F" w:rsidP="007E1228">
            <w:pPr>
              <w:rPr>
                <w:rFonts w:ascii="Arial" w:hAnsi="Arial" w:cs="Arial"/>
                <w:sz w:val="20"/>
                <w:szCs w:val="20"/>
              </w:rPr>
            </w:pPr>
            <w:r w:rsidRPr="000902E5">
              <w:rPr>
                <w:rFonts w:ascii="Arial" w:hAnsi="Arial" w:cs="Arial"/>
                <w:sz w:val="20"/>
                <w:szCs w:val="20"/>
              </w:rPr>
              <w:t>Methods: Blinding</w:t>
            </w:r>
          </w:p>
        </w:tc>
        <w:tc>
          <w:tcPr>
            <w:tcW w:w="906" w:type="pct"/>
            <w:tcBorders>
              <w:top w:val="single" w:sz="4" w:space="0" w:color="auto"/>
              <w:left w:val="single" w:sz="4" w:space="0" w:color="auto"/>
              <w:bottom w:val="single" w:sz="4" w:space="0" w:color="auto"/>
              <w:right w:val="single" w:sz="4" w:space="0" w:color="auto"/>
            </w:tcBorders>
          </w:tcPr>
          <w:p w14:paraId="1E1F05F4"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tcPr>
          <w:p w14:paraId="27342800"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tcPr>
          <w:p w14:paraId="16EF50FC"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tcPr>
          <w:p w14:paraId="760283DF"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73670BD6"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1F6C9F2E"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12</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25236634" w14:textId="77777777" w:rsidR="0038256F" w:rsidRPr="000902E5" w:rsidRDefault="0038256F" w:rsidP="007E1228">
            <w:pPr>
              <w:rPr>
                <w:rFonts w:ascii="Arial" w:hAnsi="Arial" w:cs="Arial"/>
                <w:sz w:val="20"/>
                <w:szCs w:val="20"/>
              </w:rPr>
            </w:pPr>
            <w:r w:rsidRPr="000902E5">
              <w:rPr>
                <w:rFonts w:ascii="Arial" w:hAnsi="Arial" w:cs="Arial"/>
                <w:sz w:val="20"/>
                <w:szCs w:val="20"/>
              </w:rPr>
              <w:t>Methods: Statistical methods</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5A149F19"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6428637D"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7C7D9157"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783DBC20"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596E7D29"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533E0674"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13</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0D8A77C5" w14:textId="77777777" w:rsidR="0038256F" w:rsidRPr="000902E5" w:rsidRDefault="0038256F" w:rsidP="007E1228">
            <w:pPr>
              <w:rPr>
                <w:rFonts w:ascii="Arial" w:hAnsi="Arial" w:cs="Arial"/>
                <w:sz w:val="20"/>
                <w:szCs w:val="20"/>
              </w:rPr>
            </w:pPr>
            <w:r w:rsidRPr="000902E5">
              <w:rPr>
                <w:rFonts w:ascii="Arial" w:hAnsi="Arial" w:cs="Arial"/>
                <w:sz w:val="20"/>
                <w:szCs w:val="20"/>
              </w:rPr>
              <w:t>Results: Participant flow</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14217C10" w14:textId="77777777" w:rsidR="0038256F" w:rsidRPr="000902E5" w:rsidRDefault="0038256F" w:rsidP="007E1228">
            <w:pPr>
              <w:rPr>
                <w:rFonts w:ascii="Arial" w:hAnsi="Arial" w:cs="Arial"/>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63A12DD4"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39680AD0"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67739D82" w14:textId="77777777" w:rsidR="0038256F" w:rsidRPr="000902E5" w:rsidRDefault="0038256F" w:rsidP="007E1228">
            <w:pPr>
              <w:rPr>
                <w:rFonts w:ascii="Arial" w:hAnsi="Arial" w:cs="Arial"/>
                <w:sz w:val="20"/>
                <w:szCs w:val="20"/>
              </w:rPr>
            </w:pPr>
            <w:r>
              <w:rPr>
                <w:rFonts w:ascii="Arial" w:hAnsi="Arial" w:cs="Arial"/>
                <w:sz w:val="20"/>
                <w:szCs w:val="20"/>
              </w:rPr>
              <w:t>10</w:t>
            </w:r>
          </w:p>
        </w:tc>
      </w:tr>
      <w:tr w:rsidR="0038256F" w:rsidRPr="000902E5" w14:paraId="0B7B4AAC"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7EC46E2D"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14</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50C39DD9" w14:textId="77777777" w:rsidR="0038256F" w:rsidRPr="000902E5" w:rsidRDefault="0038256F" w:rsidP="007E1228">
            <w:pPr>
              <w:rPr>
                <w:rFonts w:ascii="Arial" w:hAnsi="Arial" w:cs="Arial"/>
                <w:sz w:val="20"/>
                <w:szCs w:val="20"/>
              </w:rPr>
            </w:pPr>
            <w:r w:rsidRPr="000902E5">
              <w:rPr>
                <w:rFonts w:ascii="Arial" w:hAnsi="Arial" w:cs="Arial"/>
                <w:sz w:val="20"/>
                <w:szCs w:val="20"/>
              </w:rPr>
              <w:t>Results: Recruitment</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7B8B5E14" w14:textId="77777777" w:rsidR="0038256F" w:rsidRPr="000902E5" w:rsidRDefault="0038256F" w:rsidP="007E1228">
            <w:pPr>
              <w:rPr>
                <w:rFonts w:ascii="Arial" w:hAnsi="Arial" w:cs="Arial"/>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2CA513B6"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53F1FD11" w14:textId="77777777" w:rsidR="0038256F" w:rsidRPr="000902E5" w:rsidRDefault="0038256F" w:rsidP="007E1228">
            <w:pPr>
              <w:ind w:left="88"/>
              <w:rPr>
                <w:rFonts w:ascii="Arial" w:hAnsi="Arial" w:cs="Arial"/>
                <w:sz w:val="20"/>
                <w:szCs w:val="20"/>
              </w:rPr>
            </w:pPr>
            <w:r>
              <w:rPr>
                <w:rFonts w:ascii="Wingdings" w:eastAsia="Wingdings" w:hAnsi="Wingdings" w:cs="Wingdings"/>
                <w:sz w:val="20"/>
                <w:szCs w:val="20"/>
              </w:rPr>
              <w:t>ü</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058647C0" w14:textId="77777777" w:rsidR="0038256F" w:rsidRPr="000902E5" w:rsidRDefault="0038256F" w:rsidP="007E1228">
            <w:pPr>
              <w:rPr>
                <w:rFonts w:ascii="Arial" w:hAnsi="Arial" w:cs="Arial"/>
                <w:sz w:val="20"/>
                <w:szCs w:val="20"/>
              </w:rPr>
            </w:pPr>
            <w:r>
              <w:rPr>
                <w:rFonts w:ascii="Arial" w:hAnsi="Arial" w:cs="Arial"/>
                <w:sz w:val="20"/>
                <w:szCs w:val="20"/>
              </w:rPr>
              <w:t>10-11</w:t>
            </w:r>
          </w:p>
        </w:tc>
      </w:tr>
      <w:tr w:rsidR="0038256F" w:rsidRPr="000902E5" w14:paraId="683DCDFF"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13EC6BA0"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15</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6FE98302" w14:textId="77777777" w:rsidR="0038256F" w:rsidRPr="000902E5" w:rsidRDefault="0038256F" w:rsidP="007E1228">
            <w:pPr>
              <w:rPr>
                <w:rFonts w:ascii="Arial" w:hAnsi="Arial" w:cs="Arial"/>
                <w:sz w:val="20"/>
                <w:szCs w:val="20"/>
              </w:rPr>
            </w:pPr>
            <w:r w:rsidRPr="000902E5">
              <w:rPr>
                <w:rFonts w:ascii="Arial" w:hAnsi="Arial" w:cs="Arial"/>
                <w:sz w:val="20"/>
                <w:szCs w:val="20"/>
              </w:rPr>
              <w:t>Results: Baseline data</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6C53D22B"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66B2B1EE"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7060F078" w14:textId="77777777" w:rsidR="0038256F" w:rsidRPr="000902E5" w:rsidRDefault="0038256F" w:rsidP="007E1228">
            <w:pPr>
              <w:ind w:left="88"/>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51F612D8" w14:textId="77777777" w:rsidR="0038256F" w:rsidRPr="000902E5" w:rsidRDefault="0038256F" w:rsidP="007E1228">
            <w:pPr>
              <w:rPr>
                <w:rFonts w:ascii="Arial" w:hAnsi="Arial" w:cs="Arial"/>
                <w:sz w:val="20"/>
                <w:szCs w:val="20"/>
              </w:rPr>
            </w:pPr>
            <w:r>
              <w:rPr>
                <w:rFonts w:ascii="Arial" w:hAnsi="Arial" w:cs="Arial"/>
                <w:sz w:val="20"/>
                <w:szCs w:val="20"/>
              </w:rPr>
              <w:t xml:space="preserve">- </w:t>
            </w:r>
          </w:p>
        </w:tc>
      </w:tr>
      <w:tr w:rsidR="0038256F" w:rsidRPr="000902E5" w14:paraId="704E28B9"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26148E33"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16</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7D9FF6D7" w14:textId="77777777" w:rsidR="0038256F" w:rsidRPr="000902E5" w:rsidRDefault="0038256F" w:rsidP="007E1228">
            <w:pPr>
              <w:rPr>
                <w:rFonts w:ascii="Arial" w:hAnsi="Arial" w:cs="Arial"/>
                <w:sz w:val="20"/>
                <w:szCs w:val="20"/>
              </w:rPr>
            </w:pPr>
            <w:r w:rsidRPr="000902E5">
              <w:rPr>
                <w:rFonts w:ascii="Arial" w:hAnsi="Arial" w:cs="Arial"/>
                <w:sz w:val="20"/>
                <w:szCs w:val="20"/>
              </w:rPr>
              <w:t>Results: Numbers analysed</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7CCD9EC5"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7750F7C1"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783DA19E" w14:textId="77777777" w:rsidR="0038256F" w:rsidRPr="000902E5" w:rsidRDefault="0038256F" w:rsidP="007E1228">
            <w:pPr>
              <w:ind w:left="88"/>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6F6E2A00"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300EEFE7"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017D429D" w14:textId="77777777" w:rsidR="0038256F" w:rsidRPr="000902E5" w:rsidRDefault="0038256F" w:rsidP="007E1228">
            <w:pPr>
              <w:ind w:left="1220" w:firstLine="201"/>
              <w:rPr>
                <w:rFonts w:ascii="Arial" w:hAnsi="Arial" w:cs="Arial"/>
                <w:sz w:val="20"/>
                <w:szCs w:val="20"/>
              </w:rPr>
            </w:pPr>
            <w:r w:rsidRPr="000902E5">
              <w:rPr>
                <w:rFonts w:ascii="Arial" w:hAnsi="Arial" w:cs="Arial"/>
                <w:sz w:val="20"/>
                <w:szCs w:val="20"/>
              </w:rPr>
              <w:t>17</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3D7128D3" w14:textId="77777777" w:rsidR="0038256F" w:rsidRPr="000902E5" w:rsidRDefault="0038256F" w:rsidP="007E1228">
            <w:pPr>
              <w:rPr>
                <w:rFonts w:ascii="Arial" w:hAnsi="Arial" w:cs="Arial"/>
                <w:sz w:val="20"/>
                <w:szCs w:val="20"/>
              </w:rPr>
            </w:pPr>
            <w:r w:rsidRPr="000902E5">
              <w:rPr>
                <w:rFonts w:ascii="Arial" w:hAnsi="Arial" w:cs="Arial"/>
                <w:sz w:val="20"/>
                <w:szCs w:val="20"/>
              </w:rPr>
              <w:t>Results: Outcomes and estimation</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3937EB70"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31500340"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659986BD" w14:textId="77777777" w:rsidR="0038256F" w:rsidRPr="000902E5" w:rsidRDefault="0038256F" w:rsidP="007E1228">
            <w:pPr>
              <w:ind w:left="88"/>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4DD2EE5B"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64F2793D"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48163866"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18</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177E85D6" w14:textId="77777777" w:rsidR="0038256F" w:rsidRPr="000902E5" w:rsidRDefault="0038256F" w:rsidP="007E1228">
            <w:pPr>
              <w:rPr>
                <w:rFonts w:ascii="Arial" w:hAnsi="Arial" w:cs="Arial"/>
                <w:sz w:val="20"/>
                <w:szCs w:val="20"/>
              </w:rPr>
            </w:pPr>
            <w:r w:rsidRPr="000902E5">
              <w:rPr>
                <w:rFonts w:ascii="Arial" w:hAnsi="Arial" w:cs="Arial"/>
                <w:sz w:val="20"/>
                <w:szCs w:val="20"/>
              </w:rPr>
              <w:t>Results: Ancillary analyses</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6BE121FB"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E17FB6"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03ED47C1" w14:textId="77777777" w:rsidR="0038256F" w:rsidRPr="000902E5" w:rsidRDefault="0038256F" w:rsidP="007E1228">
            <w:pPr>
              <w:ind w:left="88"/>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40E67A66"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14F39CBC"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4521FF5D"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19</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444E6355" w14:textId="77777777" w:rsidR="0038256F" w:rsidRPr="000902E5" w:rsidRDefault="0038256F" w:rsidP="007E1228">
            <w:pPr>
              <w:rPr>
                <w:rFonts w:ascii="Arial" w:hAnsi="Arial" w:cs="Arial"/>
                <w:sz w:val="20"/>
                <w:szCs w:val="20"/>
              </w:rPr>
            </w:pPr>
            <w:r w:rsidRPr="000902E5">
              <w:rPr>
                <w:rFonts w:ascii="Arial" w:hAnsi="Arial" w:cs="Arial"/>
                <w:sz w:val="20"/>
                <w:szCs w:val="20"/>
              </w:rPr>
              <w:t>Results: Harms</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0E4597D6"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1EDEAC0F"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5F7B8195" w14:textId="77777777" w:rsidR="0038256F" w:rsidRPr="000902E5" w:rsidRDefault="0038256F" w:rsidP="007E1228">
            <w:pPr>
              <w:ind w:left="88"/>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20270B92"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32FBF8A6"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60D090B7"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20</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3C4CB411" w14:textId="77777777" w:rsidR="0038256F" w:rsidRPr="000902E5" w:rsidRDefault="0038256F" w:rsidP="007E1228">
            <w:pPr>
              <w:rPr>
                <w:rFonts w:ascii="Arial" w:hAnsi="Arial" w:cs="Arial"/>
                <w:sz w:val="20"/>
                <w:szCs w:val="20"/>
              </w:rPr>
            </w:pPr>
            <w:r w:rsidRPr="000902E5">
              <w:rPr>
                <w:rFonts w:ascii="Arial" w:hAnsi="Arial" w:cs="Arial"/>
                <w:sz w:val="20"/>
                <w:szCs w:val="20"/>
              </w:rPr>
              <w:t>Discussion: Limitations</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65A4C61E" w14:textId="77777777" w:rsidR="0038256F" w:rsidRPr="000902E5" w:rsidRDefault="0038256F" w:rsidP="007E1228">
            <w:pPr>
              <w:rPr>
                <w:rFonts w:ascii="Arial" w:hAnsi="Arial" w:cs="Arial"/>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7D5153D9"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340A9BB3"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16040336" w14:textId="77777777" w:rsidR="0038256F" w:rsidRPr="000902E5" w:rsidRDefault="0038256F" w:rsidP="007E1228">
            <w:pPr>
              <w:rPr>
                <w:rFonts w:ascii="Arial" w:hAnsi="Arial" w:cs="Arial"/>
                <w:sz w:val="20"/>
                <w:szCs w:val="20"/>
              </w:rPr>
            </w:pPr>
            <w:r>
              <w:rPr>
                <w:rFonts w:ascii="Arial" w:hAnsi="Arial" w:cs="Arial"/>
                <w:sz w:val="20"/>
                <w:szCs w:val="20"/>
              </w:rPr>
              <w:t>14</w:t>
            </w:r>
          </w:p>
        </w:tc>
      </w:tr>
      <w:tr w:rsidR="0038256F" w:rsidRPr="000902E5" w14:paraId="68D0532C"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077EBD78"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21</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24374ACF" w14:textId="77777777" w:rsidR="0038256F" w:rsidRPr="000902E5" w:rsidRDefault="0038256F" w:rsidP="007E1228">
            <w:pPr>
              <w:rPr>
                <w:rFonts w:ascii="Arial" w:hAnsi="Arial" w:cs="Arial"/>
                <w:sz w:val="20"/>
                <w:szCs w:val="20"/>
              </w:rPr>
            </w:pPr>
            <w:r w:rsidRPr="000902E5">
              <w:rPr>
                <w:rFonts w:ascii="Arial" w:hAnsi="Arial" w:cs="Arial"/>
                <w:sz w:val="20"/>
                <w:szCs w:val="20"/>
              </w:rPr>
              <w:t>Discussion: Generalisability</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783DB319"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720CC65B"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6F22900F"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1BFD8B29"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390FD581"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1B13B06E" w14:textId="77777777" w:rsidR="0038256F" w:rsidRPr="000902E5" w:rsidRDefault="0038256F" w:rsidP="007E1228">
            <w:pPr>
              <w:ind w:left="1220" w:firstLine="201"/>
              <w:rPr>
                <w:rFonts w:ascii="Arial" w:hAnsi="Arial" w:cs="Arial"/>
                <w:sz w:val="20"/>
                <w:szCs w:val="20"/>
              </w:rPr>
            </w:pPr>
            <w:r w:rsidRPr="000902E5">
              <w:rPr>
                <w:rFonts w:ascii="Arial" w:hAnsi="Arial" w:cs="Arial"/>
                <w:sz w:val="20"/>
                <w:szCs w:val="20"/>
              </w:rPr>
              <w:t>23</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5D641F96" w14:textId="77777777" w:rsidR="0038256F" w:rsidRPr="000902E5" w:rsidRDefault="0038256F" w:rsidP="007E1228">
            <w:pPr>
              <w:rPr>
                <w:rFonts w:ascii="Arial" w:hAnsi="Arial" w:cs="Arial"/>
                <w:sz w:val="20"/>
                <w:szCs w:val="20"/>
              </w:rPr>
            </w:pPr>
            <w:r w:rsidRPr="000902E5">
              <w:rPr>
                <w:rFonts w:ascii="Arial" w:hAnsi="Arial" w:cs="Arial"/>
                <w:sz w:val="20"/>
                <w:szCs w:val="20"/>
              </w:rPr>
              <w:t>Other information: Registration</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651C9D19"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15C3BF98"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1199F932"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5AF9B7DF"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78216710" w14:textId="77777777" w:rsidTr="007E1228">
        <w:tblPrEx>
          <w:shd w:val="clear" w:color="auto" w:fill="FFFFFF"/>
        </w:tblPrEx>
        <w:trPr>
          <w:cantSplit/>
          <w:trHeight w:val="259"/>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p w14:paraId="2F7E9A7E"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24</w:t>
            </w:r>
          </w:p>
        </w:tc>
        <w:tc>
          <w:tcPr>
            <w:tcW w:w="1399" w:type="pct"/>
            <w:tcBorders>
              <w:top w:val="single" w:sz="4" w:space="0" w:color="auto"/>
              <w:left w:val="single" w:sz="4" w:space="0" w:color="auto"/>
              <w:bottom w:val="single" w:sz="4" w:space="0" w:color="auto"/>
              <w:right w:val="single" w:sz="4" w:space="0" w:color="auto"/>
            </w:tcBorders>
            <w:shd w:val="clear" w:color="auto" w:fill="FFFFFF" w:themeFill="background1"/>
          </w:tcPr>
          <w:p w14:paraId="26F9AB71" w14:textId="77777777" w:rsidR="0038256F" w:rsidRPr="000902E5" w:rsidRDefault="0038256F" w:rsidP="007E1228">
            <w:pPr>
              <w:rPr>
                <w:rFonts w:ascii="Arial" w:hAnsi="Arial" w:cs="Arial"/>
                <w:sz w:val="20"/>
                <w:szCs w:val="20"/>
              </w:rPr>
            </w:pPr>
            <w:r w:rsidRPr="000902E5">
              <w:rPr>
                <w:rFonts w:ascii="Arial" w:hAnsi="Arial" w:cs="Arial"/>
                <w:sz w:val="20"/>
                <w:szCs w:val="20"/>
              </w:rPr>
              <w:t>Other information: Protocol</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tcPr>
          <w:p w14:paraId="5332D575"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tcPr>
          <w:p w14:paraId="6033C750"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single" w:sz="4" w:space="0" w:color="auto"/>
              <w:right w:val="single" w:sz="4" w:space="0" w:color="auto"/>
            </w:tcBorders>
            <w:shd w:val="clear" w:color="auto" w:fill="FFFFFF" w:themeFill="background1"/>
          </w:tcPr>
          <w:p w14:paraId="3D7231C9" w14:textId="77777777" w:rsidR="0038256F" w:rsidRPr="000902E5" w:rsidRDefault="0038256F" w:rsidP="007E1228">
            <w:pP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60ECD12C" w14:textId="77777777" w:rsidR="0038256F" w:rsidRPr="000902E5" w:rsidRDefault="0038256F" w:rsidP="007E1228">
            <w:pPr>
              <w:rPr>
                <w:rFonts w:ascii="Arial" w:hAnsi="Arial" w:cs="Arial"/>
                <w:sz w:val="20"/>
                <w:szCs w:val="20"/>
              </w:rPr>
            </w:pPr>
            <w:r>
              <w:rPr>
                <w:rFonts w:ascii="Arial" w:hAnsi="Arial" w:cs="Arial"/>
                <w:sz w:val="20"/>
                <w:szCs w:val="20"/>
              </w:rPr>
              <w:t>-</w:t>
            </w:r>
          </w:p>
        </w:tc>
      </w:tr>
      <w:tr w:rsidR="0038256F" w:rsidRPr="000902E5" w14:paraId="762C5F41" w14:textId="77777777" w:rsidTr="007E1228">
        <w:tblPrEx>
          <w:shd w:val="clear" w:color="auto" w:fill="FFFFFF"/>
        </w:tblPrEx>
        <w:trPr>
          <w:cantSplit/>
          <w:trHeight w:val="259"/>
        </w:trPr>
        <w:tc>
          <w:tcPr>
            <w:tcW w:w="439" w:type="pct"/>
            <w:tcBorders>
              <w:top w:val="single" w:sz="4" w:space="0" w:color="auto"/>
              <w:left w:val="single" w:sz="4" w:space="0" w:color="auto"/>
              <w:bottom w:val="double" w:sz="4" w:space="0" w:color="auto"/>
              <w:right w:val="single" w:sz="4" w:space="0" w:color="auto"/>
            </w:tcBorders>
            <w:shd w:val="clear" w:color="auto" w:fill="FFFFFF" w:themeFill="background1"/>
            <w:tcMar>
              <w:top w:w="85" w:type="dxa"/>
              <w:bottom w:w="85" w:type="dxa"/>
            </w:tcMar>
          </w:tcPr>
          <w:p w14:paraId="347BC819" w14:textId="77777777" w:rsidR="0038256F" w:rsidRPr="000902E5" w:rsidRDefault="0038256F" w:rsidP="007E1228">
            <w:pPr>
              <w:ind w:firstLine="201"/>
              <w:rPr>
                <w:rFonts w:ascii="Arial" w:hAnsi="Arial" w:cs="Arial"/>
                <w:sz w:val="20"/>
                <w:szCs w:val="20"/>
              </w:rPr>
            </w:pPr>
            <w:r w:rsidRPr="000902E5">
              <w:rPr>
                <w:rFonts w:ascii="Arial" w:hAnsi="Arial" w:cs="Arial"/>
                <w:sz w:val="20"/>
                <w:szCs w:val="20"/>
              </w:rPr>
              <w:t>25</w:t>
            </w:r>
          </w:p>
        </w:tc>
        <w:tc>
          <w:tcPr>
            <w:tcW w:w="1399" w:type="pct"/>
            <w:tcBorders>
              <w:top w:val="single" w:sz="4" w:space="0" w:color="auto"/>
              <w:left w:val="single" w:sz="4" w:space="0" w:color="auto"/>
              <w:bottom w:val="double" w:sz="4" w:space="0" w:color="auto"/>
              <w:right w:val="single" w:sz="4" w:space="0" w:color="auto"/>
            </w:tcBorders>
            <w:shd w:val="clear" w:color="auto" w:fill="FFFFFF" w:themeFill="background1"/>
          </w:tcPr>
          <w:p w14:paraId="0BB84785" w14:textId="77777777" w:rsidR="0038256F" w:rsidRPr="000902E5" w:rsidRDefault="0038256F" w:rsidP="007E1228">
            <w:pPr>
              <w:rPr>
                <w:rFonts w:ascii="Arial" w:hAnsi="Arial" w:cs="Arial"/>
                <w:sz w:val="20"/>
                <w:szCs w:val="20"/>
              </w:rPr>
            </w:pPr>
            <w:r w:rsidRPr="000902E5">
              <w:rPr>
                <w:rFonts w:ascii="Arial" w:hAnsi="Arial" w:cs="Arial"/>
                <w:sz w:val="20"/>
                <w:szCs w:val="20"/>
              </w:rPr>
              <w:t>Other information: Funding</w:t>
            </w:r>
          </w:p>
        </w:tc>
        <w:tc>
          <w:tcPr>
            <w:tcW w:w="906" w:type="pct"/>
            <w:tcBorders>
              <w:top w:val="single" w:sz="4" w:space="0" w:color="auto"/>
              <w:left w:val="single" w:sz="4" w:space="0" w:color="auto"/>
              <w:bottom w:val="double" w:sz="4" w:space="0" w:color="auto"/>
              <w:right w:val="single" w:sz="4" w:space="0" w:color="auto"/>
            </w:tcBorders>
            <w:shd w:val="clear" w:color="auto" w:fill="FFFFFF" w:themeFill="background1"/>
          </w:tcPr>
          <w:p w14:paraId="379C6407" w14:textId="77777777" w:rsidR="0038256F" w:rsidRPr="000902E5" w:rsidRDefault="0038256F" w:rsidP="007E1228">
            <w:pPr>
              <w:rPr>
                <w:rFonts w:ascii="Arial" w:hAnsi="Arial" w:cs="Arial"/>
                <w:sz w:val="20"/>
                <w:szCs w:val="20"/>
              </w:rPr>
            </w:pPr>
          </w:p>
        </w:tc>
        <w:tc>
          <w:tcPr>
            <w:tcW w:w="712" w:type="pct"/>
            <w:tcBorders>
              <w:top w:val="single" w:sz="4" w:space="0" w:color="auto"/>
              <w:left w:val="single" w:sz="4" w:space="0" w:color="auto"/>
              <w:bottom w:val="double" w:sz="4" w:space="0" w:color="auto"/>
              <w:right w:val="single" w:sz="4" w:space="0" w:color="auto"/>
            </w:tcBorders>
            <w:shd w:val="clear" w:color="auto" w:fill="FFFFFF" w:themeFill="background1"/>
          </w:tcPr>
          <w:p w14:paraId="05B6288E" w14:textId="77777777" w:rsidR="0038256F" w:rsidRPr="000902E5" w:rsidRDefault="0038256F" w:rsidP="007E1228">
            <w:pPr>
              <w:rPr>
                <w:rFonts w:ascii="Arial" w:hAnsi="Arial" w:cs="Arial"/>
                <w:sz w:val="20"/>
                <w:szCs w:val="20"/>
              </w:rPr>
            </w:pPr>
          </w:p>
        </w:tc>
        <w:tc>
          <w:tcPr>
            <w:tcW w:w="957" w:type="pct"/>
            <w:tcBorders>
              <w:top w:val="single" w:sz="4" w:space="0" w:color="auto"/>
              <w:left w:val="single" w:sz="4" w:space="0" w:color="auto"/>
              <w:bottom w:val="double" w:sz="4" w:space="0" w:color="auto"/>
              <w:right w:val="single" w:sz="4" w:space="0" w:color="auto"/>
            </w:tcBorders>
            <w:shd w:val="clear" w:color="auto" w:fill="FFFFFF" w:themeFill="background1"/>
          </w:tcPr>
          <w:p w14:paraId="383E720E" w14:textId="77777777" w:rsidR="0038256F" w:rsidRPr="000902E5" w:rsidRDefault="0038256F" w:rsidP="007E1228">
            <w:pPr>
              <w:rPr>
                <w:rFonts w:ascii="Arial" w:hAnsi="Arial" w:cs="Arial"/>
                <w:sz w:val="20"/>
                <w:szCs w:val="20"/>
              </w:rPr>
            </w:pPr>
            <w:r>
              <w:rPr>
                <w:rFonts w:ascii="Wingdings" w:eastAsia="Wingdings" w:hAnsi="Wingdings" w:cs="Wingdings"/>
                <w:sz w:val="20"/>
                <w:szCs w:val="20"/>
              </w:rPr>
              <w:t>ü</w:t>
            </w:r>
          </w:p>
        </w:tc>
        <w:tc>
          <w:tcPr>
            <w:tcW w:w="587" w:type="pct"/>
            <w:tcBorders>
              <w:top w:val="single" w:sz="4" w:space="0" w:color="auto"/>
              <w:left w:val="single" w:sz="4" w:space="0" w:color="auto"/>
              <w:bottom w:val="double" w:sz="4" w:space="0" w:color="auto"/>
              <w:right w:val="single" w:sz="4" w:space="0" w:color="auto"/>
            </w:tcBorders>
            <w:shd w:val="clear" w:color="auto" w:fill="FFFFFF" w:themeFill="background1"/>
          </w:tcPr>
          <w:p w14:paraId="4EAA4BD7" w14:textId="77777777" w:rsidR="0038256F" w:rsidRPr="000902E5" w:rsidRDefault="0038256F" w:rsidP="007E1228">
            <w:pPr>
              <w:rPr>
                <w:rFonts w:ascii="Arial" w:hAnsi="Arial" w:cs="Arial"/>
                <w:sz w:val="20"/>
                <w:szCs w:val="20"/>
              </w:rPr>
            </w:pPr>
            <w:r>
              <w:rPr>
                <w:rFonts w:ascii="Arial" w:hAnsi="Arial" w:cs="Arial"/>
                <w:sz w:val="20"/>
                <w:szCs w:val="20"/>
              </w:rPr>
              <w:t>Funding extended</w:t>
            </w:r>
          </w:p>
        </w:tc>
      </w:tr>
      <w:tr w:rsidR="0038256F" w:rsidRPr="000902E5" w14:paraId="49B096ED" w14:textId="77777777" w:rsidTr="007E1228">
        <w:tblPrEx>
          <w:shd w:val="clear" w:color="auto" w:fill="FFFFFF"/>
        </w:tblPrEx>
        <w:trPr>
          <w:cantSplit/>
          <w:trHeight w:val="259"/>
        </w:trPr>
        <w:tc>
          <w:tcPr>
            <w:tcW w:w="5000" w:type="pct"/>
            <w:gridSpan w:val="6"/>
            <w:tcBorders>
              <w:top w:val="double" w:sz="4" w:space="0" w:color="auto"/>
            </w:tcBorders>
            <w:shd w:val="clear" w:color="auto" w:fill="FFFFFF" w:themeFill="background1"/>
            <w:tcMar>
              <w:top w:w="85" w:type="dxa"/>
              <w:bottom w:w="85" w:type="dxa"/>
            </w:tcMar>
          </w:tcPr>
          <w:p w14:paraId="1F4F2CE3" w14:textId="77777777" w:rsidR="0038256F" w:rsidRPr="000902E5" w:rsidRDefault="0038256F" w:rsidP="007E1228">
            <w:pPr>
              <w:rPr>
                <w:rFonts w:ascii="Arial" w:hAnsi="Arial" w:cs="Arial"/>
                <w:sz w:val="20"/>
                <w:szCs w:val="20"/>
              </w:rPr>
            </w:pPr>
            <w:r w:rsidRPr="000902E5">
              <w:rPr>
                <w:rFonts w:ascii="Arial" w:hAnsi="Arial" w:cs="Arial"/>
                <w:color w:val="000000"/>
                <w:sz w:val="20"/>
                <w:szCs w:val="20"/>
                <w:lang w:val="en-US"/>
              </w:rPr>
              <w:lastRenderedPageBreak/>
              <w:t xml:space="preserve">*Aspects of the trial that are directly affected or changed by the extenuating circumstance and are not under the control of investigators, </w:t>
            </w:r>
            <w:proofErr w:type="gramStart"/>
            <w:r w:rsidRPr="000902E5">
              <w:rPr>
                <w:rFonts w:ascii="Arial" w:hAnsi="Arial" w:cs="Arial"/>
                <w:color w:val="000000"/>
                <w:sz w:val="20"/>
                <w:szCs w:val="20"/>
                <w:lang w:val="en-US"/>
              </w:rPr>
              <w:t>sponsor</w:t>
            </w:r>
            <w:proofErr w:type="gramEnd"/>
            <w:r w:rsidRPr="000902E5">
              <w:rPr>
                <w:rFonts w:ascii="Arial" w:hAnsi="Arial" w:cs="Arial"/>
                <w:color w:val="000000"/>
                <w:sz w:val="20"/>
                <w:szCs w:val="20"/>
                <w:lang w:val="en-US"/>
              </w:rPr>
              <w:t xml:space="preserve"> or funder.</w:t>
            </w:r>
          </w:p>
          <w:p w14:paraId="3B79C613" w14:textId="77777777" w:rsidR="0038256F" w:rsidRPr="000902E5" w:rsidRDefault="0038256F" w:rsidP="007E1228">
            <w:pPr>
              <w:rPr>
                <w:rFonts w:ascii="Arial" w:hAnsi="Arial" w:cs="Arial"/>
                <w:sz w:val="20"/>
                <w:szCs w:val="20"/>
              </w:rPr>
            </w:pPr>
            <w:r w:rsidRPr="000902E5">
              <w:rPr>
                <w:rFonts w:ascii="Arial" w:hAnsi="Arial" w:cs="Arial"/>
                <w:color w:val="000000"/>
                <w:sz w:val="20"/>
                <w:szCs w:val="20"/>
                <w:lang w:val="en-US"/>
              </w:rPr>
              <w:t xml:space="preserve">**Aspects of the trial that are modified by the study investigators, </w:t>
            </w:r>
            <w:proofErr w:type="gramStart"/>
            <w:r w:rsidRPr="000902E5">
              <w:rPr>
                <w:rFonts w:ascii="Arial" w:hAnsi="Arial" w:cs="Arial"/>
                <w:color w:val="000000"/>
                <w:sz w:val="20"/>
                <w:szCs w:val="20"/>
                <w:lang w:val="en-US"/>
              </w:rPr>
              <w:t>sponsor</w:t>
            </w:r>
            <w:proofErr w:type="gramEnd"/>
            <w:r w:rsidRPr="000902E5">
              <w:rPr>
                <w:rFonts w:ascii="Arial" w:hAnsi="Arial" w:cs="Arial"/>
                <w:color w:val="000000"/>
                <w:sz w:val="20"/>
                <w:szCs w:val="20"/>
                <w:lang w:val="en-US"/>
              </w:rPr>
              <w:t xml:space="preserve"> or funder to respond to the extenuating circumstance or manage the direct impacts on the trial.</w:t>
            </w:r>
          </w:p>
        </w:tc>
      </w:tr>
    </w:tbl>
    <w:p w14:paraId="169ADBA4" w14:textId="77777777" w:rsidR="0038256F" w:rsidRDefault="0038256F" w:rsidP="0038256F">
      <w:pPr>
        <w:spacing w:after="160" w:line="259" w:lineRule="auto"/>
        <w:rPr>
          <w:b/>
          <w:bCs/>
          <w:color w:val="000000" w:themeColor="text1"/>
        </w:rPr>
        <w:sectPr w:rsidR="0038256F">
          <w:headerReference w:type="default" r:id="rId5"/>
          <w:footerReference w:type="even" r:id="rId6"/>
          <w:footerReference w:type="default" r:id="rId7"/>
          <w:pgSz w:w="11906" w:h="16838"/>
          <w:pgMar w:top="1440" w:right="1440" w:bottom="1440" w:left="1440" w:header="708" w:footer="708" w:gutter="0"/>
          <w:cols w:space="708"/>
          <w:docGrid w:linePitch="360"/>
        </w:sectPr>
      </w:pPr>
    </w:p>
    <w:p w14:paraId="4DE8D860" w14:textId="77777777" w:rsidR="0038256F" w:rsidRDefault="0038256F" w:rsidP="0038256F">
      <w:pPr>
        <w:spacing w:line="360" w:lineRule="auto"/>
        <w:rPr>
          <w:b/>
          <w:bCs/>
          <w:color w:val="000000" w:themeColor="text1"/>
        </w:rPr>
      </w:pPr>
      <w:r>
        <w:rPr>
          <w:b/>
          <w:bCs/>
          <w:color w:val="000000" w:themeColor="text1"/>
        </w:rPr>
        <w:lastRenderedPageBreak/>
        <w:t xml:space="preserve">Supplementary Material 2 - Feasibility Outcomes and Feasibility Thresholds Considered in the feasibility RCT as reported in Varese </w:t>
      </w:r>
      <w:r w:rsidRPr="00E563B3">
        <w:rPr>
          <w:b/>
          <w:bCs/>
          <w:i/>
          <w:iCs/>
          <w:color w:val="000000" w:themeColor="text1"/>
        </w:rPr>
        <w:t>et al</w:t>
      </w:r>
      <w:r>
        <w:rPr>
          <w:b/>
          <w:bCs/>
          <w:color w:val="000000" w:themeColor="text1"/>
        </w:rPr>
        <w:t>., (2020)</w:t>
      </w:r>
    </w:p>
    <w:p w14:paraId="78C1C4BF" w14:textId="77777777" w:rsidR="0038256F" w:rsidRDefault="0038256F" w:rsidP="0038256F">
      <w:pPr>
        <w:spacing w:after="160" w:line="259" w:lineRule="auto"/>
        <w:rPr>
          <w:b/>
          <w:bCs/>
          <w:color w:val="000000" w:themeColor="text1"/>
        </w:rPr>
      </w:pPr>
    </w:p>
    <w:tbl>
      <w:tblPr>
        <w:tblStyle w:val="TableGrid2"/>
        <w:tblW w:w="0" w:type="auto"/>
        <w:tblLook w:val="04A0" w:firstRow="1" w:lastRow="0" w:firstColumn="1" w:lastColumn="0" w:noHBand="0" w:noVBand="1"/>
      </w:tblPr>
      <w:tblGrid>
        <w:gridCol w:w="2434"/>
        <w:gridCol w:w="2661"/>
        <w:gridCol w:w="2661"/>
        <w:gridCol w:w="851"/>
        <w:gridCol w:w="4314"/>
      </w:tblGrid>
      <w:tr w:rsidR="0038256F" w:rsidRPr="00BD06AD" w14:paraId="3EBC1029" w14:textId="77777777" w:rsidTr="007E1228">
        <w:tc>
          <w:tcPr>
            <w:tcW w:w="12921" w:type="dxa"/>
            <w:gridSpan w:val="5"/>
            <w:tcBorders>
              <w:top w:val="nil"/>
              <w:left w:val="nil"/>
              <w:bottom w:val="single" w:sz="24" w:space="0" w:color="000000"/>
              <w:right w:val="nil"/>
            </w:tcBorders>
          </w:tcPr>
          <w:p w14:paraId="3CA5C67A" w14:textId="77777777" w:rsidR="0038256F" w:rsidRPr="00BD06AD" w:rsidRDefault="0038256F" w:rsidP="007E1228">
            <w:pPr>
              <w:rPr>
                <w:b/>
              </w:rPr>
            </w:pPr>
          </w:p>
        </w:tc>
      </w:tr>
      <w:tr w:rsidR="0038256F" w:rsidRPr="00BD06AD" w14:paraId="5FEC9AFD" w14:textId="77777777" w:rsidTr="007E1228">
        <w:tc>
          <w:tcPr>
            <w:tcW w:w="2434" w:type="dxa"/>
            <w:tcBorders>
              <w:top w:val="single" w:sz="24" w:space="0" w:color="000000"/>
              <w:left w:val="nil"/>
              <w:bottom w:val="single" w:sz="2" w:space="0" w:color="000000"/>
              <w:right w:val="nil"/>
            </w:tcBorders>
          </w:tcPr>
          <w:p w14:paraId="4FC4C691" w14:textId="77777777" w:rsidR="0038256F" w:rsidRPr="00BD06AD" w:rsidRDefault="0038256F" w:rsidP="007E1228">
            <w:pPr>
              <w:rPr>
                <w:b/>
              </w:rPr>
            </w:pPr>
            <w:r w:rsidRPr="00BD06AD">
              <w:rPr>
                <w:b/>
              </w:rPr>
              <w:t>Criterion</w:t>
            </w:r>
          </w:p>
        </w:tc>
        <w:tc>
          <w:tcPr>
            <w:tcW w:w="2661" w:type="dxa"/>
            <w:tcBorders>
              <w:top w:val="single" w:sz="24" w:space="0" w:color="000000"/>
              <w:left w:val="nil"/>
              <w:bottom w:val="single" w:sz="2" w:space="0" w:color="000000"/>
              <w:right w:val="nil"/>
            </w:tcBorders>
          </w:tcPr>
          <w:p w14:paraId="4B028211" w14:textId="77777777" w:rsidR="0038256F" w:rsidRPr="00BD06AD" w:rsidRDefault="0038256F" w:rsidP="007E1228">
            <w:pPr>
              <w:jc w:val="center"/>
              <w:rPr>
                <w:b/>
              </w:rPr>
            </w:pPr>
            <w:r w:rsidRPr="00BD06AD">
              <w:rPr>
                <w:b/>
              </w:rPr>
              <w:t xml:space="preserve">Critical feasibility </w:t>
            </w:r>
          </w:p>
          <w:p w14:paraId="3A449467" w14:textId="77777777" w:rsidR="0038256F" w:rsidRPr="00BD06AD" w:rsidRDefault="0038256F" w:rsidP="007E1228">
            <w:pPr>
              <w:jc w:val="center"/>
              <w:rPr>
                <w:b/>
              </w:rPr>
            </w:pPr>
            <w:r w:rsidRPr="00BD06AD">
              <w:rPr>
                <w:b/>
              </w:rPr>
              <w:t>outcome</w:t>
            </w:r>
          </w:p>
        </w:tc>
        <w:tc>
          <w:tcPr>
            <w:tcW w:w="2661" w:type="dxa"/>
            <w:tcBorders>
              <w:top w:val="single" w:sz="24" w:space="0" w:color="000000"/>
              <w:left w:val="nil"/>
              <w:bottom w:val="single" w:sz="2" w:space="0" w:color="000000"/>
              <w:right w:val="nil"/>
            </w:tcBorders>
          </w:tcPr>
          <w:p w14:paraId="73FDFF2B" w14:textId="77777777" w:rsidR="0038256F" w:rsidRPr="00BD06AD" w:rsidRDefault="0038256F" w:rsidP="007E1228">
            <w:pPr>
              <w:jc w:val="center"/>
              <w:rPr>
                <w:b/>
              </w:rPr>
            </w:pPr>
            <w:r w:rsidRPr="00BD06AD">
              <w:rPr>
                <w:b/>
              </w:rPr>
              <w:t xml:space="preserve">Other feasibility and acceptability data </w:t>
            </w:r>
          </w:p>
          <w:p w14:paraId="723306F5" w14:textId="77777777" w:rsidR="0038256F" w:rsidRPr="00BD06AD" w:rsidRDefault="0038256F" w:rsidP="007E1228">
            <w:pPr>
              <w:jc w:val="center"/>
              <w:rPr>
                <w:b/>
              </w:rPr>
            </w:pPr>
            <w:r w:rsidRPr="00BD06AD">
              <w:rPr>
                <w:b/>
              </w:rPr>
              <w:t xml:space="preserve">relevant to the criterion </w:t>
            </w:r>
          </w:p>
          <w:p w14:paraId="2A9EEC67" w14:textId="77777777" w:rsidR="0038256F" w:rsidRPr="00BD06AD" w:rsidRDefault="0038256F" w:rsidP="007E1228">
            <w:pPr>
              <w:jc w:val="center"/>
              <w:rPr>
                <w:b/>
              </w:rPr>
            </w:pPr>
          </w:p>
        </w:tc>
        <w:tc>
          <w:tcPr>
            <w:tcW w:w="851" w:type="dxa"/>
            <w:tcBorders>
              <w:top w:val="single" w:sz="24" w:space="0" w:color="000000"/>
              <w:left w:val="nil"/>
              <w:bottom w:val="single" w:sz="2" w:space="0" w:color="000000"/>
              <w:right w:val="nil"/>
            </w:tcBorders>
          </w:tcPr>
          <w:p w14:paraId="2DDFE796" w14:textId="77777777" w:rsidR="0038256F" w:rsidRPr="00BD06AD" w:rsidRDefault="0038256F" w:rsidP="007E1228">
            <w:pPr>
              <w:jc w:val="center"/>
              <w:rPr>
                <w:b/>
              </w:rPr>
            </w:pPr>
          </w:p>
        </w:tc>
        <w:tc>
          <w:tcPr>
            <w:tcW w:w="4314" w:type="dxa"/>
            <w:tcBorders>
              <w:top w:val="single" w:sz="24" w:space="0" w:color="000000"/>
              <w:left w:val="nil"/>
              <w:bottom w:val="single" w:sz="2" w:space="0" w:color="000000"/>
              <w:right w:val="nil"/>
            </w:tcBorders>
          </w:tcPr>
          <w:p w14:paraId="01C439DE" w14:textId="77777777" w:rsidR="0038256F" w:rsidRPr="00BD06AD" w:rsidRDefault="0038256F" w:rsidP="007E1228">
            <w:pPr>
              <w:jc w:val="center"/>
              <w:rPr>
                <w:b/>
              </w:rPr>
            </w:pPr>
            <w:r w:rsidRPr="00BD06AD">
              <w:rPr>
                <w:b/>
              </w:rPr>
              <w:t>Proposed thresholds on critical outcome</w:t>
            </w:r>
          </w:p>
        </w:tc>
      </w:tr>
      <w:tr w:rsidR="0038256F" w:rsidRPr="00BD06AD" w14:paraId="0725990E" w14:textId="77777777" w:rsidTr="007E1228">
        <w:tc>
          <w:tcPr>
            <w:tcW w:w="2434" w:type="dxa"/>
            <w:tcBorders>
              <w:top w:val="single" w:sz="2" w:space="0" w:color="000000"/>
              <w:left w:val="nil"/>
              <w:bottom w:val="nil"/>
              <w:right w:val="nil"/>
            </w:tcBorders>
          </w:tcPr>
          <w:p w14:paraId="1302D599" w14:textId="77777777" w:rsidR="0038256F" w:rsidRPr="00BD06AD" w:rsidRDefault="0038256F" w:rsidP="007E1228">
            <w:pPr>
              <w:rPr>
                <w:b/>
                <w:sz w:val="12"/>
              </w:rPr>
            </w:pPr>
          </w:p>
          <w:p w14:paraId="6EC91875" w14:textId="77777777" w:rsidR="0038256F" w:rsidRPr="00BD06AD" w:rsidRDefault="0038256F" w:rsidP="007E1228">
            <w:pPr>
              <w:numPr>
                <w:ilvl w:val="0"/>
                <w:numId w:val="16"/>
              </w:numPr>
              <w:spacing w:after="200" w:line="276" w:lineRule="auto"/>
              <w:contextualSpacing/>
              <w:rPr>
                <w:b/>
              </w:rPr>
            </w:pPr>
            <w:r w:rsidRPr="00BD06AD">
              <w:rPr>
                <w:b/>
              </w:rPr>
              <w:t>Recruitment rate</w:t>
            </w:r>
          </w:p>
          <w:p w14:paraId="33BC4474" w14:textId="77777777" w:rsidR="0038256F" w:rsidRPr="00BD06AD" w:rsidRDefault="0038256F" w:rsidP="007E1228"/>
        </w:tc>
        <w:tc>
          <w:tcPr>
            <w:tcW w:w="2661" w:type="dxa"/>
            <w:tcBorders>
              <w:top w:val="single" w:sz="2" w:space="0" w:color="000000"/>
              <w:left w:val="nil"/>
              <w:bottom w:val="nil"/>
              <w:right w:val="nil"/>
            </w:tcBorders>
          </w:tcPr>
          <w:p w14:paraId="589AEB09" w14:textId="77777777" w:rsidR="0038256F" w:rsidRPr="00BD06AD" w:rsidRDefault="0038256F" w:rsidP="007E1228">
            <w:pPr>
              <w:spacing w:after="200" w:line="276" w:lineRule="auto"/>
              <w:ind w:left="360"/>
              <w:contextualSpacing/>
              <w:rPr>
                <w:sz w:val="12"/>
              </w:rPr>
            </w:pPr>
          </w:p>
          <w:p w14:paraId="4A378A64" w14:textId="77777777" w:rsidR="0038256F" w:rsidRPr="00BD06AD" w:rsidRDefault="0038256F" w:rsidP="007E1228">
            <w:pPr>
              <w:numPr>
                <w:ilvl w:val="0"/>
                <w:numId w:val="12"/>
              </w:numPr>
              <w:spacing w:after="200" w:line="276" w:lineRule="auto"/>
              <w:contextualSpacing/>
            </w:pPr>
            <w:r w:rsidRPr="00BD06AD">
              <w:t xml:space="preserve">Number of participants consented into the trial and </w:t>
            </w:r>
            <w:proofErr w:type="gramStart"/>
            <w:r w:rsidRPr="00BD06AD">
              <w:t>randomised</w:t>
            </w:r>
            <w:proofErr w:type="gramEnd"/>
          </w:p>
          <w:p w14:paraId="4FC4FB2A" w14:textId="77777777" w:rsidR="0038256F" w:rsidRPr="00BD06AD" w:rsidRDefault="0038256F" w:rsidP="007E1228">
            <w:pPr>
              <w:spacing w:after="200" w:line="276" w:lineRule="auto"/>
              <w:ind w:left="360"/>
              <w:contextualSpacing/>
              <w:rPr>
                <w:sz w:val="12"/>
              </w:rPr>
            </w:pPr>
          </w:p>
        </w:tc>
        <w:tc>
          <w:tcPr>
            <w:tcW w:w="2661" w:type="dxa"/>
            <w:tcBorders>
              <w:top w:val="single" w:sz="2" w:space="0" w:color="000000"/>
              <w:left w:val="nil"/>
              <w:bottom w:val="nil"/>
              <w:right w:val="nil"/>
            </w:tcBorders>
          </w:tcPr>
          <w:p w14:paraId="52E4561E" w14:textId="77777777" w:rsidR="0038256F" w:rsidRPr="00BD06AD" w:rsidRDefault="0038256F" w:rsidP="007E1228">
            <w:pPr>
              <w:spacing w:after="200" w:line="276" w:lineRule="auto"/>
              <w:ind w:left="360"/>
              <w:contextualSpacing/>
              <w:rPr>
                <w:sz w:val="12"/>
              </w:rPr>
            </w:pPr>
          </w:p>
          <w:p w14:paraId="1CC8B144" w14:textId="77777777" w:rsidR="0038256F" w:rsidRPr="00BD06AD" w:rsidRDefault="0038256F" w:rsidP="007E1228">
            <w:pPr>
              <w:numPr>
                <w:ilvl w:val="0"/>
                <w:numId w:val="12"/>
              </w:numPr>
              <w:spacing w:after="200" w:line="276" w:lineRule="auto"/>
              <w:contextualSpacing/>
            </w:pPr>
            <w:r w:rsidRPr="00BD06AD">
              <w:t xml:space="preserve">Number of referrals per month </w:t>
            </w:r>
          </w:p>
          <w:p w14:paraId="5A45348D" w14:textId="77777777" w:rsidR="0038256F" w:rsidRPr="00BD06AD" w:rsidRDefault="0038256F" w:rsidP="007E1228">
            <w:pPr>
              <w:numPr>
                <w:ilvl w:val="0"/>
                <w:numId w:val="12"/>
              </w:numPr>
              <w:spacing w:after="200" w:line="276" w:lineRule="auto"/>
              <w:contextualSpacing/>
            </w:pPr>
            <w:r w:rsidRPr="00BD06AD">
              <w:t>Source of recruitment</w:t>
            </w:r>
          </w:p>
          <w:p w14:paraId="2BFDDD91" w14:textId="77777777" w:rsidR="0038256F" w:rsidRPr="00BD06AD" w:rsidRDefault="0038256F" w:rsidP="007E1228">
            <w:pPr>
              <w:numPr>
                <w:ilvl w:val="0"/>
                <w:numId w:val="12"/>
              </w:numPr>
              <w:spacing w:after="200" w:line="276" w:lineRule="auto"/>
              <w:contextualSpacing/>
            </w:pPr>
            <w:r>
              <w:t>N</w:t>
            </w:r>
            <w:r w:rsidRPr="00BD06AD">
              <w:t>umber of participants contacted,</w:t>
            </w:r>
          </w:p>
          <w:p w14:paraId="4529BD12" w14:textId="77777777" w:rsidR="0038256F" w:rsidRPr="00BD06AD" w:rsidRDefault="0038256F" w:rsidP="007E1228">
            <w:pPr>
              <w:numPr>
                <w:ilvl w:val="0"/>
                <w:numId w:val="12"/>
              </w:numPr>
              <w:spacing w:after="200" w:line="276" w:lineRule="auto"/>
              <w:contextualSpacing/>
            </w:pPr>
            <w:r w:rsidRPr="00BD06AD">
              <w:t xml:space="preserve">number of participants assessed for </w:t>
            </w:r>
            <w:proofErr w:type="gramStart"/>
            <w:r w:rsidRPr="00BD06AD">
              <w:t>eligibility</w:t>
            </w:r>
            <w:proofErr w:type="gramEnd"/>
          </w:p>
          <w:p w14:paraId="6D473A9F" w14:textId="77777777" w:rsidR="0038256F" w:rsidRPr="00BD06AD" w:rsidRDefault="0038256F" w:rsidP="007E1228">
            <w:pPr>
              <w:numPr>
                <w:ilvl w:val="0"/>
                <w:numId w:val="12"/>
              </w:numPr>
              <w:spacing w:after="200" w:line="276" w:lineRule="auto"/>
              <w:contextualSpacing/>
            </w:pPr>
            <w:r w:rsidRPr="00BD06AD">
              <w:t xml:space="preserve">Reasons for non-eligibility or withdrawal of interest </w:t>
            </w:r>
          </w:p>
          <w:p w14:paraId="60A0D2DB" w14:textId="77777777" w:rsidR="0038256F" w:rsidRPr="00BD06AD" w:rsidRDefault="0038256F" w:rsidP="007E1228"/>
        </w:tc>
        <w:tc>
          <w:tcPr>
            <w:tcW w:w="851" w:type="dxa"/>
            <w:tcBorders>
              <w:top w:val="single" w:sz="2" w:space="0" w:color="000000"/>
              <w:left w:val="nil"/>
              <w:bottom w:val="nil"/>
              <w:right w:val="nil"/>
            </w:tcBorders>
          </w:tcPr>
          <w:p w14:paraId="14C60762" w14:textId="77777777" w:rsidR="0038256F" w:rsidRPr="00BD06AD" w:rsidRDefault="0038256F" w:rsidP="007E1228">
            <w:r w:rsidRPr="00BD06AD">
              <w:rPr>
                <w:noProof/>
              </w:rPr>
              <mc:AlternateContent>
                <mc:Choice Requires="wps">
                  <w:drawing>
                    <wp:anchor distT="0" distB="0" distL="114300" distR="114300" simplePos="0" relativeHeight="251659264" behindDoc="0" locked="0" layoutInCell="1" allowOverlap="1" wp14:anchorId="2F283087" wp14:editId="27ED6BC4">
                      <wp:simplePos x="0" y="0"/>
                      <wp:positionH relativeFrom="column">
                        <wp:posOffset>80408</wp:posOffset>
                      </wp:positionH>
                      <wp:positionV relativeFrom="paragraph">
                        <wp:posOffset>1625600</wp:posOffset>
                      </wp:positionV>
                      <wp:extent cx="342900" cy="314325"/>
                      <wp:effectExtent l="0" t="0" r="12700" b="0"/>
                      <wp:wrapNone/>
                      <wp:docPr id="1" name="Rectangle 1"/>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245E5" id="Rectangle 1" o:spid="_x0000_s1026" style="position:absolute;margin-left:6.35pt;margin-top:128pt;width:27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" fillcolor="red" stroked="f" strokeweight="1pt"/>
                  </w:pict>
                </mc:Fallback>
              </mc:AlternateContent>
            </w:r>
            <w:r w:rsidRPr="00BD06AD">
              <w:rPr>
                <w:noProof/>
              </w:rPr>
              <mc:AlternateContent>
                <mc:Choice Requires="wps">
                  <w:drawing>
                    <wp:anchor distT="0" distB="0" distL="114300" distR="114300" simplePos="0" relativeHeight="251660288" behindDoc="0" locked="0" layoutInCell="1" allowOverlap="1" wp14:anchorId="5FBE7411" wp14:editId="28779E19">
                      <wp:simplePos x="0" y="0"/>
                      <wp:positionH relativeFrom="column">
                        <wp:posOffset>82232</wp:posOffset>
                      </wp:positionH>
                      <wp:positionV relativeFrom="paragraph">
                        <wp:posOffset>864235</wp:posOffset>
                      </wp:positionV>
                      <wp:extent cx="342900" cy="314325"/>
                      <wp:effectExtent l="0" t="0" r="0" b="9525"/>
                      <wp:wrapNone/>
                      <wp:docPr id="12" name="Rectangle 12"/>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396F6" id="Rectangle 12" o:spid="_x0000_s1026" style="position:absolute;margin-left:6.45pt;margin-top:68.05pt;width:27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" fillcolor="#ffc000" stroked="f" strokeweight="2pt"/>
                  </w:pict>
                </mc:Fallback>
              </mc:AlternateContent>
            </w:r>
            <w:r w:rsidRPr="00BD06AD">
              <w:rPr>
                <w:noProof/>
              </w:rPr>
              <mc:AlternateContent>
                <mc:Choice Requires="wps">
                  <w:drawing>
                    <wp:anchor distT="0" distB="0" distL="114300" distR="114300" simplePos="0" relativeHeight="251661312" behindDoc="0" locked="0" layoutInCell="1" allowOverlap="1" wp14:anchorId="0FF8EA78" wp14:editId="5B47B8B6">
                      <wp:simplePos x="0" y="0"/>
                      <wp:positionH relativeFrom="column">
                        <wp:posOffset>83686</wp:posOffset>
                      </wp:positionH>
                      <wp:positionV relativeFrom="paragraph">
                        <wp:posOffset>153236</wp:posOffset>
                      </wp:positionV>
                      <wp:extent cx="342900" cy="314325"/>
                      <wp:effectExtent l="0" t="0" r="0" b="3175"/>
                      <wp:wrapNone/>
                      <wp:docPr id="3" name="Rectangle 3"/>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06682" id="Rectangle 3" o:spid="_x0000_s1026" style="position:absolute;margin-left:6.6pt;margin-top:12.05pt;width:27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" fillcolor="#92d050" stroked="f" strokeweight="1pt"/>
                  </w:pict>
                </mc:Fallback>
              </mc:AlternateContent>
            </w:r>
          </w:p>
        </w:tc>
        <w:tc>
          <w:tcPr>
            <w:tcW w:w="4314" w:type="dxa"/>
            <w:tcBorders>
              <w:top w:val="single" w:sz="2" w:space="0" w:color="000000"/>
              <w:left w:val="nil"/>
              <w:bottom w:val="nil"/>
              <w:right w:val="nil"/>
            </w:tcBorders>
          </w:tcPr>
          <w:p w14:paraId="0C15FCB1" w14:textId="77777777" w:rsidR="0038256F" w:rsidRPr="00BD06AD" w:rsidRDefault="0038256F" w:rsidP="007E1228">
            <w:pPr>
              <w:autoSpaceDE w:val="0"/>
              <w:autoSpaceDN w:val="0"/>
              <w:adjustRightInd w:val="0"/>
              <w:rPr>
                <w:rFonts w:cs="AdvOT82c4f4c4"/>
                <w:sz w:val="12"/>
                <w:szCs w:val="12"/>
              </w:rPr>
            </w:pPr>
          </w:p>
          <w:p w14:paraId="428BCDB8" w14:textId="77777777" w:rsidR="0038256F" w:rsidRPr="00BD06AD" w:rsidRDefault="0038256F" w:rsidP="007E1228">
            <w:pPr>
              <w:autoSpaceDE w:val="0"/>
              <w:autoSpaceDN w:val="0"/>
              <w:adjustRightInd w:val="0"/>
              <w:rPr>
                <w:rFonts w:cs="AdvOT82c4f4c4"/>
              </w:rPr>
            </w:pPr>
            <w:r w:rsidRPr="00BD06AD">
              <w:rPr>
                <w:rFonts w:cs="AdvOT82c4f4c4"/>
              </w:rPr>
              <w:t>Feasibility will be demonstrated where an average of</w:t>
            </w:r>
            <w:r>
              <w:rPr>
                <w:rFonts w:cs="AdvOT82c4f4c4"/>
              </w:rPr>
              <w:t xml:space="preserve"> at</w:t>
            </w:r>
            <w:r w:rsidRPr="00BD06AD">
              <w:rPr>
                <w:rFonts w:cs="AdvOT82c4f4c4"/>
              </w:rPr>
              <w:t xml:space="preserve"> least 3 participants are recruited and randomised per </w:t>
            </w:r>
            <w:proofErr w:type="gramStart"/>
            <w:r w:rsidRPr="00BD06AD">
              <w:rPr>
                <w:rFonts w:cs="AdvOT82c4f4c4"/>
              </w:rPr>
              <w:t>month</w:t>
            </w:r>
            <w:proofErr w:type="gramEnd"/>
          </w:p>
          <w:p w14:paraId="085FE743" w14:textId="77777777" w:rsidR="0038256F" w:rsidRPr="00BD06AD" w:rsidRDefault="0038256F" w:rsidP="007E1228"/>
          <w:p w14:paraId="62379987" w14:textId="77777777" w:rsidR="0038256F" w:rsidRPr="00BD06AD" w:rsidRDefault="0038256F" w:rsidP="007E1228">
            <w:pPr>
              <w:autoSpaceDE w:val="0"/>
              <w:autoSpaceDN w:val="0"/>
              <w:adjustRightInd w:val="0"/>
              <w:rPr>
                <w:rFonts w:cs="AdvOT82c4f4c4"/>
              </w:rPr>
            </w:pPr>
            <w:r w:rsidRPr="00BD06AD">
              <w:rPr>
                <w:rFonts w:cs="AdvOT82c4f4c4"/>
              </w:rPr>
              <w:t>If at least 2 participants are recruited per month, then a future trial will be feasible but additional strategies must be identified to support recruitment (</w:t>
            </w:r>
            <w:proofErr w:type="gramStart"/>
            <w:r w:rsidRPr="00BD06AD">
              <w:rPr>
                <w:rFonts w:cs="AdvOT82c4f4c4"/>
              </w:rPr>
              <w:t>e.g.</w:t>
            </w:r>
            <w:proofErr w:type="gramEnd"/>
            <w:r w:rsidRPr="00BD06AD">
              <w:rPr>
                <w:rFonts w:cs="AdvOT82c4f4c4"/>
              </w:rPr>
              <w:t xml:space="preserve"> informed by other feasibility data relevant to this criterion)</w:t>
            </w:r>
          </w:p>
          <w:p w14:paraId="0A09C5FC" w14:textId="77777777" w:rsidR="0038256F" w:rsidRPr="00BD06AD" w:rsidRDefault="0038256F" w:rsidP="007E1228">
            <w:pPr>
              <w:autoSpaceDE w:val="0"/>
              <w:autoSpaceDN w:val="0"/>
              <w:adjustRightInd w:val="0"/>
              <w:rPr>
                <w:rFonts w:cs="AdvOT82c4f4c4"/>
              </w:rPr>
            </w:pPr>
          </w:p>
          <w:p w14:paraId="33FD0447" w14:textId="77777777" w:rsidR="0038256F" w:rsidRPr="00BD06AD" w:rsidRDefault="0038256F" w:rsidP="007E1228">
            <w:pPr>
              <w:autoSpaceDE w:val="0"/>
              <w:autoSpaceDN w:val="0"/>
              <w:adjustRightInd w:val="0"/>
              <w:rPr>
                <w:rFonts w:cs="AdvOT82c4f4c4"/>
              </w:rPr>
            </w:pPr>
            <w:r w:rsidRPr="00BD06AD">
              <w:rPr>
                <w:rFonts w:cs="AdvOT82c4f4c4"/>
              </w:rPr>
              <w:t xml:space="preserve">If an average of 1 participant is recruited per month over the recruitment period (&lt;20 participants), feasibility within the current design will not be </w:t>
            </w:r>
            <w:proofErr w:type="gramStart"/>
            <w:r w:rsidRPr="00BD06AD">
              <w:rPr>
                <w:rFonts w:cs="AdvOT82c4f4c4"/>
              </w:rPr>
              <w:t>demonstrated</w:t>
            </w:r>
            <w:proofErr w:type="gramEnd"/>
          </w:p>
          <w:p w14:paraId="0C99E652" w14:textId="77777777" w:rsidR="0038256F" w:rsidRPr="00BD06AD" w:rsidRDefault="0038256F" w:rsidP="007E1228">
            <w:pPr>
              <w:autoSpaceDE w:val="0"/>
              <w:autoSpaceDN w:val="0"/>
              <w:adjustRightInd w:val="0"/>
              <w:rPr>
                <w:rFonts w:cs="AdvOT82c4f4c4"/>
              </w:rPr>
            </w:pPr>
          </w:p>
        </w:tc>
      </w:tr>
      <w:tr w:rsidR="0038256F" w:rsidRPr="00BD06AD" w14:paraId="7299101F" w14:textId="77777777" w:rsidTr="007E1228">
        <w:tc>
          <w:tcPr>
            <w:tcW w:w="2434" w:type="dxa"/>
            <w:tcBorders>
              <w:top w:val="nil"/>
              <w:left w:val="nil"/>
              <w:bottom w:val="nil"/>
              <w:right w:val="nil"/>
            </w:tcBorders>
          </w:tcPr>
          <w:p w14:paraId="486D6994" w14:textId="77777777" w:rsidR="0038256F" w:rsidRPr="00BD06AD" w:rsidRDefault="0038256F" w:rsidP="007E1228">
            <w:pPr>
              <w:numPr>
                <w:ilvl w:val="0"/>
                <w:numId w:val="16"/>
              </w:numPr>
              <w:spacing w:after="200" w:line="276" w:lineRule="auto"/>
              <w:contextualSpacing/>
              <w:rPr>
                <w:b/>
              </w:rPr>
            </w:pPr>
            <w:r w:rsidRPr="00BD06AD">
              <w:rPr>
                <w:b/>
              </w:rPr>
              <w:t xml:space="preserve">Therapy engagement </w:t>
            </w:r>
          </w:p>
          <w:p w14:paraId="28783526" w14:textId="77777777" w:rsidR="0038256F" w:rsidRPr="00BD06AD" w:rsidRDefault="0038256F" w:rsidP="007E1228"/>
        </w:tc>
        <w:tc>
          <w:tcPr>
            <w:tcW w:w="2661" w:type="dxa"/>
            <w:tcBorders>
              <w:top w:val="nil"/>
              <w:left w:val="nil"/>
              <w:bottom w:val="nil"/>
              <w:right w:val="nil"/>
            </w:tcBorders>
          </w:tcPr>
          <w:p w14:paraId="269BB93D" w14:textId="77777777" w:rsidR="0038256F" w:rsidRPr="00BD06AD" w:rsidRDefault="0038256F" w:rsidP="007E1228">
            <w:pPr>
              <w:numPr>
                <w:ilvl w:val="0"/>
                <w:numId w:val="13"/>
              </w:numPr>
              <w:spacing w:after="200" w:line="276" w:lineRule="auto"/>
              <w:contextualSpacing/>
            </w:pPr>
            <w:r w:rsidRPr="00BD06AD">
              <w:t>% who drop-out of therapy / % who did not receive treatment allocated</w:t>
            </w:r>
          </w:p>
          <w:p w14:paraId="3F1E291C" w14:textId="77777777" w:rsidR="0038256F" w:rsidRPr="00BD06AD" w:rsidRDefault="0038256F" w:rsidP="007E1228">
            <w:pPr>
              <w:spacing w:after="200" w:line="276" w:lineRule="auto"/>
              <w:ind w:left="360"/>
              <w:contextualSpacing/>
            </w:pPr>
          </w:p>
        </w:tc>
        <w:tc>
          <w:tcPr>
            <w:tcW w:w="2661" w:type="dxa"/>
            <w:tcBorders>
              <w:top w:val="nil"/>
              <w:left w:val="nil"/>
              <w:bottom w:val="nil"/>
              <w:right w:val="nil"/>
            </w:tcBorders>
          </w:tcPr>
          <w:p w14:paraId="031BE9BF" w14:textId="77777777" w:rsidR="0038256F" w:rsidRPr="00BD06AD" w:rsidRDefault="0038256F" w:rsidP="007E1228">
            <w:pPr>
              <w:numPr>
                <w:ilvl w:val="0"/>
                <w:numId w:val="13"/>
              </w:numPr>
              <w:spacing w:after="200" w:line="276" w:lineRule="auto"/>
              <w:contextualSpacing/>
            </w:pPr>
            <w:r w:rsidRPr="00BD06AD">
              <w:t>Session record forms for each therapy session</w:t>
            </w:r>
          </w:p>
          <w:p w14:paraId="60E2FE4E" w14:textId="77777777" w:rsidR="0038256F" w:rsidRPr="00BD06AD" w:rsidRDefault="0038256F" w:rsidP="007E1228">
            <w:pPr>
              <w:numPr>
                <w:ilvl w:val="0"/>
                <w:numId w:val="13"/>
              </w:numPr>
              <w:spacing w:after="200" w:line="276" w:lineRule="auto"/>
              <w:contextualSpacing/>
            </w:pPr>
            <w:r w:rsidRPr="00BD06AD">
              <w:t xml:space="preserve">Number of therapy sessions </w:t>
            </w:r>
            <w:proofErr w:type="gramStart"/>
            <w:r w:rsidRPr="00BD06AD">
              <w:t>attended</w:t>
            </w:r>
            <w:proofErr w:type="gramEnd"/>
          </w:p>
          <w:p w14:paraId="7F42DFD5" w14:textId="77777777" w:rsidR="0038256F" w:rsidRPr="00BD06AD" w:rsidRDefault="0038256F" w:rsidP="007E1228">
            <w:pPr>
              <w:numPr>
                <w:ilvl w:val="0"/>
                <w:numId w:val="13"/>
              </w:numPr>
              <w:spacing w:after="200" w:line="276" w:lineRule="auto"/>
              <w:contextualSpacing/>
            </w:pPr>
            <w:r w:rsidRPr="00BD06AD">
              <w:t>Qualitative interviews with SU participants</w:t>
            </w:r>
          </w:p>
          <w:p w14:paraId="4391FBFE" w14:textId="77777777" w:rsidR="0038256F" w:rsidRPr="00BD06AD" w:rsidRDefault="0038256F" w:rsidP="007E1228">
            <w:pPr>
              <w:spacing w:after="200" w:line="276" w:lineRule="auto"/>
              <w:ind w:left="360"/>
              <w:contextualSpacing/>
            </w:pPr>
          </w:p>
        </w:tc>
        <w:tc>
          <w:tcPr>
            <w:tcW w:w="851" w:type="dxa"/>
            <w:tcBorders>
              <w:top w:val="nil"/>
              <w:left w:val="nil"/>
              <w:bottom w:val="nil"/>
              <w:right w:val="nil"/>
            </w:tcBorders>
          </w:tcPr>
          <w:p w14:paraId="527D24CD" w14:textId="77777777" w:rsidR="0038256F" w:rsidRPr="00BD06AD" w:rsidRDefault="0038256F" w:rsidP="007E1228">
            <w:r w:rsidRPr="00BD06AD">
              <w:rPr>
                <w:noProof/>
              </w:rPr>
              <mc:AlternateContent>
                <mc:Choice Requires="wps">
                  <w:drawing>
                    <wp:anchor distT="0" distB="0" distL="114300" distR="114300" simplePos="0" relativeHeight="251664384" behindDoc="0" locked="0" layoutInCell="1" allowOverlap="1" wp14:anchorId="69860404" wp14:editId="55550EDA">
                      <wp:simplePos x="0" y="0"/>
                      <wp:positionH relativeFrom="column">
                        <wp:posOffset>78105</wp:posOffset>
                      </wp:positionH>
                      <wp:positionV relativeFrom="paragraph">
                        <wp:posOffset>6477</wp:posOffset>
                      </wp:positionV>
                      <wp:extent cx="342900" cy="314325"/>
                      <wp:effectExtent l="0" t="0" r="12700" b="0"/>
                      <wp:wrapNone/>
                      <wp:docPr id="6" name="Rectangle 6"/>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572A4" id="Rectangle 6" o:spid="_x0000_s1026" style="position:absolute;margin-left:6.15pt;margin-top:.5pt;width:27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" fillcolor="#92d050" stroked="f" strokeweight="1pt"/>
                  </w:pict>
                </mc:Fallback>
              </mc:AlternateContent>
            </w:r>
          </w:p>
        </w:tc>
        <w:tc>
          <w:tcPr>
            <w:tcW w:w="4314" w:type="dxa"/>
            <w:tcBorders>
              <w:top w:val="nil"/>
              <w:left w:val="nil"/>
              <w:bottom w:val="nil"/>
              <w:right w:val="nil"/>
            </w:tcBorders>
          </w:tcPr>
          <w:p w14:paraId="25F9AB09" w14:textId="77777777" w:rsidR="0038256F" w:rsidRPr="00BD06AD" w:rsidRDefault="0038256F" w:rsidP="007E1228">
            <w:r w:rsidRPr="00BD06AD">
              <w:t xml:space="preserve">Feasibility will be demonstrated if at least 70% of the participants in the intervention arm completed at least 8 out of the 16 sessions of </w:t>
            </w:r>
            <w:proofErr w:type="gramStart"/>
            <w:r w:rsidRPr="00BD06AD">
              <w:t>EMDRp</w:t>
            </w:r>
            <w:proofErr w:type="gramEnd"/>
          </w:p>
          <w:p w14:paraId="76233495" w14:textId="77777777" w:rsidR="0038256F" w:rsidRPr="00BD06AD" w:rsidRDefault="0038256F" w:rsidP="007E1228"/>
          <w:p w14:paraId="3FA540CC" w14:textId="77777777" w:rsidR="0038256F" w:rsidRPr="00BD06AD" w:rsidRDefault="0038256F" w:rsidP="007E1228"/>
          <w:p w14:paraId="41B3B7F0" w14:textId="77777777" w:rsidR="0038256F" w:rsidRPr="00BD06AD" w:rsidRDefault="0038256F" w:rsidP="007E1228">
            <w:pPr>
              <w:autoSpaceDE w:val="0"/>
              <w:autoSpaceDN w:val="0"/>
              <w:adjustRightInd w:val="0"/>
              <w:rPr>
                <w:rFonts w:cs="AdvOT82c4f4c4"/>
              </w:rPr>
            </w:pPr>
            <w:r w:rsidRPr="00BD06AD">
              <w:rPr>
                <w:noProof/>
              </w:rPr>
              <mc:AlternateContent>
                <mc:Choice Requires="wps">
                  <w:drawing>
                    <wp:anchor distT="0" distB="0" distL="114300" distR="114300" simplePos="0" relativeHeight="251663360" behindDoc="0" locked="0" layoutInCell="1" allowOverlap="1" wp14:anchorId="3B27B5A2" wp14:editId="7D6FEC07">
                      <wp:simplePos x="0" y="0"/>
                      <wp:positionH relativeFrom="column">
                        <wp:posOffset>-462280</wp:posOffset>
                      </wp:positionH>
                      <wp:positionV relativeFrom="paragraph">
                        <wp:posOffset>42545</wp:posOffset>
                      </wp:positionV>
                      <wp:extent cx="342900" cy="314325"/>
                      <wp:effectExtent l="0" t="0" r="0" b="9525"/>
                      <wp:wrapNone/>
                      <wp:docPr id="5" name="Rectangle 5"/>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46786" id="Rectangle 5" o:spid="_x0000_s1026" style="position:absolute;margin-left:-36.4pt;margin-top:3.35pt;width:27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" fillcolor="#ffc000" stroked="f" strokeweight="2pt"/>
                  </w:pict>
                </mc:Fallback>
              </mc:AlternateContent>
            </w:r>
            <w:r w:rsidRPr="00BD06AD">
              <w:rPr>
                <w:rFonts w:cs="AdvOT82c4f4c4"/>
              </w:rPr>
              <w:t>If 50-70% of participants in the intervention arm complete</w:t>
            </w:r>
            <w:r w:rsidRPr="00BD06AD">
              <w:t xml:space="preserve"> at least 8 out of the 16 sessions of EMDRp</w:t>
            </w:r>
          </w:p>
          <w:p w14:paraId="26A44642" w14:textId="77777777" w:rsidR="0038256F" w:rsidRPr="00BD06AD" w:rsidRDefault="0038256F" w:rsidP="007E1228"/>
          <w:p w14:paraId="0728242D" w14:textId="77777777" w:rsidR="0038256F" w:rsidRPr="00BD06AD" w:rsidRDefault="0038256F" w:rsidP="007E1228">
            <w:r w:rsidRPr="00BD06AD">
              <w:rPr>
                <w:noProof/>
              </w:rPr>
              <mc:AlternateContent>
                <mc:Choice Requires="wps">
                  <w:drawing>
                    <wp:anchor distT="0" distB="0" distL="114300" distR="114300" simplePos="0" relativeHeight="251662336" behindDoc="0" locked="0" layoutInCell="1" allowOverlap="1" wp14:anchorId="49BEC320" wp14:editId="365082C2">
                      <wp:simplePos x="0" y="0"/>
                      <wp:positionH relativeFrom="column">
                        <wp:posOffset>-462280</wp:posOffset>
                      </wp:positionH>
                      <wp:positionV relativeFrom="paragraph">
                        <wp:posOffset>53975</wp:posOffset>
                      </wp:positionV>
                      <wp:extent cx="342900" cy="314325"/>
                      <wp:effectExtent l="0" t="0" r="0" b="9525"/>
                      <wp:wrapNone/>
                      <wp:docPr id="4" name="Rectangle 4"/>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675A" id="Rectangle 4" o:spid="_x0000_s1026" style="position:absolute;margin-left:-36.4pt;margin-top:4.25pt;width:27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" fillcolor="red" stroked="f" strokeweight="2pt"/>
                  </w:pict>
                </mc:Fallback>
              </mc:AlternateContent>
            </w:r>
            <w:r w:rsidRPr="00BD06AD">
              <w:t>If less than 50% of participants in the intervention arm complete at least 8 out of 16 sessions of EMDRp</w:t>
            </w:r>
          </w:p>
          <w:p w14:paraId="2A008FCA" w14:textId="77777777" w:rsidR="0038256F" w:rsidRPr="00BD06AD" w:rsidRDefault="0038256F" w:rsidP="007E1228"/>
        </w:tc>
      </w:tr>
      <w:tr w:rsidR="0038256F" w:rsidRPr="00BD06AD" w14:paraId="4B6B71F1" w14:textId="77777777" w:rsidTr="007E1228">
        <w:tc>
          <w:tcPr>
            <w:tcW w:w="2434" w:type="dxa"/>
            <w:tcBorders>
              <w:top w:val="nil"/>
              <w:left w:val="nil"/>
              <w:bottom w:val="nil"/>
              <w:right w:val="nil"/>
            </w:tcBorders>
          </w:tcPr>
          <w:p w14:paraId="750C69FF" w14:textId="77777777" w:rsidR="0038256F" w:rsidRPr="00BD06AD" w:rsidRDefault="0038256F" w:rsidP="007E1228">
            <w:pPr>
              <w:numPr>
                <w:ilvl w:val="0"/>
                <w:numId w:val="16"/>
              </w:numPr>
              <w:spacing w:after="200" w:line="276" w:lineRule="auto"/>
              <w:contextualSpacing/>
              <w:rPr>
                <w:b/>
              </w:rPr>
            </w:pPr>
            <w:r w:rsidRPr="00BD06AD">
              <w:rPr>
                <w:b/>
              </w:rPr>
              <w:lastRenderedPageBreak/>
              <w:t>Assessment retention</w:t>
            </w:r>
          </w:p>
        </w:tc>
        <w:tc>
          <w:tcPr>
            <w:tcW w:w="2661" w:type="dxa"/>
            <w:tcBorders>
              <w:top w:val="nil"/>
              <w:left w:val="nil"/>
              <w:bottom w:val="nil"/>
              <w:right w:val="nil"/>
            </w:tcBorders>
          </w:tcPr>
          <w:p w14:paraId="784B5BD6" w14:textId="77777777" w:rsidR="0038256F" w:rsidRPr="00BD06AD" w:rsidRDefault="0038256F" w:rsidP="007E1228">
            <w:pPr>
              <w:numPr>
                <w:ilvl w:val="0"/>
                <w:numId w:val="14"/>
              </w:numPr>
              <w:spacing w:after="200" w:line="276" w:lineRule="auto"/>
              <w:contextualSpacing/>
            </w:pPr>
            <w:r w:rsidRPr="00BD06AD">
              <w:t>% of participants who are lost to follow-up at end-of-treatment and follow-up assessment points</w:t>
            </w:r>
          </w:p>
        </w:tc>
        <w:tc>
          <w:tcPr>
            <w:tcW w:w="2661" w:type="dxa"/>
            <w:tcBorders>
              <w:top w:val="nil"/>
              <w:left w:val="nil"/>
              <w:bottom w:val="nil"/>
              <w:right w:val="nil"/>
            </w:tcBorders>
          </w:tcPr>
          <w:p w14:paraId="7E0F18D9" w14:textId="77777777" w:rsidR="0038256F" w:rsidRPr="00BD06AD" w:rsidRDefault="0038256F" w:rsidP="007E1228">
            <w:pPr>
              <w:numPr>
                <w:ilvl w:val="0"/>
                <w:numId w:val="14"/>
              </w:numPr>
              <w:spacing w:after="200" w:line="276" w:lineRule="auto"/>
              <w:contextualSpacing/>
            </w:pPr>
            <w:r w:rsidRPr="00BD06AD">
              <w:t>Reasons for withdrawal from the study</w:t>
            </w:r>
          </w:p>
          <w:p w14:paraId="243943A1" w14:textId="77777777" w:rsidR="0038256F" w:rsidRPr="00BD06AD" w:rsidRDefault="0038256F" w:rsidP="007E1228">
            <w:pPr>
              <w:numPr>
                <w:ilvl w:val="0"/>
                <w:numId w:val="14"/>
              </w:numPr>
              <w:spacing w:after="200" w:line="276" w:lineRule="auto"/>
              <w:contextualSpacing/>
            </w:pPr>
            <w:r w:rsidRPr="00BD06AD">
              <w:t>Qualitative interviews with SU participants</w:t>
            </w:r>
          </w:p>
          <w:p w14:paraId="43E448A3" w14:textId="77777777" w:rsidR="0038256F" w:rsidRPr="00BD06AD" w:rsidRDefault="0038256F" w:rsidP="007E1228">
            <w:pPr>
              <w:spacing w:after="200" w:line="276" w:lineRule="auto"/>
              <w:ind w:left="360"/>
              <w:contextualSpacing/>
            </w:pPr>
          </w:p>
        </w:tc>
        <w:tc>
          <w:tcPr>
            <w:tcW w:w="851" w:type="dxa"/>
            <w:tcBorders>
              <w:top w:val="nil"/>
              <w:left w:val="nil"/>
              <w:bottom w:val="nil"/>
              <w:right w:val="nil"/>
            </w:tcBorders>
          </w:tcPr>
          <w:p w14:paraId="27C36431" w14:textId="77777777" w:rsidR="0038256F" w:rsidRPr="00BD06AD" w:rsidRDefault="0038256F" w:rsidP="007E1228">
            <w:r w:rsidRPr="00BD06AD">
              <w:rPr>
                <w:noProof/>
              </w:rPr>
              <mc:AlternateContent>
                <mc:Choice Requires="wps">
                  <w:drawing>
                    <wp:anchor distT="0" distB="0" distL="114300" distR="114300" simplePos="0" relativeHeight="251667456" behindDoc="0" locked="0" layoutInCell="1" allowOverlap="1" wp14:anchorId="49B5280A" wp14:editId="6E628F27">
                      <wp:simplePos x="0" y="0"/>
                      <wp:positionH relativeFrom="column">
                        <wp:posOffset>76147</wp:posOffset>
                      </wp:positionH>
                      <wp:positionV relativeFrom="paragraph">
                        <wp:posOffset>1592728</wp:posOffset>
                      </wp:positionV>
                      <wp:extent cx="342900" cy="314325"/>
                      <wp:effectExtent l="0" t="0" r="0" b="9525"/>
                      <wp:wrapNone/>
                      <wp:docPr id="9" name="Rectangle 9"/>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809CE" id="Rectangle 9" o:spid="_x0000_s1026" style="position:absolute;margin-left:6pt;margin-top:125.4pt;width:27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" fillcolor="red" stroked="f" strokeweight="2pt"/>
                  </w:pict>
                </mc:Fallback>
              </mc:AlternateContent>
            </w:r>
            <w:r w:rsidRPr="00BD06AD">
              <w:rPr>
                <w:noProof/>
              </w:rPr>
              <mc:AlternateContent>
                <mc:Choice Requires="wps">
                  <w:drawing>
                    <wp:anchor distT="0" distB="0" distL="114300" distR="114300" simplePos="0" relativeHeight="251666432" behindDoc="0" locked="0" layoutInCell="1" allowOverlap="1" wp14:anchorId="061BF2F6" wp14:editId="794477D8">
                      <wp:simplePos x="0" y="0"/>
                      <wp:positionH relativeFrom="column">
                        <wp:posOffset>73342</wp:posOffset>
                      </wp:positionH>
                      <wp:positionV relativeFrom="paragraph">
                        <wp:posOffset>965835</wp:posOffset>
                      </wp:positionV>
                      <wp:extent cx="342900" cy="314325"/>
                      <wp:effectExtent l="0" t="0" r="0" b="9525"/>
                      <wp:wrapNone/>
                      <wp:docPr id="8" name="Rectangle 8"/>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A40EF" id="Rectangle 8" o:spid="_x0000_s1026" style="position:absolute;margin-left:5.75pt;margin-top:76.05pt;width:27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" fillcolor="#ffc000" stroked="f" strokeweight="2pt"/>
                  </w:pict>
                </mc:Fallback>
              </mc:AlternateContent>
            </w:r>
            <w:r w:rsidRPr="00BD06AD">
              <w:rPr>
                <w:noProof/>
              </w:rPr>
              <mc:AlternateContent>
                <mc:Choice Requires="wps">
                  <w:drawing>
                    <wp:anchor distT="0" distB="0" distL="114300" distR="114300" simplePos="0" relativeHeight="251665408" behindDoc="0" locked="0" layoutInCell="1" allowOverlap="1" wp14:anchorId="52B68750" wp14:editId="3F71ECFE">
                      <wp:simplePos x="0" y="0"/>
                      <wp:positionH relativeFrom="column">
                        <wp:posOffset>78105</wp:posOffset>
                      </wp:positionH>
                      <wp:positionV relativeFrom="paragraph">
                        <wp:posOffset>38735</wp:posOffset>
                      </wp:positionV>
                      <wp:extent cx="342900" cy="314325"/>
                      <wp:effectExtent l="0" t="0" r="0" b="9525"/>
                      <wp:wrapNone/>
                      <wp:docPr id="7" name="Rectangle 7"/>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A3E1C" id="Rectangle 7" o:spid="_x0000_s1026" style="position:absolute;margin-left:6.15pt;margin-top:3.05pt;width:27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" fillcolor="#92d050" stroked="f" strokeweight="1pt"/>
                  </w:pict>
                </mc:Fallback>
              </mc:AlternateContent>
            </w:r>
          </w:p>
        </w:tc>
        <w:tc>
          <w:tcPr>
            <w:tcW w:w="4314" w:type="dxa"/>
            <w:tcBorders>
              <w:top w:val="nil"/>
              <w:left w:val="nil"/>
              <w:bottom w:val="nil"/>
              <w:right w:val="nil"/>
            </w:tcBorders>
          </w:tcPr>
          <w:p w14:paraId="0DE77083" w14:textId="77777777" w:rsidR="0038256F" w:rsidRPr="00BD06AD" w:rsidRDefault="0038256F" w:rsidP="007E1228">
            <w:r w:rsidRPr="00BD06AD">
              <w:t xml:space="preserve">If at least 70% of participants are retained and the end-of-treatment and follow-up assessments, feasibility will be </w:t>
            </w:r>
            <w:proofErr w:type="gramStart"/>
            <w:r w:rsidRPr="00BD06AD">
              <w:t>demonstrated</w:t>
            </w:r>
            <w:proofErr w:type="gramEnd"/>
          </w:p>
          <w:p w14:paraId="02D41AB9" w14:textId="77777777" w:rsidR="0038256F" w:rsidRPr="00BD06AD" w:rsidRDefault="0038256F" w:rsidP="007E1228"/>
          <w:p w14:paraId="1E11E97A" w14:textId="77777777" w:rsidR="0038256F" w:rsidRPr="00BD06AD" w:rsidRDefault="0038256F" w:rsidP="007E1228">
            <w:pPr>
              <w:autoSpaceDE w:val="0"/>
              <w:autoSpaceDN w:val="0"/>
              <w:adjustRightInd w:val="0"/>
              <w:rPr>
                <w:rFonts w:cs="AdvOT82c4f4c4"/>
              </w:rPr>
            </w:pPr>
            <w:r w:rsidRPr="00BD06AD">
              <w:rPr>
                <w:rFonts w:cs="AdvOT82c4f4c4"/>
              </w:rPr>
              <w:t>If 30-70% of participants are retained at the end-of-treatment and follow-up assessments, a future trial will be feasible if strategies to overcome barriers are identified (</w:t>
            </w:r>
            <w:proofErr w:type="gramStart"/>
            <w:r w:rsidRPr="00BD06AD">
              <w:rPr>
                <w:rFonts w:cs="AdvOT82c4f4c4"/>
              </w:rPr>
              <w:t>e.g.</w:t>
            </w:r>
            <w:proofErr w:type="gramEnd"/>
            <w:r w:rsidRPr="00BD06AD">
              <w:rPr>
                <w:rFonts w:cs="AdvOT82c4f4c4"/>
              </w:rPr>
              <w:t xml:space="preserve"> via other data relevant to this criterion)</w:t>
            </w:r>
          </w:p>
          <w:p w14:paraId="30369EA0" w14:textId="77777777" w:rsidR="0038256F" w:rsidRPr="00BD06AD" w:rsidRDefault="0038256F" w:rsidP="007E1228"/>
          <w:p w14:paraId="3A703E89" w14:textId="77777777" w:rsidR="0038256F" w:rsidRPr="00BD06AD" w:rsidRDefault="0038256F" w:rsidP="007E1228">
            <w:r w:rsidRPr="00BD06AD">
              <w:rPr>
                <w:rFonts w:cs="AdvOT82c4f4c4"/>
              </w:rPr>
              <w:t xml:space="preserve">If less than 30% of participants are retained at the end-of-treatment and follow-up assessments, feasibility within the current design will not be </w:t>
            </w:r>
            <w:proofErr w:type="gramStart"/>
            <w:r w:rsidRPr="00BD06AD">
              <w:rPr>
                <w:rFonts w:cs="AdvOT82c4f4c4"/>
              </w:rPr>
              <w:t>demonstrated</w:t>
            </w:r>
            <w:proofErr w:type="gramEnd"/>
          </w:p>
          <w:p w14:paraId="7F1BE283" w14:textId="77777777" w:rsidR="0038256F" w:rsidRPr="00BD06AD" w:rsidRDefault="0038256F" w:rsidP="007E1228"/>
          <w:p w14:paraId="6BCDA623" w14:textId="77777777" w:rsidR="0038256F" w:rsidRPr="00BD06AD" w:rsidRDefault="0038256F" w:rsidP="007E1228"/>
        </w:tc>
      </w:tr>
      <w:tr w:rsidR="0038256F" w:rsidRPr="00BD06AD" w14:paraId="36B2B51A" w14:textId="77777777" w:rsidTr="007E1228">
        <w:tc>
          <w:tcPr>
            <w:tcW w:w="2434" w:type="dxa"/>
            <w:tcBorders>
              <w:top w:val="nil"/>
              <w:left w:val="nil"/>
              <w:bottom w:val="single" w:sz="4" w:space="0" w:color="auto"/>
              <w:right w:val="nil"/>
            </w:tcBorders>
          </w:tcPr>
          <w:p w14:paraId="73FF13AC" w14:textId="77777777" w:rsidR="0038256F" w:rsidRPr="00BD06AD" w:rsidRDefault="0038256F" w:rsidP="007E1228">
            <w:pPr>
              <w:numPr>
                <w:ilvl w:val="0"/>
                <w:numId w:val="16"/>
              </w:numPr>
              <w:spacing w:after="200" w:line="276" w:lineRule="auto"/>
              <w:contextualSpacing/>
              <w:rPr>
                <w:b/>
              </w:rPr>
            </w:pPr>
            <w:r w:rsidRPr="00BD06AD">
              <w:rPr>
                <w:b/>
              </w:rPr>
              <w:t xml:space="preserve">Therapy fidelity </w:t>
            </w:r>
          </w:p>
        </w:tc>
        <w:tc>
          <w:tcPr>
            <w:tcW w:w="2661" w:type="dxa"/>
            <w:tcBorders>
              <w:top w:val="nil"/>
              <w:left w:val="nil"/>
              <w:bottom w:val="single" w:sz="4" w:space="0" w:color="auto"/>
              <w:right w:val="nil"/>
            </w:tcBorders>
          </w:tcPr>
          <w:p w14:paraId="1BA2A79F" w14:textId="77777777" w:rsidR="0038256F" w:rsidRPr="00BD06AD" w:rsidRDefault="0038256F" w:rsidP="007E1228">
            <w:pPr>
              <w:numPr>
                <w:ilvl w:val="0"/>
                <w:numId w:val="15"/>
              </w:numPr>
              <w:spacing w:after="200" w:line="276" w:lineRule="auto"/>
              <w:contextualSpacing/>
            </w:pPr>
            <w:r w:rsidRPr="00BD06AD">
              <w:t>Adherence ratings from therapy tapes</w:t>
            </w:r>
          </w:p>
        </w:tc>
        <w:tc>
          <w:tcPr>
            <w:tcW w:w="2661" w:type="dxa"/>
            <w:tcBorders>
              <w:top w:val="nil"/>
              <w:left w:val="nil"/>
              <w:bottom w:val="single" w:sz="4" w:space="0" w:color="auto"/>
              <w:right w:val="nil"/>
            </w:tcBorders>
          </w:tcPr>
          <w:p w14:paraId="4A05353C" w14:textId="5C44DD3B" w:rsidR="0038256F" w:rsidRPr="00BD06AD" w:rsidRDefault="0038256F" w:rsidP="007E1228">
            <w:pPr>
              <w:numPr>
                <w:ilvl w:val="0"/>
                <w:numId w:val="15"/>
              </w:numPr>
              <w:spacing w:after="200" w:line="276" w:lineRule="auto"/>
              <w:contextualSpacing/>
            </w:pPr>
            <w:r w:rsidRPr="00BD06AD">
              <w:t>Session record form for each therapy session (including reasons for deviation from protocol)</w:t>
            </w:r>
            <w:r w:rsidRPr="00BD06AD">
              <w:rPr>
                <w:noProof/>
              </w:rPr>
              <w:t xml:space="preserve"> </w:t>
            </w:r>
          </w:p>
        </w:tc>
        <w:tc>
          <w:tcPr>
            <w:tcW w:w="851" w:type="dxa"/>
            <w:tcBorders>
              <w:top w:val="nil"/>
              <w:left w:val="nil"/>
              <w:bottom w:val="single" w:sz="4" w:space="0" w:color="auto"/>
              <w:right w:val="nil"/>
            </w:tcBorders>
          </w:tcPr>
          <w:p w14:paraId="44D81AA9" w14:textId="02C90A68" w:rsidR="0038256F" w:rsidRPr="00BD06AD" w:rsidRDefault="0038256F" w:rsidP="007E1228">
            <w:r w:rsidRPr="00BD06AD">
              <w:rPr>
                <w:noProof/>
              </w:rPr>
              <mc:AlternateContent>
                <mc:Choice Requires="wps">
                  <w:drawing>
                    <wp:anchor distT="0" distB="0" distL="114300" distR="114300" simplePos="0" relativeHeight="251670528" behindDoc="0" locked="0" layoutInCell="1" allowOverlap="1" wp14:anchorId="48D06A17" wp14:editId="454C90A7">
                      <wp:simplePos x="0" y="0"/>
                      <wp:positionH relativeFrom="column">
                        <wp:posOffset>102709</wp:posOffset>
                      </wp:positionH>
                      <wp:positionV relativeFrom="paragraph">
                        <wp:posOffset>1536065</wp:posOffset>
                      </wp:positionV>
                      <wp:extent cx="342900" cy="314325"/>
                      <wp:effectExtent l="0" t="0" r="0" b="9525"/>
                      <wp:wrapNone/>
                      <wp:docPr id="17" name="Rectangle 17"/>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08D9F" id="Rectangle 17" o:spid="_x0000_s1026" style="position:absolute;margin-left:8.1pt;margin-top:120.95pt;width:27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" fillcolor="red" stroked="f" strokeweight="2pt"/>
                  </w:pict>
                </mc:Fallback>
              </mc:AlternateContent>
            </w:r>
            <w:r w:rsidRPr="00BD06AD">
              <w:rPr>
                <w:noProof/>
              </w:rPr>
              <mc:AlternateContent>
                <mc:Choice Requires="wps">
                  <w:drawing>
                    <wp:anchor distT="0" distB="0" distL="114300" distR="114300" simplePos="0" relativeHeight="251668480" behindDoc="0" locked="0" layoutInCell="1" allowOverlap="1" wp14:anchorId="109D9974" wp14:editId="6FA6EA43">
                      <wp:simplePos x="0" y="0"/>
                      <wp:positionH relativeFrom="column">
                        <wp:posOffset>100169</wp:posOffset>
                      </wp:positionH>
                      <wp:positionV relativeFrom="paragraph">
                        <wp:posOffset>613749</wp:posOffset>
                      </wp:positionV>
                      <wp:extent cx="342900" cy="314325"/>
                      <wp:effectExtent l="0" t="0" r="0" b="9525"/>
                      <wp:wrapNone/>
                      <wp:docPr id="14" name="Rectangle 14"/>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37EB5" id="Rectangle 14" o:spid="_x0000_s1026" style="position:absolute;margin-left:7.9pt;margin-top:48.35pt;width:27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" fillcolor="#ffc000" stroked="f" strokeweight="2pt"/>
                  </w:pict>
                </mc:Fallback>
              </mc:AlternateContent>
            </w:r>
            <w:r w:rsidRPr="00BD06AD">
              <w:rPr>
                <w:noProof/>
              </w:rPr>
              <mc:AlternateContent>
                <mc:Choice Requires="wps">
                  <w:drawing>
                    <wp:anchor distT="0" distB="0" distL="114300" distR="114300" simplePos="0" relativeHeight="251669504" behindDoc="0" locked="0" layoutInCell="1" allowOverlap="1" wp14:anchorId="79667B1E" wp14:editId="6B8E2FE6">
                      <wp:simplePos x="0" y="0"/>
                      <wp:positionH relativeFrom="column">
                        <wp:posOffset>101600</wp:posOffset>
                      </wp:positionH>
                      <wp:positionV relativeFrom="paragraph">
                        <wp:posOffset>62230</wp:posOffset>
                      </wp:positionV>
                      <wp:extent cx="342900" cy="314325"/>
                      <wp:effectExtent l="0" t="0" r="0" b="9525"/>
                      <wp:wrapNone/>
                      <wp:docPr id="15" name="Rectangle 15"/>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6E9F3" id="Rectangle 15" o:spid="_x0000_s1026" style="position:absolute;margin-left:8pt;margin-top:4.9pt;width:27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" fillcolor="#92d050" stroked="f" strokeweight="1pt"/>
                  </w:pict>
                </mc:Fallback>
              </mc:AlternateContent>
            </w:r>
          </w:p>
        </w:tc>
        <w:tc>
          <w:tcPr>
            <w:tcW w:w="4314" w:type="dxa"/>
            <w:tcBorders>
              <w:top w:val="nil"/>
              <w:left w:val="nil"/>
              <w:bottom w:val="single" w:sz="4" w:space="0" w:color="auto"/>
              <w:right w:val="nil"/>
            </w:tcBorders>
          </w:tcPr>
          <w:p w14:paraId="31839365" w14:textId="77777777" w:rsidR="0038256F" w:rsidRPr="00BD06AD" w:rsidRDefault="0038256F" w:rsidP="007E1228">
            <w:r w:rsidRPr="00BD06AD">
              <w:t xml:space="preserve">Feasibility will be demonstrated if over 80% of rated therapy tapes will be rated as </w:t>
            </w:r>
            <w:proofErr w:type="gramStart"/>
            <w:r w:rsidRPr="00BD06AD">
              <w:t>acceptable</w:t>
            </w:r>
            <w:proofErr w:type="gramEnd"/>
            <w:r w:rsidRPr="00BD06AD">
              <w:t xml:space="preserve"> </w:t>
            </w:r>
          </w:p>
          <w:p w14:paraId="1FBA66E8" w14:textId="77777777" w:rsidR="0038256F" w:rsidRPr="00BD06AD" w:rsidRDefault="0038256F" w:rsidP="007E1228"/>
          <w:p w14:paraId="4D0A8442" w14:textId="77777777" w:rsidR="0038256F" w:rsidRPr="00BD06AD" w:rsidRDefault="0038256F" w:rsidP="007E1228">
            <w:pPr>
              <w:rPr>
                <w:rFonts w:cs="AdvOT82c4f4c4"/>
              </w:rPr>
            </w:pPr>
          </w:p>
          <w:p w14:paraId="2780B7BD" w14:textId="77777777" w:rsidR="0038256F" w:rsidRPr="00BD06AD" w:rsidRDefault="0038256F" w:rsidP="007E1228">
            <w:pPr>
              <w:rPr>
                <w:rFonts w:cs="AdvOT82c4f4c4"/>
              </w:rPr>
            </w:pPr>
            <w:r w:rsidRPr="00BD06AD">
              <w:rPr>
                <w:rFonts w:cs="AdvOT82c4f4c4"/>
              </w:rPr>
              <w:t>If 50-80% of rated therapy tapes will be rated as acceptable, a future trial will be feasible if strategies to overcome identified barriers (</w:t>
            </w:r>
            <w:proofErr w:type="gramStart"/>
            <w:r w:rsidRPr="00BD06AD">
              <w:rPr>
                <w:rFonts w:cs="AdvOT82c4f4c4"/>
              </w:rPr>
              <w:t>e.g.</w:t>
            </w:r>
            <w:proofErr w:type="gramEnd"/>
            <w:r w:rsidRPr="00BD06AD">
              <w:rPr>
                <w:rFonts w:cs="AdvOT82c4f4c4"/>
              </w:rPr>
              <w:t xml:space="preserve"> exploring the reasons for deviation from protocol recorded in the therapist checklists)</w:t>
            </w:r>
          </w:p>
          <w:p w14:paraId="10158662" w14:textId="18B2147F" w:rsidR="0038256F" w:rsidRPr="00BD06AD" w:rsidRDefault="0038256F" w:rsidP="007E1228">
            <w:pPr>
              <w:rPr>
                <w:rFonts w:cs="AdvOT82c4f4c4"/>
              </w:rPr>
            </w:pPr>
          </w:p>
          <w:p w14:paraId="24D12456" w14:textId="77777777" w:rsidR="0038256F" w:rsidRPr="00BD06AD" w:rsidRDefault="0038256F" w:rsidP="007E1228">
            <w:r w:rsidRPr="00BD06AD">
              <w:rPr>
                <w:rFonts w:cs="AdvOT82c4f4c4"/>
              </w:rPr>
              <w:t xml:space="preserve">If less than 50% of rated therapy tapes will be rates as acceptable, feasibility within the current design will not be </w:t>
            </w:r>
            <w:proofErr w:type="gramStart"/>
            <w:r w:rsidRPr="00BD06AD">
              <w:rPr>
                <w:rFonts w:cs="AdvOT82c4f4c4"/>
              </w:rPr>
              <w:t>demonstrated</w:t>
            </w:r>
            <w:proofErr w:type="gramEnd"/>
          </w:p>
          <w:p w14:paraId="066BBCB4" w14:textId="77777777" w:rsidR="0038256F" w:rsidRPr="00BD06AD" w:rsidRDefault="0038256F" w:rsidP="007E1228"/>
          <w:p w14:paraId="6E33077A" w14:textId="77777777" w:rsidR="0038256F" w:rsidRPr="00BD06AD" w:rsidRDefault="0038256F" w:rsidP="007E1228"/>
        </w:tc>
      </w:tr>
      <w:tr w:rsidR="0038256F" w:rsidRPr="00BD06AD" w14:paraId="59B77F58" w14:textId="77777777" w:rsidTr="007E1228">
        <w:tc>
          <w:tcPr>
            <w:tcW w:w="12921" w:type="dxa"/>
            <w:gridSpan w:val="5"/>
            <w:tcBorders>
              <w:top w:val="single" w:sz="4" w:space="0" w:color="auto"/>
              <w:left w:val="nil"/>
              <w:bottom w:val="nil"/>
              <w:right w:val="nil"/>
            </w:tcBorders>
          </w:tcPr>
          <w:p w14:paraId="00DA81F0" w14:textId="77777777" w:rsidR="0038256F" w:rsidRPr="00BD06AD" w:rsidRDefault="0038256F" w:rsidP="007E1228">
            <w:r w:rsidRPr="00D63976">
              <w:rPr>
                <w:i/>
              </w:rPr>
              <w:t>Note.</w:t>
            </w:r>
            <w:r>
              <w:t xml:space="preserve"> Key:  Green = Continue to main study without modifications - feasible as it is; Amber = Continue but modify protocol – the future definitive trial is feasible with modifications. Red = Stop – future definitive trial is not feasible. </w:t>
            </w:r>
          </w:p>
        </w:tc>
      </w:tr>
    </w:tbl>
    <w:p w14:paraId="6F9D44C9" w14:textId="77777777" w:rsidR="0038256F" w:rsidRDefault="0038256F" w:rsidP="0038256F">
      <w:pPr>
        <w:spacing w:after="160" w:line="259" w:lineRule="auto"/>
        <w:rPr>
          <w:b/>
          <w:bCs/>
          <w:color w:val="000000" w:themeColor="text1"/>
        </w:rPr>
        <w:sectPr w:rsidR="0038256F" w:rsidSect="00020848">
          <w:pgSz w:w="16838" w:h="11906" w:orient="landscape"/>
          <w:pgMar w:top="1440" w:right="1440" w:bottom="1440" w:left="1440" w:header="708" w:footer="708" w:gutter="0"/>
          <w:cols w:space="708"/>
          <w:docGrid w:linePitch="360"/>
        </w:sectPr>
      </w:pPr>
    </w:p>
    <w:p w14:paraId="7F64B4F3" w14:textId="77777777" w:rsidR="0038256F" w:rsidRPr="00F51060" w:rsidRDefault="0038256F" w:rsidP="0038256F">
      <w:pPr>
        <w:spacing w:after="160" w:line="259" w:lineRule="auto"/>
        <w:rPr>
          <w:b/>
          <w:bCs/>
          <w:color w:val="000000" w:themeColor="text1"/>
        </w:rPr>
      </w:pPr>
      <w:r w:rsidRPr="327E6801">
        <w:rPr>
          <w:b/>
          <w:bCs/>
          <w:color w:val="000000" w:themeColor="text1"/>
        </w:rPr>
        <w:lastRenderedPageBreak/>
        <w:t>Supplementary material 3 –</w:t>
      </w:r>
      <w:r>
        <w:rPr>
          <w:b/>
          <w:bCs/>
          <w:color w:val="000000" w:themeColor="text1"/>
        </w:rPr>
        <w:t xml:space="preserve"> PANSS and PSYRATS scoring breakdown, as per factor solutions reported by Shafer &amp; </w:t>
      </w:r>
      <w:proofErr w:type="spellStart"/>
      <w:r>
        <w:rPr>
          <w:b/>
          <w:bCs/>
          <w:color w:val="000000" w:themeColor="text1"/>
        </w:rPr>
        <w:t>Dazzi</w:t>
      </w:r>
      <w:proofErr w:type="spellEnd"/>
      <w:r>
        <w:rPr>
          <w:b/>
          <w:bCs/>
          <w:color w:val="000000" w:themeColor="text1"/>
        </w:rPr>
        <w:t xml:space="preserve"> (2019) and Woodward </w:t>
      </w:r>
      <w:r w:rsidRPr="00F51060">
        <w:rPr>
          <w:b/>
          <w:bCs/>
          <w:i/>
          <w:iCs/>
          <w:color w:val="000000" w:themeColor="text1"/>
        </w:rPr>
        <w:t>et al.</w:t>
      </w:r>
      <w:r>
        <w:rPr>
          <w:b/>
          <w:bCs/>
          <w:color w:val="000000" w:themeColor="text1"/>
        </w:rPr>
        <w:t xml:space="preserve"> (2014)</w:t>
      </w:r>
    </w:p>
    <w:tbl>
      <w:tblPr>
        <w:tblStyle w:val="TableGrid"/>
        <w:tblW w:w="0" w:type="auto"/>
        <w:tblLayout w:type="fixed"/>
        <w:tblLook w:val="04A0" w:firstRow="1" w:lastRow="0" w:firstColumn="1" w:lastColumn="0" w:noHBand="0" w:noVBand="1"/>
      </w:tblPr>
      <w:tblGrid>
        <w:gridCol w:w="1516"/>
        <w:gridCol w:w="623"/>
        <w:gridCol w:w="514"/>
        <w:gridCol w:w="717"/>
        <w:gridCol w:w="717"/>
        <w:gridCol w:w="609"/>
        <w:gridCol w:w="1083"/>
        <w:gridCol w:w="1083"/>
        <w:gridCol w:w="1191"/>
        <w:gridCol w:w="961"/>
      </w:tblGrid>
      <w:tr w:rsidR="0038256F" w14:paraId="7D3AD69C" w14:textId="77777777" w:rsidTr="007E1228">
        <w:tc>
          <w:tcPr>
            <w:tcW w:w="1516" w:type="dxa"/>
            <w:tcBorders>
              <w:right w:val="single" w:sz="6" w:space="0" w:color="auto"/>
            </w:tcBorders>
          </w:tcPr>
          <w:p w14:paraId="557EB7B3" w14:textId="77777777" w:rsidR="0038256F" w:rsidRDefault="0038256F" w:rsidP="007E1228">
            <w:pPr>
              <w:rPr>
                <w:sz w:val="20"/>
                <w:szCs w:val="20"/>
              </w:rPr>
            </w:pPr>
          </w:p>
        </w:tc>
        <w:tc>
          <w:tcPr>
            <w:tcW w:w="1854" w:type="dxa"/>
            <w:gridSpan w:val="3"/>
            <w:tcBorders>
              <w:left w:val="single" w:sz="6" w:space="0" w:color="auto"/>
              <w:bottom w:val="single" w:sz="6" w:space="0" w:color="auto"/>
              <w:right w:val="single" w:sz="6" w:space="0" w:color="auto"/>
            </w:tcBorders>
          </w:tcPr>
          <w:p w14:paraId="795A3DBE" w14:textId="77777777" w:rsidR="0038256F" w:rsidRDefault="0038256F" w:rsidP="007E1228">
            <w:pPr>
              <w:jc w:val="center"/>
              <w:rPr>
                <w:sz w:val="20"/>
                <w:szCs w:val="20"/>
              </w:rPr>
            </w:pPr>
            <w:r w:rsidRPr="67757A1D">
              <w:rPr>
                <w:sz w:val="20"/>
                <w:szCs w:val="20"/>
              </w:rPr>
              <w:t>EMDRp + TAU</w:t>
            </w:r>
          </w:p>
        </w:tc>
        <w:tc>
          <w:tcPr>
            <w:tcW w:w="2409" w:type="dxa"/>
            <w:gridSpan w:val="3"/>
            <w:tcBorders>
              <w:left w:val="single" w:sz="6" w:space="0" w:color="auto"/>
              <w:bottom w:val="single" w:sz="6" w:space="0" w:color="auto"/>
              <w:right w:val="single" w:sz="6" w:space="0" w:color="auto"/>
            </w:tcBorders>
          </w:tcPr>
          <w:p w14:paraId="15FF9B8F" w14:textId="77777777" w:rsidR="0038256F" w:rsidRDefault="0038256F" w:rsidP="007E1228">
            <w:pPr>
              <w:jc w:val="center"/>
              <w:rPr>
                <w:sz w:val="20"/>
                <w:szCs w:val="20"/>
              </w:rPr>
            </w:pPr>
            <w:r w:rsidRPr="67757A1D">
              <w:rPr>
                <w:sz w:val="20"/>
                <w:szCs w:val="20"/>
              </w:rPr>
              <w:t>TAU</w:t>
            </w:r>
          </w:p>
        </w:tc>
        <w:tc>
          <w:tcPr>
            <w:tcW w:w="1083" w:type="dxa"/>
            <w:tcBorders>
              <w:left w:val="nil"/>
              <w:bottom w:val="single" w:sz="6" w:space="0" w:color="auto"/>
            </w:tcBorders>
          </w:tcPr>
          <w:p w14:paraId="09FF8868" w14:textId="77777777" w:rsidR="0038256F" w:rsidRDefault="0038256F" w:rsidP="007E1228">
            <w:pPr>
              <w:jc w:val="center"/>
              <w:rPr>
                <w:sz w:val="20"/>
                <w:szCs w:val="20"/>
              </w:rPr>
            </w:pPr>
          </w:p>
        </w:tc>
        <w:tc>
          <w:tcPr>
            <w:tcW w:w="1191" w:type="dxa"/>
          </w:tcPr>
          <w:p w14:paraId="2B20ADE3" w14:textId="77777777" w:rsidR="0038256F" w:rsidRDefault="0038256F" w:rsidP="007E1228">
            <w:pPr>
              <w:jc w:val="center"/>
              <w:rPr>
                <w:sz w:val="20"/>
                <w:szCs w:val="20"/>
              </w:rPr>
            </w:pPr>
          </w:p>
        </w:tc>
        <w:tc>
          <w:tcPr>
            <w:tcW w:w="961" w:type="dxa"/>
          </w:tcPr>
          <w:p w14:paraId="1FBBA878" w14:textId="77777777" w:rsidR="0038256F" w:rsidRDefault="0038256F" w:rsidP="007E1228">
            <w:pPr>
              <w:jc w:val="center"/>
              <w:rPr>
                <w:sz w:val="20"/>
                <w:szCs w:val="20"/>
              </w:rPr>
            </w:pPr>
          </w:p>
        </w:tc>
      </w:tr>
      <w:tr w:rsidR="0038256F" w14:paraId="25C96D92" w14:textId="77777777" w:rsidTr="007E1228">
        <w:tc>
          <w:tcPr>
            <w:tcW w:w="1516" w:type="dxa"/>
            <w:tcBorders>
              <w:right w:val="single" w:sz="6" w:space="0" w:color="auto"/>
            </w:tcBorders>
          </w:tcPr>
          <w:p w14:paraId="554828C4" w14:textId="77777777" w:rsidR="0038256F" w:rsidRDefault="0038256F" w:rsidP="007E1228">
            <w:pPr>
              <w:rPr>
                <w:sz w:val="20"/>
                <w:szCs w:val="20"/>
              </w:rPr>
            </w:pPr>
          </w:p>
        </w:tc>
        <w:tc>
          <w:tcPr>
            <w:tcW w:w="623" w:type="dxa"/>
            <w:tcBorders>
              <w:left w:val="single" w:sz="6" w:space="0" w:color="auto"/>
              <w:bottom w:val="single" w:sz="6" w:space="0" w:color="auto"/>
              <w:right w:val="single" w:sz="6" w:space="0" w:color="auto"/>
            </w:tcBorders>
          </w:tcPr>
          <w:p w14:paraId="4C50B80D" w14:textId="77777777" w:rsidR="0038256F" w:rsidRDefault="0038256F" w:rsidP="007E1228">
            <w:pPr>
              <w:jc w:val="center"/>
              <w:rPr>
                <w:sz w:val="20"/>
                <w:szCs w:val="20"/>
              </w:rPr>
            </w:pPr>
            <w:r w:rsidRPr="67757A1D">
              <w:rPr>
                <w:sz w:val="20"/>
                <w:szCs w:val="20"/>
              </w:rPr>
              <w:t>Mean</w:t>
            </w:r>
          </w:p>
        </w:tc>
        <w:tc>
          <w:tcPr>
            <w:tcW w:w="514" w:type="dxa"/>
            <w:tcBorders>
              <w:left w:val="single" w:sz="6" w:space="0" w:color="auto"/>
              <w:bottom w:val="single" w:sz="6" w:space="0" w:color="auto"/>
              <w:right w:val="single" w:sz="6" w:space="0" w:color="auto"/>
            </w:tcBorders>
          </w:tcPr>
          <w:p w14:paraId="4FB1A430" w14:textId="77777777" w:rsidR="0038256F" w:rsidRDefault="0038256F" w:rsidP="007E1228">
            <w:pPr>
              <w:jc w:val="center"/>
              <w:rPr>
                <w:sz w:val="20"/>
                <w:szCs w:val="20"/>
              </w:rPr>
            </w:pPr>
            <w:r w:rsidRPr="67757A1D">
              <w:rPr>
                <w:sz w:val="20"/>
                <w:szCs w:val="20"/>
              </w:rPr>
              <w:t>SD</w:t>
            </w:r>
          </w:p>
        </w:tc>
        <w:tc>
          <w:tcPr>
            <w:tcW w:w="717" w:type="dxa"/>
            <w:tcBorders>
              <w:left w:val="single" w:sz="6" w:space="0" w:color="auto"/>
              <w:bottom w:val="single" w:sz="6" w:space="0" w:color="auto"/>
              <w:right w:val="single" w:sz="6" w:space="0" w:color="auto"/>
            </w:tcBorders>
          </w:tcPr>
          <w:p w14:paraId="6CF49AA1" w14:textId="77777777" w:rsidR="0038256F" w:rsidRDefault="0038256F" w:rsidP="007E1228">
            <w:pPr>
              <w:jc w:val="center"/>
              <w:rPr>
                <w:sz w:val="20"/>
                <w:szCs w:val="20"/>
              </w:rPr>
            </w:pPr>
            <w:r w:rsidRPr="67757A1D">
              <w:rPr>
                <w:sz w:val="20"/>
                <w:szCs w:val="20"/>
              </w:rPr>
              <w:t>missing</w:t>
            </w:r>
          </w:p>
        </w:tc>
        <w:tc>
          <w:tcPr>
            <w:tcW w:w="717" w:type="dxa"/>
            <w:tcBorders>
              <w:left w:val="single" w:sz="6" w:space="0" w:color="auto"/>
              <w:bottom w:val="single" w:sz="6" w:space="0" w:color="auto"/>
              <w:right w:val="single" w:sz="6" w:space="0" w:color="auto"/>
            </w:tcBorders>
          </w:tcPr>
          <w:p w14:paraId="7EDD007B" w14:textId="77777777" w:rsidR="0038256F" w:rsidRDefault="0038256F" w:rsidP="007E1228">
            <w:pPr>
              <w:jc w:val="center"/>
              <w:rPr>
                <w:sz w:val="20"/>
                <w:szCs w:val="20"/>
              </w:rPr>
            </w:pPr>
            <w:r w:rsidRPr="67757A1D">
              <w:rPr>
                <w:sz w:val="20"/>
                <w:szCs w:val="20"/>
              </w:rPr>
              <w:t>Mean</w:t>
            </w:r>
          </w:p>
        </w:tc>
        <w:tc>
          <w:tcPr>
            <w:tcW w:w="609" w:type="dxa"/>
            <w:tcBorders>
              <w:left w:val="single" w:sz="6" w:space="0" w:color="auto"/>
              <w:bottom w:val="single" w:sz="6" w:space="0" w:color="auto"/>
              <w:right w:val="single" w:sz="6" w:space="0" w:color="auto"/>
            </w:tcBorders>
          </w:tcPr>
          <w:p w14:paraId="7F686165" w14:textId="77777777" w:rsidR="0038256F" w:rsidRDefault="0038256F" w:rsidP="007E1228">
            <w:pPr>
              <w:jc w:val="center"/>
              <w:rPr>
                <w:sz w:val="20"/>
                <w:szCs w:val="20"/>
              </w:rPr>
            </w:pPr>
            <w:r w:rsidRPr="67757A1D">
              <w:rPr>
                <w:sz w:val="20"/>
                <w:szCs w:val="20"/>
              </w:rPr>
              <w:t>SD</w:t>
            </w:r>
          </w:p>
        </w:tc>
        <w:tc>
          <w:tcPr>
            <w:tcW w:w="1083" w:type="dxa"/>
            <w:tcBorders>
              <w:left w:val="single" w:sz="6" w:space="0" w:color="auto"/>
              <w:bottom w:val="single" w:sz="6" w:space="0" w:color="auto"/>
              <w:right w:val="single" w:sz="6" w:space="0" w:color="auto"/>
            </w:tcBorders>
          </w:tcPr>
          <w:p w14:paraId="626D637D" w14:textId="77777777" w:rsidR="0038256F" w:rsidRDefault="0038256F" w:rsidP="007E1228">
            <w:pPr>
              <w:jc w:val="center"/>
              <w:rPr>
                <w:sz w:val="20"/>
                <w:szCs w:val="20"/>
              </w:rPr>
            </w:pPr>
            <w:r w:rsidRPr="67757A1D">
              <w:rPr>
                <w:sz w:val="20"/>
                <w:szCs w:val="20"/>
              </w:rPr>
              <w:t>missing</w:t>
            </w:r>
          </w:p>
        </w:tc>
        <w:tc>
          <w:tcPr>
            <w:tcW w:w="1083" w:type="dxa"/>
            <w:tcBorders>
              <w:left w:val="single" w:sz="6" w:space="0" w:color="auto"/>
              <w:bottom w:val="single" w:sz="6" w:space="0" w:color="auto"/>
            </w:tcBorders>
          </w:tcPr>
          <w:p w14:paraId="198E9FBC" w14:textId="77777777" w:rsidR="0038256F" w:rsidRDefault="0038256F" w:rsidP="007E1228">
            <w:pPr>
              <w:jc w:val="center"/>
              <w:rPr>
                <w:sz w:val="20"/>
                <w:szCs w:val="20"/>
              </w:rPr>
            </w:pPr>
            <w:r w:rsidRPr="67757A1D">
              <w:rPr>
                <w:sz w:val="20"/>
                <w:szCs w:val="20"/>
              </w:rPr>
              <w:t>Mean diff.</w:t>
            </w:r>
          </w:p>
        </w:tc>
        <w:tc>
          <w:tcPr>
            <w:tcW w:w="1191" w:type="dxa"/>
          </w:tcPr>
          <w:p w14:paraId="0F92A34D" w14:textId="77777777" w:rsidR="0038256F" w:rsidRDefault="0038256F" w:rsidP="007E1228">
            <w:pPr>
              <w:jc w:val="center"/>
              <w:rPr>
                <w:sz w:val="20"/>
                <w:szCs w:val="20"/>
              </w:rPr>
            </w:pPr>
            <w:r w:rsidRPr="67757A1D">
              <w:rPr>
                <w:sz w:val="20"/>
                <w:szCs w:val="20"/>
              </w:rPr>
              <w:t>80% CI</w:t>
            </w:r>
          </w:p>
        </w:tc>
        <w:tc>
          <w:tcPr>
            <w:tcW w:w="961" w:type="dxa"/>
          </w:tcPr>
          <w:p w14:paraId="078F76B3" w14:textId="77777777" w:rsidR="0038256F" w:rsidRDefault="0038256F" w:rsidP="007E1228">
            <w:pPr>
              <w:jc w:val="center"/>
              <w:rPr>
                <w:sz w:val="20"/>
                <w:szCs w:val="20"/>
              </w:rPr>
            </w:pPr>
            <w:r w:rsidRPr="67757A1D">
              <w:rPr>
                <w:sz w:val="20"/>
                <w:szCs w:val="20"/>
              </w:rPr>
              <w:t>Cohen’s d</w:t>
            </w:r>
          </w:p>
        </w:tc>
      </w:tr>
      <w:tr w:rsidR="0038256F" w14:paraId="7E2F8C62" w14:textId="77777777" w:rsidTr="007E1228">
        <w:tc>
          <w:tcPr>
            <w:tcW w:w="1516" w:type="dxa"/>
            <w:tcBorders>
              <w:right w:val="single" w:sz="6" w:space="0" w:color="auto"/>
            </w:tcBorders>
          </w:tcPr>
          <w:p w14:paraId="3B7D4AE3" w14:textId="77777777" w:rsidR="0038256F" w:rsidRDefault="0038256F" w:rsidP="007E1228">
            <w:pPr>
              <w:rPr>
                <w:sz w:val="20"/>
                <w:szCs w:val="20"/>
              </w:rPr>
            </w:pPr>
            <w:r w:rsidRPr="67757A1D">
              <w:rPr>
                <w:b/>
                <w:bCs/>
                <w:sz w:val="20"/>
                <w:szCs w:val="20"/>
                <w:u w:val="single"/>
              </w:rPr>
              <w:t>PANSS</w:t>
            </w:r>
          </w:p>
        </w:tc>
        <w:tc>
          <w:tcPr>
            <w:tcW w:w="623" w:type="dxa"/>
            <w:tcBorders>
              <w:left w:val="single" w:sz="6" w:space="0" w:color="auto"/>
              <w:right w:val="single" w:sz="6" w:space="0" w:color="auto"/>
            </w:tcBorders>
          </w:tcPr>
          <w:p w14:paraId="50AEBFEE" w14:textId="77777777" w:rsidR="0038256F" w:rsidRDefault="0038256F" w:rsidP="007E1228">
            <w:pPr>
              <w:jc w:val="center"/>
              <w:rPr>
                <w:color w:val="000000" w:themeColor="text1"/>
                <w:sz w:val="20"/>
                <w:szCs w:val="20"/>
              </w:rPr>
            </w:pPr>
          </w:p>
        </w:tc>
        <w:tc>
          <w:tcPr>
            <w:tcW w:w="514" w:type="dxa"/>
            <w:tcBorders>
              <w:left w:val="single" w:sz="6" w:space="0" w:color="auto"/>
              <w:right w:val="single" w:sz="6" w:space="0" w:color="auto"/>
            </w:tcBorders>
          </w:tcPr>
          <w:p w14:paraId="5B05E2A7" w14:textId="77777777" w:rsidR="0038256F" w:rsidRDefault="0038256F" w:rsidP="007E1228">
            <w:pPr>
              <w:jc w:val="center"/>
              <w:rPr>
                <w:color w:val="000000" w:themeColor="text1"/>
                <w:sz w:val="20"/>
                <w:szCs w:val="20"/>
              </w:rPr>
            </w:pPr>
          </w:p>
        </w:tc>
        <w:tc>
          <w:tcPr>
            <w:tcW w:w="717" w:type="dxa"/>
            <w:tcBorders>
              <w:left w:val="single" w:sz="6" w:space="0" w:color="auto"/>
              <w:right w:val="single" w:sz="6" w:space="0" w:color="auto"/>
            </w:tcBorders>
          </w:tcPr>
          <w:p w14:paraId="0BD50EAB" w14:textId="77777777" w:rsidR="0038256F" w:rsidRDefault="0038256F" w:rsidP="007E1228">
            <w:pPr>
              <w:jc w:val="center"/>
              <w:rPr>
                <w:color w:val="000000" w:themeColor="text1"/>
                <w:sz w:val="20"/>
                <w:szCs w:val="20"/>
              </w:rPr>
            </w:pPr>
          </w:p>
        </w:tc>
        <w:tc>
          <w:tcPr>
            <w:tcW w:w="717" w:type="dxa"/>
            <w:tcBorders>
              <w:left w:val="single" w:sz="6" w:space="0" w:color="auto"/>
              <w:right w:val="single" w:sz="6" w:space="0" w:color="auto"/>
            </w:tcBorders>
          </w:tcPr>
          <w:p w14:paraId="07A05C1D" w14:textId="77777777" w:rsidR="0038256F" w:rsidRDefault="0038256F" w:rsidP="007E1228">
            <w:pPr>
              <w:jc w:val="center"/>
              <w:rPr>
                <w:color w:val="000000" w:themeColor="text1"/>
                <w:sz w:val="20"/>
                <w:szCs w:val="20"/>
              </w:rPr>
            </w:pPr>
          </w:p>
        </w:tc>
        <w:tc>
          <w:tcPr>
            <w:tcW w:w="609" w:type="dxa"/>
            <w:tcBorders>
              <w:left w:val="single" w:sz="6" w:space="0" w:color="auto"/>
              <w:right w:val="single" w:sz="6" w:space="0" w:color="auto"/>
            </w:tcBorders>
          </w:tcPr>
          <w:p w14:paraId="2DFA7B89" w14:textId="77777777" w:rsidR="0038256F" w:rsidRDefault="0038256F" w:rsidP="007E1228">
            <w:pPr>
              <w:jc w:val="center"/>
              <w:rPr>
                <w:color w:val="000000" w:themeColor="text1"/>
                <w:sz w:val="20"/>
                <w:szCs w:val="20"/>
              </w:rPr>
            </w:pPr>
          </w:p>
        </w:tc>
        <w:tc>
          <w:tcPr>
            <w:tcW w:w="1083" w:type="dxa"/>
            <w:tcBorders>
              <w:left w:val="single" w:sz="6" w:space="0" w:color="auto"/>
              <w:right w:val="single" w:sz="6" w:space="0" w:color="auto"/>
            </w:tcBorders>
          </w:tcPr>
          <w:p w14:paraId="7D61F6AE" w14:textId="77777777" w:rsidR="0038256F" w:rsidRDefault="0038256F" w:rsidP="007E1228">
            <w:pPr>
              <w:jc w:val="center"/>
              <w:rPr>
                <w:color w:val="000000" w:themeColor="text1"/>
                <w:sz w:val="20"/>
                <w:szCs w:val="20"/>
              </w:rPr>
            </w:pPr>
          </w:p>
        </w:tc>
        <w:tc>
          <w:tcPr>
            <w:tcW w:w="1083" w:type="dxa"/>
            <w:tcBorders>
              <w:left w:val="single" w:sz="6" w:space="0" w:color="auto"/>
            </w:tcBorders>
          </w:tcPr>
          <w:p w14:paraId="32416F17" w14:textId="77777777" w:rsidR="0038256F" w:rsidRDefault="0038256F" w:rsidP="007E1228">
            <w:pPr>
              <w:jc w:val="center"/>
              <w:rPr>
                <w:color w:val="000000" w:themeColor="text1"/>
                <w:sz w:val="20"/>
                <w:szCs w:val="20"/>
              </w:rPr>
            </w:pPr>
          </w:p>
        </w:tc>
        <w:tc>
          <w:tcPr>
            <w:tcW w:w="1191" w:type="dxa"/>
          </w:tcPr>
          <w:p w14:paraId="134FA531" w14:textId="77777777" w:rsidR="0038256F" w:rsidRDefault="0038256F" w:rsidP="007E1228">
            <w:pPr>
              <w:jc w:val="center"/>
              <w:rPr>
                <w:color w:val="000000" w:themeColor="text1"/>
                <w:sz w:val="20"/>
                <w:szCs w:val="20"/>
              </w:rPr>
            </w:pPr>
          </w:p>
        </w:tc>
        <w:tc>
          <w:tcPr>
            <w:tcW w:w="961" w:type="dxa"/>
          </w:tcPr>
          <w:p w14:paraId="7181087D" w14:textId="77777777" w:rsidR="0038256F" w:rsidRDefault="0038256F" w:rsidP="007E1228">
            <w:pPr>
              <w:jc w:val="center"/>
              <w:rPr>
                <w:color w:val="000000" w:themeColor="text1"/>
                <w:sz w:val="20"/>
                <w:szCs w:val="20"/>
              </w:rPr>
            </w:pPr>
          </w:p>
        </w:tc>
      </w:tr>
      <w:tr w:rsidR="0038256F" w14:paraId="5A834BB4" w14:textId="77777777" w:rsidTr="007E1228">
        <w:tc>
          <w:tcPr>
            <w:tcW w:w="1516" w:type="dxa"/>
            <w:tcBorders>
              <w:right w:val="single" w:sz="6" w:space="0" w:color="auto"/>
            </w:tcBorders>
          </w:tcPr>
          <w:p w14:paraId="012977E1" w14:textId="77777777" w:rsidR="0038256F" w:rsidRDefault="0038256F" w:rsidP="007E1228">
            <w:pPr>
              <w:rPr>
                <w:sz w:val="20"/>
                <w:szCs w:val="20"/>
              </w:rPr>
            </w:pPr>
            <w:r w:rsidRPr="67757A1D">
              <w:rPr>
                <w:b/>
                <w:bCs/>
                <w:sz w:val="20"/>
                <w:szCs w:val="20"/>
              </w:rPr>
              <w:t>Positive</w:t>
            </w:r>
          </w:p>
        </w:tc>
        <w:tc>
          <w:tcPr>
            <w:tcW w:w="623" w:type="dxa"/>
            <w:tcBorders>
              <w:left w:val="single" w:sz="6" w:space="0" w:color="auto"/>
              <w:right w:val="single" w:sz="6" w:space="0" w:color="auto"/>
            </w:tcBorders>
          </w:tcPr>
          <w:p w14:paraId="2EE891FC" w14:textId="77777777" w:rsidR="0038256F" w:rsidRDefault="0038256F" w:rsidP="007E1228">
            <w:pPr>
              <w:jc w:val="center"/>
              <w:rPr>
                <w:color w:val="000000" w:themeColor="text1"/>
                <w:sz w:val="20"/>
                <w:szCs w:val="20"/>
              </w:rPr>
            </w:pPr>
          </w:p>
        </w:tc>
        <w:tc>
          <w:tcPr>
            <w:tcW w:w="514" w:type="dxa"/>
            <w:tcBorders>
              <w:left w:val="single" w:sz="6" w:space="0" w:color="auto"/>
              <w:right w:val="single" w:sz="6" w:space="0" w:color="auto"/>
            </w:tcBorders>
          </w:tcPr>
          <w:p w14:paraId="2B354093" w14:textId="77777777" w:rsidR="0038256F" w:rsidRDefault="0038256F" w:rsidP="007E1228">
            <w:pPr>
              <w:jc w:val="center"/>
              <w:rPr>
                <w:color w:val="000000" w:themeColor="text1"/>
                <w:sz w:val="20"/>
                <w:szCs w:val="20"/>
              </w:rPr>
            </w:pPr>
          </w:p>
        </w:tc>
        <w:tc>
          <w:tcPr>
            <w:tcW w:w="717" w:type="dxa"/>
            <w:tcBorders>
              <w:left w:val="single" w:sz="6" w:space="0" w:color="auto"/>
              <w:right w:val="single" w:sz="6" w:space="0" w:color="auto"/>
            </w:tcBorders>
          </w:tcPr>
          <w:p w14:paraId="34FB0615" w14:textId="77777777" w:rsidR="0038256F" w:rsidRDefault="0038256F" w:rsidP="007E1228">
            <w:pPr>
              <w:jc w:val="center"/>
              <w:rPr>
                <w:color w:val="000000" w:themeColor="text1"/>
                <w:sz w:val="20"/>
                <w:szCs w:val="20"/>
              </w:rPr>
            </w:pPr>
          </w:p>
        </w:tc>
        <w:tc>
          <w:tcPr>
            <w:tcW w:w="717" w:type="dxa"/>
            <w:tcBorders>
              <w:left w:val="single" w:sz="6" w:space="0" w:color="auto"/>
              <w:right w:val="single" w:sz="6" w:space="0" w:color="auto"/>
            </w:tcBorders>
          </w:tcPr>
          <w:p w14:paraId="1D251814" w14:textId="77777777" w:rsidR="0038256F" w:rsidRDefault="0038256F" w:rsidP="007E1228">
            <w:pPr>
              <w:jc w:val="center"/>
              <w:rPr>
                <w:color w:val="000000" w:themeColor="text1"/>
                <w:sz w:val="20"/>
                <w:szCs w:val="20"/>
              </w:rPr>
            </w:pPr>
          </w:p>
        </w:tc>
        <w:tc>
          <w:tcPr>
            <w:tcW w:w="609" w:type="dxa"/>
            <w:tcBorders>
              <w:left w:val="single" w:sz="6" w:space="0" w:color="auto"/>
              <w:right w:val="single" w:sz="6" w:space="0" w:color="auto"/>
            </w:tcBorders>
          </w:tcPr>
          <w:p w14:paraId="33197B30" w14:textId="77777777" w:rsidR="0038256F" w:rsidRDefault="0038256F" w:rsidP="007E1228">
            <w:pPr>
              <w:jc w:val="center"/>
              <w:rPr>
                <w:color w:val="000000" w:themeColor="text1"/>
                <w:sz w:val="20"/>
                <w:szCs w:val="20"/>
              </w:rPr>
            </w:pPr>
          </w:p>
        </w:tc>
        <w:tc>
          <w:tcPr>
            <w:tcW w:w="1083" w:type="dxa"/>
            <w:tcBorders>
              <w:left w:val="single" w:sz="6" w:space="0" w:color="auto"/>
              <w:right w:val="single" w:sz="6" w:space="0" w:color="auto"/>
            </w:tcBorders>
          </w:tcPr>
          <w:p w14:paraId="7397C04E" w14:textId="77777777" w:rsidR="0038256F" w:rsidRDefault="0038256F" w:rsidP="007E1228">
            <w:pPr>
              <w:jc w:val="center"/>
              <w:rPr>
                <w:color w:val="000000" w:themeColor="text1"/>
                <w:sz w:val="20"/>
                <w:szCs w:val="20"/>
              </w:rPr>
            </w:pPr>
          </w:p>
        </w:tc>
        <w:tc>
          <w:tcPr>
            <w:tcW w:w="1083" w:type="dxa"/>
            <w:tcBorders>
              <w:left w:val="single" w:sz="6" w:space="0" w:color="auto"/>
            </w:tcBorders>
          </w:tcPr>
          <w:p w14:paraId="1FB96D0E" w14:textId="77777777" w:rsidR="0038256F" w:rsidRDefault="0038256F" w:rsidP="007E1228">
            <w:pPr>
              <w:jc w:val="center"/>
              <w:rPr>
                <w:color w:val="000000" w:themeColor="text1"/>
                <w:sz w:val="20"/>
                <w:szCs w:val="20"/>
              </w:rPr>
            </w:pPr>
          </w:p>
        </w:tc>
        <w:tc>
          <w:tcPr>
            <w:tcW w:w="1191" w:type="dxa"/>
          </w:tcPr>
          <w:p w14:paraId="279985EF" w14:textId="77777777" w:rsidR="0038256F" w:rsidRDefault="0038256F" w:rsidP="007E1228">
            <w:pPr>
              <w:jc w:val="center"/>
              <w:rPr>
                <w:color w:val="000000" w:themeColor="text1"/>
                <w:sz w:val="20"/>
                <w:szCs w:val="20"/>
              </w:rPr>
            </w:pPr>
          </w:p>
        </w:tc>
        <w:tc>
          <w:tcPr>
            <w:tcW w:w="961" w:type="dxa"/>
          </w:tcPr>
          <w:p w14:paraId="47B3DF1E" w14:textId="77777777" w:rsidR="0038256F" w:rsidRDefault="0038256F" w:rsidP="007E1228">
            <w:pPr>
              <w:jc w:val="center"/>
              <w:rPr>
                <w:color w:val="000000" w:themeColor="text1"/>
                <w:sz w:val="20"/>
                <w:szCs w:val="20"/>
              </w:rPr>
            </w:pPr>
          </w:p>
        </w:tc>
      </w:tr>
      <w:tr w:rsidR="0038256F" w14:paraId="234338E1" w14:textId="77777777" w:rsidTr="007E1228">
        <w:tc>
          <w:tcPr>
            <w:tcW w:w="1516" w:type="dxa"/>
          </w:tcPr>
          <w:p w14:paraId="79FC0F01" w14:textId="77777777" w:rsidR="0038256F" w:rsidRDefault="0038256F" w:rsidP="007E1228">
            <w:pPr>
              <w:rPr>
                <w:sz w:val="20"/>
                <w:szCs w:val="20"/>
              </w:rPr>
            </w:pPr>
            <w:r w:rsidRPr="67757A1D">
              <w:rPr>
                <w:sz w:val="20"/>
                <w:szCs w:val="20"/>
              </w:rPr>
              <w:t>Baseline</w:t>
            </w:r>
          </w:p>
        </w:tc>
        <w:tc>
          <w:tcPr>
            <w:tcW w:w="623" w:type="dxa"/>
            <w:vAlign w:val="bottom"/>
          </w:tcPr>
          <w:p w14:paraId="55D898AA" w14:textId="77777777" w:rsidR="0038256F" w:rsidRDefault="0038256F" w:rsidP="007E1228">
            <w:pPr>
              <w:jc w:val="center"/>
              <w:rPr>
                <w:color w:val="000000" w:themeColor="text1"/>
                <w:sz w:val="20"/>
                <w:szCs w:val="20"/>
              </w:rPr>
            </w:pPr>
            <w:r w:rsidRPr="67757A1D">
              <w:rPr>
                <w:color w:val="000000" w:themeColor="text1"/>
                <w:sz w:val="20"/>
                <w:szCs w:val="20"/>
              </w:rPr>
              <w:t>16.0</w:t>
            </w:r>
          </w:p>
        </w:tc>
        <w:tc>
          <w:tcPr>
            <w:tcW w:w="514" w:type="dxa"/>
            <w:vAlign w:val="bottom"/>
          </w:tcPr>
          <w:p w14:paraId="7165A2F9" w14:textId="77777777" w:rsidR="0038256F" w:rsidRDefault="0038256F" w:rsidP="007E1228">
            <w:pPr>
              <w:jc w:val="center"/>
              <w:rPr>
                <w:color w:val="000000" w:themeColor="text1"/>
                <w:sz w:val="20"/>
                <w:szCs w:val="20"/>
              </w:rPr>
            </w:pPr>
            <w:r w:rsidRPr="67757A1D">
              <w:rPr>
                <w:color w:val="000000" w:themeColor="text1"/>
                <w:sz w:val="20"/>
                <w:szCs w:val="20"/>
              </w:rPr>
              <w:t>3.7</w:t>
            </w:r>
          </w:p>
        </w:tc>
        <w:tc>
          <w:tcPr>
            <w:tcW w:w="717" w:type="dxa"/>
            <w:shd w:val="clear" w:color="auto" w:fill="FFFFFF" w:themeFill="background1"/>
          </w:tcPr>
          <w:p w14:paraId="632A15E7"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shd w:val="clear" w:color="auto" w:fill="FFFFFF" w:themeFill="background1"/>
            <w:vAlign w:val="bottom"/>
          </w:tcPr>
          <w:p w14:paraId="60972B0A" w14:textId="77777777" w:rsidR="0038256F" w:rsidRDefault="0038256F" w:rsidP="007E1228">
            <w:pPr>
              <w:jc w:val="center"/>
              <w:rPr>
                <w:color w:val="000000" w:themeColor="text1"/>
                <w:sz w:val="20"/>
                <w:szCs w:val="20"/>
              </w:rPr>
            </w:pPr>
            <w:r w:rsidRPr="67757A1D">
              <w:rPr>
                <w:color w:val="000000" w:themeColor="text1"/>
                <w:sz w:val="20"/>
                <w:szCs w:val="20"/>
              </w:rPr>
              <w:t>15.5</w:t>
            </w:r>
          </w:p>
        </w:tc>
        <w:tc>
          <w:tcPr>
            <w:tcW w:w="609" w:type="dxa"/>
            <w:shd w:val="clear" w:color="auto" w:fill="FFFFFF" w:themeFill="background1"/>
            <w:vAlign w:val="bottom"/>
          </w:tcPr>
          <w:p w14:paraId="225AFC98" w14:textId="77777777" w:rsidR="0038256F" w:rsidRDefault="0038256F" w:rsidP="007E1228">
            <w:pPr>
              <w:jc w:val="center"/>
              <w:rPr>
                <w:color w:val="000000" w:themeColor="text1"/>
                <w:sz w:val="20"/>
                <w:szCs w:val="20"/>
              </w:rPr>
            </w:pPr>
            <w:r w:rsidRPr="67757A1D">
              <w:rPr>
                <w:color w:val="000000" w:themeColor="text1"/>
                <w:sz w:val="20"/>
                <w:szCs w:val="20"/>
              </w:rPr>
              <w:t>3.5</w:t>
            </w:r>
          </w:p>
        </w:tc>
        <w:tc>
          <w:tcPr>
            <w:tcW w:w="1083" w:type="dxa"/>
            <w:shd w:val="clear" w:color="auto" w:fill="FFFFFF" w:themeFill="background1"/>
          </w:tcPr>
          <w:p w14:paraId="17992485"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shd w:val="clear" w:color="auto" w:fill="FFFFFF" w:themeFill="background1"/>
          </w:tcPr>
          <w:p w14:paraId="691AB8DD" w14:textId="77777777" w:rsidR="0038256F" w:rsidRDefault="0038256F" w:rsidP="007E1228">
            <w:pPr>
              <w:jc w:val="center"/>
              <w:rPr>
                <w:color w:val="000000" w:themeColor="text1"/>
                <w:sz w:val="20"/>
                <w:szCs w:val="20"/>
              </w:rPr>
            </w:pPr>
          </w:p>
        </w:tc>
        <w:tc>
          <w:tcPr>
            <w:tcW w:w="1191" w:type="dxa"/>
            <w:shd w:val="clear" w:color="auto" w:fill="FFFFFF" w:themeFill="background1"/>
          </w:tcPr>
          <w:p w14:paraId="4132D91E" w14:textId="77777777" w:rsidR="0038256F" w:rsidRDefault="0038256F" w:rsidP="007E1228">
            <w:pPr>
              <w:jc w:val="center"/>
              <w:rPr>
                <w:color w:val="000000" w:themeColor="text1"/>
                <w:sz w:val="20"/>
                <w:szCs w:val="20"/>
              </w:rPr>
            </w:pPr>
          </w:p>
        </w:tc>
        <w:tc>
          <w:tcPr>
            <w:tcW w:w="961" w:type="dxa"/>
            <w:shd w:val="clear" w:color="auto" w:fill="FFFFFF" w:themeFill="background1"/>
          </w:tcPr>
          <w:p w14:paraId="56C01DC7" w14:textId="77777777" w:rsidR="0038256F" w:rsidRDefault="0038256F" w:rsidP="007E1228">
            <w:pPr>
              <w:jc w:val="center"/>
              <w:rPr>
                <w:color w:val="000000" w:themeColor="text1"/>
                <w:sz w:val="20"/>
                <w:szCs w:val="20"/>
              </w:rPr>
            </w:pPr>
          </w:p>
        </w:tc>
      </w:tr>
      <w:tr w:rsidR="0038256F" w14:paraId="18DAA2FA" w14:textId="77777777" w:rsidTr="007E1228">
        <w:tc>
          <w:tcPr>
            <w:tcW w:w="1516" w:type="dxa"/>
          </w:tcPr>
          <w:p w14:paraId="64E9E48E" w14:textId="77777777" w:rsidR="0038256F" w:rsidRDefault="0038256F" w:rsidP="007E1228">
            <w:pPr>
              <w:rPr>
                <w:sz w:val="20"/>
                <w:szCs w:val="20"/>
              </w:rPr>
            </w:pPr>
            <w:r w:rsidRPr="67757A1D">
              <w:rPr>
                <w:sz w:val="20"/>
                <w:szCs w:val="20"/>
              </w:rPr>
              <w:t>6 Month</w:t>
            </w:r>
          </w:p>
        </w:tc>
        <w:tc>
          <w:tcPr>
            <w:tcW w:w="623" w:type="dxa"/>
            <w:vAlign w:val="bottom"/>
          </w:tcPr>
          <w:p w14:paraId="7BF20D19" w14:textId="77777777" w:rsidR="0038256F" w:rsidRDefault="0038256F" w:rsidP="007E1228">
            <w:pPr>
              <w:jc w:val="center"/>
              <w:rPr>
                <w:color w:val="000000" w:themeColor="text1"/>
                <w:sz w:val="20"/>
                <w:szCs w:val="20"/>
              </w:rPr>
            </w:pPr>
            <w:r w:rsidRPr="67757A1D">
              <w:rPr>
                <w:color w:val="000000" w:themeColor="text1"/>
                <w:sz w:val="20"/>
                <w:szCs w:val="20"/>
              </w:rPr>
              <w:t>13.2</w:t>
            </w:r>
          </w:p>
        </w:tc>
        <w:tc>
          <w:tcPr>
            <w:tcW w:w="514" w:type="dxa"/>
            <w:vAlign w:val="bottom"/>
          </w:tcPr>
          <w:p w14:paraId="0FED7F68" w14:textId="77777777" w:rsidR="0038256F" w:rsidRDefault="0038256F" w:rsidP="007E1228">
            <w:pPr>
              <w:jc w:val="center"/>
              <w:rPr>
                <w:color w:val="000000" w:themeColor="text1"/>
                <w:sz w:val="20"/>
                <w:szCs w:val="20"/>
              </w:rPr>
            </w:pPr>
            <w:r w:rsidRPr="67757A1D">
              <w:rPr>
                <w:color w:val="000000" w:themeColor="text1"/>
                <w:sz w:val="20"/>
                <w:szCs w:val="20"/>
              </w:rPr>
              <w:t>4.7</w:t>
            </w:r>
          </w:p>
        </w:tc>
        <w:tc>
          <w:tcPr>
            <w:tcW w:w="717" w:type="dxa"/>
            <w:shd w:val="clear" w:color="auto" w:fill="FFFFFF" w:themeFill="background1"/>
          </w:tcPr>
          <w:p w14:paraId="253D6E0F"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shd w:val="clear" w:color="auto" w:fill="FFFFFF" w:themeFill="background1"/>
            <w:vAlign w:val="bottom"/>
          </w:tcPr>
          <w:p w14:paraId="40B3EE8B" w14:textId="77777777" w:rsidR="0038256F" w:rsidRDefault="0038256F" w:rsidP="007E1228">
            <w:pPr>
              <w:jc w:val="center"/>
              <w:rPr>
                <w:color w:val="000000" w:themeColor="text1"/>
                <w:sz w:val="20"/>
                <w:szCs w:val="20"/>
              </w:rPr>
            </w:pPr>
            <w:r w:rsidRPr="67757A1D">
              <w:rPr>
                <w:color w:val="000000" w:themeColor="text1"/>
                <w:sz w:val="20"/>
                <w:szCs w:val="20"/>
              </w:rPr>
              <w:t>14.2</w:t>
            </w:r>
          </w:p>
        </w:tc>
        <w:tc>
          <w:tcPr>
            <w:tcW w:w="609" w:type="dxa"/>
            <w:shd w:val="clear" w:color="auto" w:fill="FFFFFF" w:themeFill="background1"/>
            <w:vAlign w:val="bottom"/>
          </w:tcPr>
          <w:p w14:paraId="51D33412" w14:textId="77777777" w:rsidR="0038256F" w:rsidRDefault="0038256F" w:rsidP="007E1228">
            <w:pPr>
              <w:jc w:val="center"/>
              <w:rPr>
                <w:color w:val="000000" w:themeColor="text1"/>
                <w:sz w:val="20"/>
                <w:szCs w:val="20"/>
              </w:rPr>
            </w:pPr>
            <w:r w:rsidRPr="67757A1D">
              <w:rPr>
                <w:color w:val="000000" w:themeColor="text1"/>
                <w:sz w:val="20"/>
                <w:szCs w:val="20"/>
              </w:rPr>
              <w:t>4.1</w:t>
            </w:r>
          </w:p>
        </w:tc>
        <w:tc>
          <w:tcPr>
            <w:tcW w:w="1083" w:type="dxa"/>
            <w:shd w:val="clear" w:color="auto" w:fill="FFFFFF" w:themeFill="background1"/>
          </w:tcPr>
          <w:p w14:paraId="2E816DC2"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shd w:val="clear" w:color="auto" w:fill="FFFFFF" w:themeFill="background1"/>
            <w:vAlign w:val="bottom"/>
          </w:tcPr>
          <w:p w14:paraId="365C6F70" w14:textId="77777777" w:rsidR="0038256F" w:rsidRDefault="0038256F" w:rsidP="007E1228">
            <w:pPr>
              <w:jc w:val="center"/>
              <w:rPr>
                <w:color w:val="000000" w:themeColor="text1"/>
                <w:sz w:val="20"/>
                <w:szCs w:val="20"/>
              </w:rPr>
            </w:pPr>
            <w:r w:rsidRPr="67757A1D">
              <w:rPr>
                <w:color w:val="000000" w:themeColor="text1"/>
                <w:sz w:val="20"/>
                <w:szCs w:val="20"/>
              </w:rPr>
              <w:t>-1.0</w:t>
            </w:r>
          </w:p>
        </w:tc>
        <w:tc>
          <w:tcPr>
            <w:tcW w:w="1191" w:type="dxa"/>
            <w:shd w:val="clear" w:color="auto" w:fill="FFFFFF" w:themeFill="background1"/>
            <w:vAlign w:val="bottom"/>
          </w:tcPr>
          <w:p w14:paraId="132BEBDD" w14:textId="77777777" w:rsidR="0038256F" w:rsidRDefault="0038256F" w:rsidP="007E1228">
            <w:pPr>
              <w:jc w:val="center"/>
              <w:rPr>
                <w:color w:val="000000" w:themeColor="text1"/>
                <w:sz w:val="20"/>
                <w:szCs w:val="20"/>
              </w:rPr>
            </w:pPr>
            <w:r w:rsidRPr="67757A1D">
              <w:rPr>
                <w:color w:val="000000" w:themeColor="text1"/>
                <w:sz w:val="20"/>
                <w:szCs w:val="20"/>
              </w:rPr>
              <w:t>(-2.8, 0.7)</w:t>
            </w:r>
          </w:p>
        </w:tc>
        <w:tc>
          <w:tcPr>
            <w:tcW w:w="961" w:type="dxa"/>
            <w:shd w:val="clear" w:color="auto" w:fill="FFFFFF" w:themeFill="background1"/>
          </w:tcPr>
          <w:p w14:paraId="17043E67"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6A60CFA2" w14:textId="77777777" w:rsidTr="007E1228">
        <w:tc>
          <w:tcPr>
            <w:tcW w:w="1516" w:type="dxa"/>
            <w:tcBorders>
              <w:bottom w:val="single" w:sz="6" w:space="0" w:color="auto"/>
            </w:tcBorders>
          </w:tcPr>
          <w:p w14:paraId="16AB1515" w14:textId="77777777" w:rsidR="0038256F" w:rsidRDefault="0038256F" w:rsidP="007E1228">
            <w:pPr>
              <w:rPr>
                <w:sz w:val="20"/>
                <w:szCs w:val="20"/>
              </w:rPr>
            </w:pPr>
            <w:r w:rsidRPr="67757A1D">
              <w:rPr>
                <w:sz w:val="20"/>
                <w:szCs w:val="20"/>
              </w:rPr>
              <w:t>12 Month</w:t>
            </w:r>
          </w:p>
        </w:tc>
        <w:tc>
          <w:tcPr>
            <w:tcW w:w="623" w:type="dxa"/>
            <w:tcBorders>
              <w:bottom w:val="single" w:sz="6" w:space="0" w:color="auto"/>
            </w:tcBorders>
            <w:vAlign w:val="bottom"/>
          </w:tcPr>
          <w:p w14:paraId="3C548C50" w14:textId="77777777" w:rsidR="0038256F" w:rsidRDefault="0038256F" w:rsidP="007E1228">
            <w:pPr>
              <w:jc w:val="center"/>
              <w:rPr>
                <w:color w:val="000000" w:themeColor="text1"/>
                <w:sz w:val="20"/>
                <w:szCs w:val="20"/>
              </w:rPr>
            </w:pPr>
            <w:r w:rsidRPr="67757A1D">
              <w:rPr>
                <w:color w:val="000000" w:themeColor="text1"/>
                <w:sz w:val="20"/>
                <w:szCs w:val="20"/>
              </w:rPr>
              <w:t>11.6</w:t>
            </w:r>
          </w:p>
        </w:tc>
        <w:tc>
          <w:tcPr>
            <w:tcW w:w="514" w:type="dxa"/>
            <w:tcBorders>
              <w:bottom w:val="single" w:sz="6" w:space="0" w:color="auto"/>
            </w:tcBorders>
            <w:vAlign w:val="bottom"/>
          </w:tcPr>
          <w:p w14:paraId="1297B00F" w14:textId="77777777" w:rsidR="0038256F" w:rsidRDefault="0038256F" w:rsidP="007E1228">
            <w:pPr>
              <w:jc w:val="center"/>
              <w:rPr>
                <w:color w:val="000000" w:themeColor="text1"/>
                <w:sz w:val="20"/>
                <w:szCs w:val="20"/>
              </w:rPr>
            </w:pPr>
            <w:r w:rsidRPr="67757A1D">
              <w:rPr>
                <w:color w:val="000000" w:themeColor="text1"/>
                <w:sz w:val="20"/>
                <w:szCs w:val="20"/>
              </w:rPr>
              <w:t>5.5</w:t>
            </w:r>
          </w:p>
        </w:tc>
        <w:tc>
          <w:tcPr>
            <w:tcW w:w="717" w:type="dxa"/>
            <w:tcBorders>
              <w:bottom w:val="single" w:sz="6" w:space="0" w:color="auto"/>
            </w:tcBorders>
            <w:shd w:val="clear" w:color="auto" w:fill="FFFFFF" w:themeFill="background1"/>
          </w:tcPr>
          <w:p w14:paraId="6049DE81"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tcBorders>
              <w:bottom w:val="single" w:sz="6" w:space="0" w:color="auto"/>
            </w:tcBorders>
            <w:shd w:val="clear" w:color="auto" w:fill="FFFFFF" w:themeFill="background1"/>
            <w:vAlign w:val="bottom"/>
          </w:tcPr>
          <w:p w14:paraId="0CE9D767" w14:textId="77777777" w:rsidR="0038256F" w:rsidRDefault="0038256F" w:rsidP="007E1228">
            <w:pPr>
              <w:jc w:val="center"/>
              <w:rPr>
                <w:color w:val="000000" w:themeColor="text1"/>
                <w:sz w:val="20"/>
                <w:szCs w:val="20"/>
              </w:rPr>
            </w:pPr>
            <w:r w:rsidRPr="67757A1D">
              <w:rPr>
                <w:color w:val="000000" w:themeColor="text1"/>
                <w:sz w:val="20"/>
                <w:szCs w:val="20"/>
              </w:rPr>
              <w:t>12.5</w:t>
            </w:r>
          </w:p>
        </w:tc>
        <w:tc>
          <w:tcPr>
            <w:tcW w:w="609" w:type="dxa"/>
            <w:tcBorders>
              <w:bottom w:val="single" w:sz="6" w:space="0" w:color="auto"/>
            </w:tcBorders>
            <w:shd w:val="clear" w:color="auto" w:fill="FFFFFF" w:themeFill="background1"/>
            <w:vAlign w:val="bottom"/>
          </w:tcPr>
          <w:p w14:paraId="01F94A69" w14:textId="77777777" w:rsidR="0038256F" w:rsidRDefault="0038256F" w:rsidP="007E1228">
            <w:pPr>
              <w:jc w:val="center"/>
              <w:rPr>
                <w:color w:val="000000" w:themeColor="text1"/>
                <w:sz w:val="20"/>
                <w:szCs w:val="20"/>
              </w:rPr>
            </w:pPr>
            <w:r w:rsidRPr="67757A1D">
              <w:rPr>
                <w:color w:val="000000" w:themeColor="text1"/>
                <w:sz w:val="20"/>
                <w:szCs w:val="20"/>
              </w:rPr>
              <w:t>3.5</w:t>
            </w:r>
          </w:p>
        </w:tc>
        <w:tc>
          <w:tcPr>
            <w:tcW w:w="1083" w:type="dxa"/>
            <w:tcBorders>
              <w:bottom w:val="single" w:sz="6" w:space="0" w:color="auto"/>
            </w:tcBorders>
            <w:shd w:val="clear" w:color="auto" w:fill="FFFFFF" w:themeFill="background1"/>
          </w:tcPr>
          <w:p w14:paraId="53A85644"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tcBorders>
              <w:bottom w:val="single" w:sz="6" w:space="0" w:color="auto"/>
            </w:tcBorders>
            <w:shd w:val="clear" w:color="auto" w:fill="FFFFFF" w:themeFill="background1"/>
          </w:tcPr>
          <w:p w14:paraId="7C024A6A" w14:textId="77777777" w:rsidR="0038256F" w:rsidRDefault="0038256F" w:rsidP="007E1228">
            <w:pPr>
              <w:jc w:val="center"/>
              <w:rPr>
                <w:color w:val="000000" w:themeColor="text1"/>
                <w:sz w:val="20"/>
                <w:szCs w:val="20"/>
              </w:rPr>
            </w:pPr>
            <w:r w:rsidRPr="67757A1D">
              <w:rPr>
                <w:color w:val="000000" w:themeColor="text1"/>
                <w:sz w:val="20"/>
                <w:szCs w:val="20"/>
              </w:rPr>
              <w:t>-1.0</w:t>
            </w:r>
          </w:p>
        </w:tc>
        <w:tc>
          <w:tcPr>
            <w:tcW w:w="1191" w:type="dxa"/>
            <w:tcBorders>
              <w:bottom w:val="single" w:sz="6" w:space="0" w:color="auto"/>
            </w:tcBorders>
            <w:shd w:val="clear" w:color="auto" w:fill="FFFFFF" w:themeFill="background1"/>
          </w:tcPr>
          <w:p w14:paraId="7EEDC1EF" w14:textId="77777777" w:rsidR="0038256F" w:rsidRDefault="0038256F" w:rsidP="007E1228">
            <w:pPr>
              <w:jc w:val="center"/>
              <w:rPr>
                <w:color w:val="000000" w:themeColor="text1"/>
                <w:sz w:val="20"/>
                <w:szCs w:val="20"/>
              </w:rPr>
            </w:pPr>
            <w:r w:rsidRPr="67757A1D">
              <w:rPr>
                <w:color w:val="000000" w:themeColor="text1"/>
                <w:sz w:val="20"/>
                <w:szCs w:val="20"/>
              </w:rPr>
              <w:t>(-2.9, 1.0)</w:t>
            </w:r>
          </w:p>
        </w:tc>
        <w:tc>
          <w:tcPr>
            <w:tcW w:w="961" w:type="dxa"/>
            <w:tcBorders>
              <w:bottom w:val="single" w:sz="6" w:space="0" w:color="auto"/>
            </w:tcBorders>
            <w:shd w:val="clear" w:color="auto" w:fill="FFFFFF" w:themeFill="background1"/>
          </w:tcPr>
          <w:p w14:paraId="0235F0BA"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39803A26" w14:textId="77777777" w:rsidTr="007E1228">
        <w:tc>
          <w:tcPr>
            <w:tcW w:w="1516" w:type="dxa"/>
          </w:tcPr>
          <w:p w14:paraId="1F0A5F4F" w14:textId="77777777" w:rsidR="0038256F" w:rsidRDefault="0038256F" w:rsidP="007E1228">
            <w:pPr>
              <w:rPr>
                <w:sz w:val="20"/>
                <w:szCs w:val="20"/>
              </w:rPr>
            </w:pPr>
            <w:r w:rsidRPr="67757A1D">
              <w:rPr>
                <w:b/>
                <w:bCs/>
                <w:sz w:val="20"/>
                <w:szCs w:val="20"/>
              </w:rPr>
              <w:t>Negative</w:t>
            </w:r>
          </w:p>
        </w:tc>
        <w:tc>
          <w:tcPr>
            <w:tcW w:w="623" w:type="dxa"/>
          </w:tcPr>
          <w:p w14:paraId="6BF721EE" w14:textId="77777777" w:rsidR="0038256F" w:rsidRDefault="0038256F" w:rsidP="007E1228">
            <w:pPr>
              <w:jc w:val="center"/>
              <w:rPr>
                <w:color w:val="000000" w:themeColor="text1"/>
                <w:sz w:val="20"/>
                <w:szCs w:val="20"/>
              </w:rPr>
            </w:pPr>
          </w:p>
        </w:tc>
        <w:tc>
          <w:tcPr>
            <w:tcW w:w="514" w:type="dxa"/>
          </w:tcPr>
          <w:p w14:paraId="02DD8533" w14:textId="77777777" w:rsidR="0038256F" w:rsidRDefault="0038256F" w:rsidP="007E1228">
            <w:pPr>
              <w:jc w:val="center"/>
              <w:rPr>
                <w:color w:val="000000" w:themeColor="text1"/>
                <w:sz w:val="20"/>
                <w:szCs w:val="20"/>
              </w:rPr>
            </w:pPr>
          </w:p>
        </w:tc>
        <w:tc>
          <w:tcPr>
            <w:tcW w:w="717" w:type="dxa"/>
          </w:tcPr>
          <w:p w14:paraId="074BB200" w14:textId="77777777" w:rsidR="0038256F" w:rsidRDefault="0038256F" w:rsidP="007E1228">
            <w:pPr>
              <w:jc w:val="center"/>
              <w:rPr>
                <w:color w:val="000000" w:themeColor="text1"/>
                <w:sz w:val="20"/>
                <w:szCs w:val="20"/>
              </w:rPr>
            </w:pPr>
          </w:p>
        </w:tc>
        <w:tc>
          <w:tcPr>
            <w:tcW w:w="717" w:type="dxa"/>
          </w:tcPr>
          <w:p w14:paraId="7DF84D84" w14:textId="77777777" w:rsidR="0038256F" w:rsidRDefault="0038256F" w:rsidP="007E1228">
            <w:pPr>
              <w:jc w:val="center"/>
              <w:rPr>
                <w:color w:val="000000" w:themeColor="text1"/>
                <w:sz w:val="20"/>
                <w:szCs w:val="20"/>
              </w:rPr>
            </w:pPr>
          </w:p>
        </w:tc>
        <w:tc>
          <w:tcPr>
            <w:tcW w:w="609" w:type="dxa"/>
          </w:tcPr>
          <w:p w14:paraId="39C2B588" w14:textId="77777777" w:rsidR="0038256F" w:rsidRDefault="0038256F" w:rsidP="007E1228">
            <w:pPr>
              <w:jc w:val="center"/>
              <w:rPr>
                <w:color w:val="000000" w:themeColor="text1"/>
                <w:sz w:val="20"/>
                <w:szCs w:val="20"/>
              </w:rPr>
            </w:pPr>
          </w:p>
        </w:tc>
        <w:tc>
          <w:tcPr>
            <w:tcW w:w="1083" w:type="dxa"/>
          </w:tcPr>
          <w:p w14:paraId="7DBB0562" w14:textId="77777777" w:rsidR="0038256F" w:rsidRDefault="0038256F" w:rsidP="007E1228">
            <w:pPr>
              <w:jc w:val="center"/>
              <w:rPr>
                <w:color w:val="000000" w:themeColor="text1"/>
                <w:sz w:val="20"/>
                <w:szCs w:val="20"/>
              </w:rPr>
            </w:pPr>
          </w:p>
        </w:tc>
        <w:tc>
          <w:tcPr>
            <w:tcW w:w="1083" w:type="dxa"/>
          </w:tcPr>
          <w:p w14:paraId="0ACA7EC9" w14:textId="77777777" w:rsidR="0038256F" w:rsidRDefault="0038256F" w:rsidP="007E1228">
            <w:pPr>
              <w:jc w:val="center"/>
              <w:rPr>
                <w:color w:val="000000" w:themeColor="text1"/>
                <w:sz w:val="20"/>
                <w:szCs w:val="20"/>
              </w:rPr>
            </w:pPr>
          </w:p>
        </w:tc>
        <w:tc>
          <w:tcPr>
            <w:tcW w:w="1191" w:type="dxa"/>
          </w:tcPr>
          <w:p w14:paraId="156E9401" w14:textId="77777777" w:rsidR="0038256F" w:rsidRDefault="0038256F" w:rsidP="007E1228">
            <w:pPr>
              <w:jc w:val="center"/>
              <w:rPr>
                <w:color w:val="000000" w:themeColor="text1"/>
                <w:sz w:val="20"/>
                <w:szCs w:val="20"/>
              </w:rPr>
            </w:pPr>
          </w:p>
        </w:tc>
        <w:tc>
          <w:tcPr>
            <w:tcW w:w="961" w:type="dxa"/>
          </w:tcPr>
          <w:p w14:paraId="4E309991" w14:textId="77777777" w:rsidR="0038256F" w:rsidRDefault="0038256F" w:rsidP="007E1228">
            <w:pPr>
              <w:jc w:val="center"/>
              <w:rPr>
                <w:color w:val="000000" w:themeColor="text1"/>
                <w:sz w:val="20"/>
                <w:szCs w:val="20"/>
              </w:rPr>
            </w:pPr>
          </w:p>
        </w:tc>
      </w:tr>
      <w:tr w:rsidR="0038256F" w14:paraId="4D6963DD" w14:textId="77777777" w:rsidTr="007E1228">
        <w:tc>
          <w:tcPr>
            <w:tcW w:w="1516" w:type="dxa"/>
          </w:tcPr>
          <w:p w14:paraId="0743A1EB" w14:textId="77777777" w:rsidR="0038256F" w:rsidRDefault="0038256F" w:rsidP="007E1228">
            <w:pPr>
              <w:rPr>
                <w:sz w:val="20"/>
                <w:szCs w:val="20"/>
              </w:rPr>
            </w:pPr>
            <w:r w:rsidRPr="67757A1D">
              <w:rPr>
                <w:sz w:val="20"/>
                <w:szCs w:val="20"/>
              </w:rPr>
              <w:t>Baseline</w:t>
            </w:r>
          </w:p>
        </w:tc>
        <w:tc>
          <w:tcPr>
            <w:tcW w:w="623" w:type="dxa"/>
            <w:vAlign w:val="bottom"/>
          </w:tcPr>
          <w:p w14:paraId="48A76D3E" w14:textId="77777777" w:rsidR="0038256F" w:rsidRDefault="0038256F" w:rsidP="007E1228">
            <w:pPr>
              <w:jc w:val="center"/>
              <w:rPr>
                <w:color w:val="000000" w:themeColor="text1"/>
                <w:sz w:val="20"/>
                <w:szCs w:val="20"/>
              </w:rPr>
            </w:pPr>
            <w:r w:rsidRPr="67757A1D">
              <w:rPr>
                <w:color w:val="000000" w:themeColor="text1"/>
                <w:sz w:val="20"/>
                <w:szCs w:val="20"/>
              </w:rPr>
              <w:t>15.6</w:t>
            </w:r>
          </w:p>
        </w:tc>
        <w:tc>
          <w:tcPr>
            <w:tcW w:w="514" w:type="dxa"/>
            <w:vAlign w:val="bottom"/>
          </w:tcPr>
          <w:p w14:paraId="5A16B831" w14:textId="77777777" w:rsidR="0038256F" w:rsidRDefault="0038256F" w:rsidP="007E1228">
            <w:pPr>
              <w:jc w:val="center"/>
              <w:rPr>
                <w:color w:val="000000" w:themeColor="text1"/>
                <w:sz w:val="20"/>
                <w:szCs w:val="20"/>
              </w:rPr>
            </w:pPr>
            <w:r w:rsidRPr="67757A1D">
              <w:rPr>
                <w:color w:val="000000" w:themeColor="text1"/>
                <w:sz w:val="20"/>
                <w:szCs w:val="20"/>
              </w:rPr>
              <w:t>4.7</w:t>
            </w:r>
          </w:p>
        </w:tc>
        <w:tc>
          <w:tcPr>
            <w:tcW w:w="717" w:type="dxa"/>
          </w:tcPr>
          <w:p w14:paraId="34A51362"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3BE55970" w14:textId="77777777" w:rsidR="0038256F" w:rsidRDefault="0038256F" w:rsidP="007E1228">
            <w:pPr>
              <w:jc w:val="center"/>
              <w:rPr>
                <w:color w:val="000000" w:themeColor="text1"/>
                <w:sz w:val="20"/>
                <w:szCs w:val="20"/>
              </w:rPr>
            </w:pPr>
            <w:r w:rsidRPr="67757A1D">
              <w:rPr>
                <w:color w:val="000000" w:themeColor="text1"/>
                <w:sz w:val="20"/>
                <w:szCs w:val="20"/>
              </w:rPr>
              <w:t>16.6</w:t>
            </w:r>
          </w:p>
        </w:tc>
        <w:tc>
          <w:tcPr>
            <w:tcW w:w="609" w:type="dxa"/>
            <w:vAlign w:val="bottom"/>
          </w:tcPr>
          <w:p w14:paraId="68A4F86C" w14:textId="77777777" w:rsidR="0038256F" w:rsidRDefault="0038256F" w:rsidP="007E1228">
            <w:pPr>
              <w:jc w:val="center"/>
              <w:rPr>
                <w:color w:val="000000" w:themeColor="text1"/>
                <w:sz w:val="20"/>
                <w:szCs w:val="20"/>
              </w:rPr>
            </w:pPr>
            <w:r w:rsidRPr="67757A1D">
              <w:rPr>
                <w:color w:val="000000" w:themeColor="text1"/>
                <w:sz w:val="20"/>
                <w:szCs w:val="20"/>
              </w:rPr>
              <w:t>6.8</w:t>
            </w:r>
          </w:p>
        </w:tc>
        <w:tc>
          <w:tcPr>
            <w:tcW w:w="1083" w:type="dxa"/>
          </w:tcPr>
          <w:p w14:paraId="1BDB462A"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461F878F" w14:textId="77777777" w:rsidR="0038256F" w:rsidRDefault="0038256F" w:rsidP="007E1228">
            <w:pPr>
              <w:jc w:val="center"/>
              <w:rPr>
                <w:color w:val="000000" w:themeColor="text1"/>
                <w:sz w:val="20"/>
                <w:szCs w:val="20"/>
              </w:rPr>
            </w:pPr>
          </w:p>
        </w:tc>
        <w:tc>
          <w:tcPr>
            <w:tcW w:w="1191" w:type="dxa"/>
          </w:tcPr>
          <w:p w14:paraId="42A04BAC" w14:textId="77777777" w:rsidR="0038256F" w:rsidRDefault="0038256F" w:rsidP="007E1228">
            <w:pPr>
              <w:jc w:val="center"/>
              <w:rPr>
                <w:color w:val="000000" w:themeColor="text1"/>
                <w:sz w:val="20"/>
                <w:szCs w:val="20"/>
              </w:rPr>
            </w:pPr>
          </w:p>
        </w:tc>
        <w:tc>
          <w:tcPr>
            <w:tcW w:w="961" w:type="dxa"/>
          </w:tcPr>
          <w:p w14:paraId="1A83CD58" w14:textId="77777777" w:rsidR="0038256F" w:rsidRDefault="0038256F" w:rsidP="007E1228">
            <w:pPr>
              <w:jc w:val="center"/>
              <w:rPr>
                <w:color w:val="000000" w:themeColor="text1"/>
                <w:sz w:val="20"/>
                <w:szCs w:val="20"/>
              </w:rPr>
            </w:pPr>
          </w:p>
        </w:tc>
      </w:tr>
      <w:tr w:rsidR="0038256F" w14:paraId="7EE7388B" w14:textId="77777777" w:rsidTr="007E1228">
        <w:tc>
          <w:tcPr>
            <w:tcW w:w="1516" w:type="dxa"/>
          </w:tcPr>
          <w:p w14:paraId="5F28E648" w14:textId="77777777" w:rsidR="0038256F" w:rsidRDefault="0038256F" w:rsidP="007E1228">
            <w:pPr>
              <w:rPr>
                <w:sz w:val="20"/>
                <w:szCs w:val="20"/>
              </w:rPr>
            </w:pPr>
            <w:r w:rsidRPr="67757A1D">
              <w:rPr>
                <w:sz w:val="20"/>
                <w:szCs w:val="20"/>
              </w:rPr>
              <w:t>6 Month</w:t>
            </w:r>
          </w:p>
        </w:tc>
        <w:tc>
          <w:tcPr>
            <w:tcW w:w="623" w:type="dxa"/>
            <w:vAlign w:val="bottom"/>
          </w:tcPr>
          <w:p w14:paraId="3F173F8F" w14:textId="77777777" w:rsidR="0038256F" w:rsidRDefault="0038256F" w:rsidP="007E1228">
            <w:pPr>
              <w:jc w:val="center"/>
              <w:rPr>
                <w:color w:val="000000" w:themeColor="text1"/>
                <w:sz w:val="20"/>
                <w:szCs w:val="20"/>
              </w:rPr>
            </w:pPr>
            <w:r w:rsidRPr="67757A1D">
              <w:rPr>
                <w:color w:val="000000" w:themeColor="text1"/>
                <w:sz w:val="20"/>
                <w:szCs w:val="20"/>
              </w:rPr>
              <w:t>14.3</w:t>
            </w:r>
          </w:p>
        </w:tc>
        <w:tc>
          <w:tcPr>
            <w:tcW w:w="514" w:type="dxa"/>
            <w:vAlign w:val="bottom"/>
          </w:tcPr>
          <w:p w14:paraId="79EE1DE6" w14:textId="77777777" w:rsidR="0038256F" w:rsidRDefault="0038256F" w:rsidP="007E1228">
            <w:pPr>
              <w:jc w:val="center"/>
              <w:rPr>
                <w:color w:val="000000" w:themeColor="text1"/>
                <w:sz w:val="20"/>
                <w:szCs w:val="20"/>
              </w:rPr>
            </w:pPr>
            <w:r w:rsidRPr="67757A1D">
              <w:rPr>
                <w:color w:val="000000" w:themeColor="text1"/>
                <w:sz w:val="20"/>
                <w:szCs w:val="20"/>
              </w:rPr>
              <w:t>5.3</w:t>
            </w:r>
          </w:p>
        </w:tc>
        <w:tc>
          <w:tcPr>
            <w:tcW w:w="717" w:type="dxa"/>
          </w:tcPr>
          <w:p w14:paraId="3EFDEF4D"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2ED2226F" w14:textId="77777777" w:rsidR="0038256F" w:rsidRDefault="0038256F" w:rsidP="007E1228">
            <w:pPr>
              <w:jc w:val="center"/>
              <w:rPr>
                <w:color w:val="000000" w:themeColor="text1"/>
                <w:sz w:val="20"/>
                <w:szCs w:val="20"/>
              </w:rPr>
            </w:pPr>
            <w:r w:rsidRPr="67757A1D">
              <w:rPr>
                <w:color w:val="000000" w:themeColor="text1"/>
                <w:sz w:val="20"/>
                <w:szCs w:val="20"/>
              </w:rPr>
              <w:t>15.6</w:t>
            </w:r>
          </w:p>
        </w:tc>
        <w:tc>
          <w:tcPr>
            <w:tcW w:w="609" w:type="dxa"/>
            <w:vAlign w:val="bottom"/>
          </w:tcPr>
          <w:p w14:paraId="4E7FBE69" w14:textId="77777777" w:rsidR="0038256F" w:rsidRDefault="0038256F" w:rsidP="007E1228">
            <w:pPr>
              <w:jc w:val="center"/>
              <w:rPr>
                <w:color w:val="000000" w:themeColor="text1"/>
                <w:sz w:val="20"/>
                <w:szCs w:val="20"/>
              </w:rPr>
            </w:pPr>
            <w:r w:rsidRPr="67757A1D">
              <w:rPr>
                <w:color w:val="000000" w:themeColor="text1"/>
                <w:sz w:val="20"/>
                <w:szCs w:val="20"/>
              </w:rPr>
              <w:t>6.3</w:t>
            </w:r>
          </w:p>
        </w:tc>
        <w:tc>
          <w:tcPr>
            <w:tcW w:w="1083" w:type="dxa"/>
          </w:tcPr>
          <w:p w14:paraId="15B8A3EE"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vAlign w:val="bottom"/>
          </w:tcPr>
          <w:p w14:paraId="67759682" w14:textId="77777777" w:rsidR="0038256F" w:rsidRDefault="0038256F" w:rsidP="007E1228">
            <w:pPr>
              <w:jc w:val="center"/>
              <w:rPr>
                <w:color w:val="000000" w:themeColor="text1"/>
                <w:sz w:val="20"/>
                <w:szCs w:val="20"/>
              </w:rPr>
            </w:pPr>
            <w:r w:rsidRPr="67757A1D">
              <w:rPr>
                <w:color w:val="000000" w:themeColor="text1"/>
                <w:sz w:val="20"/>
                <w:szCs w:val="20"/>
              </w:rPr>
              <w:t>-1.3</w:t>
            </w:r>
          </w:p>
        </w:tc>
        <w:tc>
          <w:tcPr>
            <w:tcW w:w="1191" w:type="dxa"/>
            <w:vAlign w:val="bottom"/>
          </w:tcPr>
          <w:p w14:paraId="251BEA25" w14:textId="77777777" w:rsidR="0038256F" w:rsidRDefault="0038256F" w:rsidP="007E1228">
            <w:pPr>
              <w:jc w:val="center"/>
              <w:rPr>
                <w:color w:val="000000" w:themeColor="text1"/>
                <w:sz w:val="20"/>
                <w:szCs w:val="20"/>
              </w:rPr>
            </w:pPr>
            <w:r w:rsidRPr="67757A1D">
              <w:rPr>
                <w:color w:val="000000" w:themeColor="text1"/>
                <w:sz w:val="20"/>
                <w:szCs w:val="20"/>
              </w:rPr>
              <w:t>(-3.6, 1.0)</w:t>
            </w:r>
          </w:p>
        </w:tc>
        <w:tc>
          <w:tcPr>
            <w:tcW w:w="961" w:type="dxa"/>
          </w:tcPr>
          <w:p w14:paraId="3AF25D04"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3E13A9CF" w14:textId="77777777" w:rsidTr="007E1228">
        <w:tc>
          <w:tcPr>
            <w:tcW w:w="1516" w:type="dxa"/>
          </w:tcPr>
          <w:p w14:paraId="07712163" w14:textId="77777777" w:rsidR="0038256F" w:rsidRDefault="0038256F" w:rsidP="007E1228">
            <w:pPr>
              <w:rPr>
                <w:sz w:val="20"/>
                <w:szCs w:val="20"/>
              </w:rPr>
            </w:pPr>
            <w:r w:rsidRPr="67757A1D">
              <w:rPr>
                <w:sz w:val="20"/>
                <w:szCs w:val="20"/>
              </w:rPr>
              <w:t>12 Month</w:t>
            </w:r>
          </w:p>
        </w:tc>
        <w:tc>
          <w:tcPr>
            <w:tcW w:w="623" w:type="dxa"/>
            <w:vAlign w:val="bottom"/>
          </w:tcPr>
          <w:p w14:paraId="1A1A943B" w14:textId="77777777" w:rsidR="0038256F" w:rsidRDefault="0038256F" w:rsidP="007E1228">
            <w:pPr>
              <w:jc w:val="center"/>
              <w:rPr>
                <w:color w:val="000000" w:themeColor="text1"/>
                <w:sz w:val="20"/>
                <w:szCs w:val="20"/>
              </w:rPr>
            </w:pPr>
            <w:r w:rsidRPr="67757A1D">
              <w:rPr>
                <w:color w:val="000000" w:themeColor="text1"/>
                <w:sz w:val="20"/>
                <w:szCs w:val="20"/>
              </w:rPr>
              <w:t>11.9</w:t>
            </w:r>
          </w:p>
        </w:tc>
        <w:tc>
          <w:tcPr>
            <w:tcW w:w="514" w:type="dxa"/>
            <w:vAlign w:val="bottom"/>
          </w:tcPr>
          <w:p w14:paraId="08B556EE" w14:textId="77777777" w:rsidR="0038256F" w:rsidRDefault="0038256F" w:rsidP="007E1228">
            <w:pPr>
              <w:jc w:val="center"/>
              <w:rPr>
                <w:color w:val="000000" w:themeColor="text1"/>
                <w:sz w:val="20"/>
                <w:szCs w:val="20"/>
              </w:rPr>
            </w:pPr>
            <w:r w:rsidRPr="67757A1D">
              <w:rPr>
                <w:color w:val="000000" w:themeColor="text1"/>
                <w:sz w:val="20"/>
                <w:szCs w:val="20"/>
              </w:rPr>
              <w:t>5.0</w:t>
            </w:r>
          </w:p>
        </w:tc>
        <w:tc>
          <w:tcPr>
            <w:tcW w:w="717" w:type="dxa"/>
          </w:tcPr>
          <w:p w14:paraId="2FD4A47B"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0BB6C91F" w14:textId="77777777" w:rsidR="0038256F" w:rsidRDefault="0038256F" w:rsidP="007E1228">
            <w:pPr>
              <w:jc w:val="center"/>
              <w:rPr>
                <w:color w:val="000000" w:themeColor="text1"/>
                <w:sz w:val="20"/>
                <w:szCs w:val="20"/>
              </w:rPr>
            </w:pPr>
            <w:r w:rsidRPr="67757A1D">
              <w:rPr>
                <w:color w:val="000000" w:themeColor="text1"/>
                <w:sz w:val="20"/>
                <w:szCs w:val="20"/>
              </w:rPr>
              <w:t>12.5</w:t>
            </w:r>
          </w:p>
        </w:tc>
        <w:tc>
          <w:tcPr>
            <w:tcW w:w="609" w:type="dxa"/>
            <w:vAlign w:val="bottom"/>
          </w:tcPr>
          <w:p w14:paraId="7E4E53D8" w14:textId="77777777" w:rsidR="0038256F" w:rsidRDefault="0038256F" w:rsidP="007E1228">
            <w:pPr>
              <w:jc w:val="center"/>
              <w:rPr>
                <w:color w:val="000000" w:themeColor="text1"/>
                <w:sz w:val="20"/>
                <w:szCs w:val="20"/>
              </w:rPr>
            </w:pPr>
            <w:r w:rsidRPr="67757A1D">
              <w:rPr>
                <w:color w:val="000000" w:themeColor="text1"/>
                <w:sz w:val="20"/>
                <w:szCs w:val="20"/>
              </w:rPr>
              <w:t>4.7</w:t>
            </w:r>
          </w:p>
        </w:tc>
        <w:tc>
          <w:tcPr>
            <w:tcW w:w="1083" w:type="dxa"/>
            <w:vAlign w:val="bottom"/>
          </w:tcPr>
          <w:p w14:paraId="1DF37E68"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tcPr>
          <w:p w14:paraId="214515DA" w14:textId="77777777" w:rsidR="0038256F" w:rsidRDefault="0038256F" w:rsidP="007E1228">
            <w:pPr>
              <w:jc w:val="center"/>
              <w:rPr>
                <w:color w:val="000000" w:themeColor="text1"/>
                <w:sz w:val="20"/>
                <w:szCs w:val="20"/>
              </w:rPr>
            </w:pPr>
            <w:r w:rsidRPr="67757A1D">
              <w:rPr>
                <w:color w:val="000000" w:themeColor="text1"/>
                <w:sz w:val="20"/>
                <w:szCs w:val="20"/>
              </w:rPr>
              <w:t>-0.6</w:t>
            </w:r>
          </w:p>
        </w:tc>
        <w:tc>
          <w:tcPr>
            <w:tcW w:w="1191" w:type="dxa"/>
          </w:tcPr>
          <w:p w14:paraId="72641D44" w14:textId="77777777" w:rsidR="0038256F" w:rsidRDefault="0038256F" w:rsidP="007E1228">
            <w:pPr>
              <w:jc w:val="center"/>
              <w:rPr>
                <w:color w:val="000000" w:themeColor="text1"/>
                <w:sz w:val="20"/>
                <w:szCs w:val="20"/>
              </w:rPr>
            </w:pPr>
            <w:r w:rsidRPr="67757A1D">
              <w:rPr>
                <w:color w:val="000000" w:themeColor="text1"/>
                <w:sz w:val="20"/>
                <w:szCs w:val="20"/>
              </w:rPr>
              <w:t>(-2.6, 1.4)</w:t>
            </w:r>
          </w:p>
        </w:tc>
        <w:tc>
          <w:tcPr>
            <w:tcW w:w="961" w:type="dxa"/>
          </w:tcPr>
          <w:p w14:paraId="05C3A814" w14:textId="77777777" w:rsidR="0038256F" w:rsidRDefault="0038256F" w:rsidP="007E1228">
            <w:pPr>
              <w:jc w:val="center"/>
              <w:rPr>
                <w:color w:val="000000" w:themeColor="text1"/>
                <w:sz w:val="20"/>
                <w:szCs w:val="20"/>
              </w:rPr>
            </w:pPr>
            <w:r w:rsidRPr="67757A1D">
              <w:rPr>
                <w:color w:val="000000" w:themeColor="text1"/>
                <w:sz w:val="20"/>
                <w:szCs w:val="20"/>
              </w:rPr>
              <w:t>-0.1</w:t>
            </w:r>
          </w:p>
        </w:tc>
      </w:tr>
      <w:tr w:rsidR="0038256F" w14:paraId="4406C12F" w14:textId="77777777" w:rsidTr="007E1228">
        <w:tc>
          <w:tcPr>
            <w:tcW w:w="1516" w:type="dxa"/>
          </w:tcPr>
          <w:p w14:paraId="136639ED" w14:textId="77777777" w:rsidR="0038256F" w:rsidRDefault="0038256F" w:rsidP="007E1228">
            <w:pPr>
              <w:rPr>
                <w:sz w:val="20"/>
                <w:szCs w:val="20"/>
              </w:rPr>
            </w:pPr>
            <w:r w:rsidRPr="67757A1D">
              <w:rPr>
                <w:b/>
                <w:bCs/>
                <w:sz w:val="20"/>
                <w:szCs w:val="20"/>
              </w:rPr>
              <w:t>Cognitive</w:t>
            </w:r>
          </w:p>
        </w:tc>
        <w:tc>
          <w:tcPr>
            <w:tcW w:w="623" w:type="dxa"/>
          </w:tcPr>
          <w:p w14:paraId="53C8F6C3" w14:textId="77777777" w:rsidR="0038256F" w:rsidRDefault="0038256F" w:rsidP="007E1228">
            <w:pPr>
              <w:jc w:val="center"/>
              <w:rPr>
                <w:color w:val="000000" w:themeColor="text1"/>
                <w:sz w:val="20"/>
                <w:szCs w:val="20"/>
              </w:rPr>
            </w:pPr>
          </w:p>
        </w:tc>
        <w:tc>
          <w:tcPr>
            <w:tcW w:w="514" w:type="dxa"/>
          </w:tcPr>
          <w:p w14:paraId="5FAF837C" w14:textId="77777777" w:rsidR="0038256F" w:rsidRDefault="0038256F" w:rsidP="007E1228">
            <w:pPr>
              <w:jc w:val="center"/>
              <w:rPr>
                <w:color w:val="000000" w:themeColor="text1"/>
                <w:sz w:val="20"/>
                <w:szCs w:val="20"/>
              </w:rPr>
            </w:pPr>
          </w:p>
        </w:tc>
        <w:tc>
          <w:tcPr>
            <w:tcW w:w="717" w:type="dxa"/>
          </w:tcPr>
          <w:p w14:paraId="6B54146B" w14:textId="77777777" w:rsidR="0038256F" w:rsidRDefault="0038256F" w:rsidP="007E1228">
            <w:pPr>
              <w:jc w:val="center"/>
              <w:rPr>
                <w:color w:val="000000" w:themeColor="text1"/>
                <w:sz w:val="20"/>
                <w:szCs w:val="20"/>
              </w:rPr>
            </w:pPr>
          </w:p>
        </w:tc>
        <w:tc>
          <w:tcPr>
            <w:tcW w:w="717" w:type="dxa"/>
          </w:tcPr>
          <w:p w14:paraId="13A04E0D" w14:textId="77777777" w:rsidR="0038256F" w:rsidRDefault="0038256F" w:rsidP="007E1228">
            <w:pPr>
              <w:jc w:val="center"/>
              <w:rPr>
                <w:color w:val="000000" w:themeColor="text1"/>
                <w:sz w:val="20"/>
                <w:szCs w:val="20"/>
              </w:rPr>
            </w:pPr>
          </w:p>
        </w:tc>
        <w:tc>
          <w:tcPr>
            <w:tcW w:w="609" w:type="dxa"/>
          </w:tcPr>
          <w:p w14:paraId="07DF01E6" w14:textId="77777777" w:rsidR="0038256F" w:rsidRDefault="0038256F" w:rsidP="007E1228">
            <w:pPr>
              <w:jc w:val="center"/>
              <w:rPr>
                <w:color w:val="000000" w:themeColor="text1"/>
                <w:sz w:val="20"/>
                <w:szCs w:val="20"/>
              </w:rPr>
            </w:pPr>
          </w:p>
        </w:tc>
        <w:tc>
          <w:tcPr>
            <w:tcW w:w="1083" w:type="dxa"/>
          </w:tcPr>
          <w:p w14:paraId="11587860" w14:textId="77777777" w:rsidR="0038256F" w:rsidRDefault="0038256F" w:rsidP="007E1228">
            <w:pPr>
              <w:jc w:val="center"/>
              <w:rPr>
                <w:color w:val="000000" w:themeColor="text1"/>
                <w:sz w:val="20"/>
                <w:szCs w:val="20"/>
              </w:rPr>
            </w:pPr>
          </w:p>
        </w:tc>
        <w:tc>
          <w:tcPr>
            <w:tcW w:w="1083" w:type="dxa"/>
          </w:tcPr>
          <w:p w14:paraId="0A0EA79C" w14:textId="77777777" w:rsidR="0038256F" w:rsidRDefault="0038256F" w:rsidP="007E1228">
            <w:pPr>
              <w:jc w:val="center"/>
              <w:rPr>
                <w:color w:val="000000" w:themeColor="text1"/>
                <w:sz w:val="20"/>
                <w:szCs w:val="20"/>
              </w:rPr>
            </w:pPr>
          </w:p>
        </w:tc>
        <w:tc>
          <w:tcPr>
            <w:tcW w:w="1191" w:type="dxa"/>
          </w:tcPr>
          <w:p w14:paraId="6F40D001" w14:textId="77777777" w:rsidR="0038256F" w:rsidRDefault="0038256F" w:rsidP="007E1228">
            <w:pPr>
              <w:jc w:val="center"/>
              <w:rPr>
                <w:color w:val="000000" w:themeColor="text1"/>
                <w:sz w:val="20"/>
                <w:szCs w:val="20"/>
              </w:rPr>
            </w:pPr>
          </w:p>
        </w:tc>
        <w:tc>
          <w:tcPr>
            <w:tcW w:w="961" w:type="dxa"/>
          </w:tcPr>
          <w:p w14:paraId="2478A961" w14:textId="77777777" w:rsidR="0038256F" w:rsidRDefault="0038256F" w:rsidP="007E1228">
            <w:pPr>
              <w:jc w:val="center"/>
              <w:rPr>
                <w:color w:val="000000" w:themeColor="text1"/>
                <w:sz w:val="20"/>
                <w:szCs w:val="20"/>
              </w:rPr>
            </w:pPr>
          </w:p>
        </w:tc>
      </w:tr>
      <w:tr w:rsidR="0038256F" w14:paraId="367AE746" w14:textId="77777777" w:rsidTr="007E1228">
        <w:tc>
          <w:tcPr>
            <w:tcW w:w="1516" w:type="dxa"/>
          </w:tcPr>
          <w:p w14:paraId="522E04D6" w14:textId="77777777" w:rsidR="0038256F" w:rsidRDefault="0038256F" w:rsidP="007E1228">
            <w:pPr>
              <w:rPr>
                <w:sz w:val="20"/>
                <w:szCs w:val="20"/>
              </w:rPr>
            </w:pPr>
            <w:r w:rsidRPr="67757A1D">
              <w:rPr>
                <w:sz w:val="20"/>
                <w:szCs w:val="20"/>
              </w:rPr>
              <w:t>Baseline</w:t>
            </w:r>
          </w:p>
        </w:tc>
        <w:tc>
          <w:tcPr>
            <w:tcW w:w="623" w:type="dxa"/>
            <w:vAlign w:val="bottom"/>
          </w:tcPr>
          <w:p w14:paraId="4A7C5AA3" w14:textId="77777777" w:rsidR="0038256F" w:rsidRDefault="0038256F" w:rsidP="007E1228">
            <w:pPr>
              <w:jc w:val="center"/>
              <w:rPr>
                <w:color w:val="000000" w:themeColor="text1"/>
                <w:sz w:val="20"/>
                <w:szCs w:val="20"/>
              </w:rPr>
            </w:pPr>
            <w:r w:rsidRPr="67757A1D">
              <w:rPr>
                <w:color w:val="000000" w:themeColor="text1"/>
                <w:sz w:val="20"/>
                <w:szCs w:val="20"/>
              </w:rPr>
              <w:t>12.8</w:t>
            </w:r>
          </w:p>
        </w:tc>
        <w:tc>
          <w:tcPr>
            <w:tcW w:w="514" w:type="dxa"/>
            <w:vAlign w:val="bottom"/>
          </w:tcPr>
          <w:p w14:paraId="1FADF157" w14:textId="77777777" w:rsidR="0038256F" w:rsidRDefault="0038256F" w:rsidP="007E1228">
            <w:pPr>
              <w:jc w:val="center"/>
              <w:rPr>
                <w:color w:val="000000" w:themeColor="text1"/>
                <w:sz w:val="20"/>
                <w:szCs w:val="20"/>
              </w:rPr>
            </w:pPr>
            <w:r w:rsidRPr="67757A1D">
              <w:rPr>
                <w:color w:val="000000" w:themeColor="text1"/>
                <w:sz w:val="20"/>
                <w:szCs w:val="20"/>
              </w:rPr>
              <w:t>3.6</w:t>
            </w:r>
          </w:p>
        </w:tc>
        <w:tc>
          <w:tcPr>
            <w:tcW w:w="717" w:type="dxa"/>
          </w:tcPr>
          <w:p w14:paraId="6F104D13"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5F69D420" w14:textId="77777777" w:rsidR="0038256F" w:rsidRDefault="0038256F" w:rsidP="007E1228">
            <w:pPr>
              <w:jc w:val="center"/>
              <w:rPr>
                <w:color w:val="000000" w:themeColor="text1"/>
                <w:sz w:val="20"/>
                <w:szCs w:val="20"/>
              </w:rPr>
            </w:pPr>
            <w:r w:rsidRPr="67757A1D">
              <w:rPr>
                <w:color w:val="000000" w:themeColor="text1"/>
                <w:sz w:val="20"/>
                <w:szCs w:val="20"/>
              </w:rPr>
              <w:t>13.5</w:t>
            </w:r>
          </w:p>
        </w:tc>
        <w:tc>
          <w:tcPr>
            <w:tcW w:w="609" w:type="dxa"/>
            <w:vAlign w:val="bottom"/>
          </w:tcPr>
          <w:p w14:paraId="79FBC423" w14:textId="77777777" w:rsidR="0038256F" w:rsidRDefault="0038256F" w:rsidP="007E1228">
            <w:pPr>
              <w:jc w:val="center"/>
              <w:rPr>
                <w:color w:val="000000" w:themeColor="text1"/>
                <w:sz w:val="20"/>
                <w:szCs w:val="20"/>
              </w:rPr>
            </w:pPr>
            <w:r w:rsidRPr="67757A1D">
              <w:rPr>
                <w:color w:val="000000" w:themeColor="text1"/>
                <w:sz w:val="20"/>
                <w:szCs w:val="20"/>
              </w:rPr>
              <w:t>3.8</w:t>
            </w:r>
          </w:p>
        </w:tc>
        <w:tc>
          <w:tcPr>
            <w:tcW w:w="1083" w:type="dxa"/>
          </w:tcPr>
          <w:p w14:paraId="4AA05DDD"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053DB78A" w14:textId="77777777" w:rsidR="0038256F" w:rsidRDefault="0038256F" w:rsidP="007E1228">
            <w:pPr>
              <w:jc w:val="center"/>
              <w:rPr>
                <w:color w:val="000000" w:themeColor="text1"/>
                <w:sz w:val="20"/>
                <w:szCs w:val="20"/>
              </w:rPr>
            </w:pPr>
          </w:p>
        </w:tc>
        <w:tc>
          <w:tcPr>
            <w:tcW w:w="1191" w:type="dxa"/>
          </w:tcPr>
          <w:p w14:paraId="2BB6CADA" w14:textId="77777777" w:rsidR="0038256F" w:rsidRDefault="0038256F" w:rsidP="007E1228">
            <w:pPr>
              <w:jc w:val="center"/>
              <w:rPr>
                <w:color w:val="000000" w:themeColor="text1"/>
                <w:sz w:val="20"/>
                <w:szCs w:val="20"/>
              </w:rPr>
            </w:pPr>
          </w:p>
        </w:tc>
        <w:tc>
          <w:tcPr>
            <w:tcW w:w="961" w:type="dxa"/>
          </w:tcPr>
          <w:p w14:paraId="1E90DCFF" w14:textId="77777777" w:rsidR="0038256F" w:rsidRDefault="0038256F" w:rsidP="007E1228">
            <w:pPr>
              <w:jc w:val="center"/>
              <w:rPr>
                <w:color w:val="000000" w:themeColor="text1"/>
                <w:sz w:val="20"/>
                <w:szCs w:val="20"/>
              </w:rPr>
            </w:pPr>
          </w:p>
        </w:tc>
      </w:tr>
      <w:tr w:rsidR="0038256F" w14:paraId="18817419" w14:textId="77777777" w:rsidTr="007E1228">
        <w:tc>
          <w:tcPr>
            <w:tcW w:w="1516" w:type="dxa"/>
          </w:tcPr>
          <w:p w14:paraId="24072A98" w14:textId="77777777" w:rsidR="0038256F" w:rsidRDefault="0038256F" w:rsidP="007E1228">
            <w:pPr>
              <w:rPr>
                <w:sz w:val="20"/>
                <w:szCs w:val="20"/>
              </w:rPr>
            </w:pPr>
            <w:r w:rsidRPr="67757A1D">
              <w:rPr>
                <w:sz w:val="20"/>
                <w:szCs w:val="20"/>
              </w:rPr>
              <w:t>6 Month</w:t>
            </w:r>
          </w:p>
        </w:tc>
        <w:tc>
          <w:tcPr>
            <w:tcW w:w="623" w:type="dxa"/>
            <w:vAlign w:val="bottom"/>
          </w:tcPr>
          <w:p w14:paraId="41F9CB9B" w14:textId="77777777" w:rsidR="0038256F" w:rsidRDefault="0038256F" w:rsidP="007E1228">
            <w:pPr>
              <w:jc w:val="center"/>
              <w:rPr>
                <w:color w:val="000000" w:themeColor="text1"/>
                <w:sz w:val="20"/>
                <w:szCs w:val="20"/>
              </w:rPr>
            </w:pPr>
            <w:r w:rsidRPr="67757A1D">
              <w:rPr>
                <w:color w:val="000000" w:themeColor="text1"/>
                <w:sz w:val="20"/>
                <w:szCs w:val="20"/>
              </w:rPr>
              <w:t>11.4</w:t>
            </w:r>
          </w:p>
        </w:tc>
        <w:tc>
          <w:tcPr>
            <w:tcW w:w="514" w:type="dxa"/>
            <w:vAlign w:val="bottom"/>
          </w:tcPr>
          <w:p w14:paraId="2704D09A" w14:textId="77777777" w:rsidR="0038256F" w:rsidRDefault="0038256F" w:rsidP="007E1228">
            <w:pPr>
              <w:jc w:val="center"/>
              <w:rPr>
                <w:color w:val="000000" w:themeColor="text1"/>
                <w:sz w:val="20"/>
                <w:szCs w:val="20"/>
              </w:rPr>
            </w:pPr>
            <w:r w:rsidRPr="67757A1D">
              <w:rPr>
                <w:color w:val="000000" w:themeColor="text1"/>
                <w:sz w:val="20"/>
                <w:szCs w:val="20"/>
              </w:rPr>
              <w:t>3.0</w:t>
            </w:r>
          </w:p>
        </w:tc>
        <w:tc>
          <w:tcPr>
            <w:tcW w:w="717" w:type="dxa"/>
          </w:tcPr>
          <w:p w14:paraId="7EC36EDF"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2A81536E" w14:textId="77777777" w:rsidR="0038256F" w:rsidRDefault="0038256F" w:rsidP="007E1228">
            <w:pPr>
              <w:jc w:val="center"/>
              <w:rPr>
                <w:color w:val="000000" w:themeColor="text1"/>
                <w:sz w:val="20"/>
                <w:szCs w:val="20"/>
              </w:rPr>
            </w:pPr>
            <w:r w:rsidRPr="67757A1D">
              <w:rPr>
                <w:color w:val="000000" w:themeColor="text1"/>
                <w:sz w:val="20"/>
                <w:szCs w:val="20"/>
              </w:rPr>
              <w:t>13.3</w:t>
            </w:r>
          </w:p>
        </w:tc>
        <w:tc>
          <w:tcPr>
            <w:tcW w:w="609" w:type="dxa"/>
            <w:vAlign w:val="bottom"/>
          </w:tcPr>
          <w:p w14:paraId="3E6A6486" w14:textId="77777777" w:rsidR="0038256F" w:rsidRDefault="0038256F" w:rsidP="007E1228">
            <w:pPr>
              <w:jc w:val="center"/>
              <w:rPr>
                <w:color w:val="000000" w:themeColor="text1"/>
                <w:sz w:val="20"/>
                <w:szCs w:val="20"/>
              </w:rPr>
            </w:pPr>
            <w:r w:rsidRPr="67757A1D">
              <w:rPr>
                <w:color w:val="000000" w:themeColor="text1"/>
                <w:sz w:val="20"/>
                <w:szCs w:val="20"/>
              </w:rPr>
              <w:t>3.7</w:t>
            </w:r>
          </w:p>
        </w:tc>
        <w:tc>
          <w:tcPr>
            <w:tcW w:w="1083" w:type="dxa"/>
          </w:tcPr>
          <w:p w14:paraId="129F400D"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vAlign w:val="bottom"/>
          </w:tcPr>
          <w:p w14:paraId="0268DE43" w14:textId="77777777" w:rsidR="0038256F" w:rsidRDefault="0038256F" w:rsidP="007E1228">
            <w:pPr>
              <w:jc w:val="center"/>
              <w:rPr>
                <w:color w:val="000000" w:themeColor="text1"/>
                <w:sz w:val="20"/>
                <w:szCs w:val="20"/>
              </w:rPr>
            </w:pPr>
            <w:r w:rsidRPr="67757A1D">
              <w:rPr>
                <w:color w:val="000000" w:themeColor="text1"/>
                <w:sz w:val="20"/>
                <w:szCs w:val="20"/>
              </w:rPr>
              <w:t>-1.9</w:t>
            </w:r>
          </w:p>
        </w:tc>
        <w:tc>
          <w:tcPr>
            <w:tcW w:w="1191" w:type="dxa"/>
            <w:vAlign w:val="bottom"/>
          </w:tcPr>
          <w:p w14:paraId="0C2351E9" w14:textId="77777777" w:rsidR="0038256F" w:rsidRDefault="0038256F" w:rsidP="007E1228">
            <w:pPr>
              <w:jc w:val="center"/>
              <w:rPr>
                <w:color w:val="000000" w:themeColor="text1"/>
                <w:sz w:val="20"/>
                <w:szCs w:val="20"/>
              </w:rPr>
            </w:pPr>
            <w:r w:rsidRPr="67757A1D">
              <w:rPr>
                <w:color w:val="000000" w:themeColor="text1"/>
                <w:sz w:val="20"/>
                <w:szCs w:val="20"/>
              </w:rPr>
              <w:t>(-3.2, -0.6)</w:t>
            </w:r>
          </w:p>
        </w:tc>
        <w:tc>
          <w:tcPr>
            <w:tcW w:w="961" w:type="dxa"/>
          </w:tcPr>
          <w:p w14:paraId="420A1982" w14:textId="77777777" w:rsidR="0038256F" w:rsidRDefault="0038256F" w:rsidP="007E1228">
            <w:pPr>
              <w:jc w:val="center"/>
              <w:rPr>
                <w:color w:val="000000" w:themeColor="text1"/>
                <w:sz w:val="20"/>
                <w:szCs w:val="20"/>
              </w:rPr>
            </w:pPr>
            <w:r w:rsidRPr="67757A1D">
              <w:rPr>
                <w:color w:val="000000" w:themeColor="text1"/>
                <w:sz w:val="20"/>
                <w:szCs w:val="20"/>
              </w:rPr>
              <w:t>-0.6</w:t>
            </w:r>
          </w:p>
        </w:tc>
      </w:tr>
      <w:tr w:rsidR="0038256F" w14:paraId="1AC98214" w14:textId="77777777" w:rsidTr="007E1228">
        <w:tc>
          <w:tcPr>
            <w:tcW w:w="1516" w:type="dxa"/>
          </w:tcPr>
          <w:p w14:paraId="394FB282" w14:textId="77777777" w:rsidR="0038256F" w:rsidRDefault="0038256F" w:rsidP="007E1228">
            <w:pPr>
              <w:rPr>
                <w:sz w:val="20"/>
                <w:szCs w:val="20"/>
              </w:rPr>
            </w:pPr>
            <w:r w:rsidRPr="67757A1D">
              <w:rPr>
                <w:sz w:val="20"/>
                <w:szCs w:val="20"/>
              </w:rPr>
              <w:t>12 Month</w:t>
            </w:r>
          </w:p>
        </w:tc>
        <w:tc>
          <w:tcPr>
            <w:tcW w:w="623" w:type="dxa"/>
            <w:vAlign w:val="bottom"/>
          </w:tcPr>
          <w:p w14:paraId="417FED62" w14:textId="77777777" w:rsidR="0038256F" w:rsidRDefault="0038256F" w:rsidP="007E1228">
            <w:pPr>
              <w:jc w:val="center"/>
              <w:rPr>
                <w:color w:val="000000" w:themeColor="text1"/>
                <w:sz w:val="20"/>
                <w:szCs w:val="20"/>
              </w:rPr>
            </w:pPr>
            <w:r w:rsidRPr="67757A1D">
              <w:rPr>
                <w:color w:val="000000" w:themeColor="text1"/>
                <w:sz w:val="20"/>
                <w:szCs w:val="20"/>
              </w:rPr>
              <w:t>10.4</w:t>
            </w:r>
          </w:p>
        </w:tc>
        <w:tc>
          <w:tcPr>
            <w:tcW w:w="514" w:type="dxa"/>
            <w:vAlign w:val="bottom"/>
          </w:tcPr>
          <w:p w14:paraId="63C29F5E" w14:textId="77777777" w:rsidR="0038256F" w:rsidRDefault="0038256F" w:rsidP="007E1228">
            <w:pPr>
              <w:jc w:val="center"/>
              <w:rPr>
                <w:color w:val="000000" w:themeColor="text1"/>
                <w:sz w:val="20"/>
                <w:szCs w:val="20"/>
              </w:rPr>
            </w:pPr>
            <w:r w:rsidRPr="67757A1D">
              <w:rPr>
                <w:color w:val="000000" w:themeColor="text1"/>
                <w:sz w:val="20"/>
                <w:szCs w:val="20"/>
              </w:rPr>
              <w:t>3.7</w:t>
            </w:r>
          </w:p>
        </w:tc>
        <w:tc>
          <w:tcPr>
            <w:tcW w:w="717" w:type="dxa"/>
            <w:vAlign w:val="bottom"/>
          </w:tcPr>
          <w:p w14:paraId="3C68C007"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199B8F15" w14:textId="77777777" w:rsidR="0038256F" w:rsidRDefault="0038256F" w:rsidP="007E1228">
            <w:pPr>
              <w:jc w:val="center"/>
              <w:rPr>
                <w:color w:val="000000" w:themeColor="text1"/>
                <w:sz w:val="20"/>
                <w:szCs w:val="20"/>
              </w:rPr>
            </w:pPr>
            <w:r w:rsidRPr="67757A1D">
              <w:rPr>
                <w:color w:val="000000" w:themeColor="text1"/>
                <w:sz w:val="20"/>
                <w:szCs w:val="20"/>
              </w:rPr>
              <w:t>11.0</w:t>
            </w:r>
          </w:p>
        </w:tc>
        <w:tc>
          <w:tcPr>
            <w:tcW w:w="609" w:type="dxa"/>
            <w:vAlign w:val="bottom"/>
          </w:tcPr>
          <w:p w14:paraId="7FCCD77D" w14:textId="77777777" w:rsidR="0038256F" w:rsidRDefault="0038256F" w:rsidP="007E1228">
            <w:pPr>
              <w:jc w:val="center"/>
              <w:rPr>
                <w:color w:val="000000" w:themeColor="text1"/>
                <w:sz w:val="20"/>
                <w:szCs w:val="20"/>
              </w:rPr>
            </w:pPr>
            <w:r w:rsidRPr="67757A1D">
              <w:rPr>
                <w:color w:val="000000" w:themeColor="text1"/>
                <w:sz w:val="20"/>
                <w:szCs w:val="20"/>
              </w:rPr>
              <w:t>1.6</w:t>
            </w:r>
          </w:p>
        </w:tc>
        <w:tc>
          <w:tcPr>
            <w:tcW w:w="1083" w:type="dxa"/>
            <w:vAlign w:val="bottom"/>
          </w:tcPr>
          <w:p w14:paraId="7073E5D2"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tcPr>
          <w:p w14:paraId="29449C9B" w14:textId="77777777" w:rsidR="0038256F" w:rsidRDefault="0038256F" w:rsidP="007E1228">
            <w:pPr>
              <w:jc w:val="center"/>
              <w:rPr>
                <w:color w:val="000000" w:themeColor="text1"/>
                <w:sz w:val="20"/>
                <w:szCs w:val="20"/>
              </w:rPr>
            </w:pPr>
            <w:r w:rsidRPr="67757A1D">
              <w:rPr>
                <w:color w:val="000000" w:themeColor="text1"/>
                <w:sz w:val="20"/>
                <w:szCs w:val="20"/>
              </w:rPr>
              <w:t>-0.6</w:t>
            </w:r>
          </w:p>
        </w:tc>
        <w:tc>
          <w:tcPr>
            <w:tcW w:w="1191" w:type="dxa"/>
          </w:tcPr>
          <w:p w14:paraId="4838AEC4" w14:textId="77777777" w:rsidR="0038256F" w:rsidRDefault="0038256F" w:rsidP="007E1228">
            <w:pPr>
              <w:jc w:val="center"/>
              <w:rPr>
                <w:color w:val="000000" w:themeColor="text1"/>
                <w:sz w:val="20"/>
                <w:szCs w:val="20"/>
              </w:rPr>
            </w:pPr>
            <w:r w:rsidRPr="67757A1D">
              <w:rPr>
                <w:color w:val="000000" w:themeColor="text1"/>
                <w:sz w:val="20"/>
                <w:szCs w:val="20"/>
              </w:rPr>
              <w:t>(-1.8, 0.6)</w:t>
            </w:r>
          </w:p>
        </w:tc>
        <w:tc>
          <w:tcPr>
            <w:tcW w:w="961" w:type="dxa"/>
          </w:tcPr>
          <w:p w14:paraId="4195617B"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29B54047" w14:textId="77777777" w:rsidTr="007E1228">
        <w:tc>
          <w:tcPr>
            <w:tcW w:w="1516" w:type="dxa"/>
          </w:tcPr>
          <w:p w14:paraId="3F8FFD4D" w14:textId="77777777" w:rsidR="0038256F" w:rsidRDefault="0038256F" w:rsidP="007E1228">
            <w:pPr>
              <w:rPr>
                <w:sz w:val="20"/>
                <w:szCs w:val="20"/>
              </w:rPr>
            </w:pPr>
            <w:r w:rsidRPr="67757A1D">
              <w:rPr>
                <w:b/>
                <w:bCs/>
                <w:sz w:val="20"/>
                <w:szCs w:val="20"/>
              </w:rPr>
              <w:t>Affective</w:t>
            </w:r>
          </w:p>
        </w:tc>
        <w:tc>
          <w:tcPr>
            <w:tcW w:w="623" w:type="dxa"/>
          </w:tcPr>
          <w:p w14:paraId="11F54A1E" w14:textId="77777777" w:rsidR="0038256F" w:rsidRDefault="0038256F" w:rsidP="007E1228">
            <w:pPr>
              <w:jc w:val="center"/>
              <w:rPr>
                <w:color w:val="000000" w:themeColor="text1"/>
                <w:sz w:val="20"/>
                <w:szCs w:val="20"/>
              </w:rPr>
            </w:pPr>
          </w:p>
        </w:tc>
        <w:tc>
          <w:tcPr>
            <w:tcW w:w="514" w:type="dxa"/>
          </w:tcPr>
          <w:p w14:paraId="0A291DE5" w14:textId="77777777" w:rsidR="0038256F" w:rsidRDefault="0038256F" w:rsidP="007E1228">
            <w:pPr>
              <w:jc w:val="center"/>
              <w:rPr>
                <w:color w:val="000000" w:themeColor="text1"/>
                <w:sz w:val="20"/>
                <w:szCs w:val="20"/>
              </w:rPr>
            </w:pPr>
          </w:p>
        </w:tc>
        <w:tc>
          <w:tcPr>
            <w:tcW w:w="717" w:type="dxa"/>
          </w:tcPr>
          <w:p w14:paraId="666C881F" w14:textId="77777777" w:rsidR="0038256F" w:rsidRDefault="0038256F" w:rsidP="007E1228">
            <w:pPr>
              <w:jc w:val="center"/>
              <w:rPr>
                <w:color w:val="000000" w:themeColor="text1"/>
                <w:sz w:val="20"/>
                <w:szCs w:val="20"/>
              </w:rPr>
            </w:pPr>
          </w:p>
        </w:tc>
        <w:tc>
          <w:tcPr>
            <w:tcW w:w="717" w:type="dxa"/>
          </w:tcPr>
          <w:p w14:paraId="6CAEF45C" w14:textId="77777777" w:rsidR="0038256F" w:rsidRDefault="0038256F" w:rsidP="007E1228">
            <w:pPr>
              <w:jc w:val="center"/>
              <w:rPr>
                <w:color w:val="000000" w:themeColor="text1"/>
                <w:sz w:val="20"/>
                <w:szCs w:val="20"/>
              </w:rPr>
            </w:pPr>
          </w:p>
        </w:tc>
        <w:tc>
          <w:tcPr>
            <w:tcW w:w="609" w:type="dxa"/>
          </w:tcPr>
          <w:p w14:paraId="0EE16B3B" w14:textId="77777777" w:rsidR="0038256F" w:rsidRDefault="0038256F" w:rsidP="007E1228">
            <w:pPr>
              <w:jc w:val="center"/>
              <w:rPr>
                <w:color w:val="000000" w:themeColor="text1"/>
                <w:sz w:val="20"/>
                <w:szCs w:val="20"/>
              </w:rPr>
            </w:pPr>
          </w:p>
        </w:tc>
        <w:tc>
          <w:tcPr>
            <w:tcW w:w="1083" w:type="dxa"/>
          </w:tcPr>
          <w:p w14:paraId="78DB6902" w14:textId="77777777" w:rsidR="0038256F" w:rsidRDefault="0038256F" w:rsidP="007E1228">
            <w:pPr>
              <w:jc w:val="center"/>
              <w:rPr>
                <w:color w:val="000000" w:themeColor="text1"/>
                <w:sz w:val="20"/>
                <w:szCs w:val="20"/>
              </w:rPr>
            </w:pPr>
          </w:p>
        </w:tc>
        <w:tc>
          <w:tcPr>
            <w:tcW w:w="1083" w:type="dxa"/>
          </w:tcPr>
          <w:p w14:paraId="145862DF" w14:textId="77777777" w:rsidR="0038256F" w:rsidRDefault="0038256F" w:rsidP="007E1228">
            <w:pPr>
              <w:jc w:val="center"/>
              <w:rPr>
                <w:color w:val="000000" w:themeColor="text1"/>
                <w:sz w:val="20"/>
                <w:szCs w:val="20"/>
              </w:rPr>
            </w:pPr>
          </w:p>
        </w:tc>
        <w:tc>
          <w:tcPr>
            <w:tcW w:w="1191" w:type="dxa"/>
          </w:tcPr>
          <w:p w14:paraId="1DD5C348" w14:textId="77777777" w:rsidR="0038256F" w:rsidRDefault="0038256F" w:rsidP="007E1228">
            <w:pPr>
              <w:jc w:val="center"/>
              <w:rPr>
                <w:color w:val="000000" w:themeColor="text1"/>
                <w:sz w:val="20"/>
                <w:szCs w:val="20"/>
              </w:rPr>
            </w:pPr>
          </w:p>
        </w:tc>
        <w:tc>
          <w:tcPr>
            <w:tcW w:w="961" w:type="dxa"/>
          </w:tcPr>
          <w:p w14:paraId="2CB15276" w14:textId="77777777" w:rsidR="0038256F" w:rsidRDefault="0038256F" w:rsidP="007E1228">
            <w:pPr>
              <w:jc w:val="center"/>
              <w:rPr>
                <w:color w:val="000000" w:themeColor="text1"/>
                <w:sz w:val="20"/>
                <w:szCs w:val="20"/>
              </w:rPr>
            </w:pPr>
          </w:p>
        </w:tc>
      </w:tr>
      <w:tr w:rsidR="0038256F" w14:paraId="7E774CC1" w14:textId="77777777" w:rsidTr="007E1228">
        <w:tc>
          <w:tcPr>
            <w:tcW w:w="1516" w:type="dxa"/>
          </w:tcPr>
          <w:p w14:paraId="296F9B3E" w14:textId="77777777" w:rsidR="0038256F" w:rsidRDefault="0038256F" w:rsidP="007E1228">
            <w:pPr>
              <w:rPr>
                <w:sz w:val="20"/>
                <w:szCs w:val="20"/>
              </w:rPr>
            </w:pPr>
            <w:r w:rsidRPr="67757A1D">
              <w:rPr>
                <w:sz w:val="20"/>
                <w:szCs w:val="20"/>
              </w:rPr>
              <w:t>Baseline</w:t>
            </w:r>
          </w:p>
        </w:tc>
        <w:tc>
          <w:tcPr>
            <w:tcW w:w="623" w:type="dxa"/>
            <w:vAlign w:val="bottom"/>
          </w:tcPr>
          <w:p w14:paraId="39A35CE2" w14:textId="77777777" w:rsidR="0038256F" w:rsidRDefault="0038256F" w:rsidP="007E1228">
            <w:pPr>
              <w:jc w:val="center"/>
              <w:rPr>
                <w:color w:val="000000" w:themeColor="text1"/>
                <w:sz w:val="20"/>
                <w:szCs w:val="20"/>
              </w:rPr>
            </w:pPr>
            <w:r w:rsidRPr="67757A1D">
              <w:rPr>
                <w:color w:val="000000" w:themeColor="text1"/>
                <w:sz w:val="20"/>
                <w:szCs w:val="20"/>
              </w:rPr>
              <w:t>18.1</w:t>
            </w:r>
          </w:p>
        </w:tc>
        <w:tc>
          <w:tcPr>
            <w:tcW w:w="514" w:type="dxa"/>
            <w:vAlign w:val="bottom"/>
          </w:tcPr>
          <w:p w14:paraId="4B2F2F41" w14:textId="77777777" w:rsidR="0038256F" w:rsidRDefault="0038256F" w:rsidP="007E1228">
            <w:pPr>
              <w:jc w:val="center"/>
              <w:rPr>
                <w:color w:val="000000" w:themeColor="text1"/>
                <w:sz w:val="20"/>
                <w:szCs w:val="20"/>
              </w:rPr>
            </w:pPr>
            <w:r w:rsidRPr="67757A1D">
              <w:rPr>
                <w:color w:val="000000" w:themeColor="text1"/>
                <w:sz w:val="20"/>
                <w:szCs w:val="20"/>
              </w:rPr>
              <w:t>3.6</w:t>
            </w:r>
          </w:p>
        </w:tc>
        <w:tc>
          <w:tcPr>
            <w:tcW w:w="717" w:type="dxa"/>
          </w:tcPr>
          <w:p w14:paraId="6C34B2B1"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3CB82796" w14:textId="77777777" w:rsidR="0038256F" w:rsidRDefault="0038256F" w:rsidP="007E1228">
            <w:pPr>
              <w:jc w:val="center"/>
              <w:rPr>
                <w:color w:val="000000" w:themeColor="text1"/>
                <w:sz w:val="20"/>
                <w:szCs w:val="20"/>
              </w:rPr>
            </w:pPr>
            <w:r w:rsidRPr="67757A1D">
              <w:rPr>
                <w:color w:val="000000" w:themeColor="text1"/>
                <w:sz w:val="20"/>
                <w:szCs w:val="20"/>
              </w:rPr>
              <w:t>17.4</w:t>
            </w:r>
          </w:p>
        </w:tc>
        <w:tc>
          <w:tcPr>
            <w:tcW w:w="609" w:type="dxa"/>
            <w:vAlign w:val="bottom"/>
          </w:tcPr>
          <w:p w14:paraId="7FD385EC" w14:textId="77777777" w:rsidR="0038256F" w:rsidRDefault="0038256F" w:rsidP="007E1228">
            <w:pPr>
              <w:jc w:val="center"/>
              <w:rPr>
                <w:color w:val="000000" w:themeColor="text1"/>
                <w:sz w:val="20"/>
                <w:szCs w:val="20"/>
              </w:rPr>
            </w:pPr>
            <w:r w:rsidRPr="67757A1D">
              <w:rPr>
                <w:color w:val="000000" w:themeColor="text1"/>
                <w:sz w:val="20"/>
                <w:szCs w:val="20"/>
              </w:rPr>
              <w:t>5.4</w:t>
            </w:r>
          </w:p>
        </w:tc>
        <w:tc>
          <w:tcPr>
            <w:tcW w:w="1083" w:type="dxa"/>
          </w:tcPr>
          <w:p w14:paraId="70C5A62B"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6984AE23" w14:textId="77777777" w:rsidR="0038256F" w:rsidRDefault="0038256F" w:rsidP="007E1228">
            <w:pPr>
              <w:jc w:val="center"/>
              <w:rPr>
                <w:color w:val="000000" w:themeColor="text1"/>
                <w:sz w:val="20"/>
                <w:szCs w:val="20"/>
              </w:rPr>
            </w:pPr>
          </w:p>
        </w:tc>
        <w:tc>
          <w:tcPr>
            <w:tcW w:w="1191" w:type="dxa"/>
          </w:tcPr>
          <w:p w14:paraId="221971EC" w14:textId="77777777" w:rsidR="0038256F" w:rsidRDefault="0038256F" w:rsidP="007E1228">
            <w:pPr>
              <w:jc w:val="center"/>
              <w:rPr>
                <w:color w:val="000000" w:themeColor="text1"/>
                <w:sz w:val="20"/>
                <w:szCs w:val="20"/>
              </w:rPr>
            </w:pPr>
          </w:p>
        </w:tc>
        <w:tc>
          <w:tcPr>
            <w:tcW w:w="961" w:type="dxa"/>
          </w:tcPr>
          <w:p w14:paraId="45343237" w14:textId="77777777" w:rsidR="0038256F" w:rsidRDefault="0038256F" w:rsidP="007E1228">
            <w:pPr>
              <w:jc w:val="center"/>
              <w:rPr>
                <w:color w:val="000000" w:themeColor="text1"/>
                <w:sz w:val="20"/>
                <w:szCs w:val="20"/>
              </w:rPr>
            </w:pPr>
          </w:p>
        </w:tc>
      </w:tr>
      <w:tr w:rsidR="0038256F" w14:paraId="5658B015" w14:textId="77777777" w:rsidTr="007E1228">
        <w:tc>
          <w:tcPr>
            <w:tcW w:w="1516" w:type="dxa"/>
          </w:tcPr>
          <w:p w14:paraId="41C89414" w14:textId="77777777" w:rsidR="0038256F" w:rsidRDefault="0038256F" w:rsidP="007E1228">
            <w:pPr>
              <w:rPr>
                <w:sz w:val="20"/>
                <w:szCs w:val="20"/>
              </w:rPr>
            </w:pPr>
            <w:r w:rsidRPr="67757A1D">
              <w:rPr>
                <w:sz w:val="20"/>
                <w:szCs w:val="20"/>
              </w:rPr>
              <w:t>6 Month</w:t>
            </w:r>
          </w:p>
        </w:tc>
        <w:tc>
          <w:tcPr>
            <w:tcW w:w="623" w:type="dxa"/>
            <w:vAlign w:val="bottom"/>
          </w:tcPr>
          <w:p w14:paraId="46E5A8CB" w14:textId="77777777" w:rsidR="0038256F" w:rsidRDefault="0038256F" w:rsidP="007E1228">
            <w:pPr>
              <w:jc w:val="center"/>
              <w:rPr>
                <w:color w:val="000000" w:themeColor="text1"/>
                <w:sz w:val="20"/>
                <w:szCs w:val="20"/>
              </w:rPr>
            </w:pPr>
            <w:r w:rsidRPr="67757A1D">
              <w:rPr>
                <w:color w:val="000000" w:themeColor="text1"/>
                <w:sz w:val="20"/>
                <w:szCs w:val="20"/>
              </w:rPr>
              <w:t>13.3</w:t>
            </w:r>
          </w:p>
        </w:tc>
        <w:tc>
          <w:tcPr>
            <w:tcW w:w="514" w:type="dxa"/>
            <w:vAlign w:val="bottom"/>
          </w:tcPr>
          <w:p w14:paraId="7389524E" w14:textId="77777777" w:rsidR="0038256F" w:rsidRDefault="0038256F" w:rsidP="007E1228">
            <w:pPr>
              <w:jc w:val="center"/>
              <w:rPr>
                <w:color w:val="000000" w:themeColor="text1"/>
                <w:sz w:val="20"/>
                <w:szCs w:val="20"/>
              </w:rPr>
            </w:pPr>
            <w:r w:rsidRPr="67757A1D">
              <w:rPr>
                <w:color w:val="000000" w:themeColor="text1"/>
                <w:sz w:val="20"/>
                <w:szCs w:val="20"/>
              </w:rPr>
              <w:t>5.2</w:t>
            </w:r>
          </w:p>
        </w:tc>
        <w:tc>
          <w:tcPr>
            <w:tcW w:w="717" w:type="dxa"/>
          </w:tcPr>
          <w:p w14:paraId="76275D03"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5F2844D5" w14:textId="77777777" w:rsidR="0038256F" w:rsidRDefault="0038256F" w:rsidP="007E1228">
            <w:pPr>
              <w:jc w:val="center"/>
              <w:rPr>
                <w:color w:val="000000" w:themeColor="text1"/>
                <w:sz w:val="20"/>
                <w:szCs w:val="20"/>
              </w:rPr>
            </w:pPr>
            <w:r w:rsidRPr="67757A1D">
              <w:rPr>
                <w:color w:val="000000" w:themeColor="text1"/>
                <w:sz w:val="20"/>
                <w:szCs w:val="20"/>
              </w:rPr>
              <w:t>16.6</w:t>
            </w:r>
          </w:p>
        </w:tc>
        <w:tc>
          <w:tcPr>
            <w:tcW w:w="609" w:type="dxa"/>
            <w:vAlign w:val="bottom"/>
          </w:tcPr>
          <w:p w14:paraId="26E58C40" w14:textId="77777777" w:rsidR="0038256F" w:rsidRDefault="0038256F" w:rsidP="007E1228">
            <w:pPr>
              <w:jc w:val="center"/>
              <w:rPr>
                <w:color w:val="000000" w:themeColor="text1"/>
                <w:sz w:val="20"/>
                <w:szCs w:val="20"/>
              </w:rPr>
            </w:pPr>
            <w:r w:rsidRPr="67757A1D">
              <w:rPr>
                <w:color w:val="000000" w:themeColor="text1"/>
                <w:sz w:val="20"/>
                <w:szCs w:val="20"/>
              </w:rPr>
              <w:t>5.0</w:t>
            </w:r>
          </w:p>
        </w:tc>
        <w:tc>
          <w:tcPr>
            <w:tcW w:w="1083" w:type="dxa"/>
          </w:tcPr>
          <w:p w14:paraId="4F424A2B"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vAlign w:val="bottom"/>
          </w:tcPr>
          <w:p w14:paraId="3D242212" w14:textId="77777777" w:rsidR="0038256F" w:rsidRDefault="0038256F" w:rsidP="007E1228">
            <w:pPr>
              <w:jc w:val="center"/>
              <w:rPr>
                <w:color w:val="000000" w:themeColor="text1"/>
                <w:sz w:val="20"/>
                <w:szCs w:val="20"/>
              </w:rPr>
            </w:pPr>
            <w:r w:rsidRPr="67757A1D">
              <w:rPr>
                <w:color w:val="000000" w:themeColor="text1"/>
                <w:sz w:val="20"/>
                <w:szCs w:val="20"/>
              </w:rPr>
              <w:t>-3.3</w:t>
            </w:r>
          </w:p>
        </w:tc>
        <w:tc>
          <w:tcPr>
            <w:tcW w:w="1191" w:type="dxa"/>
            <w:vAlign w:val="bottom"/>
          </w:tcPr>
          <w:p w14:paraId="2E3BED33" w14:textId="77777777" w:rsidR="0038256F" w:rsidRDefault="0038256F" w:rsidP="007E1228">
            <w:pPr>
              <w:jc w:val="center"/>
              <w:rPr>
                <w:color w:val="000000" w:themeColor="text1"/>
                <w:sz w:val="20"/>
                <w:szCs w:val="20"/>
              </w:rPr>
            </w:pPr>
            <w:r w:rsidRPr="67757A1D">
              <w:rPr>
                <w:color w:val="000000" w:themeColor="text1"/>
                <w:sz w:val="20"/>
                <w:szCs w:val="20"/>
              </w:rPr>
              <w:t>(-5.3, -1.3)</w:t>
            </w:r>
          </w:p>
        </w:tc>
        <w:tc>
          <w:tcPr>
            <w:tcW w:w="961" w:type="dxa"/>
          </w:tcPr>
          <w:p w14:paraId="4C077D24" w14:textId="77777777" w:rsidR="0038256F" w:rsidRDefault="0038256F" w:rsidP="007E1228">
            <w:pPr>
              <w:jc w:val="center"/>
              <w:rPr>
                <w:color w:val="000000" w:themeColor="text1"/>
                <w:sz w:val="20"/>
                <w:szCs w:val="20"/>
              </w:rPr>
            </w:pPr>
            <w:r w:rsidRPr="67757A1D">
              <w:rPr>
                <w:color w:val="000000" w:themeColor="text1"/>
                <w:sz w:val="20"/>
                <w:szCs w:val="20"/>
              </w:rPr>
              <w:t>-0.6</w:t>
            </w:r>
          </w:p>
        </w:tc>
      </w:tr>
      <w:tr w:rsidR="0038256F" w14:paraId="71FFB8E5" w14:textId="77777777" w:rsidTr="007E1228">
        <w:tc>
          <w:tcPr>
            <w:tcW w:w="1516" w:type="dxa"/>
          </w:tcPr>
          <w:p w14:paraId="236805F3" w14:textId="77777777" w:rsidR="0038256F" w:rsidRDefault="0038256F" w:rsidP="007E1228">
            <w:pPr>
              <w:rPr>
                <w:sz w:val="20"/>
                <w:szCs w:val="20"/>
              </w:rPr>
            </w:pPr>
            <w:r w:rsidRPr="67757A1D">
              <w:rPr>
                <w:sz w:val="20"/>
                <w:szCs w:val="20"/>
              </w:rPr>
              <w:t>12 Month</w:t>
            </w:r>
          </w:p>
        </w:tc>
        <w:tc>
          <w:tcPr>
            <w:tcW w:w="623" w:type="dxa"/>
            <w:vAlign w:val="bottom"/>
          </w:tcPr>
          <w:p w14:paraId="68B8F977" w14:textId="77777777" w:rsidR="0038256F" w:rsidRDefault="0038256F" w:rsidP="007E1228">
            <w:pPr>
              <w:jc w:val="center"/>
              <w:rPr>
                <w:color w:val="000000" w:themeColor="text1"/>
                <w:sz w:val="20"/>
                <w:szCs w:val="20"/>
              </w:rPr>
            </w:pPr>
            <w:r w:rsidRPr="67757A1D">
              <w:rPr>
                <w:color w:val="000000" w:themeColor="text1"/>
                <w:sz w:val="20"/>
                <w:szCs w:val="20"/>
              </w:rPr>
              <w:t>12.6</w:t>
            </w:r>
          </w:p>
        </w:tc>
        <w:tc>
          <w:tcPr>
            <w:tcW w:w="514" w:type="dxa"/>
            <w:vAlign w:val="bottom"/>
          </w:tcPr>
          <w:p w14:paraId="1B47414B" w14:textId="77777777" w:rsidR="0038256F" w:rsidRDefault="0038256F" w:rsidP="007E1228">
            <w:pPr>
              <w:jc w:val="center"/>
              <w:rPr>
                <w:color w:val="000000" w:themeColor="text1"/>
                <w:sz w:val="20"/>
                <w:szCs w:val="20"/>
              </w:rPr>
            </w:pPr>
            <w:r w:rsidRPr="67757A1D">
              <w:rPr>
                <w:color w:val="000000" w:themeColor="text1"/>
                <w:sz w:val="20"/>
                <w:szCs w:val="20"/>
              </w:rPr>
              <w:t>5.0</w:t>
            </w:r>
          </w:p>
        </w:tc>
        <w:tc>
          <w:tcPr>
            <w:tcW w:w="717" w:type="dxa"/>
            <w:vAlign w:val="bottom"/>
          </w:tcPr>
          <w:p w14:paraId="17A0A5C7"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09047A5E" w14:textId="77777777" w:rsidR="0038256F" w:rsidRDefault="0038256F" w:rsidP="007E1228">
            <w:pPr>
              <w:jc w:val="center"/>
              <w:rPr>
                <w:color w:val="000000" w:themeColor="text1"/>
                <w:sz w:val="20"/>
                <w:szCs w:val="20"/>
              </w:rPr>
            </w:pPr>
            <w:r w:rsidRPr="67757A1D">
              <w:rPr>
                <w:color w:val="000000" w:themeColor="text1"/>
                <w:sz w:val="20"/>
                <w:szCs w:val="20"/>
              </w:rPr>
              <w:t>14.4</w:t>
            </w:r>
          </w:p>
        </w:tc>
        <w:tc>
          <w:tcPr>
            <w:tcW w:w="609" w:type="dxa"/>
            <w:vAlign w:val="bottom"/>
          </w:tcPr>
          <w:p w14:paraId="0BD72F09" w14:textId="77777777" w:rsidR="0038256F" w:rsidRDefault="0038256F" w:rsidP="007E1228">
            <w:pPr>
              <w:jc w:val="center"/>
              <w:rPr>
                <w:color w:val="000000" w:themeColor="text1"/>
                <w:sz w:val="20"/>
                <w:szCs w:val="20"/>
              </w:rPr>
            </w:pPr>
            <w:r w:rsidRPr="67757A1D">
              <w:rPr>
                <w:color w:val="000000" w:themeColor="text1"/>
                <w:sz w:val="20"/>
                <w:szCs w:val="20"/>
              </w:rPr>
              <w:t>4.6</w:t>
            </w:r>
          </w:p>
        </w:tc>
        <w:tc>
          <w:tcPr>
            <w:tcW w:w="1083" w:type="dxa"/>
            <w:vAlign w:val="bottom"/>
          </w:tcPr>
          <w:p w14:paraId="5934194D"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tcPr>
          <w:p w14:paraId="3EBB7F2E" w14:textId="77777777" w:rsidR="0038256F" w:rsidRDefault="0038256F" w:rsidP="007E1228">
            <w:pPr>
              <w:jc w:val="center"/>
              <w:rPr>
                <w:color w:val="000000" w:themeColor="text1"/>
                <w:sz w:val="20"/>
                <w:szCs w:val="20"/>
              </w:rPr>
            </w:pPr>
            <w:r w:rsidRPr="67757A1D">
              <w:rPr>
                <w:color w:val="000000" w:themeColor="text1"/>
                <w:sz w:val="20"/>
                <w:szCs w:val="20"/>
              </w:rPr>
              <w:t>-1.8</w:t>
            </w:r>
          </w:p>
        </w:tc>
        <w:tc>
          <w:tcPr>
            <w:tcW w:w="1191" w:type="dxa"/>
          </w:tcPr>
          <w:p w14:paraId="3A0AEA3E" w14:textId="77777777" w:rsidR="0038256F" w:rsidRDefault="0038256F" w:rsidP="007E1228">
            <w:pPr>
              <w:jc w:val="center"/>
              <w:rPr>
                <w:color w:val="000000" w:themeColor="text1"/>
                <w:sz w:val="20"/>
                <w:szCs w:val="20"/>
              </w:rPr>
            </w:pPr>
            <w:r w:rsidRPr="67757A1D">
              <w:rPr>
                <w:color w:val="000000" w:themeColor="text1"/>
                <w:sz w:val="20"/>
                <w:szCs w:val="20"/>
              </w:rPr>
              <w:t>(-3.7, 0.2)</w:t>
            </w:r>
          </w:p>
        </w:tc>
        <w:tc>
          <w:tcPr>
            <w:tcW w:w="961" w:type="dxa"/>
          </w:tcPr>
          <w:p w14:paraId="4FC920E4" w14:textId="77777777" w:rsidR="0038256F" w:rsidRDefault="0038256F" w:rsidP="007E1228">
            <w:pPr>
              <w:jc w:val="center"/>
              <w:rPr>
                <w:color w:val="000000" w:themeColor="text1"/>
                <w:sz w:val="20"/>
                <w:szCs w:val="20"/>
              </w:rPr>
            </w:pPr>
            <w:r w:rsidRPr="67757A1D">
              <w:rPr>
                <w:color w:val="000000" w:themeColor="text1"/>
                <w:sz w:val="20"/>
                <w:szCs w:val="20"/>
              </w:rPr>
              <w:t>-0.4</w:t>
            </w:r>
          </w:p>
        </w:tc>
      </w:tr>
      <w:tr w:rsidR="0038256F" w14:paraId="38663B78" w14:textId="77777777" w:rsidTr="007E1228">
        <w:tc>
          <w:tcPr>
            <w:tcW w:w="1516" w:type="dxa"/>
          </w:tcPr>
          <w:p w14:paraId="7A6522DF" w14:textId="77777777" w:rsidR="0038256F" w:rsidRDefault="0038256F" w:rsidP="007E1228">
            <w:pPr>
              <w:rPr>
                <w:sz w:val="20"/>
                <w:szCs w:val="20"/>
              </w:rPr>
            </w:pPr>
            <w:r w:rsidRPr="67757A1D">
              <w:rPr>
                <w:b/>
                <w:bCs/>
                <w:sz w:val="20"/>
                <w:szCs w:val="20"/>
              </w:rPr>
              <w:t>Excitative</w:t>
            </w:r>
          </w:p>
        </w:tc>
        <w:tc>
          <w:tcPr>
            <w:tcW w:w="623" w:type="dxa"/>
          </w:tcPr>
          <w:p w14:paraId="14F7C49E" w14:textId="77777777" w:rsidR="0038256F" w:rsidRDefault="0038256F" w:rsidP="007E1228">
            <w:pPr>
              <w:jc w:val="center"/>
              <w:rPr>
                <w:color w:val="000000" w:themeColor="text1"/>
                <w:sz w:val="20"/>
                <w:szCs w:val="20"/>
              </w:rPr>
            </w:pPr>
          </w:p>
        </w:tc>
        <w:tc>
          <w:tcPr>
            <w:tcW w:w="514" w:type="dxa"/>
          </w:tcPr>
          <w:p w14:paraId="003EA1C4" w14:textId="77777777" w:rsidR="0038256F" w:rsidRDefault="0038256F" w:rsidP="007E1228">
            <w:pPr>
              <w:jc w:val="center"/>
              <w:rPr>
                <w:color w:val="000000" w:themeColor="text1"/>
                <w:sz w:val="20"/>
                <w:szCs w:val="20"/>
              </w:rPr>
            </w:pPr>
          </w:p>
        </w:tc>
        <w:tc>
          <w:tcPr>
            <w:tcW w:w="717" w:type="dxa"/>
          </w:tcPr>
          <w:p w14:paraId="7DD090CD" w14:textId="77777777" w:rsidR="0038256F" w:rsidRDefault="0038256F" w:rsidP="007E1228">
            <w:pPr>
              <w:jc w:val="center"/>
              <w:rPr>
                <w:color w:val="000000" w:themeColor="text1"/>
                <w:sz w:val="20"/>
                <w:szCs w:val="20"/>
              </w:rPr>
            </w:pPr>
          </w:p>
        </w:tc>
        <w:tc>
          <w:tcPr>
            <w:tcW w:w="717" w:type="dxa"/>
          </w:tcPr>
          <w:p w14:paraId="454FF5F2" w14:textId="77777777" w:rsidR="0038256F" w:rsidRDefault="0038256F" w:rsidP="007E1228">
            <w:pPr>
              <w:jc w:val="center"/>
              <w:rPr>
                <w:color w:val="000000" w:themeColor="text1"/>
                <w:sz w:val="20"/>
                <w:szCs w:val="20"/>
              </w:rPr>
            </w:pPr>
          </w:p>
        </w:tc>
        <w:tc>
          <w:tcPr>
            <w:tcW w:w="609" w:type="dxa"/>
          </w:tcPr>
          <w:p w14:paraId="279B1550" w14:textId="77777777" w:rsidR="0038256F" w:rsidRDefault="0038256F" w:rsidP="007E1228">
            <w:pPr>
              <w:jc w:val="center"/>
              <w:rPr>
                <w:color w:val="000000" w:themeColor="text1"/>
                <w:sz w:val="20"/>
                <w:szCs w:val="20"/>
              </w:rPr>
            </w:pPr>
          </w:p>
        </w:tc>
        <w:tc>
          <w:tcPr>
            <w:tcW w:w="1083" w:type="dxa"/>
          </w:tcPr>
          <w:p w14:paraId="038D7416" w14:textId="77777777" w:rsidR="0038256F" w:rsidRDefault="0038256F" w:rsidP="007E1228">
            <w:pPr>
              <w:jc w:val="center"/>
              <w:rPr>
                <w:color w:val="000000" w:themeColor="text1"/>
                <w:sz w:val="20"/>
                <w:szCs w:val="20"/>
              </w:rPr>
            </w:pPr>
          </w:p>
        </w:tc>
        <w:tc>
          <w:tcPr>
            <w:tcW w:w="1083" w:type="dxa"/>
          </w:tcPr>
          <w:p w14:paraId="64AB112F" w14:textId="77777777" w:rsidR="0038256F" w:rsidRDefault="0038256F" w:rsidP="007E1228">
            <w:pPr>
              <w:jc w:val="center"/>
              <w:rPr>
                <w:color w:val="000000" w:themeColor="text1"/>
                <w:sz w:val="20"/>
                <w:szCs w:val="20"/>
              </w:rPr>
            </w:pPr>
          </w:p>
        </w:tc>
        <w:tc>
          <w:tcPr>
            <w:tcW w:w="1191" w:type="dxa"/>
          </w:tcPr>
          <w:p w14:paraId="11BF23D3" w14:textId="77777777" w:rsidR="0038256F" w:rsidRDefault="0038256F" w:rsidP="007E1228">
            <w:pPr>
              <w:jc w:val="center"/>
              <w:rPr>
                <w:color w:val="000000" w:themeColor="text1"/>
                <w:sz w:val="20"/>
                <w:szCs w:val="20"/>
              </w:rPr>
            </w:pPr>
          </w:p>
        </w:tc>
        <w:tc>
          <w:tcPr>
            <w:tcW w:w="961" w:type="dxa"/>
          </w:tcPr>
          <w:p w14:paraId="6CCE10C5" w14:textId="77777777" w:rsidR="0038256F" w:rsidRDefault="0038256F" w:rsidP="007E1228">
            <w:pPr>
              <w:jc w:val="center"/>
              <w:rPr>
                <w:color w:val="000000" w:themeColor="text1"/>
                <w:sz w:val="20"/>
                <w:szCs w:val="20"/>
              </w:rPr>
            </w:pPr>
          </w:p>
        </w:tc>
      </w:tr>
      <w:tr w:rsidR="0038256F" w14:paraId="26764977" w14:textId="77777777" w:rsidTr="007E1228">
        <w:tc>
          <w:tcPr>
            <w:tcW w:w="1516" w:type="dxa"/>
          </w:tcPr>
          <w:p w14:paraId="450445A2" w14:textId="77777777" w:rsidR="0038256F" w:rsidRDefault="0038256F" w:rsidP="007E1228">
            <w:pPr>
              <w:rPr>
                <w:sz w:val="20"/>
                <w:szCs w:val="20"/>
              </w:rPr>
            </w:pPr>
            <w:r w:rsidRPr="67757A1D">
              <w:rPr>
                <w:sz w:val="20"/>
                <w:szCs w:val="20"/>
              </w:rPr>
              <w:t>Baseline</w:t>
            </w:r>
          </w:p>
        </w:tc>
        <w:tc>
          <w:tcPr>
            <w:tcW w:w="623" w:type="dxa"/>
            <w:vAlign w:val="bottom"/>
          </w:tcPr>
          <w:p w14:paraId="4FF025ED" w14:textId="77777777" w:rsidR="0038256F" w:rsidRDefault="0038256F" w:rsidP="007E1228">
            <w:pPr>
              <w:jc w:val="center"/>
              <w:rPr>
                <w:color w:val="000000" w:themeColor="text1"/>
                <w:sz w:val="20"/>
                <w:szCs w:val="20"/>
              </w:rPr>
            </w:pPr>
            <w:r w:rsidRPr="67757A1D">
              <w:rPr>
                <w:color w:val="000000" w:themeColor="text1"/>
                <w:sz w:val="20"/>
                <w:szCs w:val="20"/>
              </w:rPr>
              <w:t>4.3</w:t>
            </w:r>
          </w:p>
        </w:tc>
        <w:tc>
          <w:tcPr>
            <w:tcW w:w="514" w:type="dxa"/>
            <w:vAlign w:val="bottom"/>
          </w:tcPr>
          <w:p w14:paraId="4AEBD947" w14:textId="77777777" w:rsidR="0038256F" w:rsidRDefault="0038256F" w:rsidP="007E1228">
            <w:pPr>
              <w:jc w:val="center"/>
              <w:rPr>
                <w:color w:val="000000" w:themeColor="text1"/>
                <w:sz w:val="20"/>
                <w:szCs w:val="20"/>
              </w:rPr>
            </w:pPr>
            <w:r w:rsidRPr="67757A1D">
              <w:rPr>
                <w:color w:val="000000" w:themeColor="text1"/>
                <w:sz w:val="20"/>
                <w:szCs w:val="20"/>
              </w:rPr>
              <w:t>1.0</w:t>
            </w:r>
          </w:p>
        </w:tc>
        <w:tc>
          <w:tcPr>
            <w:tcW w:w="717" w:type="dxa"/>
          </w:tcPr>
          <w:p w14:paraId="54FB4D03"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47C64C39" w14:textId="77777777" w:rsidR="0038256F" w:rsidRDefault="0038256F" w:rsidP="007E1228">
            <w:pPr>
              <w:jc w:val="center"/>
              <w:rPr>
                <w:color w:val="000000" w:themeColor="text1"/>
                <w:sz w:val="20"/>
                <w:szCs w:val="20"/>
              </w:rPr>
            </w:pPr>
            <w:r w:rsidRPr="67757A1D">
              <w:rPr>
                <w:color w:val="000000" w:themeColor="text1"/>
                <w:sz w:val="20"/>
                <w:szCs w:val="20"/>
              </w:rPr>
              <w:t>4.9</w:t>
            </w:r>
          </w:p>
        </w:tc>
        <w:tc>
          <w:tcPr>
            <w:tcW w:w="609" w:type="dxa"/>
            <w:vAlign w:val="bottom"/>
          </w:tcPr>
          <w:p w14:paraId="1D670246" w14:textId="77777777" w:rsidR="0038256F" w:rsidRDefault="0038256F" w:rsidP="007E1228">
            <w:pPr>
              <w:jc w:val="center"/>
              <w:rPr>
                <w:color w:val="000000" w:themeColor="text1"/>
                <w:sz w:val="20"/>
                <w:szCs w:val="20"/>
              </w:rPr>
            </w:pPr>
            <w:r w:rsidRPr="67757A1D">
              <w:rPr>
                <w:color w:val="000000" w:themeColor="text1"/>
                <w:sz w:val="20"/>
                <w:szCs w:val="20"/>
              </w:rPr>
              <w:t>1.9</w:t>
            </w:r>
          </w:p>
        </w:tc>
        <w:tc>
          <w:tcPr>
            <w:tcW w:w="1083" w:type="dxa"/>
          </w:tcPr>
          <w:p w14:paraId="13CEE98F"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03E2DA49" w14:textId="77777777" w:rsidR="0038256F" w:rsidRDefault="0038256F" w:rsidP="007E1228">
            <w:pPr>
              <w:jc w:val="center"/>
              <w:rPr>
                <w:color w:val="000000" w:themeColor="text1"/>
                <w:sz w:val="20"/>
                <w:szCs w:val="20"/>
              </w:rPr>
            </w:pPr>
          </w:p>
        </w:tc>
        <w:tc>
          <w:tcPr>
            <w:tcW w:w="1191" w:type="dxa"/>
          </w:tcPr>
          <w:p w14:paraId="30DCD300" w14:textId="77777777" w:rsidR="0038256F" w:rsidRDefault="0038256F" w:rsidP="007E1228">
            <w:pPr>
              <w:jc w:val="center"/>
              <w:rPr>
                <w:color w:val="000000" w:themeColor="text1"/>
                <w:sz w:val="20"/>
                <w:szCs w:val="20"/>
              </w:rPr>
            </w:pPr>
          </w:p>
        </w:tc>
        <w:tc>
          <w:tcPr>
            <w:tcW w:w="961" w:type="dxa"/>
          </w:tcPr>
          <w:p w14:paraId="22976E7C" w14:textId="77777777" w:rsidR="0038256F" w:rsidRDefault="0038256F" w:rsidP="007E1228">
            <w:pPr>
              <w:jc w:val="center"/>
              <w:rPr>
                <w:color w:val="000000" w:themeColor="text1"/>
                <w:sz w:val="20"/>
                <w:szCs w:val="20"/>
              </w:rPr>
            </w:pPr>
          </w:p>
        </w:tc>
      </w:tr>
      <w:tr w:rsidR="0038256F" w14:paraId="5AF5A8E2" w14:textId="77777777" w:rsidTr="007E1228">
        <w:tc>
          <w:tcPr>
            <w:tcW w:w="1516" w:type="dxa"/>
          </w:tcPr>
          <w:p w14:paraId="22ED1979" w14:textId="77777777" w:rsidR="0038256F" w:rsidRDefault="0038256F" w:rsidP="007E1228">
            <w:pPr>
              <w:rPr>
                <w:sz w:val="20"/>
                <w:szCs w:val="20"/>
              </w:rPr>
            </w:pPr>
            <w:r w:rsidRPr="67757A1D">
              <w:rPr>
                <w:sz w:val="20"/>
                <w:szCs w:val="20"/>
              </w:rPr>
              <w:t>6 Month</w:t>
            </w:r>
          </w:p>
        </w:tc>
        <w:tc>
          <w:tcPr>
            <w:tcW w:w="623" w:type="dxa"/>
            <w:vAlign w:val="bottom"/>
          </w:tcPr>
          <w:p w14:paraId="7CF6F61E" w14:textId="77777777" w:rsidR="0038256F" w:rsidRDefault="0038256F" w:rsidP="007E1228">
            <w:pPr>
              <w:jc w:val="center"/>
              <w:rPr>
                <w:color w:val="000000" w:themeColor="text1"/>
                <w:sz w:val="20"/>
                <w:szCs w:val="20"/>
              </w:rPr>
            </w:pPr>
            <w:r w:rsidRPr="67757A1D">
              <w:rPr>
                <w:color w:val="000000" w:themeColor="text1"/>
                <w:sz w:val="20"/>
                <w:szCs w:val="20"/>
              </w:rPr>
              <w:t>4.3</w:t>
            </w:r>
          </w:p>
        </w:tc>
        <w:tc>
          <w:tcPr>
            <w:tcW w:w="514" w:type="dxa"/>
            <w:vAlign w:val="bottom"/>
          </w:tcPr>
          <w:p w14:paraId="294CE1D3" w14:textId="77777777" w:rsidR="0038256F" w:rsidRDefault="0038256F" w:rsidP="007E1228">
            <w:pPr>
              <w:jc w:val="center"/>
              <w:rPr>
                <w:color w:val="000000" w:themeColor="text1"/>
                <w:sz w:val="20"/>
                <w:szCs w:val="20"/>
              </w:rPr>
            </w:pPr>
            <w:r w:rsidRPr="67757A1D">
              <w:rPr>
                <w:color w:val="000000" w:themeColor="text1"/>
                <w:sz w:val="20"/>
                <w:szCs w:val="20"/>
              </w:rPr>
              <w:t>0.9</w:t>
            </w:r>
          </w:p>
        </w:tc>
        <w:tc>
          <w:tcPr>
            <w:tcW w:w="717" w:type="dxa"/>
          </w:tcPr>
          <w:p w14:paraId="05801820"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1E2A2725" w14:textId="77777777" w:rsidR="0038256F" w:rsidRDefault="0038256F" w:rsidP="007E1228">
            <w:pPr>
              <w:jc w:val="center"/>
              <w:rPr>
                <w:color w:val="000000" w:themeColor="text1"/>
                <w:sz w:val="20"/>
                <w:szCs w:val="20"/>
              </w:rPr>
            </w:pPr>
            <w:r w:rsidRPr="67757A1D">
              <w:rPr>
                <w:color w:val="000000" w:themeColor="text1"/>
                <w:sz w:val="20"/>
                <w:szCs w:val="20"/>
              </w:rPr>
              <w:t>4.5</w:t>
            </w:r>
          </w:p>
        </w:tc>
        <w:tc>
          <w:tcPr>
            <w:tcW w:w="609" w:type="dxa"/>
            <w:vAlign w:val="bottom"/>
          </w:tcPr>
          <w:p w14:paraId="522C6DAA" w14:textId="77777777" w:rsidR="0038256F" w:rsidRDefault="0038256F" w:rsidP="007E1228">
            <w:pPr>
              <w:jc w:val="center"/>
              <w:rPr>
                <w:color w:val="000000" w:themeColor="text1"/>
                <w:sz w:val="20"/>
                <w:szCs w:val="20"/>
              </w:rPr>
            </w:pPr>
            <w:r w:rsidRPr="67757A1D">
              <w:rPr>
                <w:color w:val="000000" w:themeColor="text1"/>
                <w:sz w:val="20"/>
                <w:szCs w:val="20"/>
              </w:rPr>
              <w:t>1.0</w:t>
            </w:r>
          </w:p>
        </w:tc>
        <w:tc>
          <w:tcPr>
            <w:tcW w:w="1083" w:type="dxa"/>
          </w:tcPr>
          <w:p w14:paraId="0D77E794"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vAlign w:val="bottom"/>
          </w:tcPr>
          <w:p w14:paraId="4BFBE3EB" w14:textId="77777777" w:rsidR="0038256F" w:rsidRDefault="0038256F" w:rsidP="007E1228">
            <w:pPr>
              <w:jc w:val="center"/>
              <w:rPr>
                <w:color w:val="000000" w:themeColor="text1"/>
                <w:sz w:val="20"/>
                <w:szCs w:val="20"/>
              </w:rPr>
            </w:pPr>
            <w:r w:rsidRPr="67757A1D">
              <w:rPr>
                <w:color w:val="000000" w:themeColor="text1"/>
                <w:sz w:val="20"/>
                <w:szCs w:val="20"/>
              </w:rPr>
              <w:t>-0.2</w:t>
            </w:r>
          </w:p>
        </w:tc>
        <w:tc>
          <w:tcPr>
            <w:tcW w:w="1191" w:type="dxa"/>
            <w:vAlign w:val="bottom"/>
          </w:tcPr>
          <w:p w14:paraId="19638F55" w14:textId="77777777" w:rsidR="0038256F" w:rsidRDefault="0038256F" w:rsidP="007E1228">
            <w:pPr>
              <w:jc w:val="center"/>
              <w:rPr>
                <w:color w:val="000000" w:themeColor="text1"/>
                <w:sz w:val="20"/>
                <w:szCs w:val="20"/>
              </w:rPr>
            </w:pPr>
            <w:r w:rsidRPr="67757A1D">
              <w:rPr>
                <w:color w:val="000000" w:themeColor="text1"/>
                <w:sz w:val="20"/>
                <w:szCs w:val="20"/>
              </w:rPr>
              <w:t>(-0.5, 0.2)</w:t>
            </w:r>
          </w:p>
        </w:tc>
        <w:tc>
          <w:tcPr>
            <w:tcW w:w="961" w:type="dxa"/>
          </w:tcPr>
          <w:p w14:paraId="1B7E6501"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788D4C8E" w14:textId="77777777" w:rsidTr="007E1228">
        <w:tc>
          <w:tcPr>
            <w:tcW w:w="1516" w:type="dxa"/>
          </w:tcPr>
          <w:p w14:paraId="1D5CD7EC" w14:textId="77777777" w:rsidR="0038256F" w:rsidRDefault="0038256F" w:rsidP="007E1228">
            <w:pPr>
              <w:rPr>
                <w:sz w:val="20"/>
                <w:szCs w:val="20"/>
              </w:rPr>
            </w:pPr>
            <w:r w:rsidRPr="67757A1D">
              <w:rPr>
                <w:sz w:val="20"/>
                <w:szCs w:val="20"/>
              </w:rPr>
              <w:t>12 Month</w:t>
            </w:r>
          </w:p>
        </w:tc>
        <w:tc>
          <w:tcPr>
            <w:tcW w:w="623" w:type="dxa"/>
            <w:vAlign w:val="bottom"/>
          </w:tcPr>
          <w:p w14:paraId="0DD428D7" w14:textId="77777777" w:rsidR="0038256F" w:rsidRDefault="0038256F" w:rsidP="007E1228">
            <w:pPr>
              <w:jc w:val="center"/>
              <w:rPr>
                <w:color w:val="000000" w:themeColor="text1"/>
                <w:sz w:val="20"/>
                <w:szCs w:val="20"/>
              </w:rPr>
            </w:pPr>
            <w:r w:rsidRPr="67757A1D">
              <w:rPr>
                <w:color w:val="000000" w:themeColor="text1"/>
                <w:sz w:val="20"/>
                <w:szCs w:val="20"/>
              </w:rPr>
              <w:t>4.1</w:t>
            </w:r>
          </w:p>
        </w:tc>
        <w:tc>
          <w:tcPr>
            <w:tcW w:w="514" w:type="dxa"/>
            <w:vAlign w:val="bottom"/>
          </w:tcPr>
          <w:p w14:paraId="1F2F8B1C" w14:textId="77777777" w:rsidR="0038256F" w:rsidRDefault="0038256F" w:rsidP="007E1228">
            <w:pPr>
              <w:jc w:val="center"/>
              <w:rPr>
                <w:color w:val="000000" w:themeColor="text1"/>
                <w:sz w:val="20"/>
                <w:szCs w:val="20"/>
              </w:rPr>
            </w:pPr>
            <w:r w:rsidRPr="67757A1D">
              <w:rPr>
                <w:color w:val="000000" w:themeColor="text1"/>
                <w:sz w:val="20"/>
                <w:szCs w:val="20"/>
              </w:rPr>
              <w:t>0.5</w:t>
            </w:r>
          </w:p>
        </w:tc>
        <w:tc>
          <w:tcPr>
            <w:tcW w:w="717" w:type="dxa"/>
            <w:vAlign w:val="bottom"/>
          </w:tcPr>
          <w:p w14:paraId="7DF88430"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41F42F88" w14:textId="77777777" w:rsidR="0038256F" w:rsidRDefault="0038256F" w:rsidP="007E1228">
            <w:pPr>
              <w:jc w:val="center"/>
              <w:rPr>
                <w:color w:val="000000" w:themeColor="text1"/>
                <w:sz w:val="20"/>
                <w:szCs w:val="20"/>
              </w:rPr>
            </w:pPr>
            <w:r w:rsidRPr="67757A1D">
              <w:rPr>
                <w:color w:val="000000" w:themeColor="text1"/>
                <w:sz w:val="20"/>
                <w:szCs w:val="20"/>
              </w:rPr>
              <w:t>4.0</w:t>
            </w:r>
          </w:p>
        </w:tc>
        <w:tc>
          <w:tcPr>
            <w:tcW w:w="609" w:type="dxa"/>
            <w:vAlign w:val="bottom"/>
          </w:tcPr>
          <w:p w14:paraId="4FD04541" w14:textId="77777777" w:rsidR="0038256F" w:rsidRDefault="0038256F" w:rsidP="007E1228">
            <w:pPr>
              <w:jc w:val="center"/>
              <w:rPr>
                <w:color w:val="000000" w:themeColor="text1"/>
                <w:sz w:val="20"/>
                <w:szCs w:val="20"/>
              </w:rPr>
            </w:pPr>
            <w:r w:rsidRPr="67757A1D">
              <w:rPr>
                <w:color w:val="000000" w:themeColor="text1"/>
                <w:sz w:val="20"/>
                <w:szCs w:val="20"/>
              </w:rPr>
              <w:t>0.0</w:t>
            </w:r>
          </w:p>
        </w:tc>
        <w:tc>
          <w:tcPr>
            <w:tcW w:w="1083" w:type="dxa"/>
            <w:vAlign w:val="bottom"/>
          </w:tcPr>
          <w:p w14:paraId="03FDA815"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tcPr>
          <w:p w14:paraId="3525DC76" w14:textId="77777777" w:rsidR="0038256F" w:rsidRDefault="0038256F" w:rsidP="007E1228">
            <w:pPr>
              <w:jc w:val="center"/>
              <w:rPr>
                <w:color w:val="000000" w:themeColor="text1"/>
                <w:sz w:val="20"/>
                <w:szCs w:val="20"/>
              </w:rPr>
            </w:pPr>
            <w:r w:rsidRPr="67757A1D">
              <w:rPr>
                <w:color w:val="000000" w:themeColor="text1"/>
                <w:sz w:val="20"/>
                <w:szCs w:val="20"/>
              </w:rPr>
              <w:t>0.1</w:t>
            </w:r>
          </w:p>
        </w:tc>
        <w:tc>
          <w:tcPr>
            <w:tcW w:w="1191" w:type="dxa"/>
          </w:tcPr>
          <w:p w14:paraId="08876281" w14:textId="77777777" w:rsidR="0038256F" w:rsidRDefault="0038256F" w:rsidP="007E1228">
            <w:pPr>
              <w:jc w:val="center"/>
              <w:rPr>
                <w:color w:val="000000" w:themeColor="text1"/>
                <w:sz w:val="20"/>
                <w:szCs w:val="20"/>
              </w:rPr>
            </w:pPr>
            <w:r w:rsidRPr="67757A1D">
              <w:rPr>
                <w:color w:val="000000" w:themeColor="text1"/>
                <w:sz w:val="20"/>
                <w:szCs w:val="20"/>
              </w:rPr>
              <w:t>(0.0, 0.3)</w:t>
            </w:r>
          </w:p>
        </w:tc>
        <w:tc>
          <w:tcPr>
            <w:tcW w:w="961" w:type="dxa"/>
          </w:tcPr>
          <w:p w14:paraId="4CDA94DA" w14:textId="77777777" w:rsidR="0038256F" w:rsidRDefault="0038256F" w:rsidP="007E1228">
            <w:pPr>
              <w:jc w:val="center"/>
              <w:rPr>
                <w:color w:val="000000" w:themeColor="text1"/>
                <w:sz w:val="20"/>
                <w:szCs w:val="20"/>
              </w:rPr>
            </w:pPr>
            <w:r w:rsidRPr="67757A1D">
              <w:rPr>
                <w:color w:val="000000" w:themeColor="text1"/>
                <w:sz w:val="20"/>
                <w:szCs w:val="20"/>
              </w:rPr>
              <w:t>0.4</w:t>
            </w:r>
          </w:p>
        </w:tc>
      </w:tr>
      <w:tr w:rsidR="0038256F" w14:paraId="2C7A1E9D" w14:textId="77777777" w:rsidTr="007E1228">
        <w:tc>
          <w:tcPr>
            <w:tcW w:w="1516" w:type="dxa"/>
          </w:tcPr>
          <w:p w14:paraId="5FBEC9DD" w14:textId="77777777" w:rsidR="0038256F" w:rsidRDefault="0038256F" w:rsidP="007E1228">
            <w:pPr>
              <w:rPr>
                <w:sz w:val="20"/>
                <w:szCs w:val="20"/>
              </w:rPr>
            </w:pPr>
            <w:r w:rsidRPr="67757A1D">
              <w:rPr>
                <w:b/>
                <w:bCs/>
                <w:sz w:val="20"/>
                <w:szCs w:val="20"/>
                <w:u w:val="single"/>
              </w:rPr>
              <w:t>PSYRATS-AH</w:t>
            </w:r>
          </w:p>
        </w:tc>
        <w:tc>
          <w:tcPr>
            <w:tcW w:w="623" w:type="dxa"/>
          </w:tcPr>
          <w:p w14:paraId="3552FAE1" w14:textId="77777777" w:rsidR="0038256F" w:rsidRDefault="0038256F" w:rsidP="007E1228">
            <w:pPr>
              <w:jc w:val="center"/>
              <w:rPr>
                <w:color w:val="000000" w:themeColor="text1"/>
                <w:sz w:val="20"/>
                <w:szCs w:val="20"/>
              </w:rPr>
            </w:pPr>
          </w:p>
        </w:tc>
        <w:tc>
          <w:tcPr>
            <w:tcW w:w="514" w:type="dxa"/>
          </w:tcPr>
          <w:p w14:paraId="4B6F4A2D" w14:textId="77777777" w:rsidR="0038256F" w:rsidRDefault="0038256F" w:rsidP="007E1228">
            <w:pPr>
              <w:jc w:val="center"/>
              <w:rPr>
                <w:color w:val="000000" w:themeColor="text1"/>
                <w:sz w:val="20"/>
                <w:szCs w:val="20"/>
              </w:rPr>
            </w:pPr>
          </w:p>
        </w:tc>
        <w:tc>
          <w:tcPr>
            <w:tcW w:w="717" w:type="dxa"/>
          </w:tcPr>
          <w:p w14:paraId="077D8248" w14:textId="77777777" w:rsidR="0038256F" w:rsidRDefault="0038256F" w:rsidP="007E1228">
            <w:pPr>
              <w:jc w:val="center"/>
              <w:rPr>
                <w:color w:val="000000" w:themeColor="text1"/>
                <w:sz w:val="20"/>
                <w:szCs w:val="20"/>
              </w:rPr>
            </w:pPr>
          </w:p>
        </w:tc>
        <w:tc>
          <w:tcPr>
            <w:tcW w:w="717" w:type="dxa"/>
          </w:tcPr>
          <w:p w14:paraId="74FBC724" w14:textId="77777777" w:rsidR="0038256F" w:rsidRDefault="0038256F" w:rsidP="007E1228">
            <w:pPr>
              <w:jc w:val="center"/>
              <w:rPr>
                <w:color w:val="000000" w:themeColor="text1"/>
                <w:sz w:val="20"/>
                <w:szCs w:val="20"/>
              </w:rPr>
            </w:pPr>
          </w:p>
        </w:tc>
        <w:tc>
          <w:tcPr>
            <w:tcW w:w="609" w:type="dxa"/>
          </w:tcPr>
          <w:p w14:paraId="7A1398C0" w14:textId="77777777" w:rsidR="0038256F" w:rsidRDefault="0038256F" w:rsidP="007E1228">
            <w:pPr>
              <w:jc w:val="center"/>
              <w:rPr>
                <w:color w:val="000000" w:themeColor="text1"/>
                <w:sz w:val="20"/>
                <w:szCs w:val="20"/>
              </w:rPr>
            </w:pPr>
          </w:p>
        </w:tc>
        <w:tc>
          <w:tcPr>
            <w:tcW w:w="1083" w:type="dxa"/>
          </w:tcPr>
          <w:p w14:paraId="5CD7F483" w14:textId="77777777" w:rsidR="0038256F" w:rsidRDefault="0038256F" w:rsidP="007E1228">
            <w:pPr>
              <w:jc w:val="center"/>
              <w:rPr>
                <w:color w:val="000000" w:themeColor="text1"/>
                <w:sz w:val="20"/>
                <w:szCs w:val="20"/>
              </w:rPr>
            </w:pPr>
          </w:p>
        </w:tc>
        <w:tc>
          <w:tcPr>
            <w:tcW w:w="1083" w:type="dxa"/>
          </w:tcPr>
          <w:p w14:paraId="63CC1BAE" w14:textId="77777777" w:rsidR="0038256F" w:rsidRDefault="0038256F" w:rsidP="007E1228">
            <w:pPr>
              <w:jc w:val="center"/>
              <w:rPr>
                <w:color w:val="000000" w:themeColor="text1"/>
                <w:sz w:val="20"/>
                <w:szCs w:val="20"/>
              </w:rPr>
            </w:pPr>
          </w:p>
        </w:tc>
        <w:tc>
          <w:tcPr>
            <w:tcW w:w="1191" w:type="dxa"/>
          </w:tcPr>
          <w:p w14:paraId="284ED71A" w14:textId="77777777" w:rsidR="0038256F" w:rsidRDefault="0038256F" w:rsidP="007E1228">
            <w:pPr>
              <w:jc w:val="center"/>
              <w:rPr>
                <w:color w:val="000000" w:themeColor="text1"/>
                <w:sz w:val="20"/>
                <w:szCs w:val="20"/>
              </w:rPr>
            </w:pPr>
          </w:p>
        </w:tc>
        <w:tc>
          <w:tcPr>
            <w:tcW w:w="961" w:type="dxa"/>
          </w:tcPr>
          <w:p w14:paraId="739EC1B4" w14:textId="77777777" w:rsidR="0038256F" w:rsidRDefault="0038256F" w:rsidP="007E1228">
            <w:pPr>
              <w:jc w:val="center"/>
              <w:rPr>
                <w:color w:val="000000" w:themeColor="text1"/>
                <w:sz w:val="20"/>
                <w:szCs w:val="20"/>
              </w:rPr>
            </w:pPr>
          </w:p>
        </w:tc>
      </w:tr>
      <w:tr w:rsidR="0038256F" w14:paraId="4D5ADCE3" w14:textId="77777777" w:rsidTr="007E1228">
        <w:tc>
          <w:tcPr>
            <w:tcW w:w="1516" w:type="dxa"/>
          </w:tcPr>
          <w:p w14:paraId="63F52933" w14:textId="77777777" w:rsidR="0038256F" w:rsidRDefault="0038256F" w:rsidP="007E1228">
            <w:pPr>
              <w:rPr>
                <w:sz w:val="20"/>
                <w:szCs w:val="20"/>
              </w:rPr>
            </w:pPr>
            <w:r w:rsidRPr="67757A1D">
              <w:rPr>
                <w:b/>
                <w:bCs/>
                <w:sz w:val="20"/>
                <w:szCs w:val="20"/>
              </w:rPr>
              <w:t>H-DIS</w:t>
            </w:r>
          </w:p>
        </w:tc>
        <w:tc>
          <w:tcPr>
            <w:tcW w:w="623" w:type="dxa"/>
          </w:tcPr>
          <w:p w14:paraId="4F3A8442" w14:textId="77777777" w:rsidR="0038256F" w:rsidRDefault="0038256F" w:rsidP="007E1228">
            <w:pPr>
              <w:jc w:val="center"/>
              <w:rPr>
                <w:color w:val="000000" w:themeColor="text1"/>
                <w:sz w:val="20"/>
                <w:szCs w:val="20"/>
              </w:rPr>
            </w:pPr>
          </w:p>
        </w:tc>
        <w:tc>
          <w:tcPr>
            <w:tcW w:w="514" w:type="dxa"/>
          </w:tcPr>
          <w:p w14:paraId="12F0C60D" w14:textId="77777777" w:rsidR="0038256F" w:rsidRDefault="0038256F" w:rsidP="007E1228">
            <w:pPr>
              <w:jc w:val="center"/>
              <w:rPr>
                <w:color w:val="000000" w:themeColor="text1"/>
                <w:sz w:val="20"/>
                <w:szCs w:val="20"/>
              </w:rPr>
            </w:pPr>
          </w:p>
        </w:tc>
        <w:tc>
          <w:tcPr>
            <w:tcW w:w="717" w:type="dxa"/>
          </w:tcPr>
          <w:p w14:paraId="39EA8DAE" w14:textId="77777777" w:rsidR="0038256F" w:rsidRDefault="0038256F" w:rsidP="007E1228">
            <w:pPr>
              <w:jc w:val="center"/>
              <w:rPr>
                <w:color w:val="000000" w:themeColor="text1"/>
                <w:sz w:val="20"/>
                <w:szCs w:val="20"/>
              </w:rPr>
            </w:pPr>
          </w:p>
        </w:tc>
        <w:tc>
          <w:tcPr>
            <w:tcW w:w="717" w:type="dxa"/>
          </w:tcPr>
          <w:p w14:paraId="764A2573" w14:textId="77777777" w:rsidR="0038256F" w:rsidRDefault="0038256F" w:rsidP="007E1228">
            <w:pPr>
              <w:jc w:val="center"/>
              <w:rPr>
                <w:color w:val="000000" w:themeColor="text1"/>
                <w:sz w:val="20"/>
                <w:szCs w:val="20"/>
              </w:rPr>
            </w:pPr>
          </w:p>
        </w:tc>
        <w:tc>
          <w:tcPr>
            <w:tcW w:w="609" w:type="dxa"/>
          </w:tcPr>
          <w:p w14:paraId="158B936F" w14:textId="77777777" w:rsidR="0038256F" w:rsidRDefault="0038256F" w:rsidP="007E1228">
            <w:pPr>
              <w:jc w:val="center"/>
              <w:rPr>
                <w:color w:val="000000" w:themeColor="text1"/>
                <w:sz w:val="20"/>
                <w:szCs w:val="20"/>
              </w:rPr>
            </w:pPr>
          </w:p>
        </w:tc>
        <w:tc>
          <w:tcPr>
            <w:tcW w:w="1083" w:type="dxa"/>
          </w:tcPr>
          <w:p w14:paraId="26A3B71B" w14:textId="77777777" w:rsidR="0038256F" w:rsidRDefault="0038256F" w:rsidP="007E1228">
            <w:pPr>
              <w:jc w:val="center"/>
              <w:rPr>
                <w:color w:val="000000" w:themeColor="text1"/>
                <w:sz w:val="20"/>
                <w:szCs w:val="20"/>
              </w:rPr>
            </w:pPr>
          </w:p>
        </w:tc>
        <w:tc>
          <w:tcPr>
            <w:tcW w:w="1083" w:type="dxa"/>
          </w:tcPr>
          <w:p w14:paraId="71B45FF8" w14:textId="77777777" w:rsidR="0038256F" w:rsidRDefault="0038256F" w:rsidP="007E1228">
            <w:pPr>
              <w:jc w:val="center"/>
              <w:rPr>
                <w:color w:val="000000" w:themeColor="text1"/>
                <w:sz w:val="20"/>
                <w:szCs w:val="20"/>
              </w:rPr>
            </w:pPr>
          </w:p>
        </w:tc>
        <w:tc>
          <w:tcPr>
            <w:tcW w:w="1191" w:type="dxa"/>
          </w:tcPr>
          <w:p w14:paraId="2FD2B324" w14:textId="77777777" w:rsidR="0038256F" w:rsidRDefault="0038256F" w:rsidP="007E1228">
            <w:pPr>
              <w:jc w:val="center"/>
              <w:rPr>
                <w:color w:val="000000" w:themeColor="text1"/>
                <w:sz w:val="20"/>
                <w:szCs w:val="20"/>
              </w:rPr>
            </w:pPr>
          </w:p>
        </w:tc>
        <w:tc>
          <w:tcPr>
            <w:tcW w:w="961" w:type="dxa"/>
          </w:tcPr>
          <w:p w14:paraId="412F4445" w14:textId="77777777" w:rsidR="0038256F" w:rsidRDefault="0038256F" w:rsidP="007E1228">
            <w:pPr>
              <w:jc w:val="center"/>
              <w:rPr>
                <w:color w:val="000000" w:themeColor="text1"/>
                <w:sz w:val="20"/>
                <w:szCs w:val="20"/>
              </w:rPr>
            </w:pPr>
          </w:p>
        </w:tc>
      </w:tr>
      <w:tr w:rsidR="0038256F" w14:paraId="05D54CEB" w14:textId="77777777" w:rsidTr="007E1228">
        <w:tc>
          <w:tcPr>
            <w:tcW w:w="1516" w:type="dxa"/>
          </w:tcPr>
          <w:p w14:paraId="31D8D7CB" w14:textId="77777777" w:rsidR="0038256F" w:rsidRDefault="0038256F" w:rsidP="007E1228">
            <w:pPr>
              <w:rPr>
                <w:sz w:val="20"/>
                <w:szCs w:val="20"/>
              </w:rPr>
            </w:pPr>
            <w:r w:rsidRPr="67757A1D">
              <w:rPr>
                <w:sz w:val="20"/>
                <w:szCs w:val="20"/>
              </w:rPr>
              <w:t>Baseline</w:t>
            </w:r>
          </w:p>
        </w:tc>
        <w:tc>
          <w:tcPr>
            <w:tcW w:w="623" w:type="dxa"/>
            <w:vAlign w:val="bottom"/>
          </w:tcPr>
          <w:p w14:paraId="66DB4CBA" w14:textId="77777777" w:rsidR="0038256F" w:rsidRDefault="0038256F" w:rsidP="007E1228">
            <w:pPr>
              <w:jc w:val="center"/>
              <w:rPr>
                <w:color w:val="000000" w:themeColor="text1"/>
                <w:sz w:val="20"/>
                <w:szCs w:val="20"/>
              </w:rPr>
            </w:pPr>
            <w:r w:rsidRPr="67757A1D">
              <w:rPr>
                <w:color w:val="000000" w:themeColor="text1"/>
                <w:sz w:val="20"/>
                <w:szCs w:val="20"/>
              </w:rPr>
              <w:t>9.3</w:t>
            </w:r>
          </w:p>
        </w:tc>
        <w:tc>
          <w:tcPr>
            <w:tcW w:w="514" w:type="dxa"/>
            <w:vAlign w:val="bottom"/>
          </w:tcPr>
          <w:p w14:paraId="061B6E70" w14:textId="77777777" w:rsidR="0038256F" w:rsidRDefault="0038256F" w:rsidP="007E1228">
            <w:pPr>
              <w:jc w:val="center"/>
              <w:rPr>
                <w:color w:val="000000" w:themeColor="text1"/>
                <w:sz w:val="20"/>
                <w:szCs w:val="20"/>
              </w:rPr>
            </w:pPr>
            <w:r w:rsidRPr="67757A1D">
              <w:rPr>
                <w:color w:val="000000" w:themeColor="text1"/>
                <w:sz w:val="20"/>
                <w:szCs w:val="20"/>
              </w:rPr>
              <w:t>8.1</w:t>
            </w:r>
          </w:p>
        </w:tc>
        <w:tc>
          <w:tcPr>
            <w:tcW w:w="717" w:type="dxa"/>
          </w:tcPr>
          <w:p w14:paraId="6568839F"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758E48CB" w14:textId="77777777" w:rsidR="0038256F" w:rsidRDefault="0038256F" w:rsidP="007E1228">
            <w:pPr>
              <w:jc w:val="center"/>
              <w:rPr>
                <w:color w:val="000000" w:themeColor="text1"/>
                <w:sz w:val="20"/>
                <w:szCs w:val="20"/>
              </w:rPr>
            </w:pPr>
            <w:r w:rsidRPr="67757A1D">
              <w:rPr>
                <w:color w:val="000000" w:themeColor="text1"/>
                <w:sz w:val="20"/>
                <w:szCs w:val="20"/>
              </w:rPr>
              <w:t>8.1</w:t>
            </w:r>
          </w:p>
        </w:tc>
        <w:tc>
          <w:tcPr>
            <w:tcW w:w="609" w:type="dxa"/>
            <w:vAlign w:val="bottom"/>
          </w:tcPr>
          <w:p w14:paraId="6E8B925F" w14:textId="77777777" w:rsidR="0038256F" w:rsidRDefault="0038256F" w:rsidP="007E1228">
            <w:pPr>
              <w:jc w:val="center"/>
              <w:rPr>
                <w:color w:val="000000" w:themeColor="text1"/>
                <w:sz w:val="20"/>
                <w:szCs w:val="20"/>
              </w:rPr>
            </w:pPr>
            <w:r w:rsidRPr="67757A1D">
              <w:rPr>
                <w:color w:val="000000" w:themeColor="text1"/>
                <w:sz w:val="20"/>
                <w:szCs w:val="20"/>
              </w:rPr>
              <w:t>8.9</w:t>
            </w:r>
          </w:p>
        </w:tc>
        <w:tc>
          <w:tcPr>
            <w:tcW w:w="1083" w:type="dxa"/>
          </w:tcPr>
          <w:p w14:paraId="7B7B45D0"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43322DC7" w14:textId="77777777" w:rsidR="0038256F" w:rsidRDefault="0038256F" w:rsidP="007E1228">
            <w:pPr>
              <w:jc w:val="center"/>
              <w:rPr>
                <w:color w:val="000000" w:themeColor="text1"/>
                <w:sz w:val="20"/>
                <w:szCs w:val="20"/>
              </w:rPr>
            </w:pPr>
          </w:p>
        </w:tc>
        <w:tc>
          <w:tcPr>
            <w:tcW w:w="1191" w:type="dxa"/>
          </w:tcPr>
          <w:p w14:paraId="771316D0" w14:textId="77777777" w:rsidR="0038256F" w:rsidRDefault="0038256F" w:rsidP="007E1228">
            <w:pPr>
              <w:jc w:val="center"/>
              <w:rPr>
                <w:color w:val="000000" w:themeColor="text1"/>
                <w:sz w:val="20"/>
                <w:szCs w:val="20"/>
              </w:rPr>
            </w:pPr>
          </w:p>
        </w:tc>
        <w:tc>
          <w:tcPr>
            <w:tcW w:w="961" w:type="dxa"/>
          </w:tcPr>
          <w:p w14:paraId="325F1C81" w14:textId="77777777" w:rsidR="0038256F" w:rsidRDefault="0038256F" w:rsidP="007E1228">
            <w:pPr>
              <w:jc w:val="center"/>
              <w:rPr>
                <w:color w:val="000000" w:themeColor="text1"/>
                <w:sz w:val="20"/>
                <w:szCs w:val="20"/>
              </w:rPr>
            </w:pPr>
          </w:p>
        </w:tc>
      </w:tr>
      <w:tr w:rsidR="0038256F" w14:paraId="5C603916" w14:textId="77777777" w:rsidTr="007E1228">
        <w:tc>
          <w:tcPr>
            <w:tcW w:w="1516" w:type="dxa"/>
          </w:tcPr>
          <w:p w14:paraId="62F494DB" w14:textId="77777777" w:rsidR="0038256F" w:rsidRDefault="0038256F" w:rsidP="007E1228">
            <w:pPr>
              <w:rPr>
                <w:sz w:val="20"/>
                <w:szCs w:val="20"/>
              </w:rPr>
            </w:pPr>
            <w:r w:rsidRPr="67757A1D">
              <w:rPr>
                <w:sz w:val="20"/>
                <w:szCs w:val="20"/>
              </w:rPr>
              <w:t>6 Month</w:t>
            </w:r>
          </w:p>
        </w:tc>
        <w:tc>
          <w:tcPr>
            <w:tcW w:w="623" w:type="dxa"/>
            <w:vAlign w:val="bottom"/>
          </w:tcPr>
          <w:p w14:paraId="5BFF8C52" w14:textId="77777777" w:rsidR="0038256F" w:rsidRDefault="0038256F" w:rsidP="007E1228">
            <w:pPr>
              <w:jc w:val="center"/>
              <w:rPr>
                <w:color w:val="000000" w:themeColor="text1"/>
                <w:sz w:val="20"/>
                <w:szCs w:val="20"/>
              </w:rPr>
            </w:pPr>
            <w:r w:rsidRPr="67757A1D">
              <w:rPr>
                <w:color w:val="000000" w:themeColor="text1"/>
                <w:sz w:val="20"/>
                <w:szCs w:val="20"/>
              </w:rPr>
              <w:t>6.8</w:t>
            </w:r>
          </w:p>
        </w:tc>
        <w:tc>
          <w:tcPr>
            <w:tcW w:w="514" w:type="dxa"/>
            <w:vAlign w:val="bottom"/>
          </w:tcPr>
          <w:p w14:paraId="75B6FBCE" w14:textId="77777777" w:rsidR="0038256F" w:rsidRDefault="0038256F" w:rsidP="007E1228">
            <w:pPr>
              <w:jc w:val="center"/>
              <w:rPr>
                <w:color w:val="000000" w:themeColor="text1"/>
                <w:sz w:val="20"/>
                <w:szCs w:val="20"/>
              </w:rPr>
            </w:pPr>
            <w:r w:rsidRPr="67757A1D">
              <w:rPr>
                <w:color w:val="000000" w:themeColor="text1"/>
                <w:sz w:val="20"/>
                <w:szCs w:val="20"/>
              </w:rPr>
              <w:t>8.1</w:t>
            </w:r>
          </w:p>
        </w:tc>
        <w:tc>
          <w:tcPr>
            <w:tcW w:w="717" w:type="dxa"/>
            <w:vAlign w:val="bottom"/>
          </w:tcPr>
          <w:p w14:paraId="07E6FBC2"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435506EF" w14:textId="77777777" w:rsidR="0038256F" w:rsidRDefault="0038256F" w:rsidP="007E1228">
            <w:pPr>
              <w:jc w:val="center"/>
              <w:rPr>
                <w:color w:val="000000" w:themeColor="text1"/>
                <w:sz w:val="20"/>
                <w:szCs w:val="20"/>
              </w:rPr>
            </w:pPr>
            <w:r w:rsidRPr="67757A1D">
              <w:rPr>
                <w:color w:val="000000" w:themeColor="text1"/>
                <w:sz w:val="20"/>
                <w:szCs w:val="20"/>
              </w:rPr>
              <w:t>8.3</w:t>
            </w:r>
          </w:p>
        </w:tc>
        <w:tc>
          <w:tcPr>
            <w:tcW w:w="609" w:type="dxa"/>
            <w:vAlign w:val="bottom"/>
          </w:tcPr>
          <w:p w14:paraId="2FF7E747" w14:textId="77777777" w:rsidR="0038256F" w:rsidRDefault="0038256F" w:rsidP="007E1228">
            <w:pPr>
              <w:jc w:val="center"/>
              <w:rPr>
                <w:color w:val="000000" w:themeColor="text1"/>
                <w:sz w:val="20"/>
                <w:szCs w:val="20"/>
              </w:rPr>
            </w:pPr>
            <w:r w:rsidRPr="67757A1D">
              <w:rPr>
                <w:color w:val="000000" w:themeColor="text1"/>
                <w:sz w:val="20"/>
                <w:szCs w:val="20"/>
              </w:rPr>
              <w:t>7.6</w:t>
            </w:r>
          </w:p>
        </w:tc>
        <w:tc>
          <w:tcPr>
            <w:tcW w:w="1083" w:type="dxa"/>
            <w:vAlign w:val="bottom"/>
          </w:tcPr>
          <w:p w14:paraId="54704A36"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vAlign w:val="bottom"/>
          </w:tcPr>
          <w:p w14:paraId="72DBD507" w14:textId="77777777" w:rsidR="0038256F" w:rsidRDefault="0038256F" w:rsidP="007E1228">
            <w:pPr>
              <w:jc w:val="center"/>
              <w:rPr>
                <w:color w:val="000000" w:themeColor="text1"/>
                <w:sz w:val="20"/>
                <w:szCs w:val="20"/>
              </w:rPr>
            </w:pPr>
            <w:r w:rsidRPr="67757A1D">
              <w:rPr>
                <w:color w:val="000000" w:themeColor="text1"/>
                <w:sz w:val="20"/>
                <w:szCs w:val="20"/>
              </w:rPr>
              <w:t>-1.5</w:t>
            </w:r>
          </w:p>
        </w:tc>
        <w:tc>
          <w:tcPr>
            <w:tcW w:w="1191" w:type="dxa"/>
            <w:vAlign w:val="bottom"/>
          </w:tcPr>
          <w:p w14:paraId="76885E75" w14:textId="77777777" w:rsidR="0038256F" w:rsidRDefault="0038256F" w:rsidP="007E1228">
            <w:pPr>
              <w:jc w:val="center"/>
              <w:rPr>
                <w:color w:val="000000" w:themeColor="text1"/>
                <w:sz w:val="20"/>
                <w:szCs w:val="20"/>
              </w:rPr>
            </w:pPr>
            <w:r w:rsidRPr="67757A1D">
              <w:rPr>
                <w:color w:val="000000" w:themeColor="text1"/>
                <w:sz w:val="20"/>
                <w:szCs w:val="20"/>
              </w:rPr>
              <w:t>(-4.6, 1.7)</w:t>
            </w:r>
          </w:p>
        </w:tc>
        <w:tc>
          <w:tcPr>
            <w:tcW w:w="961" w:type="dxa"/>
          </w:tcPr>
          <w:p w14:paraId="689CA484"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0AF4D123" w14:textId="77777777" w:rsidTr="007E1228">
        <w:tc>
          <w:tcPr>
            <w:tcW w:w="1516" w:type="dxa"/>
          </w:tcPr>
          <w:p w14:paraId="727AF8BA" w14:textId="77777777" w:rsidR="0038256F" w:rsidRDefault="0038256F" w:rsidP="007E1228">
            <w:pPr>
              <w:rPr>
                <w:sz w:val="20"/>
                <w:szCs w:val="20"/>
              </w:rPr>
            </w:pPr>
            <w:r w:rsidRPr="67757A1D">
              <w:rPr>
                <w:sz w:val="20"/>
                <w:szCs w:val="20"/>
              </w:rPr>
              <w:t>12 Month</w:t>
            </w:r>
          </w:p>
        </w:tc>
        <w:tc>
          <w:tcPr>
            <w:tcW w:w="623" w:type="dxa"/>
            <w:vAlign w:val="bottom"/>
          </w:tcPr>
          <w:p w14:paraId="72A4DB72" w14:textId="77777777" w:rsidR="0038256F" w:rsidRDefault="0038256F" w:rsidP="007E1228">
            <w:pPr>
              <w:jc w:val="center"/>
              <w:rPr>
                <w:color w:val="000000" w:themeColor="text1"/>
                <w:sz w:val="20"/>
                <w:szCs w:val="20"/>
              </w:rPr>
            </w:pPr>
            <w:r w:rsidRPr="67757A1D">
              <w:rPr>
                <w:color w:val="000000" w:themeColor="text1"/>
                <w:sz w:val="20"/>
                <w:szCs w:val="20"/>
              </w:rPr>
              <w:t>7.6</w:t>
            </w:r>
          </w:p>
        </w:tc>
        <w:tc>
          <w:tcPr>
            <w:tcW w:w="514" w:type="dxa"/>
            <w:vAlign w:val="bottom"/>
          </w:tcPr>
          <w:p w14:paraId="3983A990" w14:textId="77777777" w:rsidR="0038256F" w:rsidRDefault="0038256F" w:rsidP="007E1228">
            <w:pPr>
              <w:jc w:val="center"/>
              <w:rPr>
                <w:color w:val="000000" w:themeColor="text1"/>
                <w:sz w:val="20"/>
                <w:szCs w:val="20"/>
              </w:rPr>
            </w:pPr>
            <w:r w:rsidRPr="67757A1D">
              <w:rPr>
                <w:color w:val="000000" w:themeColor="text1"/>
                <w:sz w:val="20"/>
                <w:szCs w:val="20"/>
              </w:rPr>
              <w:t>7.5</w:t>
            </w:r>
          </w:p>
        </w:tc>
        <w:tc>
          <w:tcPr>
            <w:tcW w:w="717" w:type="dxa"/>
            <w:vAlign w:val="bottom"/>
          </w:tcPr>
          <w:p w14:paraId="0B0CCA9D"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04C59F96" w14:textId="77777777" w:rsidR="0038256F" w:rsidRDefault="0038256F" w:rsidP="007E1228">
            <w:pPr>
              <w:jc w:val="center"/>
              <w:rPr>
                <w:color w:val="000000" w:themeColor="text1"/>
                <w:sz w:val="20"/>
                <w:szCs w:val="20"/>
              </w:rPr>
            </w:pPr>
            <w:r w:rsidRPr="67757A1D">
              <w:rPr>
                <w:color w:val="000000" w:themeColor="text1"/>
                <w:sz w:val="20"/>
                <w:szCs w:val="20"/>
              </w:rPr>
              <w:t>6.8</w:t>
            </w:r>
          </w:p>
        </w:tc>
        <w:tc>
          <w:tcPr>
            <w:tcW w:w="609" w:type="dxa"/>
            <w:vAlign w:val="bottom"/>
          </w:tcPr>
          <w:p w14:paraId="2C87F9F6" w14:textId="77777777" w:rsidR="0038256F" w:rsidRDefault="0038256F" w:rsidP="007E1228">
            <w:pPr>
              <w:jc w:val="center"/>
              <w:rPr>
                <w:color w:val="000000" w:themeColor="text1"/>
                <w:sz w:val="20"/>
                <w:szCs w:val="20"/>
              </w:rPr>
            </w:pPr>
            <w:r w:rsidRPr="67757A1D">
              <w:rPr>
                <w:color w:val="000000" w:themeColor="text1"/>
                <w:sz w:val="20"/>
                <w:szCs w:val="20"/>
              </w:rPr>
              <w:t>7.8</w:t>
            </w:r>
          </w:p>
        </w:tc>
        <w:tc>
          <w:tcPr>
            <w:tcW w:w="1083" w:type="dxa"/>
            <w:vAlign w:val="bottom"/>
          </w:tcPr>
          <w:p w14:paraId="778D1C3E"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1083" w:type="dxa"/>
          </w:tcPr>
          <w:p w14:paraId="7B817A78" w14:textId="77777777" w:rsidR="0038256F" w:rsidRDefault="0038256F" w:rsidP="007E1228">
            <w:pPr>
              <w:jc w:val="center"/>
              <w:rPr>
                <w:color w:val="000000" w:themeColor="text1"/>
                <w:sz w:val="20"/>
                <w:szCs w:val="20"/>
              </w:rPr>
            </w:pPr>
            <w:r w:rsidRPr="67757A1D">
              <w:rPr>
                <w:color w:val="000000" w:themeColor="text1"/>
                <w:sz w:val="20"/>
                <w:szCs w:val="20"/>
              </w:rPr>
              <w:t>0.8</w:t>
            </w:r>
          </w:p>
        </w:tc>
        <w:tc>
          <w:tcPr>
            <w:tcW w:w="1191" w:type="dxa"/>
          </w:tcPr>
          <w:p w14:paraId="314448DA" w14:textId="77777777" w:rsidR="0038256F" w:rsidRDefault="0038256F" w:rsidP="007E1228">
            <w:pPr>
              <w:jc w:val="center"/>
              <w:rPr>
                <w:color w:val="000000" w:themeColor="text1"/>
                <w:sz w:val="20"/>
                <w:szCs w:val="20"/>
              </w:rPr>
            </w:pPr>
            <w:r w:rsidRPr="67757A1D">
              <w:rPr>
                <w:color w:val="000000" w:themeColor="text1"/>
                <w:sz w:val="20"/>
                <w:szCs w:val="20"/>
              </w:rPr>
              <w:t>(-2.4, 4.0)</w:t>
            </w:r>
          </w:p>
        </w:tc>
        <w:tc>
          <w:tcPr>
            <w:tcW w:w="961" w:type="dxa"/>
          </w:tcPr>
          <w:p w14:paraId="23ABA565" w14:textId="77777777" w:rsidR="0038256F" w:rsidRDefault="0038256F" w:rsidP="007E1228">
            <w:pPr>
              <w:jc w:val="center"/>
              <w:rPr>
                <w:color w:val="000000" w:themeColor="text1"/>
                <w:sz w:val="20"/>
                <w:szCs w:val="20"/>
              </w:rPr>
            </w:pPr>
            <w:r w:rsidRPr="67757A1D">
              <w:rPr>
                <w:color w:val="000000" w:themeColor="text1"/>
                <w:sz w:val="20"/>
                <w:szCs w:val="20"/>
              </w:rPr>
              <w:t>0.1</w:t>
            </w:r>
          </w:p>
        </w:tc>
      </w:tr>
      <w:tr w:rsidR="0038256F" w14:paraId="21BEF5A5" w14:textId="77777777" w:rsidTr="007E1228">
        <w:tc>
          <w:tcPr>
            <w:tcW w:w="1516" w:type="dxa"/>
          </w:tcPr>
          <w:p w14:paraId="6D07DD17" w14:textId="77777777" w:rsidR="0038256F" w:rsidRDefault="0038256F" w:rsidP="007E1228">
            <w:pPr>
              <w:rPr>
                <w:sz w:val="20"/>
                <w:szCs w:val="20"/>
              </w:rPr>
            </w:pPr>
            <w:r w:rsidRPr="67757A1D">
              <w:rPr>
                <w:b/>
                <w:bCs/>
                <w:sz w:val="20"/>
                <w:szCs w:val="20"/>
              </w:rPr>
              <w:t>H-FRQ</w:t>
            </w:r>
          </w:p>
        </w:tc>
        <w:tc>
          <w:tcPr>
            <w:tcW w:w="623" w:type="dxa"/>
          </w:tcPr>
          <w:p w14:paraId="61B9B018" w14:textId="77777777" w:rsidR="0038256F" w:rsidRDefault="0038256F" w:rsidP="007E1228">
            <w:pPr>
              <w:jc w:val="center"/>
              <w:rPr>
                <w:color w:val="000000" w:themeColor="text1"/>
                <w:sz w:val="20"/>
                <w:szCs w:val="20"/>
              </w:rPr>
            </w:pPr>
          </w:p>
        </w:tc>
        <w:tc>
          <w:tcPr>
            <w:tcW w:w="514" w:type="dxa"/>
          </w:tcPr>
          <w:p w14:paraId="2BA5628F" w14:textId="77777777" w:rsidR="0038256F" w:rsidRDefault="0038256F" w:rsidP="007E1228">
            <w:pPr>
              <w:jc w:val="center"/>
              <w:rPr>
                <w:color w:val="000000" w:themeColor="text1"/>
                <w:sz w:val="20"/>
                <w:szCs w:val="20"/>
              </w:rPr>
            </w:pPr>
          </w:p>
        </w:tc>
        <w:tc>
          <w:tcPr>
            <w:tcW w:w="717" w:type="dxa"/>
          </w:tcPr>
          <w:p w14:paraId="02C2D9A0" w14:textId="77777777" w:rsidR="0038256F" w:rsidRDefault="0038256F" w:rsidP="007E1228">
            <w:pPr>
              <w:jc w:val="center"/>
              <w:rPr>
                <w:color w:val="000000" w:themeColor="text1"/>
                <w:sz w:val="20"/>
                <w:szCs w:val="20"/>
              </w:rPr>
            </w:pPr>
          </w:p>
        </w:tc>
        <w:tc>
          <w:tcPr>
            <w:tcW w:w="717" w:type="dxa"/>
          </w:tcPr>
          <w:p w14:paraId="08238228" w14:textId="77777777" w:rsidR="0038256F" w:rsidRDefault="0038256F" w:rsidP="007E1228">
            <w:pPr>
              <w:jc w:val="center"/>
              <w:rPr>
                <w:color w:val="000000" w:themeColor="text1"/>
                <w:sz w:val="20"/>
                <w:szCs w:val="20"/>
              </w:rPr>
            </w:pPr>
          </w:p>
        </w:tc>
        <w:tc>
          <w:tcPr>
            <w:tcW w:w="609" w:type="dxa"/>
          </w:tcPr>
          <w:p w14:paraId="5544E065" w14:textId="77777777" w:rsidR="0038256F" w:rsidRDefault="0038256F" w:rsidP="007E1228">
            <w:pPr>
              <w:jc w:val="center"/>
              <w:rPr>
                <w:color w:val="000000" w:themeColor="text1"/>
                <w:sz w:val="20"/>
                <w:szCs w:val="20"/>
              </w:rPr>
            </w:pPr>
          </w:p>
        </w:tc>
        <w:tc>
          <w:tcPr>
            <w:tcW w:w="1083" w:type="dxa"/>
          </w:tcPr>
          <w:p w14:paraId="4E616570" w14:textId="77777777" w:rsidR="0038256F" w:rsidRDefault="0038256F" w:rsidP="007E1228">
            <w:pPr>
              <w:jc w:val="center"/>
              <w:rPr>
                <w:color w:val="000000" w:themeColor="text1"/>
                <w:sz w:val="20"/>
                <w:szCs w:val="20"/>
              </w:rPr>
            </w:pPr>
          </w:p>
        </w:tc>
        <w:tc>
          <w:tcPr>
            <w:tcW w:w="1083" w:type="dxa"/>
          </w:tcPr>
          <w:p w14:paraId="097D53AE" w14:textId="77777777" w:rsidR="0038256F" w:rsidRDefault="0038256F" w:rsidP="007E1228">
            <w:pPr>
              <w:jc w:val="center"/>
              <w:rPr>
                <w:color w:val="000000" w:themeColor="text1"/>
                <w:sz w:val="20"/>
                <w:szCs w:val="20"/>
              </w:rPr>
            </w:pPr>
          </w:p>
        </w:tc>
        <w:tc>
          <w:tcPr>
            <w:tcW w:w="1191" w:type="dxa"/>
          </w:tcPr>
          <w:p w14:paraId="27FFF375" w14:textId="77777777" w:rsidR="0038256F" w:rsidRDefault="0038256F" w:rsidP="007E1228">
            <w:pPr>
              <w:jc w:val="center"/>
              <w:rPr>
                <w:color w:val="000000" w:themeColor="text1"/>
                <w:sz w:val="20"/>
                <w:szCs w:val="20"/>
              </w:rPr>
            </w:pPr>
          </w:p>
        </w:tc>
        <w:tc>
          <w:tcPr>
            <w:tcW w:w="961" w:type="dxa"/>
          </w:tcPr>
          <w:p w14:paraId="212BA0A7" w14:textId="77777777" w:rsidR="0038256F" w:rsidRDefault="0038256F" w:rsidP="007E1228">
            <w:pPr>
              <w:jc w:val="center"/>
              <w:rPr>
                <w:color w:val="000000" w:themeColor="text1"/>
                <w:sz w:val="20"/>
                <w:szCs w:val="20"/>
              </w:rPr>
            </w:pPr>
          </w:p>
        </w:tc>
      </w:tr>
      <w:tr w:rsidR="0038256F" w14:paraId="29FEFD02" w14:textId="77777777" w:rsidTr="007E1228">
        <w:tc>
          <w:tcPr>
            <w:tcW w:w="1516" w:type="dxa"/>
          </w:tcPr>
          <w:p w14:paraId="35E27FA7" w14:textId="77777777" w:rsidR="0038256F" w:rsidRDefault="0038256F" w:rsidP="007E1228">
            <w:pPr>
              <w:rPr>
                <w:sz w:val="20"/>
                <w:szCs w:val="20"/>
              </w:rPr>
            </w:pPr>
            <w:r w:rsidRPr="67757A1D">
              <w:rPr>
                <w:sz w:val="20"/>
                <w:szCs w:val="20"/>
              </w:rPr>
              <w:t>Baseline</w:t>
            </w:r>
          </w:p>
        </w:tc>
        <w:tc>
          <w:tcPr>
            <w:tcW w:w="623" w:type="dxa"/>
            <w:vAlign w:val="bottom"/>
          </w:tcPr>
          <w:p w14:paraId="4D47F2CC" w14:textId="77777777" w:rsidR="0038256F" w:rsidRDefault="0038256F" w:rsidP="007E1228">
            <w:pPr>
              <w:jc w:val="center"/>
              <w:rPr>
                <w:color w:val="000000" w:themeColor="text1"/>
                <w:sz w:val="20"/>
                <w:szCs w:val="20"/>
              </w:rPr>
            </w:pPr>
            <w:r w:rsidRPr="67757A1D">
              <w:rPr>
                <w:color w:val="000000" w:themeColor="text1"/>
                <w:sz w:val="20"/>
                <w:szCs w:val="20"/>
              </w:rPr>
              <w:t>4.6</w:t>
            </w:r>
          </w:p>
        </w:tc>
        <w:tc>
          <w:tcPr>
            <w:tcW w:w="514" w:type="dxa"/>
            <w:vAlign w:val="bottom"/>
          </w:tcPr>
          <w:p w14:paraId="5C3A60BD" w14:textId="77777777" w:rsidR="0038256F" w:rsidRDefault="0038256F" w:rsidP="007E1228">
            <w:pPr>
              <w:jc w:val="center"/>
              <w:rPr>
                <w:color w:val="000000" w:themeColor="text1"/>
                <w:sz w:val="20"/>
                <w:szCs w:val="20"/>
              </w:rPr>
            </w:pPr>
            <w:r w:rsidRPr="67757A1D">
              <w:rPr>
                <w:color w:val="000000" w:themeColor="text1"/>
                <w:sz w:val="20"/>
                <w:szCs w:val="20"/>
              </w:rPr>
              <w:t>3.9</w:t>
            </w:r>
          </w:p>
        </w:tc>
        <w:tc>
          <w:tcPr>
            <w:tcW w:w="717" w:type="dxa"/>
          </w:tcPr>
          <w:p w14:paraId="469E0A54"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37FEFFEC" w14:textId="77777777" w:rsidR="0038256F" w:rsidRDefault="0038256F" w:rsidP="007E1228">
            <w:pPr>
              <w:jc w:val="center"/>
              <w:rPr>
                <w:color w:val="000000" w:themeColor="text1"/>
                <w:sz w:val="20"/>
                <w:szCs w:val="20"/>
              </w:rPr>
            </w:pPr>
            <w:r w:rsidRPr="67757A1D">
              <w:rPr>
                <w:color w:val="000000" w:themeColor="text1"/>
                <w:sz w:val="20"/>
                <w:szCs w:val="20"/>
              </w:rPr>
              <w:t>3.9</w:t>
            </w:r>
          </w:p>
        </w:tc>
        <w:tc>
          <w:tcPr>
            <w:tcW w:w="609" w:type="dxa"/>
            <w:vAlign w:val="bottom"/>
          </w:tcPr>
          <w:p w14:paraId="4CACDE8B" w14:textId="77777777" w:rsidR="0038256F" w:rsidRDefault="0038256F" w:rsidP="007E1228">
            <w:pPr>
              <w:jc w:val="center"/>
              <w:rPr>
                <w:color w:val="000000" w:themeColor="text1"/>
                <w:sz w:val="20"/>
                <w:szCs w:val="20"/>
              </w:rPr>
            </w:pPr>
            <w:r w:rsidRPr="67757A1D">
              <w:rPr>
                <w:color w:val="000000" w:themeColor="text1"/>
                <w:sz w:val="20"/>
                <w:szCs w:val="20"/>
              </w:rPr>
              <w:t>4.2</w:t>
            </w:r>
          </w:p>
        </w:tc>
        <w:tc>
          <w:tcPr>
            <w:tcW w:w="1083" w:type="dxa"/>
          </w:tcPr>
          <w:p w14:paraId="1EE26439"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6E2B9D7F" w14:textId="77777777" w:rsidR="0038256F" w:rsidRDefault="0038256F" w:rsidP="007E1228">
            <w:pPr>
              <w:jc w:val="center"/>
              <w:rPr>
                <w:color w:val="000000" w:themeColor="text1"/>
                <w:sz w:val="20"/>
                <w:szCs w:val="20"/>
              </w:rPr>
            </w:pPr>
          </w:p>
        </w:tc>
        <w:tc>
          <w:tcPr>
            <w:tcW w:w="1191" w:type="dxa"/>
          </w:tcPr>
          <w:p w14:paraId="1A45F338" w14:textId="77777777" w:rsidR="0038256F" w:rsidRDefault="0038256F" w:rsidP="007E1228">
            <w:pPr>
              <w:jc w:val="center"/>
              <w:rPr>
                <w:color w:val="000000" w:themeColor="text1"/>
                <w:sz w:val="20"/>
                <w:szCs w:val="20"/>
              </w:rPr>
            </w:pPr>
          </w:p>
        </w:tc>
        <w:tc>
          <w:tcPr>
            <w:tcW w:w="961" w:type="dxa"/>
          </w:tcPr>
          <w:p w14:paraId="08907C58" w14:textId="77777777" w:rsidR="0038256F" w:rsidRDefault="0038256F" w:rsidP="007E1228">
            <w:pPr>
              <w:jc w:val="center"/>
              <w:rPr>
                <w:color w:val="000000" w:themeColor="text1"/>
                <w:sz w:val="20"/>
                <w:szCs w:val="20"/>
              </w:rPr>
            </w:pPr>
          </w:p>
        </w:tc>
      </w:tr>
      <w:tr w:rsidR="0038256F" w14:paraId="12EFC98A" w14:textId="77777777" w:rsidTr="007E1228">
        <w:tc>
          <w:tcPr>
            <w:tcW w:w="1516" w:type="dxa"/>
          </w:tcPr>
          <w:p w14:paraId="363D02AE" w14:textId="77777777" w:rsidR="0038256F" w:rsidRDefault="0038256F" w:rsidP="007E1228">
            <w:pPr>
              <w:rPr>
                <w:sz w:val="20"/>
                <w:szCs w:val="20"/>
              </w:rPr>
            </w:pPr>
            <w:r w:rsidRPr="67757A1D">
              <w:rPr>
                <w:sz w:val="20"/>
                <w:szCs w:val="20"/>
              </w:rPr>
              <w:t>6 Month</w:t>
            </w:r>
          </w:p>
        </w:tc>
        <w:tc>
          <w:tcPr>
            <w:tcW w:w="623" w:type="dxa"/>
            <w:vAlign w:val="bottom"/>
          </w:tcPr>
          <w:p w14:paraId="5D9C9597" w14:textId="77777777" w:rsidR="0038256F" w:rsidRDefault="0038256F" w:rsidP="007E1228">
            <w:pPr>
              <w:jc w:val="center"/>
              <w:rPr>
                <w:color w:val="000000" w:themeColor="text1"/>
                <w:sz w:val="20"/>
                <w:szCs w:val="20"/>
              </w:rPr>
            </w:pPr>
            <w:r w:rsidRPr="67757A1D">
              <w:rPr>
                <w:color w:val="000000" w:themeColor="text1"/>
                <w:sz w:val="20"/>
                <w:szCs w:val="20"/>
              </w:rPr>
              <w:t>3.1</w:t>
            </w:r>
          </w:p>
        </w:tc>
        <w:tc>
          <w:tcPr>
            <w:tcW w:w="514" w:type="dxa"/>
            <w:vAlign w:val="bottom"/>
          </w:tcPr>
          <w:p w14:paraId="5B23AD87" w14:textId="77777777" w:rsidR="0038256F" w:rsidRDefault="0038256F" w:rsidP="007E1228">
            <w:pPr>
              <w:jc w:val="center"/>
              <w:rPr>
                <w:color w:val="000000" w:themeColor="text1"/>
                <w:sz w:val="20"/>
                <w:szCs w:val="20"/>
              </w:rPr>
            </w:pPr>
            <w:r w:rsidRPr="67757A1D">
              <w:rPr>
                <w:color w:val="000000" w:themeColor="text1"/>
                <w:sz w:val="20"/>
                <w:szCs w:val="20"/>
              </w:rPr>
              <w:t>3.8</w:t>
            </w:r>
          </w:p>
        </w:tc>
        <w:tc>
          <w:tcPr>
            <w:tcW w:w="717" w:type="dxa"/>
            <w:vAlign w:val="bottom"/>
          </w:tcPr>
          <w:p w14:paraId="02C4EE8F"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5800A79C" w14:textId="77777777" w:rsidR="0038256F" w:rsidRDefault="0038256F" w:rsidP="007E1228">
            <w:pPr>
              <w:jc w:val="center"/>
              <w:rPr>
                <w:color w:val="000000" w:themeColor="text1"/>
                <w:sz w:val="20"/>
                <w:szCs w:val="20"/>
              </w:rPr>
            </w:pPr>
            <w:r w:rsidRPr="67757A1D">
              <w:rPr>
                <w:color w:val="000000" w:themeColor="text1"/>
                <w:sz w:val="20"/>
                <w:szCs w:val="20"/>
              </w:rPr>
              <w:t>4.1</w:t>
            </w:r>
          </w:p>
        </w:tc>
        <w:tc>
          <w:tcPr>
            <w:tcW w:w="609" w:type="dxa"/>
            <w:vAlign w:val="bottom"/>
          </w:tcPr>
          <w:p w14:paraId="2C2AE657" w14:textId="77777777" w:rsidR="0038256F" w:rsidRDefault="0038256F" w:rsidP="007E1228">
            <w:pPr>
              <w:jc w:val="center"/>
              <w:rPr>
                <w:color w:val="000000" w:themeColor="text1"/>
                <w:sz w:val="20"/>
                <w:szCs w:val="20"/>
              </w:rPr>
            </w:pPr>
            <w:r w:rsidRPr="67757A1D">
              <w:rPr>
                <w:color w:val="000000" w:themeColor="text1"/>
                <w:sz w:val="20"/>
                <w:szCs w:val="20"/>
              </w:rPr>
              <w:t>3.9</w:t>
            </w:r>
          </w:p>
        </w:tc>
        <w:tc>
          <w:tcPr>
            <w:tcW w:w="1083" w:type="dxa"/>
            <w:vAlign w:val="bottom"/>
          </w:tcPr>
          <w:p w14:paraId="04D359D9"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vAlign w:val="bottom"/>
          </w:tcPr>
          <w:p w14:paraId="3B2A7CD3" w14:textId="77777777" w:rsidR="0038256F" w:rsidRDefault="0038256F" w:rsidP="007E1228">
            <w:pPr>
              <w:jc w:val="center"/>
              <w:rPr>
                <w:color w:val="000000" w:themeColor="text1"/>
                <w:sz w:val="20"/>
                <w:szCs w:val="20"/>
              </w:rPr>
            </w:pPr>
            <w:r w:rsidRPr="67757A1D">
              <w:rPr>
                <w:color w:val="000000" w:themeColor="text1"/>
                <w:sz w:val="20"/>
                <w:szCs w:val="20"/>
              </w:rPr>
              <w:t>-1.0</w:t>
            </w:r>
          </w:p>
        </w:tc>
        <w:tc>
          <w:tcPr>
            <w:tcW w:w="1191" w:type="dxa"/>
            <w:vAlign w:val="bottom"/>
          </w:tcPr>
          <w:p w14:paraId="68037DD2" w14:textId="77777777" w:rsidR="0038256F" w:rsidRDefault="0038256F" w:rsidP="007E1228">
            <w:pPr>
              <w:jc w:val="center"/>
              <w:rPr>
                <w:color w:val="000000" w:themeColor="text1"/>
                <w:sz w:val="20"/>
                <w:szCs w:val="20"/>
              </w:rPr>
            </w:pPr>
            <w:r w:rsidRPr="67757A1D">
              <w:rPr>
                <w:color w:val="000000" w:themeColor="text1"/>
                <w:sz w:val="20"/>
                <w:szCs w:val="20"/>
              </w:rPr>
              <w:t>(-2.5, 0.6)</w:t>
            </w:r>
          </w:p>
        </w:tc>
        <w:tc>
          <w:tcPr>
            <w:tcW w:w="961" w:type="dxa"/>
          </w:tcPr>
          <w:p w14:paraId="68FED2F4" w14:textId="77777777" w:rsidR="0038256F" w:rsidRDefault="0038256F" w:rsidP="007E1228">
            <w:pPr>
              <w:jc w:val="center"/>
              <w:rPr>
                <w:color w:val="000000" w:themeColor="text1"/>
                <w:sz w:val="20"/>
                <w:szCs w:val="20"/>
              </w:rPr>
            </w:pPr>
            <w:r w:rsidRPr="67757A1D">
              <w:rPr>
                <w:color w:val="000000" w:themeColor="text1"/>
                <w:sz w:val="20"/>
                <w:szCs w:val="20"/>
              </w:rPr>
              <w:t>-0.3</w:t>
            </w:r>
          </w:p>
        </w:tc>
      </w:tr>
      <w:tr w:rsidR="0038256F" w14:paraId="79FABC26" w14:textId="77777777" w:rsidTr="007E1228">
        <w:tc>
          <w:tcPr>
            <w:tcW w:w="1516" w:type="dxa"/>
          </w:tcPr>
          <w:p w14:paraId="14136005" w14:textId="77777777" w:rsidR="0038256F" w:rsidRDefault="0038256F" w:rsidP="007E1228">
            <w:pPr>
              <w:rPr>
                <w:sz w:val="20"/>
                <w:szCs w:val="20"/>
              </w:rPr>
            </w:pPr>
            <w:r w:rsidRPr="67757A1D">
              <w:rPr>
                <w:sz w:val="20"/>
                <w:szCs w:val="20"/>
              </w:rPr>
              <w:t>12 Month</w:t>
            </w:r>
          </w:p>
        </w:tc>
        <w:tc>
          <w:tcPr>
            <w:tcW w:w="623" w:type="dxa"/>
            <w:vAlign w:val="bottom"/>
          </w:tcPr>
          <w:p w14:paraId="46574BB9" w14:textId="77777777" w:rsidR="0038256F" w:rsidRDefault="0038256F" w:rsidP="007E1228">
            <w:pPr>
              <w:jc w:val="center"/>
              <w:rPr>
                <w:color w:val="000000" w:themeColor="text1"/>
                <w:sz w:val="20"/>
                <w:szCs w:val="20"/>
              </w:rPr>
            </w:pPr>
            <w:r w:rsidRPr="67757A1D">
              <w:rPr>
                <w:color w:val="000000" w:themeColor="text1"/>
                <w:sz w:val="20"/>
                <w:szCs w:val="20"/>
              </w:rPr>
              <w:t>3.8</w:t>
            </w:r>
          </w:p>
        </w:tc>
        <w:tc>
          <w:tcPr>
            <w:tcW w:w="514" w:type="dxa"/>
            <w:vAlign w:val="bottom"/>
          </w:tcPr>
          <w:p w14:paraId="1E00E2FB" w14:textId="77777777" w:rsidR="0038256F" w:rsidRDefault="0038256F" w:rsidP="007E1228">
            <w:pPr>
              <w:jc w:val="center"/>
              <w:rPr>
                <w:color w:val="000000" w:themeColor="text1"/>
                <w:sz w:val="20"/>
                <w:szCs w:val="20"/>
              </w:rPr>
            </w:pPr>
            <w:r w:rsidRPr="67757A1D">
              <w:rPr>
                <w:color w:val="000000" w:themeColor="text1"/>
                <w:sz w:val="20"/>
                <w:szCs w:val="20"/>
              </w:rPr>
              <w:t>4.0</w:t>
            </w:r>
          </w:p>
        </w:tc>
        <w:tc>
          <w:tcPr>
            <w:tcW w:w="717" w:type="dxa"/>
            <w:vAlign w:val="bottom"/>
          </w:tcPr>
          <w:p w14:paraId="23108ACE"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4CA9CF96" w14:textId="77777777" w:rsidR="0038256F" w:rsidRDefault="0038256F" w:rsidP="007E1228">
            <w:pPr>
              <w:jc w:val="center"/>
              <w:rPr>
                <w:color w:val="000000" w:themeColor="text1"/>
                <w:sz w:val="20"/>
                <w:szCs w:val="20"/>
              </w:rPr>
            </w:pPr>
            <w:r w:rsidRPr="67757A1D">
              <w:rPr>
                <w:color w:val="000000" w:themeColor="text1"/>
                <w:sz w:val="20"/>
                <w:szCs w:val="20"/>
              </w:rPr>
              <w:t>2.9</w:t>
            </w:r>
          </w:p>
        </w:tc>
        <w:tc>
          <w:tcPr>
            <w:tcW w:w="609" w:type="dxa"/>
            <w:vAlign w:val="bottom"/>
          </w:tcPr>
          <w:p w14:paraId="298D83A9" w14:textId="77777777" w:rsidR="0038256F" w:rsidRDefault="0038256F" w:rsidP="007E1228">
            <w:pPr>
              <w:jc w:val="center"/>
              <w:rPr>
                <w:color w:val="000000" w:themeColor="text1"/>
                <w:sz w:val="20"/>
                <w:szCs w:val="20"/>
              </w:rPr>
            </w:pPr>
            <w:r w:rsidRPr="67757A1D">
              <w:rPr>
                <w:color w:val="000000" w:themeColor="text1"/>
                <w:sz w:val="20"/>
                <w:szCs w:val="20"/>
              </w:rPr>
              <w:t>3.4</w:t>
            </w:r>
          </w:p>
        </w:tc>
        <w:tc>
          <w:tcPr>
            <w:tcW w:w="1083" w:type="dxa"/>
            <w:vAlign w:val="bottom"/>
          </w:tcPr>
          <w:p w14:paraId="3500BFE4"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1083" w:type="dxa"/>
            <w:vAlign w:val="bottom"/>
          </w:tcPr>
          <w:p w14:paraId="78CE4AF7" w14:textId="77777777" w:rsidR="0038256F" w:rsidRDefault="0038256F" w:rsidP="007E1228">
            <w:pPr>
              <w:jc w:val="center"/>
              <w:rPr>
                <w:color w:val="000000" w:themeColor="text1"/>
                <w:sz w:val="20"/>
                <w:szCs w:val="20"/>
              </w:rPr>
            </w:pPr>
            <w:r w:rsidRPr="67757A1D">
              <w:rPr>
                <w:color w:val="000000" w:themeColor="text1"/>
                <w:sz w:val="20"/>
                <w:szCs w:val="20"/>
              </w:rPr>
              <w:t>0.9</w:t>
            </w:r>
          </w:p>
        </w:tc>
        <w:tc>
          <w:tcPr>
            <w:tcW w:w="1191" w:type="dxa"/>
            <w:vAlign w:val="bottom"/>
          </w:tcPr>
          <w:p w14:paraId="1D1EEE54" w14:textId="77777777" w:rsidR="0038256F" w:rsidRDefault="0038256F" w:rsidP="007E1228">
            <w:pPr>
              <w:jc w:val="center"/>
              <w:rPr>
                <w:color w:val="000000" w:themeColor="text1"/>
                <w:sz w:val="20"/>
                <w:szCs w:val="20"/>
              </w:rPr>
            </w:pPr>
            <w:r w:rsidRPr="67757A1D">
              <w:rPr>
                <w:color w:val="000000" w:themeColor="text1"/>
                <w:sz w:val="20"/>
                <w:szCs w:val="20"/>
              </w:rPr>
              <w:t>(-0.7, 2.4)</w:t>
            </w:r>
          </w:p>
        </w:tc>
        <w:tc>
          <w:tcPr>
            <w:tcW w:w="961" w:type="dxa"/>
          </w:tcPr>
          <w:p w14:paraId="46A9C516"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7444D922" w14:textId="77777777" w:rsidTr="007E1228">
        <w:tc>
          <w:tcPr>
            <w:tcW w:w="1516" w:type="dxa"/>
          </w:tcPr>
          <w:p w14:paraId="2310F1DF" w14:textId="77777777" w:rsidR="0038256F" w:rsidRDefault="0038256F" w:rsidP="007E1228">
            <w:pPr>
              <w:rPr>
                <w:sz w:val="20"/>
                <w:szCs w:val="20"/>
              </w:rPr>
            </w:pPr>
            <w:r w:rsidRPr="67757A1D">
              <w:rPr>
                <w:b/>
                <w:bCs/>
                <w:sz w:val="20"/>
                <w:szCs w:val="20"/>
              </w:rPr>
              <w:t>H-ATT</w:t>
            </w:r>
          </w:p>
        </w:tc>
        <w:tc>
          <w:tcPr>
            <w:tcW w:w="623" w:type="dxa"/>
          </w:tcPr>
          <w:p w14:paraId="5C1BB96C" w14:textId="77777777" w:rsidR="0038256F" w:rsidRDefault="0038256F" w:rsidP="007E1228">
            <w:pPr>
              <w:jc w:val="center"/>
              <w:rPr>
                <w:color w:val="000000" w:themeColor="text1"/>
                <w:sz w:val="20"/>
                <w:szCs w:val="20"/>
              </w:rPr>
            </w:pPr>
          </w:p>
        </w:tc>
        <w:tc>
          <w:tcPr>
            <w:tcW w:w="514" w:type="dxa"/>
          </w:tcPr>
          <w:p w14:paraId="2EA55407" w14:textId="77777777" w:rsidR="0038256F" w:rsidRDefault="0038256F" w:rsidP="007E1228">
            <w:pPr>
              <w:jc w:val="center"/>
              <w:rPr>
                <w:color w:val="000000" w:themeColor="text1"/>
                <w:sz w:val="20"/>
                <w:szCs w:val="20"/>
              </w:rPr>
            </w:pPr>
          </w:p>
        </w:tc>
        <w:tc>
          <w:tcPr>
            <w:tcW w:w="717" w:type="dxa"/>
          </w:tcPr>
          <w:p w14:paraId="17956AAF" w14:textId="77777777" w:rsidR="0038256F" w:rsidRDefault="0038256F" w:rsidP="007E1228">
            <w:pPr>
              <w:jc w:val="center"/>
              <w:rPr>
                <w:color w:val="000000" w:themeColor="text1"/>
                <w:sz w:val="20"/>
                <w:szCs w:val="20"/>
              </w:rPr>
            </w:pPr>
          </w:p>
        </w:tc>
        <w:tc>
          <w:tcPr>
            <w:tcW w:w="717" w:type="dxa"/>
          </w:tcPr>
          <w:p w14:paraId="5A2A82C1" w14:textId="77777777" w:rsidR="0038256F" w:rsidRDefault="0038256F" w:rsidP="007E1228">
            <w:pPr>
              <w:jc w:val="center"/>
              <w:rPr>
                <w:color w:val="000000" w:themeColor="text1"/>
                <w:sz w:val="20"/>
                <w:szCs w:val="20"/>
              </w:rPr>
            </w:pPr>
          </w:p>
        </w:tc>
        <w:tc>
          <w:tcPr>
            <w:tcW w:w="609" w:type="dxa"/>
          </w:tcPr>
          <w:p w14:paraId="2BE71562" w14:textId="77777777" w:rsidR="0038256F" w:rsidRDefault="0038256F" w:rsidP="007E1228">
            <w:pPr>
              <w:jc w:val="center"/>
              <w:rPr>
                <w:color w:val="000000" w:themeColor="text1"/>
                <w:sz w:val="20"/>
                <w:szCs w:val="20"/>
              </w:rPr>
            </w:pPr>
          </w:p>
        </w:tc>
        <w:tc>
          <w:tcPr>
            <w:tcW w:w="1083" w:type="dxa"/>
          </w:tcPr>
          <w:p w14:paraId="5B2C2053" w14:textId="77777777" w:rsidR="0038256F" w:rsidRDefault="0038256F" w:rsidP="007E1228">
            <w:pPr>
              <w:jc w:val="center"/>
              <w:rPr>
                <w:color w:val="000000" w:themeColor="text1"/>
                <w:sz w:val="20"/>
                <w:szCs w:val="20"/>
              </w:rPr>
            </w:pPr>
          </w:p>
        </w:tc>
        <w:tc>
          <w:tcPr>
            <w:tcW w:w="1083" w:type="dxa"/>
          </w:tcPr>
          <w:p w14:paraId="46E0F42E" w14:textId="77777777" w:rsidR="0038256F" w:rsidRDefault="0038256F" w:rsidP="007E1228">
            <w:pPr>
              <w:jc w:val="center"/>
              <w:rPr>
                <w:color w:val="000000" w:themeColor="text1"/>
                <w:sz w:val="20"/>
                <w:szCs w:val="20"/>
              </w:rPr>
            </w:pPr>
          </w:p>
        </w:tc>
        <w:tc>
          <w:tcPr>
            <w:tcW w:w="1191" w:type="dxa"/>
          </w:tcPr>
          <w:p w14:paraId="3F04755B" w14:textId="77777777" w:rsidR="0038256F" w:rsidRDefault="0038256F" w:rsidP="007E1228">
            <w:pPr>
              <w:jc w:val="center"/>
              <w:rPr>
                <w:color w:val="000000" w:themeColor="text1"/>
                <w:sz w:val="20"/>
                <w:szCs w:val="20"/>
              </w:rPr>
            </w:pPr>
          </w:p>
        </w:tc>
        <w:tc>
          <w:tcPr>
            <w:tcW w:w="961" w:type="dxa"/>
          </w:tcPr>
          <w:p w14:paraId="29170C6F" w14:textId="77777777" w:rsidR="0038256F" w:rsidRDefault="0038256F" w:rsidP="007E1228">
            <w:pPr>
              <w:jc w:val="center"/>
              <w:rPr>
                <w:color w:val="000000" w:themeColor="text1"/>
                <w:sz w:val="20"/>
                <w:szCs w:val="20"/>
              </w:rPr>
            </w:pPr>
          </w:p>
        </w:tc>
      </w:tr>
      <w:tr w:rsidR="0038256F" w14:paraId="30EF4834" w14:textId="77777777" w:rsidTr="007E1228">
        <w:tc>
          <w:tcPr>
            <w:tcW w:w="1516" w:type="dxa"/>
          </w:tcPr>
          <w:p w14:paraId="104AF340" w14:textId="77777777" w:rsidR="0038256F" w:rsidRDefault="0038256F" w:rsidP="007E1228">
            <w:pPr>
              <w:rPr>
                <w:sz w:val="20"/>
                <w:szCs w:val="20"/>
              </w:rPr>
            </w:pPr>
            <w:r w:rsidRPr="67757A1D">
              <w:rPr>
                <w:sz w:val="20"/>
                <w:szCs w:val="20"/>
              </w:rPr>
              <w:t>Baseline</w:t>
            </w:r>
          </w:p>
        </w:tc>
        <w:tc>
          <w:tcPr>
            <w:tcW w:w="623" w:type="dxa"/>
            <w:vAlign w:val="bottom"/>
          </w:tcPr>
          <w:p w14:paraId="2662A881" w14:textId="77777777" w:rsidR="0038256F" w:rsidRDefault="0038256F" w:rsidP="007E1228">
            <w:pPr>
              <w:jc w:val="center"/>
              <w:rPr>
                <w:color w:val="000000" w:themeColor="text1"/>
                <w:sz w:val="20"/>
                <w:szCs w:val="20"/>
              </w:rPr>
            </w:pPr>
            <w:r w:rsidRPr="67757A1D">
              <w:rPr>
                <w:color w:val="000000" w:themeColor="text1"/>
                <w:sz w:val="20"/>
                <w:szCs w:val="20"/>
              </w:rPr>
              <w:t>3.1</w:t>
            </w:r>
          </w:p>
        </w:tc>
        <w:tc>
          <w:tcPr>
            <w:tcW w:w="514" w:type="dxa"/>
            <w:vAlign w:val="bottom"/>
          </w:tcPr>
          <w:p w14:paraId="31E736EE" w14:textId="77777777" w:rsidR="0038256F" w:rsidRDefault="0038256F" w:rsidP="007E1228">
            <w:pPr>
              <w:jc w:val="center"/>
              <w:rPr>
                <w:color w:val="000000" w:themeColor="text1"/>
                <w:sz w:val="20"/>
                <w:szCs w:val="20"/>
              </w:rPr>
            </w:pPr>
            <w:r w:rsidRPr="67757A1D">
              <w:rPr>
                <w:color w:val="000000" w:themeColor="text1"/>
                <w:sz w:val="20"/>
                <w:szCs w:val="20"/>
              </w:rPr>
              <w:t>2.6</w:t>
            </w:r>
          </w:p>
        </w:tc>
        <w:tc>
          <w:tcPr>
            <w:tcW w:w="717" w:type="dxa"/>
          </w:tcPr>
          <w:p w14:paraId="0E3308AE"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56E0A1DF" w14:textId="77777777" w:rsidR="0038256F" w:rsidRDefault="0038256F" w:rsidP="007E1228">
            <w:pPr>
              <w:jc w:val="center"/>
              <w:rPr>
                <w:color w:val="000000" w:themeColor="text1"/>
                <w:sz w:val="20"/>
                <w:szCs w:val="20"/>
              </w:rPr>
            </w:pPr>
            <w:r w:rsidRPr="67757A1D">
              <w:rPr>
                <w:color w:val="000000" w:themeColor="text1"/>
                <w:sz w:val="20"/>
                <w:szCs w:val="20"/>
              </w:rPr>
              <w:t>2.6</w:t>
            </w:r>
          </w:p>
        </w:tc>
        <w:tc>
          <w:tcPr>
            <w:tcW w:w="609" w:type="dxa"/>
            <w:vAlign w:val="bottom"/>
          </w:tcPr>
          <w:p w14:paraId="02AEDDBA" w14:textId="77777777" w:rsidR="0038256F" w:rsidRDefault="0038256F" w:rsidP="007E1228">
            <w:pPr>
              <w:jc w:val="center"/>
              <w:rPr>
                <w:color w:val="000000" w:themeColor="text1"/>
                <w:sz w:val="20"/>
                <w:szCs w:val="20"/>
              </w:rPr>
            </w:pPr>
            <w:r w:rsidRPr="67757A1D">
              <w:rPr>
                <w:color w:val="000000" w:themeColor="text1"/>
                <w:sz w:val="20"/>
                <w:szCs w:val="20"/>
              </w:rPr>
              <w:t>2.7</w:t>
            </w:r>
          </w:p>
        </w:tc>
        <w:tc>
          <w:tcPr>
            <w:tcW w:w="1083" w:type="dxa"/>
          </w:tcPr>
          <w:p w14:paraId="097CE9C3"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1820925F" w14:textId="77777777" w:rsidR="0038256F" w:rsidRDefault="0038256F" w:rsidP="007E1228">
            <w:pPr>
              <w:jc w:val="center"/>
              <w:rPr>
                <w:color w:val="000000" w:themeColor="text1"/>
                <w:sz w:val="20"/>
                <w:szCs w:val="20"/>
              </w:rPr>
            </w:pPr>
          </w:p>
        </w:tc>
        <w:tc>
          <w:tcPr>
            <w:tcW w:w="1191" w:type="dxa"/>
          </w:tcPr>
          <w:p w14:paraId="349BF748" w14:textId="77777777" w:rsidR="0038256F" w:rsidRDefault="0038256F" w:rsidP="007E1228">
            <w:pPr>
              <w:jc w:val="center"/>
              <w:rPr>
                <w:color w:val="000000" w:themeColor="text1"/>
                <w:sz w:val="20"/>
                <w:szCs w:val="20"/>
              </w:rPr>
            </w:pPr>
          </w:p>
        </w:tc>
        <w:tc>
          <w:tcPr>
            <w:tcW w:w="961" w:type="dxa"/>
          </w:tcPr>
          <w:p w14:paraId="5E6A5943" w14:textId="77777777" w:rsidR="0038256F" w:rsidRDefault="0038256F" w:rsidP="007E1228">
            <w:pPr>
              <w:jc w:val="center"/>
              <w:rPr>
                <w:color w:val="000000" w:themeColor="text1"/>
                <w:sz w:val="20"/>
                <w:szCs w:val="20"/>
              </w:rPr>
            </w:pPr>
          </w:p>
        </w:tc>
      </w:tr>
      <w:tr w:rsidR="0038256F" w14:paraId="52834F0E" w14:textId="77777777" w:rsidTr="007E1228">
        <w:tc>
          <w:tcPr>
            <w:tcW w:w="1516" w:type="dxa"/>
          </w:tcPr>
          <w:p w14:paraId="66B1C16A" w14:textId="77777777" w:rsidR="0038256F" w:rsidRDefault="0038256F" w:rsidP="007E1228">
            <w:pPr>
              <w:rPr>
                <w:sz w:val="20"/>
                <w:szCs w:val="20"/>
              </w:rPr>
            </w:pPr>
            <w:r w:rsidRPr="67757A1D">
              <w:rPr>
                <w:sz w:val="20"/>
                <w:szCs w:val="20"/>
              </w:rPr>
              <w:t>6 Month</w:t>
            </w:r>
          </w:p>
        </w:tc>
        <w:tc>
          <w:tcPr>
            <w:tcW w:w="623" w:type="dxa"/>
            <w:vAlign w:val="bottom"/>
          </w:tcPr>
          <w:p w14:paraId="4C55E722" w14:textId="77777777" w:rsidR="0038256F" w:rsidRDefault="0038256F" w:rsidP="007E1228">
            <w:pPr>
              <w:jc w:val="center"/>
              <w:rPr>
                <w:color w:val="000000" w:themeColor="text1"/>
                <w:sz w:val="20"/>
                <w:szCs w:val="20"/>
              </w:rPr>
            </w:pPr>
            <w:r w:rsidRPr="67757A1D">
              <w:rPr>
                <w:color w:val="000000" w:themeColor="text1"/>
                <w:sz w:val="20"/>
                <w:szCs w:val="20"/>
              </w:rPr>
              <w:t>2.1</w:t>
            </w:r>
          </w:p>
        </w:tc>
        <w:tc>
          <w:tcPr>
            <w:tcW w:w="514" w:type="dxa"/>
            <w:vAlign w:val="bottom"/>
          </w:tcPr>
          <w:p w14:paraId="1690E536" w14:textId="77777777" w:rsidR="0038256F" w:rsidRDefault="0038256F" w:rsidP="007E1228">
            <w:pPr>
              <w:jc w:val="center"/>
              <w:rPr>
                <w:color w:val="000000" w:themeColor="text1"/>
                <w:sz w:val="20"/>
                <w:szCs w:val="20"/>
              </w:rPr>
            </w:pPr>
            <w:r w:rsidRPr="67757A1D">
              <w:rPr>
                <w:color w:val="000000" w:themeColor="text1"/>
                <w:sz w:val="20"/>
                <w:szCs w:val="20"/>
              </w:rPr>
              <w:t>2.5</w:t>
            </w:r>
          </w:p>
        </w:tc>
        <w:tc>
          <w:tcPr>
            <w:tcW w:w="717" w:type="dxa"/>
            <w:vAlign w:val="bottom"/>
          </w:tcPr>
          <w:p w14:paraId="4FB604A2"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14DCA7A7" w14:textId="77777777" w:rsidR="0038256F" w:rsidRDefault="0038256F" w:rsidP="007E1228">
            <w:pPr>
              <w:jc w:val="center"/>
              <w:rPr>
                <w:color w:val="000000" w:themeColor="text1"/>
                <w:sz w:val="20"/>
                <w:szCs w:val="20"/>
              </w:rPr>
            </w:pPr>
            <w:r w:rsidRPr="67757A1D">
              <w:rPr>
                <w:color w:val="000000" w:themeColor="text1"/>
                <w:sz w:val="20"/>
                <w:szCs w:val="20"/>
              </w:rPr>
              <w:t>3.2</w:t>
            </w:r>
          </w:p>
        </w:tc>
        <w:tc>
          <w:tcPr>
            <w:tcW w:w="609" w:type="dxa"/>
            <w:vAlign w:val="bottom"/>
          </w:tcPr>
          <w:p w14:paraId="70185B40" w14:textId="77777777" w:rsidR="0038256F" w:rsidRDefault="0038256F" w:rsidP="007E1228">
            <w:pPr>
              <w:jc w:val="center"/>
              <w:rPr>
                <w:color w:val="000000" w:themeColor="text1"/>
                <w:sz w:val="20"/>
                <w:szCs w:val="20"/>
              </w:rPr>
            </w:pPr>
            <w:r w:rsidRPr="67757A1D">
              <w:rPr>
                <w:color w:val="000000" w:themeColor="text1"/>
                <w:sz w:val="20"/>
                <w:szCs w:val="20"/>
              </w:rPr>
              <w:t>2.9</w:t>
            </w:r>
          </w:p>
        </w:tc>
        <w:tc>
          <w:tcPr>
            <w:tcW w:w="1083" w:type="dxa"/>
            <w:vAlign w:val="bottom"/>
          </w:tcPr>
          <w:p w14:paraId="71719F2E"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vAlign w:val="bottom"/>
          </w:tcPr>
          <w:p w14:paraId="2EF4AE82" w14:textId="77777777" w:rsidR="0038256F" w:rsidRDefault="0038256F" w:rsidP="007E1228">
            <w:pPr>
              <w:jc w:val="center"/>
              <w:rPr>
                <w:color w:val="000000" w:themeColor="text1"/>
                <w:sz w:val="20"/>
                <w:szCs w:val="20"/>
              </w:rPr>
            </w:pPr>
            <w:r w:rsidRPr="67757A1D">
              <w:rPr>
                <w:color w:val="000000" w:themeColor="text1"/>
                <w:sz w:val="20"/>
                <w:szCs w:val="20"/>
              </w:rPr>
              <w:t>-1.1</w:t>
            </w:r>
          </w:p>
        </w:tc>
        <w:tc>
          <w:tcPr>
            <w:tcW w:w="1191" w:type="dxa"/>
            <w:vAlign w:val="bottom"/>
          </w:tcPr>
          <w:p w14:paraId="7BD7825F" w14:textId="77777777" w:rsidR="0038256F" w:rsidRDefault="0038256F" w:rsidP="007E1228">
            <w:pPr>
              <w:jc w:val="center"/>
              <w:rPr>
                <w:color w:val="000000" w:themeColor="text1"/>
                <w:sz w:val="20"/>
                <w:szCs w:val="20"/>
              </w:rPr>
            </w:pPr>
            <w:r w:rsidRPr="67757A1D">
              <w:rPr>
                <w:color w:val="000000" w:themeColor="text1"/>
                <w:sz w:val="20"/>
                <w:szCs w:val="20"/>
              </w:rPr>
              <w:t>(-2.2, -0.1)</w:t>
            </w:r>
          </w:p>
        </w:tc>
        <w:tc>
          <w:tcPr>
            <w:tcW w:w="961" w:type="dxa"/>
          </w:tcPr>
          <w:p w14:paraId="15B16BDA" w14:textId="77777777" w:rsidR="0038256F" w:rsidRDefault="0038256F" w:rsidP="007E1228">
            <w:pPr>
              <w:jc w:val="center"/>
              <w:rPr>
                <w:color w:val="000000" w:themeColor="text1"/>
                <w:sz w:val="20"/>
                <w:szCs w:val="20"/>
              </w:rPr>
            </w:pPr>
            <w:r w:rsidRPr="67757A1D">
              <w:rPr>
                <w:color w:val="000000" w:themeColor="text1"/>
                <w:sz w:val="20"/>
                <w:szCs w:val="20"/>
              </w:rPr>
              <w:t>-0.4</w:t>
            </w:r>
          </w:p>
        </w:tc>
      </w:tr>
      <w:tr w:rsidR="0038256F" w14:paraId="4A0313E0" w14:textId="77777777" w:rsidTr="007E1228">
        <w:tc>
          <w:tcPr>
            <w:tcW w:w="1516" w:type="dxa"/>
          </w:tcPr>
          <w:p w14:paraId="127CA328" w14:textId="77777777" w:rsidR="0038256F" w:rsidRDefault="0038256F" w:rsidP="007E1228">
            <w:pPr>
              <w:rPr>
                <w:sz w:val="20"/>
                <w:szCs w:val="20"/>
              </w:rPr>
            </w:pPr>
            <w:r w:rsidRPr="67757A1D">
              <w:rPr>
                <w:sz w:val="20"/>
                <w:szCs w:val="20"/>
              </w:rPr>
              <w:t>12 Month</w:t>
            </w:r>
          </w:p>
        </w:tc>
        <w:tc>
          <w:tcPr>
            <w:tcW w:w="623" w:type="dxa"/>
            <w:vAlign w:val="bottom"/>
          </w:tcPr>
          <w:p w14:paraId="528BEB8E" w14:textId="77777777" w:rsidR="0038256F" w:rsidRDefault="0038256F" w:rsidP="007E1228">
            <w:pPr>
              <w:jc w:val="center"/>
              <w:rPr>
                <w:color w:val="000000" w:themeColor="text1"/>
                <w:sz w:val="20"/>
                <w:szCs w:val="20"/>
              </w:rPr>
            </w:pPr>
            <w:r w:rsidRPr="67757A1D">
              <w:rPr>
                <w:color w:val="000000" w:themeColor="text1"/>
                <w:sz w:val="20"/>
                <w:szCs w:val="20"/>
              </w:rPr>
              <w:t>2.9</w:t>
            </w:r>
          </w:p>
        </w:tc>
        <w:tc>
          <w:tcPr>
            <w:tcW w:w="514" w:type="dxa"/>
            <w:vAlign w:val="bottom"/>
          </w:tcPr>
          <w:p w14:paraId="5CD87F00" w14:textId="77777777" w:rsidR="0038256F" w:rsidRDefault="0038256F" w:rsidP="007E1228">
            <w:pPr>
              <w:jc w:val="center"/>
              <w:rPr>
                <w:color w:val="000000" w:themeColor="text1"/>
                <w:sz w:val="20"/>
                <w:szCs w:val="20"/>
              </w:rPr>
            </w:pPr>
            <w:r w:rsidRPr="67757A1D">
              <w:rPr>
                <w:color w:val="000000" w:themeColor="text1"/>
                <w:sz w:val="20"/>
                <w:szCs w:val="20"/>
              </w:rPr>
              <w:t>2.9</w:t>
            </w:r>
          </w:p>
        </w:tc>
        <w:tc>
          <w:tcPr>
            <w:tcW w:w="717" w:type="dxa"/>
            <w:vAlign w:val="bottom"/>
          </w:tcPr>
          <w:p w14:paraId="788D09B9"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55BAFF88" w14:textId="77777777" w:rsidR="0038256F" w:rsidRDefault="0038256F" w:rsidP="007E1228">
            <w:pPr>
              <w:jc w:val="center"/>
              <w:rPr>
                <w:color w:val="000000" w:themeColor="text1"/>
                <w:sz w:val="20"/>
                <w:szCs w:val="20"/>
              </w:rPr>
            </w:pPr>
            <w:r w:rsidRPr="67757A1D">
              <w:rPr>
                <w:color w:val="000000" w:themeColor="text1"/>
                <w:sz w:val="20"/>
                <w:szCs w:val="20"/>
              </w:rPr>
              <w:t>2.7</w:t>
            </w:r>
          </w:p>
        </w:tc>
        <w:tc>
          <w:tcPr>
            <w:tcW w:w="609" w:type="dxa"/>
            <w:vAlign w:val="bottom"/>
          </w:tcPr>
          <w:p w14:paraId="01E9F208" w14:textId="77777777" w:rsidR="0038256F" w:rsidRDefault="0038256F" w:rsidP="007E1228">
            <w:pPr>
              <w:jc w:val="center"/>
              <w:rPr>
                <w:color w:val="000000" w:themeColor="text1"/>
                <w:sz w:val="20"/>
                <w:szCs w:val="20"/>
              </w:rPr>
            </w:pPr>
            <w:r w:rsidRPr="67757A1D">
              <w:rPr>
                <w:color w:val="000000" w:themeColor="text1"/>
                <w:sz w:val="20"/>
                <w:szCs w:val="20"/>
              </w:rPr>
              <w:t>2.9</w:t>
            </w:r>
          </w:p>
        </w:tc>
        <w:tc>
          <w:tcPr>
            <w:tcW w:w="1083" w:type="dxa"/>
            <w:vAlign w:val="bottom"/>
          </w:tcPr>
          <w:p w14:paraId="06F6C66C"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1083" w:type="dxa"/>
            <w:vAlign w:val="bottom"/>
          </w:tcPr>
          <w:p w14:paraId="4426C27A" w14:textId="77777777" w:rsidR="0038256F" w:rsidRDefault="0038256F" w:rsidP="007E1228">
            <w:pPr>
              <w:jc w:val="center"/>
              <w:rPr>
                <w:color w:val="000000" w:themeColor="text1"/>
                <w:sz w:val="20"/>
                <w:szCs w:val="20"/>
              </w:rPr>
            </w:pPr>
            <w:r w:rsidRPr="67757A1D">
              <w:rPr>
                <w:color w:val="000000" w:themeColor="text1"/>
                <w:sz w:val="20"/>
                <w:szCs w:val="20"/>
              </w:rPr>
              <w:t>0.2</w:t>
            </w:r>
          </w:p>
        </w:tc>
        <w:tc>
          <w:tcPr>
            <w:tcW w:w="1191" w:type="dxa"/>
            <w:vAlign w:val="bottom"/>
          </w:tcPr>
          <w:p w14:paraId="1DFF975B" w14:textId="77777777" w:rsidR="0038256F" w:rsidRDefault="0038256F" w:rsidP="007E1228">
            <w:pPr>
              <w:jc w:val="center"/>
              <w:rPr>
                <w:color w:val="000000" w:themeColor="text1"/>
                <w:sz w:val="20"/>
                <w:szCs w:val="20"/>
              </w:rPr>
            </w:pPr>
            <w:r w:rsidRPr="67757A1D">
              <w:rPr>
                <w:color w:val="000000" w:themeColor="text1"/>
                <w:sz w:val="20"/>
                <w:szCs w:val="20"/>
              </w:rPr>
              <w:t>(-1.0, 1.4)</w:t>
            </w:r>
          </w:p>
        </w:tc>
        <w:tc>
          <w:tcPr>
            <w:tcW w:w="961" w:type="dxa"/>
          </w:tcPr>
          <w:p w14:paraId="715E4ED4" w14:textId="77777777" w:rsidR="0038256F" w:rsidRDefault="0038256F" w:rsidP="007E1228">
            <w:pPr>
              <w:jc w:val="center"/>
              <w:rPr>
                <w:color w:val="000000" w:themeColor="text1"/>
                <w:sz w:val="20"/>
                <w:szCs w:val="20"/>
              </w:rPr>
            </w:pPr>
            <w:r w:rsidRPr="67757A1D">
              <w:rPr>
                <w:color w:val="000000" w:themeColor="text1"/>
                <w:sz w:val="20"/>
                <w:szCs w:val="20"/>
              </w:rPr>
              <w:t>0.1</w:t>
            </w:r>
          </w:p>
        </w:tc>
      </w:tr>
      <w:tr w:rsidR="0038256F" w14:paraId="58B58F6F" w14:textId="77777777" w:rsidTr="007E1228">
        <w:tc>
          <w:tcPr>
            <w:tcW w:w="1516" w:type="dxa"/>
          </w:tcPr>
          <w:p w14:paraId="731E51C3" w14:textId="77777777" w:rsidR="0038256F" w:rsidRDefault="0038256F" w:rsidP="007E1228">
            <w:pPr>
              <w:rPr>
                <w:sz w:val="20"/>
                <w:szCs w:val="20"/>
              </w:rPr>
            </w:pPr>
            <w:r w:rsidRPr="67757A1D">
              <w:rPr>
                <w:b/>
                <w:bCs/>
                <w:sz w:val="20"/>
                <w:szCs w:val="20"/>
              </w:rPr>
              <w:t>H-LDN</w:t>
            </w:r>
          </w:p>
        </w:tc>
        <w:tc>
          <w:tcPr>
            <w:tcW w:w="623" w:type="dxa"/>
          </w:tcPr>
          <w:p w14:paraId="6D339A6D" w14:textId="77777777" w:rsidR="0038256F" w:rsidRDefault="0038256F" w:rsidP="007E1228">
            <w:pPr>
              <w:jc w:val="center"/>
              <w:rPr>
                <w:color w:val="000000" w:themeColor="text1"/>
                <w:sz w:val="20"/>
                <w:szCs w:val="20"/>
              </w:rPr>
            </w:pPr>
          </w:p>
        </w:tc>
        <w:tc>
          <w:tcPr>
            <w:tcW w:w="514" w:type="dxa"/>
          </w:tcPr>
          <w:p w14:paraId="6FB839B6" w14:textId="77777777" w:rsidR="0038256F" w:rsidRDefault="0038256F" w:rsidP="007E1228">
            <w:pPr>
              <w:jc w:val="center"/>
              <w:rPr>
                <w:color w:val="000000" w:themeColor="text1"/>
                <w:sz w:val="20"/>
                <w:szCs w:val="20"/>
              </w:rPr>
            </w:pPr>
          </w:p>
        </w:tc>
        <w:tc>
          <w:tcPr>
            <w:tcW w:w="717" w:type="dxa"/>
          </w:tcPr>
          <w:p w14:paraId="098AED89" w14:textId="77777777" w:rsidR="0038256F" w:rsidRDefault="0038256F" w:rsidP="007E1228">
            <w:pPr>
              <w:jc w:val="center"/>
              <w:rPr>
                <w:color w:val="000000" w:themeColor="text1"/>
                <w:sz w:val="20"/>
                <w:szCs w:val="20"/>
              </w:rPr>
            </w:pPr>
          </w:p>
        </w:tc>
        <w:tc>
          <w:tcPr>
            <w:tcW w:w="717" w:type="dxa"/>
          </w:tcPr>
          <w:p w14:paraId="31C76255" w14:textId="77777777" w:rsidR="0038256F" w:rsidRDefault="0038256F" w:rsidP="007E1228">
            <w:pPr>
              <w:jc w:val="center"/>
              <w:rPr>
                <w:color w:val="000000" w:themeColor="text1"/>
                <w:sz w:val="20"/>
                <w:szCs w:val="20"/>
              </w:rPr>
            </w:pPr>
          </w:p>
        </w:tc>
        <w:tc>
          <w:tcPr>
            <w:tcW w:w="609" w:type="dxa"/>
          </w:tcPr>
          <w:p w14:paraId="49142E3F" w14:textId="77777777" w:rsidR="0038256F" w:rsidRDefault="0038256F" w:rsidP="007E1228">
            <w:pPr>
              <w:jc w:val="center"/>
              <w:rPr>
                <w:color w:val="000000" w:themeColor="text1"/>
                <w:sz w:val="20"/>
                <w:szCs w:val="20"/>
              </w:rPr>
            </w:pPr>
          </w:p>
        </w:tc>
        <w:tc>
          <w:tcPr>
            <w:tcW w:w="1083" w:type="dxa"/>
          </w:tcPr>
          <w:p w14:paraId="263EF8C9" w14:textId="77777777" w:rsidR="0038256F" w:rsidRDefault="0038256F" w:rsidP="007E1228">
            <w:pPr>
              <w:jc w:val="center"/>
              <w:rPr>
                <w:color w:val="000000" w:themeColor="text1"/>
                <w:sz w:val="20"/>
                <w:szCs w:val="20"/>
              </w:rPr>
            </w:pPr>
          </w:p>
        </w:tc>
        <w:tc>
          <w:tcPr>
            <w:tcW w:w="1083" w:type="dxa"/>
          </w:tcPr>
          <w:p w14:paraId="58DAFEF3" w14:textId="77777777" w:rsidR="0038256F" w:rsidRDefault="0038256F" w:rsidP="007E1228">
            <w:pPr>
              <w:jc w:val="center"/>
              <w:rPr>
                <w:color w:val="000000" w:themeColor="text1"/>
                <w:sz w:val="20"/>
                <w:szCs w:val="20"/>
              </w:rPr>
            </w:pPr>
          </w:p>
        </w:tc>
        <w:tc>
          <w:tcPr>
            <w:tcW w:w="1191" w:type="dxa"/>
          </w:tcPr>
          <w:p w14:paraId="64739880" w14:textId="77777777" w:rsidR="0038256F" w:rsidRDefault="0038256F" w:rsidP="007E1228">
            <w:pPr>
              <w:jc w:val="center"/>
              <w:rPr>
                <w:color w:val="000000" w:themeColor="text1"/>
                <w:sz w:val="20"/>
                <w:szCs w:val="20"/>
              </w:rPr>
            </w:pPr>
          </w:p>
        </w:tc>
        <w:tc>
          <w:tcPr>
            <w:tcW w:w="961" w:type="dxa"/>
          </w:tcPr>
          <w:p w14:paraId="41AE59BD" w14:textId="77777777" w:rsidR="0038256F" w:rsidRDefault="0038256F" w:rsidP="007E1228">
            <w:pPr>
              <w:jc w:val="center"/>
              <w:rPr>
                <w:color w:val="000000" w:themeColor="text1"/>
                <w:sz w:val="20"/>
                <w:szCs w:val="20"/>
              </w:rPr>
            </w:pPr>
          </w:p>
        </w:tc>
      </w:tr>
      <w:tr w:rsidR="0038256F" w14:paraId="17E45047" w14:textId="77777777" w:rsidTr="007E1228">
        <w:tc>
          <w:tcPr>
            <w:tcW w:w="1516" w:type="dxa"/>
          </w:tcPr>
          <w:p w14:paraId="484C851E" w14:textId="77777777" w:rsidR="0038256F" w:rsidRDefault="0038256F" w:rsidP="007E1228">
            <w:pPr>
              <w:rPr>
                <w:sz w:val="20"/>
                <w:szCs w:val="20"/>
              </w:rPr>
            </w:pPr>
            <w:r w:rsidRPr="67757A1D">
              <w:rPr>
                <w:sz w:val="20"/>
                <w:szCs w:val="20"/>
              </w:rPr>
              <w:t>Baseline</w:t>
            </w:r>
          </w:p>
        </w:tc>
        <w:tc>
          <w:tcPr>
            <w:tcW w:w="623" w:type="dxa"/>
            <w:vAlign w:val="bottom"/>
          </w:tcPr>
          <w:p w14:paraId="3A9BAA0A" w14:textId="77777777" w:rsidR="0038256F" w:rsidRDefault="0038256F" w:rsidP="007E1228">
            <w:pPr>
              <w:jc w:val="center"/>
              <w:rPr>
                <w:color w:val="000000" w:themeColor="text1"/>
                <w:sz w:val="20"/>
                <w:szCs w:val="20"/>
              </w:rPr>
            </w:pPr>
            <w:r w:rsidRPr="67757A1D">
              <w:rPr>
                <w:color w:val="000000" w:themeColor="text1"/>
                <w:sz w:val="20"/>
                <w:szCs w:val="20"/>
              </w:rPr>
              <w:t>1.6</w:t>
            </w:r>
          </w:p>
        </w:tc>
        <w:tc>
          <w:tcPr>
            <w:tcW w:w="514" w:type="dxa"/>
            <w:vAlign w:val="bottom"/>
          </w:tcPr>
          <w:p w14:paraId="00D708D2" w14:textId="77777777" w:rsidR="0038256F" w:rsidRDefault="0038256F" w:rsidP="007E1228">
            <w:pPr>
              <w:jc w:val="center"/>
              <w:rPr>
                <w:color w:val="000000" w:themeColor="text1"/>
                <w:sz w:val="20"/>
                <w:szCs w:val="20"/>
              </w:rPr>
            </w:pPr>
            <w:r w:rsidRPr="67757A1D">
              <w:rPr>
                <w:color w:val="000000" w:themeColor="text1"/>
                <w:sz w:val="20"/>
                <w:szCs w:val="20"/>
              </w:rPr>
              <w:t>1.6</w:t>
            </w:r>
          </w:p>
        </w:tc>
        <w:tc>
          <w:tcPr>
            <w:tcW w:w="717" w:type="dxa"/>
          </w:tcPr>
          <w:p w14:paraId="547A02D5"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67CB751A" w14:textId="77777777" w:rsidR="0038256F" w:rsidRDefault="0038256F" w:rsidP="007E1228">
            <w:pPr>
              <w:jc w:val="center"/>
              <w:rPr>
                <w:color w:val="000000" w:themeColor="text1"/>
                <w:sz w:val="20"/>
                <w:szCs w:val="20"/>
              </w:rPr>
            </w:pPr>
            <w:r w:rsidRPr="67757A1D">
              <w:rPr>
                <w:color w:val="000000" w:themeColor="text1"/>
                <w:sz w:val="20"/>
                <w:szCs w:val="20"/>
              </w:rPr>
              <w:t>1.6</w:t>
            </w:r>
          </w:p>
        </w:tc>
        <w:tc>
          <w:tcPr>
            <w:tcW w:w="609" w:type="dxa"/>
            <w:vAlign w:val="bottom"/>
          </w:tcPr>
          <w:p w14:paraId="035855F1" w14:textId="77777777" w:rsidR="0038256F" w:rsidRDefault="0038256F" w:rsidP="007E1228">
            <w:pPr>
              <w:jc w:val="center"/>
              <w:rPr>
                <w:color w:val="000000" w:themeColor="text1"/>
                <w:sz w:val="20"/>
                <w:szCs w:val="20"/>
              </w:rPr>
            </w:pPr>
            <w:r w:rsidRPr="67757A1D">
              <w:rPr>
                <w:color w:val="000000" w:themeColor="text1"/>
                <w:sz w:val="20"/>
                <w:szCs w:val="20"/>
              </w:rPr>
              <w:t>1.7</w:t>
            </w:r>
          </w:p>
        </w:tc>
        <w:tc>
          <w:tcPr>
            <w:tcW w:w="1083" w:type="dxa"/>
          </w:tcPr>
          <w:p w14:paraId="6EE5BCD0"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7E897597" w14:textId="77777777" w:rsidR="0038256F" w:rsidRDefault="0038256F" w:rsidP="007E1228">
            <w:pPr>
              <w:jc w:val="center"/>
              <w:rPr>
                <w:color w:val="000000" w:themeColor="text1"/>
                <w:sz w:val="20"/>
                <w:szCs w:val="20"/>
              </w:rPr>
            </w:pPr>
          </w:p>
        </w:tc>
        <w:tc>
          <w:tcPr>
            <w:tcW w:w="1191" w:type="dxa"/>
          </w:tcPr>
          <w:p w14:paraId="7A710FC6" w14:textId="77777777" w:rsidR="0038256F" w:rsidRDefault="0038256F" w:rsidP="007E1228">
            <w:pPr>
              <w:jc w:val="center"/>
              <w:rPr>
                <w:color w:val="000000" w:themeColor="text1"/>
                <w:sz w:val="20"/>
                <w:szCs w:val="20"/>
              </w:rPr>
            </w:pPr>
          </w:p>
        </w:tc>
        <w:tc>
          <w:tcPr>
            <w:tcW w:w="961" w:type="dxa"/>
          </w:tcPr>
          <w:p w14:paraId="5E770AC0" w14:textId="77777777" w:rsidR="0038256F" w:rsidRDefault="0038256F" w:rsidP="007E1228">
            <w:pPr>
              <w:jc w:val="center"/>
              <w:rPr>
                <w:color w:val="000000" w:themeColor="text1"/>
                <w:sz w:val="20"/>
                <w:szCs w:val="20"/>
              </w:rPr>
            </w:pPr>
          </w:p>
        </w:tc>
      </w:tr>
      <w:tr w:rsidR="0038256F" w14:paraId="057F2CBB" w14:textId="77777777" w:rsidTr="007E1228">
        <w:tc>
          <w:tcPr>
            <w:tcW w:w="1516" w:type="dxa"/>
          </w:tcPr>
          <w:p w14:paraId="2CE8762E" w14:textId="77777777" w:rsidR="0038256F" w:rsidRDefault="0038256F" w:rsidP="007E1228">
            <w:pPr>
              <w:rPr>
                <w:sz w:val="20"/>
                <w:szCs w:val="20"/>
              </w:rPr>
            </w:pPr>
            <w:r w:rsidRPr="67757A1D">
              <w:rPr>
                <w:sz w:val="20"/>
                <w:szCs w:val="20"/>
              </w:rPr>
              <w:t>6 Month</w:t>
            </w:r>
          </w:p>
        </w:tc>
        <w:tc>
          <w:tcPr>
            <w:tcW w:w="623" w:type="dxa"/>
            <w:vAlign w:val="bottom"/>
          </w:tcPr>
          <w:p w14:paraId="6D0A9A00" w14:textId="77777777" w:rsidR="0038256F" w:rsidRDefault="0038256F" w:rsidP="007E1228">
            <w:pPr>
              <w:jc w:val="center"/>
              <w:rPr>
                <w:color w:val="000000" w:themeColor="text1"/>
                <w:sz w:val="20"/>
                <w:szCs w:val="20"/>
              </w:rPr>
            </w:pPr>
            <w:r w:rsidRPr="67757A1D">
              <w:rPr>
                <w:color w:val="000000" w:themeColor="text1"/>
                <w:sz w:val="20"/>
                <w:szCs w:val="20"/>
              </w:rPr>
              <w:t>1.5</w:t>
            </w:r>
          </w:p>
        </w:tc>
        <w:tc>
          <w:tcPr>
            <w:tcW w:w="514" w:type="dxa"/>
            <w:vAlign w:val="bottom"/>
          </w:tcPr>
          <w:p w14:paraId="4AC2E34B" w14:textId="77777777" w:rsidR="0038256F" w:rsidRDefault="0038256F" w:rsidP="007E1228">
            <w:pPr>
              <w:jc w:val="center"/>
              <w:rPr>
                <w:color w:val="000000" w:themeColor="text1"/>
                <w:sz w:val="20"/>
                <w:szCs w:val="20"/>
              </w:rPr>
            </w:pPr>
            <w:r w:rsidRPr="67757A1D">
              <w:rPr>
                <w:color w:val="000000" w:themeColor="text1"/>
                <w:sz w:val="20"/>
                <w:szCs w:val="20"/>
              </w:rPr>
              <w:t>1.7</w:t>
            </w:r>
          </w:p>
        </w:tc>
        <w:tc>
          <w:tcPr>
            <w:tcW w:w="717" w:type="dxa"/>
            <w:vAlign w:val="bottom"/>
          </w:tcPr>
          <w:p w14:paraId="3196804D"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75C4CB75" w14:textId="77777777" w:rsidR="0038256F" w:rsidRDefault="0038256F" w:rsidP="007E1228">
            <w:pPr>
              <w:jc w:val="center"/>
              <w:rPr>
                <w:color w:val="000000" w:themeColor="text1"/>
                <w:sz w:val="20"/>
                <w:szCs w:val="20"/>
              </w:rPr>
            </w:pPr>
            <w:r w:rsidRPr="67757A1D">
              <w:rPr>
                <w:color w:val="000000" w:themeColor="text1"/>
                <w:sz w:val="20"/>
                <w:szCs w:val="20"/>
              </w:rPr>
              <w:t>1.4</w:t>
            </w:r>
          </w:p>
        </w:tc>
        <w:tc>
          <w:tcPr>
            <w:tcW w:w="609" w:type="dxa"/>
            <w:vAlign w:val="bottom"/>
          </w:tcPr>
          <w:p w14:paraId="19BE3E45" w14:textId="77777777" w:rsidR="0038256F" w:rsidRDefault="0038256F" w:rsidP="007E1228">
            <w:pPr>
              <w:jc w:val="center"/>
              <w:rPr>
                <w:color w:val="000000" w:themeColor="text1"/>
                <w:sz w:val="20"/>
                <w:szCs w:val="20"/>
              </w:rPr>
            </w:pPr>
            <w:r w:rsidRPr="67757A1D">
              <w:rPr>
                <w:color w:val="000000" w:themeColor="text1"/>
                <w:sz w:val="20"/>
                <w:szCs w:val="20"/>
              </w:rPr>
              <w:t>1.5</w:t>
            </w:r>
          </w:p>
        </w:tc>
        <w:tc>
          <w:tcPr>
            <w:tcW w:w="1083" w:type="dxa"/>
            <w:vAlign w:val="bottom"/>
          </w:tcPr>
          <w:p w14:paraId="32678CCC"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vAlign w:val="bottom"/>
          </w:tcPr>
          <w:p w14:paraId="49913CA2" w14:textId="77777777" w:rsidR="0038256F" w:rsidRDefault="0038256F" w:rsidP="007E1228">
            <w:pPr>
              <w:jc w:val="center"/>
              <w:rPr>
                <w:color w:val="000000" w:themeColor="text1"/>
                <w:sz w:val="20"/>
                <w:szCs w:val="20"/>
              </w:rPr>
            </w:pPr>
            <w:r w:rsidRPr="67757A1D">
              <w:rPr>
                <w:color w:val="000000" w:themeColor="text1"/>
                <w:sz w:val="20"/>
                <w:szCs w:val="20"/>
              </w:rPr>
              <w:t>0.0</w:t>
            </w:r>
          </w:p>
        </w:tc>
        <w:tc>
          <w:tcPr>
            <w:tcW w:w="1191" w:type="dxa"/>
            <w:vAlign w:val="bottom"/>
          </w:tcPr>
          <w:p w14:paraId="63CFFA7A" w14:textId="77777777" w:rsidR="0038256F" w:rsidRDefault="0038256F" w:rsidP="007E1228">
            <w:pPr>
              <w:jc w:val="center"/>
              <w:rPr>
                <w:color w:val="000000" w:themeColor="text1"/>
                <w:sz w:val="20"/>
                <w:szCs w:val="20"/>
              </w:rPr>
            </w:pPr>
            <w:r w:rsidRPr="67757A1D">
              <w:rPr>
                <w:color w:val="000000" w:themeColor="text1"/>
                <w:sz w:val="20"/>
                <w:szCs w:val="20"/>
              </w:rPr>
              <w:t>(-0.6, 0.7)</w:t>
            </w:r>
          </w:p>
        </w:tc>
        <w:tc>
          <w:tcPr>
            <w:tcW w:w="961" w:type="dxa"/>
          </w:tcPr>
          <w:p w14:paraId="3CC8FC2D" w14:textId="77777777" w:rsidR="0038256F" w:rsidRDefault="0038256F" w:rsidP="007E1228">
            <w:pPr>
              <w:jc w:val="center"/>
              <w:rPr>
                <w:color w:val="000000" w:themeColor="text1"/>
                <w:sz w:val="20"/>
                <w:szCs w:val="20"/>
              </w:rPr>
            </w:pPr>
            <w:r w:rsidRPr="67757A1D">
              <w:rPr>
                <w:color w:val="000000" w:themeColor="text1"/>
                <w:sz w:val="20"/>
                <w:szCs w:val="20"/>
              </w:rPr>
              <w:t>0.0</w:t>
            </w:r>
          </w:p>
        </w:tc>
      </w:tr>
      <w:tr w:rsidR="0038256F" w14:paraId="04AF3A42" w14:textId="77777777" w:rsidTr="007E1228">
        <w:tc>
          <w:tcPr>
            <w:tcW w:w="1516" w:type="dxa"/>
          </w:tcPr>
          <w:p w14:paraId="7AE3C85D" w14:textId="77777777" w:rsidR="0038256F" w:rsidRDefault="0038256F" w:rsidP="007E1228">
            <w:pPr>
              <w:rPr>
                <w:sz w:val="20"/>
                <w:szCs w:val="20"/>
              </w:rPr>
            </w:pPr>
            <w:r w:rsidRPr="67757A1D">
              <w:rPr>
                <w:sz w:val="20"/>
                <w:szCs w:val="20"/>
              </w:rPr>
              <w:t>12 Month</w:t>
            </w:r>
          </w:p>
        </w:tc>
        <w:tc>
          <w:tcPr>
            <w:tcW w:w="623" w:type="dxa"/>
            <w:vAlign w:val="bottom"/>
          </w:tcPr>
          <w:p w14:paraId="0F8A8E1A" w14:textId="77777777" w:rsidR="0038256F" w:rsidRDefault="0038256F" w:rsidP="007E1228">
            <w:pPr>
              <w:jc w:val="center"/>
              <w:rPr>
                <w:color w:val="000000" w:themeColor="text1"/>
                <w:sz w:val="20"/>
                <w:szCs w:val="20"/>
              </w:rPr>
            </w:pPr>
            <w:r w:rsidRPr="67757A1D">
              <w:rPr>
                <w:color w:val="000000" w:themeColor="text1"/>
                <w:sz w:val="20"/>
                <w:szCs w:val="20"/>
              </w:rPr>
              <w:t>1.7</w:t>
            </w:r>
          </w:p>
        </w:tc>
        <w:tc>
          <w:tcPr>
            <w:tcW w:w="514" w:type="dxa"/>
            <w:vAlign w:val="bottom"/>
          </w:tcPr>
          <w:p w14:paraId="517A27BA" w14:textId="77777777" w:rsidR="0038256F" w:rsidRDefault="0038256F" w:rsidP="007E1228">
            <w:pPr>
              <w:jc w:val="center"/>
              <w:rPr>
                <w:color w:val="000000" w:themeColor="text1"/>
                <w:sz w:val="20"/>
                <w:szCs w:val="20"/>
              </w:rPr>
            </w:pPr>
            <w:r w:rsidRPr="67757A1D">
              <w:rPr>
                <w:color w:val="000000" w:themeColor="text1"/>
                <w:sz w:val="20"/>
                <w:szCs w:val="20"/>
              </w:rPr>
              <w:t>1.6</w:t>
            </w:r>
          </w:p>
        </w:tc>
        <w:tc>
          <w:tcPr>
            <w:tcW w:w="717" w:type="dxa"/>
            <w:vAlign w:val="bottom"/>
          </w:tcPr>
          <w:p w14:paraId="5652F1D2"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4713EAAB" w14:textId="77777777" w:rsidR="0038256F" w:rsidRDefault="0038256F" w:rsidP="007E1228">
            <w:pPr>
              <w:jc w:val="center"/>
              <w:rPr>
                <w:color w:val="000000" w:themeColor="text1"/>
                <w:sz w:val="20"/>
                <w:szCs w:val="20"/>
              </w:rPr>
            </w:pPr>
            <w:r w:rsidRPr="67757A1D">
              <w:rPr>
                <w:color w:val="000000" w:themeColor="text1"/>
                <w:sz w:val="20"/>
                <w:szCs w:val="20"/>
              </w:rPr>
              <w:t>0.8</w:t>
            </w:r>
          </w:p>
        </w:tc>
        <w:tc>
          <w:tcPr>
            <w:tcW w:w="609" w:type="dxa"/>
            <w:vAlign w:val="bottom"/>
          </w:tcPr>
          <w:p w14:paraId="621E72BE" w14:textId="77777777" w:rsidR="0038256F" w:rsidRDefault="0038256F" w:rsidP="007E1228">
            <w:pPr>
              <w:jc w:val="center"/>
              <w:rPr>
                <w:color w:val="000000" w:themeColor="text1"/>
                <w:sz w:val="20"/>
                <w:szCs w:val="20"/>
              </w:rPr>
            </w:pPr>
            <w:r w:rsidRPr="67757A1D">
              <w:rPr>
                <w:color w:val="000000" w:themeColor="text1"/>
                <w:sz w:val="20"/>
                <w:szCs w:val="20"/>
              </w:rPr>
              <w:t>1.0</w:t>
            </w:r>
          </w:p>
        </w:tc>
        <w:tc>
          <w:tcPr>
            <w:tcW w:w="1083" w:type="dxa"/>
            <w:vAlign w:val="bottom"/>
          </w:tcPr>
          <w:p w14:paraId="4524CDF2"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1083" w:type="dxa"/>
            <w:vAlign w:val="bottom"/>
          </w:tcPr>
          <w:p w14:paraId="2FFD9E79" w14:textId="77777777" w:rsidR="0038256F" w:rsidRDefault="0038256F" w:rsidP="007E1228">
            <w:pPr>
              <w:jc w:val="center"/>
              <w:rPr>
                <w:color w:val="000000" w:themeColor="text1"/>
                <w:sz w:val="20"/>
                <w:szCs w:val="20"/>
              </w:rPr>
            </w:pPr>
            <w:r w:rsidRPr="67757A1D">
              <w:rPr>
                <w:color w:val="000000" w:themeColor="text1"/>
                <w:sz w:val="20"/>
                <w:szCs w:val="20"/>
              </w:rPr>
              <w:t>0.9</w:t>
            </w:r>
          </w:p>
        </w:tc>
        <w:tc>
          <w:tcPr>
            <w:tcW w:w="1191" w:type="dxa"/>
            <w:vAlign w:val="bottom"/>
          </w:tcPr>
          <w:p w14:paraId="2FB54E77" w14:textId="77777777" w:rsidR="0038256F" w:rsidRDefault="0038256F" w:rsidP="007E1228">
            <w:pPr>
              <w:jc w:val="center"/>
              <w:rPr>
                <w:color w:val="000000" w:themeColor="text1"/>
                <w:sz w:val="20"/>
                <w:szCs w:val="20"/>
              </w:rPr>
            </w:pPr>
            <w:r w:rsidRPr="67757A1D">
              <w:rPr>
                <w:color w:val="000000" w:themeColor="text1"/>
                <w:sz w:val="20"/>
                <w:szCs w:val="20"/>
              </w:rPr>
              <w:t>(0.3, 1.5)</w:t>
            </w:r>
          </w:p>
        </w:tc>
        <w:tc>
          <w:tcPr>
            <w:tcW w:w="961" w:type="dxa"/>
          </w:tcPr>
          <w:p w14:paraId="59900225" w14:textId="77777777" w:rsidR="0038256F" w:rsidRDefault="0038256F" w:rsidP="007E1228">
            <w:pPr>
              <w:jc w:val="center"/>
              <w:rPr>
                <w:color w:val="000000" w:themeColor="text1"/>
                <w:sz w:val="20"/>
                <w:szCs w:val="20"/>
              </w:rPr>
            </w:pPr>
            <w:r w:rsidRPr="67757A1D">
              <w:rPr>
                <w:color w:val="000000" w:themeColor="text1"/>
                <w:sz w:val="20"/>
                <w:szCs w:val="20"/>
              </w:rPr>
              <w:t>0.6</w:t>
            </w:r>
          </w:p>
        </w:tc>
      </w:tr>
      <w:tr w:rsidR="0038256F" w14:paraId="4387370F" w14:textId="77777777" w:rsidTr="007E1228">
        <w:tc>
          <w:tcPr>
            <w:tcW w:w="1516" w:type="dxa"/>
          </w:tcPr>
          <w:p w14:paraId="515AB045" w14:textId="77777777" w:rsidR="0038256F" w:rsidRDefault="0038256F" w:rsidP="007E1228">
            <w:pPr>
              <w:rPr>
                <w:sz w:val="20"/>
                <w:szCs w:val="20"/>
              </w:rPr>
            </w:pPr>
            <w:r w:rsidRPr="67757A1D">
              <w:rPr>
                <w:b/>
                <w:bCs/>
                <w:sz w:val="20"/>
                <w:szCs w:val="20"/>
                <w:u w:val="single"/>
              </w:rPr>
              <w:t>PSYRATS-D</w:t>
            </w:r>
          </w:p>
        </w:tc>
        <w:tc>
          <w:tcPr>
            <w:tcW w:w="623" w:type="dxa"/>
          </w:tcPr>
          <w:p w14:paraId="1F292D0C" w14:textId="77777777" w:rsidR="0038256F" w:rsidRDefault="0038256F" w:rsidP="007E1228">
            <w:pPr>
              <w:jc w:val="center"/>
              <w:rPr>
                <w:color w:val="000000" w:themeColor="text1"/>
                <w:sz w:val="20"/>
                <w:szCs w:val="20"/>
              </w:rPr>
            </w:pPr>
          </w:p>
        </w:tc>
        <w:tc>
          <w:tcPr>
            <w:tcW w:w="514" w:type="dxa"/>
          </w:tcPr>
          <w:p w14:paraId="09B1E102" w14:textId="77777777" w:rsidR="0038256F" w:rsidRDefault="0038256F" w:rsidP="007E1228">
            <w:pPr>
              <w:jc w:val="center"/>
              <w:rPr>
                <w:color w:val="000000" w:themeColor="text1"/>
                <w:sz w:val="20"/>
                <w:szCs w:val="20"/>
              </w:rPr>
            </w:pPr>
          </w:p>
        </w:tc>
        <w:tc>
          <w:tcPr>
            <w:tcW w:w="717" w:type="dxa"/>
          </w:tcPr>
          <w:p w14:paraId="0811AD52" w14:textId="77777777" w:rsidR="0038256F" w:rsidRDefault="0038256F" w:rsidP="007E1228">
            <w:pPr>
              <w:jc w:val="center"/>
              <w:rPr>
                <w:color w:val="000000" w:themeColor="text1"/>
                <w:sz w:val="20"/>
                <w:szCs w:val="20"/>
              </w:rPr>
            </w:pPr>
          </w:p>
        </w:tc>
        <w:tc>
          <w:tcPr>
            <w:tcW w:w="717" w:type="dxa"/>
          </w:tcPr>
          <w:p w14:paraId="2932E0FB" w14:textId="77777777" w:rsidR="0038256F" w:rsidRDefault="0038256F" w:rsidP="007E1228">
            <w:pPr>
              <w:jc w:val="center"/>
              <w:rPr>
                <w:color w:val="000000" w:themeColor="text1"/>
                <w:sz w:val="20"/>
                <w:szCs w:val="20"/>
              </w:rPr>
            </w:pPr>
          </w:p>
        </w:tc>
        <w:tc>
          <w:tcPr>
            <w:tcW w:w="609" w:type="dxa"/>
          </w:tcPr>
          <w:p w14:paraId="1FEDCDE2" w14:textId="77777777" w:rsidR="0038256F" w:rsidRDefault="0038256F" w:rsidP="007E1228">
            <w:pPr>
              <w:jc w:val="center"/>
              <w:rPr>
                <w:color w:val="000000" w:themeColor="text1"/>
                <w:sz w:val="20"/>
                <w:szCs w:val="20"/>
              </w:rPr>
            </w:pPr>
          </w:p>
        </w:tc>
        <w:tc>
          <w:tcPr>
            <w:tcW w:w="1083" w:type="dxa"/>
          </w:tcPr>
          <w:p w14:paraId="010022A2" w14:textId="77777777" w:rsidR="0038256F" w:rsidRDefault="0038256F" w:rsidP="007E1228">
            <w:pPr>
              <w:jc w:val="center"/>
              <w:rPr>
                <w:color w:val="000000" w:themeColor="text1"/>
                <w:sz w:val="20"/>
                <w:szCs w:val="20"/>
              </w:rPr>
            </w:pPr>
          </w:p>
        </w:tc>
        <w:tc>
          <w:tcPr>
            <w:tcW w:w="1083" w:type="dxa"/>
          </w:tcPr>
          <w:p w14:paraId="7D3D57EC" w14:textId="77777777" w:rsidR="0038256F" w:rsidRDefault="0038256F" w:rsidP="007E1228">
            <w:pPr>
              <w:jc w:val="center"/>
              <w:rPr>
                <w:color w:val="000000" w:themeColor="text1"/>
                <w:sz w:val="20"/>
                <w:szCs w:val="20"/>
              </w:rPr>
            </w:pPr>
          </w:p>
        </w:tc>
        <w:tc>
          <w:tcPr>
            <w:tcW w:w="1191" w:type="dxa"/>
          </w:tcPr>
          <w:p w14:paraId="3562E5FB" w14:textId="77777777" w:rsidR="0038256F" w:rsidRDefault="0038256F" w:rsidP="007E1228">
            <w:pPr>
              <w:jc w:val="center"/>
              <w:rPr>
                <w:color w:val="000000" w:themeColor="text1"/>
                <w:sz w:val="20"/>
                <w:szCs w:val="20"/>
              </w:rPr>
            </w:pPr>
          </w:p>
        </w:tc>
        <w:tc>
          <w:tcPr>
            <w:tcW w:w="961" w:type="dxa"/>
          </w:tcPr>
          <w:p w14:paraId="2E1DAD1F" w14:textId="77777777" w:rsidR="0038256F" w:rsidRDefault="0038256F" w:rsidP="007E1228">
            <w:pPr>
              <w:jc w:val="center"/>
              <w:rPr>
                <w:color w:val="000000" w:themeColor="text1"/>
                <w:sz w:val="20"/>
                <w:szCs w:val="20"/>
              </w:rPr>
            </w:pPr>
          </w:p>
        </w:tc>
      </w:tr>
      <w:tr w:rsidR="0038256F" w14:paraId="7C778831" w14:textId="77777777" w:rsidTr="007E1228">
        <w:tc>
          <w:tcPr>
            <w:tcW w:w="1516" w:type="dxa"/>
          </w:tcPr>
          <w:p w14:paraId="35580827" w14:textId="77777777" w:rsidR="0038256F" w:rsidRDefault="0038256F" w:rsidP="007E1228">
            <w:pPr>
              <w:rPr>
                <w:sz w:val="20"/>
                <w:szCs w:val="20"/>
              </w:rPr>
            </w:pPr>
            <w:r w:rsidRPr="67757A1D">
              <w:rPr>
                <w:b/>
                <w:bCs/>
                <w:sz w:val="20"/>
                <w:szCs w:val="20"/>
              </w:rPr>
              <w:t>D-DIS</w:t>
            </w:r>
          </w:p>
        </w:tc>
        <w:tc>
          <w:tcPr>
            <w:tcW w:w="623" w:type="dxa"/>
          </w:tcPr>
          <w:p w14:paraId="0D3D8182" w14:textId="77777777" w:rsidR="0038256F" w:rsidRDefault="0038256F" w:rsidP="007E1228">
            <w:pPr>
              <w:jc w:val="center"/>
              <w:rPr>
                <w:color w:val="000000" w:themeColor="text1"/>
                <w:sz w:val="20"/>
                <w:szCs w:val="20"/>
              </w:rPr>
            </w:pPr>
          </w:p>
        </w:tc>
        <w:tc>
          <w:tcPr>
            <w:tcW w:w="514" w:type="dxa"/>
          </w:tcPr>
          <w:p w14:paraId="0B9E1AB1" w14:textId="77777777" w:rsidR="0038256F" w:rsidRDefault="0038256F" w:rsidP="007E1228">
            <w:pPr>
              <w:jc w:val="center"/>
              <w:rPr>
                <w:color w:val="000000" w:themeColor="text1"/>
                <w:sz w:val="20"/>
                <w:szCs w:val="20"/>
              </w:rPr>
            </w:pPr>
          </w:p>
        </w:tc>
        <w:tc>
          <w:tcPr>
            <w:tcW w:w="717" w:type="dxa"/>
          </w:tcPr>
          <w:p w14:paraId="4B72B032" w14:textId="77777777" w:rsidR="0038256F" w:rsidRDefault="0038256F" w:rsidP="007E1228">
            <w:pPr>
              <w:jc w:val="center"/>
              <w:rPr>
                <w:color w:val="000000" w:themeColor="text1"/>
                <w:sz w:val="20"/>
                <w:szCs w:val="20"/>
              </w:rPr>
            </w:pPr>
          </w:p>
        </w:tc>
        <w:tc>
          <w:tcPr>
            <w:tcW w:w="717" w:type="dxa"/>
          </w:tcPr>
          <w:p w14:paraId="09DE5B57" w14:textId="77777777" w:rsidR="0038256F" w:rsidRDefault="0038256F" w:rsidP="007E1228">
            <w:pPr>
              <w:jc w:val="center"/>
              <w:rPr>
                <w:color w:val="000000" w:themeColor="text1"/>
                <w:sz w:val="20"/>
                <w:szCs w:val="20"/>
              </w:rPr>
            </w:pPr>
          </w:p>
        </w:tc>
        <w:tc>
          <w:tcPr>
            <w:tcW w:w="609" w:type="dxa"/>
          </w:tcPr>
          <w:p w14:paraId="3262BEAC" w14:textId="77777777" w:rsidR="0038256F" w:rsidRDefault="0038256F" w:rsidP="007E1228">
            <w:pPr>
              <w:jc w:val="center"/>
              <w:rPr>
                <w:color w:val="000000" w:themeColor="text1"/>
                <w:sz w:val="20"/>
                <w:szCs w:val="20"/>
              </w:rPr>
            </w:pPr>
          </w:p>
        </w:tc>
        <w:tc>
          <w:tcPr>
            <w:tcW w:w="1083" w:type="dxa"/>
          </w:tcPr>
          <w:p w14:paraId="11398A74" w14:textId="77777777" w:rsidR="0038256F" w:rsidRDefault="0038256F" w:rsidP="007E1228">
            <w:pPr>
              <w:jc w:val="center"/>
              <w:rPr>
                <w:color w:val="000000" w:themeColor="text1"/>
                <w:sz w:val="20"/>
                <w:szCs w:val="20"/>
              </w:rPr>
            </w:pPr>
          </w:p>
        </w:tc>
        <w:tc>
          <w:tcPr>
            <w:tcW w:w="1083" w:type="dxa"/>
          </w:tcPr>
          <w:p w14:paraId="67813FEE" w14:textId="77777777" w:rsidR="0038256F" w:rsidRDefault="0038256F" w:rsidP="007E1228">
            <w:pPr>
              <w:jc w:val="center"/>
              <w:rPr>
                <w:color w:val="000000" w:themeColor="text1"/>
                <w:sz w:val="20"/>
                <w:szCs w:val="20"/>
              </w:rPr>
            </w:pPr>
          </w:p>
        </w:tc>
        <w:tc>
          <w:tcPr>
            <w:tcW w:w="1191" w:type="dxa"/>
          </w:tcPr>
          <w:p w14:paraId="647E8BB7" w14:textId="77777777" w:rsidR="0038256F" w:rsidRDefault="0038256F" w:rsidP="007E1228">
            <w:pPr>
              <w:jc w:val="center"/>
              <w:rPr>
                <w:color w:val="000000" w:themeColor="text1"/>
                <w:sz w:val="20"/>
                <w:szCs w:val="20"/>
              </w:rPr>
            </w:pPr>
          </w:p>
        </w:tc>
        <w:tc>
          <w:tcPr>
            <w:tcW w:w="961" w:type="dxa"/>
          </w:tcPr>
          <w:p w14:paraId="65C2C7CA" w14:textId="77777777" w:rsidR="0038256F" w:rsidRDefault="0038256F" w:rsidP="007E1228">
            <w:pPr>
              <w:jc w:val="center"/>
              <w:rPr>
                <w:color w:val="000000" w:themeColor="text1"/>
                <w:sz w:val="20"/>
                <w:szCs w:val="20"/>
              </w:rPr>
            </w:pPr>
          </w:p>
        </w:tc>
      </w:tr>
      <w:tr w:rsidR="0038256F" w14:paraId="2E2A1489" w14:textId="77777777" w:rsidTr="007E1228">
        <w:tc>
          <w:tcPr>
            <w:tcW w:w="1516" w:type="dxa"/>
          </w:tcPr>
          <w:p w14:paraId="10B0AAA7" w14:textId="77777777" w:rsidR="0038256F" w:rsidRDefault="0038256F" w:rsidP="007E1228">
            <w:pPr>
              <w:rPr>
                <w:sz w:val="20"/>
                <w:szCs w:val="20"/>
              </w:rPr>
            </w:pPr>
            <w:r w:rsidRPr="67757A1D">
              <w:rPr>
                <w:sz w:val="20"/>
                <w:szCs w:val="20"/>
              </w:rPr>
              <w:t>Baseline</w:t>
            </w:r>
          </w:p>
        </w:tc>
        <w:tc>
          <w:tcPr>
            <w:tcW w:w="623" w:type="dxa"/>
            <w:vAlign w:val="bottom"/>
          </w:tcPr>
          <w:p w14:paraId="648F7D0A" w14:textId="77777777" w:rsidR="0038256F" w:rsidRDefault="0038256F" w:rsidP="007E1228">
            <w:pPr>
              <w:jc w:val="center"/>
              <w:rPr>
                <w:color w:val="000000" w:themeColor="text1"/>
                <w:sz w:val="20"/>
                <w:szCs w:val="20"/>
              </w:rPr>
            </w:pPr>
            <w:r w:rsidRPr="67757A1D">
              <w:rPr>
                <w:color w:val="000000" w:themeColor="text1"/>
                <w:sz w:val="20"/>
                <w:szCs w:val="20"/>
              </w:rPr>
              <w:t>6.1</w:t>
            </w:r>
          </w:p>
        </w:tc>
        <w:tc>
          <w:tcPr>
            <w:tcW w:w="514" w:type="dxa"/>
            <w:vAlign w:val="bottom"/>
          </w:tcPr>
          <w:p w14:paraId="6FBCE78F" w14:textId="77777777" w:rsidR="0038256F" w:rsidRDefault="0038256F" w:rsidP="007E1228">
            <w:pPr>
              <w:jc w:val="center"/>
              <w:rPr>
                <w:color w:val="000000" w:themeColor="text1"/>
                <w:sz w:val="20"/>
                <w:szCs w:val="20"/>
              </w:rPr>
            </w:pPr>
            <w:r w:rsidRPr="67757A1D">
              <w:rPr>
                <w:color w:val="000000" w:themeColor="text1"/>
                <w:sz w:val="20"/>
                <w:szCs w:val="20"/>
              </w:rPr>
              <w:t>2.3</w:t>
            </w:r>
          </w:p>
        </w:tc>
        <w:tc>
          <w:tcPr>
            <w:tcW w:w="717" w:type="dxa"/>
          </w:tcPr>
          <w:p w14:paraId="3D0C4D9D"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1C0A52D5" w14:textId="77777777" w:rsidR="0038256F" w:rsidRDefault="0038256F" w:rsidP="007E1228">
            <w:pPr>
              <w:jc w:val="center"/>
              <w:rPr>
                <w:color w:val="000000" w:themeColor="text1"/>
                <w:sz w:val="20"/>
                <w:szCs w:val="20"/>
              </w:rPr>
            </w:pPr>
            <w:r w:rsidRPr="67757A1D">
              <w:rPr>
                <w:color w:val="000000" w:themeColor="text1"/>
                <w:sz w:val="20"/>
                <w:szCs w:val="20"/>
              </w:rPr>
              <w:t>4.7</w:t>
            </w:r>
          </w:p>
        </w:tc>
        <w:tc>
          <w:tcPr>
            <w:tcW w:w="609" w:type="dxa"/>
            <w:vAlign w:val="bottom"/>
          </w:tcPr>
          <w:p w14:paraId="53188434" w14:textId="77777777" w:rsidR="0038256F" w:rsidRDefault="0038256F" w:rsidP="007E1228">
            <w:pPr>
              <w:jc w:val="center"/>
              <w:rPr>
                <w:color w:val="000000" w:themeColor="text1"/>
                <w:sz w:val="20"/>
                <w:szCs w:val="20"/>
              </w:rPr>
            </w:pPr>
            <w:r w:rsidRPr="67757A1D">
              <w:rPr>
                <w:color w:val="000000" w:themeColor="text1"/>
                <w:sz w:val="20"/>
                <w:szCs w:val="20"/>
              </w:rPr>
              <w:t>3.1</w:t>
            </w:r>
          </w:p>
        </w:tc>
        <w:tc>
          <w:tcPr>
            <w:tcW w:w="1083" w:type="dxa"/>
          </w:tcPr>
          <w:p w14:paraId="6E949C06"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563289EA" w14:textId="77777777" w:rsidR="0038256F" w:rsidRDefault="0038256F" w:rsidP="007E1228">
            <w:pPr>
              <w:jc w:val="center"/>
              <w:rPr>
                <w:color w:val="000000" w:themeColor="text1"/>
                <w:sz w:val="20"/>
                <w:szCs w:val="20"/>
              </w:rPr>
            </w:pPr>
          </w:p>
        </w:tc>
        <w:tc>
          <w:tcPr>
            <w:tcW w:w="1191" w:type="dxa"/>
          </w:tcPr>
          <w:p w14:paraId="6BE1BA09" w14:textId="77777777" w:rsidR="0038256F" w:rsidRDefault="0038256F" w:rsidP="007E1228">
            <w:pPr>
              <w:jc w:val="center"/>
              <w:rPr>
                <w:color w:val="000000" w:themeColor="text1"/>
                <w:sz w:val="20"/>
                <w:szCs w:val="20"/>
              </w:rPr>
            </w:pPr>
          </w:p>
        </w:tc>
        <w:tc>
          <w:tcPr>
            <w:tcW w:w="961" w:type="dxa"/>
          </w:tcPr>
          <w:p w14:paraId="4DAAD7EA" w14:textId="77777777" w:rsidR="0038256F" w:rsidRDefault="0038256F" w:rsidP="007E1228">
            <w:pPr>
              <w:jc w:val="center"/>
              <w:rPr>
                <w:color w:val="000000" w:themeColor="text1"/>
                <w:sz w:val="20"/>
                <w:szCs w:val="20"/>
              </w:rPr>
            </w:pPr>
          </w:p>
        </w:tc>
      </w:tr>
      <w:tr w:rsidR="0038256F" w14:paraId="50C55045" w14:textId="77777777" w:rsidTr="007E1228">
        <w:tc>
          <w:tcPr>
            <w:tcW w:w="1516" w:type="dxa"/>
          </w:tcPr>
          <w:p w14:paraId="1F628E29" w14:textId="77777777" w:rsidR="0038256F" w:rsidRDefault="0038256F" w:rsidP="007E1228">
            <w:pPr>
              <w:rPr>
                <w:sz w:val="20"/>
                <w:szCs w:val="20"/>
              </w:rPr>
            </w:pPr>
            <w:r w:rsidRPr="67757A1D">
              <w:rPr>
                <w:sz w:val="20"/>
                <w:szCs w:val="20"/>
              </w:rPr>
              <w:t>6 Month</w:t>
            </w:r>
          </w:p>
        </w:tc>
        <w:tc>
          <w:tcPr>
            <w:tcW w:w="623" w:type="dxa"/>
            <w:vAlign w:val="bottom"/>
          </w:tcPr>
          <w:p w14:paraId="22F46BD3" w14:textId="77777777" w:rsidR="0038256F" w:rsidRDefault="0038256F" w:rsidP="007E1228">
            <w:pPr>
              <w:jc w:val="center"/>
              <w:rPr>
                <w:color w:val="000000" w:themeColor="text1"/>
                <w:sz w:val="20"/>
                <w:szCs w:val="20"/>
              </w:rPr>
            </w:pPr>
            <w:r w:rsidRPr="67757A1D">
              <w:rPr>
                <w:color w:val="000000" w:themeColor="text1"/>
                <w:sz w:val="20"/>
                <w:szCs w:val="20"/>
              </w:rPr>
              <w:t>3.7</w:t>
            </w:r>
          </w:p>
        </w:tc>
        <w:tc>
          <w:tcPr>
            <w:tcW w:w="514" w:type="dxa"/>
            <w:vAlign w:val="bottom"/>
          </w:tcPr>
          <w:p w14:paraId="15D94895" w14:textId="77777777" w:rsidR="0038256F" w:rsidRDefault="0038256F" w:rsidP="007E1228">
            <w:pPr>
              <w:jc w:val="center"/>
              <w:rPr>
                <w:color w:val="000000" w:themeColor="text1"/>
                <w:sz w:val="20"/>
                <w:szCs w:val="20"/>
              </w:rPr>
            </w:pPr>
            <w:r w:rsidRPr="67757A1D">
              <w:rPr>
                <w:color w:val="000000" w:themeColor="text1"/>
                <w:sz w:val="20"/>
                <w:szCs w:val="20"/>
              </w:rPr>
              <w:t>3.3</w:t>
            </w:r>
          </w:p>
        </w:tc>
        <w:tc>
          <w:tcPr>
            <w:tcW w:w="717" w:type="dxa"/>
            <w:vAlign w:val="bottom"/>
          </w:tcPr>
          <w:p w14:paraId="4BC2482E"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717" w:type="dxa"/>
            <w:vAlign w:val="bottom"/>
          </w:tcPr>
          <w:p w14:paraId="7757F48F" w14:textId="77777777" w:rsidR="0038256F" w:rsidRDefault="0038256F" w:rsidP="007E1228">
            <w:pPr>
              <w:jc w:val="center"/>
              <w:rPr>
                <w:color w:val="000000" w:themeColor="text1"/>
                <w:sz w:val="20"/>
                <w:szCs w:val="20"/>
              </w:rPr>
            </w:pPr>
            <w:r w:rsidRPr="67757A1D">
              <w:rPr>
                <w:color w:val="000000" w:themeColor="text1"/>
                <w:sz w:val="20"/>
                <w:szCs w:val="20"/>
              </w:rPr>
              <w:t>3.7</w:t>
            </w:r>
          </w:p>
        </w:tc>
        <w:tc>
          <w:tcPr>
            <w:tcW w:w="609" w:type="dxa"/>
            <w:vAlign w:val="bottom"/>
          </w:tcPr>
          <w:p w14:paraId="044E08B7" w14:textId="77777777" w:rsidR="0038256F" w:rsidRDefault="0038256F" w:rsidP="007E1228">
            <w:pPr>
              <w:jc w:val="center"/>
              <w:rPr>
                <w:color w:val="000000" w:themeColor="text1"/>
                <w:sz w:val="20"/>
                <w:szCs w:val="20"/>
              </w:rPr>
            </w:pPr>
            <w:r w:rsidRPr="67757A1D">
              <w:rPr>
                <w:color w:val="000000" w:themeColor="text1"/>
                <w:sz w:val="20"/>
                <w:szCs w:val="20"/>
              </w:rPr>
              <w:t>3.4</w:t>
            </w:r>
          </w:p>
        </w:tc>
        <w:tc>
          <w:tcPr>
            <w:tcW w:w="1083" w:type="dxa"/>
            <w:vAlign w:val="bottom"/>
          </w:tcPr>
          <w:p w14:paraId="40B10436"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vAlign w:val="bottom"/>
          </w:tcPr>
          <w:p w14:paraId="61FB5A24" w14:textId="77777777" w:rsidR="0038256F" w:rsidRDefault="0038256F" w:rsidP="007E1228">
            <w:pPr>
              <w:jc w:val="center"/>
              <w:rPr>
                <w:color w:val="000000" w:themeColor="text1"/>
                <w:sz w:val="20"/>
                <w:szCs w:val="20"/>
              </w:rPr>
            </w:pPr>
            <w:r w:rsidRPr="67757A1D">
              <w:rPr>
                <w:color w:val="000000" w:themeColor="text1"/>
                <w:sz w:val="20"/>
                <w:szCs w:val="20"/>
              </w:rPr>
              <w:t>0.0</w:t>
            </w:r>
          </w:p>
        </w:tc>
        <w:tc>
          <w:tcPr>
            <w:tcW w:w="1191" w:type="dxa"/>
            <w:vAlign w:val="bottom"/>
          </w:tcPr>
          <w:p w14:paraId="02BDFEB5" w14:textId="77777777" w:rsidR="0038256F" w:rsidRDefault="0038256F" w:rsidP="007E1228">
            <w:pPr>
              <w:jc w:val="center"/>
              <w:rPr>
                <w:color w:val="000000" w:themeColor="text1"/>
                <w:sz w:val="20"/>
                <w:szCs w:val="20"/>
              </w:rPr>
            </w:pPr>
            <w:r w:rsidRPr="67757A1D">
              <w:rPr>
                <w:color w:val="000000" w:themeColor="text1"/>
                <w:sz w:val="20"/>
                <w:szCs w:val="20"/>
              </w:rPr>
              <w:t>(-1.3, 1.3)</w:t>
            </w:r>
          </w:p>
        </w:tc>
        <w:tc>
          <w:tcPr>
            <w:tcW w:w="961" w:type="dxa"/>
          </w:tcPr>
          <w:p w14:paraId="4DE1213F" w14:textId="77777777" w:rsidR="0038256F" w:rsidRDefault="0038256F" w:rsidP="007E1228">
            <w:pPr>
              <w:jc w:val="center"/>
              <w:rPr>
                <w:color w:val="000000" w:themeColor="text1"/>
                <w:sz w:val="20"/>
                <w:szCs w:val="20"/>
              </w:rPr>
            </w:pPr>
            <w:r w:rsidRPr="67757A1D">
              <w:rPr>
                <w:color w:val="000000" w:themeColor="text1"/>
                <w:sz w:val="20"/>
                <w:szCs w:val="20"/>
              </w:rPr>
              <w:t>0.0</w:t>
            </w:r>
          </w:p>
        </w:tc>
      </w:tr>
      <w:tr w:rsidR="0038256F" w14:paraId="57B42DF4" w14:textId="77777777" w:rsidTr="007E1228">
        <w:tc>
          <w:tcPr>
            <w:tcW w:w="1516" w:type="dxa"/>
          </w:tcPr>
          <w:p w14:paraId="3CA54481" w14:textId="77777777" w:rsidR="0038256F" w:rsidRDefault="0038256F" w:rsidP="007E1228">
            <w:pPr>
              <w:rPr>
                <w:sz w:val="20"/>
                <w:szCs w:val="20"/>
              </w:rPr>
            </w:pPr>
            <w:r w:rsidRPr="67757A1D">
              <w:rPr>
                <w:sz w:val="20"/>
                <w:szCs w:val="20"/>
              </w:rPr>
              <w:t>12 Month</w:t>
            </w:r>
          </w:p>
        </w:tc>
        <w:tc>
          <w:tcPr>
            <w:tcW w:w="623" w:type="dxa"/>
            <w:vAlign w:val="bottom"/>
          </w:tcPr>
          <w:p w14:paraId="2B41CFBF" w14:textId="77777777" w:rsidR="0038256F" w:rsidRDefault="0038256F" w:rsidP="007E1228">
            <w:pPr>
              <w:jc w:val="center"/>
              <w:rPr>
                <w:color w:val="000000" w:themeColor="text1"/>
                <w:sz w:val="20"/>
                <w:szCs w:val="20"/>
              </w:rPr>
            </w:pPr>
            <w:r w:rsidRPr="67757A1D">
              <w:rPr>
                <w:color w:val="000000" w:themeColor="text1"/>
                <w:sz w:val="20"/>
                <w:szCs w:val="20"/>
              </w:rPr>
              <w:t>2.4</w:t>
            </w:r>
          </w:p>
        </w:tc>
        <w:tc>
          <w:tcPr>
            <w:tcW w:w="514" w:type="dxa"/>
            <w:vAlign w:val="bottom"/>
          </w:tcPr>
          <w:p w14:paraId="16CBA5C9" w14:textId="77777777" w:rsidR="0038256F" w:rsidRDefault="0038256F" w:rsidP="007E1228">
            <w:pPr>
              <w:jc w:val="center"/>
              <w:rPr>
                <w:color w:val="000000" w:themeColor="text1"/>
                <w:sz w:val="20"/>
                <w:szCs w:val="20"/>
              </w:rPr>
            </w:pPr>
            <w:r w:rsidRPr="67757A1D">
              <w:rPr>
                <w:color w:val="000000" w:themeColor="text1"/>
                <w:sz w:val="20"/>
                <w:szCs w:val="20"/>
              </w:rPr>
              <w:t>3.2</w:t>
            </w:r>
          </w:p>
        </w:tc>
        <w:tc>
          <w:tcPr>
            <w:tcW w:w="717" w:type="dxa"/>
            <w:vAlign w:val="bottom"/>
          </w:tcPr>
          <w:p w14:paraId="1DA3C9DE"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717" w:type="dxa"/>
            <w:vAlign w:val="bottom"/>
          </w:tcPr>
          <w:p w14:paraId="2F8405D1" w14:textId="77777777" w:rsidR="0038256F" w:rsidRDefault="0038256F" w:rsidP="007E1228">
            <w:pPr>
              <w:jc w:val="center"/>
              <w:rPr>
                <w:color w:val="000000" w:themeColor="text1"/>
                <w:sz w:val="20"/>
                <w:szCs w:val="20"/>
              </w:rPr>
            </w:pPr>
            <w:r w:rsidRPr="67757A1D">
              <w:rPr>
                <w:color w:val="000000" w:themeColor="text1"/>
                <w:sz w:val="20"/>
                <w:szCs w:val="20"/>
              </w:rPr>
              <w:t>3.1</w:t>
            </w:r>
          </w:p>
        </w:tc>
        <w:tc>
          <w:tcPr>
            <w:tcW w:w="609" w:type="dxa"/>
            <w:vAlign w:val="bottom"/>
          </w:tcPr>
          <w:p w14:paraId="76DFF74B" w14:textId="77777777" w:rsidR="0038256F" w:rsidRDefault="0038256F" w:rsidP="007E1228">
            <w:pPr>
              <w:jc w:val="center"/>
              <w:rPr>
                <w:color w:val="000000" w:themeColor="text1"/>
                <w:sz w:val="20"/>
                <w:szCs w:val="20"/>
              </w:rPr>
            </w:pPr>
            <w:r w:rsidRPr="67757A1D">
              <w:rPr>
                <w:color w:val="000000" w:themeColor="text1"/>
                <w:sz w:val="20"/>
                <w:szCs w:val="20"/>
              </w:rPr>
              <w:t>3.4</w:t>
            </w:r>
          </w:p>
        </w:tc>
        <w:tc>
          <w:tcPr>
            <w:tcW w:w="1083" w:type="dxa"/>
            <w:vAlign w:val="bottom"/>
          </w:tcPr>
          <w:p w14:paraId="091EE652"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1083" w:type="dxa"/>
            <w:vAlign w:val="bottom"/>
          </w:tcPr>
          <w:p w14:paraId="017684D3" w14:textId="77777777" w:rsidR="0038256F" w:rsidRDefault="0038256F" w:rsidP="007E1228">
            <w:pPr>
              <w:jc w:val="center"/>
              <w:rPr>
                <w:color w:val="000000" w:themeColor="text1"/>
                <w:sz w:val="20"/>
                <w:szCs w:val="20"/>
              </w:rPr>
            </w:pPr>
            <w:r w:rsidRPr="67757A1D">
              <w:rPr>
                <w:color w:val="000000" w:themeColor="text1"/>
                <w:sz w:val="20"/>
                <w:szCs w:val="20"/>
              </w:rPr>
              <w:t>-0.7</w:t>
            </w:r>
          </w:p>
        </w:tc>
        <w:tc>
          <w:tcPr>
            <w:tcW w:w="1191" w:type="dxa"/>
            <w:vAlign w:val="bottom"/>
          </w:tcPr>
          <w:p w14:paraId="3AD24C7F" w14:textId="77777777" w:rsidR="0038256F" w:rsidRDefault="0038256F" w:rsidP="007E1228">
            <w:pPr>
              <w:jc w:val="center"/>
              <w:rPr>
                <w:color w:val="000000" w:themeColor="text1"/>
                <w:sz w:val="20"/>
                <w:szCs w:val="20"/>
              </w:rPr>
            </w:pPr>
            <w:r w:rsidRPr="67757A1D">
              <w:rPr>
                <w:color w:val="000000" w:themeColor="text1"/>
                <w:sz w:val="20"/>
                <w:szCs w:val="20"/>
              </w:rPr>
              <w:t>(-2.1, 0.7)</w:t>
            </w:r>
          </w:p>
        </w:tc>
        <w:tc>
          <w:tcPr>
            <w:tcW w:w="961" w:type="dxa"/>
          </w:tcPr>
          <w:p w14:paraId="30CD86AB"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098C4F2E" w14:textId="77777777" w:rsidTr="007E1228">
        <w:tc>
          <w:tcPr>
            <w:tcW w:w="1516" w:type="dxa"/>
          </w:tcPr>
          <w:p w14:paraId="3653CFB2" w14:textId="77777777" w:rsidR="0038256F" w:rsidRDefault="0038256F" w:rsidP="007E1228">
            <w:pPr>
              <w:rPr>
                <w:sz w:val="20"/>
                <w:szCs w:val="20"/>
              </w:rPr>
            </w:pPr>
            <w:r w:rsidRPr="67757A1D">
              <w:rPr>
                <w:b/>
                <w:bCs/>
                <w:sz w:val="20"/>
                <w:szCs w:val="20"/>
              </w:rPr>
              <w:t>D-FRQ</w:t>
            </w:r>
          </w:p>
        </w:tc>
        <w:tc>
          <w:tcPr>
            <w:tcW w:w="623" w:type="dxa"/>
          </w:tcPr>
          <w:p w14:paraId="4853A246" w14:textId="77777777" w:rsidR="0038256F" w:rsidRDefault="0038256F" w:rsidP="007E1228">
            <w:pPr>
              <w:jc w:val="center"/>
              <w:rPr>
                <w:color w:val="000000" w:themeColor="text1"/>
                <w:sz w:val="20"/>
                <w:szCs w:val="20"/>
              </w:rPr>
            </w:pPr>
          </w:p>
        </w:tc>
        <w:tc>
          <w:tcPr>
            <w:tcW w:w="514" w:type="dxa"/>
          </w:tcPr>
          <w:p w14:paraId="4B8543A0" w14:textId="77777777" w:rsidR="0038256F" w:rsidRDefault="0038256F" w:rsidP="007E1228">
            <w:pPr>
              <w:jc w:val="center"/>
              <w:rPr>
                <w:color w:val="000000" w:themeColor="text1"/>
                <w:sz w:val="20"/>
                <w:szCs w:val="20"/>
              </w:rPr>
            </w:pPr>
          </w:p>
        </w:tc>
        <w:tc>
          <w:tcPr>
            <w:tcW w:w="717" w:type="dxa"/>
          </w:tcPr>
          <w:p w14:paraId="5280360D" w14:textId="77777777" w:rsidR="0038256F" w:rsidRDefault="0038256F" w:rsidP="007E1228">
            <w:pPr>
              <w:jc w:val="center"/>
              <w:rPr>
                <w:color w:val="000000" w:themeColor="text1"/>
                <w:sz w:val="20"/>
                <w:szCs w:val="20"/>
              </w:rPr>
            </w:pPr>
          </w:p>
        </w:tc>
        <w:tc>
          <w:tcPr>
            <w:tcW w:w="717" w:type="dxa"/>
          </w:tcPr>
          <w:p w14:paraId="1BA68444" w14:textId="77777777" w:rsidR="0038256F" w:rsidRDefault="0038256F" w:rsidP="007E1228">
            <w:pPr>
              <w:jc w:val="center"/>
              <w:rPr>
                <w:color w:val="000000" w:themeColor="text1"/>
                <w:sz w:val="20"/>
                <w:szCs w:val="20"/>
              </w:rPr>
            </w:pPr>
          </w:p>
        </w:tc>
        <w:tc>
          <w:tcPr>
            <w:tcW w:w="609" w:type="dxa"/>
          </w:tcPr>
          <w:p w14:paraId="5E2CDBA0" w14:textId="77777777" w:rsidR="0038256F" w:rsidRDefault="0038256F" w:rsidP="007E1228">
            <w:pPr>
              <w:jc w:val="center"/>
              <w:rPr>
                <w:color w:val="000000" w:themeColor="text1"/>
                <w:sz w:val="20"/>
                <w:szCs w:val="20"/>
              </w:rPr>
            </w:pPr>
          </w:p>
        </w:tc>
        <w:tc>
          <w:tcPr>
            <w:tcW w:w="1083" w:type="dxa"/>
          </w:tcPr>
          <w:p w14:paraId="79F2686E" w14:textId="77777777" w:rsidR="0038256F" w:rsidRDefault="0038256F" w:rsidP="007E1228">
            <w:pPr>
              <w:jc w:val="center"/>
              <w:rPr>
                <w:color w:val="000000" w:themeColor="text1"/>
                <w:sz w:val="20"/>
                <w:szCs w:val="20"/>
              </w:rPr>
            </w:pPr>
          </w:p>
        </w:tc>
        <w:tc>
          <w:tcPr>
            <w:tcW w:w="1083" w:type="dxa"/>
          </w:tcPr>
          <w:p w14:paraId="639D45F6" w14:textId="77777777" w:rsidR="0038256F" w:rsidRDefault="0038256F" w:rsidP="007E1228">
            <w:pPr>
              <w:jc w:val="center"/>
              <w:rPr>
                <w:color w:val="000000" w:themeColor="text1"/>
                <w:sz w:val="20"/>
                <w:szCs w:val="20"/>
              </w:rPr>
            </w:pPr>
          </w:p>
        </w:tc>
        <w:tc>
          <w:tcPr>
            <w:tcW w:w="1191" w:type="dxa"/>
          </w:tcPr>
          <w:p w14:paraId="2391CDE7" w14:textId="77777777" w:rsidR="0038256F" w:rsidRDefault="0038256F" w:rsidP="007E1228">
            <w:pPr>
              <w:jc w:val="center"/>
              <w:rPr>
                <w:color w:val="000000" w:themeColor="text1"/>
                <w:sz w:val="20"/>
                <w:szCs w:val="20"/>
              </w:rPr>
            </w:pPr>
          </w:p>
        </w:tc>
        <w:tc>
          <w:tcPr>
            <w:tcW w:w="961" w:type="dxa"/>
          </w:tcPr>
          <w:p w14:paraId="2B94E119" w14:textId="77777777" w:rsidR="0038256F" w:rsidRDefault="0038256F" w:rsidP="007E1228">
            <w:pPr>
              <w:jc w:val="center"/>
              <w:rPr>
                <w:color w:val="000000" w:themeColor="text1"/>
                <w:sz w:val="20"/>
                <w:szCs w:val="20"/>
              </w:rPr>
            </w:pPr>
          </w:p>
        </w:tc>
      </w:tr>
      <w:tr w:rsidR="0038256F" w14:paraId="25F7EBE8" w14:textId="77777777" w:rsidTr="007E1228">
        <w:tc>
          <w:tcPr>
            <w:tcW w:w="1516" w:type="dxa"/>
          </w:tcPr>
          <w:p w14:paraId="66C65C0B" w14:textId="77777777" w:rsidR="0038256F" w:rsidRDefault="0038256F" w:rsidP="007E1228">
            <w:pPr>
              <w:rPr>
                <w:sz w:val="20"/>
                <w:szCs w:val="20"/>
              </w:rPr>
            </w:pPr>
            <w:r w:rsidRPr="67757A1D">
              <w:rPr>
                <w:sz w:val="20"/>
                <w:szCs w:val="20"/>
              </w:rPr>
              <w:t>Baseline</w:t>
            </w:r>
          </w:p>
        </w:tc>
        <w:tc>
          <w:tcPr>
            <w:tcW w:w="623" w:type="dxa"/>
            <w:vAlign w:val="bottom"/>
          </w:tcPr>
          <w:p w14:paraId="62C60502" w14:textId="77777777" w:rsidR="0038256F" w:rsidRDefault="0038256F" w:rsidP="007E1228">
            <w:pPr>
              <w:jc w:val="center"/>
              <w:rPr>
                <w:color w:val="000000" w:themeColor="text1"/>
                <w:sz w:val="20"/>
                <w:szCs w:val="20"/>
              </w:rPr>
            </w:pPr>
            <w:r w:rsidRPr="67757A1D">
              <w:rPr>
                <w:color w:val="000000" w:themeColor="text1"/>
                <w:sz w:val="20"/>
                <w:szCs w:val="20"/>
              </w:rPr>
              <w:t>9.7</w:t>
            </w:r>
          </w:p>
        </w:tc>
        <w:tc>
          <w:tcPr>
            <w:tcW w:w="514" w:type="dxa"/>
            <w:vAlign w:val="bottom"/>
          </w:tcPr>
          <w:p w14:paraId="61BB16F5" w14:textId="77777777" w:rsidR="0038256F" w:rsidRDefault="0038256F" w:rsidP="007E1228">
            <w:pPr>
              <w:jc w:val="center"/>
              <w:rPr>
                <w:color w:val="000000" w:themeColor="text1"/>
                <w:sz w:val="20"/>
                <w:szCs w:val="20"/>
              </w:rPr>
            </w:pPr>
            <w:r w:rsidRPr="67757A1D">
              <w:rPr>
                <w:color w:val="000000" w:themeColor="text1"/>
                <w:sz w:val="20"/>
                <w:szCs w:val="20"/>
              </w:rPr>
              <w:t>2.9</w:t>
            </w:r>
          </w:p>
        </w:tc>
        <w:tc>
          <w:tcPr>
            <w:tcW w:w="717" w:type="dxa"/>
          </w:tcPr>
          <w:p w14:paraId="616CB129"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21D54AE9" w14:textId="77777777" w:rsidR="0038256F" w:rsidRDefault="0038256F" w:rsidP="007E1228">
            <w:pPr>
              <w:jc w:val="center"/>
              <w:rPr>
                <w:color w:val="000000" w:themeColor="text1"/>
                <w:sz w:val="20"/>
                <w:szCs w:val="20"/>
              </w:rPr>
            </w:pPr>
            <w:r w:rsidRPr="67757A1D">
              <w:rPr>
                <w:color w:val="000000" w:themeColor="text1"/>
                <w:sz w:val="20"/>
                <w:szCs w:val="20"/>
              </w:rPr>
              <w:t>8.9</w:t>
            </w:r>
          </w:p>
        </w:tc>
        <w:tc>
          <w:tcPr>
            <w:tcW w:w="609" w:type="dxa"/>
            <w:vAlign w:val="bottom"/>
          </w:tcPr>
          <w:p w14:paraId="0EA79E65" w14:textId="77777777" w:rsidR="0038256F" w:rsidRDefault="0038256F" w:rsidP="007E1228">
            <w:pPr>
              <w:jc w:val="center"/>
              <w:rPr>
                <w:color w:val="000000" w:themeColor="text1"/>
                <w:sz w:val="20"/>
                <w:szCs w:val="20"/>
              </w:rPr>
            </w:pPr>
            <w:r w:rsidRPr="67757A1D">
              <w:rPr>
                <w:color w:val="000000" w:themeColor="text1"/>
                <w:sz w:val="20"/>
                <w:szCs w:val="20"/>
              </w:rPr>
              <w:t>4.1</w:t>
            </w:r>
          </w:p>
        </w:tc>
        <w:tc>
          <w:tcPr>
            <w:tcW w:w="1083" w:type="dxa"/>
          </w:tcPr>
          <w:p w14:paraId="4F7442AF"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3A2F240B" w14:textId="77777777" w:rsidR="0038256F" w:rsidRDefault="0038256F" w:rsidP="007E1228">
            <w:pPr>
              <w:jc w:val="center"/>
              <w:rPr>
                <w:color w:val="000000" w:themeColor="text1"/>
                <w:sz w:val="20"/>
                <w:szCs w:val="20"/>
              </w:rPr>
            </w:pPr>
          </w:p>
        </w:tc>
        <w:tc>
          <w:tcPr>
            <w:tcW w:w="1191" w:type="dxa"/>
          </w:tcPr>
          <w:p w14:paraId="3D868620" w14:textId="77777777" w:rsidR="0038256F" w:rsidRDefault="0038256F" w:rsidP="007E1228">
            <w:pPr>
              <w:jc w:val="center"/>
              <w:rPr>
                <w:color w:val="000000" w:themeColor="text1"/>
                <w:sz w:val="20"/>
                <w:szCs w:val="20"/>
              </w:rPr>
            </w:pPr>
          </w:p>
        </w:tc>
        <w:tc>
          <w:tcPr>
            <w:tcW w:w="961" w:type="dxa"/>
          </w:tcPr>
          <w:p w14:paraId="6CD44214" w14:textId="77777777" w:rsidR="0038256F" w:rsidRDefault="0038256F" w:rsidP="007E1228">
            <w:pPr>
              <w:jc w:val="center"/>
              <w:rPr>
                <w:color w:val="000000" w:themeColor="text1"/>
                <w:sz w:val="20"/>
                <w:szCs w:val="20"/>
              </w:rPr>
            </w:pPr>
          </w:p>
        </w:tc>
      </w:tr>
      <w:tr w:rsidR="0038256F" w14:paraId="4F6D3D48" w14:textId="77777777" w:rsidTr="007E1228">
        <w:tc>
          <w:tcPr>
            <w:tcW w:w="1516" w:type="dxa"/>
          </w:tcPr>
          <w:p w14:paraId="3321F9D3" w14:textId="77777777" w:rsidR="0038256F" w:rsidRDefault="0038256F" w:rsidP="007E1228">
            <w:pPr>
              <w:rPr>
                <w:sz w:val="20"/>
                <w:szCs w:val="20"/>
              </w:rPr>
            </w:pPr>
            <w:r w:rsidRPr="67757A1D">
              <w:rPr>
                <w:sz w:val="20"/>
                <w:szCs w:val="20"/>
              </w:rPr>
              <w:t>6 Month</w:t>
            </w:r>
          </w:p>
        </w:tc>
        <w:tc>
          <w:tcPr>
            <w:tcW w:w="623" w:type="dxa"/>
            <w:vAlign w:val="bottom"/>
          </w:tcPr>
          <w:p w14:paraId="3979E5A0" w14:textId="77777777" w:rsidR="0038256F" w:rsidRDefault="0038256F" w:rsidP="007E1228">
            <w:pPr>
              <w:jc w:val="center"/>
              <w:rPr>
                <w:color w:val="000000" w:themeColor="text1"/>
                <w:sz w:val="20"/>
                <w:szCs w:val="20"/>
              </w:rPr>
            </w:pPr>
            <w:r w:rsidRPr="67757A1D">
              <w:rPr>
                <w:color w:val="000000" w:themeColor="text1"/>
                <w:sz w:val="20"/>
                <w:szCs w:val="20"/>
              </w:rPr>
              <w:t>6.8</w:t>
            </w:r>
          </w:p>
        </w:tc>
        <w:tc>
          <w:tcPr>
            <w:tcW w:w="514" w:type="dxa"/>
            <w:vAlign w:val="bottom"/>
          </w:tcPr>
          <w:p w14:paraId="146AFA07" w14:textId="77777777" w:rsidR="0038256F" w:rsidRDefault="0038256F" w:rsidP="007E1228">
            <w:pPr>
              <w:jc w:val="center"/>
              <w:rPr>
                <w:color w:val="000000" w:themeColor="text1"/>
                <w:sz w:val="20"/>
                <w:szCs w:val="20"/>
              </w:rPr>
            </w:pPr>
            <w:r w:rsidRPr="67757A1D">
              <w:rPr>
                <w:color w:val="000000" w:themeColor="text1"/>
                <w:sz w:val="20"/>
                <w:szCs w:val="20"/>
              </w:rPr>
              <w:t>4.6</w:t>
            </w:r>
          </w:p>
        </w:tc>
        <w:tc>
          <w:tcPr>
            <w:tcW w:w="717" w:type="dxa"/>
            <w:vAlign w:val="bottom"/>
          </w:tcPr>
          <w:p w14:paraId="67069C48"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717" w:type="dxa"/>
            <w:vAlign w:val="bottom"/>
          </w:tcPr>
          <w:p w14:paraId="03A669C6" w14:textId="77777777" w:rsidR="0038256F" w:rsidRDefault="0038256F" w:rsidP="007E1228">
            <w:pPr>
              <w:jc w:val="center"/>
              <w:rPr>
                <w:color w:val="000000" w:themeColor="text1"/>
                <w:sz w:val="20"/>
                <w:szCs w:val="20"/>
              </w:rPr>
            </w:pPr>
            <w:r w:rsidRPr="67757A1D">
              <w:rPr>
                <w:color w:val="000000" w:themeColor="text1"/>
                <w:sz w:val="20"/>
                <w:szCs w:val="20"/>
              </w:rPr>
              <w:t>7.2</w:t>
            </w:r>
          </w:p>
        </w:tc>
        <w:tc>
          <w:tcPr>
            <w:tcW w:w="609" w:type="dxa"/>
            <w:vAlign w:val="bottom"/>
          </w:tcPr>
          <w:p w14:paraId="22348ED3" w14:textId="77777777" w:rsidR="0038256F" w:rsidRDefault="0038256F" w:rsidP="007E1228">
            <w:pPr>
              <w:jc w:val="center"/>
              <w:rPr>
                <w:color w:val="000000" w:themeColor="text1"/>
                <w:sz w:val="20"/>
                <w:szCs w:val="20"/>
              </w:rPr>
            </w:pPr>
            <w:r w:rsidRPr="67757A1D">
              <w:rPr>
                <w:color w:val="000000" w:themeColor="text1"/>
                <w:sz w:val="20"/>
                <w:szCs w:val="20"/>
              </w:rPr>
              <w:t>4.6</w:t>
            </w:r>
          </w:p>
        </w:tc>
        <w:tc>
          <w:tcPr>
            <w:tcW w:w="1083" w:type="dxa"/>
            <w:vAlign w:val="bottom"/>
          </w:tcPr>
          <w:p w14:paraId="5557E97A"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vAlign w:val="bottom"/>
          </w:tcPr>
          <w:p w14:paraId="28A4C956" w14:textId="77777777" w:rsidR="0038256F" w:rsidRDefault="0038256F" w:rsidP="007E1228">
            <w:pPr>
              <w:jc w:val="center"/>
              <w:rPr>
                <w:color w:val="000000" w:themeColor="text1"/>
                <w:sz w:val="20"/>
                <w:szCs w:val="20"/>
              </w:rPr>
            </w:pPr>
            <w:r w:rsidRPr="67757A1D">
              <w:rPr>
                <w:color w:val="000000" w:themeColor="text1"/>
                <w:sz w:val="20"/>
                <w:szCs w:val="20"/>
              </w:rPr>
              <w:t>-0.4</w:t>
            </w:r>
          </w:p>
        </w:tc>
        <w:tc>
          <w:tcPr>
            <w:tcW w:w="1191" w:type="dxa"/>
            <w:vAlign w:val="bottom"/>
          </w:tcPr>
          <w:p w14:paraId="54CC9DD1" w14:textId="77777777" w:rsidR="0038256F" w:rsidRDefault="0038256F" w:rsidP="007E1228">
            <w:pPr>
              <w:jc w:val="center"/>
              <w:rPr>
                <w:color w:val="000000" w:themeColor="text1"/>
                <w:sz w:val="20"/>
                <w:szCs w:val="20"/>
              </w:rPr>
            </w:pPr>
            <w:r w:rsidRPr="67757A1D">
              <w:rPr>
                <w:color w:val="000000" w:themeColor="text1"/>
                <w:sz w:val="20"/>
                <w:szCs w:val="20"/>
              </w:rPr>
              <w:t>(-2.2, 1.4)</w:t>
            </w:r>
          </w:p>
        </w:tc>
        <w:tc>
          <w:tcPr>
            <w:tcW w:w="961" w:type="dxa"/>
          </w:tcPr>
          <w:p w14:paraId="48CF2FE5" w14:textId="77777777" w:rsidR="0038256F" w:rsidRDefault="0038256F" w:rsidP="007E1228">
            <w:pPr>
              <w:jc w:val="center"/>
              <w:rPr>
                <w:color w:val="000000" w:themeColor="text1"/>
                <w:sz w:val="20"/>
                <w:szCs w:val="20"/>
              </w:rPr>
            </w:pPr>
            <w:r w:rsidRPr="67757A1D">
              <w:rPr>
                <w:color w:val="000000" w:themeColor="text1"/>
                <w:sz w:val="20"/>
                <w:szCs w:val="20"/>
              </w:rPr>
              <w:t>-0.1</w:t>
            </w:r>
          </w:p>
        </w:tc>
      </w:tr>
      <w:tr w:rsidR="0038256F" w14:paraId="0FA7668D" w14:textId="77777777" w:rsidTr="007E1228">
        <w:tc>
          <w:tcPr>
            <w:tcW w:w="1516" w:type="dxa"/>
          </w:tcPr>
          <w:p w14:paraId="2CD4CBDF" w14:textId="77777777" w:rsidR="0038256F" w:rsidRDefault="0038256F" w:rsidP="007E1228">
            <w:pPr>
              <w:rPr>
                <w:sz w:val="20"/>
                <w:szCs w:val="20"/>
              </w:rPr>
            </w:pPr>
            <w:r w:rsidRPr="67757A1D">
              <w:rPr>
                <w:sz w:val="20"/>
                <w:szCs w:val="20"/>
              </w:rPr>
              <w:t>12 Month</w:t>
            </w:r>
          </w:p>
        </w:tc>
        <w:tc>
          <w:tcPr>
            <w:tcW w:w="623" w:type="dxa"/>
            <w:vAlign w:val="bottom"/>
          </w:tcPr>
          <w:p w14:paraId="7A9E063F" w14:textId="77777777" w:rsidR="0038256F" w:rsidRDefault="0038256F" w:rsidP="007E1228">
            <w:pPr>
              <w:jc w:val="center"/>
              <w:rPr>
                <w:color w:val="000000" w:themeColor="text1"/>
                <w:sz w:val="20"/>
                <w:szCs w:val="20"/>
              </w:rPr>
            </w:pPr>
            <w:r w:rsidRPr="67757A1D">
              <w:rPr>
                <w:color w:val="000000" w:themeColor="text1"/>
                <w:sz w:val="20"/>
                <w:szCs w:val="20"/>
              </w:rPr>
              <w:t>4.6</w:t>
            </w:r>
          </w:p>
        </w:tc>
        <w:tc>
          <w:tcPr>
            <w:tcW w:w="514" w:type="dxa"/>
            <w:vAlign w:val="bottom"/>
          </w:tcPr>
          <w:p w14:paraId="1B628FBB" w14:textId="77777777" w:rsidR="0038256F" w:rsidRDefault="0038256F" w:rsidP="007E1228">
            <w:pPr>
              <w:jc w:val="center"/>
              <w:rPr>
                <w:color w:val="000000" w:themeColor="text1"/>
                <w:sz w:val="20"/>
                <w:szCs w:val="20"/>
              </w:rPr>
            </w:pPr>
            <w:r w:rsidRPr="67757A1D">
              <w:rPr>
                <w:color w:val="000000" w:themeColor="text1"/>
                <w:sz w:val="20"/>
                <w:szCs w:val="20"/>
              </w:rPr>
              <w:t>5.4</w:t>
            </w:r>
          </w:p>
        </w:tc>
        <w:tc>
          <w:tcPr>
            <w:tcW w:w="717" w:type="dxa"/>
            <w:vAlign w:val="bottom"/>
          </w:tcPr>
          <w:p w14:paraId="2F30C1B1"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717" w:type="dxa"/>
            <w:vAlign w:val="bottom"/>
          </w:tcPr>
          <w:p w14:paraId="7C836516" w14:textId="77777777" w:rsidR="0038256F" w:rsidRDefault="0038256F" w:rsidP="007E1228">
            <w:pPr>
              <w:jc w:val="center"/>
              <w:rPr>
                <w:color w:val="000000" w:themeColor="text1"/>
                <w:sz w:val="20"/>
                <w:szCs w:val="20"/>
              </w:rPr>
            </w:pPr>
            <w:r w:rsidRPr="67757A1D">
              <w:rPr>
                <w:color w:val="000000" w:themeColor="text1"/>
                <w:sz w:val="20"/>
                <w:szCs w:val="20"/>
              </w:rPr>
              <w:t>4.9</w:t>
            </w:r>
          </w:p>
        </w:tc>
        <w:tc>
          <w:tcPr>
            <w:tcW w:w="609" w:type="dxa"/>
            <w:vAlign w:val="bottom"/>
          </w:tcPr>
          <w:p w14:paraId="57C9E943" w14:textId="77777777" w:rsidR="0038256F" w:rsidRDefault="0038256F" w:rsidP="007E1228">
            <w:pPr>
              <w:jc w:val="center"/>
              <w:rPr>
                <w:color w:val="000000" w:themeColor="text1"/>
                <w:sz w:val="20"/>
                <w:szCs w:val="20"/>
              </w:rPr>
            </w:pPr>
            <w:r w:rsidRPr="67757A1D">
              <w:rPr>
                <w:color w:val="000000" w:themeColor="text1"/>
                <w:sz w:val="20"/>
                <w:szCs w:val="20"/>
              </w:rPr>
              <w:t>4.9</w:t>
            </w:r>
          </w:p>
        </w:tc>
        <w:tc>
          <w:tcPr>
            <w:tcW w:w="1083" w:type="dxa"/>
            <w:vAlign w:val="bottom"/>
          </w:tcPr>
          <w:p w14:paraId="78069B4F" w14:textId="77777777" w:rsidR="0038256F" w:rsidRDefault="0038256F" w:rsidP="007E1228">
            <w:pPr>
              <w:jc w:val="center"/>
              <w:rPr>
                <w:color w:val="000000" w:themeColor="text1"/>
                <w:sz w:val="20"/>
                <w:szCs w:val="20"/>
              </w:rPr>
            </w:pPr>
            <w:r w:rsidRPr="67757A1D">
              <w:rPr>
                <w:color w:val="000000" w:themeColor="text1"/>
                <w:sz w:val="20"/>
                <w:szCs w:val="20"/>
              </w:rPr>
              <w:t>1</w:t>
            </w:r>
          </w:p>
        </w:tc>
        <w:tc>
          <w:tcPr>
            <w:tcW w:w="1083" w:type="dxa"/>
            <w:vAlign w:val="bottom"/>
          </w:tcPr>
          <w:p w14:paraId="30811C16" w14:textId="77777777" w:rsidR="0038256F" w:rsidRDefault="0038256F" w:rsidP="007E1228">
            <w:pPr>
              <w:jc w:val="center"/>
              <w:rPr>
                <w:color w:val="000000" w:themeColor="text1"/>
                <w:sz w:val="20"/>
                <w:szCs w:val="20"/>
              </w:rPr>
            </w:pPr>
            <w:r w:rsidRPr="67757A1D">
              <w:rPr>
                <w:color w:val="000000" w:themeColor="text1"/>
                <w:sz w:val="20"/>
                <w:szCs w:val="20"/>
              </w:rPr>
              <w:t>-0.3</w:t>
            </w:r>
          </w:p>
        </w:tc>
        <w:tc>
          <w:tcPr>
            <w:tcW w:w="1191" w:type="dxa"/>
            <w:vAlign w:val="bottom"/>
          </w:tcPr>
          <w:p w14:paraId="641F5188" w14:textId="77777777" w:rsidR="0038256F" w:rsidRDefault="0038256F" w:rsidP="007E1228">
            <w:pPr>
              <w:jc w:val="center"/>
              <w:rPr>
                <w:color w:val="000000" w:themeColor="text1"/>
                <w:sz w:val="20"/>
                <w:szCs w:val="20"/>
              </w:rPr>
            </w:pPr>
            <w:r w:rsidRPr="67757A1D">
              <w:rPr>
                <w:color w:val="000000" w:themeColor="text1"/>
                <w:sz w:val="20"/>
                <w:szCs w:val="20"/>
              </w:rPr>
              <w:t>(-2.5, 1.9)</w:t>
            </w:r>
          </w:p>
        </w:tc>
        <w:tc>
          <w:tcPr>
            <w:tcW w:w="961" w:type="dxa"/>
          </w:tcPr>
          <w:p w14:paraId="2087AA92" w14:textId="77777777" w:rsidR="0038256F" w:rsidRDefault="0038256F" w:rsidP="007E1228">
            <w:pPr>
              <w:jc w:val="center"/>
              <w:rPr>
                <w:color w:val="000000" w:themeColor="text1"/>
                <w:sz w:val="20"/>
                <w:szCs w:val="20"/>
              </w:rPr>
            </w:pPr>
            <w:r w:rsidRPr="67757A1D">
              <w:rPr>
                <w:color w:val="000000" w:themeColor="text1"/>
                <w:sz w:val="20"/>
                <w:szCs w:val="20"/>
              </w:rPr>
              <w:t>-0.1</w:t>
            </w:r>
          </w:p>
        </w:tc>
      </w:tr>
      <w:tr w:rsidR="0038256F" w14:paraId="1E15FDEF" w14:textId="77777777" w:rsidTr="007E1228">
        <w:tc>
          <w:tcPr>
            <w:tcW w:w="1516" w:type="dxa"/>
          </w:tcPr>
          <w:p w14:paraId="2415FBF4" w14:textId="77777777" w:rsidR="0038256F" w:rsidRDefault="0038256F" w:rsidP="007E1228">
            <w:pPr>
              <w:rPr>
                <w:sz w:val="20"/>
                <w:szCs w:val="20"/>
              </w:rPr>
            </w:pPr>
            <w:r w:rsidRPr="67757A1D">
              <w:rPr>
                <w:b/>
                <w:bCs/>
                <w:sz w:val="20"/>
                <w:szCs w:val="20"/>
                <w:u w:val="single"/>
              </w:rPr>
              <w:t>GPRS</w:t>
            </w:r>
          </w:p>
        </w:tc>
        <w:tc>
          <w:tcPr>
            <w:tcW w:w="623" w:type="dxa"/>
          </w:tcPr>
          <w:p w14:paraId="7A6F731D" w14:textId="77777777" w:rsidR="0038256F" w:rsidRDefault="0038256F" w:rsidP="007E1228">
            <w:pPr>
              <w:jc w:val="center"/>
              <w:rPr>
                <w:color w:val="000000" w:themeColor="text1"/>
                <w:sz w:val="20"/>
                <w:szCs w:val="20"/>
              </w:rPr>
            </w:pPr>
          </w:p>
        </w:tc>
        <w:tc>
          <w:tcPr>
            <w:tcW w:w="514" w:type="dxa"/>
          </w:tcPr>
          <w:p w14:paraId="20A01793" w14:textId="77777777" w:rsidR="0038256F" w:rsidRDefault="0038256F" w:rsidP="007E1228">
            <w:pPr>
              <w:jc w:val="center"/>
              <w:rPr>
                <w:color w:val="000000" w:themeColor="text1"/>
                <w:sz w:val="20"/>
                <w:szCs w:val="20"/>
              </w:rPr>
            </w:pPr>
          </w:p>
        </w:tc>
        <w:tc>
          <w:tcPr>
            <w:tcW w:w="717" w:type="dxa"/>
          </w:tcPr>
          <w:p w14:paraId="38B51594" w14:textId="77777777" w:rsidR="0038256F" w:rsidRDefault="0038256F" w:rsidP="007E1228">
            <w:pPr>
              <w:jc w:val="center"/>
              <w:rPr>
                <w:color w:val="000000" w:themeColor="text1"/>
                <w:sz w:val="20"/>
                <w:szCs w:val="20"/>
              </w:rPr>
            </w:pPr>
          </w:p>
        </w:tc>
        <w:tc>
          <w:tcPr>
            <w:tcW w:w="717" w:type="dxa"/>
          </w:tcPr>
          <w:p w14:paraId="1609AAEE" w14:textId="77777777" w:rsidR="0038256F" w:rsidRDefault="0038256F" w:rsidP="007E1228">
            <w:pPr>
              <w:jc w:val="center"/>
              <w:rPr>
                <w:color w:val="000000" w:themeColor="text1"/>
                <w:sz w:val="20"/>
                <w:szCs w:val="20"/>
              </w:rPr>
            </w:pPr>
          </w:p>
        </w:tc>
        <w:tc>
          <w:tcPr>
            <w:tcW w:w="609" w:type="dxa"/>
          </w:tcPr>
          <w:p w14:paraId="0BEF2FFA" w14:textId="77777777" w:rsidR="0038256F" w:rsidRDefault="0038256F" w:rsidP="007E1228">
            <w:pPr>
              <w:jc w:val="center"/>
              <w:rPr>
                <w:color w:val="000000" w:themeColor="text1"/>
                <w:sz w:val="20"/>
                <w:szCs w:val="20"/>
              </w:rPr>
            </w:pPr>
          </w:p>
        </w:tc>
        <w:tc>
          <w:tcPr>
            <w:tcW w:w="1083" w:type="dxa"/>
          </w:tcPr>
          <w:p w14:paraId="7210302E" w14:textId="77777777" w:rsidR="0038256F" w:rsidRDefault="0038256F" w:rsidP="007E1228">
            <w:pPr>
              <w:jc w:val="center"/>
              <w:rPr>
                <w:color w:val="000000" w:themeColor="text1"/>
                <w:sz w:val="20"/>
                <w:szCs w:val="20"/>
              </w:rPr>
            </w:pPr>
          </w:p>
        </w:tc>
        <w:tc>
          <w:tcPr>
            <w:tcW w:w="1083" w:type="dxa"/>
          </w:tcPr>
          <w:p w14:paraId="721554E9" w14:textId="77777777" w:rsidR="0038256F" w:rsidRDefault="0038256F" w:rsidP="007E1228">
            <w:pPr>
              <w:jc w:val="center"/>
              <w:rPr>
                <w:color w:val="000000" w:themeColor="text1"/>
                <w:sz w:val="20"/>
                <w:szCs w:val="20"/>
              </w:rPr>
            </w:pPr>
          </w:p>
        </w:tc>
        <w:tc>
          <w:tcPr>
            <w:tcW w:w="1191" w:type="dxa"/>
          </w:tcPr>
          <w:p w14:paraId="376766C1" w14:textId="77777777" w:rsidR="0038256F" w:rsidRDefault="0038256F" w:rsidP="007E1228">
            <w:pPr>
              <w:jc w:val="center"/>
              <w:rPr>
                <w:color w:val="000000" w:themeColor="text1"/>
                <w:sz w:val="20"/>
                <w:szCs w:val="20"/>
              </w:rPr>
            </w:pPr>
          </w:p>
        </w:tc>
        <w:tc>
          <w:tcPr>
            <w:tcW w:w="961" w:type="dxa"/>
          </w:tcPr>
          <w:p w14:paraId="14DDDA8D" w14:textId="77777777" w:rsidR="0038256F" w:rsidRDefault="0038256F" w:rsidP="007E1228">
            <w:pPr>
              <w:jc w:val="center"/>
              <w:rPr>
                <w:color w:val="000000" w:themeColor="text1"/>
                <w:sz w:val="20"/>
                <w:szCs w:val="20"/>
              </w:rPr>
            </w:pPr>
          </w:p>
        </w:tc>
      </w:tr>
      <w:tr w:rsidR="0038256F" w14:paraId="6C56BD01" w14:textId="77777777" w:rsidTr="007E1228">
        <w:tc>
          <w:tcPr>
            <w:tcW w:w="1516" w:type="dxa"/>
          </w:tcPr>
          <w:p w14:paraId="4CBB81D4" w14:textId="77777777" w:rsidR="0038256F" w:rsidRDefault="0038256F" w:rsidP="007E1228">
            <w:pPr>
              <w:rPr>
                <w:sz w:val="20"/>
                <w:szCs w:val="20"/>
              </w:rPr>
            </w:pPr>
            <w:r w:rsidRPr="67757A1D">
              <w:rPr>
                <w:b/>
                <w:bCs/>
                <w:sz w:val="20"/>
                <w:szCs w:val="20"/>
              </w:rPr>
              <w:t>Social reference</w:t>
            </w:r>
          </w:p>
        </w:tc>
        <w:tc>
          <w:tcPr>
            <w:tcW w:w="623" w:type="dxa"/>
          </w:tcPr>
          <w:p w14:paraId="50709135" w14:textId="77777777" w:rsidR="0038256F" w:rsidRDefault="0038256F" w:rsidP="007E1228">
            <w:pPr>
              <w:jc w:val="center"/>
              <w:rPr>
                <w:color w:val="000000" w:themeColor="text1"/>
                <w:sz w:val="20"/>
                <w:szCs w:val="20"/>
              </w:rPr>
            </w:pPr>
          </w:p>
        </w:tc>
        <w:tc>
          <w:tcPr>
            <w:tcW w:w="514" w:type="dxa"/>
          </w:tcPr>
          <w:p w14:paraId="097F8D60" w14:textId="77777777" w:rsidR="0038256F" w:rsidRDefault="0038256F" w:rsidP="007E1228">
            <w:pPr>
              <w:jc w:val="center"/>
              <w:rPr>
                <w:color w:val="000000" w:themeColor="text1"/>
                <w:sz w:val="20"/>
                <w:szCs w:val="20"/>
              </w:rPr>
            </w:pPr>
          </w:p>
        </w:tc>
        <w:tc>
          <w:tcPr>
            <w:tcW w:w="717" w:type="dxa"/>
          </w:tcPr>
          <w:p w14:paraId="7D5F5DA9" w14:textId="77777777" w:rsidR="0038256F" w:rsidRDefault="0038256F" w:rsidP="007E1228">
            <w:pPr>
              <w:jc w:val="center"/>
              <w:rPr>
                <w:color w:val="000000" w:themeColor="text1"/>
                <w:sz w:val="20"/>
                <w:szCs w:val="20"/>
              </w:rPr>
            </w:pPr>
          </w:p>
        </w:tc>
        <w:tc>
          <w:tcPr>
            <w:tcW w:w="717" w:type="dxa"/>
          </w:tcPr>
          <w:p w14:paraId="4E9908AA" w14:textId="77777777" w:rsidR="0038256F" w:rsidRDefault="0038256F" w:rsidP="007E1228">
            <w:pPr>
              <w:jc w:val="center"/>
              <w:rPr>
                <w:color w:val="000000" w:themeColor="text1"/>
                <w:sz w:val="20"/>
                <w:szCs w:val="20"/>
              </w:rPr>
            </w:pPr>
          </w:p>
        </w:tc>
        <w:tc>
          <w:tcPr>
            <w:tcW w:w="609" w:type="dxa"/>
          </w:tcPr>
          <w:p w14:paraId="5FEE4DBA" w14:textId="77777777" w:rsidR="0038256F" w:rsidRDefault="0038256F" w:rsidP="007E1228">
            <w:pPr>
              <w:jc w:val="center"/>
              <w:rPr>
                <w:color w:val="000000" w:themeColor="text1"/>
                <w:sz w:val="20"/>
                <w:szCs w:val="20"/>
              </w:rPr>
            </w:pPr>
          </w:p>
        </w:tc>
        <w:tc>
          <w:tcPr>
            <w:tcW w:w="1083" w:type="dxa"/>
          </w:tcPr>
          <w:p w14:paraId="5428CEF5" w14:textId="77777777" w:rsidR="0038256F" w:rsidRDefault="0038256F" w:rsidP="007E1228">
            <w:pPr>
              <w:jc w:val="center"/>
              <w:rPr>
                <w:color w:val="000000" w:themeColor="text1"/>
                <w:sz w:val="20"/>
                <w:szCs w:val="20"/>
              </w:rPr>
            </w:pPr>
          </w:p>
        </w:tc>
        <w:tc>
          <w:tcPr>
            <w:tcW w:w="1083" w:type="dxa"/>
          </w:tcPr>
          <w:p w14:paraId="3C98668B" w14:textId="77777777" w:rsidR="0038256F" w:rsidRDefault="0038256F" w:rsidP="007E1228">
            <w:pPr>
              <w:jc w:val="center"/>
              <w:rPr>
                <w:color w:val="000000" w:themeColor="text1"/>
                <w:sz w:val="20"/>
                <w:szCs w:val="20"/>
              </w:rPr>
            </w:pPr>
          </w:p>
        </w:tc>
        <w:tc>
          <w:tcPr>
            <w:tcW w:w="1191" w:type="dxa"/>
          </w:tcPr>
          <w:p w14:paraId="3DA2BEA9" w14:textId="77777777" w:rsidR="0038256F" w:rsidRDefault="0038256F" w:rsidP="007E1228">
            <w:pPr>
              <w:jc w:val="center"/>
              <w:rPr>
                <w:color w:val="000000" w:themeColor="text1"/>
                <w:sz w:val="20"/>
                <w:szCs w:val="20"/>
              </w:rPr>
            </w:pPr>
          </w:p>
        </w:tc>
        <w:tc>
          <w:tcPr>
            <w:tcW w:w="961" w:type="dxa"/>
          </w:tcPr>
          <w:p w14:paraId="27791CE8" w14:textId="77777777" w:rsidR="0038256F" w:rsidRDefault="0038256F" w:rsidP="007E1228">
            <w:pPr>
              <w:jc w:val="center"/>
              <w:rPr>
                <w:color w:val="000000" w:themeColor="text1"/>
                <w:sz w:val="20"/>
                <w:szCs w:val="20"/>
              </w:rPr>
            </w:pPr>
          </w:p>
        </w:tc>
      </w:tr>
      <w:tr w:rsidR="0038256F" w14:paraId="4E7736A1" w14:textId="77777777" w:rsidTr="007E1228">
        <w:tc>
          <w:tcPr>
            <w:tcW w:w="1516" w:type="dxa"/>
          </w:tcPr>
          <w:p w14:paraId="569DCF91" w14:textId="77777777" w:rsidR="0038256F" w:rsidRDefault="0038256F" w:rsidP="007E1228">
            <w:pPr>
              <w:rPr>
                <w:sz w:val="20"/>
                <w:szCs w:val="20"/>
              </w:rPr>
            </w:pPr>
            <w:r w:rsidRPr="67757A1D">
              <w:rPr>
                <w:sz w:val="20"/>
                <w:szCs w:val="20"/>
              </w:rPr>
              <w:t>Baseline</w:t>
            </w:r>
          </w:p>
        </w:tc>
        <w:tc>
          <w:tcPr>
            <w:tcW w:w="623" w:type="dxa"/>
            <w:vAlign w:val="bottom"/>
          </w:tcPr>
          <w:p w14:paraId="7F30BF6B" w14:textId="77777777" w:rsidR="0038256F" w:rsidRDefault="0038256F" w:rsidP="007E1228">
            <w:pPr>
              <w:jc w:val="center"/>
              <w:rPr>
                <w:color w:val="000000" w:themeColor="text1"/>
                <w:sz w:val="20"/>
                <w:szCs w:val="20"/>
              </w:rPr>
            </w:pPr>
            <w:r w:rsidRPr="67757A1D">
              <w:rPr>
                <w:color w:val="000000" w:themeColor="text1"/>
                <w:sz w:val="20"/>
                <w:szCs w:val="20"/>
              </w:rPr>
              <w:t>47.2</w:t>
            </w:r>
          </w:p>
        </w:tc>
        <w:tc>
          <w:tcPr>
            <w:tcW w:w="514" w:type="dxa"/>
            <w:vAlign w:val="bottom"/>
          </w:tcPr>
          <w:p w14:paraId="0C2C7298" w14:textId="77777777" w:rsidR="0038256F" w:rsidRDefault="0038256F" w:rsidP="007E1228">
            <w:pPr>
              <w:jc w:val="center"/>
              <w:rPr>
                <w:color w:val="000000" w:themeColor="text1"/>
                <w:sz w:val="20"/>
                <w:szCs w:val="20"/>
              </w:rPr>
            </w:pPr>
            <w:r w:rsidRPr="67757A1D">
              <w:rPr>
                <w:color w:val="000000" w:themeColor="text1"/>
                <w:sz w:val="20"/>
                <w:szCs w:val="20"/>
              </w:rPr>
              <w:t>15.8</w:t>
            </w:r>
          </w:p>
        </w:tc>
        <w:tc>
          <w:tcPr>
            <w:tcW w:w="717" w:type="dxa"/>
          </w:tcPr>
          <w:p w14:paraId="2034FB7A"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2BA02B06" w14:textId="77777777" w:rsidR="0038256F" w:rsidRDefault="0038256F" w:rsidP="007E1228">
            <w:pPr>
              <w:jc w:val="center"/>
              <w:rPr>
                <w:color w:val="000000" w:themeColor="text1"/>
                <w:sz w:val="20"/>
                <w:szCs w:val="20"/>
              </w:rPr>
            </w:pPr>
            <w:r w:rsidRPr="67757A1D">
              <w:rPr>
                <w:color w:val="000000" w:themeColor="text1"/>
                <w:sz w:val="20"/>
                <w:szCs w:val="20"/>
              </w:rPr>
              <w:t>43.5</w:t>
            </w:r>
          </w:p>
        </w:tc>
        <w:tc>
          <w:tcPr>
            <w:tcW w:w="609" w:type="dxa"/>
            <w:vAlign w:val="bottom"/>
          </w:tcPr>
          <w:p w14:paraId="3A9F4565" w14:textId="77777777" w:rsidR="0038256F" w:rsidRDefault="0038256F" w:rsidP="007E1228">
            <w:pPr>
              <w:jc w:val="center"/>
              <w:rPr>
                <w:color w:val="000000" w:themeColor="text1"/>
                <w:sz w:val="20"/>
                <w:szCs w:val="20"/>
              </w:rPr>
            </w:pPr>
            <w:r w:rsidRPr="67757A1D">
              <w:rPr>
                <w:color w:val="000000" w:themeColor="text1"/>
                <w:sz w:val="20"/>
                <w:szCs w:val="20"/>
              </w:rPr>
              <w:t>19.9</w:t>
            </w:r>
          </w:p>
        </w:tc>
        <w:tc>
          <w:tcPr>
            <w:tcW w:w="1083" w:type="dxa"/>
          </w:tcPr>
          <w:p w14:paraId="0B3600B9"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31C66232" w14:textId="77777777" w:rsidR="0038256F" w:rsidRDefault="0038256F" w:rsidP="007E1228">
            <w:pPr>
              <w:jc w:val="center"/>
              <w:rPr>
                <w:color w:val="000000" w:themeColor="text1"/>
                <w:sz w:val="20"/>
                <w:szCs w:val="20"/>
              </w:rPr>
            </w:pPr>
          </w:p>
        </w:tc>
        <w:tc>
          <w:tcPr>
            <w:tcW w:w="1191" w:type="dxa"/>
          </w:tcPr>
          <w:p w14:paraId="22B1D95B" w14:textId="77777777" w:rsidR="0038256F" w:rsidRDefault="0038256F" w:rsidP="007E1228">
            <w:pPr>
              <w:jc w:val="center"/>
              <w:rPr>
                <w:color w:val="000000" w:themeColor="text1"/>
                <w:sz w:val="20"/>
                <w:szCs w:val="20"/>
              </w:rPr>
            </w:pPr>
          </w:p>
        </w:tc>
        <w:tc>
          <w:tcPr>
            <w:tcW w:w="961" w:type="dxa"/>
          </w:tcPr>
          <w:p w14:paraId="1BEC2C96" w14:textId="77777777" w:rsidR="0038256F" w:rsidRDefault="0038256F" w:rsidP="007E1228">
            <w:pPr>
              <w:jc w:val="center"/>
              <w:rPr>
                <w:color w:val="000000" w:themeColor="text1"/>
                <w:sz w:val="20"/>
                <w:szCs w:val="20"/>
              </w:rPr>
            </w:pPr>
          </w:p>
        </w:tc>
      </w:tr>
      <w:tr w:rsidR="0038256F" w14:paraId="514CFDCB" w14:textId="77777777" w:rsidTr="007E1228">
        <w:tc>
          <w:tcPr>
            <w:tcW w:w="1516" w:type="dxa"/>
          </w:tcPr>
          <w:p w14:paraId="4E77AAE9" w14:textId="77777777" w:rsidR="0038256F" w:rsidRDefault="0038256F" w:rsidP="007E1228">
            <w:pPr>
              <w:rPr>
                <w:sz w:val="20"/>
                <w:szCs w:val="20"/>
              </w:rPr>
            </w:pPr>
            <w:r w:rsidRPr="67757A1D">
              <w:rPr>
                <w:sz w:val="20"/>
                <w:szCs w:val="20"/>
              </w:rPr>
              <w:lastRenderedPageBreak/>
              <w:t>6 Month</w:t>
            </w:r>
          </w:p>
        </w:tc>
        <w:tc>
          <w:tcPr>
            <w:tcW w:w="623" w:type="dxa"/>
            <w:vAlign w:val="bottom"/>
          </w:tcPr>
          <w:p w14:paraId="5FE4801D" w14:textId="77777777" w:rsidR="0038256F" w:rsidRDefault="0038256F" w:rsidP="007E1228">
            <w:pPr>
              <w:jc w:val="center"/>
              <w:rPr>
                <w:color w:val="000000" w:themeColor="text1"/>
                <w:sz w:val="20"/>
                <w:szCs w:val="20"/>
              </w:rPr>
            </w:pPr>
            <w:r w:rsidRPr="67757A1D">
              <w:rPr>
                <w:color w:val="000000" w:themeColor="text1"/>
                <w:sz w:val="20"/>
                <w:szCs w:val="20"/>
              </w:rPr>
              <w:t>33.7</w:t>
            </w:r>
          </w:p>
        </w:tc>
        <w:tc>
          <w:tcPr>
            <w:tcW w:w="514" w:type="dxa"/>
            <w:vAlign w:val="bottom"/>
          </w:tcPr>
          <w:p w14:paraId="5C13BFB6" w14:textId="77777777" w:rsidR="0038256F" w:rsidRDefault="0038256F" w:rsidP="007E1228">
            <w:pPr>
              <w:jc w:val="center"/>
              <w:rPr>
                <w:color w:val="000000" w:themeColor="text1"/>
                <w:sz w:val="20"/>
                <w:szCs w:val="20"/>
              </w:rPr>
            </w:pPr>
            <w:r w:rsidRPr="67757A1D">
              <w:rPr>
                <w:color w:val="000000" w:themeColor="text1"/>
                <w:sz w:val="20"/>
                <w:szCs w:val="20"/>
              </w:rPr>
              <w:t>14.8</w:t>
            </w:r>
          </w:p>
        </w:tc>
        <w:tc>
          <w:tcPr>
            <w:tcW w:w="717" w:type="dxa"/>
            <w:vAlign w:val="bottom"/>
          </w:tcPr>
          <w:p w14:paraId="7CAE8786" w14:textId="77777777" w:rsidR="0038256F" w:rsidRDefault="0038256F" w:rsidP="007E1228">
            <w:pPr>
              <w:jc w:val="center"/>
              <w:rPr>
                <w:color w:val="000000" w:themeColor="text1"/>
                <w:sz w:val="20"/>
                <w:szCs w:val="20"/>
              </w:rPr>
            </w:pPr>
            <w:r w:rsidRPr="67757A1D">
              <w:rPr>
                <w:color w:val="000000" w:themeColor="text1"/>
                <w:sz w:val="20"/>
                <w:szCs w:val="20"/>
              </w:rPr>
              <w:t>4</w:t>
            </w:r>
          </w:p>
        </w:tc>
        <w:tc>
          <w:tcPr>
            <w:tcW w:w="717" w:type="dxa"/>
            <w:vAlign w:val="bottom"/>
          </w:tcPr>
          <w:p w14:paraId="4E921AC9" w14:textId="77777777" w:rsidR="0038256F" w:rsidRDefault="0038256F" w:rsidP="007E1228">
            <w:pPr>
              <w:jc w:val="center"/>
              <w:rPr>
                <w:color w:val="000000" w:themeColor="text1"/>
                <w:sz w:val="20"/>
                <w:szCs w:val="20"/>
              </w:rPr>
            </w:pPr>
            <w:r w:rsidRPr="67757A1D">
              <w:rPr>
                <w:color w:val="000000" w:themeColor="text1"/>
                <w:sz w:val="20"/>
                <w:szCs w:val="20"/>
              </w:rPr>
              <w:t>36.8</w:t>
            </w:r>
          </w:p>
        </w:tc>
        <w:tc>
          <w:tcPr>
            <w:tcW w:w="609" w:type="dxa"/>
            <w:vAlign w:val="bottom"/>
          </w:tcPr>
          <w:p w14:paraId="561A7BA4" w14:textId="77777777" w:rsidR="0038256F" w:rsidRDefault="0038256F" w:rsidP="007E1228">
            <w:pPr>
              <w:jc w:val="center"/>
              <w:rPr>
                <w:color w:val="000000" w:themeColor="text1"/>
                <w:sz w:val="20"/>
                <w:szCs w:val="20"/>
              </w:rPr>
            </w:pPr>
            <w:r w:rsidRPr="67757A1D">
              <w:rPr>
                <w:color w:val="000000" w:themeColor="text1"/>
                <w:sz w:val="20"/>
                <w:szCs w:val="20"/>
              </w:rPr>
              <w:t>11.2</w:t>
            </w:r>
          </w:p>
        </w:tc>
        <w:tc>
          <w:tcPr>
            <w:tcW w:w="1083" w:type="dxa"/>
            <w:vAlign w:val="bottom"/>
          </w:tcPr>
          <w:p w14:paraId="51062EA0"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1083" w:type="dxa"/>
            <w:vAlign w:val="bottom"/>
          </w:tcPr>
          <w:p w14:paraId="7537871D" w14:textId="77777777" w:rsidR="0038256F" w:rsidRDefault="0038256F" w:rsidP="007E1228">
            <w:pPr>
              <w:jc w:val="center"/>
              <w:rPr>
                <w:color w:val="000000" w:themeColor="text1"/>
                <w:sz w:val="20"/>
                <w:szCs w:val="20"/>
              </w:rPr>
            </w:pPr>
            <w:r w:rsidRPr="67757A1D">
              <w:rPr>
                <w:color w:val="000000" w:themeColor="text1"/>
                <w:sz w:val="20"/>
                <w:szCs w:val="20"/>
              </w:rPr>
              <w:t>-3.1</w:t>
            </w:r>
          </w:p>
        </w:tc>
        <w:tc>
          <w:tcPr>
            <w:tcW w:w="1191" w:type="dxa"/>
            <w:vAlign w:val="bottom"/>
          </w:tcPr>
          <w:p w14:paraId="6E475F50" w14:textId="77777777" w:rsidR="0038256F" w:rsidRDefault="0038256F" w:rsidP="007E1228">
            <w:pPr>
              <w:jc w:val="center"/>
              <w:rPr>
                <w:color w:val="000000" w:themeColor="text1"/>
                <w:sz w:val="20"/>
                <w:szCs w:val="20"/>
              </w:rPr>
            </w:pPr>
            <w:r w:rsidRPr="67757A1D">
              <w:rPr>
                <w:color w:val="000000" w:themeColor="text1"/>
                <w:sz w:val="20"/>
                <w:szCs w:val="20"/>
              </w:rPr>
              <w:t>(-8.6, 2.5)</w:t>
            </w:r>
          </w:p>
        </w:tc>
        <w:tc>
          <w:tcPr>
            <w:tcW w:w="961" w:type="dxa"/>
          </w:tcPr>
          <w:p w14:paraId="432082F6"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6B0FBCAB" w14:textId="77777777" w:rsidTr="007E1228">
        <w:tc>
          <w:tcPr>
            <w:tcW w:w="1516" w:type="dxa"/>
          </w:tcPr>
          <w:p w14:paraId="11B13A34" w14:textId="77777777" w:rsidR="0038256F" w:rsidRDefault="0038256F" w:rsidP="007E1228">
            <w:pPr>
              <w:rPr>
                <w:sz w:val="20"/>
                <w:szCs w:val="20"/>
              </w:rPr>
            </w:pPr>
            <w:r w:rsidRPr="67757A1D">
              <w:rPr>
                <w:sz w:val="20"/>
                <w:szCs w:val="20"/>
              </w:rPr>
              <w:t>12 Month</w:t>
            </w:r>
          </w:p>
        </w:tc>
        <w:tc>
          <w:tcPr>
            <w:tcW w:w="623" w:type="dxa"/>
            <w:vAlign w:val="bottom"/>
          </w:tcPr>
          <w:p w14:paraId="57128E1E" w14:textId="77777777" w:rsidR="0038256F" w:rsidRDefault="0038256F" w:rsidP="007E1228">
            <w:pPr>
              <w:jc w:val="center"/>
              <w:rPr>
                <w:color w:val="000000" w:themeColor="text1"/>
                <w:sz w:val="20"/>
                <w:szCs w:val="20"/>
              </w:rPr>
            </w:pPr>
            <w:r w:rsidRPr="67757A1D">
              <w:rPr>
                <w:color w:val="000000" w:themeColor="text1"/>
                <w:sz w:val="20"/>
                <w:szCs w:val="20"/>
              </w:rPr>
              <w:t>31.9</w:t>
            </w:r>
          </w:p>
        </w:tc>
        <w:tc>
          <w:tcPr>
            <w:tcW w:w="514" w:type="dxa"/>
            <w:vAlign w:val="bottom"/>
          </w:tcPr>
          <w:p w14:paraId="7DE2FBB2" w14:textId="77777777" w:rsidR="0038256F" w:rsidRDefault="0038256F" w:rsidP="007E1228">
            <w:pPr>
              <w:jc w:val="center"/>
              <w:rPr>
                <w:color w:val="000000" w:themeColor="text1"/>
                <w:sz w:val="20"/>
                <w:szCs w:val="20"/>
              </w:rPr>
            </w:pPr>
            <w:r w:rsidRPr="67757A1D">
              <w:rPr>
                <w:color w:val="000000" w:themeColor="text1"/>
                <w:sz w:val="20"/>
                <w:szCs w:val="20"/>
              </w:rPr>
              <w:t>15.9</w:t>
            </w:r>
          </w:p>
        </w:tc>
        <w:tc>
          <w:tcPr>
            <w:tcW w:w="717" w:type="dxa"/>
            <w:vAlign w:val="bottom"/>
          </w:tcPr>
          <w:p w14:paraId="07DEE3F6"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717" w:type="dxa"/>
            <w:vAlign w:val="bottom"/>
          </w:tcPr>
          <w:p w14:paraId="0CDC176E" w14:textId="77777777" w:rsidR="0038256F" w:rsidRDefault="0038256F" w:rsidP="007E1228">
            <w:pPr>
              <w:jc w:val="center"/>
              <w:rPr>
                <w:color w:val="000000" w:themeColor="text1"/>
                <w:sz w:val="20"/>
                <w:szCs w:val="20"/>
              </w:rPr>
            </w:pPr>
            <w:r w:rsidRPr="67757A1D">
              <w:rPr>
                <w:color w:val="000000" w:themeColor="text1"/>
                <w:sz w:val="20"/>
                <w:szCs w:val="20"/>
              </w:rPr>
              <w:t>30.7</w:t>
            </w:r>
          </w:p>
        </w:tc>
        <w:tc>
          <w:tcPr>
            <w:tcW w:w="609" w:type="dxa"/>
            <w:vAlign w:val="bottom"/>
          </w:tcPr>
          <w:p w14:paraId="727BA03D" w14:textId="77777777" w:rsidR="0038256F" w:rsidRDefault="0038256F" w:rsidP="007E1228">
            <w:pPr>
              <w:jc w:val="center"/>
              <w:rPr>
                <w:color w:val="000000" w:themeColor="text1"/>
                <w:sz w:val="20"/>
                <w:szCs w:val="20"/>
              </w:rPr>
            </w:pPr>
            <w:r w:rsidRPr="67757A1D">
              <w:rPr>
                <w:color w:val="000000" w:themeColor="text1"/>
                <w:sz w:val="20"/>
                <w:szCs w:val="20"/>
              </w:rPr>
              <w:t>10.6</w:t>
            </w:r>
          </w:p>
        </w:tc>
        <w:tc>
          <w:tcPr>
            <w:tcW w:w="1083" w:type="dxa"/>
            <w:vAlign w:val="bottom"/>
          </w:tcPr>
          <w:p w14:paraId="0BBF36BB"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vAlign w:val="bottom"/>
          </w:tcPr>
          <w:p w14:paraId="41A34D12" w14:textId="77777777" w:rsidR="0038256F" w:rsidRDefault="0038256F" w:rsidP="007E1228">
            <w:pPr>
              <w:jc w:val="center"/>
              <w:rPr>
                <w:color w:val="000000" w:themeColor="text1"/>
                <w:sz w:val="20"/>
                <w:szCs w:val="20"/>
              </w:rPr>
            </w:pPr>
            <w:r w:rsidRPr="67757A1D">
              <w:rPr>
                <w:color w:val="000000" w:themeColor="text1"/>
                <w:sz w:val="20"/>
                <w:szCs w:val="20"/>
              </w:rPr>
              <w:t>1.3</w:t>
            </w:r>
          </w:p>
        </w:tc>
        <w:tc>
          <w:tcPr>
            <w:tcW w:w="1191" w:type="dxa"/>
            <w:vAlign w:val="bottom"/>
          </w:tcPr>
          <w:p w14:paraId="30D07AAA" w14:textId="77777777" w:rsidR="0038256F" w:rsidRDefault="0038256F" w:rsidP="007E1228">
            <w:pPr>
              <w:jc w:val="center"/>
              <w:rPr>
                <w:color w:val="000000" w:themeColor="text1"/>
                <w:sz w:val="20"/>
                <w:szCs w:val="20"/>
              </w:rPr>
            </w:pPr>
            <w:r w:rsidRPr="67757A1D">
              <w:rPr>
                <w:color w:val="000000" w:themeColor="text1"/>
                <w:sz w:val="20"/>
                <w:szCs w:val="20"/>
              </w:rPr>
              <w:t>(-4.3, 6.8)</w:t>
            </w:r>
          </w:p>
        </w:tc>
        <w:tc>
          <w:tcPr>
            <w:tcW w:w="961" w:type="dxa"/>
          </w:tcPr>
          <w:p w14:paraId="48FE9E67" w14:textId="77777777" w:rsidR="0038256F" w:rsidRDefault="0038256F" w:rsidP="007E1228">
            <w:pPr>
              <w:jc w:val="center"/>
              <w:rPr>
                <w:color w:val="000000" w:themeColor="text1"/>
                <w:sz w:val="20"/>
                <w:szCs w:val="20"/>
              </w:rPr>
            </w:pPr>
            <w:r w:rsidRPr="67757A1D">
              <w:rPr>
                <w:color w:val="000000" w:themeColor="text1"/>
                <w:sz w:val="20"/>
                <w:szCs w:val="20"/>
              </w:rPr>
              <w:t>0.1</w:t>
            </w:r>
          </w:p>
        </w:tc>
      </w:tr>
      <w:tr w:rsidR="0038256F" w14:paraId="338D380F" w14:textId="77777777" w:rsidTr="007E1228">
        <w:tc>
          <w:tcPr>
            <w:tcW w:w="1516" w:type="dxa"/>
          </w:tcPr>
          <w:p w14:paraId="55C5D180" w14:textId="77777777" w:rsidR="0038256F" w:rsidRDefault="0038256F" w:rsidP="007E1228">
            <w:pPr>
              <w:rPr>
                <w:sz w:val="20"/>
                <w:szCs w:val="20"/>
              </w:rPr>
            </w:pPr>
            <w:r w:rsidRPr="67757A1D">
              <w:rPr>
                <w:b/>
                <w:bCs/>
                <w:sz w:val="20"/>
                <w:szCs w:val="20"/>
              </w:rPr>
              <w:t>Persecution</w:t>
            </w:r>
          </w:p>
        </w:tc>
        <w:tc>
          <w:tcPr>
            <w:tcW w:w="623" w:type="dxa"/>
          </w:tcPr>
          <w:p w14:paraId="2102EC33" w14:textId="77777777" w:rsidR="0038256F" w:rsidRDefault="0038256F" w:rsidP="007E1228">
            <w:pPr>
              <w:jc w:val="center"/>
              <w:rPr>
                <w:color w:val="000000" w:themeColor="text1"/>
                <w:sz w:val="20"/>
                <w:szCs w:val="20"/>
              </w:rPr>
            </w:pPr>
          </w:p>
        </w:tc>
        <w:tc>
          <w:tcPr>
            <w:tcW w:w="514" w:type="dxa"/>
          </w:tcPr>
          <w:p w14:paraId="082C2C0F" w14:textId="77777777" w:rsidR="0038256F" w:rsidRDefault="0038256F" w:rsidP="007E1228">
            <w:pPr>
              <w:jc w:val="center"/>
              <w:rPr>
                <w:color w:val="000000" w:themeColor="text1"/>
                <w:sz w:val="20"/>
                <w:szCs w:val="20"/>
              </w:rPr>
            </w:pPr>
          </w:p>
        </w:tc>
        <w:tc>
          <w:tcPr>
            <w:tcW w:w="717" w:type="dxa"/>
          </w:tcPr>
          <w:p w14:paraId="21A2F286" w14:textId="77777777" w:rsidR="0038256F" w:rsidRDefault="0038256F" w:rsidP="007E1228">
            <w:pPr>
              <w:jc w:val="center"/>
              <w:rPr>
                <w:color w:val="000000" w:themeColor="text1"/>
                <w:sz w:val="20"/>
                <w:szCs w:val="20"/>
              </w:rPr>
            </w:pPr>
          </w:p>
        </w:tc>
        <w:tc>
          <w:tcPr>
            <w:tcW w:w="717" w:type="dxa"/>
          </w:tcPr>
          <w:p w14:paraId="033EC591" w14:textId="77777777" w:rsidR="0038256F" w:rsidRDefault="0038256F" w:rsidP="007E1228">
            <w:pPr>
              <w:jc w:val="center"/>
              <w:rPr>
                <w:color w:val="000000" w:themeColor="text1"/>
                <w:sz w:val="20"/>
                <w:szCs w:val="20"/>
              </w:rPr>
            </w:pPr>
          </w:p>
        </w:tc>
        <w:tc>
          <w:tcPr>
            <w:tcW w:w="609" w:type="dxa"/>
          </w:tcPr>
          <w:p w14:paraId="1A2DF8B6" w14:textId="77777777" w:rsidR="0038256F" w:rsidRDefault="0038256F" w:rsidP="007E1228">
            <w:pPr>
              <w:jc w:val="center"/>
              <w:rPr>
                <w:color w:val="000000" w:themeColor="text1"/>
                <w:sz w:val="20"/>
                <w:szCs w:val="20"/>
              </w:rPr>
            </w:pPr>
          </w:p>
        </w:tc>
        <w:tc>
          <w:tcPr>
            <w:tcW w:w="1083" w:type="dxa"/>
          </w:tcPr>
          <w:p w14:paraId="70AB17F6" w14:textId="77777777" w:rsidR="0038256F" w:rsidRDefault="0038256F" w:rsidP="007E1228">
            <w:pPr>
              <w:jc w:val="center"/>
              <w:rPr>
                <w:color w:val="000000" w:themeColor="text1"/>
                <w:sz w:val="20"/>
                <w:szCs w:val="20"/>
              </w:rPr>
            </w:pPr>
          </w:p>
        </w:tc>
        <w:tc>
          <w:tcPr>
            <w:tcW w:w="1083" w:type="dxa"/>
          </w:tcPr>
          <w:p w14:paraId="6EC331E6" w14:textId="77777777" w:rsidR="0038256F" w:rsidRDefault="0038256F" w:rsidP="007E1228">
            <w:pPr>
              <w:jc w:val="center"/>
              <w:rPr>
                <w:color w:val="000000" w:themeColor="text1"/>
                <w:sz w:val="20"/>
                <w:szCs w:val="20"/>
              </w:rPr>
            </w:pPr>
          </w:p>
        </w:tc>
        <w:tc>
          <w:tcPr>
            <w:tcW w:w="1191" w:type="dxa"/>
          </w:tcPr>
          <w:p w14:paraId="515E365F" w14:textId="77777777" w:rsidR="0038256F" w:rsidRDefault="0038256F" w:rsidP="007E1228">
            <w:pPr>
              <w:jc w:val="center"/>
              <w:rPr>
                <w:color w:val="000000" w:themeColor="text1"/>
                <w:sz w:val="20"/>
                <w:szCs w:val="20"/>
              </w:rPr>
            </w:pPr>
          </w:p>
        </w:tc>
        <w:tc>
          <w:tcPr>
            <w:tcW w:w="961" w:type="dxa"/>
          </w:tcPr>
          <w:p w14:paraId="2658B10E" w14:textId="77777777" w:rsidR="0038256F" w:rsidRDefault="0038256F" w:rsidP="007E1228">
            <w:pPr>
              <w:jc w:val="center"/>
              <w:rPr>
                <w:color w:val="000000" w:themeColor="text1"/>
                <w:sz w:val="20"/>
                <w:szCs w:val="20"/>
              </w:rPr>
            </w:pPr>
          </w:p>
        </w:tc>
      </w:tr>
      <w:tr w:rsidR="0038256F" w14:paraId="2CF48046" w14:textId="77777777" w:rsidTr="007E1228">
        <w:tc>
          <w:tcPr>
            <w:tcW w:w="1516" w:type="dxa"/>
          </w:tcPr>
          <w:p w14:paraId="4BAC6659" w14:textId="77777777" w:rsidR="0038256F" w:rsidRDefault="0038256F" w:rsidP="007E1228">
            <w:pPr>
              <w:rPr>
                <w:sz w:val="20"/>
                <w:szCs w:val="20"/>
              </w:rPr>
            </w:pPr>
            <w:r w:rsidRPr="67757A1D">
              <w:rPr>
                <w:sz w:val="20"/>
                <w:szCs w:val="20"/>
              </w:rPr>
              <w:t>Baseline</w:t>
            </w:r>
          </w:p>
        </w:tc>
        <w:tc>
          <w:tcPr>
            <w:tcW w:w="623" w:type="dxa"/>
            <w:vAlign w:val="bottom"/>
          </w:tcPr>
          <w:p w14:paraId="2FDF4870" w14:textId="77777777" w:rsidR="0038256F" w:rsidRDefault="0038256F" w:rsidP="007E1228">
            <w:pPr>
              <w:jc w:val="center"/>
              <w:rPr>
                <w:color w:val="000000" w:themeColor="text1"/>
                <w:sz w:val="20"/>
                <w:szCs w:val="20"/>
              </w:rPr>
            </w:pPr>
            <w:r w:rsidRPr="67757A1D">
              <w:rPr>
                <w:color w:val="000000" w:themeColor="text1"/>
                <w:sz w:val="20"/>
                <w:szCs w:val="20"/>
              </w:rPr>
              <w:t>43.8</w:t>
            </w:r>
          </w:p>
        </w:tc>
        <w:tc>
          <w:tcPr>
            <w:tcW w:w="514" w:type="dxa"/>
            <w:vAlign w:val="bottom"/>
          </w:tcPr>
          <w:p w14:paraId="23EABDF1" w14:textId="77777777" w:rsidR="0038256F" w:rsidRDefault="0038256F" w:rsidP="007E1228">
            <w:pPr>
              <w:jc w:val="center"/>
              <w:rPr>
                <w:color w:val="000000" w:themeColor="text1"/>
                <w:sz w:val="20"/>
                <w:szCs w:val="20"/>
              </w:rPr>
            </w:pPr>
            <w:r w:rsidRPr="67757A1D">
              <w:rPr>
                <w:color w:val="000000" w:themeColor="text1"/>
                <w:sz w:val="20"/>
                <w:szCs w:val="20"/>
              </w:rPr>
              <w:t>19.8</w:t>
            </w:r>
          </w:p>
        </w:tc>
        <w:tc>
          <w:tcPr>
            <w:tcW w:w="717" w:type="dxa"/>
          </w:tcPr>
          <w:p w14:paraId="7F858470"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717" w:type="dxa"/>
            <w:vAlign w:val="bottom"/>
          </w:tcPr>
          <w:p w14:paraId="4036BE3D" w14:textId="77777777" w:rsidR="0038256F" w:rsidRDefault="0038256F" w:rsidP="007E1228">
            <w:pPr>
              <w:jc w:val="center"/>
              <w:rPr>
                <w:color w:val="000000" w:themeColor="text1"/>
                <w:sz w:val="20"/>
                <w:szCs w:val="20"/>
              </w:rPr>
            </w:pPr>
            <w:r w:rsidRPr="67757A1D">
              <w:rPr>
                <w:color w:val="000000" w:themeColor="text1"/>
                <w:sz w:val="20"/>
                <w:szCs w:val="20"/>
              </w:rPr>
              <w:t>40.4</w:t>
            </w:r>
          </w:p>
        </w:tc>
        <w:tc>
          <w:tcPr>
            <w:tcW w:w="609" w:type="dxa"/>
            <w:vAlign w:val="bottom"/>
          </w:tcPr>
          <w:p w14:paraId="0F2D0640" w14:textId="77777777" w:rsidR="0038256F" w:rsidRDefault="0038256F" w:rsidP="007E1228">
            <w:pPr>
              <w:jc w:val="center"/>
              <w:rPr>
                <w:color w:val="000000" w:themeColor="text1"/>
                <w:sz w:val="20"/>
                <w:szCs w:val="20"/>
              </w:rPr>
            </w:pPr>
            <w:r w:rsidRPr="67757A1D">
              <w:rPr>
                <w:color w:val="000000" w:themeColor="text1"/>
                <w:sz w:val="20"/>
                <w:szCs w:val="20"/>
              </w:rPr>
              <w:t>20.7</w:t>
            </w:r>
          </w:p>
        </w:tc>
        <w:tc>
          <w:tcPr>
            <w:tcW w:w="1083" w:type="dxa"/>
          </w:tcPr>
          <w:p w14:paraId="4D5581CB"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tcPr>
          <w:p w14:paraId="64611998" w14:textId="77777777" w:rsidR="0038256F" w:rsidRDefault="0038256F" w:rsidP="007E1228">
            <w:pPr>
              <w:jc w:val="center"/>
              <w:rPr>
                <w:color w:val="000000" w:themeColor="text1"/>
                <w:sz w:val="20"/>
                <w:szCs w:val="20"/>
              </w:rPr>
            </w:pPr>
          </w:p>
        </w:tc>
        <w:tc>
          <w:tcPr>
            <w:tcW w:w="1191" w:type="dxa"/>
          </w:tcPr>
          <w:p w14:paraId="7C1FB5AE" w14:textId="77777777" w:rsidR="0038256F" w:rsidRDefault="0038256F" w:rsidP="007E1228">
            <w:pPr>
              <w:jc w:val="center"/>
              <w:rPr>
                <w:color w:val="000000" w:themeColor="text1"/>
                <w:sz w:val="20"/>
                <w:szCs w:val="20"/>
              </w:rPr>
            </w:pPr>
          </w:p>
        </w:tc>
        <w:tc>
          <w:tcPr>
            <w:tcW w:w="961" w:type="dxa"/>
          </w:tcPr>
          <w:p w14:paraId="6789CFC4" w14:textId="77777777" w:rsidR="0038256F" w:rsidRDefault="0038256F" w:rsidP="007E1228">
            <w:pPr>
              <w:jc w:val="center"/>
              <w:rPr>
                <w:color w:val="000000" w:themeColor="text1"/>
                <w:sz w:val="20"/>
                <w:szCs w:val="20"/>
              </w:rPr>
            </w:pPr>
          </w:p>
        </w:tc>
      </w:tr>
      <w:tr w:rsidR="0038256F" w14:paraId="4F67D59A" w14:textId="77777777" w:rsidTr="007E1228">
        <w:tc>
          <w:tcPr>
            <w:tcW w:w="1516" w:type="dxa"/>
          </w:tcPr>
          <w:p w14:paraId="3AE9D0C0" w14:textId="77777777" w:rsidR="0038256F" w:rsidRDefault="0038256F" w:rsidP="007E1228">
            <w:pPr>
              <w:rPr>
                <w:sz w:val="20"/>
                <w:szCs w:val="20"/>
              </w:rPr>
            </w:pPr>
            <w:r w:rsidRPr="67757A1D">
              <w:rPr>
                <w:sz w:val="20"/>
                <w:szCs w:val="20"/>
              </w:rPr>
              <w:t>6 Month</w:t>
            </w:r>
          </w:p>
        </w:tc>
        <w:tc>
          <w:tcPr>
            <w:tcW w:w="623" w:type="dxa"/>
            <w:vAlign w:val="bottom"/>
          </w:tcPr>
          <w:p w14:paraId="36FA2EFE" w14:textId="77777777" w:rsidR="0038256F" w:rsidRDefault="0038256F" w:rsidP="007E1228">
            <w:pPr>
              <w:jc w:val="center"/>
              <w:rPr>
                <w:color w:val="000000" w:themeColor="text1"/>
                <w:sz w:val="20"/>
                <w:szCs w:val="20"/>
              </w:rPr>
            </w:pPr>
            <w:r w:rsidRPr="67757A1D">
              <w:rPr>
                <w:color w:val="000000" w:themeColor="text1"/>
                <w:sz w:val="20"/>
                <w:szCs w:val="20"/>
              </w:rPr>
              <w:t>31.3</w:t>
            </w:r>
          </w:p>
        </w:tc>
        <w:tc>
          <w:tcPr>
            <w:tcW w:w="514" w:type="dxa"/>
            <w:vAlign w:val="bottom"/>
          </w:tcPr>
          <w:p w14:paraId="36E98690" w14:textId="77777777" w:rsidR="0038256F" w:rsidRDefault="0038256F" w:rsidP="007E1228">
            <w:pPr>
              <w:jc w:val="center"/>
              <w:rPr>
                <w:color w:val="000000" w:themeColor="text1"/>
                <w:sz w:val="20"/>
                <w:szCs w:val="20"/>
              </w:rPr>
            </w:pPr>
            <w:r w:rsidRPr="67757A1D">
              <w:rPr>
                <w:color w:val="000000" w:themeColor="text1"/>
                <w:sz w:val="20"/>
                <w:szCs w:val="20"/>
              </w:rPr>
              <w:t>15.1</w:t>
            </w:r>
          </w:p>
        </w:tc>
        <w:tc>
          <w:tcPr>
            <w:tcW w:w="717" w:type="dxa"/>
            <w:vAlign w:val="bottom"/>
          </w:tcPr>
          <w:p w14:paraId="37DC164F" w14:textId="77777777" w:rsidR="0038256F" w:rsidRDefault="0038256F" w:rsidP="007E1228">
            <w:pPr>
              <w:jc w:val="center"/>
              <w:rPr>
                <w:color w:val="000000" w:themeColor="text1"/>
                <w:sz w:val="20"/>
                <w:szCs w:val="20"/>
              </w:rPr>
            </w:pPr>
            <w:r w:rsidRPr="67757A1D">
              <w:rPr>
                <w:color w:val="000000" w:themeColor="text1"/>
                <w:sz w:val="20"/>
                <w:szCs w:val="20"/>
              </w:rPr>
              <w:t>4</w:t>
            </w:r>
          </w:p>
        </w:tc>
        <w:tc>
          <w:tcPr>
            <w:tcW w:w="717" w:type="dxa"/>
            <w:vAlign w:val="bottom"/>
          </w:tcPr>
          <w:p w14:paraId="11509FEE" w14:textId="77777777" w:rsidR="0038256F" w:rsidRDefault="0038256F" w:rsidP="007E1228">
            <w:pPr>
              <w:jc w:val="center"/>
              <w:rPr>
                <w:color w:val="000000" w:themeColor="text1"/>
                <w:sz w:val="20"/>
                <w:szCs w:val="20"/>
              </w:rPr>
            </w:pPr>
            <w:r w:rsidRPr="67757A1D">
              <w:rPr>
                <w:color w:val="000000" w:themeColor="text1"/>
                <w:sz w:val="20"/>
                <w:szCs w:val="20"/>
              </w:rPr>
              <w:t>34.4</w:t>
            </w:r>
          </w:p>
        </w:tc>
        <w:tc>
          <w:tcPr>
            <w:tcW w:w="609" w:type="dxa"/>
            <w:vAlign w:val="bottom"/>
          </w:tcPr>
          <w:p w14:paraId="5D142F06" w14:textId="77777777" w:rsidR="0038256F" w:rsidRDefault="0038256F" w:rsidP="007E1228">
            <w:pPr>
              <w:jc w:val="center"/>
              <w:rPr>
                <w:color w:val="000000" w:themeColor="text1"/>
                <w:sz w:val="20"/>
                <w:szCs w:val="20"/>
              </w:rPr>
            </w:pPr>
            <w:r w:rsidRPr="67757A1D">
              <w:rPr>
                <w:color w:val="000000" w:themeColor="text1"/>
                <w:sz w:val="20"/>
                <w:szCs w:val="20"/>
              </w:rPr>
              <w:t>12.4</w:t>
            </w:r>
          </w:p>
        </w:tc>
        <w:tc>
          <w:tcPr>
            <w:tcW w:w="1083" w:type="dxa"/>
            <w:vAlign w:val="bottom"/>
          </w:tcPr>
          <w:p w14:paraId="6A5CD08B"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1083" w:type="dxa"/>
            <w:vAlign w:val="bottom"/>
          </w:tcPr>
          <w:p w14:paraId="05B95CC3" w14:textId="77777777" w:rsidR="0038256F" w:rsidRDefault="0038256F" w:rsidP="007E1228">
            <w:pPr>
              <w:jc w:val="center"/>
              <w:rPr>
                <w:color w:val="000000" w:themeColor="text1"/>
                <w:sz w:val="20"/>
                <w:szCs w:val="20"/>
              </w:rPr>
            </w:pPr>
            <w:r w:rsidRPr="67757A1D">
              <w:rPr>
                <w:color w:val="000000" w:themeColor="text1"/>
                <w:sz w:val="20"/>
                <w:szCs w:val="20"/>
              </w:rPr>
              <w:t>-3.2</w:t>
            </w:r>
          </w:p>
        </w:tc>
        <w:tc>
          <w:tcPr>
            <w:tcW w:w="1191" w:type="dxa"/>
            <w:vAlign w:val="bottom"/>
          </w:tcPr>
          <w:p w14:paraId="33284669" w14:textId="77777777" w:rsidR="0038256F" w:rsidRDefault="0038256F" w:rsidP="007E1228">
            <w:pPr>
              <w:jc w:val="center"/>
              <w:rPr>
                <w:color w:val="000000" w:themeColor="text1"/>
                <w:sz w:val="20"/>
                <w:szCs w:val="20"/>
              </w:rPr>
            </w:pPr>
            <w:r w:rsidRPr="67757A1D">
              <w:rPr>
                <w:color w:val="000000" w:themeColor="text1"/>
                <w:sz w:val="20"/>
                <w:szCs w:val="20"/>
              </w:rPr>
              <w:t>(-9.0, 2.7)</w:t>
            </w:r>
          </w:p>
        </w:tc>
        <w:tc>
          <w:tcPr>
            <w:tcW w:w="961" w:type="dxa"/>
          </w:tcPr>
          <w:p w14:paraId="2B21EC02" w14:textId="77777777" w:rsidR="0038256F" w:rsidRDefault="0038256F" w:rsidP="007E1228">
            <w:pPr>
              <w:jc w:val="center"/>
              <w:rPr>
                <w:color w:val="000000" w:themeColor="text1"/>
                <w:sz w:val="20"/>
                <w:szCs w:val="20"/>
              </w:rPr>
            </w:pPr>
            <w:r w:rsidRPr="67757A1D">
              <w:rPr>
                <w:color w:val="000000" w:themeColor="text1"/>
                <w:sz w:val="20"/>
                <w:szCs w:val="20"/>
              </w:rPr>
              <w:t>-0.2</w:t>
            </w:r>
          </w:p>
        </w:tc>
      </w:tr>
      <w:tr w:rsidR="0038256F" w14:paraId="06A35455" w14:textId="77777777" w:rsidTr="007E1228">
        <w:tc>
          <w:tcPr>
            <w:tcW w:w="1516" w:type="dxa"/>
          </w:tcPr>
          <w:p w14:paraId="5D7A5CB8" w14:textId="77777777" w:rsidR="0038256F" w:rsidRDefault="0038256F" w:rsidP="007E1228">
            <w:pPr>
              <w:rPr>
                <w:sz w:val="20"/>
                <w:szCs w:val="20"/>
              </w:rPr>
            </w:pPr>
            <w:r w:rsidRPr="67757A1D">
              <w:rPr>
                <w:sz w:val="20"/>
                <w:szCs w:val="20"/>
              </w:rPr>
              <w:t>12 Month</w:t>
            </w:r>
          </w:p>
        </w:tc>
        <w:tc>
          <w:tcPr>
            <w:tcW w:w="623" w:type="dxa"/>
            <w:vAlign w:val="bottom"/>
          </w:tcPr>
          <w:p w14:paraId="3A43EEA3" w14:textId="77777777" w:rsidR="0038256F" w:rsidRDefault="0038256F" w:rsidP="007E1228">
            <w:pPr>
              <w:jc w:val="center"/>
              <w:rPr>
                <w:color w:val="000000" w:themeColor="text1"/>
                <w:sz w:val="20"/>
                <w:szCs w:val="20"/>
              </w:rPr>
            </w:pPr>
            <w:r w:rsidRPr="67757A1D">
              <w:rPr>
                <w:color w:val="000000" w:themeColor="text1"/>
                <w:sz w:val="20"/>
                <w:szCs w:val="20"/>
              </w:rPr>
              <w:t>29.5</w:t>
            </w:r>
          </w:p>
        </w:tc>
        <w:tc>
          <w:tcPr>
            <w:tcW w:w="514" w:type="dxa"/>
            <w:vAlign w:val="bottom"/>
          </w:tcPr>
          <w:p w14:paraId="5B26BD5A" w14:textId="77777777" w:rsidR="0038256F" w:rsidRDefault="0038256F" w:rsidP="007E1228">
            <w:pPr>
              <w:jc w:val="center"/>
              <w:rPr>
                <w:color w:val="000000" w:themeColor="text1"/>
                <w:sz w:val="20"/>
                <w:szCs w:val="20"/>
              </w:rPr>
            </w:pPr>
            <w:r w:rsidRPr="67757A1D">
              <w:rPr>
                <w:color w:val="000000" w:themeColor="text1"/>
                <w:sz w:val="20"/>
                <w:szCs w:val="20"/>
              </w:rPr>
              <w:t>16.8</w:t>
            </w:r>
          </w:p>
        </w:tc>
        <w:tc>
          <w:tcPr>
            <w:tcW w:w="717" w:type="dxa"/>
            <w:vAlign w:val="bottom"/>
          </w:tcPr>
          <w:p w14:paraId="783B133D" w14:textId="77777777" w:rsidR="0038256F" w:rsidRDefault="0038256F" w:rsidP="007E1228">
            <w:pPr>
              <w:jc w:val="center"/>
              <w:rPr>
                <w:color w:val="000000" w:themeColor="text1"/>
                <w:sz w:val="20"/>
                <w:szCs w:val="20"/>
              </w:rPr>
            </w:pPr>
            <w:r w:rsidRPr="67757A1D">
              <w:rPr>
                <w:color w:val="000000" w:themeColor="text1"/>
                <w:sz w:val="20"/>
                <w:szCs w:val="20"/>
              </w:rPr>
              <w:t>2</w:t>
            </w:r>
          </w:p>
        </w:tc>
        <w:tc>
          <w:tcPr>
            <w:tcW w:w="717" w:type="dxa"/>
            <w:vAlign w:val="bottom"/>
          </w:tcPr>
          <w:p w14:paraId="0D5DFA6F" w14:textId="77777777" w:rsidR="0038256F" w:rsidRDefault="0038256F" w:rsidP="007E1228">
            <w:pPr>
              <w:jc w:val="center"/>
              <w:rPr>
                <w:color w:val="000000" w:themeColor="text1"/>
                <w:sz w:val="20"/>
                <w:szCs w:val="20"/>
              </w:rPr>
            </w:pPr>
            <w:r w:rsidRPr="67757A1D">
              <w:rPr>
                <w:color w:val="000000" w:themeColor="text1"/>
                <w:sz w:val="20"/>
                <w:szCs w:val="20"/>
              </w:rPr>
              <w:t>29.7</w:t>
            </w:r>
          </w:p>
        </w:tc>
        <w:tc>
          <w:tcPr>
            <w:tcW w:w="609" w:type="dxa"/>
            <w:vAlign w:val="bottom"/>
          </w:tcPr>
          <w:p w14:paraId="695D1DC2" w14:textId="77777777" w:rsidR="0038256F" w:rsidRDefault="0038256F" w:rsidP="007E1228">
            <w:pPr>
              <w:jc w:val="center"/>
              <w:rPr>
                <w:color w:val="000000" w:themeColor="text1"/>
                <w:sz w:val="20"/>
                <w:szCs w:val="20"/>
              </w:rPr>
            </w:pPr>
            <w:r w:rsidRPr="67757A1D">
              <w:rPr>
                <w:color w:val="000000" w:themeColor="text1"/>
                <w:sz w:val="20"/>
                <w:szCs w:val="20"/>
              </w:rPr>
              <w:t>15.7</w:t>
            </w:r>
          </w:p>
        </w:tc>
        <w:tc>
          <w:tcPr>
            <w:tcW w:w="1083" w:type="dxa"/>
            <w:vAlign w:val="bottom"/>
          </w:tcPr>
          <w:p w14:paraId="344B867A" w14:textId="77777777" w:rsidR="0038256F" w:rsidRDefault="0038256F" w:rsidP="007E1228">
            <w:pPr>
              <w:jc w:val="center"/>
              <w:rPr>
                <w:color w:val="000000" w:themeColor="text1"/>
                <w:sz w:val="20"/>
                <w:szCs w:val="20"/>
              </w:rPr>
            </w:pPr>
            <w:r w:rsidRPr="67757A1D">
              <w:rPr>
                <w:color w:val="000000" w:themeColor="text1"/>
                <w:sz w:val="20"/>
                <w:szCs w:val="20"/>
              </w:rPr>
              <w:t>0</w:t>
            </w:r>
          </w:p>
        </w:tc>
        <w:tc>
          <w:tcPr>
            <w:tcW w:w="1083" w:type="dxa"/>
            <w:vAlign w:val="bottom"/>
          </w:tcPr>
          <w:p w14:paraId="5072B87B" w14:textId="77777777" w:rsidR="0038256F" w:rsidRDefault="0038256F" w:rsidP="007E1228">
            <w:pPr>
              <w:jc w:val="center"/>
              <w:rPr>
                <w:color w:val="000000" w:themeColor="text1"/>
                <w:sz w:val="20"/>
                <w:szCs w:val="20"/>
              </w:rPr>
            </w:pPr>
            <w:r w:rsidRPr="67757A1D">
              <w:rPr>
                <w:color w:val="000000" w:themeColor="text1"/>
                <w:sz w:val="20"/>
                <w:szCs w:val="20"/>
              </w:rPr>
              <w:t>-0.2</w:t>
            </w:r>
          </w:p>
        </w:tc>
        <w:tc>
          <w:tcPr>
            <w:tcW w:w="1191" w:type="dxa"/>
            <w:vAlign w:val="bottom"/>
          </w:tcPr>
          <w:p w14:paraId="5C1C2F6F" w14:textId="77777777" w:rsidR="0038256F" w:rsidRDefault="0038256F" w:rsidP="007E1228">
            <w:pPr>
              <w:jc w:val="center"/>
              <w:rPr>
                <w:color w:val="000000" w:themeColor="text1"/>
                <w:sz w:val="20"/>
                <w:szCs w:val="20"/>
              </w:rPr>
            </w:pPr>
            <w:r w:rsidRPr="67757A1D">
              <w:rPr>
                <w:color w:val="000000" w:themeColor="text1"/>
                <w:sz w:val="20"/>
                <w:szCs w:val="20"/>
              </w:rPr>
              <w:t>(-6.9, 6.5)</w:t>
            </w:r>
          </w:p>
        </w:tc>
        <w:tc>
          <w:tcPr>
            <w:tcW w:w="961" w:type="dxa"/>
          </w:tcPr>
          <w:p w14:paraId="40548C9E" w14:textId="77777777" w:rsidR="0038256F" w:rsidRDefault="0038256F" w:rsidP="007E1228">
            <w:pPr>
              <w:jc w:val="center"/>
              <w:rPr>
                <w:color w:val="000000" w:themeColor="text1"/>
                <w:sz w:val="20"/>
                <w:szCs w:val="20"/>
              </w:rPr>
            </w:pPr>
            <w:r w:rsidRPr="67757A1D">
              <w:rPr>
                <w:color w:val="000000" w:themeColor="text1"/>
                <w:sz w:val="20"/>
                <w:szCs w:val="20"/>
              </w:rPr>
              <w:t>0.0</w:t>
            </w:r>
          </w:p>
        </w:tc>
      </w:tr>
    </w:tbl>
    <w:p w14:paraId="42E6E691" w14:textId="77777777" w:rsidR="0038256F" w:rsidRPr="008870D5" w:rsidRDefault="0038256F" w:rsidP="0038256F">
      <w:pPr>
        <w:spacing w:line="360" w:lineRule="auto"/>
        <w:rPr>
          <w:color w:val="000000" w:themeColor="text1"/>
        </w:rPr>
      </w:pPr>
    </w:p>
    <w:p w14:paraId="1D787845" w14:textId="77777777" w:rsidR="000F7FDE" w:rsidRDefault="000F7FDE"/>
    <w:sectPr w:rsidR="000F7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dvOT82c4f4c4">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B2E3" w14:textId="77777777" w:rsidR="00C42026" w:rsidRDefault="003825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13608682" w14:textId="77777777" w:rsidR="00C42026" w:rsidRDefault="0038256F" w:rsidP="00C613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1228447"/>
      <w:docPartObj>
        <w:docPartGallery w:val="Page Numbers (Bottom of Page)"/>
        <w:docPartUnique/>
      </w:docPartObj>
    </w:sdtPr>
    <w:sdtEndPr>
      <w:rPr>
        <w:rStyle w:val="PageNumber"/>
      </w:rPr>
    </w:sdtEndPr>
    <w:sdtContent>
      <w:p w14:paraId="32D93ABE" w14:textId="77777777" w:rsidR="00C42026" w:rsidRDefault="003825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008A6620" w14:paraId="70E0045B" w14:textId="77777777" w:rsidTr="67757A1D">
      <w:tc>
        <w:tcPr>
          <w:tcW w:w="3005" w:type="dxa"/>
        </w:tcPr>
        <w:p w14:paraId="52AF5055" w14:textId="77777777" w:rsidR="008A6620" w:rsidRDefault="0038256F" w:rsidP="00C61321">
          <w:pPr>
            <w:pStyle w:val="Header"/>
            <w:ind w:left="-115" w:right="360"/>
          </w:pPr>
        </w:p>
      </w:tc>
      <w:tc>
        <w:tcPr>
          <w:tcW w:w="3005" w:type="dxa"/>
        </w:tcPr>
        <w:p w14:paraId="2AA9A765" w14:textId="77777777" w:rsidR="008A6620" w:rsidRDefault="0038256F" w:rsidP="67757A1D">
          <w:pPr>
            <w:pStyle w:val="Header"/>
            <w:jc w:val="center"/>
          </w:pPr>
        </w:p>
      </w:tc>
      <w:tc>
        <w:tcPr>
          <w:tcW w:w="3005" w:type="dxa"/>
        </w:tcPr>
        <w:p w14:paraId="4987915A" w14:textId="77777777" w:rsidR="008A6620" w:rsidRDefault="0038256F" w:rsidP="67757A1D">
          <w:pPr>
            <w:pStyle w:val="Header"/>
            <w:ind w:right="-115"/>
            <w:jc w:val="right"/>
          </w:pPr>
        </w:p>
      </w:tc>
    </w:tr>
  </w:tbl>
  <w:p w14:paraId="5D140F04" w14:textId="77777777" w:rsidR="008A6620" w:rsidRDefault="0038256F" w:rsidP="67757A1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A6620" w14:paraId="13357A7F" w14:textId="77777777" w:rsidTr="67757A1D">
      <w:tc>
        <w:tcPr>
          <w:tcW w:w="3005" w:type="dxa"/>
        </w:tcPr>
        <w:p w14:paraId="78D740BC" w14:textId="77777777" w:rsidR="008A6620" w:rsidRDefault="0038256F" w:rsidP="67757A1D">
          <w:pPr>
            <w:pStyle w:val="Header"/>
            <w:ind w:left="-115"/>
          </w:pPr>
        </w:p>
      </w:tc>
      <w:tc>
        <w:tcPr>
          <w:tcW w:w="3005" w:type="dxa"/>
        </w:tcPr>
        <w:p w14:paraId="74DB5305" w14:textId="77777777" w:rsidR="008A6620" w:rsidRDefault="0038256F" w:rsidP="67757A1D">
          <w:pPr>
            <w:pStyle w:val="Header"/>
            <w:jc w:val="center"/>
          </w:pPr>
        </w:p>
      </w:tc>
      <w:tc>
        <w:tcPr>
          <w:tcW w:w="3005" w:type="dxa"/>
        </w:tcPr>
        <w:p w14:paraId="1D0CE838" w14:textId="77777777" w:rsidR="008A6620" w:rsidRDefault="0038256F" w:rsidP="67757A1D">
          <w:pPr>
            <w:pStyle w:val="Header"/>
            <w:ind w:right="-115"/>
            <w:jc w:val="right"/>
          </w:pPr>
        </w:p>
      </w:tc>
    </w:tr>
  </w:tbl>
  <w:p w14:paraId="05A91EED" w14:textId="77777777" w:rsidR="008A6620" w:rsidRDefault="0038256F" w:rsidP="67757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C2D"/>
    <w:multiLevelType w:val="hybridMultilevel"/>
    <w:tmpl w:val="0B948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93B57"/>
    <w:multiLevelType w:val="hybridMultilevel"/>
    <w:tmpl w:val="454E3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7680C"/>
    <w:multiLevelType w:val="multilevel"/>
    <w:tmpl w:val="E966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1406F"/>
    <w:multiLevelType w:val="hybridMultilevel"/>
    <w:tmpl w:val="40C2D340"/>
    <w:lvl w:ilvl="0" w:tplc="C2AA6FE4">
      <w:start w:val="1"/>
      <w:numFmt w:val="bullet"/>
      <w:lvlText w:val="-"/>
      <w:lvlJc w:val="left"/>
      <w:pPr>
        <w:ind w:left="720" w:hanging="360"/>
      </w:pPr>
      <w:rPr>
        <w:rFonts w:ascii="Calibri" w:hAnsi="Calibri" w:hint="default"/>
      </w:rPr>
    </w:lvl>
    <w:lvl w:ilvl="1" w:tplc="F9C45E4A">
      <w:start w:val="1"/>
      <w:numFmt w:val="bullet"/>
      <w:lvlText w:val="o"/>
      <w:lvlJc w:val="left"/>
      <w:pPr>
        <w:ind w:left="1440" w:hanging="360"/>
      </w:pPr>
      <w:rPr>
        <w:rFonts w:ascii="Courier New" w:hAnsi="Courier New" w:hint="default"/>
      </w:rPr>
    </w:lvl>
    <w:lvl w:ilvl="2" w:tplc="C3A4EB6C">
      <w:start w:val="1"/>
      <w:numFmt w:val="bullet"/>
      <w:lvlText w:val=""/>
      <w:lvlJc w:val="left"/>
      <w:pPr>
        <w:ind w:left="2160" w:hanging="360"/>
      </w:pPr>
      <w:rPr>
        <w:rFonts w:ascii="Wingdings" w:hAnsi="Wingdings" w:hint="default"/>
      </w:rPr>
    </w:lvl>
    <w:lvl w:ilvl="3" w:tplc="24AC5B44">
      <w:start w:val="1"/>
      <w:numFmt w:val="bullet"/>
      <w:lvlText w:val=""/>
      <w:lvlJc w:val="left"/>
      <w:pPr>
        <w:ind w:left="2880" w:hanging="360"/>
      </w:pPr>
      <w:rPr>
        <w:rFonts w:ascii="Symbol" w:hAnsi="Symbol" w:hint="default"/>
      </w:rPr>
    </w:lvl>
    <w:lvl w:ilvl="4" w:tplc="BD863D72">
      <w:start w:val="1"/>
      <w:numFmt w:val="bullet"/>
      <w:lvlText w:val="o"/>
      <w:lvlJc w:val="left"/>
      <w:pPr>
        <w:ind w:left="3600" w:hanging="360"/>
      </w:pPr>
      <w:rPr>
        <w:rFonts w:ascii="Courier New" w:hAnsi="Courier New" w:hint="default"/>
      </w:rPr>
    </w:lvl>
    <w:lvl w:ilvl="5" w:tplc="A9BAEE32">
      <w:start w:val="1"/>
      <w:numFmt w:val="bullet"/>
      <w:lvlText w:val=""/>
      <w:lvlJc w:val="left"/>
      <w:pPr>
        <w:ind w:left="4320" w:hanging="360"/>
      </w:pPr>
      <w:rPr>
        <w:rFonts w:ascii="Wingdings" w:hAnsi="Wingdings" w:hint="default"/>
      </w:rPr>
    </w:lvl>
    <w:lvl w:ilvl="6" w:tplc="9482CFDA">
      <w:start w:val="1"/>
      <w:numFmt w:val="bullet"/>
      <w:lvlText w:val=""/>
      <w:lvlJc w:val="left"/>
      <w:pPr>
        <w:ind w:left="5040" w:hanging="360"/>
      </w:pPr>
      <w:rPr>
        <w:rFonts w:ascii="Symbol" w:hAnsi="Symbol" w:hint="default"/>
      </w:rPr>
    </w:lvl>
    <w:lvl w:ilvl="7" w:tplc="9232F1E2">
      <w:start w:val="1"/>
      <w:numFmt w:val="bullet"/>
      <w:lvlText w:val="o"/>
      <w:lvlJc w:val="left"/>
      <w:pPr>
        <w:ind w:left="5760" w:hanging="360"/>
      </w:pPr>
      <w:rPr>
        <w:rFonts w:ascii="Courier New" w:hAnsi="Courier New" w:hint="default"/>
      </w:rPr>
    </w:lvl>
    <w:lvl w:ilvl="8" w:tplc="20B65CEC">
      <w:start w:val="1"/>
      <w:numFmt w:val="bullet"/>
      <w:lvlText w:val=""/>
      <w:lvlJc w:val="left"/>
      <w:pPr>
        <w:ind w:left="6480" w:hanging="360"/>
      </w:pPr>
      <w:rPr>
        <w:rFonts w:ascii="Wingdings" w:hAnsi="Wingdings" w:hint="default"/>
      </w:rPr>
    </w:lvl>
  </w:abstractNum>
  <w:abstractNum w:abstractNumId="4" w15:restartNumberingAfterBreak="0">
    <w:nsid w:val="24E51BAB"/>
    <w:multiLevelType w:val="hybridMultilevel"/>
    <w:tmpl w:val="2E9C6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D87AFD"/>
    <w:multiLevelType w:val="hybridMultilevel"/>
    <w:tmpl w:val="659A2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11170"/>
    <w:multiLevelType w:val="hybridMultilevel"/>
    <w:tmpl w:val="56706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F92620"/>
    <w:multiLevelType w:val="hybridMultilevel"/>
    <w:tmpl w:val="A0AC84C0"/>
    <w:lvl w:ilvl="0" w:tplc="75584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B642DB"/>
    <w:multiLevelType w:val="hybridMultilevel"/>
    <w:tmpl w:val="8BD03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C50C9A"/>
    <w:multiLevelType w:val="hybridMultilevel"/>
    <w:tmpl w:val="3EF0E17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7D7A47"/>
    <w:multiLevelType w:val="hybridMultilevel"/>
    <w:tmpl w:val="4056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1587B"/>
    <w:multiLevelType w:val="hybridMultilevel"/>
    <w:tmpl w:val="DFE87C9E"/>
    <w:lvl w:ilvl="0" w:tplc="2ACAFE4C">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BE7BA9"/>
    <w:multiLevelType w:val="multilevel"/>
    <w:tmpl w:val="C66E0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D87227"/>
    <w:multiLevelType w:val="hybridMultilevel"/>
    <w:tmpl w:val="9CE806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4178C"/>
    <w:multiLevelType w:val="hybridMultilevel"/>
    <w:tmpl w:val="FAB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F1510"/>
    <w:multiLevelType w:val="multilevel"/>
    <w:tmpl w:val="9AD4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B8212E"/>
    <w:multiLevelType w:val="hybridMultilevel"/>
    <w:tmpl w:val="435A6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168434">
    <w:abstractNumId w:val="3"/>
  </w:num>
  <w:num w:numId="2" w16cid:durableId="791021380">
    <w:abstractNumId w:val="10"/>
  </w:num>
  <w:num w:numId="3" w16cid:durableId="1962493595">
    <w:abstractNumId w:val="14"/>
  </w:num>
  <w:num w:numId="4" w16cid:durableId="1908153292">
    <w:abstractNumId w:val="0"/>
  </w:num>
  <w:num w:numId="5" w16cid:durableId="181358990">
    <w:abstractNumId w:val="1"/>
  </w:num>
  <w:num w:numId="6" w16cid:durableId="1942107217">
    <w:abstractNumId w:val="7"/>
  </w:num>
  <w:num w:numId="7" w16cid:durableId="1038044134">
    <w:abstractNumId w:val="15"/>
  </w:num>
  <w:num w:numId="8" w16cid:durableId="1954898406">
    <w:abstractNumId w:val="11"/>
  </w:num>
  <w:num w:numId="9" w16cid:durableId="2013364020">
    <w:abstractNumId w:val="2"/>
  </w:num>
  <w:num w:numId="10" w16cid:durableId="902368264">
    <w:abstractNumId w:val="16"/>
  </w:num>
  <w:num w:numId="11" w16cid:durableId="976645949">
    <w:abstractNumId w:val="12"/>
  </w:num>
  <w:num w:numId="12" w16cid:durableId="920724294">
    <w:abstractNumId w:val="9"/>
  </w:num>
  <w:num w:numId="13" w16cid:durableId="1525482581">
    <w:abstractNumId w:val="6"/>
  </w:num>
  <w:num w:numId="14" w16cid:durableId="1768576301">
    <w:abstractNumId w:val="4"/>
  </w:num>
  <w:num w:numId="15" w16cid:durableId="1557545882">
    <w:abstractNumId w:val="8"/>
  </w:num>
  <w:num w:numId="16" w16cid:durableId="1025405180">
    <w:abstractNumId w:val="13"/>
  </w:num>
  <w:num w:numId="17" w16cid:durableId="821971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6F"/>
    <w:rsid w:val="000F7FDE"/>
    <w:rsid w:val="0038256F"/>
    <w:rsid w:val="004440FB"/>
    <w:rsid w:val="004B0147"/>
    <w:rsid w:val="00892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EA6976"/>
  <w15:chartTrackingRefBased/>
  <w15:docId w15:val="{32E4F6FE-6817-8340-AAC7-FCE1D83B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56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6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38256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8256F"/>
    <w:rPr>
      <w:sz w:val="22"/>
      <w:szCs w:val="22"/>
    </w:rPr>
  </w:style>
  <w:style w:type="paragraph" w:styleId="Footer">
    <w:name w:val="footer"/>
    <w:basedOn w:val="Normal"/>
    <w:link w:val="FooterChar"/>
    <w:uiPriority w:val="99"/>
    <w:unhideWhenUsed/>
    <w:rsid w:val="0038256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8256F"/>
    <w:rPr>
      <w:sz w:val="22"/>
      <w:szCs w:val="22"/>
    </w:rPr>
  </w:style>
  <w:style w:type="character" w:styleId="CommentReference">
    <w:name w:val="annotation reference"/>
    <w:basedOn w:val="DefaultParagraphFont"/>
    <w:uiPriority w:val="99"/>
    <w:semiHidden/>
    <w:unhideWhenUsed/>
    <w:rsid w:val="0038256F"/>
    <w:rPr>
      <w:sz w:val="16"/>
      <w:szCs w:val="16"/>
    </w:rPr>
  </w:style>
  <w:style w:type="paragraph" w:styleId="CommentText">
    <w:name w:val="annotation text"/>
    <w:basedOn w:val="Normal"/>
    <w:link w:val="CommentTextChar"/>
    <w:uiPriority w:val="99"/>
    <w:unhideWhenUsed/>
    <w:rsid w:val="0038256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8256F"/>
    <w:rPr>
      <w:sz w:val="20"/>
      <w:szCs w:val="20"/>
    </w:rPr>
  </w:style>
  <w:style w:type="paragraph" w:styleId="CommentSubject">
    <w:name w:val="annotation subject"/>
    <w:basedOn w:val="CommentText"/>
    <w:next w:val="CommentText"/>
    <w:link w:val="CommentSubjectChar"/>
    <w:uiPriority w:val="99"/>
    <w:semiHidden/>
    <w:unhideWhenUsed/>
    <w:rsid w:val="0038256F"/>
    <w:rPr>
      <w:b/>
      <w:bCs/>
    </w:rPr>
  </w:style>
  <w:style w:type="character" w:customStyle="1" w:styleId="CommentSubjectChar">
    <w:name w:val="Comment Subject Char"/>
    <w:basedOn w:val="CommentTextChar"/>
    <w:link w:val="CommentSubject"/>
    <w:uiPriority w:val="99"/>
    <w:semiHidden/>
    <w:rsid w:val="0038256F"/>
    <w:rPr>
      <w:b/>
      <w:bCs/>
      <w:sz w:val="20"/>
      <w:szCs w:val="20"/>
    </w:rPr>
  </w:style>
  <w:style w:type="paragraph" w:styleId="BalloonText">
    <w:name w:val="Balloon Text"/>
    <w:basedOn w:val="Normal"/>
    <w:link w:val="BalloonTextChar"/>
    <w:uiPriority w:val="99"/>
    <w:semiHidden/>
    <w:unhideWhenUsed/>
    <w:rsid w:val="0038256F"/>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8256F"/>
    <w:rPr>
      <w:rFonts w:ascii="Segoe UI" w:hAnsi="Segoe UI" w:cs="Segoe UI"/>
      <w:sz w:val="18"/>
      <w:szCs w:val="18"/>
    </w:rPr>
  </w:style>
  <w:style w:type="paragraph" w:styleId="Revision">
    <w:name w:val="Revision"/>
    <w:hidden/>
    <w:uiPriority w:val="99"/>
    <w:semiHidden/>
    <w:rsid w:val="0038256F"/>
    <w:rPr>
      <w:sz w:val="22"/>
      <w:szCs w:val="22"/>
    </w:rPr>
  </w:style>
  <w:style w:type="character" w:styleId="Hyperlink">
    <w:name w:val="Hyperlink"/>
    <w:basedOn w:val="DefaultParagraphFont"/>
    <w:uiPriority w:val="99"/>
    <w:unhideWhenUsed/>
    <w:rsid w:val="0038256F"/>
    <w:rPr>
      <w:color w:val="0563C1" w:themeColor="hyperlink"/>
      <w:u w:val="single"/>
    </w:rPr>
  </w:style>
  <w:style w:type="character" w:customStyle="1" w:styleId="itemnumber">
    <w:name w:val="itemnumber"/>
    <w:basedOn w:val="DefaultParagraphFont"/>
    <w:rsid w:val="0038256F"/>
  </w:style>
  <w:style w:type="paragraph" w:customStyle="1" w:styleId="para">
    <w:name w:val="para"/>
    <w:basedOn w:val="Normal"/>
    <w:rsid w:val="0038256F"/>
    <w:pPr>
      <w:spacing w:before="100" w:beforeAutospacing="1" w:after="100" w:afterAutospacing="1"/>
    </w:pPr>
  </w:style>
  <w:style w:type="character" w:customStyle="1" w:styleId="normaltextrun">
    <w:name w:val="normaltextrun"/>
    <w:basedOn w:val="DefaultParagraphFont"/>
    <w:rsid w:val="0038256F"/>
  </w:style>
  <w:style w:type="character" w:styleId="Emphasis">
    <w:name w:val="Emphasis"/>
    <w:basedOn w:val="DefaultParagraphFont"/>
    <w:uiPriority w:val="20"/>
    <w:qFormat/>
    <w:rsid w:val="0038256F"/>
    <w:rPr>
      <w:i/>
      <w:iCs/>
    </w:rPr>
  </w:style>
  <w:style w:type="table" w:styleId="TableGrid">
    <w:name w:val="Table Grid"/>
    <w:basedOn w:val="TableNormal"/>
    <w:uiPriority w:val="39"/>
    <w:rsid w:val="0038256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8256F"/>
    <w:pPr>
      <w:spacing w:before="100" w:beforeAutospacing="1" w:after="100" w:afterAutospacing="1"/>
    </w:pPr>
  </w:style>
  <w:style w:type="character" w:customStyle="1" w:styleId="UnresolvedMention1">
    <w:name w:val="Unresolved Mention1"/>
    <w:basedOn w:val="DefaultParagraphFont"/>
    <w:uiPriority w:val="99"/>
    <w:semiHidden/>
    <w:unhideWhenUsed/>
    <w:rsid w:val="0038256F"/>
    <w:rPr>
      <w:color w:val="605E5C"/>
      <w:shd w:val="clear" w:color="auto" w:fill="E1DFDD"/>
    </w:rPr>
  </w:style>
  <w:style w:type="paragraph" w:styleId="NoSpacing">
    <w:name w:val="No Spacing"/>
    <w:uiPriority w:val="1"/>
    <w:qFormat/>
    <w:rsid w:val="0038256F"/>
    <w:rPr>
      <w:sz w:val="22"/>
      <w:szCs w:val="22"/>
    </w:rPr>
  </w:style>
  <w:style w:type="table" w:customStyle="1" w:styleId="TableGrid2">
    <w:name w:val="Table Grid2"/>
    <w:basedOn w:val="TableNormal"/>
    <w:next w:val="TableGrid"/>
    <w:uiPriority w:val="39"/>
    <w:rsid w:val="0038256F"/>
    <w:rPr>
      <w:rFonts w:ascii="Calibri" w:eastAsia="MS Mincho" w:hAnsi="Calibri" w:cs="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3825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rsid w:val="0038256F"/>
    <w:pPr>
      <w:spacing w:before="120"/>
    </w:pPr>
    <w:rPr>
      <w:b/>
      <w:szCs w:val="20"/>
      <w:lang w:eastAsia="en-US"/>
    </w:rPr>
  </w:style>
  <w:style w:type="paragraph" w:styleId="FootnoteText">
    <w:name w:val="footnote text"/>
    <w:basedOn w:val="Normal"/>
    <w:link w:val="FootnoteTextChar"/>
    <w:uiPriority w:val="99"/>
    <w:semiHidden/>
    <w:unhideWhenUsed/>
    <w:rsid w:val="0038256F"/>
    <w:rPr>
      <w:sz w:val="20"/>
      <w:szCs w:val="20"/>
    </w:rPr>
  </w:style>
  <w:style w:type="character" w:customStyle="1" w:styleId="FootnoteTextChar">
    <w:name w:val="Footnote Text Char"/>
    <w:basedOn w:val="DefaultParagraphFont"/>
    <w:link w:val="FootnoteText"/>
    <w:uiPriority w:val="99"/>
    <w:semiHidden/>
    <w:rsid w:val="0038256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8256F"/>
    <w:rPr>
      <w:vertAlign w:val="superscript"/>
    </w:rPr>
  </w:style>
  <w:style w:type="paragraph" w:styleId="EndnoteText">
    <w:name w:val="endnote text"/>
    <w:basedOn w:val="Normal"/>
    <w:link w:val="EndnoteTextChar"/>
    <w:uiPriority w:val="99"/>
    <w:semiHidden/>
    <w:unhideWhenUsed/>
    <w:rsid w:val="0038256F"/>
    <w:rPr>
      <w:sz w:val="20"/>
      <w:szCs w:val="20"/>
    </w:rPr>
  </w:style>
  <w:style w:type="character" w:customStyle="1" w:styleId="EndnoteTextChar">
    <w:name w:val="Endnote Text Char"/>
    <w:basedOn w:val="DefaultParagraphFont"/>
    <w:link w:val="EndnoteText"/>
    <w:uiPriority w:val="99"/>
    <w:semiHidden/>
    <w:rsid w:val="0038256F"/>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38256F"/>
    <w:rPr>
      <w:vertAlign w:val="superscript"/>
    </w:rPr>
  </w:style>
  <w:style w:type="character" w:customStyle="1" w:styleId="label">
    <w:name w:val="label"/>
    <w:basedOn w:val="DefaultParagraphFont"/>
    <w:rsid w:val="0038256F"/>
  </w:style>
  <w:style w:type="character" w:styleId="PageNumber">
    <w:name w:val="page number"/>
    <w:basedOn w:val="DefaultParagraphFont"/>
    <w:uiPriority w:val="99"/>
    <w:semiHidden/>
    <w:unhideWhenUsed/>
    <w:rsid w:val="0038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Varese</dc:creator>
  <cp:keywords/>
  <dc:description/>
  <cp:lastModifiedBy>Filippo Varese</cp:lastModifiedBy>
  <cp:revision>1</cp:revision>
  <dcterms:created xsi:type="dcterms:W3CDTF">2023-03-04T11:23:00Z</dcterms:created>
  <dcterms:modified xsi:type="dcterms:W3CDTF">2023-03-04T11:24:00Z</dcterms:modified>
</cp:coreProperties>
</file>