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F2D95" w14:textId="571B607C" w:rsidR="008356C6" w:rsidRDefault="007F4BC0" w:rsidP="007F4BC0">
      <w:pPr>
        <w:jc w:val="center"/>
        <w:rPr>
          <w:rFonts w:ascii="Times New Roman" w:hAnsi="Times New Roman" w:cs="Times New Roman"/>
          <w:sz w:val="32"/>
          <w:szCs w:val="32"/>
        </w:rPr>
      </w:pPr>
      <w:r>
        <w:rPr>
          <w:rFonts w:ascii="Times New Roman" w:hAnsi="Times New Roman" w:cs="Times New Roman"/>
          <w:sz w:val="32"/>
          <w:szCs w:val="32"/>
        </w:rPr>
        <w:t>SUPPLEMENTARY APPENDIX</w:t>
      </w:r>
    </w:p>
    <w:p w14:paraId="50516524" w14:textId="5DA1E5BA" w:rsidR="007F4BC0" w:rsidRDefault="007F4BC0" w:rsidP="007F4BC0">
      <w:pPr>
        <w:jc w:val="center"/>
        <w:rPr>
          <w:rFonts w:ascii="Times New Roman" w:hAnsi="Times New Roman" w:cs="Times New Roman"/>
          <w:sz w:val="32"/>
          <w:szCs w:val="32"/>
        </w:rPr>
      </w:pPr>
    </w:p>
    <w:p w14:paraId="466B9650" w14:textId="1AA1C68C" w:rsidR="007F4BC0" w:rsidRPr="009968C4" w:rsidRDefault="007F4BC0" w:rsidP="007F4BC0">
      <w:pPr>
        <w:spacing w:line="480" w:lineRule="auto"/>
        <w:jc w:val="center"/>
        <w:rPr>
          <w:rFonts w:ascii="Times New Roman" w:hAnsi="Times New Roman" w:cs="Times New Roman"/>
          <w:b/>
          <w:sz w:val="24"/>
        </w:rPr>
      </w:pPr>
      <w:r>
        <w:rPr>
          <w:rFonts w:ascii="Times New Roman" w:hAnsi="Times New Roman" w:cs="Times New Roman"/>
          <w:b/>
          <w:sz w:val="24"/>
        </w:rPr>
        <w:t xml:space="preserve">Alcohol use </w:t>
      </w:r>
      <w:r w:rsidR="00207C15">
        <w:rPr>
          <w:rFonts w:ascii="Times New Roman" w:hAnsi="Times New Roman" w:cs="Times New Roman"/>
          <w:b/>
          <w:sz w:val="24"/>
        </w:rPr>
        <w:t xml:space="preserve">and suicide-related outcomes </w:t>
      </w:r>
      <w:r>
        <w:rPr>
          <w:rFonts w:ascii="Times New Roman" w:hAnsi="Times New Roman" w:cs="Times New Roman"/>
          <w:b/>
          <w:sz w:val="24"/>
        </w:rPr>
        <w:t xml:space="preserve">in people with a diagnosis of schizophrenia: </w:t>
      </w:r>
      <w:r w:rsidRPr="009968C4">
        <w:rPr>
          <w:rFonts w:ascii="Times New Roman" w:hAnsi="Times New Roman" w:cs="Times New Roman"/>
          <w:b/>
          <w:sz w:val="24"/>
        </w:rPr>
        <w:t xml:space="preserve">A </w:t>
      </w:r>
      <w:r>
        <w:rPr>
          <w:rFonts w:ascii="Times New Roman" w:hAnsi="Times New Roman" w:cs="Times New Roman"/>
          <w:b/>
          <w:sz w:val="24"/>
        </w:rPr>
        <w:t xml:space="preserve">comprehensive </w:t>
      </w:r>
      <w:r w:rsidRPr="009968C4">
        <w:rPr>
          <w:rFonts w:ascii="Times New Roman" w:hAnsi="Times New Roman" w:cs="Times New Roman"/>
          <w:b/>
          <w:sz w:val="24"/>
        </w:rPr>
        <w:t>systematic review and meta-analys</w:t>
      </w:r>
      <w:r w:rsidR="00880F61">
        <w:rPr>
          <w:rFonts w:ascii="Times New Roman" w:hAnsi="Times New Roman" w:cs="Times New Roman"/>
          <w:b/>
          <w:sz w:val="24"/>
        </w:rPr>
        <w:t>i</w:t>
      </w:r>
      <w:r w:rsidRPr="009968C4">
        <w:rPr>
          <w:rFonts w:ascii="Times New Roman" w:hAnsi="Times New Roman" w:cs="Times New Roman"/>
          <w:b/>
          <w:sz w:val="24"/>
        </w:rPr>
        <w:t>s</w:t>
      </w:r>
      <w:r>
        <w:rPr>
          <w:rFonts w:ascii="Times New Roman" w:hAnsi="Times New Roman" w:cs="Times New Roman"/>
          <w:b/>
          <w:sz w:val="24"/>
        </w:rPr>
        <w:t>.</w:t>
      </w:r>
    </w:p>
    <w:p w14:paraId="26F6EDA2" w14:textId="77777777" w:rsidR="007F4BC0" w:rsidRPr="007F4BC0" w:rsidRDefault="007F4BC0" w:rsidP="007F4BC0">
      <w:pPr>
        <w:jc w:val="center"/>
        <w:rPr>
          <w:rFonts w:ascii="Times New Roman" w:hAnsi="Times New Roman" w:cs="Times New Roman"/>
          <w:sz w:val="32"/>
          <w:szCs w:val="32"/>
        </w:rPr>
      </w:pPr>
    </w:p>
    <w:p w14:paraId="762F59A8" w14:textId="0A2B4C60" w:rsidR="00207C15" w:rsidRPr="00FD4E0C" w:rsidRDefault="00207C15" w:rsidP="00207C15">
      <w:pPr>
        <w:tabs>
          <w:tab w:val="num" w:pos="720"/>
        </w:tabs>
        <w:spacing w:before="100" w:beforeAutospacing="1" w:after="100" w:afterAutospacing="1" w:line="480" w:lineRule="auto"/>
        <w:ind w:left="720" w:hanging="360"/>
        <w:jc w:val="center"/>
        <w:rPr>
          <w:rFonts w:ascii="Times New Roman" w:hAnsi="Times New Roman" w:cs="Times New Roman"/>
          <w:sz w:val="24"/>
          <w:szCs w:val="24"/>
          <w:vertAlign w:val="superscript"/>
        </w:rPr>
      </w:pPr>
      <w:r>
        <w:rPr>
          <w:rFonts w:ascii="Times New Roman" w:hAnsi="Times New Roman" w:cs="Times New Roman"/>
          <w:sz w:val="24"/>
          <w:szCs w:val="24"/>
        </w:rPr>
        <w:t>*Dr. Lee D. Mulligan, ClinPsyD</w:t>
      </w:r>
    </w:p>
    <w:p w14:paraId="118F7A25" w14:textId="1780284A" w:rsidR="00207C15" w:rsidRPr="00FD4E0C" w:rsidRDefault="00207C15" w:rsidP="00207C15">
      <w:pPr>
        <w:tabs>
          <w:tab w:val="num" w:pos="720"/>
        </w:tabs>
        <w:spacing w:before="100" w:beforeAutospacing="1" w:after="100" w:afterAutospacing="1" w:line="480" w:lineRule="auto"/>
        <w:ind w:left="720" w:hanging="360"/>
        <w:jc w:val="center"/>
        <w:rPr>
          <w:rFonts w:ascii="Times New Roman" w:hAnsi="Times New Roman" w:cs="Times New Roman"/>
          <w:sz w:val="24"/>
          <w:szCs w:val="24"/>
          <w:vertAlign w:val="superscript"/>
        </w:rPr>
      </w:pPr>
      <w:r>
        <w:rPr>
          <w:rFonts w:ascii="Times New Roman" w:hAnsi="Times New Roman" w:cs="Times New Roman"/>
          <w:sz w:val="24"/>
          <w:szCs w:val="24"/>
        </w:rPr>
        <w:t>Dr. Filippo Varese, PhD</w:t>
      </w:r>
    </w:p>
    <w:p w14:paraId="484D9783" w14:textId="5D9B0FBF" w:rsidR="00207C15" w:rsidRPr="00FD4E0C" w:rsidRDefault="00207C15" w:rsidP="00207C15">
      <w:pPr>
        <w:tabs>
          <w:tab w:val="num" w:pos="720"/>
        </w:tabs>
        <w:spacing w:before="100" w:beforeAutospacing="1" w:after="100" w:afterAutospacing="1" w:line="480" w:lineRule="auto"/>
        <w:ind w:left="720" w:hanging="360"/>
        <w:jc w:val="center"/>
        <w:rPr>
          <w:rFonts w:ascii="Times New Roman" w:hAnsi="Times New Roman" w:cs="Times New Roman"/>
          <w:sz w:val="24"/>
          <w:szCs w:val="24"/>
          <w:vertAlign w:val="superscript"/>
        </w:rPr>
      </w:pPr>
      <w:r>
        <w:rPr>
          <w:rFonts w:ascii="Times New Roman" w:hAnsi="Times New Roman" w:cs="Times New Roman"/>
          <w:sz w:val="24"/>
          <w:szCs w:val="24"/>
        </w:rPr>
        <w:t>Dr. Kamelia Harris, PhD</w:t>
      </w:r>
    </w:p>
    <w:p w14:paraId="63BA4DA9" w14:textId="7EDEBEA6" w:rsidR="00207C15" w:rsidRDefault="00207C15" w:rsidP="00207C15">
      <w:pPr>
        <w:tabs>
          <w:tab w:val="num" w:pos="720"/>
        </w:tabs>
        <w:spacing w:before="100" w:beforeAutospacing="1" w:after="100" w:afterAutospacing="1" w:line="480" w:lineRule="auto"/>
        <w:ind w:left="720" w:hanging="360"/>
        <w:jc w:val="center"/>
        <w:rPr>
          <w:rFonts w:ascii="Times New Roman" w:hAnsi="Times New Roman" w:cs="Times New Roman"/>
          <w:sz w:val="24"/>
          <w:szCs w:val="24"/>
          <w:vertAlign w:val="superscript"/>
        </w:rPr>
      </w:pPr>
      <w:r>
        <w:rPr>
          <w:rFonts w:ascii="Times New Roman" w:hAnsi="Times New Roman" w:cs="Times New Roman"/>
          <w:sz w:val="24"/>
          <w:szCs w:val="24"/>
        </w:rPr>
        <w:t>Prof. Gillian Haddock, PhD</w:t>
      </w:r>
    </w:p>
    <w:p w14:paraId="4B189B78" w14:textId="77777777" w:rsidR="008356C6" w:rsidRDefault="008356C6"/>
    <w:p w14:paraId="4F19E336" w14:textId="77777777" w:rsidR="008356C6" w:rsidRDefault="008356C6"/>
    <w:p w14:paraId="227E4146" w14:textId="77777777" w:rsidR="008356C6" w:rsidRDefault="008356C6"/>
    <w:p w14:paraId="4F5A69AA" w14:textId="77777777" w:rsidR="008356C6" w:rsidRDefault="008356C6"/>
    <w:p w14:paraId="28085689" w14:textId="77777777" w:rsidR="00207C15" w:rsidRPr="006A18D8" w:rsidRDefault="00207C15" w:rsidP="00207C15">
      <w:pPr>
        <w:tabs>
          <w:tab w:val="num" w:pos="720"/>
        </w:tabs>
        <w:spacing w:before="100" w:beforeAutospacing="1" w:after="100" w:afterAutospacing="1" w:line="480" w:lineRule="auto"/>
        <w:ind w:left="357"/>
        <w:jc w:val="center"/>
        <w:rPr>
          <w:rFonts w:ascii="Times New Roman" w:hAnsi="Times New Roman" w:cs="Times New Roman"/>
          <w:i/>
          <w:iCs/>
        </w:rPr>
      </w:pPr>
      <w:r w:rsidRPr="006A18D8">
        <w:rPr>
          <w:rFonts w:ascii="Times New Roman" w:hAnsi="Times New Roman" w:cs="Times New Roman"/>
        </w:rPr>
        <w:t>*Corresponding author: Dr. Lee Mulligan, Division of Psychology and Mental Healt</w:t>
      </w:r>
      <w:r>
        <w:rPr>
          <w:rFonts w:ascii="Times New Roman" w:hAnsi="Times New Roman" w:cs="Times New Roman"/>
        </w:rPr>
        <w:t xml:space="preserve">h, </w:t>
      </w:r>
      <w:r w:rsidRPr="006A18D8">
        <w:rPr>
          <w:rFonts w:ascii="Times New Roman" w:hAnsi="Times New Roman" w:cs="Times New Roman"/>
        </w:rPr>
        <w:t>University of Manchester,</w:t>
      </w:r>
      <w:r>
        <w:rPr>
          <w:rFonts w:ascii="Times New Roman" w:hAnsi="Times New Roman" w:cs="Times New Roman"/>
        </w:rPr>
        <w:t xml:space="preserve"> </w:t>
      </w:r>
      <w:r w:rsidRPr="006A18D8">
        <w:rPr>
          <w:rFonts w:ascii="Times New Roman" w:hAnsi="Times New Roman" w:cs="Times New Roman"/>
        </w:rPr>
        <w:t>Manchester, UK</w:t>
      </w:r>
      <w:r>
        <w:rPr>
          <w:rFonts w:ascii="Times New Roman" w:hAnsi="Times New Roman" w:cs="Times New Roman"/>
        </w:rPr>
        <w:t xml:space="preserve"> (</w:t>
      </w:r>
      <w:hyperlink r:id="rId8" w:history="1">
        <w:r w:rsidRPr="00051490">
          <w:rPr>
            <w:rStyle w:val="Hyperlink"/>
            <w:rFonts w:ascii="Times New Roman" w:hAnsi="Times New Roman" w:cs="Times New Roman"/>
          </w:rPr>
          <w:t>lee.mulligan@manchester.ac.uk</w:t>
        </w:r>
      </w:hyperlink>
      <w:r>
        <w:rPr>
          <w:rFonts w:ascii="Times New Roman" w:hAnsi="Times New Roman" w:cs="Times New Roman"/>
        </w:rPr>
        <w:t xml:space="preserve">). </w:t>
      </w:r>
    </w:p>
    <w:p w14:paraId="33EC64D0" w14:textId="56FD28A3" w:rsidR="008356C6" w:rsidRDefault="008356C6"/>
    <w:p w14:paraId="490CC696" w14:textId="77777777" w:rsidR="00207C15" w:rsidRDefault="00207C15"/>
    <w:p w14:paraId="65D13DEC" w14:textId="77777777" w:rsidR="008356C6" w:rsidRDefault="008356C6"/>
    <w:p w14:paraId="128FF42A" w14:textId="77777777" w:rsidR="008356C6" w:rsidRDefault="008356C6"/>
    <w:p w14:paraId="2863DE2E" w14:textId="77777777" w:rsidR="008356C6" w:rsidRDefault="008356C6"/>
    <w:p w14:paraId="6DE63F89" w14:textId="77777777" w:rsidR="008356C6" w:rsidRDefault="008356C6"/>
    <w:p w14:paraId="37EE219E" w14:textId="77777777" w:rsidR="008356C6" w:rsidRDefault="008356C6"/>
    <w:p w14:paraId="3AD98869" w14:textId="3A1DB739" w:rsidR="008356C6" w:rsidRDefault="008356C6"/>
    <w:p w14:paraId="210ACFF7" w14:textId="77777777" w:rsidR="00207C15" w:rsidRDefault="00207C15"/>
    <w:p w14:paraId="77C9EB05" w14:textId="77777777" w:rsidR="008356C6" w:rsidRDefault="008356C6"/>
    <w:p w14:paraId="1412BDF4" w14:textId="4162DAD0" w:rsidR="00FD293D" w:rsidRPr="00BA3F6E" w:rsidRDefault="00207C15">
      <w:pPr>
        <w:rPr>
          <w:rFonts w:ascii="Times New Roman" w:hAnsi="Times New Roman" w:cs="Times New Roman"/>
          <w:b/>
          <w:bCs/>
          <w:sz w:val="24"/>
          <w:szCs w:val="24"/>
          <w:u w:val="single"/>
        </w:rPr>
      </w:pPr>
      <w:r w:rsidRPr="00BA3F6E">
        <w:rPr>
          <w:rFonts w:ascii="Times New Roman" w:hAnsi="Times New Roman" w:cs="Times New Roman"/>
          <w:b/>
          <w:bCs/>
          <w:sz w:val="24"/>
          <w:szCs w:val="24"/>
          <w:u w:val="single"/>
        </w:rPr>
        <w:lastRenderedPageBreak/>
        <w:t>Contents</w:t>
      </w:r>
    </w:p>
    <w:p w14:paraId="659134E6" w14:textId="7411A154" w:rsidR="008356C6" w:rsidRPr="00365484" w:rsidRDefault="008356C6">
      <w:pPr>
        <w:rPr>
          <w:sz w:val="20"/>
          <w:szCs w:val="20"/>
        </w:rPr>
      </w:pPr>
    </w:p>
    <w:p w14:paraId="636707BB" w14:textId="1981B7C6" w:rsidR="00207C15" w:rsidRPr="00365484" w:rsidRDefault="00207C15">
      <w:pPr>
        <w:rPr>
          <w:rFonts w:ascii="Times New Roman" w:hAnsi="Times New Roman" w:cs="Times New Roman"/>
          <w:sz w:val="20"/>
          <w:szCs w:val="20"/>
        </w:rPr>
      </w:pPr>
      <w:bookmarkStart w:id="0" w:name="_Hlk134694594"/>
      <w:r w:rsidRPr="00365484">
        <w:rPr>
          <w:rFonts w:ascii="Times New Roman" w:hAnsi="Times New Roman" w:cs="Times New Roman"/>
          <w:sz w:val="20"/>
          <w:szCs w:val="20"/>
        </w:rPr>
        <w:t xml:space="preserve">Supplementary Appendix </w:t>
      </w:r>
      <w:bookmarkEnd w:id="0"/>
      <w:r w:rsidRPr="00365484">
        <w:rPr>
          <w:rFonts w:ascii="Times New Roman" w:hAnsi="Times New Roman" w:cs="Times New Roman"/>
          <w:sz w:val="20"/>
          <w:szCs w:val="20"/>
        </w:rPr>
        <w:t>A: PRISMA Checklist</w:t>
      </w:r>
      <w:r w:rsidR="00A457E3" w:rsidRPr="00365484">
        <w:rPr>
          <w:rFonts w:ascii="Times New Roman" w:hAnsi="Times New Roman" w:cs="Times New Roman"/>
          <w:sz w:val="20"/>
          <w:szCs w:val="20"/>
        </w:rPr>
        <w:t xml:space="preserve"> </w:t>
      </w:r>
    </w:p>
    <w:p w14:paraId="00578D0A" w14:textId="0EC2CA26" w:rsidR="00207C15" w:rsidRPr="00365484" w:rsidRDefault="00207C15">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3514" w:rsidRPr="00365484">
        <w:rPr>
          <w:rFonts w:ascii="Times New Roman" w:hAnsi="Times New Roman" w:cs="Times New Roman"/>
          <w:sz w:val="20"/>
          <w:szCs w:val="20"/>
        </w:rPr>
        <w:t>B</w:t>
      </w:r>
      <w:r w:rsidRPr="00365484">
        <w:rPr>
          <w:rFonts w:ascii="Times New Roman" w:hAnsi="Times New Roman" w:cs="Times New Roman"/>
          <w:sz w:val="20"/>
          <w:szCs w:val="20"/>
        </w:rPr>
        <w:t>: Demographic information of included studies (i)</w:t>
      </w:r>
      <w:r w:rsidR="00A457E3" w:rsidRPr="00365484">
        <w:rPr>
          <w:rFonts w:ascii="Times New Roman" w:hAnsi="Times New Roman" w:cs="Times New Roman"/>
          <w:sz w:val="20"/>
          <w:szCs w:val="20"/>
        </w:rPr>
        <w:t xml:space="preserve"> </w:t>
      </w:r>
    </w:p>
    <w:p w14:paraId="518CB2F9" w14:textId="4841420B" w:rsidR="00207C15" w:rsidRPr="00365484" w:rsidRDefault="00207C15">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3514" w:rsidRPr="00365484">
        <w:rPr>
          <w:rFonts w:ascii="Times New Roman" w:hAnsi="Times New Roman" w:cs="Times New Roman"/>
          <w:sz w:val="20"/>
          <w:szCs w:val="20"/>
        </w:rPr>
        <w:t>C</w:t>
      </w:r>
      <w:r w:rsidRPr="00365484">
        <w:rPr>
          <w:rFonts w:ascii="Times New Roman" w:hAnsi="Times New Roman" w:cs="Times New Roman"/>
          <w:sz w:val="20"/>
          <w:szCs w:val="20"/>
        </w:rPr>
        <w:t>: Demographic information of included studies (ii)</w:t>
      </w:r>
      <w:r w:rsidR="00A457E3" w:rsidRPr="00365484">
        <w:rPr>
          <w:rFonts w:ascii="Times New Roman" w:hAnsi="Times New Roman" w:cs="Times New Roman"/>
          <w:sz w:val="20"/>
          <w:szCs w:val="20"/>
        </w:rPr>
        <w:t xml:space="preserve"> </w:t>
      </w:r>
    </w:p>
    <w:p w14:paraId="1A759E5D" w14:textId="3D55F782" w:rsidR="00207C15" w:rsidRPr="00365484" w:rsidRDefault="00207C15">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3514" w:rsidRPr="00365484">
        <w:rPr>
          <w:rFonts w:ascii="Times New Roman" w:hAnsi="Times New Roman" w:cs="Times New Roman"/>
          <w:sz w:val="20"/>
          <w:szCs w:val="20"/>
        </w:rPr>
        <w:t>D</w:t>
      </w:r>
      <w:r w:rsidRPr="00365484">
        <w:rPr>
          <w:rFonts w:ascii="Times New Roman" w:hAnsi="Times New Roman" w:cs="Times New Roman"/>
          <w:sz w:val="20"/>
          <w:szCs w:val="20"/>
        </w:rPr>
        <w:t>: Risk of Bias Assessment (Rater KH) – Alcohol / Suicide</w:t>
      </w:r>
    </w:p>
    <w:p w14:paraId="56DF897E" w14:textId="01F4EDED" w:rsidR="00207C15" w:rsidRPr="00365484" w:rsidRDefault="00207C15">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3514" w:rsidRPr="00365484">
        <w:rPr>
          <w:rFonts w:ascii="Times New Roman" w:hAnsi="Times New Roman" w:cs="Times New Roman"/>
          <w:sz w:val="20"/>
          <w:szCs w:val="20"/>
        </w:rPr>
        <w:t>E</w:t>
      </w:r>
      <w:r w:rsidRPr="00365484">
        <w:rPr>
          <w:rFonts w:ascii="Times New Roman" w:hAnsi="Times New Roman" w:cs="Times New Roman"/>
          <w:sz w:val="20"/>
          <w:szCs w:val="20"/>
        </w:rPr>
        <w:t>: Risk of Bias Assessment (Rater KH) – Alcohol / Attempted Suicide</w:t>
      </w:r>
    </w:p>
    <w:p w14:paraId="56EB7621" w14:textId="52461284" w:rsidR="00207C15" w:rsidRPr="00365484" w:rsidRDefault="00207C15">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3514" w:rsidRPr="00365484">
        <w:rPr>
          <w:rFonts w:ascii="Times New Roman" w:hAnsi="Times New Roman" w:cs="Times New Roman"/>
          <w:sz w:val="20"/>
          <w:szCs w:val="20"/>
        </w:rPr>
        <w:t>F</w:t>
      </w:r>
      <w:r w:rsidRPr="00365484">
        <w:rPr>
          <w:rFonts w:ascii="Times New Roman" w:hAnsi="Times New Roman" w:cs="Times New Roman"/>
          <w:sz w:val="20"/>
          <w:szCs w:val="20"/>
        </w:rPr>
        <w:t>: Risk of Bias Assessment (Rater KH) – Alcohol / Suicidal Ideation</w:t>
      </w:r>
    </w:p>
    <w:p w14:paraId="3C2290FB" w14:textId="12B23FF8" w:rsidR="00207C15" w:rsidRPr="00365484" w:rsidRDefault="00207C15">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3514" w:rsidRPr="00365484">
        <w:rPr>
          <w:rFonts w:ascii="Times New Roman" w:hAnsi="Times New Roman" w:cs="Times New Roman"/>
          <w:sz w:val="20"/>
          <w:szCs w:val="20"/>
        </w:rPr>
        <w:t>G</w:t>
      </w:r>
      <w:r w:rsidRPr="00365484">
        <w:rPr>
          <w:rFonts w:ascii="Times New Roman" w:hAnsi="Times New Roman" w:cs="Times New Roman"/>
          <w:sz w:val="20"/>
          <w:szCs w:val="20"/>
        </w:rPr>
        <w:t>: Risk of Bias Assessment (Rater LM) – Alcohol / Suicide</w:t>
      </w:r>
    </w:p>
    <w:p w14:paraId="395194BC" w14:textId="2C8F9B2D" w:rsidR="00207C15" w:rsidRPr="00365484" w:rsidRDefault="00207C15">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3514" w:rsidRPr="00365484">
        <w:rPr>
          <w:rFonts w:ascii="Times New Roman" w:hAnsi="Times New Roman" w:cs="Times New Roman"/>
          <w:sz w:val="20"/>
          <w:szCs w:val="20"/>
        </w:rPr>
        <w:t>H</w:t>
      </w:r>
      <w:r w:rsidRPr="00365484">
        <w:rPr>
          <w:rFonts w:ascii="Times New Roman" w:hAnsi="Times New Roman" w:cs="Times New Roman"/>
          <w:sz w:val="20"/>
          <w:szCs w:val="20"/>
        </w:rPr>
        <w:t>: Risk of Bias Assessment (Rater LM) – Alcohol / Attempted Suicide</w:t>
      </w:r>
    </w:p>
    <w:p w14:paraId="58A13B17" w14:textId="7DB6135A" w:rsidR="00207C15" w:rsidRPr="00365484" w:rsidRDefault="00207C15">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3514" w:rsidRPr="00365484">
        <w:rPr>
          <w:rFonts w:ascii="Times New Roman" w:hAnsi="Times New Roman" w:cs="Times New Roman"/>
          <w:sz w:val="20"/>
          <w:szCs w:val="20"/>
        </w:rPr>
        <w:t>I</w:t>
      </w:r>
      <w:r w:rsidRPr="00365484">
        <w:rPr>
          <w:rFonts w:ascii="Times New Roman" w:hAnsi="Times New Roman" w:cs="Times New Roman"/>
          <w:sz w:val="20"/>
          <w:szCs w:val="20"/>
        </w:rPr>
        <w:t>: Risk of Bias Assessment (Rater LM) – Alcohol / Suicidal Ideation</w:t>
      </w:r>
    </w:p>
    <w:p w14:paraId="7E6DFCC1" w14:textId="2EC50538" w:rsidR="00207C15" w:rsidRPr="00365484" w:rsidRDefault="00207C15">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3514" w:rsidRPr="00365484">
        <w:rPr>
          <w:rFonts w:ascii="Times New Roman" w:hAnsi="Times New Roman" w:cs="Times New Roman"/>
          <w:sz w:val="20"/>
          <w:szCs w:val="20"/>
        </w:rPr>
        <w:t>J</w:t>
      </w:r>
      <w:r w:rsidRPr="00365484">
        <w:rPr>
          <w:rFonts w:ascii="Times New Roman" w:hAnsi="Times New Roman" w:cs="Times New Roman"/>
          <w:sz w:val="20"/>
          <w:szCs w:val="20"/>
        </w:rPr>
        <w:t>: Publication Bias Assessment - Alcohol / Suicide (k = 11)</w:t>
      </w:r>
    </w:p>
    <w:p w14:paraId="6C55B84F" w14:textId="4745FA66" w:rsidR="00207C15" w:rsidRPr="00365484" w:rsidRDefault="00207C15">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3514" w:rsidRPr="00365484">
        <w:rPr>
          <w:rFonts w:ascii="Times New Roman" w:hAnsi="Times New Roman" w:cs="Times New Roman"/>
          <w:sz w:val="20"/>
          <w:szCs w:val="20"/>
        </w:rPr>
        <w:t>K</w:t>
      </w:r>
      <w:r w:rsidRPr="00365484">
        <w:rPr>
          <w:rFonts w:ascii="Times New Roman" w:hAnsi="Times New Roman" w:cs="Times New Roman"/>
          <w:sz w:val="20"/>
          <w:szCs w:val="20"/>
        </w:rPr>
        <w:t>: Publication Bias Assessment - Alcohol / Attempted Suicide (k = 3</w:t>
      </w:r>
      <w:r w:rsidR="009F6B30">
        <w:rPr>
          <w:rFonts w:ascii="Times New Roman" w:hAnsi="Times New Roman" w:cs="Times New Roman"/>
          <w:sz w:val="20"/>
          <w:szCs w:val="20"/>
        </w:rPr>
        <w:t>5</w:t>
      </w:r>
      <w:r w:rsidRPr="00365484">
        <w:rPr>
          <w:rFonts w:ascii="Times New Roman" w:hAnsi="Times New Roman" w:cs="Times New Roman"/>
          <w:sz w:val="20"/>
          <w:szCs w:val="20"/>
        </w:rPr>
        <w:t>)</w:t>
      </w:r>
    </w:p>
    <w:p w14:paraId="274690EE" w14:textId="474FE2DB" w:rsidR="00207C15" w:rsidRPr="00365484" w:rsidRDefault="00207C15">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3514" w:rsidRPr="00365484">
        <w:rPr>
          <w:rFonts w:ascii="Times New Roman" w:hAnsi="Times New Roman" w:cs="Times New Roman"/>
          <w:sz w:val="20"/>
          <w:szCs w:val="20"/>
        </w:rPr>
        <w:t>L</w:t>
      </w:r>
      <w:r w:rsidRPr="00365484">
        <w:rPr>
          <w:rFonts w:ascii="Times New Roman" w:hAnsi="Times New Roman" w:cs="Times New Roman"/>
          <w:sz w:val="20"/>
          <w:szCs w:val="20"/>
        </w:rPr>
        <w:t>: Publication Bias Assessment - Alcohol / Suicidal Ideation (k = 1</w:t>
      </w:r>
      <w:r w:rsidR="009F6B30">
        <w:rPr>
          <w:rFonts w:ascii="Times New Roman" w:hAnsi="Times New Roman" w:cs="Times New Roman"/>
          <w:sz w:val="20"/>
          <w:szCs w:val="20"/>
        </w:rPr>
        <w:t>1</w:t>
      </w:r>
      <w:r w:rsidRPr="00365484">
        <w:rPr>
          <w:rFonts w:ascii="Times New Roman" w:hAnsi="Times New Roman" w:cs="Times New Roman"/>
          <w:sz w:val="20"/>
          <w:szCs w:val="20"/>
        </w:rPr>
        <w:t>)</w:t>
      </w:r>
    </w:p>
    <w:p w14:paraId="69AB965B" w14:textId="634CE673" w:rsidR="00207C15" w:rsidRPr="00365484" w:rsidRDefault="00207C15">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3514" w:rsidRPr="00365484">
        <w:rPr>
          <w:rFonts w:ascii="Times New Roman" w:hAnsi="Times New Roman" w:cs="Times New Roman"/>
          <w:sz w:val="20"/>
          <w:szCs w:val="20"/>
        </w:rPr>
        <w:t>M</w:t>
      </w:r>
      <w:r w:rsidRPr="00365484">
        <w:rPr>
          <w:rFonts w:ascii="Times New Roman" w:hAnsi="Times New Roman" w:cs="Times New Roman"/>
          <w:sz w:val="20"/>
          <w:szCs w:val="20"/>
        </w:rPr>
        <w:t xml:space="preserve">: </w:t>
      </w:r>
      <w:r w:rsidR="00A457E3" w:rsidRPr="00365484">
        <w:rPr>
          <w:rFonts w:ascii="Times New Roman" w:hAnsi="Times New Roman" w:cs="Times New Roman"/>
          <w:sz w:val="20"/>
          <w:szCs w:val="20"/>
        </w:rPr>
        <w:t>Trim &amp; Fill Analysis - Alcohol / Suicide (</w:t>
      </w:r>
      <w:r w:rsidR="00D42E41" w:rsidRPr="00365484">
        <w:rPr>
          <w:rFonts w:ascii="Times New Roman" w:hAnsi="Times New Roman" w:cs="Times New Roman"/>
          <w:sz w:val="20"/>
          <w:szCs w:val="20"/>
        </w:rPr>
        <w:t>OR</w:t>
      </w:r>
      <w:r w:rsidR="00A457E3" w:rsidRPr="00365484">
        <w:rPr>
          <w:rFonts w:ascii="Times New Roman" w:hAnsi="Times New Roman" w:cs="Times New Roman"/>
          <w:sz w:val="20"/>
          <w:szCs w:val="20"/>
        </w:rPr>
        <w:t>s)</w:t>
      </w:r>
    </w:p>
    <w:p w14:paraId="02B84CA9" w14:textId="458F3CDA" w:rsidR="00207C15" w:rsidRPr="00365484" w:rsidRDefault="00207C15">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3514" w:rsidRPr="00365484">
        <w:rPr>
          <w:rFonts w:ascii="Times New Roman" w:hAnsi="Times New Roman" w:cs="Times New Roman"/>
          <w:sz w:val="20"/>
          <w:szCs w:val="20"/>
        </w:rPr>
        <w:t>N</w:t>
      </w:r>
      <w:r w:rsidR="00A457E3" w:rsidRPr="00365484">
        <w:rPr>
          <w:rFonts w:ascii="Times New Roman" w:hAnsi="Times New Roman" w:cs="Times New Roman"/>
          <w:sz w:val="20"/>
          <w:szCs w:val="20"/>
        </w:rPr>
        <w:t>: Trim &amp; Fill Analysis - Alcohol / Attempted Suicide (ORs)</w:t>
      </w:r>
    </w:p>
    <w:p w14:paraId="7ACB634F" w14:textId="5D53F539" w:rsidR="00C277E4" w:rsidRPr="00365484" w:rsidRDefault="00C277E4">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3514" w:rsidRPr="00365484">
        <w:rPr>
          <w:rFonts w:ascii="Times New Roman" w:hAnsi="Times New Roman" w:cs="Times New Roman"/>
          <w:sz w:val="20"/>
          <w:szCs w:val="20"/>
        </w:rPr>
        <w:t>O</w:t>
      </w:r>
      <w:r w:rsidRPr="00365484">
        <w:rPr>
          <w:rFonts w:ascii="Times New Roman" w:hAnsi="Times New Roman" w:cs="Times New Roman"/>
          <w:sz w:val="20"/>
          <w:szCs w:val="20"/>
        </w:rPr>
        <w:t>:</w:t>
      </w:r>
      <w:r w:rsidR="00A83514" w:rsidRPr="00365484">
        <w:rPr>
          <w:sz w:val="20"/>
          <w:szCs w:val="20"/>
        </w:rPr>
        <w:t xml:space="preserve"> </w:t>
      </w:r>
      <w:r w:rsidR="00A83514" w:rsidRPr="00365484">
        <w:rPr>
          <w:rFonts w:ascii="Times New Roman" w:hAnsi="Times New Roman" w:cs="Times New Roman"/>
          <w:sz w:val="20"/>
          <w:szCs w:val="20"/>
        </w:rPr>
        <w:t>Trim &amp; Fill Analysis - Alcohol / Suicidal Ideation (ORs)</w:t>
      </w:r>
    </w:p>
    <w:p w14:paraId="0DEC7F02" w14:textId="30C16D09" w:rsidR="00207C15" w:rsidRPr="00365484" w:rsidRDefault="00207C15">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3514" w:rsidRPr="00365484">
        <w:rPr>
          <w:rFonts w:ascii="Times New Roman" w:hAnsi="Times New Roman" w:cs="Times New Roman"/>
          <w:sz w:val="20"/>
          <w:szCs w:val="20"/>
        </w:rPr>
        <w:t>P</w:t>
      </w:r>
      <w:r w:rsidR="00A457E3" w:rsidRPr="00365484">
        <w:rPr>
          <w:rFonts w:ascii="Times New Roman" w:hAnsi="Times New Roman" w:cs="Times New Roman"/>
          <w:sz w:val="20"/>
          <w:szCs w:val="20"/>
        </w:rPr>
        <w:t>: Sensitivity Analysis - Alcohol / Suicide (ORs / HRs)</w:t>
      </w:r>
    </w:p>
    <w:p w14:paraId="27D064EB" w14:textId="7173F33D" w:rsidR="00207C15" w:rsidRPr="00365484" w:rsidRDefault="00207C15">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3514" w:rsidRPr="00365484">
        <w:rPr>
          <w:rFonts w:ascii="Times New Roman" w:hAnsi="Times New Roman" w:cs="Times New Roman"/>
          <w:sz w:val="20"/>
          <w:szCs w:val="20"/>
        </w:rPr>
        <w:t>Q</w:t>
      </w:r>
      <w:r w:rsidR="00A457E3" w:rsidRPr="00365484">
        <w:rPr>
          <w:rFonts w:ascii="Times New Roman" w:hAnsi="Times New Roman" w:cs="Times New Roman"/>
          <w:sz w:val="20"/>
          <w:szCs w:val="20"/>
        </w:rPr>
        <w:t>: Sensitivity Analysis - Alcohol / Attempted Suicide (ORs)</w:t>
      </w:r>
    </w:p>
    <w:p w14:paraId="2D9A7E3D" w14:textId="378419CF" w:rsidR="00207C15" w:rsidRPr="00365484" w:rsidRDefault="00207C15">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3514" w:rsidRPr="00365484">
        <w:rPr>
          <w:rFonts w:ascii="Times New Roman" w:hAnsi="Times New Roman" w:cs="Times New Roman"/>
          <w:sz w:val="20"/>
          <w:szCs w:val="20"/>
        </w:rPr>
        <w:t>R</w:t>
      </w:r>
      <w:r w:rsidR="00A457E3" w:rsidRPr="00365484">
        <w:rPr>
          <w:rFonts w:ascii="Times New Roman" w:hAnsi="Times New Roman" w:cs="Times New Roman"/>
          <w:sz w:val="20"/>
          <w:szCs w:val="20"/>
        </w:rPr>
        <w:t>: Sensitivity Analysis - Alcohol / Suicidal Ideation (ORs)</w:t>
      </w:r>
    </w:p>
    <w:p w14:paraId="1A3D766A" w14:textId="3EE0B0DA" w:rsidR="00A457E3" w:rsidRPr="00365484" w:rsidRDefault="00A457E3">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3514" w:rsidRPr="00365484">
        <w:rPr>
          <w:rFonts w:ascii="Times New Roman" w:hAnsi="Times New Roman" w:cs="Times New Roman"/>
          <w:sz w:val="20"/>
          <w:szCs w:val="20"/>
        </w:rPr>
        <w:t>S</w:t>
      </w:r>
      <w:r w:rsidRPr="00365484">
        <w:rPr>
          <w:rFonts w:ascii="Times New Roman" w:hAnsi="Times New Roman" w:cs="Times New Roman"/>
          <w:sz w:val="20"/>
          <w:szCs w:val="20"/>
        </w:rPr>
        <w:t xml:space="preserve">: </w:t>
      </w:r>
      <w:r w:rsidR="00A83514" w:rsidRPr="00365484">
        <w:rPr>
          <w:rFonts w:ascii="Times New Roman" w:hAnsi="Times New Roman" w:cs="Times New Roman"/>
          <w:sz w:val="20"/>
          <w:szCs w:val="20"/>
        </w:rPr>
        <w:t>Subgroup Analysis by Research Design – Alcohol / Attempted Suicide (ORs)</w:t>
      </w:r>
    </w:p>
    <w:p w14:paraId="4CE29704" w14:textId="4BEF149B" w:rsidR="00A457E3" w:rsidRPr="00365484" w:rsidRDefault="00A457E3">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3514" w:rsidRPr="00365484">
        <w:rPr>
          <w:rFonts w:ascii="Times New Roman" w:hAnsi="Times New Roman" w:cs="Times New Roman"/>
          <w:sz w:val="20"/>
          <w:szCs w:val="20"/>
        </w:rPr>
        <w:t>T</w:t>
      </w:r>
      <w:r w:rsidRPr="00365484">
        <w:rPr>
          <w:rFonts w:ascii="Times New Roman" w:hAnsi="Times New Roman" w:cs="Times New Roman"/>
          <w:sz w:val="20"/>
          <w:szCs w:val="20"/>
        </w:rPr>
        <w:t xml:space="preserve">: </w:t>
      </w:r>
      <w:r w:rsidR="00A83514" w:rsidRPr="00365484">
        <w:rPr>
          <w:rFonts w:ascii="Times New Roman" w:hAnsi="Times New Roman" w:cs="Times New Roman"/>
          <w:sz w:val="20"/>
          <w:szCs w:val="20"/>
        </w:rPr>
        <w:t>Subgroup Analysis by Gender – Alcohol / Attempted Suicide (ORs)</w:t>
      </w:r>
    </w:p>
    <w:p w14:paraId="29071317" w14:textId="5FB18F30" w:rsidR="00650210" w:rsidRPr="00365484" w:rsidRDefault="00650210" w:rsidP="00650210">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3514" w:rsidRPr="00365484">
        <w:rPr>
          <w:rFonts w:ascii="Times New Roman" w:hAnsi="Times New Roman" w:cs="Times New Roman"/>
          <w:sz w:val="20"/>
          <w:szCs w:val="20"/>
        </w:rPr>
        <w:t>U</w:t>
      </w:r>
      <w:r w:rsidRPr="00365484">
        <w:rPr>
          <w:rFonts w:ascii="Times New Roman" w:hAnsi="Times New Roman" w:cs="Times New Roman"/>
          <w:sz w:val="20"/>
          <w:szCs w:val="20"/>
        </w:rPr>
        <w:t xml:space="preserve">: </w:t>
      </w:r>
      <w:r w:rsidR="00A83514" w:rsidRPr="00365484">
        <w:rPr>
          <w:rFonts w:ascii="Times New Roman" w:hAnsi="Times New Roman" w:cs="Times New Roman"/>
          <w:sz w:val="20"/>
          <w:szCs w:val="20"/>
        </w:rPr>
        <w:t>Subgroup Analysis by Illness Course – Alcohol / Attempted Suicide (ORs)</w:t>
      </w:r>
    </w:p>
    <w:p w14:paraId="0F74264F" w14:textId="306EBD8D" w:rsidR="00650210" w:rsidRDefault="00650210" w:rsidP="00650210">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3514" w:rsidRPr="00365484">
        <w:rPr>
          <w:rFonts w:ascii="Times New Roman" w:hAnsi="Times New Roman" w:cs="Times New Roman"/>
          <w:sz w:val="20"/>
          <w:szCs w:val="20"/>
        </w:rPr>
        <w:t>V</w:t>
      </w:r>
      <w:r w:rsidRPr="00365484">
        <w:rPr>
          <w:rFonts w:ascii="Times New Roman" w:hAnsi="Times New Roman" w:cs="Times New Roman"/>
          <w:sz w:val="20"/>
          <w:szCs w:val="20"/>
        </w:rPr>
        <w:t xml:space="preserve">: </w:t>
      </w:r>
      <w:r w:rsidR="00A83514" w:rsidRPr="00365484">
        <w:rPr>
          <w:rFonts w:ascii="Times New Roman" w:hAnsi="Times New Roman" w:cs="Times New Roman"/>
          <w:sz w:val="20"/>
          <w:szCs w:val="20"/>
        </w:rPr>
        <w:t>Subgroup Analysis by Quality – Alcohol / Attempted Suicide (ORs)</w:t>
      </w:r>
    </w:p>
    <w:p w14:paraId="40D29FDE" w14:textId="35682F81" w:rsidR="00A81557" w:rsidRDefault="00A81557" w:rsidP="00A81557">
      <w:pPr>
        <w:rPr>
          <w:rFonts w:ascii="Times New Roman" w:hAnsi="Times New Roman" w:cs="Times New Roman"/>
          <w:sz w:val="20"/>
          <w:szCs w:val="20"/>
        </w:rPr>
      </w:pPr>
      <w:r w:rsidRPr="005B6B03">
        <w:rPr>
          <w:rFonts w:ascii="Times New Roman" w:hAnsi="Times New Roman" w:cs="Times New Roman"/>
          <w:sz w:val="20"/>
          <w:szCs w:val="20"/>
        </w:rPr>
        <w:t xml:space="preserve">Supplementary Appendix </w:t>
      </w:r>
      <w:r>
        <w:rPr>
          <w:rFonts w:ascii="Times New Roman" w:hAnsi="Times New Roman" w:cs="Times New Roman"/>
          <w:sz w:val="20"/>
          <w:szCs w:val="20"/>
        </w:rPr>
        <w:t>W</w:t>
      </w:r>
      <w:r w:rsidRPr="005B6B03">
        <w:rPr>
          <w:rFonts w:ascii="Times New Roman" w:hAnsi="Times New Roman" w:cs="Times New Roman"/>
          <w:sz w:val="20"/>
          <w:szCs w:val="20"/>
        </w:rPr>
        <w:t>: Subgroup Analysis Table – Alcohol / Attempted Suicide (ORs)</w:t>
      </w:r>
    </w:p>
    <w:p w14:paraId="75EE6D14" w14:textId="27C70820" w:rsidR="00650210" w:rsidRPr="00365484" w:rsidRDefault="00650210" w:rsidP="00650210">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1557">
        <w:rPr>
          <w:rFonts w:ascii="Times New Roman" w:hAnsi="Times New Roman" w:cs="Times New Roman"/>
          <w:sz w:val="20"/>
          <w:szCs w:val="20"/>
        </w:rPr>
        <w:t>X</w:t>
      </w:r>
      <w:r w:rsidRPr="00365484">
        <w:rPr>
          <w:rFonts w:ascii="Times New Roman" w:hAnsi="Times New Roman" w:cs="Times New Roman"/>
          <w:sz w:val="20"/>
          <w:szCs w:val="20"/>
        </w:rPr>
        <w:t xml:space="preserve">: </w:t>
      </w:r>
      <w:r w:rsidR="00A83514" w:rsidRPr="00365484">
        <w:rPr>
          <w:rFonts w:ascii="Times New Roman" w:hAnsi="Times New Roman" w:cs="Times New Roman"/>
          <w:sz w:val="20"/>
          <w:szCs w:val="20"/>
        </w:rPr>
        <w:t>Subgroup Analysis by Gender – Alcohol / Suicidal Ideation (ORs)</w:t>
      </w:r>
    </w:p>
    <w:p w14:paraId="56DB83F0" w14:textId="31E28F09" w:rsidR="00650210" w:rsidRPr="00365484" w:rsidRDefault="00650210" w:rsidP="00650210">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1557">
        <w:rPr>
          <w:rFonts w:ascii="Times New Roman" w:hAnsi="Times New Roman" w:cs="Times New Roman"/>
          <w:sz w:val="20"/>
          <w:szCs w:val="20"/>
        </w:rPr>
        <w:t>Y</w:t>
      </w:r>
      <w:r w:rsidRPr="00365484">
        <w:rPr>
          <w:rFonts w:ascii="Times New Roman" w:hAnsi="Times New Roman" w:cs="Times New Roman"/>
          <w:sz w:val="20"/>
          <w:szCs w:val="20"/>
        </w:rPr>
        <w:t xml:space="preserve">: </w:t>
      </w:r>
      <w:r w:rsidR="00A83514" w:rsidRPr="00365484">
        <w:rPr>
          <w:rFonts w:ascii="Times New Roman" w:hAnsi="Times New Roman" w:cs="Times New Roman"/>
          <w:sz w:val="20"/>
          <w:szCs w:val="20"/>
        </w:rPr>
        <w:t>Subgroup Analysis by Illness Course – Alcohol / Suicidal Ideation (ORs)</w:t>
      </w:r>
    </w:p>
    <w:p w14:paraId="3E6168C7" w14:textId="27B44F34" w:rsidR="00650210" w:rsidRDefault="00650210" w:rsidP="00650210">
      <w:pPr>
        <w:rPr>
          <w:rFonts w:ascii="Times New Roman" w:hAnsi="Times New Roman" w:cs="Times New Roman"/>
          <w:sz w:val="20"/>
          <w:szCs w:val="20"/>
        </w:rPr>
      </w:pPr>
      <w:r w:rsidRPr="00365484">
        <w:rPr>
          <w:rFonts w:ascii="Times New Roman" w:hAnsi="Times New Roman" w:cs="Times New Roman"/>
          <w:sz w:val="20"/>
          <w:szCs w:val="20"/>
        </w:rPr>
        <w:t xml:space="preserve">Supplementary Appendix </w:t>
      </w:r>
      <w:r w:rsidR="00A81557">
        <w:rPr>
          <w:rFonts w:ascii="Times New Roman" w:hAnsi="Times New Roman" w:cs="Times New Roman"/>
          <w:sz w:val="20"/>
          <w:szCs w:val="20"/>
        </w:rPr>
        <w:t>Z</w:t>
      </w:r>
      <w:r w:rsidRPr="00365484">
        <w:rPr>
          <w:rFonts w:ascii="Times New Roman" w:hAnsi="Times New Roman" w:cs="Times New Roman"/>
          <w:sz w:val="20"/>
          <w:szCs w:val="20"/>
        </w:rPr>
        <w:t xml:space="preserve">: </w:t>
      </w:r>
      <w:r w:rsidR="00A83514" w:rsidRPr="00365484">
        <w:rPr>
          <w:rFonts w:ascii="Times New Roman" w:hAnsi="Times New Roman" w:cs="Times New Roman"/>
          <w:sz w:val="20"/>
          <w:szCs w:val="20"/>
        </w:rPr>
        <w:t>Subgroup Analysis by Quality – Alcohol / Suicidal Ideation (ORs)</w:t>
      </w:r>
    </w:p>
    <w:p w14:paraId="14A3DBAF" w14:textId="601E8C42" w:rsidR="005B6B03" w:rsidRPr="00365484" w:rsidRDefault="005B6B03" w:rsidP="00650210">
      <w:pPr>
        <w:rPr>
          <w:rFonts w:ascii="Times New Roman" w:hAnsi="Times New Roman" w:cs="Times New Roman"/>
          <w:sz w:val="20"/>
          <w:szCs w:val="20"/>
        </w:rPr>
      </w:pPr>
      <w:r w:rsidRPr="005B6B03">
        <w:rPr>
          <w:rFonts w:ascii="Times New Roman" w:hAnsi="Times New Roman" w:cs="Times New Roman"/>
          <w:sz w:val="20"/>
          <w:szCs w:val="20"/>
        </w:rPr>
        <w:t>Supplementary Appendix AA: Subgroup Analysis Table – Alcohol / Suicidal Ideation (ORs)</w:t>
      </w:r>
    </w:p>
    <w:p w14:paraId="2E27CE7D" w14:textId="603984C6" w:rsidR="00243613" w:rsidRPr="00365484" w:rsidRDefault="00FA56C3">
      <w:pPr>
        <w:rPr>
          <w:rFonts w:ascii="Times New Roman" w:hAnsi="Times New Roman" w:cs="Times New Roman"/>
          <w:sz w:val="20"/>
          <w:szCs w:val="20"/>
        </w:rPr>
      </w:pPr>
      <w:r w:rsidRPr="00365484">
        <w:rPr>
          <w:rFonts w:ascii="Times New Roman" w:hAnsi="Times New Roman" w:cs="Times New Roman"/>
          <w:sz w:val="20"/>
          <w:szCs w:val="20"/>
        </w:rPr>
        <w:t>Supplementary References</w:t>
      </w:r>
    </w:p>
    <w:p w14:paraId="73F6969B" w14:textId="55FCAF98" w:rsidR="00243613" w:rsidRDefault="00243613">
      <w:pPr>
        <w:rPr>
          <w:rFonts w:ascii="Times New Roman" w:hAnsi="Times New Roman" w:cs="Times New Roman"/>
          <w:sz w:val="24"/>
          <w:szCs w:val="24"/>
        </w:rPr>
      </w:pPr>
    </w:p>
    <w:p w14:paraId="253F80F2" w14:textId="77777777" w:rsidR="00DE2D3A" w:rsidRDefault="00DE2D3A">
      <w:pPr>
        <w:sectPr w:rsidR="00DE2D3A">
          <w:footerReference w:type="default" r:id="rId9"/>
          <w:pgSz w:w="11906" w:h="16838"/>
          <w:pgMar w:top="1440" w:right="1440" w:bottom="1440" w:left="1440" w:header="708" w:footer="708" w:gutter="0"/>
          <w:cols w:space="708"/>
          <w:docGrid w:linePitch="360"/>
        </w:sectPr>
      </w:pPr>
    </w:p>
    <w:p w14:paraId="119F8FF8" w14:textId="2B713CE3" w:rsidR="00FB73CA" w:rsidRPr="00FB73CA" w:rsidRDefault="00FB73CA" w:rsidP="00FB73CA">
      <w:pPr>
        <w:rPr>
          <w:rFonts w:ascii="Times New Roman" w:hAnsi="Times New Roman" w:cs="Times New Roman"/>
          <w:sz w:val="24"/>
          <w:szCs w:val="24"/>
          <w:u w:val="single"/>
        </w:rPr>
      </w:pPr>
      <w:r w:rsidRPr="00FB73CA">
        <w:rPr>
          <w:rFonts w:ascii="Times New Roman" w:hAnsi="Times New Roman" w:cs="Times New Roman"/>
          <w:b/>
          <w:bCs/>
          <w:sz w:val="24"/>
          <w:szCs w:val="24"/>
          <w:u w:val="single"/>
        </w:rPr>
        <w:lastRenderedPageBreak/>
        <w:t>Supplementary Appendix A</w:t>
      </w:r>
      <w:r w:rsidRPr="00FB73CA">
        <w:rPr>
          <w:rFonts w:ascii="Times New Roman" w:hAnsi="Times New Roman" w:cs="Times New Roman"/>
          <w:sz w:val="24"/>
          <w:szCs w:val="24"/>
          <w:u w:val="single"/>
        </w:rPr>
        <w:t>: PRISMA Checklist</w:t>
      </w:r>
    </w:p>
    <w:p w14:paraId="3C47FDF7" w14:textId="77777777" w:rsidR="00FB73CA" w:rsidRDefault="00FB73CA" w:rsidP="00FB73CA"/>
    <w:tbl>
      <w:tblPr>
        <w:tblW w:w="15735" w:type="dxa"/>
        <w:tblInd w:w="-715" w:type="dxa"/>
        <w:tblBorders>
          <w:top w:val="nil"/>
          <w:left w:val="nil"/>
          <w:bottom w:val="nil"/>
          <w:right w:val="nil"/>
        </w:tblBorders>
        <w:tblLook w:val="0000" w:firstRow="0" w:lastRow="0" w:firstColumn="0" w:lastColumn="0" w:noHBand="0" w:noVBand="0"/>
      </w:tblPr>
      <w:tblGrid>
        <w:gridCol w:w="2126"/>
        <w:gridCol w:w="587"/>
        <w:gridCol w:w="11463"/>
        <w:gridCol w:w="1559"/>
      </w:tblGrid>
      <w:tr w:rsidR="00FB73CA" w:rsidRPr="00FB73CA" w14:paraId="6E36F324" w14:textId="77777777" w:rsidTr="00FB73CA">
        <w:trPr>
          <w:trHeight w:val="65"/>
          <w:tblHeader/>
        </w:trPr>
        <w:tc>
          <w:tcPr>
            <w:tcW w:w="2126"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4D1A3EA" w14:textId="77777777" w:rsidR="00FB73CA" w:rsidRPr="00FB73CA" w:rsidRDefault="00FB73CA" w:rsidP="00FB73CA">
            <w:pPr>
              <w:widowControl w:val="0"/>
              <w:autoSpaceDE w:val="0"/>
              <w:autoSpaceDN w:val="0"/>
              <w:adjustRightInd w:val="0"/>
              <w:spacing w:after="0" w:line="240" w:lineRule="auto"/>
              <w:rPr>
                <w:rFonts w:ascii="Arial" w:eastAsia="Times New Roman" w:hAnsi="Arial" w:cs="Arial"/>
                <w:color w:val="FFFFFF"/>
                <w:sz w:val="18"/>
                <w:szCs w:val="18"/>
                <w:lang w:val="en-CA" w:eastAsia="en-CA"/>
              </w:rPr>
            </w:pPr>
            <w:r w:rsidRPr="00FB73CA">
              <w:rPr>
                <w:rFonts w:ascii="Arial" w:eastAsia="Times New Roman" w:hAnsi="Arial" w:cs="Arial"/>
                <w:b/>
                <w:bCs/>
                <w:color w:val="FFFFFF"/>
                <w:sz w:val="18"/>
                <w:szCs w:val="18"/>
                <w:lang w:val="en-CA" w:eastAsia="en-CA"/>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989E90C" w14:textId="77777777" w:rsidR="00FB73CA" w:rsidRPr="00FB73CA" w:rsidRDefault="00FB73CA" w:rsidP="00FB73CA">
            <w:pPr>
              <w:widowControl w:val="0"/>
              <w:autoSpaceDE w:val="0"/>
              <w:autoSpaceDN w:val="0"/>
              <w:adjustRightInd w:val="0"/>
              <w:spacing w:after="0" w:line="240" w:lineRule="auto"/>
              <w:rPr>
                <w:rFonts w:ascii="Arial" w:eastAsia="Times New Roman" w:hAnsi="Arial" w:cs="Arial"/>
                <w:b/>
                <w:bCs/>
                <w:color w:val="FFFFFF"/>
                <w:sz w:val="18"/>
                <w:szCs w:val="18"/>
                <w:lang w:val="en-CA" w:eastAsia="en-CA"/>
              </w:rPr>
            </w:pPr>
            <w:r w:rsidRPr="00FB73CA">
              <w:rPr>
                <w:rFonts w:ascii="Arial" w:eastAsia="Times New Roman" w:hAnsi="Arial" w:cs="Arial"/>
                <w:b/>
                <w:bCs/>
                <w:color w:val="FFFFFF"/>
                <w:sz w:val="18"/>
                <w:szCs w:val="18"/>
                <w:lang w:val="en-CA" w:eastAsia="en-CA"/>
              </w:rPr>
              <w:t>Item #</w:t>
            </w:r>
          </w:p>
        </w:tc>
        <w:tc>
          <w:tcPr>
            <w:tcW w:w="1146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ABE7589" w14:textId="77777777" w:rsidR="00FB73CA" w:rsidRPr="00FB73CA" w:rsidRDefault="00FB73CA" w:rsidP="00FB73CA">
            <w:pPr>
              <w:widowControl w:val="0"/>
              <w:autoSpaceDE w:val="0"/>
              <w:autoSpaceDN w:val="0"/>
              <w:adjustRightInd w:val="0"/>
              <w:spacing w:after="0" w:line="240" w:lineRule="auto"/>
              <w:rPr>
                <w:rFonts w:ascii="Arial" w:eastAsia="Times New Roman" w:hAnsi="Arial" w:cs="Arial"/>
                <w:color w:val="FFFFFF"/>
                <w:sz w:val="18"/>
                <w:szCs w:val="18"/>
                <w:lang w:val="en-CA" w:eastAsia="en-CA"/>
              </w:rPr>
            </w:pPr>
            <w:r w:rsidRPr="00FB73CA">
              <w:rPr>
                <w:rFonts w:ascii="Arial" w:eastAsia="Times New Roman" w:hAnsi="Arial" w:cs="Arial"/>
                <w:b/>
                <w:bCs/>
                <w:color w:val="FFFFFF"/>
                <w:sz w:val="18"/>
                <w:szCs w:val="18"/>
                <w:lang w:val="en-CA" w:eastAsia="en-CA"/>
              </w:rPr>
              <w:t xml:space="preserve">Checklist item </w:t>
            </w:r>
          </w:p>
        </w:tc>
        <w:tc>
          <w:tcPr>
            <w:tcW w:w="155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AFCC22" w14:textId="77777777" w:rsidR="00FB73CA" w:rsidRPr="00FB73CA" w:rsidRDefault="00FB73CA" w:rsidP="00FB73CA">
            <w:pPr>
              <w:widowControl w:val="0"/>
              <w:autoSpaceDE w:val="0"/>
              <w:autoSpaceDN w:val="0"/>
              <w:adjustRightInd w:val="0"/>
              <w:spacing w:after="0" w:line="240" w:lineRule="auto"/>
              <w:rPr>
                <w:rFonts w:ascii="Arial" w:eastAsia="Times New Roman" w:hAnsi="Arial" w:cs="Arial"/>
                <w:color w:val="FFFFFF"/>
                <w:sz w:val="18"/>
                <w:szCs w:val="18"/>
                <w:lang w:val="en-CA" w:eastAsia="en-CA"/>
              </w:rPr>
            </w:pPr>
            <w:r w:rsidRPr="00FB73CA">
              <w:rPr>
                <w:rFonts w:ascii="Arial" w:eastAsia="Times New Roman" w:hAnsi="Arial" w:cs="Arial"/>
                <w:b/>
                <w:bCs/>
                <w:color w:val="FFFFFF"/>
                <w:sz w:val="18"/>
                <w:szCs w:val="18"/>
                <w:lang w:val="en-CA" w:eastAsia="en-CA"/>
              </w:rPr>
              <w:t xml:space="preserve">Location where item is reported </w:t>
            </w:r>
          </w:p>
        </w:tc>
      </w:tr>
      <w:tr w:rsidR="00FB73CA" w:rsidRPr="00FB73CA" w14:paraId="581F913A" w14:textId="77777777" w:rsidTr="00FB73CA">
        <w:trPr>
          <w:trHeight w:val="24"/>
        </w:trPr>
        <w:tc>
          <w:tcPr>
            <w:tcW w:w="1417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D1A8E29" w14:textId="77777777" w:rsidR="00FB73CA" w:rsidRPr="00FB73CA" w:rsidRDefault="00FB73CA" w:rsidP="00FB73CA">
            <w:pPr>
              <w:widowControl w:val="0"/>
              <w:autoSpaceDE w:val="0"/>
              <w:autoSpaceDN w:val="0"/>
              <w:adjustRightInd w:val="0"/>
              <w:spacing w:after="0" w:line="240" w:lineRule="auto"/>
              <w:rPr>
                <w:rFonts w:ascii="Arial" w:eastAsia="Times New Roman" w:hAnsi="Arial" w:cs="Arial"/>
                <w:color w:val="000000"/>
                <w:sz w:val="18"/>
                <w:szCs w:val="18"/>
                <w:lang w:val="en-CA" w:eastAsia="en-CA"/>
              </w:rPr>
            </w:pPr>
            <w:r w:rsidRPr="00FB73CA">
              <w:rPr>
                <w:rFonts w:ascii="Arial" w:eastAsia="Times New Roman" w:hAnsi="Arial" w:cs="Arial"/>
                <w:b/>
                <w:bCs/>
                <w:color w:val="000000"/>
                <w:sz w:val="18"/>
                <w:szCs w:val="18"/>
                <w:lang w:val="en-CA" w:eastAsia="en-CA"/>
              </w:rPr>
              <w:t xml:space="preserve">TITLE </w:t>
            </w:r>
          </w:p>
        </w:tc>
        <w:tc>
          <w:tcPr>
            <w:tcW w:w="1559" w:type="dxa"/>
            <w:tcBorders>
              <w:top w:val="double" w:sz="5" w:space="0" w:color="000000"/>
              <w:left w:val="single" w:sz="5" w:space="0" w:color="000000"/>
              <w:bottom w:val="single" w:sz="5" w:space="0" w:color="000000"/>
              <w:right w:val="single" w:sz="5" w:space="0" w:color="000000"/>
            </w:tcBorders>
            <w:shd w:val="clear" w:color="auto" w:fill="FFFFCC"/>
          </w:tcPr>
          <w:p w14:paraId="0ECC8BE5" w14:textId="77777777" w:rsidR="00FB73CA" w:rsidRPr="00FB73CA" w:rsidRDefault="00FB73CA" w:rsidP="00FB73CA">
            <w:pPr>
              <w:widowControl w:val="0"/>
              <w:autoSpaceDE w:val="0"/>
              <w:autoSpaceDN w:val="0"/>
              <w:adjustRightInd w:val="0"/>
              <w:spacing w:after="0" w:line="240" w:lineRule="auto"/>
              <w:jc w:val="right"/>
              <w:rPr>
                <w:rFonts w:ascii="Arial" w:eastAsia="Times New Roman" w:hAnsi="Arial" w:cs="Arial"/>
                <w:sz w:val="18"/>
                <w:szCs w:val="18"/>
                <w:lang w:val="en-CA" w:eastAsia="en-CA"/>
              </w:rPr>
            </w:pPr>
          </w:p>
        </w:tc>
      </w:tr>
      <w:tr w:rsidR="00FB73CA" w:rsidRPr="00FB73CA" w14:paraId="30C1BC61" w14:textId="77777777" w:rsidTr="00FB73CA">
        <w:trPr>
          <w:trHeight w:val="48"/>
        </w:trPr>
        <w:tc>
          <w:tcPr>
            <w:tcW w:w="2126" w:type="dxa"/>
            <w:tcBorders>
              <w:top w:val="single" w:sz="5" w:space="0" w:color="000000"/>
              <w:left w:val="single" w:sz="5" w:space="0" w:color="000000"/>
              <w:bottom w:val="double" w:sz="2" w:space="0" w:color="FFFFCC"/>
              <w:right w:val="single" w:sz="5" w:space="0" w:color="000000"/>
            </w:tcBorders>
          </w:tcPr>
          <w:p w14:paraId="4E135162"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56260B58"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1</w:t>
            </w:r>
          </w:p>
        </w:tc>
        <w:tc>
          <w:tcPr>
            <w:tcW w:w="11463" w:type="dxa"/>
            <w:tcBorders>
              <w:top w:val="single" w:sz="5" w:space="0" w:color="000000"/>
              <w:left w:val="single" w:sz="5" w:space="0" w:color="000000"/>
              <w:bottom w:val="double" w:sz="5" w:space="0" w:color="000000"/>
              <w:right w:val="single" w:sz="5" w:space="0" w:color="000000"/>
            </w:tcBorders>
          </w:tcPr>
          <w:p w14:paraId="0C8E1AA5"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Identify the report as a systematic review.</w:t>
            </w:r>
          </w:p>
        </w:tc>
        <w:tc>
          <w:tcPr>
            <w:tcW w:w="1559" w:type="dxa"/>
            <w:tcBorders>
              <w:top w:val="single" w:sz="5" w:space="0" w:color="000000"/>
              <w:left w:val="single" w:sz="5" w:space="0" w:color="000000"/>
              <w:bottom w:val="double" w:sz="5" w:space="0" w:color="000000"/>
              <w:right w:val="single" w:sz="5" w:space="0" w:color="000000"/>
            </w:tcBorders>
          </w:tcPr>
          <w:p w14:paraId="42A0E017"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Page 1</w:t>
            </w:r>
          </w:p>
        </w:tc>
      </w:tr>
      <w:tr w:rsidR="00FB73CA" w:rsidRPr="00FB73CA" w14:paraId="26165460" w14:textId="77777777" w:rsidTr="00FB73CA">
        <w:trPr>
          <w:trHeight w:val="24"/>
        </w:trPr>
        <w:tc>
          <w:tcPr>
            <w:tcW w:w="1417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364AFE8" w14:textId="77777777" w:rsidR="00FB73CA" w:rsidRPr="00FB73CA" w:rsidRDefault="00FB73CA" w:rsidP="00FB73CA">
            <w:pPr>
              <w:widowControl w:val="0"/>
              <w:autoSpaceDE w:val="0"/>
              <w:autoSpaceDN w:val="0"/>
              <w:adjustRightInd w:val="0"/>
              <w:spacing w:after="0" w:line="240" w:lineRule="auto"/>
              <w:rPr>
                <w:rFonts w:ascii="Arial" w:eastAsia="Times New Roman" w:hAnsi="Arial" w:cs="Arial"/>
                <w:color w:val="000000"/>
                <w:sz w:val="18"/>
                <w:szCs w:val="18"/>
                <w:lang w:val="en-CA" w:eastAsia="en-CA"/>
              </w:rPr>
            </w:pPr>
            <w:r w:rsidRPr="00FB73CA">
              <w:rPr>
                <w:rFonts w:ascii="Arial" w:eastAsia="Times New Roman" w:hAnsi="Arial" w:cs="Arial"/>
                <w:b/>
                <w:bCs/>
                <w:color w:val="000000"/>
                <w:sz w:val="18"/>
                <w:szCs w:val="18"/>
                <w:lang w:val="en-CA" w:eastAsia="en-CA"/>
              </w:rPr>
              <w:t xml:space="preserve">ABSTRACT </w:t>
            </w:r>
          </w:p>
        </w:tc>
        <w:tc>
          <w:tcPr>
            <w:tcW w:w="1559" w:type="dxa"/>
            <w:tcBorders>
              <w:top w:val="double" w:sz="5" w:space="0" w:color="000000"/>
              <w:left w:val="single" w:sz="5" w:space="0" w:color="000000"/>
              <w:bottom w:val="single" w:sz="5" w:space="0" w:color="000000"/>
              <w:right w:val="single" w:sz="5" w:space="0" w:color="000000"/>
            </w:tcBorders>
            <w:shd w:val="clear" w:color="auto" w:fill="FFFFCC"/>
          </w:tcPr>
          <w:p w14:paraId="18BD0285" w14:textId="77777777" w:rsidR="00FB73CA" w:rsidRPr="00FB73CA" w:rsidRDefault="00FB73CA" w:rsidP="00FB73CA">
            <w:pPr>
              <w:widowControl w:val="0"/>
              <w:autoSpaceDE w:val="0"/>
              <w:autoSpaceDN w:val="0"/>
              <w:adjustRightInd w:val="0"/>
              <w:spacing w:after="0" w:line="240" w:lineRule="auto"/>
              <w:jc w:val="right"/>
              <w:rPr>
                <w:rFonts w:ascii="Arial" w:eastAsia="Times New Roman" w:hAnsi="Arial" w:cs="Arial"/>
                <w:sz w:val="18"/>
                <w:szCs w:val="18"/>
                <w:lang w:val="en-CA" w:eastAsia="en-CA"/>
              </w:rPr>
            </w:pPr>
          </w:p>
        </w:tc>
      </w:tr>
      <w:tr w:rsidR="00FB73CA" w:rsidRPr="00FB73CA" w14:paraId="7AE62433" w14:textId="77777777" w:rsidTr="00FB73CA">
        <w:trPr>
          <w:trHeight w:val="48"/>
        </w:trPr>
        <w:tc>
          <w:tcPr>
            <w:tcW w:w="2126" w:type="dxa"/>
            <w:tcBorders>
              <w:top w:val="single" w:sz="5" w:space="0" w:color="000000"/>
              <w:left w:val="single" w:sz="5" w:space="0" w:color="000000"/>
              <w:bottom w:val="double" w:sz="2" w:space="0" w:color="FFFFCC"/>
              <w:right w:val="single" w:sz="5" w:space="0" w:color="000000"/>
            </w:tcBorders>
          </w:tcPr>
          <w:p w14:paraId="41AFB939"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0D618B17"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2</w:t>
            </w:r>
          </w:p>
        </w:tc>
        <w:tc>
          <w:tcPr>
            <w:tcW w:w="11463" w:type="dxa"/>
            <w:tcBorders>
              <w:top w:val="single" w:sz="5" w:space="0" w:color="000000"/>
              <w:left w:val="single" w:sz="5" w:space="0" w:color="000000"/>
              <w:bottom w:val="double" w:sz="5" w:space="0" w:color="000000"/>
              <w:right w:val="single" w:sz="5" w:space="0" w:color="000000"/>
            </w:tcBorders>
          </w:tcPr>
          <w:p w14:paraId="72219A7D"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See the PRISMA 2020 for Abstracts checklist.</w:t>
            </w:r>
          </w:p>
        </w:tc>
        <w:tc>
          <w:tcPr>
            <w:tcW w:w="1559" w:type="dxa"/>
            <w:tcBorders>
              <w:top w:val="single" w:sz="5" w:space="0" w:color="000000"/>
              <w:left w:val="single" w:sz="5" w:space="0" w:color="000000"/>
              <w:bottom w:val="double" w:sz="5" w:space="0" w:color="000000"/>
              <w:right w:val="single" w:sz="5" w:space="0" w:color="000000"/>
            </w:tcBorders>
          </w:tcPr>
          <w:p w14:paraId="0E30A2E7"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Page 2</w:t>
            </w:r>
          </w:p>
        </w:tc>
      </w:tr>
      <w:tr w:rsidR="00FB73CA" w:rsidRPr="00FB73CA" w14:paraId="5239A8D9" w14:textId="77777777" w:rsidTr="00FB73CA">
        <w:trPr>
          <w:trHeight w:val="24"/>
        </w:trPr>
        <w:tc>
          <w:tcPr>
            <w:tcW w:w="1417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A079FC7" w14:textId="77777777" w:rsidR="00FB73CA" w:rsidRPr="00FB73CA" w:rsidRDefault="00FB73CA" w:rsidP="00FB73CA">
            <w:pPr>
              <w:widowControl w:val="0"/>
              <w:autoSpaceDE w:val="0"/>
              <w:autoSpaceDN w:val="0"/>
              <w:adjustRightInd w:val="0"/>
              <w:spacing w:after="0" w:line="240" w:lineRule="auto"/>
              <w:rPr>
                <w:rFonts w:ascii="Arial" w:eastAsia="Times New Roman" w:hAnsi="Arial" w:cs="Arial"/>
                <w:color w:val="000000"/>
                <w:sz w:val="18"/>
                <w:szCs w:val="18"/>
                <w:lang w:val="en-CA" w:eastAsia="en-CA"/>
              </w:rPr>
            </w:pPr>
            <w:r w:rsidRPr="00FB73CA">
              <w:rPr>
                <w:rFonts w:ascii="Arial" w:eastAsia="Times New Roman" w:hAnsi="Arial" w:cs="Arial"/>
                <w:b/>
                <w:bCs/>
                <w:color w:val="000000"/>
                <w:sz w:val="18"/>
                <w:szCs w:val="18"/>
                <w:lang w:val="en-CA" w:eastAsia="en-CA"/>
              </w:rPr>
              <w:t xml:space="preserve">INTRODUCTION </w:t>
            </w:r>
          </w:p>
        </w:tc>
        <w:tc>
          <w:tcPr>
            <w:tcW w:w="1559" w:type="dxa"/>
            <w:tcBorders>
              <w:top w:val="double" w:sz="5" w:space="0" w:color="000000"/>
              <w:left w:val="single" w:sz="5" w:space="0" w:color="000000"/>
              <w:bottom w:val="single" w:sz="5" w:space="0" w:color="000000"/>
              <w:right w:val="single" w:sz="5" w:space="0" w:color="000000"/>
            </w:tcBorders>
            <w:shd w:val="clear" w:color="auto" w:fill="FFFFCC"/>
          </w:tcPr>
          <w:p w14:paraId="41897AD2" w14:textId="77777777" w:rsidR="00FB73CA" w:rsidRPr="00FB73CA" w:rsidRDefault="00FB73CA" w:rsidP="00FB73CA">
            <w:pPr>
              <w:widowControl w:val="0"/>
              <w:autoSpaceDE w:val="0"/>
              <w:autoSpaceDN w:val="0"/>
              <w:adjustRightInd w:val="0"/>
              <w:spacing w:after="0" w:line="240" w:lineRule="auto"/>
              <w:jc w:val="right"/>
              <w:rPr>
                <w:rFonts w:ascii="Arial" w:eastAsia="Times New Roman" w:hAnsi="Arial" w:cs="Arial"/>
                <w:sz w:val="18"/>
                <w:szCs w:val="18"/>
                <w:lang w:val="en-CA" w:eastAsia="en-CA"/>
              </w:rPr>
            </w:pPr>
          </w:p>
        </w:tc>
      </w:tr>
      <w:tr w:rsidR="00FB73CA" w:rsidRPr="00FB73CA" w14:paraId="11D99AAA" w14:textId="77777777" w:rsidTr="00FB73CA">
        <w:trPr>
          <w:trHeight w:val="48"/>
        </w:trPr>
        <w:tc>
          <w:tcPr>
            <w:tcW w:w="2126" w:type="dxa"/>
            <w:tcBorders>
              <w:top w:val="single" w:sz="5" w:space="0" w:color="000000"/>
              <w:left w:val="single" w:sz="5" w:space="0" w:color="000000"/>
              <w:bottom w:val="single" w:sz="5" w:space="0" w:color="000000"/>
              <w:right w:val="single" w:sz="5" w:space="0" w:color="000000"/>
            </w:tcBorders>
          </w:tcPr>
          <w:p w14:paraId="090F6F84"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3035D6E6"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3</w:t>
            </w:r>
          </w:p>
        </w:tc>
        <w:tc>
          <w:tcPr>
            <w:tcW w:w="11463" w:type="dxa"/>
            <w:tcBorders>
              <w:top w:val="single" w:sz="5" w:space="0" w:color="000000"/>
              <w:left w:val="single" w:sz="5" w:space="0" w:color="000000"/>
              <w:bottom w:val="single" w:sz="5" w:space="0" w:color="000000"/>
              <w:right w:val="single" w:sz="5" w:space="0" w:color="000000"/>
            </w:tcBorders>
          </w:tcPr>
          <w:p w14:paraId="1C81F505"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Describe the rationale for the review in the context of existing knowledge.</w:t>
            </w:r>
          </w:p>
        </w:tc>
        <w:tc>
          <w:tcPr>
            <w:tcW w:w="1559" w:type="dxa"/>
            <w:tcBorders>
              <w:top w:val="single" w:sz="5" w:space="0" w:color="000000"/>
              <w:left w:val="single" w:sz="5" w:space="0" w:color="000000"/>
              <w:bottom w:val="single" w:sz="5" w:space="0" w:color="000000"/>
              <w:right w:val="single" w:sz="5" w:space="0" w:color="000000"/>
            </w:tcBorders>
          </w:tcPr>
          <w:p w14:paraId="40A194E3"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Pages 3 &amp; 4</w:t>
            </w:r>
          </w:p>
        </w:tc>
      </w:tr>
      <w:tr w:rsidR="00FB73CA" w:rsidRPr="00FB73CA" w14:paraId="7D4DD6C1" w14:textId="77777777" w:rsidTr="00FB73CA">
        <w:trPr>
          <w:trHeight w:val="48"/>
        </w:trPr>
        <w:tc>
          <w:tcPr>
            <w:tcW w:w="2126" w:type="dxa"/>
            <w:tcBorders>
              <w:top w:val="single" w:sz="5" w:space="0" w:color="000000"/>
              <w:left w:val="single" w:sz="5" w:space="0" w:color="000000"/>
              <w:bottom w:val="double" w:sz="2" w:space="0" w:color="FFFFCC"/>
              <w:right w:val="single" w:sz="5" w:space="0" w:color="000000"/>
            </w:tcBorders>
          </w:tcPr>
          <w:p w14:paraId="640F2932"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4AC6145"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4</w:t>
            </w:r>
          </w:p>
        </w:tc>
        <w:tc>
          <w:tcPr>
            <w:tcW w:w="11463" w:type="dxa"/>
            <w:tcBorders>
              <w:top w:val="single" w:sz="5" w:space="0" w:color="000000"/>
              <w:left w:val="single" w:sz="5" w:space="0" w:color="000000"/>
              <w:bottom w:val="double" w:sz="5" w:space="0" w:color="000000"/>
              <w:right w:val="single" w:sz="5" w:space="0" w:color="000000"/>
            </w:tcBorders>
          </w:tcPr>
          <w:p w14:paraId="541C6271"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Provide an explicit statement of the objective(s) or question(s) the review addresses.</w:t>
            </w:r>
          </w:p>
        </w:tc>
        <w:tc>
          <w:tcPr>
            <w:tcW w:w="1559" w:type="dxa"/>
            <w:tcBorders>
              <w:top w:val="single" w:sz="5" w:space="0" w:color="000000"/>
              <w:left w:val="single" w:sz="5" w:space="0" w:color="000000"/>
              <w:bottom w:val="double" w:sz="5" w:space="0" w:color="000000"/>
              <w:right w:val="single" w:sz="5" w:space="0" w:color="000000"/>
            </w:tcBorders>
          </w:tcPr>
          <w:p w14:paraId="5FF962BD"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Page 4</w:t>
            </w:r>
          </w:p>
        </w:tc>
      </w:tr>
      <w:tr w:rsidR="00FB73CA" w:rsidRPr="00FB73CA" w14:paraId="72F8F7F8" w14:textId="77777777" w:rsidTr="00FB73CA">
        <w:trPr>
          <w:trHeight w:val="24"/>
        </w:trPr>
        <w:tc>
          <w:tcPr>
            <w:tcW w:w="1417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E34B21C" w14:textId="77777777" w:rsidR="00FB73CA" w:rsidRPr="00FB73CA" w:rsidRDefault="00FB73CA" w:rsidP="00FB73CA">
            <w:pPr>
              <w:widowControl w:val="0"/>
              <w:autoSpaceDE w:val="0"/>
              <w:autoSpaceDN w:val="0"/>
              <w:adjustRightInd w:val="0"/>
              <w:spacing w:after="0" w:line="240" w:lineRule="auto"/>
              <w:rPr>
                <w:rFonts w:ascii="Arial" w:eastAsia="Times New Roman" w:hAnsi="Arial" w:cs="Arial"/>
                <w:color w:val="000000"/>
                <w:sz w:val="18"/>
                <w:szCs w:val="18"/>
                <w:lang w:val="en-CA" w:eastAsia="en-CA"/>
              </w:rPr>
            </w:pPr>
            <w:r w:rsidRPr="00FB73CA">
              <w:rPr>
                <w:rFonts w:ascii="Arial" w:eastAsia="Times New Roman" w:hAnsi="Arial" w:cs="Arial"/>
                <w:b/>
                <w:bCs/>
                <w:color w:val="000000"/>
                <w:sz w:val="18"/>
                <w:szCs w:val="18"/>
                <w:lang w:val="en-CA" w:eastAsia="en-CA"/>
              </w:rPr>
              <w:t xml:space="preserve">METHODS </w:t>
            </w:r>
          </w:p>
        </w:tc>
        <w:tc>
          <w:tcPr>
            <w:tcW w:w="1559" w:type="dxa"/>
            <w:tcBorders>
              <w:top w:val="double" w:sz="5" w:space="0" w:color="000000"/>
              <w:left w:val="single" w:sz="5" w:space="0" w:color="000000"/>
              <w:bottom w:val="single" w:sz="5" w:space="0" w:color="000000"/>
              <w:right w:val="single" w:sz="5" w:space="0" w:color="000000"/>
            </w:tcBorders>
            <w:shd w:val="clear" w:color="auto" w:fill="FFFFCC"/>
          </w:tcPr>
          <w:p w14:paraId="36A1A9B9" w14:textId="77777777" w:rsidR="00FB73CA" w:rsidRPr="00FB73CA" w:rsidRDefault="00FB73CA" w:rsidP="00FB73CA">
            <w:pPr>
              <w:widowControl w:val="0"/>
              <w:autoSpaceDE w:val="0"/>
              <w:autoSpaceDN w:val="0"/>
              <w:adjustRightInd w:val="0"/>
              <w:spacing w:after="0" w:line="240" w:lineRule="auto"/>
              <w:jc w:val="right"/>
              <w:rPr>
                <w:rFonts w:ascii="Arial" w:eastAsia="Times New Roman" w:hAnsi="Arial" w:cs="Arial"/>
                <w:sz w:val="18"/>
                <w:szCs w:val="18"/>
                <w:lang w:val="en-CA" w:eastAsia="en-CA"/>
              </w:rPr>
            </w:pPr>
          </w:p>
        </w:tc>
      </w:tr>
      <w:tr w:rsidR="00FB73CA" w:rsidRPr="00FB73CA" w14:paraId="0310756A" w14:textId="77777777" w:rsidTr="00FB73CA">
        <w:trPr>
          <w:trHeight w:val="48"/>
        </w:trPr>
        <w:tc>
          <w:tcPr>
            <w:tcW w:w="2126" w:type="dxa"/>
            <w:tcBorders>
              <w:top w:val="single" w:sz="5" w:space="0" w:color="000000"/>
              <w:left w:val="single" w:sz="5" w:space="0" w:color="000000"/>
              <w:bottom w:val="single" w:sz="5" w:space="0" w:color="000000"/>
              <w:right w:val="single" w:sz="5" w:space="0" w:color="000000"/>
            </w:tcBorders>
          </w:tcPr>
          <w:p w14:paraId="544DD629"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491DC07B"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5</w:t>
            </w:r>
          </w:p>
        </w:tc>
        <w:tc>
          <w:tcPr>
            <w:tcW w:w="11463" w:type="dxa"/>
            <w:tcBorders>
              <w:top w:val="single" w:sz="5" w:space="0" w:color="000000"/>
              <w:left w:val="single" w:sz="5" w:space="0" w:color="000000"/>
              <w:bottom w:val="single" w:sz="5" w:space="0" w:color="000000"/>
              <w:right w:val="single" w:sz="5" w:space="0" w:color="000000"/>
            </w:tcBorders>
          </w:tcPr>
          <w:p w14:paraId="156E0381"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Specify the inclusion and exclusion criteria for the review and how studies were grouped for the syntheses.</w:t>
            </w:r>
          </w:p>
        </w:tc>
        <w:tc>
          <w:tcPr>
            <w:tcW w:w="1559" w:type="dxa"/>
            <w:tcBorders>
              <w:top w:val="single" w:sz="5" w:space="0" w:color="000000"/>
              <w:left w:val="single" w:sz="5" w:space="0" w:color="000000"/>
              <w:bottom w:val="single" w:sz="5" w:space="0" w:color="000000"/>
              <w:right w:val="single" w:sz="5" w:space="0" w:color="000000"/>
            </w:tcBorders>
          </w:tcPr>
          <w:p w14:paraId="38893704" w14:textId="016D2FF6"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 xml:space="preserve">Pages </w:t>
            </w:r>
            <w:r w:rsidR="00B5303B">
              <w:rPr>
                <w:rFonts w:ascii="Arial" w:eastAsia="Times New Roman" w:hAnsi="Arial" w:cs="Arial"/>
                <w:sz w:val="18"/>
                <w:szCs w:val="18"/>
                <w:lang w:val="en-CA" w:eastAsia="en-CA"/>
              </w:rPr>
              <w:t>5</w:t>
            </w:r>
            <w:r w:rsidRPr="00FB73CA">
              <w:rPr>
                <w:rFonts w:ascii="Arial" w:eastAsia="Times New Roman" w:hAnsi="Arial" w:cs="Arial"/>
                <w:sz w:val="18"/>
                <w:szCs w:val="18"/>
                <w:lang w:val="en-CA" w:eastAsia="en-CA"/>
              </w:rPr>
              <w:t xml:space="preserve"> &amp; </w:t>
            </w:r>
            <w:r w:rsidR="00B5303B">
              <w:rPr>
                <w:rFonts w:ascii="Arial" w:eastAsia="Times New Roman" w:hAnsi="Arial" w:cs="Arial"/>
                <w:sz w:val="18"/>
                <w:szCs w:val="18"/>
                <w:lang w:val="en-CA" w:eastAsia="en-CA"/>
              </w:rPr>
              <w:t>6</w:t>
            </w:r>
          </w:p>
        </w:tc>
      </w:tr>
      <w:tr w:rsidR="00FB73CA" w:rsidRPr="00FB73CA" w14:paraId="62EEF4FB" w14:textId="77777777" w:rsidTr="00FB73CA">
        <w:trPr>
          <w:trHeight w:val="191"/>
        </w:trPr>
        <w:tc>
          <w:tcPr>
            <w:tcW w:w="2126" w:type="dxa"/>
            <w:tcBorders>
              <w:top w:val="single" w:sz="5" w:space="0" w:color="000000"/>
              <w:left w:val="single" w:sz="5" w:space="0" w:color="000000"/>
              <w:bottom w:val="single" w:sz="5" w:space="0" w:color="000000"/>
              <w:right w:val="single" w:sz="5" w:space="0" w:color="000000"/>
            </w:tcBorders>
          </w:tcPr>
          <w:p w14:paraId="297518A2"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0C3ED061"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6</w:t>
            </w:r>
          </w:p>
        </w:tc>
        <w:tc>
          <w:tcPr>
            <w:tcW w:w="11463" w:type="dxa"/>
            <w:tcBorders>
              <w:top w:val="single" w:sz="5" w:space="0" w:color="000000"/>
              <w:left w:val="single" w:sz="5" w:space="0" w:color="000000"/>
              <w:bottom w:val="single" w:sz="5" w:space="0" w:color="000000"/>
              <w:right w:val="single" w:sz="5" w:space="0" w:color="000000"/>
            </w:tcBorders>
          </w:tcPr>
          <w:p w14:paraId="60CCD554"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Specify all databases, registers, websites, organisations, reference lists and other sources searched or consulted to identify studies. Specify the date when each source was last searched or consulted.</w:t>
            </w:r>
          </w:p>
        </w:tc>
        <w:tc>
          <w:tcPr>
            <w:tcW w:w="1559" w:type="dxa"/>
            <w:tcBorders>
              <w:top w:val="single" w:sz="5" w:space="0" w:color="000000"/>
              <w:left w:val="single" w:sz="5" w:space="0" w:color="000000"/>
              <w:bottom w:val="single" w:sz="5" w:space="0" w:color="000000"/>
              <w:right w:val="single" w:sz="5" w:space="0" w:color="000000"/>
            </w:tcBorders>
          </w:tcPr>
          <w:p w14:paraId="2D20EB48" w14:textId="32347556"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 xml:space="preserve">Pages </w:t>
            </w:r>
            <w:r w:rsidR="00B5303B">
              <w:rPr>
                <w:rFonts w:ascii="Arial" w:eastAsia="Times New Roman" w:hAnsi="Arial" w:cs="Arial"/>
                <w:sz w:val="18"/>
                <w:szCs w:val="18"/>
                <w:lang w:val="en-CA" w:eastAsia="en-CA"/>
              </w:rPr>
              <w:t>4</w:t>
            </w:r>
            <w:r w:rsidRPr="00FB73CA">
              <w:rPr>
                <w:rFonts w:ascii="Arial" w:eastAsia="Times New Roman" w:hAnsi="Arial" w:cs="Arial"/>
                <w:sz w:val="18"/>
                <w:szCs w:val="18"/>
                <w:lang w:val="en-CA" w:eastAsia="en-CA"/>
              </w:rPr>
              <w:t xml:space="preserve"> &amp; </w:t>
            </w:r>
            <w:r w:rsidR="00B5303B">
              <w:rPr>
                <w:rFonts w:ascii="Arial" w:eastAsia="Times New Roman" w:hAnsi="Arial" w:cs="Arial"/>
                <w:sz w:val="18"/>
                <w:szCs w:val="18"/>
                <w:lang w:val="en-CA" w:eastAsia="en-CA"/>
              </w:rPr>
              <w:t>5</w:t>
            </w:r>
          </w:p>
        </w:tc>
      </w:tr>
      <w:tr w:rsidR="00FB73CA" w:rsidRPr="00FB73CA" w14:paraId="60741F93" w14:textId="77777777" w:rsidTr="00FB73CA">
        <w:trPr>
          <w:trHeight w:val="48"/>
        </w:trPr>
        <w:tc>
          <w:tcPr>
            <w:tcW w:w="2126" w:type="dxa"/>
            <w:tcBorders>
              <w:top w:val="single" w:sz="5" w:space="0" w:color="000000"/>
              <w:left w:val="single" w:sz="5" w:space="0" w:color="000000"/>
              <w:bottom w:val="single" w:sz="5" w:space="0" w:color="000000"/>
              <w:right w:val="single" w:sz="5" w:space="0" w:color="000000"/>
            </w:tcBorders>
          </w:tcPr>
          <w:p w14:paraId="04393A7F"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2285D089"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7</w:t>
            </w:r>
          </w:p>
        </w:tc>
        <w:tc>
          <w:tcPr>
            <w:tcW w:w="11463" w:type="dxa"/>
            <w:tcBorders>
              <w:top w:val="single" w:sz="5" w:space="0" w:color="000000"/>
              <w:left w:val="single" w:sz="5" w:space="0" w:color="000000"/>
              <w:bottom w:val="single" w:sz="5" w:space="0" w:color="000000"/>
              <w:right w:val="single" w:sz="5" w:space="0" w:color="000000"/>
            </w:tcBorders>
          </w:tcPr>
          <w:p w14:paraId="029DECAB"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Present the full search strategies for all databases, registers and websites, including any filters and limits used.</w:t>
            </w:r>
          </w:p>
        </w:tc>
        <w:tc>
          <w:tcPr>
            <w:tcW w:w="1559" w:type="dxa"/>
            <w:tcBorders>
              <w:top w:val="single" w:sz="5" w:space="0" w:color="000000"/>
              <w:left w:val="single" w:sz="5" w:space="0" w:color="000000"/>
              <w:bottom w:val="single" w:sz="5" w:space="0" w:color="000000"/>
              <w:right w:val="single" w:sz="5" w:space="0" w:color="000000"/>
            </w:tcBorders>
          </w:tcPr>
          <w:p w14:paraId="7F8D07E0" w14:textId="36253C02"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 xml:space="preserve">Page </w:t>
            </w:r>
            <w:r w:rsidR="00B5303B">
              <w:rPr>
                <w:rFonts w:ascii="Arial" w:eastAsia="Times New Roman" w:hAnsi="Arial" w:cs="Arial"/>
                <w:sz w:val="18"/>
                <w:szCs w:val="18"/>
                <w:lang w:val="en-CA" w:eastAsia="en-CA"/>
              </w:rPr>
              <w:t>5</w:t>
            </w:r>
          </w:p>
        </w:tc>
      </w:tr>
      <w:tr w:rsidR="00FB73CA" w:rsidRPr="00FB73CA" w14:paraId="314BD490" w14:textId="77777777" w:rsidTr="00FB73CA">
        <w:trPr>
          <w:trHeight w:val="48"/>
        </w:trPr>
        <w:tc>
          <w:tcPr>
            <w:tcW w:w="2126" w:type="dxa"/>
            <w:tcBorders>
              <w:top w:val="single" w:sz="5" w:space="0" w:color="000000"/>
              <w:left w:val="single" w:sz="5" w:space="0" w:color="000000"/>
              <w:bottom w:val="single" w:sz="5" w:space="0" w:color="000000"/>
              <w:right w:val="single" w:sz="5" w:space="0" w:color="000000"/>
            </w:tcBorders>
          </w:tcPr>
          <w:p w14:paraId="61EC3D44"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3EF74500"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8</w:t>
            </w:r>
          </w:p>
        </w:tc>
        <w:tc>
          <w:tcPr>
            <w:tcW w:w="11463" w:type="dxa"/>
            <w:tcBorders>
              <w:top w:val="single" w:sz="5" w:space="0" w:color="000000"/>
              <w:left w:val="single" w:sz="5" w:space="0" w:color="000000"/>
              <w:bottom w:val="single" w:sz="5" w:space="0" w:color="000000"/>
              <w:right w:val="single" w:sz="5" w:space="0" w:color="000000"/>
            </w:tcBorders>
          </w:tcPr>
          <w:p w14:paraId="2F1EEF09"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559" w:type="dxa"/>
            <w:tcBorders>
              <w:top w:val="single" w:sz="5" w:space="0" w:color="000000"/>
              <w:left w:val="single" w:sz="5" w:space="0" w:color="000000"/>
              <w:bottom w:val="single" w:sz="5" w:space="0" w:color="000000"/>
              <w:right w:val="single" w:sz="5" w:space="0" w:color="000000"/>
            </w:tcBorders>
          </w:tcPr>
          <w:p w14:paraId="50C50489"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Page 6</w:t>
            </w:r>
          </w:p>
        </w:tc>
      </w:tr>
      <w:tr w:rsidR="00FB73CA" w:rsidRPr="00FB73CA" w14:paraId="07DF9DBD" w14:textId="77777777" w:rsidTr="00FB73CA">
        <w:trPr>
          <w:trHeight w:val="152"/>
        </w:trPr>
        <w:tc>
          <w:tcPr>
            <w:tcW w:w="2126" w:type="dxa"/>
            <w:tcBorders>
              <w:top w:val="single" w:sz="5" w:space="0" w:color="000000"/>
              <w:left w:val="single" w:sz="5" w:space="0" w:color="000000"/>
              <w:bottom w:val="single" w:sz="5" w:space="0" w:color="000000"/>
              <w:right w:val="single" w:sz="5" w:space="0" w:color="000000"/>
            </w:tcBorders>
          </w:tcPr>
          <w:p w14:paraId="45265527"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6A9DA5E3"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9</w:t>
            </w:r>
          </w:p>
        </w:tc>
        <w:tc>
          <w:tcPr>
            <w:tcW w:w="11463" w:type="dxa"/>
            <w:tcBorders>
              <w:top w:val="single" w:sz="5" w:space="0" w:color="000000"/>
              <w:left w:val="single" w:sz="5" w:space="0" w:color="000000"/>
              <w:bottom w:val="single" w:sz="5" w:space="0" w:color="000000"/>
              <w:right w:val="single" w:sz="5" w:space="0" w:color="000000"/>
            </w:tcBorders>
          </w:tcPr>
          <w:p w14:paraId="3CF1E4CF"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559" w:type="dxa"/>
            <w:tcBorders>
              <w:top w:val="single" w:sz="5" w:space="0" w:color="000000"/>
              <w:left w:val="single" w:sz="5" w:space="0" w:color="000000"/>
              <w:bottom w:val="single" w:sz="5" w:space="0" w:color="000000"/>
              <w:right w:val="single" w:sz="5" w:space="0" w:color="000000"/>
            </w:tcBorders>
          </w:tcPr>
          <w:p w14:paraId="26E3AFE5"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Pages 6 &amp; 7</w:t>
            </w:r>
          </w:p>
        </w:tc>
      </w:tr>
      <w:tr w:rsidR="00FB73CA" w:rsidRPr="00FB73CA" w14:paraId="4454FD9B" w14:textId="77777777" w:rsidTr="00FB73CA">
        <w:trPr>
          <w:trHeight w:val="48"/>
        </w:trPr>
        <w:tc>
          <w:tcPr>
            <w:tcW w:w="2126" w:type="dxa"/>
            <w:vMerge w:val="restart"/>
            <w:tcBorders>
              <w:top w:val="single" w:sz="5" w:space="0" w:color="000000"/>
              <w:left w:val="single" w:sz="5" w:space="0" w:color="000000"/>
              <w:right w:val="single" w:sz="5" w:space="0" w:color="000000"/>
            </w:tcBorders>
          </w:tcPr>
          <w:p w14:paraId="28B32252"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B386247"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10a</w:t>
            </w:r>
          </w:p>
        </w:tc>
        <w:tc>
          <w:tcPr>
            <w:tcW w:w="11463" w:type="dxa"/>
            <w:tcBorders>
              <w:top w:val="single" w:sz="5" w:space="0" w:color="000000"/>
              <w:left w:val="single" w:sz="5" w:space="0" w:color="000000"/>
              <w:bottom w:val="single" w:sz="5" w:space="0" w:color="000000"/>
              <w:right w:val="single" w:sz="5" w:space="0" w:color="000000"/>
            </w:tcBorders>
          </w:tcPr>
          <w:p w14:paraId="3D1F2A5D"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559" w:type="dxa"/>
            <w:tcBorders>
              <w:top w:val="single" w:sz="5" w:space="0" w:color="000000"/>
              <w:left w:val="single" w:sz="5" w:space="0" w:color="000000"/>
              <w:bottom w:val="single" w:sz="5" w:space="0" w:color="000000"/>
              <w:right w:val="single" w:sz="5" w:space="0" w:color="000000"/>
            </w:tcBorders>
          </w:tcPr>
          <w:p w14:paraId="6FA91344" w14:textId="577F7782"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 xml:space="preserve">Pages </w:t>
            </w:r>
            <w:r w:rsidR="00B5303B">
              <w:rPr>
                <w:rFonts w:ascii="Arial" w:eastAsia="Times New Roman" w:hAnsi="Arial" w:cs="Arial"/>
                <w:sz w:val="18"/>
                <w:szCs w:val="18"/>
                <w:lang w:val="en-CA" w:eastAsia="en-CA"/>
              </w:rPr>
              <w:t>7</w:t>
            </w:r>
            <w:r w:rsidRPr="00FB73CA">
              <w:rPr>
                <w:rFonts w:ascii="Arial" w:eastAsia="Times New Roman" w:hAnsi="Arial" w:cs="Arial"/>
                <w:sz w:val="18"/>
                <w:szCs w:val="18"/>
                <w:lang w:val="en-CA" w:eastAsia="en-CA"/>
              </w:rPr>
              <w:t xml:space="preserve"> &amp; </w:t>
            </w:r>
            <w:r w:rsidR="00B5303B">
              <w:rPr>
                <w:rFonts w:ascii="Arial" w:eastAsia="Times New Roman" w:hAnsi="Arial" w:cs="Arial"/>
                <w:sz w:val="18"/>
                <w:szCs w:val="18"/>
                <w:lang w:val="en-CA" w:eastAsia="en-CA"/>
              </w:rPr>
              <w:t>8</w:t>
            </w:r>
          </w:p>
        </w:tc>
      </w:tr>
      <w:tr w:rsidR="00FB73CA" w:rsidRPr="00FB73CA" w14:paraId="012E9A80" w14:textId="77777777" w:rsidTr="00FB73CA">
        <w:trPr>
          <w:trHeight w:val="48"/>
        </w:trPr>
        <w:tc>
          <w:tcPr>
            <w:tcW w:w="2126" w:type="dxa"/>
            <w:vMerge/>
            <w:tcBorders>
              <w:left w:val="single" w:sz="5" w:space="0" w:color="000000"/>
              <w:bottom w:val="single" w:sz="5" w:space="0" w:color="000000"/>
              <w:right w:val="single" w:sz="5" w:space="0" w:color="000000"/>
            </w:tcBorders>
          </w:tcPr>
          <w:p w14:paraId="0B91FE5A"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7AD76A67"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10b</w:t>
            </w:r>
          </w:p>
        </w:tc>
        <w:tc>
          <w:tcPr>
            <w:tcW w:w="11463" w:type="dxa"/>
            <w:tcBorders>
              <w:top w:val="single" w:sz="5" w:space="0" w:color="000000"/>
              <w:left w:val="single" w:sz="5" w:space="0" w:color="000000"/>
              <w:bottom w:val="single" w:sz="5" w:space="0" w:color="000000"/>
              <w:right w:val="single" w:sz="5" w:space="0" w:color="000000"/>
            </w:tcBorders>
          </w:tcPr>
          <w:p w14:paraId="3519FBF6"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List and define all other variables for which data were sought (e.g. participant and intervention characteristics, funding sources). Describe any assumptions made about any missing or unclear information.</w:t>
            </w:r>
          </w:p>
        </w:tc>
        <w:tc>
          <w:tcPr>
            <w:tcW w:w="1559" w:type="dxa"/>
            <w:tcBorders>
              <w:top w:val="single" w:sz="5" w:space="0" w:color="000000"/>
              <w:left w:val="single" w:sz="5" w:space="0" w:color="000000"/>
              <w:bottom w:val="single" w:sz="5" w:space="0" w:color="000000"/>
              <w:right w:val="single" w:sz="5" w:space="0" w:color="000000"/>
            </w:tcBorders>
          </w:tcPr>
          <w:p w14:paraId="40E3E0A9" w14:textId="0FC419B0"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 xml:space="preserve">Pages </w:t>
            </w:r>
            <w:r w:rsidR="00B5303B">
              <w:rPr>
                <w:rFonts w:ascii="Arial" w:eastAsia="Times New Roman" w:hAnsi="Arial" w:cs="Arial"/>
                <w:sz w:val="18"/>
                <w:szCs w:val="18"/>
                <w:lang w:val="en-CA" w:eastAsia="en-CA"/>
              </w:rPr>
              <w:t>7</w:t>
            </w:r>
            <w:r w:rsidRPr="00FB73CA">
              <w:rPr>
                <w:rFonts w:ascii="Arial" w:eastAsia="Times New Roman" w:hAnsi="Arial" w:cs="Arial"/>
                <w:sz w:val="18"/>
                <w:szCs w:val="18"/>
                <w:lang w:val="en-CA" w:eastAsia="en-CA"/>
              </w:rPr>
              <w:t xml:space="preserve"> &amp; </w:t>
            </w:r>
            <w:r w:rsidR="00B5303B">
              <w:rPr>
                <w:rFonts w:ascii="Arial" w:eastAsia="Times New Roman" w:hAnsi="Arial" w:cs="Arial"/>
                <w:sz w:val="18"/>
                <w:szCs w:val="18"/>
                <w:lang w:val="en-CA" w:eastAsia="en-CA"/>
              </w:rPr>
              <w:t>8</w:t>
            </w:r>
          </w:p>
        </w:tc>
      </w:tr>
      <w:tr w:rsidR="00FB73CA" w:rsidRPr="00FB73CA" w14:paraId="45079B06" w14:textId="77777777" w:rsidTr="00FB73CA">
        <w:trPr>
          <w:trHeight w:val="48"/>
        </w:trPr>
        <w:tc>
          <w:tcPr>
            <w:tcW w:w="2126" w:type="dxa"/>
            <w:tcBorders>
              <w:top w:val="single" w:sz="5" w:space="0" w:color="000000"/>
              <w:left w:val="single" w:sz="5" w:space="0" w:color="000000"/>
              <w:bottom w:val="single" w:sz="5" w:space="0" w:color="000000"/>
              <w:right w:val="single" w:sz="5" w:space="0" w:color="000000"/>
            </w:tcBorders>
          </w:tcPr>
          <w:p w14:paraId="73E9D193"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6C19F3A1"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11</w:t>
            </w:r>
          </w:p>
        </w:tc>
        <w:tc>
          <w:tcPr>
            <w:tcW w:w="11463" w:type="dxa"/>
            <w:tcBorders>
              <w:top w:val="single" w:sz="5" w:space="0" w:color="000000"/>
              <w:left w:val="single" w:sz="5" w:space="0" w:color="000000"/>
              <w:bottom w:val="single" w:sz="5" w:space="0" w:color="000000"/>
              <w:right w:val="single" w:sz="5" w:space="0" w:color="000000"/>
            </w:tcBorders>
          </w:tcPr>
          <w:p w14:paraId="3AA45D34"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559" w:type="dxa"/>
            <w:tcBorders>
              <w:top w:val="single" w:sz="5" w:space="0" w:color="000000"/>
              <w:left w:val="single" w:sz="5" w:space="0" w:color="000000"/>
              <w:bottom w:val="single" w:sz="5" w:space="0" w:color="000000"/>
              <w:right w:val="single" w:sz="5" w:space="0" w:color="000000"/>
            </w:tcBorders>
          </w:tcPr>
          <w:p w14:paraId="4E985527" w14:textId="72CFCDA8"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Page</w:t>
            </w:r>
            <w:r w:rsidR="00B5303B">
              <w:rPr>
                <w:rFonts w:ascii="Arial" w:eastAsia="Times New Roman" w:hAnsi="Arial" w:cs="Arial"/>
                <w:sz w:val="18"/>
                <w:szCs w:val="18"/>
                <w:lang w:val="en-CA" w:eastAsia="en-CA"/>
              </w:rPr>
              <w:t>s</w:t>
            </w:r>
            <w:r w:rsidRPr="00FB73CA">
              <w:rPr>
                <w:rFonts w:ascii="Arial" w:eastAsia="Times New Roman" w:hAnsi="Arial" w:cs="Arial"/>
                <w:sz w:val="18"/>
                <w:szCs w:val="18"/>
                <w:lang w:val="en-CA" w:eastAsia="en-CA"/>
              </w:rPr>
              <w:t xml:space="preserve"> </w:t>
            </w:r>
            <w:r w:rsidR="00B5303B">
              <w:rPr>
                <w:rFonts w:ascii="Arial" w:eastAsia="Times New Roman" w:hAnsi="Arial" w:cs="Arial"/>
                <w:sz w:val="18"/>
                <w:szCs w:val="18"/>
                <w:lang w:val="en-CA" w:eastAsia="en-CA"/>
              </w:rPr>
              <w:t>6 &amp; 7</w:t>
            </w:r>
          </w:p>
        </w:tc>
      </w:tr>
      <w:tr w:rsidR="00FB73CA" w:rsidRPr="00FB73CA" w14:paraId="05715CB8" w14:textId="77777777" w:rsidTr="00FB73CA">
        <w:trPr>
          <w:trHeight w:val="48"/>
        </w:trPr>
        <w:tc>
          <w:tcPr>
            <w:tcW w:w="2126" w:type="dxa"/>
            <w:tcBorders>
              <w:top w:val="single" w:sz="5" w:space="0" w:color="000000"/>
              <w:left w:val="single" w:sz="5" w:space="0" w:color="000000"/>
              <w:bottom w:val="single" w:sz="5" w:space="0" w:color="000000"/>
              <w:right w:val="single" w:sz="5" w:space="0" w:color="000000"/>
            </w:tcBorders>
          </w:tcPr>
          <w:p w14:paraId="4FD3178F"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703BB5BE"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12</w:t>
            </w:r>
          </w:p>
        </w:tc>
        <w:tc>
          <w:tcPr>
            <w:tcW w:w="11463" w:type="dxa"/>
            <w:tcBorders>
              <w:top w:val="single" w:sz="5" w:space="0" w:color="000000"/>
              <w:left w:val="single" w:sz="5" w:space="0" w:color="000000"/>
              <w:bottom w:val="single" w:sz="5" w:space="0" w:color="000000"/>
              <w:right w:val="single" w:sz="5" w:space="0" w:color="000000"/>
            </w:tcBorders>
          </w:tcPr>
          <w:p w14:paraId="3DB83056"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Specify for each outcome the effect measure(s) (e.g. risk ratio, mean difference) used in the synthesis or presentation of results.</w:t>
            </w:r>
          </w:p>
        </w:tc>
        <w:tc>
          <w:tcPr>
            <w:tcW w:w="1559" w:type="dxa"/>
            <w:tcBorders>
              <w:top w:val="single" w:sz="5" w:space="0" w:color="000000"/>
              <w:left w:val="single" w:sz="5" w:space="0" w:color="000000"/>
              <w:bottom w:val="single" w:sz="5" w:space="0" w:color="000000"/>
              <w:right w:val="single" w:sz="5" w:space="0" w:color="000000"/>
            </w:tcBorders>
          </w:tcPr>
          <w:p w14:paraId="5E2325E3" w14:textId="1F079046"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Page</w:t>
            </w:r>
            <w:r w:rsidR="00B5303B">
              <w:rPr>
                <w:rFonts w:ascii="Arial" w:eastAsia="Times New Roman" w:hAnsi="Arial" w:cs="Arial"/>
                <w:sz w:val="18"/>
                <w:szCs w:val="18"/>
                <w:lang w:val="en-CA" w:eastAsia="en-CA"/>
              </w:rPr>
              <w:t xml:space="preserve"> 8</w:t>
            </w:r>
          </w:p>
        </w:tc>
      </w:tr>
      <w:tr w:rsidR="00FB73CA" w:rsidRPr="00FB73CA" w14:paraId="72047077" w14:textId="77777777" w:rsidTr="00FB73CA">
        <w:trPr>
          <w:trHeight w:val="48"/>
        </w:trPr>
        <w:tc>
          <w:tcPr>
            <w:tcW w:w="2126" w:type="dxa"/>
            <w:vMerge w:val="restart"/>
            <w:tcBorders>
              <w:top w:val="single" w:sz="5" w:space="0" w:color="000000"/>
              <w:left w:val="single" w:sz="5" w:space="0" w:color="000000"/>
              <w:right w:val="single" w:sz="5" w:space="0" w:color="000000"/>
            </w:tcBorders>
          </w:tcPr>
          <w:p w14:paraId="68FEBDDB"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FC6718C"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13a</w:t>
            </w:r>
          </w:p>
        </w:tc>
        <w:tc>
          <w:tcPr>
            <w:tcW w:w="11463" w:type="dxa"/>
            <w:tcBorders>
              <w:top w:val="single" w:sz="5" w:space="0" w:color="000000"/>
              <w:left w:val="single" w:sz="5" w:space="0" w:color="000000"/>
              <w:bottom w:val="single" w:sz="5" w:space="0" w:color="000000"/>
              <w:right w:val="single" w:sz="5" w:space="0" w:color="000000"/>
            </w:tcBorders>
          </w:tcPr>
          <w:p w14:paraId="4AFECC6B"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Describe the processes used to decide which studies were eligible for each synthesis (e.g. tabulating the study intervention characteristics and comparing against the planned groups for each synthesis (item #5)).</w:t>
            </w:r>
          </w:p>
        </w:tc>
        <w:tc>
          <w:tcPr>
            <w:tcW w:w="1559" w:type="dxa"/>
            <w:tcBorders>
              <w:top w:val="single" w:sz="5" w:space="0" w:color="000000"/>
              <w:left w:val="single" w:sz="5" w:space="0" w:color="000000"/>
              <w:bottom w:val="single" w:sz="5" w:space="0" w:color="000000"/>
              <w:right w:val="single" w:sz="5" w:space="0" w:color="000000"/>
            </w:tcBorders>
          </w:tcPr>
          <w:p w14:paraId="2BF5066E" w14:textId="3B7DF4DE"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Page</w:t>
            </w:r>
            <w:r w:rsidR="00B5303B">
              <w:rPr>
                <w:rFonts w:ascii="Arial" w:eastAsia="Times New Roman" w:hAnsi="Arial" w:cs="Arial"/>
                <w:sz w:val="18"/>
                <w:szCs w:val="18"/>
                <w:lang w:val="en-CA" w:eastAsia="en-CA"/>
              </w:rPr>
              <w:t>s 7 &amp; 8</w:t>
            </w:r>
          </w:p>
        </w:tc>
      </w:tr>
      <w:tr w:rsidR="00FB73CA" w:rsidRPr="00FB73CA" w14:paraId="679B17EE" w14:textId="77777777" w:rsidTr="00FB73CA">
        <w:trPr>
          <w:trHeight w:val="48"/>
        </w:trPr>
        <w:tc>
          <w:tcPr>
            <w:tcW w:w="2126" w:type="dxa"/>
            <w:vMerge/>
            <w:tcBorders>
              <w:left w:val="single" w:sz="5" w:space="0" w:color="000000"/>
              <w:right w:val="single" w:sz="5" w:space="0" w:color="000000"/>
            </w:tcBorders>
          </w:tcPr>
          <w:p w14:paraId="2F5B8283"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64AAAA0A"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13b</w:t>
            </w:r>
          </w:p>
        </w:tc>
        <w:tc>
          <w:tcPr>
            <w:tcW w:w="11463" w:type="dxa"/>
            <w:tcBorders>
              <w:top w:val="single" w:sz="5" w:space="0" w:color="000000"/>
              <w:left w:val="single" w:sz="5" w:space="0" w:color="000000"/>
              <w:bottom w:val="single" w:sz="5" w:space="0" w:color="000000"/>
              <w:right w:val="single" w:sz="5" w:space="0" w:color="000000"/>
            </w:tcBorders>
          </w:tcPr>
          <w:p w14:paraId="024A224B"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Describe any methods required to prepare the data for presentation or synthesis, such as handling of missing summary statistics, or data conversions.</w:t>
            </w:r>
          </w:p>
        </w:tc>
        <w:tc>
          <w:tcPr>
            <w:tcW w:w="1559" w:type="dxa"/>
            <w:tcBorders>
              <w:top w:val="single" w:sz="5" w:space="0" w:color="000000"/>
              <w:left w:val="single" w:sz="5" w:space="0" w:color="000000"/>
              <w:bottom w:val="single" w:sz="5" w:space="0" w:color="000000"/>
              <w:right w:val="single" w:sz="5" w:space="0" w:color="000000"/>
            </w:tcBorders>
          </w:tcPr>
          <w:p w14:paraId="711256DC" w14:textId="0F496A85"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 xml:space="preserve">Page </w:t>
            </w:r>
            <w:r w:rsidR="00B5303B">
              <w:rPr>
                <w:rFonts w:ascii="Arial" w:eastAsia="Times New Roman" w:hAnsi="Arial" w:cs="Arial"/>
                <w:sz w:val="18"/>
                <w:szCs w:val="18"/>
                <w:lang w:val="en-CA" w:eastAsia="en-CA"/>
              </w:rPr>
              <w:t>8</w:t>
            </w:r>
          </w:p>
        </w:tc>
      </w:tr>
      <w:tr w:rsidR="00FB73CA" w:rsidRPr="00FB73CA" w14:paraId="2E145AFC" w14:textId="77777777" w:rsidTr="00FB73CA">
        <w:trPr>
          <w:trHeight w:val="48"/>
        </w:trPr>
        <w:tc>
          <w:tcPr>
            <w:tcW w:w="2126" w:type="dxa"/>
            <w:vMerge/>
            <w:tcBorders>
              <w:left w:val="single" w:sz="5" w:space="0" w:color="000000"/>
              <w:right w:val="single" w:sz="5" w:space="0" w:color="000000"/>
            </w:tcBorders>
          </w:tcPr>
          <w:p w14:paraId="43F1E67E"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3224523B"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13c</w:t>
            </w:r>
          </w:p>
        </w:tc>
        <w:tc>
          <w:tcPr>
            <w:tcW w:w="11463" w:type="dxa"/>
            <w:tcBorders>
              <w:top w:val="single" w:sz="5" w:space="0" w:color="000000"/>
              <w:left w:val="single" w:sz="5" w:space="0" w:color="000000"/>
              <w:bottom w:val="single" w:sz="5" w:space="0" w:color="000000"/>
              <w:right w:val="single" w:sz="5" w:space="0" w:color="000000"/>
            </w:tcBorders>
          </w:tcPr>
          <w:p w14:paraId="36736ED6"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Describe any methods used to tabulate or visually display results of individual studies and syntheses.</w:t>
            </w:r>
          </w:p>
        </w:tc>
        <w:tc>
          <w:tcPr>
            <w:tcW w:w="1559" w:type="dxa"/>
            <w:tcBorders>
              <w:top w:val="single" w:sz="5" w:space="0" w:color="000000"/>
              <w:left w:val="single" w:sz="5" w:space="0" w:color="000000"/>
              <w:bottom w:val="single" w:sz="5" w:space="0" w:color="000000"/>
              <w:right w:val="single" w:sz="5" w:space="0" w:color="000000"/>
            </w:tcBorders>
          </w:tcPr>
          <w:p w14:paraId="056FD393" w14:textId="159B89B4"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54721F">
              <w:rPr>
                <w:rFonts w:ascii="Arial" w:eastAsia="Times New Roman" w:hAnsi="Arial" w:cs="Arial"/>
                <w:sz w:val="18"/>
                <w:szCs w:val="18"/>
                <w:lang w:val="en-CA" w:eastAsia="en-CA"/>
              </w:rPr>
              <w:t xml:space="preserve">Page </w:t>
            </w:r>
            <w:r w:rsidR="0054721F">
              <w:rPr>
                <w:rFonts w:ascii="Arial" w:eastAsia="Times New Roman" w:hAnsi="Arial" w:cs="Arial"/>
                <w:sz w:val="18"/>
                <w:szCs w:val="18"/>
                <w:lang w:val="en-CA" w:eastAsia="en-CA"/>
              </w:rPr>
              <w:t>10</w:t>
            </w:r>
          </w:p>
        </w:tc>
      </w:tr>
      <w:tr w:rsidR="00FB73CA" w:rsidRPr="00FB73CA" w14:paraId="2149C2EA" w14:textId="77777777" w:rsidTr="00FB73CA">
        <w:trPr>
          <w:trHeight w:val="48"/>
        </w:trPr>
        <w:tc>
          <w:tcPr>
            <w:tcW w:w="2126" w:type="dxa"/>
            <w:vMerge/>
            <w:tcBorders>
              <w:left w:val="single" w:sz="5" w:space="0" w:color="000000"/>
              <w:right w:val="single" w:sz="5" w:space="0" w:color="000000"/>
            </w:tcBorders>
          </w:tcPr>
          <w:p w14:paraId="5DF3524E"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5AA97597"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13d</w:t>
            </w:r>
          </w:p>
        </w:tc>
        <w:tc>
          <w:tcPr>
            <w:tcW w:w="11463" w:type="dxa"/>
            <w:tcBorders>
              <w:top w:val="single" w:sz="5" w:space="0" w:color="000000"/>
              <w:left w:val="single" w:sz="5" w:space="0" w:color="000000"/>
              <w:bottom w:val="single" w:sz="5" w:space="0" w:color="000000"/>
              <w:right w:val="single" w:sz="5" w:space="0" w:color="000000"/>
            </w:tcBorders>
          </w:tcPr>
          <w:p w14:paraId="32111A57"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Describe any methods used to synthesize results and provide a rationale for the choice(s). If meta-analysis was performed, describe the model(s), method(s) to identify the presence and extent of statistical heterogeneity, and software package(s) used.</w:t>
            </w:r>
          </w:p>
        </w:tc>
        <w:tc>
          <w:tcPr>
            <w:tcW w:w="1559" w:type="dxa"/>
            <w:tcBorders>
              <w:top w:val="single" w:sz="5" w:space="0" w:color="000000"/>
              <w:left w:val="single" w:sz="5" w:space="0" w:color="000000"/>
              <w:bottom w:val="single" w:sz="5" w:space="0" w:color="000000"/>
              <w:right w:val="single" w:sz="5" w:space="0" w:color="000000"/>
            </w:tcBorders>
          </w:tcPr>
          <w:p w14:paraId="552C5871" w14:textId="1A3ED87C"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 xml:space="preserve">Pages </w:t>
            </w:r>
            <w:r w:rsidR="00B5303B">
              <w:rPr>
                <w:rFonts w:ascii="Arial" w:eastAsia="Times New Roman" w:hAnsi="Arial" w:cs="Arial"/>
                <w:sz w:val="18"/>
                <w:szCs w:val="18"/>
                <w:lang w:val="en-CA" w:eastAsia="en-CA"/>
              </w:rPr>
              <w:t>8</w:t>
            </w:r>
            <w:r w:rsidRPr="00FB73CA">
              <w:rPr>
                <w:rFonts w:ascii="Arial" w:eastAsia="Times New Roman" w:hAnsi="Arial" w:cs="Arial"/>
                <w:sz w:val="18"/>
                <w:szCs w:val="18"/>
                <w:lang w:val="en-CA" w:eastAsia="en-CA"/>
              </w:rPr>
              <w:t xml:space="preserve"> &amp; 9</w:t>
            </w:r>
          </w:p>
        </w:tc>
      </w:tr>
      <w:tr w:rsidR="00FB73CA" w:rsidRPr="00FB73CA" w14:paraId="7A0EE66D" w14:textId="77777777" w:rsidTr="00FB73CA">
        <w:trPr>
          <w:trHeight w:val="48"/>
        </w:trPr>
        <w:tc>
          <w:tcPr>
            <w:tcW w:w="2126" w:type="dxa"/>
            <w:vMerge/>
            <w:tcBorders>
              <w:left w:val="single" w:sz="5" w:space="0" w:color="000000"/>
              <w:right w:val="single" w:sz="5" w:space="0" w:color="000000"/>
            </w:tcBorders>
          </w:tcPr>
          <w:p w14:paraId="25C75903"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6BAE7EEF"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13e</w:t>
            </w:r>
          </w:p>
        </w:tc>
        <w:tc>
          <w:tcPr>
            <w:tcW w:w="11463" w:type="dxa"/>
            <w:tcBorders>
              <w:top w:val="single" w:sz="5" w:space="0" w:color="000000"/>
              <w:left w:val="single" w:sz="5" w:space="0" w:color="000000"/>
              <w:bottom w:val="single" w:sz="5" w:space="0" w:color="000000"/>
              <w:right w:val="single" w:sz="5" w:space="0" w:color="000000"/>
            </w:tcBorders>
          </w:tcPr>
          <w:p w14:paraId="20489588"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Describe any methods used to explore possible causes of heterogeneity among study results (e.g. subgroup analysis, meta-regression).</w:t>
            </w:r>
          </w:p>
        </w:tc>
        <w:tc>
          <w:tcPr>
            <w:tcW w:w="1559" w:type="dxa"/>
            <w:tcBorders>
              <w:top w:val="single" w:sz="5" w:space="0" w:color="000000"/>
              <w:left w:val="single" w:sz="5" w:space="0" w:color="000000"/>
              <w:bottom w:val="single" w:sz="5" w:space="0" w:color="000000"/>
              <w:right w:val="single" w:sz="5" w:space="0" w:color="000000"/>
            </w:tcBorders>
          </w:tcPr>
          <w:p w14:paraId="1B9D3BE1"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Page 9</w:t>
            </w:r>
          </w:p>
        </w:tc>
      </w:tr>
      <w:tr w:rsidR="00FB73CA" w:rsidRPr="00FB73CA" w14:paraId="2A2747E0" w14:textId="77777777" w:rsidTr="00FB73CA">
        <w:trPr>
          <w:trHeight w:val="50"/>
        </w:trPr>
        <w:tc>
          <w:tcPr>
            <w:tcW w:w="2126" w:type="dxa"/>
            <w:vMerge/>
            <w:tcBorders>
              <w:left w:val="single" w:sz="5" w:space="0" w:color="000000"/>
              <w:bottom w:val="single" w:sz="5" w:space="0" w:color="000000"/>
              <w:right w:val="single" w:sz="5" w:space="0" w:color="000000"/>
            </w:tcBorders>
          </w:tcPr>
          <w:p w14:paraId="28AACC93"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3B76E950"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13f</w:t>
            </w:r>
          </w:p>
        </w:tc>
        <w:tc>
          <w:tcPr>
            <w:tcW w:w="11463" w:type="dxa"/>
            <w:tcBorders>
              <w:top w:val="single" w:sz="5" w:space="0" w:color="000000"/>
              <w:left w:val="single" w:sz="5" w:space="0" w:color="000000"/>
              <w:bottom w:val="single" w:sz="5" w:space="0" w:color="000000"/>
              <w:right w:val="single" w:sz="5" w:space="0" w:color="000000"/>
            </w:tcBorders>
          </w:tcPr>
          <w:p w14:paraId="5BE16798"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Describe any sensitivity analyses conducted to assess robustness of the synthesized results.</w:t>
            </w:r>
          </w:p>
        </w:tc>
        <w:tc>
          <w:tcPr>
            <w:tcW w:w="1559" w:type="dxa"/>
            <w:tcBorders>
              <w:top w:val="single" w:sz="5" w:space="0" w:color="000000"/>
              <w:left w:val="single" w:sz="5" w:space="0" w:color="000000"/>
              <w:bottom w:val="single" w:sz="5" w:space="0" w:color="000000"/>
              <w:right w:val="single" w:sz="5" w:space="0" w:color="000000"/>
            </w:tcBorders>
          </w:tcPr>
          <w:p w14:paraId="715021A2" w14:textId="4781325D"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 xml:space="preserve">Page </w:t>
            </w:r>
            <w:r w:rsidR="00B5303B">
              <w:rPr>
                <w:rFonts w:ascii="Arial" w:eastAsia="Times New Roman" w:hAnsi="Arial" w:cs="Arial"/>
                <w:sz w:val="18"/>
                <w:szCs w:val="18"/>
                <w:lang w:val="en-CA" w:eastAsia="en-CA"/>
              </w:rPr>
              <w:t>9</w:t>
            </w:r>
          </w:p>
        </w:tc>
      </w:tr>
      <w:tr w:rsidR="00FB73CA" w:rsidRPr="00FB73CA" w14:paraId="02D820CF" w14:textId="77777777" w:rsidTr="00FB73CA">
        <w:trPr>
          <w:trHeight w:val="48"/>
        </w:trPr>
        <w:tc>
          <w:tcPr>
            <w:tcW w:w="2126" w:type="dxa"/>
            <w:tcBorders>
              <w:top w:val="single" w:sz="5" w:space="0" w:color="000000"/>
              <w:left w:val="single" w:sz="5" w:space="0" w:color="000000"/>
              <w:bottom w:val="single" w:sz="5" w:space="0" w:color="000000"/>
              <w:right w:val="single" w:sz="5" w:space="0" w:color="000000"/>
            </w:tcBorders>
          </w:tcPr>
          <w:p w14:paraId="3FFD3850"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70662A07"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14</w:t>
            </w:r>
          </w:p>
        </w:tc>
        <w:tc>
          <w:tcPr>
            <w:tcW w:w="11463" w:type="dxa"/>
            <w:tcBorders>
              <w:top w:val="single" w:sz="5" w:space="0" w:color="000000"/>
              <w:left w:val="single" w:sz="5" w:space="0" w:color="000000"/>
              <w:bottom w:val="single" w:sz="5" w:space="0" w:color="000000"/>
              <w:right w:val="single" w:sz="5" w:space="0" w:color="000000"/>
            </w:tcBorders>
          </w:tcPr>
          <w:p w14:paraId="1A674E00"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Describe any methods used to assess risk of bias due to missing results in a synthesis (arising from reporting biases).</w:t>
            </w:r>
          </w:p>
        </w:tc>
        <w:tc>
          <w:tcPr>
            <w:tcW w:w="1559" w:type="dxa"/>
            <w:tcBorders>
              <w:top w:val="single" w:sz="5" w:space="0" w:color="000000"/>
              <w:left w:val="single" w:sz="5" w:space="0" w:color="000000"/>
              <w:bottom w:val="single" w:sz="5" w:space="0" w:color="000000"/>
              <w:right w:val="single" w:sz="5" w:space="0" w:color="000000"/>
            </w:tcBorders>
          </w:tcPr>
          <w:p w14:paraId="0828086E" w14:textId="7765AF11" w:rsidR="00FB73CA" w:rsidRPr="00FB73CA" w:rsidRDefault="00B5303B"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Pages 6 &amp; 7</w:t>
            </w:r>
          </w:p>
        </w:tc>
      </w:tr>
      <w:tr w:rsidR="00FB73CA" w:rsidRPr="00FB73CA" w14:paraId="271F8F6F" w14:textId="77777777" w:rsidTr="00FB73CA">
        <w:trPr>
          <w:trHeight w:val="48"/>
        </w:trPr>
        <w:tc>
          <w:tcPr>
            <w:tcW w:w="2126" w:type="dxa"/>
            <w:tcBorders>
              <w:top w:val="single" w:sz="5" w:space="0" w:color="000000"/>
              <w:left w:val="single" w:sz="5" w:space="0" w:color="000000"/>
              <w:bottom w:val="single" w:sz="5" w:space="0" w:color="000000"/>
              <w:right w:val="single" w:sz="5" w:space="0" w:color="000000"/>
            </w:tcBorders>
          </w:tcPr>
          <w:p w14:paraId="386F4532"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1FBE5826"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15</w:t>
            </w:r>
          </w:p>
        </w:tc>
        <w:tc>
          <w:tcPr>
            <w:tcW w:w="11463" w:type="dxa"/>
            <w:tcBorders>
              <w:top w:val="single" w:sz="5" w:space="0" w:color="000000"/>
              <w:left w:val="single" w:sz="5" w:space="0" w:color="000000"/>
              <w:bottom w:val="single" w:sz="5" w:space="0" w:color="000000"/>
              <w:right w:val="single" w:sz="5" w:space="0" w:color="000000"/>
            </w:tcBorders>
          </w:tcPr>
          <w:p w14:paraId="64487122"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Describe any methods used to assess certainty (or confidence) in the body of evidence for an outcome.</w:t>
            </w:r>
          </w:p>
        </w:tc>
        <w:tc>
          <w:tcPr>
            <w:tcW w:w="1559" w:type="dxa"/>
            <w:tcBorders>
              <w:top w:val="single" w:sz="5" w:space="0" w:color="000000"/>
              <w:left w:val="single" w:sz="5" w:space="0" w:color="000000"/>
              <w:bottom w:val="single" w:sz="5" w:space="0" w:color="000000"/>
              <w:right w:val="single" w:sz="5" w:space="0" w:color="000000"/>
            </w:tcBorders>
          </w:tcPr>
          <w:p w14:paraId="4A29228E" w14:textId="66CD9D34"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Page</w:t>
            </w:r>
            <w:r w:rsidR="00B5303B">
              <w:rPr>
                <w:rFonts w:ascii="Arial" w:eastAsia="Times New Roman" w:hAnsi="Arial" w:cs="Arial"/>
                <w:sz w:val="18"/>
                <w:szCs w:val="18"/>
                <w:lang w:val="en-CA" w:eastAsia="en-CA"/>
              </w:rPr>
              <w:t>s 6 &amp; 7</w:t>
            </w:r>
          </w:p>
        </w:tc>
      </w:tr>
      <w:tr w:rsidR="00FB73CA" w:rsidRPr="00FB73CA" w14:paraId="79A672DE" w14:textId="77777777" w:rsidTr="00FB73CA">
        <w:trPr>
          <w:trHeight w:val="24"/>
        </w:trPr>
        <w:tc>
          <w:tcPr>
            <w:tcW w:w="1417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0CE53BE" w14:textId="77777777" w:rsidR="00FB73CA" w:rsidRPr="00FB73CA" w:rsidRDefault="00FB73CA" w:rsidP="00FB73CA">
            <w:pPr>
              <w:widowControl w:val="0"/>
              <w:autoSpaceDE w:val="0"/>
              <w:autoSpaceDN w:val="0"/>
              <w:adjustRightInd w:val="0"/>
              <w:spacing w:after="0" w:line="240" w:lineRule="auto"/>
              <w:rPr>
                <w:rFonts w:ascii="Arial" w:eastAsia="Times New Roman" w:hAnsi="Arial" w:cs="Arial"/>
                <w:color w:val="000000"/>
                <w:sz w:val="18"/>
                <w:szCs w:val="18"/>
                <w:lang w:val="en-CA" w:eastAsia="en-CA"/>
              </w:rPr>
            </w:pPr>
            <w:r w:rsidRPr="00FB73CA">
              <w:rPr>
                <w:rFonts w:ascii="Arial" w:eastAsia="Times New Roman" w:hAnsi="Arial" w:cs="Arial"/>
                <w:b/>
                <w:bCs/>
                <w:color w:val="000000"/>
                <w:sz w:val="18"/>
                <w:szCs w:val="18"/>
                <w:lang w:val="en-CA" w:eastAsia="en-CA"/>
              </w:rPr>
              <w:t xml:space="preserve">RESULTS </w:t>
            </w:r>
          </w:p>
        </w:tc>
        <w:tc>
          <w:tcPr>
            <w:tcW w:w="1559" w:type="dxa"/>
            <w:tcBorders>
              <w:top w:val="double" w:sz="5" w:space="0" w:color="000000"/>
              <w:left w:val="single" w:sz="5" w:space="0" w:color="000000"/>
              <w:bottom w:val="single" w:sz="5" w:space="0" w:color="000000"/>
              <w:right w:val="single" w:sz="5" w:space="0" w:color="000000"/>
            </w:tcBorders>
            <w:shd w:val="clear" w:color="auto" w:fill="FFFFCC"/>
          </w:tcPr>
          <w:p w14:paraId="066F5F44" w14:textId="77777777" w:rsidR="00FB73CA" w:rsidRPr="00FB73CA" w:rsidRDefault="00FB73CA" w:rsidP="00FB73CA">
            <w:pPr>
              <w:widowControl w:val="0"/>
              <w:autoSpaceDE w:val="0"/>
              <w:autoSpaceDN w:val="0"/>
              <w:adjustRightInd w:val="0"/>
              <w:spacing w:after="0" w:line="240" w:lineRule="auto"/>
              <w:jc w:val="center"/>
              <w:rPr>
                <w:rFonts w:ascii="Arial" w:eastAsia="Times New Roman" w:hAnsi="Arial" w:cs="Arial"/>
                <w:sz w:val="18"/>
                <w:szCs w:val="18"/>
                <w:lang w:val="en-CA" w:eastAsia="en-CA"/>
              </w:rPr>
            </w:pPr>
          </w:p>
        </w:tc>
      </w:tr>
      <w:tr w:rsidR="00FB73CA" w:rsidRPr="00FB73CA" w14:paraId="718AC2F3" w14:textId="77777777" w:rsidTr="0054721F">
        <w:trPr>
          <w:trHeight w:val="48"/>
        </w:trPr>
        <w:tc>
          <w:tcPr>
            <w:tcW w:w="2126" w:type="dxa"/>
            <w:vMerge w:val="restart"/>
            <w:tcBorders>
              <w:top w:val="single" w:sz="5" w:space="0" w:color="000000"/>
              <w:left w:val="single" w:sz="5" w:space="0" w:color="000000"/>
              <w:right w:val="single" w:sz="5" w:space="0" w:color="000000"/>
            </w:tcBorders>
          </w:tcPr>
          <w:p w14:paraId="019198B5"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499C1B1D"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16a</w:t>
            </w:r>
          </w:p>
        </w:tc>
        <w:tc>
          <w:tcPr>
            <w:tcW w:w="11463" w:type="dxa"/>
            <w:tcBorders>
              <w:top w:val="single" w:sz="5" w:space="0" w:color="000000"/>
              <w:left w:val="single" w:sz="5" w:space="0" w:color="000000"/>
              <w:bottom w:val="single" w:sz="5" w:space="0" w:color="000000"/>
              <w:right w:val="single" w:sz="5" w:space="0" w:color="000000"/>
            </w:tcBorders>
          </w:tcPr>
          <w:p w14:paraId="04C90CB2"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Describe the results of the search and selection process, from the number of records identified in the search to the number of studies included in the review, ideally using a flow diagram.</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2FF8A97C" w14:textId="19DD7FCE"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54721F">
              <w:rPr>
                <w:rFonts w:ascii="Arial" w:eastAsia="Times New Roman" w:hAnsi="Arial" w:cs="Arial"/>
                <w:sz w:val="18"/>
                <w:szCs w:val="18"/>
                <w:lang w:val="en-CA" w:eastAsia="en-CA"/>
              </w:rPr>
              <w:t>Page</w:t>
            </w:r>
            <w:r w:rsidR="00B5303B">
              <w:rPr>
                <w:rFonts w:ascii="Arial" w:eastAsia="Times New Roman" w:hAnsi="Arial" w:cs="Arial"/>
                <w:sz w:val="18"/>
                <w:szCs w:val="18"/>
                <w:lang w:val="en-CA" w:eastAsia="en-CA"/>
              </w:rPr>
              <w:t>s 9 &amp; 10</w:t>
            </w:r>
          </w:p>
        </w:tc>
      </w:tr>
      <w:tr w:rsidR="00FB73CA" w:rsidRPr="00FB73CA" w14:paraId="19C62B32" w14:textId="77777777" w:rsidTr="00FB73CA">
        <w:trPr>
          <w:trHeight w:val="48"/>
        </w:trPr>
        <w:tc>
          <w:tcPr>
            <w:tcW w:w="2126" w:type="dxa"/>
            <w:vMerge/>
            <w:tcBorders>
              <w:left w:val="single" w:sz="5" w:space="0" w:color="000000"/>
              <w:bottom w:val="single" w:sz="5" w:space="0" w:color="000000"/>
              <w:right w:val="single" w:sz="5" w:space="0" w:color="000000"/>
            </w:tcBorders>
          </w:tcPr>
          <w:p w14:paraId="7365DA5D"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257705D1"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16b</w:t>
            </w:r>
          </w:p>
        </w:tc>
        <w:tc>
          <w:tcPr>
            <w:tcW w:w="11463" w:type="dxa"/>
            <w:tcBorders>
              <w:top w:val="single" w:sz="5" w:space="0" w:color="000000"/>
              <w:left w:val="single" w:sz="5" w:space="0" w:color="000000"/>
              <w:bottom w:val="single" w:sz="5" w:space="0" w:color="000000"/>
              <w:right w:val="single" w:sz="5" w:space="0" w:color="000000"/>
            </w:tcBorders>
          </w:tcPr>
          <w:p w14:paraId="6226E948"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Cite studies that might appear to meet the inclusion criteria, but which were excluded, and explain why they were excluded.</w:t>
            </w:r>
          </w:p>
        </w:tc>
        <w:tc>
          <w:tcPr>
            <w:tcW w:w="1559" w:type="dxa"/>
            <w:tcBorders>
              <w:top w:val="single" w:sz="5" w:space="0" w:color="000000"/>
              <w:left w:val="single" w:sz="5" w:space="0" w:color="000000"/>
              <w:bottom w:val="single" w:sz="5" w:space="0" w:color="000000"/>
              <w:right w:val="single" w:sz="5" w:space="0" w:color="000000"/>
            </w:tcBorders>
          </w:tcPr>
          <w:p w14:paraId="09D05E81" w14:textId="0B557AEF" w:rsidR="00FB73CA" w:rsidRPr="00FB73CA" w:rsidRDefault="00EA2D9D"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w:t>
            </w:r>
          </w:p>
        </w:tc>
      </w:tr>
      <w:tr w:rsidR="00FB73CA" w:rsidRPr="00FB73CA" w14:paraId="7937C579" w14:textId="77777777" w:rsidTr="00FB73CA">
        <w:trPr>
          <w:trHeight w:val="103"/>
        </w:trPr>
        <w:tc>
          <w:tcPr>
            <w:tcW w:w="2126" w:type="dxa"/>
            <w:tcBorders>
              <w:top w:val="single" w:sz="5" w:space="0" w:color="000000"/>
              <w:left w:val="single" w:sz="5" w:space="0" w:color="000000"/>
              <w:bottom w:val="single" w:sz="5" w:space="0" w:color="000000"/>
              <w:right w:val="single" w:sz="5" w:space="0" w:color="000000"/>
            </w:tcBorders>
          </w:tcPr>
          <w:p w14:paraId="6273D6B5"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1100CAC7"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17</w:t>
            </w:r>
          </w:p>
        </w:tc>
        <w:tc>
          <w:tcPr>
            <w:tcW w:w="11463" w:type="dxa"/>
            <w:tcBorders>
              <w:top w:val="single" w:sz="5" w:space="0" w:color="000000"/>
              <w:left w:val="single" w:sz="5" w:space="0" w:color="000000"/>
              <w:bottom w:val="single" w:sz="5" w:space="0" w:color="000000"/>
              <w:right w:val="single" w:sz="5" w:space="0" w:color="000000"/>
            </w:tcBorders>
          </w:tcPr>
          <w:p w14:paraId="666FF2C8"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Cite each included study and present its characteristics.</w:t>
            </w:r>
          </w:p>
        </w:tc>
        <w:tc>
          <w:tcPr>
            <w:tcW w:w="1559" w:type="dxa"/>
            <w:tcBorders>
              <w:top w:val="single" w:sz="5" w:space="0" w:color="000000"/>
              <w:left w:val="single" w:sz="5" w:space="0" w:color="000000"/>
              <w:bottom w:val="single" w:sz="5" w:space="0" w:color="000000"/>
              <w:right w:val="single" w:sz="5" w:space="0" w:color="000000"/>
            </w:tcBorders>
          </w:tcPr>
          <w:p w14:paraId="6FC1CF3A" w14:textId="654F6A6F"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54721F">
              <w:rPr>
                <w:rFonts w:ascii="Arial" w:eastAsia="Times New Roman" w:hAnsi="Arial" w:cs="Arial"/>
                <w:sz w:val="18"/>
                <w:szCs w:val="18"/>
                <w:lang w:val="en-CA" w:eastAsia="en-CA"/>
              </w:rPr>
              <w:t xml:space="preserve">Page </w:t>
            </w:r>
            <w:r w:rsidR="0054721F" w:rsidRPr="0054721F">
              <w:rPr>
                <w:rFonts w:ascii="Arial" w:eastAsia="Times New Roman" w:hAnsi="Arial" w:cs="Arial"/>
                <w:sz w:val="18"/>
                <w:szCs w:val="18"/>
                <w:lang w:val="en-CA" w:eastAsia="en-CA"/>
              </w:rPr>
              <w:t>10, Suppl B &amp; C</w:t>
            </w:r>
          </w:p>
        </w:tc>
      </w:tr>
      <w:tr w:rsidR="00FB73CA" w:rsidRPr="00FB73CA" w14:paraId="44B7015B" w14:textId="77777777" w:rsidTr="00FB73CA">
        <w:trPr>
          <w:trHeight w:val="48"/>
        </w:trPr>
        <w:tc>
          <w:tcPr>
            <w:tcW w:w="2126" w:type="dxa"/>
            <w:tcBorders>
              <w:top w:val="single" w:sz="5" w:space="0" w:color="000000"/>
              <w:left w:val="single" w:sz="5" w:space="0" w:color="000000"/>
              <w:bottom w:val="single" w:sz="5" w:space="0" w:color="000000"/>
              <w:right w:val="single" w:sz="5" w:space="0" w:color="000000"/>
            </w:tcBorders>
          </w:tcPr>
          <w:p w14:paraId="6B9FB841"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696C74D8"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18</w:t>
            </w:r>
          </w:p>
        </w:tc>
        <w:tc>
          <w:tcPr>
            <w:tcW w:w="11463" w:type="dxa"/>
            <w:tcBorders>
              <w:top w:val="single" w:sz="5" w:space="0" w:color="000000"/>
              <w:left w:val="single" w:sz="5" w:space="0" w:color="000000"/>
              <w:bottom w:val="single" w:sz="5" w:space="0" w:color="000000"/>
              <w:right w:val="single" w:sz="5" w:space="0" w:color="000000"/>
            </w:tcBorders>
          </w:tcPr>
          <w:p w14:paraId="00CB7D95"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Present assessments of risk of bias for each included study.</w:t>
            </w:r>
          </w:p>
        </w:tc>
        <w:tc>
          <w:tcPr>
            <w:tcW w:w="1559" w:type="dxa"/>
            <w:tcBorders>
              <w:top w:val="single" w:sz="5" w:space="0" w:color="000000"/>
              <w:left w:val="single" w:sz="5" w:space="0" w:color="000000"/>
              <w:bottom w:val="single" w:sz="5" w:space="0" w:color="000000"/>
              <w:right w:val="single" w:sz="5" w:space="0" w:color="000000"/>
            </w:tcBorders>
          </w:tcPr>
          <w:p w14:paraId="199D5AF4" w14:textId="26AAF591"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54721F">
              <w:rPr>
                <w:rFonts w:ascii="Arial" w:eastAsia="Times New Roman" w:hAnsi="Arial" w:cs="Arial"/>
                <w:sz w:val="18"/>
                <w:szCs w:val="18"/>
                <w:lang w:val="en-CA" w:eastAsia="en-CA"/>
              </w:rPr>
              <w:t xml:space="preserve">Page </w:t>
            </w:r>
            <w:r w:rsidR="0054721F" w:rsidRPr="0054721F">
              <w:rPr>
                <w:rFonts w:ascii="Arial" w:eastAsia="Times New Roman" w:hAnsi="Arial" w:cs="Arial"/>
                <w:sz w:val="18"/>
                <w:szCs w:val="18"/>
                <w:lang w:val="en-CA" w:eastAsia="en-CA"/>
              </w:rPr>
              <w:t>10</w:t>
            </w:r>
            <w:r w:rsidR="0054721F">
              <w:rPr>
                <w:rFonts w:ascii="Arial" w:eastAsia="Times New Roman" w:hAnsi="Arial" w:cs="Arial"/>
                <w:sz w:val="18"/>
                <w:szCs w:val="18"/>
                <w:lang w:val="en-CA" w:eastAsia="en-CA"/>
              </w:rPr>
              <w:t>, Suppl D, E, F, G, H &amp; I</w:t>
            </w:r>
          </w:p>
        </w:tc>
      </w:tr>
      <w:tr w:rsidR="00FB73CA" w:rsidRPr="00FB73CA" w14:paraId="619605C8" w14:textId="77777777" w:rsidTr="00FB73CA">
        <w:trPr>
          <w:trHeight w:val="48"/>
        </w:trPr>
        <w:tc>
          <w:tcPr>
            <w:tcW w:w="2126" w:type="dxa"/>
            <w:tcBorders>
              <w:top w:val="single" w:sz="5" w:space="0" w:color="000000"/>
              <w:left w:val="single" w:sz="5" w:space="0" w:color="000000"/>
              <w:bottom w:val="single" w:sz="5" w:space="0" w:color="000000"/>
              <w:right w:val="single" w:sz="5" w:space="0" w:color="000000"/>
            </w:tcBorders>
          </w:tcPr>
          <w:p w14:paraId="3BBBE6AC"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328D3824"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19</w:t>
            </w:r>
          </w:p>
        </w:tc>
        <w:tc>
          <w:tcPr>
            <w:tcW w:w="11463" w:type="dxa"/>
            <w:tcBorders>
              <w:top w:val="single" w:sz="5" w:space="0" w:color="000000"/>
              <w:left w:val="single" w:sz="5" w:space="0" w:color="000000"/>
              <w:bottom w:val="single" w:sz="5" w:space="0" w:color="000000"/>
              <w:right w:val="single" w:sz="5" w:space="0" w:color="000000"/>
            </w:tcBorders>
          </w:tcPr>
          <w:p w14:paraId="6EAF86E1"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For all outcomes, present, for each study: (a) summary statistics for each group (where appropriate) and (b) an effect estimate and its precision (e.g. confidence/credible interval), ideally using structured tables or plots.</w:t>
            </w:r>
          </w:p>
        </w:tc>
        <w:tc>
          <w:tcPr>
            <w:tcW w:w="1559" w:type="dxa"/>
            <w:tcBorders>
              <w:top w:val="single" w:sz="5" w:space="0" w:color="000000"/>
              <w:left w:val="single" w:sz="5" w:space="0" w:color="000000"/>
              <w:bottom w:val="single" w:sz="5" w:space="0" w:color="000000"/>
              <w:right w:val="single" w:sz="5" w:space="0" w:color="000000"/>
            </w:tcBorders>
          </w:tcPr>
          <w:p w14:paraId="5ED662B8" w14:textId="3D769BF9"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54721F">
              <w:rPr>
                <w:rFonts w:ascii="Arial" w:eastAsia="Times New Roman" w:hAnsi="Arial" w:cs="Arial"/>
                <w:sz w:val="18"/>
                <w:szCs w:val="18"/>
                <w:lang w:val="en-CA" w:eastAsia="en-CA"/>
              </w:rPr>
              <w:t>Page</w:t>
            </w:r>
            <w:r w:rsidR="0054721F" w:rsidRPr="0054721F">
              <w:rPr>
                <w:rFonts w:ascii="Arial" w:eastAsia="Times New Roman" w:hAnsi="Arial" w:cs="Arial"/>
                <w:sz w:val="18"/>
                <w:szCs w:val="18"/>
                <w:lang w:val="en-CA" w:eastAsia="en-CA"/>
              </w:rPr>
              <w:t xml:space="preserve"> 10, 11 &amp; 12</w:t>
            </w:r>
          </w:p>
        </w:tc>
      </w:tr>
      <w:tr w:rsidR="00FB73CA" w:rsidRPr="00FB73CA" w14:paraId="774F8623" w14:textId="77777777" w:rsidTr="00FB73CA">
        <w:trPr>
          <w:trHeight w:val="48"/>
        </w:trPr>
        <w:tc>
          <w:tcPr>
            <w:tcW w:w="2126" w:type="dxa"/>
            <w:vMerge w:val="restart"/>
            <w:tcBorders>
              <w:top w:val="single" w:sz="5" w:space="0" w:color="000000"/>
              <w:left w:val="single" w:sz="5" w:space="0" w:color="000000"/>
              <w:right w:val="single" w:sz="5" w:space="0" w:color="000000"/>
            </w:tcBorders>
          </w:tcPr>
          <w:p w14:paraId="5368BACC"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73D30896"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20a</w:t>
            </w:r>
          </w:p>
        </w:tc>
        <w:tc>
          <w:tcPr>
            <w:tcW w:w="11463" w:type="dxa"/>
            <w:tcBorders>
              <w:top w:val="single" w:sz="5" w:space="0" w:color="000000"/>
              <w:left w:val="single" w:sz="5" w:space="0" w:color="000000"/>
              <w:bottom w:val="single" w:sz="5" w:space="0" w:color="000000"/>
              <w:right w:val="single" w:sz="5" w:space="0" w:color="000000"/>
            </w:tcBorders>
          </w:tcPr>
          <w:p w14:paraId="01FD5297"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For each synthesis, briefly summarise the characteristics and risk of bias among contributing studies.</w:t>
            </w:r>
          </w:p>
        </w:tc>
        <w:tc>
          <w:tcPr>
            <w:tcW w:w="1559" w:type="dxa"/>
            <w:tcBorders>
              <w:top w:val="single" w:sz="5" w:space="0" w:color="000000"/>
              <w:left w:val="single" w:sz="5" w:space="0" w:color="000000"/>
              <w:bottom w:val="single" w:sz="5" w:space="0" w:color="000000"/>
              <w:right w:val="single" w:sz="5" w:space="0" w:color="000000"/>
            </w:tcBorders>
          </w:tcPr>
          <w:p w14:paraId="6E561423"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Page 10</w:t>
            </w:r>
          </w:p>
        </w:tc>
      </w:tr>
      <w:tr w:rsidR="00FB73CA" w:rsidRPr="00FB73CA" w14:paraId="02D36779" w14:textId="77777777" w:rsidTr="00FB73CA">
        <w:trPr>
          <w:trHeight w:val="203"/>
        </w:trPr>
        <w:tc>
          <w:tcPr>
            <w:tcW w:w="2126" w:type="dxa"/>
            <w:vMerge/>
            <w:tcBorders>
              <w:left w:val="single" w:sz="5" w:space="0" w:color="000000"/>
              <w:right w:val="single" w:sz="5" w:space="0" w:color="000000"/>
            </w:tcBorders>
          </w:tcPr>
          <w:p w14:paraId="40D9F48F"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0487F7EE"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20b</w:t>
            </w:r>
          </w:p>
        </w:tc>
        <w:tc>
          <w:tcPr>
            <w:tcW w:w="11463" w:type="dxa"/>
            <w:tcBorders>
              <w:top w:val="single" w:sz="5" w:space="0" w:color="000000"/>
              <w:left w:val="single" w:sz="5" w:space="0" w:color="000000"/>
              <w:bottom w:val="single" w:sz="5" w:space="0" w:color="000000"/>
              <w:right w:val="single" w:sz="5" w:space="0" w:color="000000"/>
            </w:tcBorders>
          </w:tcPr>
          <w:p w14:paraId="6F3F211A"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559" w:type="dxa"/>
            <w:tcBorders>
              <w:top w:val="single" w:sz="5" w:space="0" w:color="000000"/>
              <w:left w:val="single" w:sz="5" w:space="0" w:color="000000"/>
              <w:bottom w:val="single" w:sz="5" w:space="0" w:color="000000"/>
              <w:right w:val="single" w:sz="5" w:space="0" w:color="000000"/>
            </w:tcBorders>
          </w:tcPr>
          <w:p w14:paraId="63E5D2C3" w14:textId="25E1B66F"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 xml:space="preserve">Pages 10, 11 </w:t>
            </w:r>
            <w:r w:rsidR="008935A9">
              <w:rPr>
                <w:rFonts w:ascii="Arial" w:eastAsia="Times New Roman" w:hAnsi="Arial" w:cs="Arial"/>
                <w:sz w:val="18"/>
                <w:szCs w:val="18"/>
                <w:lang w:val="en-CA" w:eastAsia="en-CA"/>
              </w:rPr>
              <w:t>&amp; 13</w:t>
            </w:r>
          </w:p>
        </w:tc>
      </w:tr>
      <w:tr w:rsidR="00FB73CA" w:rsidRPr="00FB73CA" w14:paraId="506E3875" w14:textId="77777777" w:rsidTr="00FB73CA">
        <w:trPr>
          <w:trHeight w:val="48"/>
        </w:trPr>
        <w:tc>
          <w:tcPr>
            <w:tcW w:w="2126" w:type="dxa"/>
            <w:vMerge/>
            <w:tcBorders>
              <w:left w:val="single" w:sz="5" w:space="0" w:color="000000"/>
              <w:right w:val="single" w:sz="5" w:space="0" w:color="000000"/>
            </w:tcBorders>
          </w:tcPr>
          <w:p w14:paraId="03353E44"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2CA257C0"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20c</w:t>
            </w:r>
          </w:p>
        </w:tc>
        <w:tc>
          <w:tcPr>
            <w:tcW w:w="11463" w:type="dxa"/>
            <w:tcBorders>
              <w:top w:val="single" w:sz="5" w:space="0" w:color="000000"/>
              <w:left w:val="single" w:sz="5" w:space="0" w:color="000000"/>
              <w:bottom w:val="single" w:sz="5" w:space="0" w:color="000000"/>
              <w:right w:val="single" w:sz="5" w:space="0" w:color="000000"/>
            </w:tcBorders>
          </w:tcPr>
          <w:p w14:paraId="6B0D2F31"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Present results of all investigations of possible causes of heterogeneity among study results.</w:t>
            </w:r>
          </w:p>
        </w:tc>
        <w:tc>
          <w:tcPr>
            <w:tcW w:w="1559" w:type="dxa"/>
            <w:tcBorders>
              <w:top w:val="single" w:sz="5" w:space="0" w:color="000000"/>
              <w:left w:val="single" w:sz="5" w:space="0" w:color="000000"/>
              <w:bottom w:val="single" w:sz="5" w:space="0" w:color="000000"/>
              <w:right w:val="single" w:sz="5" w:space="0" w:color="000000"/>
            </w:tcBorders>
          </w:tcPr>
          <w:p w14:paraId="73D86A2D" w14:textId="58B8E155"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Pages 1</w:t>
            </w:r>
            <w:r w:rsidR="008935A9">
              <w:rPr>
                <w:rFonts w:ascii="Arial" w:eastAsia="Times New Roman" w:hAnsi="Arial" w:cs="Arial"/>
                <w:sz w:val="18"/>
                <w:szCs w:val="18"/>
                <w:lang w:val="en-CA" w:eastAsia="en-CA"/>
              </w:rPr>
              <w:t>2</w:t>
            </w:r>
            <w:r w:rsidRPr="00FB73CA">
              <w:rPr>
                <w:rFonts w:ascii="Arial" w:eastAsia="Times New Roman" w:hAnsi="Arial" w:cs="Arial"/>
                <w:sz w:val="18"/>
                <w:szCs w:val="18"/>
                <w:lang w:val="en-CA" w:eastAsia="en-CA"/>
              </w:rPr>
              <w:t xml:space="preserve"> &amp; 1</w:t>
            </w:r>
            <w:r w:rsidR="008935A9">
              <w:rPr>
                <w:rFonts w:ascii="Arial" w:eastAsia="Times New Roman" w:hAnsi="Arial" w:cs="Arial"/>
                <w:sz w:val="18"/>
                <w:szCs w:val="18"/>
                <w:lang w:val="en-CA" w:eastAsia="en-CA"/>
              </w:rPr>
              <w:t>3, Suppl S, T, U, V, W, X, Y, Z, AA</w:t>
            </w:r>
          </w:p>
        </w:tc>
      </w:tr>
      <w:tr w:rsidR="00FB73CA" w:rsidRPr="00FB73CA" w14:paraId="7327E103" w14:textId="77777777" w:rsidTr="00FB73CA">
        <w:trPr>
          <w:trHeight w:val="48"/>
        </w:trPr>
        <w:tc>
          <w:tcPr>
            <w:tcW w:w="2126" w:type="dxa"/>
            <w:vMerge/>
            <w:tcBorders>
              <w:left w:val="single" w:sz="5" w:space="0" w:color="000000"/>
              <w:bottom w:val="single" w:sz="5" w:space="0" w:color="000000"/>
              <w:right w:val="single" w:sz="5" w:space="0" w:color="000000"/>
            </w:tcBorders>
          </w:tcPr>
          <w:p w14:paraId="2F78C0F0"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468E8843"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20d</w:t>
            </w:r>
          </w:p>
        </w:tc>
        <w:tc>
          <w:tcPr>
            <w:tcW w:w="11463" w:type="dxa"/>
            <w:tcBorders>
              <w:top w:val="single" w:sz="5" w:space="0" w:color="000000"/>
              <w:left w:val="single" w:sz="5" w:space="0" w:color="000000"/>
              <w:bottom w:val="single" w:sz="5" w:space="0" w:color="000000"/>
              <w:right w:val="single" w:sz="5" w:space="0" w:color="000000"/>
            </w:tcBorders>
          </w:tcPr>
          <w:p w14:paraId="650E3A58"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Present results of all sensitivity analyses conducted to assess the robustness of the synthesized results.</w:t>
            </w:r>
          </w:p>
        </w:tc>
        <w:tc>
          <w:tcPr>
            <w:tcW w:w="1559" w:type="dxa"/>
            <w:tcBorders>
              <w:top w:val="single" w:sz="5" w:space="0" w:color="000000"/>
              <w:left w:val="single" w:sz="5" w:space="0" w:color="000000"/>
              <w:bottom w:val="single" w:sz="5" w:space="0" w:color="000000"/>
              <w:right w:val="single" w:sz="5" w:space="0" w:color="000000"/>
            </w:tcBorders>
          </w:tcPr>
          <w:p w14:paraId="6DE13129" w14:textId="034C5687"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Pages 1</w:t>
            </w:r>
            <w:r w:rsidR="008935A9">
              <w:rPr>
                <w:rFonts w:ascii="Arial" w:eastAsia="Times New Roman" w:hAnsi="Arial" w:cs="Arial"/>
                <w:sz w:val="18"/>
                <w:szCs w:val="18"/>
                <w:lang w:val="en-CA" w:eastAsia="en-CA"/>
              </w:rPr>
              <w:t>1</w:t>
            </w:r>
            <w:r w:rsidRPr="00FB73CA">
              <w:rPr>
                <w:rFonts w:ascii="Arial" w:eastAsia="Times New Roman" w:hAnsi="Arial" w:cs="Arial"/>
                <w:sz w:val="18"/>
                <w:szCs w:val="18"/>
                <w:lang w:val="en-CA" w:eastAsia="en-CA"/>
              </w:rPr>
              <w:t>, 1</w:t>
            </w:r>
            <w:r w:rsidR="008935A9">
              <w:rPr>
                <w:rFonts w:ascii="Arial" w:eastAsia="Times New Roman" w:hAnsi="Arial" w:cs="Arial"/>
                <w:sz w:val="18"/>
                <w:szCs w:val="18"/>
                <w:lang w:val="en-CA" w:eastAsia="en-CA"/>
              </w:rPr>
              <w:t>2</w:t>
            </w:r>
            <w:r w:rsidRPr="00FB73CA">
              <w:rPr>
                <w:rFonts w:ascii="Arial" w:eastAsia="Times New Roman" w:hAnsi="Arial" w:cs="Arial"/>
                <w:sz w:val="18"/>
                <w:szCs w:val="18"/>
                <w:lang w:val="en-CA" w:eastAsia="en-CA"/>
              </w:rPr>
              <w:t xml:space="preserve"> &amp; 1</w:t>
            </w:r>
            <w:r w:rsidR="008935A9">
              <w:rPr>
                <w:rFonts w:ascii="Arial" w:eastAsia="Times New Roman" w:hAnsi="Arial" w:cs="Arial"/>
                <w:sz w:val="18"/>
                <w:szCs w:val="18"/>
                <w:lang w:val="en-CA" w:eastAsia="en-CA"/>
              </w:rPr>
              <w:t>3</w:t>
            </w:r>
          </w:p>
        </w:tc>
      </w:tr>
      <w:tr w:rsidR="00FB73CA" w:rsidRPr="00FB73CA" w14:paraId="43F9030E" w14:textId="77777777" w:rsidTr="00FB73CA">
        <w:trPr>
          <w:trHeight w:val="48"/>
        </w:trPr>
        <w:tc>
          <w:tcPr>
            <w:tcW w:w="2126" w:type="dxa"/>
            <w:tcBorders>
              <w:top w:val="single" w:sz="5" w:space="0" w:color="000000"/>
              <w:left w:val="single" w:sz="5" w:space="0" w:color="000000"/>
              <w:bottom w:val="single" w:sz="5" w:space="0" w:color="000000"/>
              <w:right w:val="single" w:sz="5" w:space="0" w:color="000000"/>
            </w:tcBorders>
          </w:tcPr>
          <w:p w14:paraId="5BF01850"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24E1A861"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21</w:t>
            </w:r>
          </w:p>
        </w:tc>
        <w:tc>
          <w:tcPr>
            <w:tcW w:w="11463" w:type="dxa"/>
            <w:tcBorders>
              <w:top w:val="single" w:sz="5" w:space="0" w:color="000000"/>
              <w:left w:val="single" w:sz="5" w:space="0" w:color="000000"/>
              <w:bottom w:val="single" w:sz="5" w:space="0" w:color="000000"/>
              <w:right w:val="single" w:sz="5" w:space="0" w:color="000000"/>
            </w:tcBorders>
          </w:tcPr>
          <w:p w14:paraId="000559A0"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Present assessments of risk of bias due to missing results (arising from reporting biases) for each synthesis assessed.</w:t>
            </w:r>
          </w:p>
        </w:tc>
        <w:tc>
          <w:tcPr>
            <w:tcW w:w="1559" w:type="dxa"/>
            <w:tcBorders>
              <w:top w:val="single" w:sz="5" w:space="0" w:color="000000"/>
              <w:left w:val="single" w:sz="5" w:space="0" w:color="000000"/>
              <w:bottom w:val="single" w:sz="5" w:space="0" w:color="000000"/>
              <w:right w:val="single" w:sz="5" w:space="0" w:color="000000"/>
            </w:tcBorders>
          </w:tcPr>
          <w:p w14:paraId="684BEE11"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w:t>
            </w:r>
          </w:p>
        </w:tc>
      </w:tr>
      <w:tr w:rsidR="00FB73CA" w:rsidRPr="00FB73CA" w14:paraId="3D64623A" w14:textId="77777777" w:rsidTr="00FB73CA">
        <w:trPr>
          <w:trHeight w:val="48"/>
        </w:trPr>
        <w:tc>
          <w:tcPr>
            <w:tcW w:w="2126" w:type="dxa"/>
            <w:tcBorders>
              <w:top w:val="single" w:sz="5" w:space="0" w:color="000000"/>
              <w:left w:val="single" w:sz="5" w:space="0" w:color="000000"/>
              <w:bottom w:val="single" w:sz="5" w:space="0" w:color="000000"/>
              <w:right w:val="single" w:sz="5" w:space="0" w:color="000000"/>
            </w:tcBorders>
          </w:tcPr>
          <w:p w14:paraId="42F7019C"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9058921"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22</w:t>
            </w:r>
          </w:p>
        </w:tc>
        <w:tc>
          <w:tcPr>
            <w:tcW w:w="11463" w:type="dxa"/>
            <w:tcBorders>
              <w:top w:val="single" w:sz="5" w:space="0" w:color="000000"/>
              <w:left w:val="single" w:sz="5" w:space="0" w:color="000000"/>
              <w:bottom w:val="single" w:sz="5" w:space="0" w:color="000000"/>
              <w:right w:val="single" w:sz="5" w:space="0" w:color="000000"/>
            </w:tcBorders>
          </w:tcPr>
          <w:p w14:paraId="046A6719"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Present assessments of certainty (or confidence) in the body of evidence for each outcome assessed.</w:t>
            </w:r>
          </w:p>
        </w:tc>
        <w:tc>
          <w:tcPr>
            <w:tcW w:w="1559" w:type="dxa"/>
            <w:tcBorders>
              <w:top w:val="single" w:sz="5" w:space="0" w:color="000000"/>
              <w:left w:val="single" w:sz="5" w:space="0" w:color="000000"/>
              <w:bottom w:val="single" w:sz="5" w:space="0" w:color="000000"/>
              <w:right w:val="single" w:sz="5" w:space="0" w:color="000000"/>
            </w:tcBorders>
          </w:tcPr>
          <w:p w14:paraId="0101CEBA" w14:textId="1A40B269"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 xml:space="preserve">Pages </w:t>
            </w:r>
            <w:r w:rsidR="008935A9">
              <w:rPr>
                <w:rFonts w:ascii="Arial" w:eastAsia="Times New Roman" w:hAnsi="Arial" w:cs="Arial"/>
                <w:sz w:val="18"/>
                <w:szCs w:val="18"/>
                <w:lang w:val="en-CA" w:eastAsia="en-CA"/>
              </w:rPr>
              <w:t xml:space="preserve">10, </w:t>
            </w:r>
            <w:r w:rsidRPr="00FB73CA">
              <w:rPr>
                <w:rFonts w:ascii="Arial" w:eastAsia="Times New Roman" w:hAnsi="Arial" w:cs="Arial"/>
                <w:sz w:val="18"/>
                <w:szCs w:val="18"/>
                <w:lang w:val="en-CA" w:eastAsia="en-CA"/>
              </w:rPr>
              <w:t>1</w:t>
            </w:r>
            <w:r w:rsidR="008935A9">
              <w:rPr>
                <w:rFonts w:ascii="Arial" w:eastAsia="Times New Roman" w:hAnsi="Arial" w:cs="Arial"/>
                <w:sz w:val="18"/>
                <w:szCs w:val="18"/>
                <w:lang w:val="en-CA" w:eastAsia="en-CA"/>
              </w:rPr>
              <w:t>1</w:t>
            </w:r>
            <w:r w:rsidRPr="00FB73CA">
              <w:rPr>
                <w:rFonts w:ascii="Arial" w:eastAsia="Times New Roman" w:hAnsi="Arial" w:cs="Arial"/>
                <w:sz w:val="18"/>
                <w:szCs w:val="18"/>
                <w:lang w:val="en-CA" w:eastAsia="en-CA"/>
              </w:rPr>
              <w:t>, 1</w:t>
            </w:r>
            <w:r w:rsidR="008935A9">
              <w:rPr>
                <w:rFonts w:ascii="Arial" w:eastAsia="Times New Roman" w:hAnsi="Arial" w:cs="Arial"/>
                <w:sz w:val="18"/>
                <w:szCs w:val="18"/>
                <w:lang w:val="en-CA" w:eastAsia="en-CA"/>
              </w:rPr>
              <w:t>2</w:t>
            </w:r>
            <w:r w:rsidRPr="00FB73CA">
              <w:rPr>
                <w:rFonts w:ascii="Arial" w:eastAsia="Times New Roman" w:hAnsi="Arial" w:cs="Arial"/>
                <w:sz w:val="18"/>
                <w:szCs w:val="18"/>
                <w:lang w:val="en-CA" w:eastAsia="en-CA"/>
              </w:rPr>
              <w:t xml:space="preserve"> &amp; 1</w:t>
            </w:r>
            <w:r w:rsidR="008935A9">
              <w:rPr>
                <w:rFonts w:ascii="Arial" w:eastAsia="Times New Roman" w:hAnsi="Arial" w:cs="Arial"/>
                <w:sz w:val="18"/>
                <w:szCs w:val="18"/>
                <w:lang w:val="en-CA" w:eastAsia="en-CA"/>
              </w:rPr>
              <w:t>3</w:t>
            </w:r>
          </w:p>
        </w:tc>
      </w:tr>
      <w:tr w:rsidR="00FB73CA" w:rsidRPr="00FB73CA" w14:paraId="75AFF298" w14:textId="77777777" w:rsidTr="00FB73CA">
        <w:trPr>
          <w:trHeight w:val="24"/>
        </w:trPr>
        <w:tc>
          <w:tcPr>
            <w:tcW w:w="1417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F192ECD" w14:textId="77777777" w:rsidR="00FB73CA" w:rsidRPr="00FB73CA" w:rsidRDefault="00FB73CA" w:rsidP="00FB73CA">
            <w:pPr>
              <w:widowControl w:val="0"/>
              <w:autoSpaceDE w:val="0"/>
              <w:autoSpaceDN w:val="0"/>
              <w:adjustRightInd w:val="0"/>
              <w:spacing w:after="0" w:line="240" w:lineRule="auto"/>
              <w:rPr>
                <w:rFonts w:ascii="Arial" w:eastAsia="Times New Roman" w:hAnsi="Arial" w:cs="Arial"/>
                <w:color w:val="000000"/>
                <w:sz w:val="18"/>
                <w:szCs w:val="18"/>
                <w:lang w:val="en-CA" w:eastAsia="en-CA"/>
              </w:rPr>
            </w:pPr>
            <w:r w:rsidRPr="00FB73CA">
              <w:rPr>
                <w:rFonts w:ascii="Arial" w:eastAsia="Times New Roman" w:hAnsi="Arial" w:cs="Arial"/>
                <w:b/>
                <w:bCs/>
                <w:color w:val="000000"/>
                <w:sz w:val="18"/>
                <w:szCs w:val="18"/>
                <w:lang w:val="en-CA" w:eastAsia="en-CA"/>
              </w:rPr>
              <w:t xml:space="preserve">DISCUSSION </w:t>
            </w:r>
          </w:p>
        </w:tc>
        <w:tc>
          <w:tcPr>
            <w:tcW w:w="1559" w:type="dxa"/>
            <w:tcBorders>
              <w:top w:val="double" w:sz="5" w:space="0" w:color="000000"/>
              <w:left w:val="single" w:sz="5" w:space="0" w:color="000000"/>
              <w:bottom w:val="single" w:sz="5" w:space="0" w:color="000000"/>
              <w:right w:val="single" w:sz="5" w:space="0" w:color="000000"/>
            </w:tcBorders>
            <w:shd w:val="clear" w:color="auto" w:fill="FFFFCC"/>
          </w:tcPr>
          <w:p w14:paraId="14254AB6" w14:textId="77777777" w:rsidR="00FB73CA" w:rsidRPr="00FB73CA" w:rsidRDefault="00FB73CA" w:rsidP="00FB73CA">
            <w:pPr>
              <w:widowControl w:val="0"/>
              <w:autoSpaceDE w:val="0"/>
              <w:autoSpaceDN w:val="0"/>
              <w:adjustRightInd w:val="0"/>
              <w:spacing w:after="0" w:line="240" w:lineRule="auto"/>
              <w:jc w:val="center"/>
              <w:rPr>
                <w:rFonts w:ascii="Arial" w:eastAsia="Times New Roman" w:hAnsi="Arial" w:cs="Arial"/>
                <w:sz w:val="18"/>
                <w:szCs w:val="18"/>
                <w:lang w:val="en-CA" w:eastAsia="en-CA"/>
              </w:rPr>
            </w:pPr>
          </w:p>
        </w:tc>
      </w:tr>
      <w:tr w:rsidR="00FB73CA" w:rsidRPr="00FB73CA" w14:paraId="13F2D719" w14:textId="77777777" w:rsidTr="00FB73CA">
        <w:trPr>
          <w:trHeight w:val="48"/>
        </w:trPr>
        <w:tc>
          <w:tcPr>
            <w:tcW w:w="2126" w:type="dxa"/>
            <w:vMerge w:val="restart"/>
            <w:tcBorders>
              <w:top w:val="single" w:sz="5" w:space="0" w:color="000000"/>
              <w:left w:val="single" w:sz="5" w:space="0" w:color="000000"/>
              <w:right w:val="single" w:sz="5" w:space="0" w:color="000000"/>
            </w:tcBorders>
          </w:tcPr>
          <w:p w14:paraId="79FAA02F"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1EE02BBA"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23a</w:t>
            </w:r>
          </w:p>
        </w:tc>
        <w:tc>
          <w:tcPr>
            <w:tcW w:w="11463" w:type="dxa"/>
            <w:tcBorders>
              <w:top w:val="single" w:sz="5" w:space="0" w:color="000000"/>
              <w:left w:val="single" w:sz="5" w:space="0" w:color="000000"/>
              <w:bottom w:val="single" w:sz="5" w:space="0" w:color="000000"/>
              <w:right w:val="single" w:sz="5" w:space="0" w:color="000000"/>
            </w:tcBorders>
          </w:tcPr>
          <w:p w14:paraId="18FA53C4"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Provide a general interpretation of the results in the context of other evidence.</w:t>
            </w:r>
          </w:p>
        </w:tc>
        <w:tc>
          <w:tcPr>
            <w:tcW w:w="1559" w:type="dxa"/>
            <w:tcBorders>
              <w:top w:val="single" w:sz="5" w:space="0" w:color="000000"/>
              <w:left w:val="single" w:sz="5" w:space="0" w:color="000000"/>
              <w:bottom w:val="single" w:sz="5" w:space="0" w:color="000000"/>
              <w:right w:val="single" w:sz="5" w:space="0" w:color="000000"/>
            </w:tcBorders>
          </w:tcPr>
          <w:p w14:paraId="566C4DD5" w14:textId="648E87A1"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Pages 1</w:t>
            </w:r>
            <w:r w:rsidR="008935A9">
              <w:rPr>
                <w:rFonts w:ascii="Arial" w:eastAsia="Times New Roman" w:hAnsi="Arial" w:cs="Arial"/>
                <w:sz w:val="18"/>
                <w:szCs w:val="18"/>
                <w:lang w:val="en-CA" w:eastAsia="en-CA"/>
              </w:rPr>
              <w:t>4</w:t>
            </w:r>
            <w:r w:rsidRPr="00FB73CA">
              <w:rPr>
                <w:rFonts w:ascii="Arial" w:eastAsia="Times New Roman" w:hAnsi="Arial" w:cs="Arial"/>
                <w:sz w:val="18"/>
                <w:szCs w:val="18"/>
                <w:lang w:val="en-CA" w:eastAsia="en-CA"/>
              </w:rPr>
              <w:t xml:space="preserve"> &amp; 1</w:t>
            </w:r>
            <w:r w:rsidR="008935A9">
              <w:rPr>
                <w:rFonts w:ascii="Arial" w:eastAsia="Times New Roman" w:hAnsi="Arial" w:cs="Arial"/>
                <w:sz w:val="18"/>
                <w:szCs w:val="18"/>
                <w:lang w:val="en-CA" w:eastAsia="en-CA"/>
              </w:rPr>
              <w:t>5</w:t>
            </w:r>
          </w:p>
        </w:tc>
      </w:tr>
      <w:tr w:rsidR="00FB73CA" w:rsidRPr="00FB73CA" w14:paraId="7F75F3C8" w14:textId="77777777" w:rsidTr="00FB73CA">
        <w:trPr>
          <w:trHeight w:val="48"/>
        </w:trPr>
        <w:tc>
          <w:tcPr>
            <w:tcW w:w="2126" w:type="dxa"/>
            <w:vMerge/>
            <w:tcBorders>
              <w:left w:val="single" w:sz="5" w:space="0" w:color="000000"/>
              <w:right w:val="single" w:sz="5" w:space="0" w:color="000000"/>
            </w:tcBorders>
          </w:tcPr>
          <w:p w14:paraId="66329114"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3CF4928B"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23b</w:t>
            </w:r>
          </w:p>
        </w:tc>
        <w:tc>
          <w:tcPr>
            <w:tcW w:w="11463" w:type="dxa"/>
            <w:tcBorders>
              <w:top w:val="single" w:sz="5" w:space="0" w:color="000000"/>
              <w:left w:val="single" w:sz="5" w:space="0" w:color="000000"/>
              <w:bottom w:val="single" w:sz="5" w:space="0" w:color="000000"/>
              <w:right w:val="single" w:sz="5" w:space="0" w:color="000000"/>
            </w:tcBorders>
          </w:tcPr>
          <w:p w14:paraId="0DA6B604"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Discuss any limitations of the evidence included in the review.</w:t>
            </w:r>
          </w:p>
        </w:tc>
        <w:tc>
          <w:tcPr>
            <w:tcW w:w="1559" w:type="dxa"/>
            <w:tcBorders>
              <w:top w:val="single" w:sz="5" w:space="0" w:color="000000"/>
              <w:left w:val="single" w:sz="5" w:space="0" w:color="000000"/>
              <w:bottom w:val="single" w:sz="5" w:space="0" w:color="000000"/>
              <w:right w:val="single" w:sz="5" w:space="0" w:color="000000"/>
            </w:tcBorders>
          </w:tcPr>
          <w:p w14:paraId="4FA170EC" w14:textId="30EE4B59"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Pages 1</w:t>
            </w:r>
            <w:r w:rsidR="008935A9">
              <w:rPr>
                <w:rFonts w:ascii="Arial" w:eastAsia="Times New Roman" w:hAnsi="Arial" w:cs="Arial"/>
                <w:sz w:val="18"/>
                <w:szCs w:val="18"/>
                <w:lang w:val="en-CA" w:eastAsia="en-CA"/>
              </w:rPr>
              <w:t>6</w:t>
            </w:r>
            <w:r w:rsidRPr="00FB73CA">
              <w:rPr>
                <w:rFonts w:ascii="Arial" w:eastAsia="Times New Roman" w:hAnsi="Arial" w:cs="Arial"/>
                <w:sz w:val="18"/>
                <w:szCs w:val="18"/>
                <w:lang w:val="en-CA" w:eastAsia="en-CA"/>
              </w:rPr>
              <w:t xml:space="preserve"> &amp; 1</w:t>
            </w:r>
            <w:r w:rsidR="008935A9">
              <w:rPr>
                <w:rFonts w:ascii="Arial" w:eastAsia="Times New Roman" w:hAnsi="Arial" w:cs="Arial"/>
                <w:sz w:val="18"/>
                <w:szCs w:val="18"/>
                <w:lang w:val="en-CA" w:eastAsia="en-CA"/>
              </w:rPr>
              <w:t>7</w:t>
            </w:r>
          </w:p>
        </w:tc>
      </w:tr>
      <w:tr w:rsidR="00FB73CA" w:rsidRPr="00FB73CA" w14:paraId="372C9FF0" w14:textId="77777777" w:rsidTr="00FB73CA">
        <w:trPr>
          <w:trHeight w:val="48"/>
        </w:trPr>
        <w:tc>
          <w:tcPr>
            <w:tcW w:w="2126" w:type="dxa"/>
            <w:vMerge/>
            <w:tcBorders>
              <w:left w:val="single" w:sz="5" w:space="0" w:color="000000"/>
              <w:right w:val="single" w:sz="5" w:space="0" w:color="000000"/>
            </w:tcBorders>
          </w:tcPr>
          <w:p w14:paraId="6B164EFE"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p>
        </w:tc>
        <w:tc>
          <w:tcPr>
            <w:tcW w:w="587" w:type="dxa"/>
            <w:tcBorders>
              <w:top w:val="single" w:sz="5" w:space="0" w:color="000000"/>
              <w:left w:val="single" w:sz="5" w:space="0" w:color="000000"/>
              <w:bottom w:val="single" w:sz="4" w:space="0" w:color="auto"/>
              <w:right w:val="single" w:sz="5" w:space="0" w:color="000000"/>
            </w:tcBorders>
          </w:tcPr>
          <w:p w14:paraId="51E1528B"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23c</w:t>
            </w:r>
          </w:p>
        </w:tc>
        <w:tc>
          <w:tcPr>
            <w:tcW w:w="11463" w:type="dxa"/>
            <w:tcBorders>
              <w:top w:val="single" w:sz="5" w:space="0" w:color="000000"/>
              <w:left w:val="single" w:sz="5" w:space="0" w:color="000000"/>
              <w:bottom w:val="single" w:sz="5" w:space="0" w:color="000000"/>
              <w:right w:val="single" w:sz="5" w:space="0" w:color="000000"/>
            </w:tcBorders>
          </w:tcPr>
          <w:p w14:paraId="4C288A78"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Discuss any limitations of the review processes used.</w:t>
            </w:r>
          </w:p>
        </w:tc>
        <w:tc>
          <w:tcPr>
            <w:tcW w:w="1559" w:type="dxa"/>
            <w:tcBorders>
              <w:top w:val="single" w:sz="5" w:space="0" w:color="000000"/>
              <w:left w:val="single" w:sz="5" w:space="0" w:color="000000"/>
              <w:bottom w:val="single" w:sz="5" w:space="0" w:color="000000"/>
              <w:right w:val="single" w:sz="5" w:space="0" w:color="000000"/>
            </w:tcBorders>
          </w:tcPr>
          <w:p w14:paraId="4A54ED9E" w14:textId="31F8263A"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Pages 1</w:t>
            </w:r>
            <w:r w:rsidR="008935A9">
              <w:rPr>
                <w:rFonts w:ascii="Arial" w:eastAsia="Times New Roman" w:hAnsi="Arial" w:cs="Arial"/>
                <w:sz w:val="18"/>
                <w:szCs w:val="18"/>
                <w:lang w:val="en-CA" w:eastAsia="en-CA"/>
              </w:rPr>
              <w:t>6</w:t>
            </w:r>
            <w:r w:rsidRPr="00FB73CA">
              <w:rPr>
                <w:rFonts w:ascii="Arial" w:eastAsia="Times New Roman" w:hAnsi="Arial" w:cs="Arial"/>
                <w:sz w:val="18"/>
                <w:szCs w:val="18"/>
                <w:lang w:val="en-CA" w:eastAsia="en-CA"/>
              </w:rPr>
              <w:t xml:space="preserve"> &amp; 1</w:t>
            </w:r>
            <w:r w:rsidR="008935A9">
              <w:rPr>
                <w:rFonts w:ascii="Arial" w:eastAsia="Times New Roman" w:hAnsi="Arial" w:cs="Arial"/>
                <w:sz w:val="18"/>
                <w:szCs w:val="18"/>
                <w:lang w:val="en-CA" w:eastAsia="en-CA"/>
              </w:rPr>
              <w:t>7</w:t>
            </w:r>
          </w:p>
        </w:tc>
      </w:tr>
      <w:tr w:rsidR="00FB73CA" w:rsidRPr="00FB73CA" w14:paraId="7C360DD9" w14:textId="77777777" w:rsidTr="00FB73CA">
        <w:trPr>
          <w:trHeight w:val="48"/>
        </w:trPr>
        <w:tc>
          <w:tcPr>
            <w:tcW w:w="2126" w:type="dxa"/>
            <w:vMerge/>
            <w:tcBorders>
              <w:left w:val="single" w:sz="5" w:space="0" w:color="000000"/>
              <w:bottom w:val="single" w:sz="4" w:space="0" w:color="auto"/>
              <w:right w:val="single" w:sz="5" w:space="0" w:color="000000"/>
            </w:tcBorders>
          </w:tcPr>
          <w:p w14:paraId="46009659"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p>
        </w:tc>
        <w:tc>
          <w:tcPr>
            <w:tcW w:w="587" w:type="dxa"/>
            <w:tcBorders>
              <w:top w:val="single" w:sz="4" w:space="0" w:color="auto"/>
              <w:left w:val="single" w:sz="5" w:space="0" w:color="000000"/>
              <w:bottom w:val="single" w:sz="4" w:space="0" w:color="auto"/>
              <w:right w:val="single" w:sz="4" w:space="0" w:color="auto"/>
            </w:tcBorders>
          </w:tcPr>
          <w:p w14:paraId="1F94BE35"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23d</w:t>
            </w:r>
          </w:p>
        </w:tc>
        <w:tc>
          <w:tcPr>
            <w:tcW w:w="11463" w:type="dxa"/>
            <w:tcBorders>
              <w:top w:val="single" w:sz="5" w:space="0" w:color="000000"/>
              <w:left w:val="single" w:sz="4" w:space="0" w:color="auto"/>
              <w:bottom w:val="double" w:sz="5" w:space="0" w:color="000000"/>
              <w:right w:val="single" w:sz="5" w:space="0" w:color="000000"/>
            </w:tcBorders>
          </w:tcPr>
          <w:p w14:paraId="2851C3FB"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Discuss implications of the results for practice, policy, and future research.</w:t>
            </w:r>
          </w:p>
        </w:tc>
        <w:tc>
          <w:tcPr>
            <w:tcW w:w="1559" w:type="dxa"/>
            <w:tcBorders>
              <w:top w:val="single" w:sz="5" w:space="0" w:color="000000"/>
              <w:left w:val="single" w:sz="5" w:space="0" w:color="000000"/>
              <w:bottom w:val="double" w:sz="5" w:space="0" w:color="000000"/>
              <w:right w:val="single" w:sz="5" w:space="0" w:color="000000"/>
            </w:tcBorders>
          </w:tcPr>
          <w:p w14:paraId="63D84E05" w14:textId="45E4758D"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Pages 1</w:t>
            </w:r>
            <w:r w:rsidR="008935A9">
              <w:rPr>
                <w:rFonts w:ascii="Arial" w:eastAsia="Times New Roman" w:hAnsi="Arial" w:cs="Arial"/>
                <w:sz w:val="18"/>
                <w:szCs w:val="18"/>
                <w:lang w:val="en-CA" w:eastAsia="en-CA"/>
              </w:rPr>
              <w:t>7</w:t>
            </w:r>
            <w:r w:rsidRPr="00FB73CA">
              <w:rPr>
                <w:rFonts w:ascii="Arial" w:eastAsia="Times New Roman" w:hAnsi="Arial" w:cs="Arial"/>
                <w:sz w:val="18"/>
                <w:szCs w:val="18"/>
                <w:lang w:val="en-CA" w:eastAsia="en-CA"/>
              </w:rPr>
              <w:t xml:space="preserve"> &amp; 1</w:t>
            </w:r>
            <w:r w:rsidR="008935A9">
              <w:rPr>
                <w:rFonts w:ascii="Arial" w:eastAsia="Times New Roman" w:hAnsi="Arial" w:cs="Arial"/>
                <w:sz w:val="18"/>
                <w:szCs w:val="18"/>
                <w:lang w:val="en-CA" w:eastAsia="en-CA"/>
              </w:rPr>
              <w:t>8</w:t>
            </w:r>
          </w:p>
        </w:tc>
      </w:tr>
      <w:tr w:rsidR="00FB73CA" w:rsidRPr="00FB73CA" w14:paraId="7F134B77" w14:textId="77777777" w:rsidTr="00FB73CA">
        <w:trPr>
          <w:trHeight w:val="24"/>
        </w:trPr>
        <w:tc>
          <w:tcPr>
            <w:tcW w:w="1417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0BE3D96" w14:textId="77777777" w:rsidR="00FB73CA" w:rsidRPr="00FB73CA" w:rsidRDefault="00FB73CA" w:rsidP="00FB73CA">
            <w:pPr>
              <w:widowControl w:val="0"/>
              <w:autoSpaceDE w:val="0"/>
              <w:autoSpaceDN w:val="0"/>
              <w:adjustRightInd w:val="0"/>
              <w:spacing w:after="0" w:line="240" w:lineRule="auto"/>
              <w:rPr>
                <w:rFonts w:ascii="Arial" w:eastAsia="Times New Roman" w:hAnsi="Arial" w:cs="Arial"/>
                <w:color w:val="000000"/>
                <w:sz w:val="18"/>
                <w:szCs w:val="18"/>
                <w:lang w:val="en-CA" w:eastAsia="en-CA"/>
              </w:rPr>
            </w:pPr>
            <w:r w:rsidRPr="00FB73CA">
              <w:rPr>
                <w:rFonts w:ascii="Arial" w:eastAsia="Times New Roman" w:hAnsi="Arial" w:cs="Arial"/>
                <w:b/>
                <w:bCs/>
                <w:color w:val="000000"/>
                <w:sz w:val="18"/>
                <w:szCs w:val="18"/>
                <w:lang w:val="en-CA" w:eastAsia="en-CA"/>
              </w:rPr>
              <w:t>OTHER INFORMATION</w:t>
            </w:r>
          </w:p>
        </w:tc>
        <w:tc>
          <w:tcPr>
            <w:tcW w:w="1559" w:type="dxa"/>
            <w:tcBorders>
              <w:top w:val="double" w:sz="5" w:space="0" w:color="000000"/>
              <w:left w:val="single" w:sz="5" w:space="0" w:color="000000"/>
              <w:bottom w:val="single" w:sz="5" w:space="0" w:color="000000"/>
              <w:right w:val="single" w:sz="5" w:space="0" w:color="000000"/>
            </w:tcBorders>
            <w:shd w:val="clear" w:color="auto" w:fill="FFFFCC"/>
          </w:tcPr>
          <w:p w14:paraId="5D4D71CA" w14:textId="77777777" w:rsidR="00FB73CA" w:rsidRPr="00FB73CA" w:rsidRDefault="00FB73CA" w:rsidP="00FB73CA">
            <w:pPr>
              <w:widowControl w:val="0"/>
              <w:autoSpaceDE w:val="0"/>
              <w:autoSpaceDN w:val="0"/>
              <w:adjustRightInd w:val="0"/>
              <w:spacing w:after="0" w:line="240" w:lineRule="auto"/>
              <w:jc w:val="center"/>
              <w:rPr>
                <w:rFonts w:ascii="Arial" w:eastAsia="Times New Roman" w:hAnsi="Arial" w:cs="Arial"/>
                <w:sz w:val="18"/>
                <w:szCs w:val="18"/>
                <w:lang w:val="en-CA" w:eastAsia="en-CA"/>
              </w:rPr>
            </w:pPr>
          </w:p>
        </w:tc>
      </w:tr>
      <w:tr w:rsidR="00FB73CA" w:rsidRPr="00FB73CA" w14:paraId="1038CDB5" w14:textId="77777777" w:rsidTr="00FB73CA">
        <w:trPr>
          <w:trHeight w:val="48"/>
        </w:trPr>
        <w:tc>
          <w:tcPr>
            <w:tcW w:w="2126" w:type="dxa"/>
            <w:vMerge w:val="restart"/>
            <w:tcBorders>
              <w:top w:val="single" w:sz="5" w:space="0" w:color="000000"/>
              <w:left w:val="single" w:sz="5" w:space="0" w:color="000000"/>
              <w:right w:val="single" w:sz="5" w:space="0" w:color="000000"/>
            </w:tcBorders>
          </w:tcPr>
          <w:p w14:paraId="22430274"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FC1D71B"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24a</w:t>
            </w:r>
          </w:p>
        </w:tc>
        <w:tc>
          <w:tcPr>
            <w:tcW w:w="11463" w:type="dxa"/>
            <w:tcBorders>
              <w:top w:val="single" w:sz="5" w:space="0" w:color="000000"/>
              <w:left w:val="single" w:sz="5" w:space="0" w:color="000000"/>
              <w:bottom w:val="single" w:sz="5" w:space="0" w:color="000000"/>
              <w:right w:val="single" w:sz="5" w:space="0" w:color="000000"/>
            </w:tcBorders>
          </w:tcPr>
          <w:p w14:paraId="4A662523"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Provide registration information for the review, including register name and registration number, or state that the review was not registered.</w:t>
            </w:r>
          </w:p>
        </w:tc>
        <w:tc>
          <w:tcPr>
            <w:tcW w:w="1559" w:type="dxa"/>
            <w:tcBorders>
              <w:top w:val="single" w:sz="5" w:space="0" w:color="000000"/>
              <w:left w:val="single" w:sz="5" w:space="0" w:color="000000"/>
              <w:bottom w:val="single" w:sz="5" w:space="0" w:color="000000"/>
              <w:right w:val="single" w:sz="5" w:space="0" w:color="000000"/>
            </w:tcBorders>
          </w:tcPr>
          <w:p w14:paraId="4BAB9325" w14:textId="55F2CBB5"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Page</w:t>
            </w:r>
            <w:r w:rsidR="008935A9">
              <w:rPr>
                <w:rFonts w:ascii="Arial" w:eastAsia="Times New Roman" w:hAnsi="Arial" w:cs="Arial"/>
                <w:sz w:val="18"/>
                <w:szCs w:val="18"/>
                <w:lang w:val="en-CA" w:eastAsia="en-CA"/>
              </w:rPr>
              <w:t>s 2 &amp;</w:t>
            </w:r>
            <w:r w:rsidRPr="00FB73CA">
              <w:rPr>
                <w:rFonts w:ascii="Arial" w:eastAsia="Times New Roman" w:hAnsi="Arial" w:cs="Arial"/>
                <w:sz w:val="18"/>
                <w:szCs w:val="18"/>
                <w:lang w:val="en-CA" w:eastAsia="en-CA"/>
              </w:rPr>
              <w:t xml:space="preserve"> 4</w:t>
            </w:r>
          </w:p>
        </w:tc>
      </w:tr>
      <w:tr w:rsidR="00FB73CA" w:rsidRPr="00FB73CA" w14:paraId="187D01E1" w14:textId="77777777" w:rsidTr="00FB73CA">
        <w:trPr>
          <w:trHeight w:val="57"/>
        </w:trPr>
        <w:tc>
          <w:tcPr>
            <w:tcW w:w="2126" w:type="dxa"/>
            <w:vMerge/>
            <w:tcBorders>
              <w:left w:val="single" w:sz="5" w:space="0" w:color="000000"/>
              <w:right w:val="single" w:sz="5" w:space="0" w:color="000000"/>
            </w:tcBorders>
          </w:tcPr>
          <w:p w14:paraId="6E38555E"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022FF555"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24b</w:t>
            </w:r>
          </w:p>
        </w:tc>
        <w:tc>
          <w:tcPr>
            <w:tcW w:w="11463" w:type="dxa"/>
            <w:tcBorders>
              <w:top w:val="single" w:sz="5" w:space="0" w:color="000000"/>
              <w:left w:val="single" w:sz="5" w:space="0" w:color="000000"/>
              <w:bottom w:val="single" w:sz="5" w:space="0" w:color="000000"/>
              <w:right w:val="single" w:sz="5" w:space="0" w:color="000000"/>
            </w:tcBorders>
          </w:tcPr>
          <w:p w14:paraId="04E36CDD"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Indicate where the review protocol can be accessed, or state that a protocol was not prepared.</w:t>
            </w:r>
          </w:p>
        </w:tc>
        <w:tc>
          <w:tcPr>
            <w:tcW w:w="1559" w:type="dxa"/>
            <w:tcBorders>
              <w:top w:val="single" w:sz="5" w:space="0" w:color="000000"/>
              <w:left w:val="single" w:sz="5" w:space="0" w:color="000000"/>
              <w:bottom w:val="single" w:sz="5" w:space="0" w:color="000000"/>
              <w:right w:val="single" w:sz="5" w:space="0" w:color="000000"/>
            </w:tcBorders>
          </w:tcPr>
          <w:p w14:paraId="23D4097F" w14:textId="601DE9E7"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Page</w:t>
            </w:r>
            <w:r w:rsidR="008935A9">
              <w:rPr>
                <w:rFonts w:ascii="Arial" w:eastAsia="Times New Roman" w:hAnsi="Arial" w:cs="Arial"/>
                <w:sz w:val="18"/>
                <w:szCs w:val="18"/>
                <w:lang w:val="en-CA" w:eastAsia="en-CA"/>
              </w:rPr>
              <w:t>s 2 &amp; 4</w:t>
            </w:r>
          </w:p>
        </w:tc>
      </w:tr>
      <w:tr w:rsidR="00FB73CA" w:rsidRPr="00FB73CA" w14:paraId="23D0965C" w14:textId="77777777" w:rsidTr="00FB73CA">
        <w:trPr>
          <w:trHeight w:val="48"/>
        </w:trPr>
        <w:tc>
          <w:tcPr>
            <w:tcW w:w="2126" w:type="dxa"/>
            <w:vMerge/>
            <w:tcBorders>
              <w:left w:val="single" w:sz="5" w:space="0" w:color="000000"/>
              <w:bottom w:val="single" w:sz="5" w:space="0" w:color="000000"/>
              <w:right w:val="single" w:sz="5" w:space="0" w:color="000000"/>
            </w:tcBorders>
          </w:tcPr>
          <w:p w14:paraId="0EBDDA8A"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tcPr>
          <w:p w14:paraId="24758809"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24c</w:t>
            </w:r>
          </w:p>
        </w:tc>
        <w:tc>
          <w:tcPr>
            <w:tcW w:w="11463" w:type="dxa"/>
            <w:tcBorders>
              <w:top w:val="single" w:sz="5" w:space="0" w:color="000000"/>
              <w:left w:val="single" w:sz="5" w:space="0" w:color="000000"/>
              <w:bottom w:val="single" w:sz="5" w:space="0" w:color="000000"/>
              <w:right w:val="single" w:sz="5" w:space="0" w:color="000000"/>
            </w:tcBorders>
          </w:tcPr>
          <w:p w14:paraId="4BF07D53"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Describe and explain any amendments to information provided at registration or in the protocol.</w:t>
            </w:r>
          </w:p>
        </w:tc>
        <w:tc>
          <w:tcPr>
            <w:tcW w:w="1559" w:type="dxa"/>
            <w:tcBorders>
              <w:top w:val="single" w:sz="5" w:space="0" w:color="000000"/>
              <w:left w:val="single" w:sz="5" w:space="0" w:color="000000"/>
              <w:bottom w:val="single" w:sz="5" w:space="0" w:color="000000"/>
              <w:right w:val="single" w:sz="5" w:space="0" w:color="000000"/>
            </w:tcBorders>
          </w:tcPr>
          <w:p w14:paraId="6404B640"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w:t>
            </w:r>
          </w:p>
        </w:tc>
      </w:tr>
      <w:tr w:rsidR="00FB73CA" w:rsidRPr="00FB73CA" w14:paraId="35E98B18" w14:textId="77777777" w:rsidTr="00FB73CA">
        <w:trPr>
          <w:trHeight w:val="48"/>
        </w:trPr>
        <w:tc>
          <w:tcPr>
            <w:tcW w:w="2126" w:type="dxa"/>
            <w:tcBorders>
              <w:top w:val="single" w:sz="5" w:space="0" w:color="000000"/>
              <w:left w:val="single" w:sz="5" w:space="0" w:color="000000"/>
              <w:bottom w:val="single" w:sz="5" w:space="0" w:color="000000"/>
              <w:right w:val="single" w:sz="5" w:space="0" w:color="000000"/>
            </w:tcBorders>
          </w:tcPr>
          <w:p w14:paraId="14250A7C"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Support</w:t>
            </w:r>
          </w:p>
        </w:tc>
        <w:tc>
          <w:tcPr>
            <w:tcW w:w="587" w:type="dxa"/>
            <w:tcBorders>
              <w:top w:val="single" w:sz="5" w:space="0" w:color="000000"/>
              <w:left w:val="single" w:sz="5" w:space="0" w:color="000000"/>
              <w:bottom w:val="single" w:sz="5" w:space="0" w:color="000000"/>
              <w:right w:val="single" w:sz="5" w:space="0" w:color="000000"/>
            </w:tcBorders>
          </w:tcPr>
          <w:p w14:paraId="6C100053"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25</w:t>
            </w:r>
          </w:p>
        </w:tc>
        <w:tc>
          <w:tcPr>
            <w:tcW w:w="11463" w:type="dxa"/>
            <w:tcBorders>
              <w:top w:val="single" w:sz="5" w:space="0" w:color="000000"/>
              <w:left w:val="single" w:sz="5" w:space="0" w:color="000000"/>
              <w:bottom w:val="single" w:sz="5" w:space="0" w:color="000000"/>
              <w:right w:val="single" w:sz="5" w:space="0" w:color="000000"/>
            </w:tcBorders>
          </w:tcPr>
          <w:p w14:paraId="3CE962B8"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Describe sources of financial or non-financial support for the review, and the role of the funders or sponsors in the review.</w:t>
            </w:r>
          </w:p>
        </w:tc>
        <w:tc>
          <w:tcPr>
            <w:tcW w:w="1559" w:type="dxa"/>
            <w:tcBorders>
              <w:top w:val="single" w:sz="5" w:space="0" w:color="000000"/>
              <w:left w:val="single" w:sz="5" w:space="0" w:color="000000"/>
              <w:bottom w:val="single" w:sz="5" w:space="0" w:color="000000"/>
              <w:right w:val="single" w:sz="5" w:space="0" w:color="000000"/>
            </w:tcBorders>
          </w:tcPr>
          <w:p w14:paraId="607CFC57" w14:textId="0604AD7F"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 xml:space="preserve">Page </w:t>
            </w:r>
            <w:r w:rsidR="008935A9">
              <w:rPr>
                <w:rFonts w:ascii="Arial" w:eastAsia="Times New Roman" w:hAnsi="Arial" w:cs="Arial"/>
                <w:sz w:val="18"/>
                <w:szCs w:val="18"/>
                <w:lang w:val="en-CA" w:eastAsia="en-CA"/>
              </w:rPr>
              <w:t>19</w:t>
            </w:r>
          </w:p>
        </w:tc>
      </w:tr>
      <w:tr w:rsidR="00FB73CA" w:rsidRPr="00FB73CA" w14:paraId="41324A05" w14:textId="77777777" w:rsidTr="00FB73CA">
        <w:trPr>
          <w:trHeight w:val="48"/>
        </w:trPr>
        <w:tc>
          <w:tcPr>
            <w:tcW w:w="2126" w:type="dxa"/>
            <w:tcBorders>
              <w:top w:val="single" w:sz="5" w:space="0" w:color="000000"/>
              <w:left w:val="single" w:sz="5" w:space="0" w:color="000000"/>
              <w:bottom w:val="single" w:sz="5" w:space="0" w:color="000000"/>
              <w:right w:val="single" w:sz="5" w:space="0" w:color="000000"/>
            </w:tcBorders>
          </w:tcPr>
          <w:p w14:paraId="5B89EA5D"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54F0D909"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26</w:t>
            </w:r>
          </w:p>
        </w:tc>
        <w:tc>
          <w:tcPr>
            <w:tcW w:w="11463" w:type="dxa"/>
            <w:tcBorders>
              <w:top w:val="single" w:sz="5" w:space="0" w:color="000000"/>
              <w:left w:val="single" w:sz="5" w:space="0" w:color="000000"/>
              <w:bottom w:val="single" w:sz="5" w:space="0" w:color="000000"/>
              <w:right w:val="single" w:sz="5" w:space="0" w:color="000000"/>
            </w:tcBorders>
          </w:tcPr>
          <w:p w14:paraId="36C313A6"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Declare any competing interests of review authors.</w:t>
            </w:r>
          </w:p>
        </w:tc>
        <w:tc>
          <w:tcPr>
            <w:tcW w:w="1559" w:type="dxa"/>
            <w:tcBorders>
              <w:top w:val="single" w:sz="5" w:space="0" w:color="000000"/>
              <w:left w:val="single" w:sz="5" w:space="0" w:color="000000"/>
              <w:bottom w:val="single" w:sz="5" w:space="0" w:color="000000"/>
              <w:right w:val="single" w:sz="5" w:space="0" w:color="000000"/>
            </w:tcBorders>
          </w:tcPr>
          <w:p w14:paraId="74D597ED" w14:textId="69093CC7" w:rsidR="00FB73CA" w:rsidRPr="00FB73CA" w:rsidRDefault="00FB73CA"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sidRPr="00FB73CA">
              <w:rPr>
                <w:rFonts w:ascii="Arial" w:eastAsia="Times New Roman" w:hAnsi="Arial" w:cs="Arial"/>
                <w:sz w:val="18"/>
                <w:szCs w:val="18"/>
                <w:lang w:val="en-CA" w:eastAsia="en-CA"/>
              </w:rPr>
              <w:t>Page 1</w:t>
            </w:r>
            <w:r w:rsidR="008935A9">
              <w:rPr>
                <w:rFonts w:ascii="Arial" w:eastAsia="Times New Roman" w:hAnsi="Arial" w:cs="Arial"/>
                <w:sz w:val="18"/>
                <w:szCs w:val="18"/>
                <w:lang w:val="en-CA" w:eastAsia="en-CA"/>
              </w:rPr>
              <w:t>9</w:t>
            </w:r>
          </w:p>
        </w:tc>
      </w:tr>
      <w:tr w:rsidR="00FB73CA" w:rsidRPr="00FB73CA" w14:paraId="3F82391A" w14:textId="77777777" w:rsidTr="00FB73CA">
        <w:trPr>
          <w:trHeight w:val="219"/>
        </w:trPr>
        <w:tc>
          <w:tcPr>
            <w:tcW w:w="2126" w:type="dxa"/>
            <w:tcBorders>
              <w:top w:val="single" w:sz="5" w:space="0" w:color="000000"/>
              <w:left w:val="single" w:sz="5" w:space="0" w:color="000000"/>
              <w:bottom w:val="double" w:sz="5" w:space="0" w:color="000000"/>
              <w:right w:val="single" w:sz="5" w:space="0" w:color="000000"/>
            </w:tcBorders>
          </w:tcPr>
          <w:p w14:paraId="414E8373"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7C15A040" w14:textId="77777777" w:rsidR="00FB73CA" w:rsidRPr="00FB73CA" w:rsidRDefault="00FB73CA" w:rsidP="00FB73CA">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27</w:t>
            </w:r>
          </w:p>
        </w:tc>
        <w:tc>
          <w:tcPr>
            <w:tcW w:w="11463" w:type="dxa"/>
            <w:tcBorders>
              <w:top w:val="single" w:sz="5" w:space="0" w:color="000000"/>
              <w:left w:val="single" w:sz="5" w:space="0" w:color="000000"/>
              <w:bottom w:val="double" w:sz="5" w:space="0" w:color="000000"/>
              <w:right w:val="single" w:sz="5" w:space="0" w:color="000000"/>
            </w:tcBorders>
          </w:tcPr>
          <w:p w14:paraId="64B1B068" w14:textId="77777777" w:rsidR="00FB73CA" w:rsidRPr="00FB73CA" w:rsidRDefault="00FB73CA" w:rsidP="00FB73CA">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FB73CA">
              <w:rPr>
                <w:rFonts w:ascii="Arial" w:eastAsia="Times New Roman" w:hAnsi="Arial" w:cs="Arial"/>
                <w:color w:val="000000"/>
                <w:sz w:val="18"/>
                <w:szCs w:val="18"/>
                <w:lang w:val="en-CA" w:eastAsia="en-CA"/>
              </w:rPr>
              <w:t>Report which of the following are publicly available and where they can be found: template data collection forms; data extracted from included studies; data used for all analyses; analytic code; any other materials used in the review.</w:t>
            </w:r>
          </w:p>
        </w:tc>
        <w:tc>
          <w:tcPr>
            <w:tcW w:w="1559" w:type="dxa"/>
            <w:tcBorders>
              <w:top w:val="single" w:sz="5" w:space="0" w:color="000000"/>
              <w:left w:val="single" w:sz="5" w:space="0" w:color="000000"/>
              <w:bottom w:val="double" w:sz="5" w:space="0" w:color="000000"/>
              <w:right w:val="single" w:sz="5" w:space="0" w:color="000000"/>
            </w:tcBorders>
          </w:tcPr>
          <w:p w14:paraId="0FC97B0C" w14:textId="6049D81F" w:rsidR="00FB73CA" w:rsidRPr="00FB73CA" w:rsidRDefault="008935A9" w:rsidP="00FB73CA">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w:t>
            </w:r>
          </w:p>
        </w:tc>
      </w:tr>
    </w:tbl>
    <w:p w14:paraId="10427F7C" w14:textId="3EF6802A" w:rsidR="00FB73CA" w:rsidRPr="00FB73CA" w:rsidRDefault="00FB73CA" w:rsidP="00FB73CA">
      <w:pPr>
        <w:sectPr w:rsidR="00FB73CA" w:rsidRPr="00FB73CA" w:rsidSect="00DE2D3A">
          <w:pgSz w:w="16838" w:h="11906" w:orient="landscape"/>
          <w:pgMar w:top="1440" w:right="1440" w:bottom="1440" w:left="1440" w:header="709" w:footer="709" w:gutter="0"/>
          <w:cols w:space="708"/>
          <w:docGrid w:linePitch="360"/>
        </w:sectPr>
      </w:pPr>
    </w:p>
    <w:p w14:paraId="36E76A99" w14:textId="53A338E6" w:rsidR="00327095" w:rsidRPr="00A24A53" w:rsidRDefault="00F15916">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Supplementary Appendix </w:t>
      </w:r>
      <w:r w:rsidR="00360E0D">
        <w:rPr>
          <w:rFonts w:ascii="Times New Roman" w:hAnsi="Times New Roman" w:cs="Times New Roman"/>
          <w:b/>
          <w:bCs/>
          <w:sz w:val="24"/>
          <w:szCs w:val="24"/>
          <w:u w:val="single"/>
        </w:rPr>
        <w:t>B</w:t>
      </w:r>
      <w:r w:rsidR="00A24A53" w:rsidRPr="00A24A53">
        <w:rPr>
          <w:rFonts w:ascii="Times New Roman" w:hAnsi="Times New Roman" w:cs="Times New Roman"/>
          <w:b/>
          <w:bCs/>
          <w:sz w:val="24"/>
          <w:szCs w:val="24"/>
          <w:u w:val="single"/>
        </w:rPr>
        <w:t xml:space="preserve">: </w:t>
      </w:r>
      <w:bookmarkStart w:id="1" w:name="_Hlk134694714"/>
      <w:r w:rsidR="00A24A53" w:rsidRPr="00A24A53">
        <w:rPr>
          <w:rFonts w:ascii="Times New Roman" w:hAnsi="Times New Roman" w:cs="Times New Roman"/>
          <w:sz w:val="24"/>
          <w:szCs w:val="24"/>
          <w:u w:val="single"/>
        </w:rPr>
        <w:t>Demographic information of included studies</w:t>
      </w:r>
      <w:r w:rsidR="00A24A53">
        <w:rPr>
          <w:rFonts w:ascii="Times New Roman" w:hAnsi="Times New Roman" w:cs="Times New Roman"/>
          <w:sz w:val="24"/>
          <w:szCs w:val="24"/>
          <w:u w:val="single"/>
        </w:rPr>
        <w:t xml:space="preserve"> (i)</w:t>
      </w:r>
      <w:r w:rsidR="00A24A53" w:rsidRPr="00A24A53">
        <w:rPr>
          <w:rFonts w:ascii="Times New Roman" w:hAnsi="Times New Roman" w:cs="Times New Roman"/>
          <w:sz w:val="24"/>
          <w:szCs w:val="24"/>
          <w:u w:val="single"/>
        </w:rPr>
        <w:t>.</w:t>
      </w:r>
      <w:bookmarkEnd w:id="1"/>
    </w:p>
    <w:tbl>
      <w:tblPr>
        <w:tblStyle w:val="TableGrid"/>
        <w:tblpPr w:leftFromText="180" w:rightFromText="180" w:vertAnchor="page" w:horzAnchor="margin" w:tblpX="-436" w:tblpY="2378"/>
        <w:tblW w:w="14237" w:type="dxa"/>
        <w:tblLook w:val="04A0" w:firstRow="1" w:lastRow="0" w:firstColumn="1" w:lastColumn="0" w:noHBand="0" w:noVBand="1"/>
      </w:tblPr>
      <w:tblGrid>
        <w:gridCol w:w="2836"/>
        <w:gridCol w:w="1959"/>
        <w:gridCol w:w="1083"/>
        <w:gridCol w:w="1145"/>
        <w:gridCol w:w="1086"/>
        <w:gridCol w:w="1214"/>
        <w:gridCol w:w="1227"/>
        <w:gridCol w:w="1869"/>
        <w:gridCol w:w="1818"/>
      </w:tblGrid>
      <w:tr w:rsidR="009E23A5" w14:paraId="2B3E25B7" w14:textId="4895A64F" w:rsidTr="009E23A5">
        <w:tc>
          <w:tcPr>
            <w:tcW w:w="2836" w:type="dxa"/>
            <w:tcBorders>
              <w:bottom w:val="single" w:sz="4" w:space="0" w:color="auto"/>
            </w:tcBorders>
          </w:tcPr>
          <w:p w14:paraId="6988662C" w14:textId="77777777" w:rsidR="009E23A5" w:rsidRDefault="009E23A5" w:rsidP="009E23A5">
            <w:pPr>
              <w:spacing w:line="276" w:lineRule="auto"/>
              <w:jc w:val="center"/>
              <w:rPr>
                <w:rFonts w:ascii="Times New Roman" w:hAnsi="Times New Roman" w:cs="Times New Roman"/>
                <w:sz w:val="16"/>
                <w:szCs w:val="16"/>
              </w:rPr>
            </w:pPr>
          </w:p>
          <w:p w14:paraId="30C49674" w14:textId="77777777" w:rsidR="009E23A5" w:rsidRDefault="009E23A5" w:rsidP="009E23A5">
            <w:pPr>
              <w:spacing w:line="276" w:lineRule="auto"/>
              <w:jc w:val="center"/>
              <w:rPr>
                <w:rFonts w:ascii="Times New Roman" w:hAnsi="Times New Roman" w:cs="Times New Roman"/>
                <w:sz w:val="16"/>
                <w:szCs w:val="16"/>
              </w:rPr>
            </w:pPr>
            <w:r w:rsidRPr="0024497D">
              <w:rPr>
                <w:rFonts w:ascii="Times New Roman" w:hAnsi="Times New Roman" w:cs="Times New Roman"/>
                <w:sz w:val="16"/>
                <w:szCs w:val="16"/>
              </w:rPr>
              <w:t>Source</w:t>
            </w:r>
          </w:p>
          <w:p w14:paraId="00CCAC46" w14:textId="77777777" w:rsidR="009E23A5" w:rsidRPr="0024497D" w:rsidRDefault="009E23A5" w:rsidP="009E23A5">
            <w:pPr>
              <w:spacing w:line="276" w:lineRule="auto"/>
              <w:jc w:val="center"/>
              <w:rPr>
                <w:rFonts w:ascii="Times New Roman" w:hAnsi="Times New Roman" w:cs="Times New Roman"/>
                <w:sz w:val="16"/>
                <w:szCs w:val="16"/>
              </w:rPr>
            </w:pPr>
          </w:p>
        </w:tc>
        <w:tc>
          <w:tcPr>
            <w:tcW w:w="1959" w:type="dxa"/>
            <w:tcBorders>
              <w:bottom w:val="single" w:sz="4" w:space="0" w:color="auto"/>
            </w:tcBorders>
          </w:tcPr>
          <w:p w14:paraId="46F99B86" w14:textId="77777777" w:rsidR="009E23A5" w:rsidRDefault="009E23A5" w:rsidP="009E23A5">
            <w:pPr>
              <w:spacing w:line="276" w:lineRule="auto"/>
              <w:jc w:val="center"/>
              <w:rPr>
                <w:rFonts w:ascii="Times New Roman" w:hAnsi="Times New Roman" w:cs="Times New Roman"/>
                <w:sz w:val="16"/>
                <w:szCs w:val="16"/>
              </w:rPr>
            </w:pPr>
          </w:p>
          <w:p w14:paraId="70D02FF5" w14:textId="77777777" w:rsidR="009E23A5" w:rsidRDefault="009E23A5" w:rsidP="009E23A5">
            <w:pPr>
              <w:spacing w:line="276" w:lineRule="auto"/>
              <w:jc w:val="center"/>
              <w:rPr>
                <w:rFonts w:ascii="Times New Roman" w:hAnsi="Times New Roman" w:cs="Times New Roman"/>
                <w:sz w:val="16"/>
                <w:szCs w:val="16"/>
              </w:rPr>
            </w:pPr>
            <w:r>
              <w:rPr>
                <w:rFonts w:ascii="Times New Roman" w:hAnsi="Times New Roman" w:cs="Times New Roman"/>
                <w:sz w:val="16"/>
                <w:szCs w:val="16"/>
              </w:rPr>
              <w:t>Study Methodology</w:t>
            </w:r>
          </w:p>
        </w:tc>
        <w:tc>
          <w:tcPr>
            <w:tcW w:w="1083" w:type="dxa"/>
            <w:tcBorders>
              <w:bottom w:val="single" w:sz="4" w:space="0" w:color="auto"/>
            </w:tcBorders>
          </w:tcPr>
          <w:p w14:paraId="7DCCABDB" w14:textId="77777777" w:rsidR="009E23A5" w:rsidRDefault="009E23A5" w:rsidP="009E23A5">
            <w:pPr>
              <w:spacing w:line="276" w:lineRule="auto"/>
              <w:jc w:val="center"/>
              <w:rPr>
                <w:rFonts w:ascii="Times New Roman" w:hAnsi="Times New Roman" w:cs="Times New Roman"/>
                <w:sz w:val="16"/>
                <w:szCs w:val="16"/>
              </w:rPr>
            </w:pPr>
          </w:p>
          <w:p w14:paraId="2FE9F974" w14:textId="77777777" w:rsidR="009E23A5" w:rsidRDefault="009E23A5" w:rsidP="009E23A5">
            <w:pPr>
              <w:spacing w:line="276" w:lineRule="auto"/>
              <w:jc w:val="center"/>
              <w:rPr>
                <w:rFonts w:ascii="Times New Roman" w:hAnsi="Times New Roman" w:cs="Times New Roman"/>
                <w:sz w:val="16"/>
                <w:szCs w:val="16"/>
              </w:rPr>
            </w:pPr>
            <w:r>
              <w:rPr>
                <w:rFonts w:ascii="Times New Roman" w:hAnsi="Times New Roman" w:cs="Times New Roman"/>
                <w:sz w:val="16"/>
                <w:szCs w:val="16"/>
              </w:rPr>
              <w:t>Sample</w:t>
            </w:r>
          </w:p>
        </w:tc>
        <w:tc>
          <w:tcPr>
            <w:tcW w:w="1145" w:type="dxa"/>
            <w:tcBorders>
              <w:bottom w:val="single" w:sz="4" w:space="0" w:color="auto"/>
            </w:tcBorders>
          </w:tcPr>
          <w:p w14:paraId="3E13AB96" w14:textId="77777777" w:rsidR="009E23A5" w:rsidRDefault="009E23A5" w:rsidP="009E23A5">
            <w:pPr>
              <w:spacing w:line="276" w:lineRule="auto"/>
              <w:jc w:val="center"/>
              <w:rPr>
                <w:rFonts w:ascii="Times New Roman" w:hAnsi="Times New Roman" w:cs="Times New Roman"/>
                <w:sz w:val="16"/>
                <w:szCs w:val="16"/>
              </w:rPr>
            </w:pPr>
          </w:p>
          <w:p w14:paraId="13AA682C" w14:textId="77777777" w:rsidR="009E23A5" w:rsidRPr="0024497D" w:rsidRDefault="009E23A5" w:rsidP="009E23A5">
            <w:pPr>
              <w:spacing w:line="276" w:lineRule="auto"/>
              <w:jc w:val="center"/>
              <w:rPr>
                <w:rFonts w:ascii="Times New Roman" w:hAnsi="Times New Roman" w:cs="Times New Roman"/>
                <w:sz w:val="16"/>
                <w:szCs w:val="16"/>
              </w:rPr>
            </w:pPr>
            <w:r w:rsidRPr="0024497D">
              <w:rPr>
                <w:rFonts w:ascii="Times New Roman" w:hAnsi="Times New Roman" w:cs="Times New Roman"/>
                <w:sz w:val="16"/>
                <w:szCs w:val="16"/>
              </w:rPr>
              <w:t>Sample Size</w:t>
            </w:r>
          </w:p>
        </w:tc>
        <w:tc>
          <w:tcPr>
            <w:tcW w:w="1086" w:type="dxa"/>
            <w:tcBorders>
              <w:bottom w:val="single" w:sz="4" w:space="0" w:color="auto"/>
            </w:tcBorders>
          </w:tcPr>
          <w:p w14:paraId="0B6B08D3" w14:textId="77777777" w:rsidR="009E23A5" w:rsidRDefault="009E23A5" w:rsidP="009E23A5">
            <w:pPr>
              <w:spacing w:line="276" w:lineRule="auto"/>
              <w:jc w:val="center"/>
              <w:rPr>
                <w:rFonts w:ascii="Times New Roman" w:hAnsi="Times New Roman" w:cs="Times New Roman"/>
                <w:sz w:val="16"/>
                <w:szCs w:val="16"/>
              </w:rPr>
            </w:pPr>
          </w:p>
          <w:p w14:paraId="243E39E8" w14:textId="77777777" w:rsidR="009E23A5" w:rsidRPr="0024497D" w:rsidRDefault="009E23A5" w:rsidP="009E23A5">
            <w:pPr>
              <w:spacing w:line="276" w:lineRule="auto"/>
              <w:jc w:val="center"/>
              <w:rPr>
                <w:rFonts w:ascii="Times New Roman" w:hAnsi="Times New Roman" w:cs="Times New Roman"/>
                <w:sz w:val="16"/>
                <w:szCs w:val="16"/>
              </w:rPr>
            </w:pPr>
            <w:r w:rsidRPr="0024497D">
              <w:rPr>
                <w:rFonts w:ascii="Times New Roman" w:hAnsi="Times New Roman" w:cs="Times New Roman"/>
                <w:sz w:val="16"/>
                <w:szCs w:val="16"/>
              </w:rPr>
              <w:t>Age, y</w:t>
            </w:r>
          </w:p>
        </w:tc>
        <w:tc>
          <w:tcPr>
            <w:tcW w:w="1214" w:type="dxa"/>
            <w:tcBorders>
              <w:bottom w:val="single" w:sz="4" w:space="0" w:color="auto"/>
            </w:tcBorders>
          </w:tcPr>
          <w:p w14:paraId="2B55B122" w14:textId="77777777" w:rsidR="009E23A5" w:rsidRDefault="009E23A5" w:rsidP="009E23A5">
            <w:pPr>
              <w:spacing w:line="276" w:lineRule="auto"/>
              <w:jc w:val="center"/>
              <w:rPr>
                <w:rFonts w:ascii="Times New Roman" w:hAnsi="Times New Roman" w:cs="Times New Roman"/>
                <w:sz w:val="16"/>
                <w:szCs w:val="16"/>
              </w:rPr>
            </w:pPr>
          </w:p>
          <w:p w14:paraId="11794171" w14:textId="77777777" w:rsidR="009E23A5" w:rsidRPr="0024497D" w:rsidRDefault="009E23A5" w:rsidP="009E23A5">
            <w:pPr>
              <w:spacing w:line="276" w:lineRule="auto"/>
              <w:jc w:val="center"/>
              <w:rPr>
                <w:rFonts w:ascii="Times New Roman" w:hAnsi="Times New Roman" w:cs="Times New Roman"/>
                <w:sz w:val="16"/>
                <w:szCs w:val="16"/>
              </w:rPr>
            </w:pPr>
            <w:r w:rsidRPr="0024497D">
              <w:rPr>
                <w:rFonts w:ascii="Times New Roman" w:hAnsi="Times New Roman" w:cs="Times New Roman"/>
                <w:sz w:val="16"/>
                <w:szCs w:val="16"/>
              </w:rPr>
              <w:t>Cases Age</w:t>
            </w:r>
          </w:p>
        </w:tc>
        <w:tc>
          <w:tcPr>
            <w:tcW w:w="1227" w:type="dxa"/>
            <w:tcBorders>
              <w:bottom w:val="single" w:sz="4" w:space="0" w:color="auto"/>
            </w:tcBorders>
          </w:tcPr>
          <w:p w14:paraId="73D04897" w14:textId="77777777" w:rsidR="009E23A5" w:rsidRDefault="009E23A5" w:rsidP="009E23A5">
            <w:pPr>
              <w:spacing w:line="276" w:lineRule="auto"/>
              <w:jc w:val="center"/>
              <w:rPr>
                <w:rFonts w:ascii="Times New Roman" w:hAnsi="Times New Roman" w:cs="Times New Roman"/>
                <w:sz w:val="16"/>
                <w:szCs w:val="16"/>
              </w:rPr>
            </w:pPr>
          </w:p>
          <w:p w14:paraId="187DC012" w14:textId="77777777" w:rsidR="009E23A5" w:rsidRPr="0024497D" w:rsidRDefault="009E23A5" w:rsidP="009E23A5">
            <w:pPr>
              <w:spacing w:line="276" w:lineRule="auto"/>
              <w:jc w:val="center"/>
              <w:rPr>
                <w:rFonts w:ascii="Times New Roman" w:hAnsi="Times New Roman" w:cs="Times New Roman"/>
                <w:sz w:val="16"/>
                <w:szCs w:val="16"/>
              </w:rPr>
            </w:pPr>
            <w:r w:rsidRPr="0024497D">
              <w:rPr>
                <w:rFonts w:ascii="Times New Roman" w:hAnsi="Times New Roman" w:cs="Times New Roman"/>
                <w:sz w:val="16"/>
                <w:szCs w:val="16"/>
              </w:rPr>
              <w:t>Controls Age</w:t>
            </w:r>
          </w:p>
        </w:tc>
        <w:tc>
          <w:tcPr>
            <w:tcW w:w="1869" w:type="dxa"/>
            <w:tcBorders>
              <w:bottom w:val="single" w:sz="4" w:space="0" w:color="auto"/>
            </w:tcBorders>
          </w:tcPr>
          <w:p w14:paraId="3BD75705" w14:textId="77777777" w:rsidR="009E23A5" w:rsidRDefault="009E23A5" w:rsidP="009E23A5">
            <w:pPr>
              <w:spacing w:line="276" w:lineRule="auto"/>
              <w:jc w:val="center"/>
              <w:rPr>
                <w:rFonts w:ascii="Times New Roman" w:hAnsi="Times New Roman" w:cs="Times New Roman"/>
                <w:sz w:val="16"/>
                <w:szCs w:val="16"/>
              </w:rPr>
            </w:pPr>
          </w:p>
          <w:p w14:paraId="7392D030" w14:textId="77777777" w:rsidR="009E23A5" w:rsidRDefault="009E23A5" w:rsidP="009E23A5">
            <w:pPr>
              <w:spacing w:line="276" w:lineRule="auto"/>
              <w:jc w:val="center"/>
              <w:rPr>
                <w:rFonts w:ascii="Times New Roman" w:hAnsi="Times New Roman" w:cs="Times New Roman"/>
                <w:sz w:val="16"/>
                <w:szCs w:val="16"/>
              </w:rPr>
            </w:pPr>
            <w:r>
              <w:rPr>
                <w:rFonts w:ascii="Times New Roman" w:hAnsi="Times New Roman" w:cs="Times New Roman"/>
                <w:sz w:val="16"/>
                <w:szCs w:val="16"/>
              </w:rPr>
              <w:t>Baseline PANSS Total</w:t>
            </w:r>
          </w:p>
          <w:p w14:paraId="39E48209" w14:textId="0423FC4D" w:rsidR="009E23A5" w:rsidRDefault="009E23A5" w:rsidP="009E23A5">
            <w:pPr>
              <w:spacing w:line="276" w:lineRule="auto"/>
              <w:jc w:val="center"/>
              <w:rPr>
                <w:rFonts w:ascii="Times New Roman" w:hAnsi="Times New Roman" w:cs="Times New Roman"/>
                <w:sz w:val="16"/>
                <w:szCs w:val="16"/>
              </w:rPr>
            </w:pPr>
            <w:r>
              <w:rPr>
                <w:rFonts w:ascii="Times New Roman" w:hAnsi="Times New Roman" w:cs="Times New Roman"/>
                <w:sz w:val="16"/>
                <w:szCs w:val="16"/>
              </w:rPr>
              <w:t>(Cases)</w:t>
            </w:r>
          </w:p>
        </w:tc>
        <w:tc>
          <w:tcPr>
            <w:tcW w:w="1818" w:type="dxa"/>
            <w:tcBorders>
              <w:bottom w:val="single" w:sz="4" w:space="0" w:color="auto"/>
            </w:tcBorders>
          </w:tcPr>
          <w:p w14:paraId="392A8095" w14:textId="77777777" w:rsidR="009E23A5" w:rsidRDefault="009E23A5" w:rsidP="009E23A5">
            <w:pPr>
              <w:spacing w:line="276" w:lineRule="auto"/>
              <w:jc w:val="center"/>
              <w:rPr>
                <w:rFonts w:ascii="Times New Roman" w:hAnsi="Times New Roman" w:cs="Times New Roman"/>
                <w:sz w:val="16"/>
                <w:szCs w:val="16"/>
              </w:rPr>
            </w:pPr>
          </w:p>
          <w:p w14:paraId="02F91AE3" w14:textId="1763E5EC" w:rsidR="009E23A5" w:rsidRDefault="009E23A5" w:rsidP="009E23A5">
            <w:pPr>
              <w:spacing w:line="276" w:lineRule="auto"/>
              <w:jc w:val="center"/>
              <w:rPr>
                <w:rFonts w:ascii="Times New Roman" w:hAnsi="Times New Roman" w:cs="Times New Roman"/>
                <w:sz w:val="16"/>
                <w:szCs w:val="16"/>
              </w:rPr>
            </w:pPr>
            <w:r>
              <w:rPr>
                <w:rFonts w:ascii="Times New Roman" w:hAnsi="Times New Roman" w:cs="Times New Roman"/>
                <w:sz w:val="16"/>
                <w:szCs w:val="16"/>
              </w:rPr>
              <w:t>Baseline PANSS Total (Controls)</w:t>
            </w:r>
          </w:p>
          <w:p w14:paraId="301A10E6" w14:textId="5E97DCA9" w:rsidR="009E23A5" w:rsidRDefault="009E23A5" w:rsidP="009E23A5">
            <w:pPr>
              <w:spacing w:line="276" w:lineRule="auto"/>
              <w:jc w:val="center"/>
              <w:rPr>
                <w:rFonts w:ascii="Times New Roman" w:hAnsi="Times New Roman" w:cs="Times New Roman"/>
                <w:sz w:val="16"/>
                <w:szCs w:val="16"/>
              </w:rPr>
            </w:pPr>
          </w:p>
        </w:tc>
      </w:tr>
      <w:tr w:rsidR="009E23A5" w14:paraId="207E733C" w14:textId="7307061E" w:rsidTr="009E23A5">
        <w:trPr>
          <w:trHeight w:val="4810"/>
        </w:trPr>
        <w:tc>
          <w:tcPr>
            <w:tcW w:w="2836" w:type="dxa"/>
            <w:tcBorders>
              <w:right w:val="single" w:sz="4" w:space="0" w:color="auto"/>
            </w:tcBorders>
          </w:tcPr>
          <w:p w14:paraId="0A39B9A5" w14:textId="776464A6" w:rsidR="009E23A5" w:rsidRPr="00CA2EE0" w:rsidRDefault="009E23A5" w:rsidP="009E23A5">
            <w:pPr>
              <w:spacing w:line="276" w:lineRule="auto"/>
              <w:rPr>
                <w:rFonts w:ascii="Times New Roman" w:hAnsi="Times New Roman" w:cs="Times New Roman"/>
                <w:i/>
                <w:iCs/>
                <w:sz w:val="14"/>
                <w:szCs w:val="14"/>
              </w:rPr>
            </w:pPr>
            <w:r w:rsidRPr="00CA2EE0">
              <w:rPr>
                <w:rFonts w:ascii="Times New Roman" w:hAnsi="Times New Roman" w:cs="Times New Roman"/>
                <w:i/>
                <w:iCs/>
                <w:sz w:val="14"/>
                <w:szCs w:val="14"/>
              </w:rPr>
              <w:t>Suicide</w:t>
            </w:r>
          </w:p>
          <w:p w14:paraId="6393B273" w14:textId="77777777" w:rsidR="009E23A5" w:rsidRPr="00CA2EE0" w:rsidRDefault="009E23A5" w:rsidP="009E23A5">
            <w:pPr>
              <w:spacing w:line="276" w:lineRule="auto"/>
              <w:rPr>
                <w:rFonts w:ascii="Times New Roman" w:hAnsi="Times New Roman" w:cs="Times New Roman"/>
                <w:sz w:val="6"/>
                <w:szCs w:val="6"/>
              </w:rPr>
            </w:pPr>
          </w:p>
          <w:p w14:paraId="3431D8DE" w14:textId="5A5E8932" w:rsidR="009E23A5" w:rsidRPr="00FA56C3" w:rsidRDefault="009E23A5" w:rsidP="009E23A5">
            <w:pPr>
              <w:spacing w:line="276" w:lineRule="auto"/>
              <w:rPr>
                <w:rFonts w:ascii="Times New Roman" w:hAnsi="Times New Roman" w:cs="Times New Roman"/>
                <w:sz w:val="14"/>
                <w:szCs w:val="14"/>
                <w:vertAlign w:val="superscript"/>
              </w:rPr>
            </w:pPr>
            <w:bookmarkStart w:id="2" w:name="_Hlk135906195"/>
            <w:r w:rsidRPr="00CA2EE0">
              <w:rPr>
                <w:rFonts w:ascii="Times New Roman" w:hAnsi="Times New Roman" w:cs="Times New Roman"/>
                <w:sz w:val="14"/>
                <w:szCs w:val="14"/>
              </w:rPr>
              <w:t>Cohen et al, 1964 (USA)</w:t>
            </w:r>
          </w:p>
          <w:p w14:paraId="7759967C" w14:textId="77C21701"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Shaffer et al, 1974 (USA)</w:t>
            </w:r>
          </w:p>
          <w:p w14:paraId="42EF0B15" w14:textId="5FD747D3"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 xml:space="preserve">Allebeck et al, 1987 (Sweden) </w:t>
            </w:r>
            <w:r>
              <w:rPr>
                <w:rFonts w:ascii="Times New Roman" w:hAnsi="Times New Roman" w:cs="Times New Roman"/>
                <w:sz w:val="14"/>
                <w:szCs w:val="14"/>
              </w:rPr>
              <w:t>–</w:t>
            </w:r>
            <w:r w:rsidRPr="00CA2EE0">
              <w:rPr>
                <w:rFonts w:ascii="Times New Roman" w:hAnsi="Times New Roman" w:cs="Times New Roman"/>
                <w:sz w:val="14"/>
                <w:szCs w:val="14"/>
              </w:rPr>
              <w:t xml:space="preserve"> Males</w:t>
            </w:r>
          </w:p>
          <w:p w14:paraId="6788FE2B" w14:textId="2E2757A3"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 xml:space="preserve">Allebeck et al, 1987 (Sweden) </w:t>
            </w:r>
            <w:r>
              <w:rPr>
                <w:rFonts w:ascii="Times New Roman" w:hAnsi="Times New Roman" w:cs="Times New Roman"/>
                <w:sz w:val="14"/>
                <w:szCs w:val="14"/>
              </w:rPr>
              <w:t>–</w:t>
            </w:r>
            <w:r w:rsidRPr="00CA2EE0">
              <w:rPr>
                <w:rFonts w:ascii="Times New Roman" w:hAnsi="Times New Roman" w:cs="Times New Roman"/>
                <w:sz w:val="14"/>
                <w:szCs w:val="14"/>
              </w:rPr>
              <w:t xml:space="preserve"> Females</w:t>
            </w:r>
          </w:p>
          <w:p w14:paraId="0D8B93C9" w14:textId="3659CFEC"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Stephens et al, 1999 (USA)</w:t>
            </w:r>
          </w:p>
          <w:p w14:paraId="3EB14988" w14:textId="2E8A640E"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Sinclair et al, 2004 (UK)</w:t>
            </w:r>
          </w:p>
          <w:p w14:paraId="325EB322" w14:textId="0E2D4654"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Kuo et al, 2005 (Taiwan)</w:t>
            </w:r>
          </w:p>
          <w:p w14:paraId="760AF930" w14:textId="79EFC4CD"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McGirr et al, 2006 (Canada)</w:t>
            </w:r>
          </w:p>
          <w:p w14:paraId="1E069E7A" w14:textId="7E5DE6D4"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Limosin et al, 2007 (France)</w:t>
            </w:r>
          </w:p>
          <w:p w14:paraId="7EFA617E" w14:textId="736D44AE"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Reutfors et al, 2009 (Sweden)</w:t>
            </w:r>
          </w:p>
          <w:p w14:paraId="667B214C" w14:textId="4A89DD00"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 xml:space="preserve">Fazel et al, 2014 (Sweden) </w:t>
            </w:r>
            <w:r>
              <w:rPr>
                <w:rFonts w:ascii="Times New Roman" w:hAnsi="Times New Roman" w:cs="Times New Roman"/>
                <w:sz w:val="14"/>
                <w:szCs w:val="14"/>
              </w:rPr>
              <w:t>–</w:t>
            </w:r>
            <w:r w:rsidRPr="00CA2EE0">
              <w:rPr>
                <w:rFonts w:ascii="Times New Roman" w:hAnsi="Times New Roman" w:cs="Times New Roman"/>
                <w:sz w:val="14"/>
                <w:szCs w:val="14"/>
              </w:rPr>
              <w:t xml:space="preserve"> Females</w:t>
            </w:r>
          </w:p>
          <w:p w14:paraId="1CB94AA3" w14:textId="07C04BEE"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Hjorthoj et al, 2015 (Denmark)</w:t>
            </w:r>
          </w:p>
          <w:p w14:paraId="0B710385" w14:textId="2A832507"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Ostergaard et al, 2017 (Denmark)</w:t>
            </w:r>
          </w:p>
          <w:p w14:paraId="09A0B08E" w14:textId="4A3C82D0"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Zaheer et al, 2020 (Canada)</w:t>
            </w:r>
          </w:p>
          <w:p w14:paraId="74A1E3A4" w14:textId="76542416"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Lahteenvuo et al, 2021 (Finland)</w:t>
            </w:r>
          </w:p>
          <w:p w14:paraId="01A7034B" w14:textId="3DDAF0B0"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Lahteenvuo et al, 2021 (Sweden)</w:t>
            </w:r>
          </w:p>
          <w:p w14:paraId="7F35F955" w14:textId="0DE5B541"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Olfson et al, 2021 (USA)</w:t>
            </w:r>
          </w:p>
          <w:bookmarkEnd w:id="2"/>
          <w:p w14:paraId="54AB2EB6" w14:textId="77777777" w:rsidR="009E23A5" w:rsidRPr="00CA2EE0" w:rsidRDefault="009E23A5" w:rsidP="009E23A5">
            <w:pPr>
              <w:spacing w:line="276" w:lineRule="auto"/>
              <w:rPr>
                <w:rFonts w:ascii="Times New Roman" w:hAnsi="Times New Roman" w:cs="Times New Roman"/>
                <w:sz w:val="14"/>
                <w:szCs w:val="14"/>
              </w:rPr>
            </w:pPr>
          </w:p>
          <w:p w14:paraId="462BD2A9" w14:textId="77777777" w:rsidR="009E23A5" w:rsidRPr="00CA2EE0" w:rsidRDefault="009E23A5" w:rsidP="009E23A5">
            <w:pPr>
              <w:spacing w:line="276" w:lineRule="auto"/>
              <w:rPr>
                <w:rFonts w:ascii="Times New Roman" w:hAnsi="Times New Roman" w:cs="Times New Roman"/>
                <w:i/>
                <w:iCs/>
                <w:sz w:val="14"/>
                <w:szCs w:val="14"/>
              </w:rPr>
            </w:pPr>
            <w:r w:rsidRPr="00CA2EE0">
              <w:rPr>
                <w:rFonts w:ascii="Times New Roman" w:hAnsi="Times New Roman" w:cs="Times New Roman"/>
                <w:i/>
                <w:iCs/>
                <w:sz w:val="14"/>
                <w:szCs w:val="14"/>
              </w:rPr>
              <w:t>Attempted Suicide</w:t>
            </w:r>
          </w:p>
          <w:p w14:paraId="1A3D6F5E" w14:textId="77777777" w:rsidR="009E23A5" w:rsidRPr="00CA2EE0" w:rsidRDefault="009E23A5" w:rsidP="009E23A5">
            <w:pPr>
              <w:spacing w:line="276" w:lineRule="auto"/>
              <w:rPr>
                <w:rFonts w:ascii="Times New Roman" w:hAnsi="Times New Roman" w:cs="Times New Roman"/>
                <w:sz w:val="6"/>
                <w:szCs w:val="6"/>
              </w:rPr>
            </w:pPr>
          </w:p>
          <w:p w14:paraId="41E6380C" w14:textId="53160139" w:rsidR="009E23A5" w:rsidRPr="00FA56C3" w:rsidRDefault="009E23A5" w:rsidP="009E23A5">
            <w:pPr>
              <w:spacing w:line="276" w:lineRule="auto"/>
              <w:rPr>
                <w:rFonts w:ascii="Times New Roman" w:hAnsi="Times New Roman" w:cs="Times New Roman"/>
                <w:sz w:val="14"/>
                <w:szCs w:val="14"/>
                <w:vertAlign w:val="superscript"/>
              </w:rPr>
            </w:pPr>
            <w:bookmarkStart w:id="3" w:name="_Hlk135902160"/>
            <w:r w:rsidRPr="00CA2EE0">
              <w:rPr>
                <w:rFonts w:ascii="Times New Roman" w:hAnsi="Times New Roman" w:cs="Times New Roman"/>
                <w:sz w:val="14"/>
                <w:szCs w:val="14"/>
              </w:rPr>
              <w:t>Harkavy-Friedman et al, 1999 (USA)</w:t>
            </w:r>
          </w:p>
          <w:p w14:paraId="38010877" w14:textId="5ACB321F"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Altamura et al, 2003 (Italy)</w:t>
            </w:r>
          </w:p>
          <w:p w14:paraId="1AAE8A7C" w14:textId="27DC1809"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Goldstein et al, 2006 (USA)</w:t>
            </w:r>
            <w:r>
              <w:rPr>
                <w:rFonts w:ascii="Times New Roman" w:hAnsi="Times New Roman" w:cs="Times New Roman"/>
                <w:sz w:val="14"/>
                <w:szCs w:val="14"/>
              </w:rPr>
              <w:t xml:space="preserve"> – Males</w:t>
            </w:r>
          </w:p>
          <w:p w14:paraId="350374F0" w14:textId="3C6C41AE"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 xml:space="preserve">Altamura et al, 2007 (Italy) </w:t>
            </w:r>
            <w:r>
              <w:rPr>
                <w:rFonts w:ascii="Times New Roman" w:hAnsi="Times New Roman" w:cs="Times New Roman"/>
                <w:sz w:val="14"/>
                <w:szCs w:val="14"/>
              </w:rPr>
              <w:t>–</w:t>
            </w:r>
            <w:r w:rsidRPr="00CA2EE0">
              <w:rPr>
                <w:rFonts w:ascii="Times New Roman" w:hAnsi="Times New Roman" w:cs="Times New Roman"/>
                <w:sz w:val="14"/>
                <w:szCs w:val="14"/>
              </w:rPr>
              <w:t xml:space="preserve"> NA</w:t>
            </w:r>
          </w:p>
          <w:p w14:paraId="60A9F660" w14:textId="1B7C84F9"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 xml:space="preserve">Altamura et al, 2007 (Italy) </w:t>
            </w:r>
            <w:r>
              <w:rPr>
                <w:rFonts w:ascii="Times New Roman" w:hAnsi="Times New Roman" w:cs="Times New Roman"/>
                <w:sz w:val="14"/>
                <w:szCs w:val="14"/>
              </w:rPr>
              <w:t>–</w:t>
            </w:r>
            <w:r w:rsidRPr="00CA2EE0">
              <w:rPr>
                <w:rFonts w:ascii="Times New Roman" w:hAnsi="Times New Roman" w:cs="Times New Roman"/>
                <w:sz w:val="14"/>
                <w:szCs w:val="14"/>
              </w:rPr>
              <w:t xml:space="preserve"> EUR</w:t>
            </w:r>
          </w:p>
          <w:p w14:paraId="735D9CE2" w14:textId="6BA88815"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 xml:space="preserve">Altamura et al, 2007 (Italy) </w:t>
            </w:r>
            <w:r>
              <w:rPr>
                <w:rFonts w:ascii="Times New Roman" w:hAnsi="Times New Roman" w:cs="Times New Roman"/>
                <w:sz w:val="14"/>
                <w:szCs w:val="14"/>
              </w:rPr>
              <w:t>–</w:t>
            </w:r>
            <w:r w:rsidRPr="00CA2EE0">
              <w:rPr>
                <w:rFonts w:ascii="Times New Roman" w:hAnsi="Times New Roman" w:cs="Times New Roman"/>
                <w:sz w:val="14"/>
                <w:szCs w:val="14"/>
              </w:rPr>
              <w:t xml:space="preserve"> EEUR</w:t>
            </w:r>
          </w:p>
          <w:p w14:paraId="69588C66" w14:textId="3F182F29"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 xml:space="preserve">Altamura et al, 2007 (Italy) </w:t>
            </w:r>
            <w:r>
              <w:rPr>
                <w:rFonts w:ascii="Times New Roman" w:hAnsi="Times New Roman" w:cs="Times New Roman"/>
                <w:sz w:val="14"/>
                <w:szCs w:val="14"/>
              </w:rPr>
              <w:t>–</w:t>
            </w:r>
            <w:r w:rsidRPr="00CA2EE0">
              <w:rPr>
                <w:rFonts w:ascii="Times New Roman" w:hAnsi="Times New Roman" w:cs="Times New Roman"/>
                <w:sz w:val="14"/>
                <w:szCs w:val="14"/>
              </w:rPr>
              <w:t xml:space="preserve"> Saf</w:t>
            </w:r>
          </w:p>
          <w:p w14:paraId="050F2077" w14:textId="38EEC569"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 xml:space="preserve">Altamura et al, 2007 (Italy) </w:t>
            </w:r>
            <w:r>
              <w:rPr>
                <w:rFonts w:ascii="Times New Roman" w:hAnsi="Times New Roman" w:cs="Times New Roman"/>
                <w:sz w:val="14"/>
                <w:szCs w:val="14"/>
              </w:rPr>
              <w:t>–</w:t>
            </w:r>
            <w:r w:rsidRPr="00CA2EE0">
              <w:rPr>
                <w:rFonts w:ascii="Times New Roman" w:hAnsi="Times New Roman" w:cs="Times New Roman"/>
                <w:sz w:val="14"/>
                <w:szCs w:val="14"/>
              </w:rPr>
              <w:t xml:space="preserve"> SA</w:t>
            </w:r>
          </w:p>
          <w:p w14:paraId="305D2EED" w14:textId="24FBECFE"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Barak et al, 2008 (Israel)</w:t>
            </w:r>
          </w:p>
          <w:p w14:paraId="01DE0EB2" w14:textId="2485AD08"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Uzun et al, 2009 (Turkey)</w:t>
            </w:r>
          </w:p>
          <w:p w14:paraId="3EE678EA" w14:textId="719D9164"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Barrett et al, 2010 (Norway)</w:t>
            </w:r>
          </w:p>
          <w:p w14:paraId="2AB96FF8" w14:textId="4F784631"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Cohen et al, 2010 (USA)</w:t>
            </w:r>
          </w:p>
          <w:p w14:paraId="27094819" w14:textId="5E3CACF6"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Pratt et al, 2010 (UK)</w:t>
            </w:r>
          </w:p>
          <w:p w14:paraId="2A1FBA1B" w14:textId="7BC79495"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Robinson et al, 2010 (Australia)</w:t>
            </w:r>
          </w:p>
          <w:p w14:paraId="1E335B2D" w14:textId="2AE2553E"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McLean et al, 2012 (Australia)</w:t>
            </w:r>
          </w:p>
          <w:p w14:paraId="333D9E1F" w14:textId="6A163C6A"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Fedyszyn et al, 2012 (Australia)</w:t>
            </w:r>
          </w:p>
          <w:p w14:paraId="5DE7DDC2" w14:textId="33B1DECE"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Bani-Fatemi et al, 2013 (Canada)</w:t>
            </w:r>
          </w:p>
          <w:p w14:paraId="233334CB" w14:textId="7F30F82C"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Mauri et al, 2013 (Italy)</w:t>
            </w:r>
          </w:p>
          <w:p w14:paraId="7E7D1700" w14:textId="681E9E3B" w:rsidR="009E23A5" w:rsidRPr="00FA56C3" w:rsidRDefault="009E23A5" w:rsidP="009E23A5">
            <w:pPr>
              <w:spacing w:line="276" w:lineRule="auto"/>
              <w:rPr>
                <w:rFonts w:ascii="Times New Roman" w:hAnsi="Times New Roman" w:cs="Times New Roman"/>
                <w:sz w:val="14"/>
                <w:szCs w:val="14"/>
                <w:vertAlign w:val="superscript"/>
              </w:rPr>
            </w:pPr>
            <w:bookmarkStart w:id="4" w:name="_Hlk135906293"/>
            <w:bookmarkEnd w:id="3"/>
            <w:r w:rsidRPr="00CA2EE0">
              <w:rPr>
                <w:rFonts w:ascii="Times New Roman" w:hAnsi="Times New Roman" w:cs="Times New Roman"/>
                <w:sz w:val="14"/>
                <w:szCs w:val="14"/>
              </w:rPr>
              <w:lastRenderedPageBreak/>
              <w:t>Yan et al, 2013 (China)</w:t>
            </w:r>
          </w:p>
          <w:p w14:paraId="1FE8513D" w14:textId="6B585746"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Zhang et al, 2013 (China)</w:t>
            </w:r>
          </w:p>
          <w:p w14:paraId="2E815CEA" w14:textId="57855F99"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Hu et al, 2014 (Canada)</w:t>
            </w:r>
          </w:p>
          <w:p w14:paraId="33D648FC" w14:textId="5A215922"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 xml:space="preserve">Luckoff et al, 2014 (South Africa) </w:t>
            </w:r>
            <w:r>
              <w:rPr>
                <w:rFonts w:ascii="Times New Roman" w:hAnsi="Times New Roman" w:cs="Times New Roman"/>
                <w:sz w:val="14"/>
                <w:szCs w:val="14"/>
              </w:rPr>
              <w:t>–</w:t>
            </w:r>
            <w:r w:rsidRPr="00CA2EE0">
              <w:rPr>
                <w:rFonts w:ascii="Times New Roman" w:hAnsi="Times New Roman" w:cs="Times New Roman"/>
                <w:sz w:val="14"/>
                <w:szCs w:val="14"/>
              </w:rPr>
              <w:t xml:space="preserve"> A</w:t>
            </w:r>
          </w:p>
          <w:p w14:paraId="3EBACC6E" w14:textId="66154133"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 xml:space="preserve">Luckoff et al, 2014 (South Africa) </w:t>
            </w:r>
            <w:r>
              <w:rPr>
                <w:rFonts w:ascii="Times New Roman" w:hAnsi="Times New Roman" w:cs="Times New Roman"/>
                <w:sz w:val="14"/>
                <w:szCs w:val="14"/>
              </w:rPr>
              <w:t>–</w:t>
            </w:r>
            <w:r w:rsidRPr="00CA2EE0">
              <w:rPr>
                <w:rFonts w:ascii="Times New Roman" w:hAnsi="Times New Roman" w:cs="Times New Roman"/>
                <w:sz w:val="14"/>
                <w:szCs w:val="14"/>
              </w:rPr>
              <w:t xml:space="preserve"> D</w:t>
            </w:r>
          </w:p>
          <w:p w14:paraId="1F416C7B" w14:textId="589395C5"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Ayesa-Arriola et al, 2015 (Spain)</w:t>
            </w:r>
          </w:p>
          <w:p w14:paraId="2BEB8054" w14:textId="7FEF8313"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Leposavic et al, 2015 (</w:t>
            </w:r>
            <w:r w:rsidR="00603E15">
              <w:rPr>
                <w:rFonts w:ascii="Times New Roman" w:hAnsi="Times New Roman" w:cs="Times New Roman"/>
                <w:sz w:val="14"/>
                <w:szCs w:val="14"/>
              </w:rPr>
              <w:t>Serbia</w:t>
            </w:r>
            <w:r w:rsidRPr="00CA2EE0">
              <w:rPr>
                <w:rFonts w:ascii="Times New Roman" w:hAnsi="Times New Roman" w:cs="Times New Roman"/>
                <w:sz w:val="14"/>
                <w:szCs w:val="14"/>
              </w:rPr>
              <w:t>)</w:t>
            </w:r>
          </w:p>
          <w:p w14:paraId="04A6E199" w14:textId="00D6C91F"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Yoo et al, 2015 (Korea)</w:t>
            </w:r>
          </w:p>
          <w:p w14:paraId="11295E36" w14:textId="362D0639"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 xml:space="preserve">Canal-Rivero et al, 2016 (Spain) </w:t>
            </w:r>
            <w:r>
              <w:rPr>
                <w:rFonts w:ascii="Times New Roman" w:hAnsi="Times New Roman" w:cs="Times New Roman"/>
                <w:sz w:val="14"/>
                <w:szCs w:val="14"/>
              </w:rPr>
              <w:t>–</w:t>
            </w:r>
            <w:r w:rsidRPr="00CA2EE0">
              <w:rPr>
                <w:rFonts w:ascii="Times New Roman" w:hAnsi="Times New Roman" w:cs="Times New Roman"/>
                <w:sz w:val="14"/>
                <w:szCs w:val="14"/>
              </w:rPr>
              <w:t xml:space="preserve"> EFSA</w:t>
            </w:r>
          </w:p>
          <w:p w14:paraId="7B0FF6DC" w14:textId="5BF4BFA8"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Canal-Rivero et al, 2016 (Spain) – LFSA</w:t>
            </w:r>
          </w:p>
          <w:p w14:paraId="2E7E4D6F" w14:textId="02E9D7DC"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 xml:space="preserve">Adan et al, 2017 (Spain) </w:t>
            </w:r>
            <w:r>
              <w:rPr>
                <w:rFonts w:ascii="Times New Roman" w:hAnsi="Times New Roman" w:cs="Times New Roman"/>
                <w:sz w:val="14"/>
                <w:szCs w:val="14"/>
              </w:rPr>
              <w:t>–</w:t>
            </w:r>
            <w:r w:rsidRPr="00CA2EE0">
              <w:rPr>
                <w:rFonts w:ascii="Times New Roman" w:hAnsi="Times New Roman" w:cs="Times New Roman"/>
                <w:sz w:val="14"/>
                <w:szCs w:val="14"/>
              </w:rPr>
              <w:t xml:space="preserve"> Males</w:t>
            </w:r>
          </w:p>
          <w:bookmarkEnd w:id="4"/>
          <w:p w14:paraId="3E6D6A60" w14:textId="1767545F"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Ostergaard et al, 2017 (Denmark)</w:t>
            </w:r>
          </w:p>
          <w:p w14:paraId="0696B08E" w14:textId="3C3936E8" w:rsidR="009E23A5" w:rsidRPr="00FA56C3" w:rsidRDefault="009E23A5" w:rsidP="009E23A5">
            <w:pPr>
              <w:spacing w:line="276" w:lineRule="auto"/>
              <w:rPr>
                <w:rFonts w:ascii="Times New Roman" w:hAnsi="Times New Roman" w:cs="Times New Roman"/>
                <w:sz w:val="14"/>
                <w:szCs w:val="14"/>
                <w:vertAlign w:val="superscript"/>
              </w:rPr>
            </w:pPr>
            <w:bookmarkStart w:id="5" w:name="_Hlk135906307"/>
            <w:r w:rsidRPr="00CA2EE0">
              <w:rPr>
                <w:rFonts w:ascii="Times New Roman" w:hAnsi="Times New Roman" w:cs="Times New Roman"/>
                <w:sz w:val="14"/>
                <w:szCs w:val="14"/>
              </w:rPr>
              <w:t>Waterreus et al, 2018 (</w:t>
            </w:r>
            <w:r w:rsidR="00603E15">
              <w:rPr>
                <w:rFonts w:ascii="Times New Roman" w:hAnsi="Times New Roman" w:cs="Times New Roman"/>
                <w:sz w:val="14"/>
                <w:szCs w:val="14"/>
              </w:rPr>
              <w:t>Australia</w:t>
            </w:r>
            <w:r w:rsidRPr="00CA2EE0">
              <w:rPr>
                <w:rFonts w:ascii="Times New Roman" w:hAnsi="Times New Roman" w:cs="Times New Roman"/>
                <w:sz w:val="14"/>
                <w:szCs w:val="14"/>
              </w:rPr>
              <w:t xml:space="preserve">) </w:t>
            </w:r>
            <w:r>
              <w:rPr>
                <w:rFonts w:ascii="Times New Roman" w:hAnsi="Times New Roman" w:cs="Times New Roman"/>
                <w:sz w:val="14"/>
                <w:szCs w:val="14"/>
              </w:rPr>
              <w:t>–</w:t>
            </w:r>
            <w:r w:rsidRPr="00CA2EE0">
              <w:rPr>
                <w:rFonts w:ascii="Times New Roman" w:hAnsi="Times New Roman" w:cs="Times New Roman"/>
                <w:sz w:val="14"/>
                <w:szCs w:val="14"/>
              </w:rPr>
              <w:t xml:space="preserve"> Males</w:t>
            </w:r>
          </w:p>
          <w:p w14:paraId="5DFFFC98" w14:textId="02712F56"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Waterreus et al, 2018 (</w:t>
            </w:r>
            <w:r w:rsidR="00603E15">
              <w:rPr>
                <w:rFonts w:ascii="Times New Roman" w:hAnsi="Times New Roman" w:cs="Times New Roman"/>
                <w:sz w:val="14"/>
                <w:szCs w:val="14"/>
              </w:rPr>
              <w:t>Australia</w:t>
            </w:r>
            <w:r w:rsidRPr="00CA2EE0">
              <w:rPr>
                <w:rFonts w:ascii="Times New Roman" w:hAnsi="Times New Roman" w:cs="Times New Roman"/>
                <w:sz w:val="14"/>
                <w:szCs w:val="14"/>
              </w:rPr>
              <w:t xml:space="preserve">) </w:t>
            </w:r>
            <w:r>
              <w:rPr>
                <w:rFonts w:ascii="Times New Roman" w:hAnsi="Times New Roman" w:cs="Times New Roman"/>
                <w:sz w:val="14"/>
                <w:szCs w:val="14"/>
              </w:rPr>
              <w:t>–</w:t>
            </w:r>
            <w:r w:rsidRPr="00CA2EE0">
              <w:rPr>
                <w:rFonts w:ascii="Times New Roman" w:hAnsi="Times New Roman" w:cs="Times New Roman"/>
                <w:sz w:val="14"/>
                <w:szCs w:val="14"/>
              </w:rPr>
              <w:t xml:space="preserve"> Females</w:t>
            </w:r>
          </w:p>
          <w:p w14:paraId="408A3839" w14:textId="0977AF41" w:rsidR="009E23A5"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Jovanovic et al, 2019 (UK, Croatia)</w:t>
            </w:r>
          </w:p>
          <w:p w14:paraId="6CBD7249" w14:textId="2142EDE3" w:rsidR="009E23A5" w:rsidRPr="005D0BF5" w:rsidRDefault="009E23A5" w:rsidP="009E23A5">
            <w:pPr>
              <w:spacing w:line="276" w:lineRule="auto"/>
              <w:rPr>
                <w:rFonts w:ascii="Times New Roman" w:hAnsi="Times New Roman" w:cs="Times New Roman"/>
                <w:sz w:val="14"/>
                <w:szCs w:val="14"/>
                <w:vertAlign w:val="superscript"/>
              </w:rPr>
            </w:pPr>
            <w:r>
              <w:rPr>
                <w:rFonts w:ascii="Times New Roman" w:hAnsi="Times New Roman" w:cs="Times New Roman"/>
                <w:sz w:val="14"/>
                <w:szCs w:val="14"/>
              </w:rPr>
              <w:t>Lopez-Morinigo et al, 2019 (UK) – AESOP</w:t>
            </w:r>
          </w:p>
          <w:p w14:paraId="6FDA376F" w14:textId="55A9B91D" w:rsidR="009E23A5" w:rsidRDefault="009E23A5" w:rsidP="009E23A5">
            <w:pPr>
              <w:spacing w:line="276" w:lineRule="auto"/>
              <w:rPr>
                <w:rFonts w:ascii="Times New Roman" w:hAnsi="Times New Roman" w:cs="Times New Roman"/>
                <w:sz w:val="14"/>
                <w:szCs w:val="14"/>
              </w:rPr>
            </w:pPr>
            <w:r>
              <w:rPr>
                <w:rFonts w:ascii="Times New Roman" w:hAnsi="Times New Roman" w:cs="Times New Roman"/>
                <w:sz w:val="14"/>
                <w:szCs w:val="14"/>
              </w:rPr>
              <w:t>Lopez-Morinigo et al, 2019 (UK) – GAP</w:t>
            </w:r>
          </w:p>
          <w:p w14:paraId="465C101B" w14:textId="48C9B646" w:rsidR="009D6525" w:rsidRPr="000C25D6" w:rsidRDefault="009D6525" w:rsidP="009E23A5">
            <w:pPr>
              <w:spacing w:line="276" w:lineRule="auto"/>
              <w:rPr>
                <w:rFonts w:ascii="Times New Roman" w:hAnsi="Times New Roman" w:cs="Times New Roman"/>
                <w:sz w:val="14"/>
                <w:szCs w:val="14"/>
              </w:rPr>
            </w:pPr>
            <w:r>
              <w:rPr>
                <w:rFonts w:ascii="Times New Roman" w:hAnsi="Times New Roman" w:cs="Times New Roman"/>
                <w:sz w:val="14"/>
                <w:szCs w:val="14"/>
              </w:rPr>
              <w:t>Temmingh et al, 2020 (South Africa)</w:t>
            </w:r>
          </w:p>
          <w:p w14:paraId="119BB6DB" w14:textId="73C17449" w:rsidR="009E23A5" w:rsidRPr="00CA2EE0" w:rsidRDefault="009E23A5" w:rsidP="009E23A5">
            <w:pPr>
              <w:spacing w:line="276" w:lineRule="auto"/>
              <w:rPr>
                <w:rFonts w:ascii="Times New Roman" w:hAnsi="Times New Roman" w:cs="Times New Roman"/>
                <w:sz w:val="14"/>
                <w:szCs w:val="14"/>
              </w:rPr>
            </w:pPr>
            <w:r w:rsidRPr="00CA2EE0">
              <w:rPr>
                <w:rFonts w:ascii="Times New Roman" w:hAnsi="Times New Roman" w:cs="Times New Roman"/>
                <w:sz w:val="14"/>
                <w:szCs w:val="14"/>
              </w:rPr>
              <w:t>Abderemane et al, 2022 (Morocco)</w:t>
            </w:r>
          </w:p>
          <w:p w14:paraId="1DC2A25D" w14:textId="408FFFB6"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 xml:space="preserve">Dai et al, 2022 (China) </w:t>
            </w:r>
            <w:r>
              <w:rPr>
                <w:rFonts w:ascii="Times New Roman" w:hAnsi="Times New Roman" w:cs="Times New Roman"/>
                <w:sz w:val="14"/>
                <w:szCs w:val="14"/>
              </w:rPr>
              <w:t>–</w:t>
            </w:r>
            <w:r w:rsidRPr="00CA2EE0">
              <w:rPr>
                <w:rFonts w:ascii="Times New Roman" w:hAnsi="Times New Roman" w:cs="Times New Roman"/>
                <w:sz w:val="14"/>
                <w:szCs w:val="14"/>
              </w:rPr>
              <w:t xml:space="preserve"> Males</w:t>
            </w:r>
          </w:p>
          <w:bookmarkEnd w:id="5"/>
          <w:p w14:paraId="4EDB831B" w14:textId="77777777" w:rsidR="009E23A5" w:rsidRPr="00CA2EE0" w:rsidRDefault="009E23A5" w:rsidP="009E23A5">
            <w:pPr>
              <w:spacing w:line="276" w:lineRule="auto"/>
              <w:rPr>
                <w:rFonts w:ascii="Times New Roman" w:hAnsi="Times New Roman" w:cs="Times New Roman"/>
                <w:sz w:val="14"/>
                <w:szCs w:val="14"/>
              </w:rPr>
            </w:pPr>
          </w:p>
          <w:p w14:paraId="56417AEC" w14:textId="77777777" w:rsidR="009E23A5" w:rsidRPr="00CA2EE0" w:rsidRDefault="009E23A5" w:rsidP="009E23A5">
            <w:pPr>
              <w:spacing w:line="276" w:lineRule="auto"/>
              <w:rPr>
                <w:rFonts w:ascii="Times New Roman" w:hAnsi="Times New Roman" w:cs="Times New Roman"/>
                <w:i/>
                <w:iCs/>
                <w:sz w:val="14"/>
                <w:szCs w:val="14"/>
              </w:rPr>
            </w:pPr>
            <w:r w:rsidRPr="00CA2EE0">
              <w:rPr>
                <w:rFonts w:ascii="Times New Roman" w:hAnsi="Times New Roman" w:cs="Times New Roman"/>
                <w:i/>
                <w:iCs/>
                <w:sz w:val="14"/>
                <w:szCs w:val="14"/>
              </w:rPr>
              <w:t>Suicidal Ideation</w:t>
            </w:r>
          </w:p>
          <w:p w14:paraId="2915A0F4" w14:textId="77777777" w:rsidR="009E23A5" w:rsidRPr="00CA2EE0" w:rsidRDefault="009E23A5" w:rsidP="009E23A5">
            <w:pPr>
              <w:spacing w:line="276" w:lineRule="auto"/>
              <w:rPr>
                <w:rFonts w:ascii="Times New Roman" w:hAnsi="Times New Roman" w:cs="Times New Roman"/>
                <w:sz w:val="6"/>
                <w:szCs w:val="6"/>
              </w:rPr>
            </w:pPr>
          </w:p>
          <w:p w14:paraId="3DCC75BA" w14:textId="2FE494D7" w:rsidR="009E23A5" w:rsidRPr="00FA56C3" w:rsidRDefault="009E23A5" w:rsidP="009E23A5">
            <w:pPr>
              <w:spacing w:line="276" w:lineRule="auto"/>
              <w:rPr>
                <w:rFonts w:ascii="Times New Roman" w:hAnsi="Times New Roman" w:cs="Times New Roman"/>
                <w:sz w:val="14"/>
                <w:szCs w:val="14"/>
                <w:vertAlign w:val="superscript"/>
              </w:rPr>
            </w:pPr>
            <w:bookmarkStart w:id="6" w:name="_Hlk135906316"/>
            <w:r w:rsidRPr="00277716">
              <w:rPr>
                <w:rFonts w:ascii="Times New Roman" w:hAnsi="Times New Roman" w:cs="Times New Roman"/>
                <w:sz w:val="14"/>
                <w:szCs w:val="14"/>
              </w:rPr>
              <w:t xml:space="preserve">Fialko et al, 2006 (UK) </w:t>
            </w:r>
            <w:r>
              <w:rPr>
                <w:rFonts w:ascii="Times New Roman" w:hAnsi="Times New Roman" w:cs="Times New Roman"/>
                <w:sz w:val="14"/>
                <w:szCs w:val="14"/>
              </w:rPr>
              <w:t>–</w:t>
            </w:r>
            <w:r w:rsidRPr="00277716">
              <w:rPr>
                <w:rFonts w:ascii="Times New Roman" w:hAnsi="Times New Roman" w:cs="Times New Roman"/>
                <w:sz w:val="14"/>
                <w:szCs w:val="14"/>
              </w:rPr>
              <w:t xml:space="preserve"> M</w:t>
            </w:r>
          </w:p>
          <w:p w14:paraId="67CD262D" w14:textId="6FECD7F3" w:rsidR="009E23A5" w:rsidRPr="00FA56C3" w:rsidRDefault="009E23A5" w:rsidP="009E23A5">
            <w:pPr>
              <w:spacing w:line="276" w:lineRule="auto"/>
              <w:rPr>
                <w:rFonts w:ascii="Times New Roman" w:hAnsi="Times New Roman" w:cs="Times New Roman"/>
                <w:sz w:val="14"/>
                <w:szCs w:val="14"/>
                <w:vertAlign w:val="superscript"/>
              </w:rPr>
            </w:pPr>
            <w:r w:rsidRPr="00277716">
              <w:rPr>
                <w:rFonts w:ascii="Times New Roman" w:hAnsi="Times New Roman" w:cs="Times New Roman"/>
                <w:sz w:val="14"/>
                <w:szCs w:val="14"/>
              </w:rPr>
              <w:t xml:space="preserve">Fialko et al, 2006 (UK) </w:t>
            </w:r>
            <w:r>
              <w:rPr>
                <w:rFonts w:ascii="Times New Roman" w:hAnsi="Times New Roman" w:cs="Times New Roman"/>
                <w:sz w:val="14"/>
                <w:szCs w:val="14"/>
              </w:rPr>
              <w:t>–</w:t>
            </w:r>
            <w:r w:rsidRPr="00277716">
              <w:rPr>
                <w:rFonts w:ascii="Times New Roman" w:hAnsi="Times New Roman" w:cs="Times New Roman"/>
                <w:sz w:val="14"/>
                <w:szCs w:val="14"/>
              </w:rPr>
              <w:t xml:space="preserve"> S</w:t>
            </w:r>
          </w:p>
          <w:bookmarkEnd w:id="6"/>
          <w:p w14:paraId="443E82BC" w14:textId="74C9A516"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Goldstein et al, 2006 (USA)</w:t>
            </w:r>
            <w:r>
              <w:rPr>
                <w:rFonts w:ascii="Times New Roman" w:hAnsi="Times New Roman" w:cs="Times New Roman"/>
                <w:sz w:val="14"/>
                <w:szCs w:val="14"/>
              </w:rPr>
              <w:t xml:space="preserve"> – Males</w:t>
            </w:r>
          </w:p>
          <w:p w14:paraId="2D2A3FD6" w14:textId="048B9A06"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 xml:space="preserve">Strauss et al, 2006 (USA) </w:t>
            </w:r>
            <w:r>
              <w:rPr>
                <w:rFonts w:ascii="Times New Roman" w:hAnsi="Times New Roman" w:cs="Times New Roman"/>
                <w:sz w:val="14"/>
                <w:szCs w:val="14"/>
              </w:rPr>
              <w:t>–</w:t>
            </w:r>
            <w:r w:rsidRPr="00CA2EE0">
              <w:rPr>
                <w:rFonts w:ascii="Times New Roman" w:hAnsi="Times New Roman" w:cs="Times New Roman"/>
                <w:sz w:val="14"/>
                <w:szCs w:val="14"/>
              </w:rPr>
              <w:t xml:space="preserve"> Males</w:t>
            </w:r>
          </w:p>
          <w:p w14:paraId="48DFD0E7" w14:textId="7A37936D"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Barrett et al, 2010 (Norway)</w:t>
            </w:r>
          </w:p>
          <w:p w14:paraId="4D5E17CB" w14:textId="79D453A1"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Kim et al, 2010 (South Korea)</w:t>
            </w:r>
          </w:p>
          <w:p w14:paraId="2DC39379" w14:textId="507FC1B3"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Yan et al, 2013 (China)</w:t>
            </w:r>
          </w:p>
          <w:p w14:paraId="42FD62CC" w14:textId="61E53011"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Amir et al, 2019 (Indonesia)</w:t>
            </w:r>
          </w:p>
          <w:p w14:paraId="0DC3FDC9" w14:textId="1DDDDE94" w:rsidR="009E23A5" w:rsidRDefault="009E23A5" w:rsidP="009E23A5">
            <w:pPr>
              <w:spacing w:line="276" w:lineRule="auto"/>
              <w:rPr>
                <w:rFonts w:ascii="Times New Roman" w:hAnsi="Times New Roman" w:cs="Times New Roman"/>
                <w:sz w:val="14"/>
                <w:szCs w:val="14"/>
              </w:rPr>
            </w:pPr>
            <w:r w:rsidRPr="00CA2EE0">
              <w:rPr>
                <w:rFonts w:ascii="Times New Roman" w:hAnsi="Times New Roman" w:cs="Times New Roman"/>
                <w:sz w:val="14"/>
                <w:szCs w:val="14"/>
              </w:rPr>
              <w:t>Freeman et al, 2019 (UK)</w:t>
            </w:r>
          </w:p>
          <w:p w14:paraId="34389255" w14:textId="00903478" w:rsidR="00603E15" w:rsidRPr="00603E15" w:rsidRDefault="00603E15" w:rsidP="009E23A5">
            <w:pPr>
              <w:spacing w:line="276" w:lineRule="auto"/>
              <w:rPr>
                <w:rFonts w:ascii="Times New Roman" w:hAnsi="Times New Roman" w:cs="Times New Roman"/>
                <w:sz w:val="14"/>
                <w:szCs w:val="14"/>
              </w:rPr>
            </w:pPr>
            <w:r>
              <w:rPr>
                <w:rFonts w:ascii="Times New Roman" w:hAnsi="Times New Roman" w:cs="Times New Roman"/>
                <w:sz w:val="14"/>
                <w:szCs w:val="14"/>
              </w:rPr>
              <w:t>Temmingh et al, 2020 (South Africa)</w:t>
            </w:r>
          </w:p>
          <w:p w14:paraId="32EBBB0C" w14:textId="09F89C64"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Olfson et al, 2021 (USA)</w:t>
            </w:r>
          </w:p>
          <w:p w14:paraId="18738996" w14:textId="560E02ED" w:rsidR="009E23A5" w:rsidRPr="00FA56C3" w:rsidRDefault="009E23A5" w:rsidP="009E23A5">
            <w:pPr>
              <w:spacing w:line="276" w:lineRule="auto"/>
              <w:rPr>
                <w:rFonts w:ascii="Times New Roman" w:hAnsi="Times New Roman" w:cs="Times New Roman"/>
                <w:sz w:val="14"/>
                <w:szCs w:val="14"/>
                <w:vertAlign w:val="superscript"/>
              </w:rPr>
            </w:pPr>
            <w:r w:rsidRPr="00CA2EE0">
              <w:rPr>
                <w:rFonts w:ascii="Times New Roman" w:hAnsi="Times New Roman" w:cs="Times New Roman"/>
                <w:sz w:val="14"/>
                <w:szCs w:val="14"/>
              </w:rPr>
              <w:t xml:space="preserve">Dai et al, 2022 (China) </w:t>
            </w:r>
            <w:r>
              <w:rPr>
                <w:rFonts w:ascii="Times New Roman" w:hAnsi="Times New Roman" w:cs="Times New Roman"/>
                <w:sz w:val="14"/>
                <w:szCs w:val="14"/>
              </w:rPr>
              <w:t>–</w:t>
            </w:r>
            <w:r w:rsidRPr="00CA2EE0">
              <w:rPr>
                <w:rFonts w:ascii="Times New Roman" w:hAnsi="Times New Roman" w:cs="Times New Roman"/>
                <w:sz w:val="14"/>
                <w:szCs w:val="14"/>
              </w:rPr>
              <w:t xml:space="preserve"> Males</w:t>
            </w:r>
          </w:p>
          <w:p w14:paraId="23720B3F" w14:textId="11773370" w:rsidR="009E23A5" w:rsidRPr="006C30AB" w:rsidRDefault="009E23A5" w:rsidP="009E23A5">
            <w:pPr>
              <w:spacing w:line="276" w:lineRule="auto"/>
              <w:rPr>
                <w:rFonts w:ascii="Times New Roman" w:hAnsi="Times New Roman" w:cs="Times New Roman"/>
                <w:sz w:val="14"/>
                <w:szCs w:val="14"/>
              </w:rPr>
            </w:pPr>
            <w:r w:rsidRPr="00CA2EE0">
              <w:rPr>
                <w:rFonts w:ascii="Times New Roman" w:hAnsi="Times New Roman" w:cs="Times New Roman"/>
                <w:sz w:val="14"/>
                <w:szCs w:val="14"/>
              </w:rPr>
              <w:t>Wang et al, 2022 (Canada)</w:t>
            </w:r>
            <w:r>
              <w:rPr>
                <w:rFonts w:ascii="Times New Roman" w:hAnsi="Times New Roman" w:cs="Times New Roman"/>
                <w:sz w:val="14"/>
                <w:szCs w:val="14"/>
              </w:rPr>
              <w:t xml:space="preserve"> – C</w:t>
            </w:r>
          </w:p>
        </w:tc>
        <w:tc>
          <w:tcPr>
            <w:tcW w:w="1959" w:type="dxa"/>
            <w:tcBorders>
              <w:right w:val="single" w:sz="4" w:space="0" w:color="auto"/>
            </w:tcBorders>
          </w:tcPr>
          <w:p w14:paraId="69263BDD" w14:textId="77777777" w:rsidR="009E23A5" w:rsidRDefault="009E23A5" w:rsidP="009E23A5">
            <w:pPr>
              <w:spacing w:line="276" w:lineRule="auto"/>
              <w:jc w:val="right"/>
              <w:rPr>
                <w:rFonts w:ascii="Times New Roman" w:hAnsi="Times New Roman" w:cs="Times New Roman"/>
                <w:sz w:val="14"/>
                <w:szCs w:val="14"/>
              </w:rPr>
            </w:pPr>
          </w:p>
          <w:p w14:paraId="7AD36E2A" w14:textId="77777777" w:rsidR="009E23A5" w:rsidRDefault="009E23A5" w:rsidP="009E23A5">
            <w:pPr>
              <w:spacing w:line="276" w:lineRule="auto"/>
              <w:jc w:val="right"/>
              <w:rPr>
                <w:rFonts w:ascii="Times New Roman" w:hAnsi="Times New Roman" w:cs="Times New Roman"/>
                <w:sz w:val="6"/>
                <w:szCs w:val="6"/>
              </w:rPr>
            </w:pPr>
          </w:p>
          <w:p w14:paraId="1C363C25" w14:textId="77777777" w:rsidR="009E23A5" w:rsidRDefault="009E23A5" w:rsidP="009E23A5">
            <w:pPr>
              <w:spacing w:line="276" w:lineRule="auto"/>
              <w:jc w:val="right"/>
              <w:rPr>
                <w:rFonts w:ascii="Times New Roman" w:hAnsi="Times New Roman" w:cs="Times New Roman"/>
                <w:sz w:val="14"/>
                <w:szCs w:val="6"/>
              </w:rPr>
            </w:pPr>
            <w:r>
              <w:rPr>
                <w:rFonts w:ascii="Times New Roman" w:hAnsi="Times New Roman" w:cs="Times New Roman"/>
                <w:sz w:val="14"/>
                <w:szCs w:val="6"/>
              </w:rPr>
              <w:t>Cross-Sectional / Case Control</w:t>
            </w:r>
          </w:p>
          <w:p w14:paraId="67AE06B8" w14:textId="77777777" w:rsidR="009E23A5" w:rsidRDefault="009E23A5" w:rsidP="009E23A5">
            <w:pPr>
              <w:spacing w:line="276" w:lineRule="auto"/>
              <w:jc w:val="right"/>
              <w:rPr>
                <w:rFonts w:ascii="Times New Roman" w:hAnsi="Times New Roman" w:cs="Times New Roman"/>
                <w:sz w:val="14"/>
                <w:szCs w:val="6"/>
              </w:rPr>
            </w:pPr>
            <w:r>
              <w:rPr>
                <w:rFonts w:ascii="Times New Roman" w:hAnsi="Times New Roman" w:cs="Times New Roman"/>
                <w:sz w:val="14"/>
                <w:szCs w:val="6"/>
              </w:rPr>
              <w:t>Cross-Sectional / Case Control</w:t>
            </w:r>
          </w:p>
          <w:p w14:paraId="1A44B24A" w14:textId="77777777" w:rsidR="009E23A5" w:rsidRDefault="009E23A5" w:rsidP="009E23A5">
            <w:pPr>
              <w:spacing w:line="276" w:lineRule="auto"/>
              <w:jc w:val="right"/>
              <w:rPr>
                <w:rFonts w:ascii="Times New Roman" w:hAnsi="Times New Roman" w:cs="Times New Roman"/>
                <w:sz w:val="14"/>
                <w:szCs w:val="6"/>
              </w:rPr>
            </w:pPr>
            <w:r>
              <w:rPr>
                <w:rFonts w:ascii="Times New Roman" w:hAnsi="Times New Roman" w:cs="Times New Roman"/>
                <w:sz w:val="14"/>
                <w:szCs w:val="6"/>
              </w:rPr>
              <w:t>Cross-Sectional / Case Control</w:t>
            </w:r>
          </w:p>
          <w:p w14:paraId="58787482" w14:textId="77777777" w:rsidR="009E23A5" w:rsidRDefault="009E23A5" w:rsidP="009E23A5">
            <w:pPr>
              <w:spacing w:line="276" w:lineRule="auto"/>
              <w:jc w:val="right"/>
              <w:rPr>
                <w:rFonts w:ascii="Times New Roman" w:hAnsi="Times New Roman" w:cs="Times New Roman"/>
                <w:sz w:val="14"/>
                <w:szCs w:val="6"/>
              </w:rPr>
            </w:pPr>
            <w:r>
              <w:rPr>
                <w:rFonts w:ascii="Times New Roman" w:hAnsi="Times New Roman" w:cs="Times New Roman"/>
                <w:sz w:val="14"/>
                <w:szCs w:val="6"/>
              </w:rPr>
              <w:t>Cross-Sectional / Case Control</w:t>
            </w:r>
          </w:p>
          <w:p w14:paraId="201A7ED6" w14:textId="77777777" w:rsidR="009E23A5" w:rsidRDefault="009E23A5" w:rsidP="009E23A5">
            <w:pPr>
              <w:spacing w:line="276" w:lineRule="auto"/>
              <w:jc w:val="right"/>
              <w:rPr>
                <w:rFonts w:ascii="Times New Roman" w:hAnsi="Times New Roman" w:cs="Times New Roman"/>
                <w:sz w:val="14"/>
                <w:szCs w:val="6"/>
              </w:rPr>
            </w:pPr>
            <w:r>
              <w:rPr>
                <w:rFonts w:ascii="Times New Roman" w:hAnsi="Times New Roman" w:cs="Times New Roman"/>
                <w:sz w:val="14"/>
                <w:szCs w:val="6"/>
              </w:rPr>
              <w:t>Longitudinal</w:t>
            </w:r>
          </w:p>
          <w:p w14:paraId="3380A8E4" w14:textId="77777777" w:rsidR="009E23A5" w:rsidRDefault="009E23A5" w:rsidP="009E23A5">
            <w:pPr>
              <w:spacing w:line="276" w:lineRule="auto"/>
              <w:jc w:val="right"/>
              <w:rPr>
                <w:rFonts w:ascii="Times New Roman" w:hAnsi="Times New Roman" w:cs="Times New Roman"/>
                <w:sz w:val="14"/>
                <w:szCs w:val="6"/>
              </w:rPr>
            </w:pPr>
            <w:r>
              <w:rPr>
                <w:rFonts w:ascii="Times New Roman" w:hAnsi="Times New Roman" w:cs="Times New Roman"/>
                <w:sz w:val="14"/>
                <w:szCs w:val="6"/>
              </w:rPr>
              <w:t>Cross-Sectional / Case Control</w:t>
            </w:r>
          </w:p>
          <w:p w14:paraId="69DC01CD" w14:textId="77777777" w:rsidR="009E23A5" w:rsidRDefault="009E23A5" w:rsidP="009E23A5">
            <w:pPr>
              <w:spacing w:line="276" w:lineRule="auto"/>
              <w:jc w:val="right"/>
              <w:rPr>
                <w:rFonts w:ascii="Times New Roman" w:hAnsi="Times New Roman" w:cs="Times New Roman"/>
                <w:sz w:val="14"/>
                <w:szCs w:val="6"/>
              </w:rPr>
            </w:pPr>
            <w:r w:rsidRPr="00D95A62">
              <w:rPr>
                <w:rFonts w:ascii="Times New Roman" w:hAnsi="Times New Roman" w:cs="Times New Roman"/>
                <w:sz w:val="14"/>
                <w:szCs w:val="6"/>
              </w:rPr>
              <w:t>Cross-Sectional / Case Control</w:t>
            </w:r>
          </w:p>
          <w:p w14:paraId="383E008C" w14:textId="77777777" w:rsidR="009E23A5" w:rsidRDefault="009E23A5" w:rsidP="009E23A5">
            <w:pPr>
              <w:spacing w:line="276" w:lineRule="auto"/>
              <w:jc w:val="right"/>
              <w:rPr>
                <w:rFonts w:ascii="Times New Roman" w:hAnsi="Times New Roman" w:cs="Times New Roman"/>
                <w:sz w:val="14"/>
                <w:szCs w:val="6"/>
              </w:rPr>
            </w:pPr>
            <w:r>
              <w:rPr>
                <w:rFonts w:ascii="Times New Roman" w:hAnsi="Times New Roman" w:cs="Times New Roman"/>
                <w:sz w:val="14"/>
                <w:szCs w:val="6"/>
              </w:rPr>
              <w:t>Cross-Sectional / Case Control</w:t>
            </w:r>
          </w:p>
          <w:p w14:paraId="3DA7C3FD" w14:textId="77777777" w:rsidR="009E23A5" w:rsidRDefault="009E23A5" w:rsidP="009E23A5">
            <w:pPr>
              <w:spacing w:line="276" w:lineRule="auto"/>
              <w:jc w:val="right"/>
              <w:rPr>
                <w:rFonts w:ascii="Times New Roman" w:hAnsi="Times New Roman" w:cs="Times New Roman"/>
                <w:sz w:val="14"/>
                <w:szCs w:val="6"/>
              </w:rPr>
            </w:pPr>
            <w:r>
              <w:rPr>
                <w:rFonts w:ascii="Times New Roman" w:hAnsi="Times New Roman" w:cs="Times New Roman"/>
                <w:sz w:val="14"/>
                <w:szCs w:val="6"/>
              </w:rPr>
              <w:t>Longitudinal</w:t>
            </w:r>
          </w:p>
          <w:p w14:paraId="6816A589" w14:textId="77777777" w:rsidR="009E23A5" w:rsidRDefault="009E23A5" w:rsidP="009E23A5">
            <w:pPr>
              <w:spacing w:line="276" w:lineRule="auto"/>
              <w:jc w:val="right"/>
              <w:rPr>
                <w:rFonts w:ascii="Times New Roman" w:hAnsi="Times New Roman" w:cs="Times New Roman"/>
                <w:sz w:val="14"/>
                <w:szCs w:val="6"/>
              </w:rPr>
            </w:pPr>
            <w:r w:rsidRPr="00186EB8">
              <w:rPr>
                <w:rFonts w:ascii="Times New Roman" w:hAnsi="Times New Roman" w:cs="Times New Roman"/>
                <w:sz w:val="14"/>
                <w:szCs w:val="6"/>
              </w:rPr>
              <w:t>Cross-Sectional / Case Control</w:t>
            </w:r>
          </w:p>
          <w:p w14:paraId="47D976CC" w14:textId="77777777" w:rsidR="009E23A5" w:rsidRDefault="009E23A5" w:rsidP="009E23A5">
            <w:pPr>
              <w:spacing w:line="276" w:lineRule="auto"/>
              <w:jc w:val="right"/>
              <w:rPr>
                <w:rFonts w:ascii="Times New Roman" w:hAnsi="Times New Roman" w:cs="Times New Roman"/>
                <w:sz w:val="14"/>
                <w:szCs w:val="6"/>
              </w:rPr>
            </w:pPr>
            <w:r>
              <w:rPr>
                <w:rFonts w:ascii="Times New Roman" w:hAnsi="Times New Roman" w:cs="Times New Roman"/>
                <w:sz w:val="14"/>
                <w:szCs w:val="6"/>
              </w:rPr>
              <w:t>Longitudinal</w:t>
            </w:r>
          </w:p>
          <w:p w14:paraId="7CAF5DE0" w14:textId="77777777" w:rsidR="009E23A5" w:rsidRDefault="009E23A5" w:rsidP="009E23A5">
            <w:pPr>
              <w:spacing w:line="276" w:lineRule="auto"/>
              <w:jc w:val="right"/>
              <w:rPr>
                <w:rFonts w:ascii="Times New Roman" w:hAnsi="Times New Roman" w:cs="Times New Roman"/>
                <w:sz w:val="14"/>
                <w:szCs w:val="6"/>
              </w:rPr>
            </w:pPr>
            <w:r>
              <w:rPr>
                <w:rFonts w:ascii="Times New Roman" w:hAnsi="Times New Roman" w:cs="Times New Roman"/>
                <w:sz w:val="14"/>
                <w:szCs w:val="6"/>
              </w:rPr>
              <w:t>Longitudinal</w:t>
            </w:r>
          </w:p>
          <w:p w14:paraId="6EB15E8C" w14:textId="77777777" w:rsidR="009E23A5" w:rsidRDefault="009E23A5" w:rsidP="009E23A5">
            <w:pPr>
              <w:spacing w:line="276" w:lineRule="auto"/>
              <w:jc w:val="right"/>
              <w:rPr>
                <w:rFonts w:ascii="Times New Roman" w:hAnsi="Times New Roman" w:cs="Times New Roman"/>
                <w:sz w:val="14"/>
                <w:szCs w:val="6"/>
              </w:rPr>
            </w:pPr>
            <w:r>
              <w:rPr>
                <w:rFonts w:ascii="Times New Roman" w:hAnsi="Times New Roman" w:cs="Times New Roman"/>
                <w:sz w:val="14"/>
                <w:szCs w:val="6"/>
              </w:rPr>
              <w:t>Longitudinal</w:t>
            </w:r>
          </w:p>
          <w:p w14:paraId="25850A96" w14:textId="77777777" w:rsidR="009E23A5" w:rsidRDefault="009E23A5" w:rsidP="009E23A5">
            <w:pPr>
              <w:spacing w:line="276" w:lineRule="auto"/>
              <w:jc w:val="right"/>
              <w:rPr>
                <w:rFonts w:ascii="Times New Roman" w:hAnsi="Times New Roman" w:cs="Times New Roman"/>
                <w:sz w:val="14"/>
                <w:szCs w:val="6"/>
              </w:rPr>
            </w:pPr>
            <w:r>
              <w:rPr>
                <w:rFonts w:ascii="Times New Roman" w:hAnsi="Times New Roman" w:cs="Times New Roman"/>
                <w:sz w:val="14"/>
                <w:szCs w:val="6"/>
              </w:rPr>
              <w:t>Longitudinal</w:t>
            </w:r>
          </w:p>
          <w:p w14:paraId="7BF3DB5B" w14:textId="77777777" w:rsidR="009E23A5" w:rsidRDefault="009E23A5" w:rsidP="009E23A5">
            <w:pPr>
              <w:spacing w:line="276" w:lineRule="auto"/>
              <w:jc w:val="right"/>
              <w:rPr>
                <w:rFonts w:ascii="Times New Roman" w:hAnsi="Times New Roman" w:cs="Times New Roman"/>
                <w:sz w:val="14"/>
                <w:szCs w:val="6"/>
              </w:rPr>
            </w:pPr>
            <w:r>
              <w:rPr>
                <w:rFonts w:ascii="Times New Roman" w:hAnsi="Times New Roman" w:cs="Times New Roman"/>
                <w:sz w:val="14"/>
                <w:szCs w:val="6"/>
              </w:rPr>
              <w:t>Longitudinal</w:t>
            </w:r>
          </w:p>
          <w:p w14:paraId="55331B1B" w14:textId="77777777" w:rsidR="009E23A5" w:rsidRDefault="009E23A5" w:rsidP="009E23A5">
            <w:pPr>
              <w:spacing w:line="276" w:lineRule="auto"/>
              <w:jc w:val="right"/>
              <w:rPr>
                <w:rFonts w:ascii="Times New Roman" w:hAnsi="Times New Roman" w:cs="Times New Roman"/>
                <w:sz w:val="14"/>
                <w:szCs w:val="6"/>
              </w:rPr>
            </w:pPr>
            <w:r>
              <w:rPr>
                <w:rFonts w:ascii="Times New Roman" w:hAnsi="Times New Roman" w:cs="Times New Roman"/>
                <w:sz w:val="14"/>
                <w:szCs w:val="6"/>
              </w:rPr>
              <w:t>Longitudinal</w:t>
            </w:r>
          </w:p>
          <w:p w14:paraId="24A3CE20" w14:textId="77777777" w:rsidR="009E23A5" w:rsidRDefault="009E23A5" w:rsidP="009E23A5">
            <w:pPr>
              <w:spacing w:line="276" w:lineRule="auto"/>
              <w:jc w:val="right"/>
              <w:rPr>
                <w:rFonts w:ascii="Times New Roman" w:hAnsi="Times New Roman" w:cs="Times New Roman"/>
                <w:sz w:val="14"/>
                <w:szCs w:val="6"/>
              </w:rPr>
            </w:pPr>
            <w:r>
              <w:rPr>
                <w:rFonts w:ascii="Times New Roman" w:hAnsi="Times New Roman" w:cs="Times New Roman"/>
                <w:sz w:val="14"/>
                <w:szCs w:val="6"/>
              </w:rPr>
              <w:t>Longitudinal</w:t>
            </w:r>
          </w:p>
          <w:p w14:paraId="3B276A02" w14:textId="77777777" w:rsidR="009E23A5" w:rsidRDefault="009E23A5" w:rsidP="009E23A5">
            <w:pPr>
              <w:spacing w:line="276" w:lineRule="auto"/>
              <w:jc w:val="right"/>
              <w:rPr>
                <w:rFonts w:ascii="Times New Roman" w:hAnsi="Times New Roman" w:cs="Times New Roman"/>
                <w:sz w:val="14"/>
                <w:szCs w:val="6"/>
              </w:rPr>
            </w:pPr>
          </w:p>
          <w:p w14:paraId="721A9408" w14:textId="77777777" w:rsidR="009E23A5" w:rsidRDefault="009E23A5" w:rsidP="009E23A5">
            <w:pPr>
              <w:spacing w:line="276" w:lineRule="auto"/>
              <w:jc w:val="right"/>
              <w:rPr>
                <w:rFonts w:ascii="Times New Roman" w:hAnsi="Times New Roman" w:cs="Times New Roman"/>
                <w:sz w:val="14"/>
                <w:szCs w:val="6"/>
              </w:rPr>
            </w:pPr>
          </w:p>
          <w:p w14:paraId="00ADF7C9" w14:textId="77777777" w:rsidR="009E23A5" w:rsidRDefault="009E23A5" w:rsidP="009E23A5">
            <w:pPr>
              <w:spacing w:line="276" w:lineRule="auto"/>
              <w:jc w:val="right"/>
              <w:rPr>
                <w:rFonts w:ascii="Times New Roman" w:hAnsi="Times New Roman" w:cs="Times New Roman"/>
                <w:sz w:val="6"/>
                <w:szCs w:val="6"/>
              </w:rPr>
            </w:pPr>
          </w:p>
          <w:p w14:paraId="2D079DAE"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Cross-Sectional / Case Control</w:t>
            </w:r>
          </w:p>
          <w:p w14:paraId="1838F6E1"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Cross-Sectional / Case Control</w:t>
            </w:r>
          </w:p>
          <w:p w14:paraId="5C63CC79" w14:textId="77777777" w:rsidR="009E23A5" w:rsidRDefault="009E23A5" w:rsidP="009E23A5">
            <w:pPr>
              <w:spacing w:line="276" w:lineRule="auto"/>
              <w:jc w:val="right"/>
              <w:rPr>
                <w:rFonts w:ascii="Times New Roman" w:hAnsi="Times New Roman" w:cs="Times New Roman"/>
                <w:sz w:val="14"/>
                <w:szCs w:val="14"/>
              </w:rPr>
            </w:pPr>
            <w:r w:rsidRPr="00B97332">
              <w:rPr>
                <w:rFonts w:ascii="Times New Roman" w:hAnsi="Times New Roman" w:cs="Times New Roman"/>
                <w:sz w:val="14"/>
                <w:szCs w:val="14"/>
              </w:rPr>
              <w:t>Cross-Sectional / Case Control</w:t>
            </w:r>
          </w:p>
          <w:p w14:paraId="7BA81F06" w14:textId="77777777" w:rsidR="009E23A5" w:rsidRDefault="009E23A5" w:rsidP="009E23A5">
            <w:pPr>
              <w:spacing w:line="276" w:lineRule="auto"/>
              <w:jc w:val="right"/>
              <w:rPr>
                <w:rFonts w:ascii="Times New Roman" w:hAnsi="Times New Roman" w:cs="Times New Roman"/>
                <w:sz w:val="14"/>
                <w:szCs w:val="14"/>
              </w:rPr>
            </w:pPr>
            <w:r w:rsidRPr="00B97332">
              <w:rPr>
                <w:rFonts w:ascii="Times New Roman" w:hAnsi="Times New Roman" w:cs="Times New Roman"/>
                <w:sz w:val="14"/>
                <w:szCs w:val="14"/>
              </w:rPr>
              <w:t>Cross-Sectional / Case Control</w:t>
            </w:r>
          </w:p>
          <w:p w14:paraId="7BBB2243" w14:textId="77777777" w:rsidR="009E23A5" w:rsidRDefault="009E23A5" w:rsidP="009E23A5">
            <w:pPr>
              <w:spacing w:line="276" w:lineRule="auto"/>
              <w:jc w:val="right"/>
              <w:rPr>
                <w:rFonts w:ascii="Times New Roman" w:hAnsi="Times New Roman" w:cs="Times New Roman"/>
                <w:sz w:val="14"/>
                <w:szCs w:val="14"/>
              </w:rPr>
            </w:pPr>
            <w:r w:rsidRPr="00B97332">
              <w:rPr>
                <w:rFonts w:ascii="Times New Roman" w:hAnsi="Times New Roman" w:cs="Times New Roman"/>
                <w:sz w:val="14"/>
                <w:szCs w:val="14"/>
              </w:rPr>
              <w:t>Cross-Sectional / Case Control</w:t>
            </w:r>
          </w:p>
          <w:p w14:paraId="551E528F" w14:textId="77777777" w:rsidR="009E23A5" w:rsidRDefault="009E23A5" w:rsidP="009E23A5">
            <w:pPr>
              <w:spacing w:line="276" w:lineRule="auto"/>
              <w:jc w:val="right"/>
              <w:rPr>
                <w:rFonts w:ascii="Times New Roman" w:hAnsi="Times New Roman" w:cs="Times New Roman"/>
                <w:sz w:val="14"/>
                <w:szCs w:val="14"/>
              </w:rPr>
            </w:pPr>
            <w:r w:rsidRPr="00B97332">
              <w:rPr>
                <w:rFonts w:ascii="Times New Roman" w:hAnsi="Times New Roman" w:cs="Times New Roman"/>
                <w:sz w:val="14"/>
                <w:szCs w:val="14"/>
              </w:rPr>
              <w:t>Cross-Sectional / Case Control</w:t>
            </w:r>
          </w:p>
          <w:p w14:paraId="07521949" w14:textId="77777777" w:rsidR="009E23A5" w:rsidRDefault="009E23A5" w:rsidP="009E23A5">
            <w:pPr>
              <w:spacing w:line="276" w:lineRule="auto"/>
              <w:jc w:val="right"/>
              <w:rPr>
                <w:rFonts w:ascii="Times New Roman" w:hAnsi="Times New Roman" w:cs="Times New Roman"/>
                <w:sz w:val="14"/>
                <w:szCs w:val="14"/>
              </w:rPr>
            </w:pPr>
            <w:r w:rsidRPr="00B97332">
              <w:rPr>
                <w:rFonts w:ascii="Times New Roman" w:hAnsi="Times New Roman" w:cs="Times New Roman"/>
                <w:sz w:val="14"/>
                <w:szCs w:val="14"/>
              </w:rPr>
              <w:t>Cross-Sectional / Case Control</w:t>
            </w:r>
          </w:p>
          <w:p w14:paraId="73A0B71F" w14:textId="77777777" w:rsidR="009E23A5" w:rsidRDefault="009E23A5" w:rsidP="009E23A5">
            <w:pPr>
              <w:spacing w:line="276" w:lineRule="auto"/>
              <w:jc w:val="right"/>
              <w:rPr>
                <w:rFonts w:ascii="Times New Roman" w:hAnsi="Times New Roman" w:cs="Times New Roman"/>
                <w:sz w:val="14"/>
                <w:szCs w:val="14"/>
              </w:rPr>
            </w:pPr>
            <w:r w:rsidRPr="00B97332">
              <w:rPr>
                <w:rFonts w:ascii="Times New Roman" w:hAnsi="Times New Roman" w:cs="Times New Roman"/>
                <w:sz w:val="14"/>
                <w:szCs w:val="14"/>
              </w:rPr>
              <w:t>Cross-Sectional / Case Control</w:t>
            </w:r>
          </w:p>
          <w:p w14:paraId="779E038A" w14:textId="77777777" w:rsidR="009E23A5" w:rsidRDefault="009E23A5" w:rsidP="009E23A5">
            <w:pPr>
              <w:spacing w:line="276" w:lineRule="auto"/>
              <w:jc w:val="right"/>
              <w:rPr>
                <w:rFonts w:ascii="Times New Roman" w:hAnsi="Times New Roman" w:cs="Times New Roman"/>
                <w:sz w:val="14"/>
                <w:szCs w:val="14"/>
              </w:rPr>
            </w:pPr>
            <w:r w:rsidRPr="00B97332">
              <w:rPr>
                <w:rFonts w:ascii="Times New Roman" w:hAnsi="Times New Roman" w:cs="Times New Roman"/>
                <w:sz w:val="14"/>
                <w:szCs w:val="14"/>
              </w:rPr>
              <w:t>Cross-Sectional / Case Control</w:t>
            </w:r>
          </w:p>
          <w:p w14:paraId="03FAB8E7" w14:textId="77777777" w:rsidR="009E23A5" w:rsidRDefault="009E23A5" w:rsidP="009E23A5">
            <w:pPr>
              <w:spacing w:line="276" w:lineRule="auto"/>
              <w:jc w:val="right"/>
              <w:rPr>
                <w:rFonts w:ascii="Times New Roman" w:hAnsi="Times New Roman" w:cs="Times New Roman"/>
                <w:sz w:val="14"/>
                <w:szCs w:val="14"/>
              </w:rPr>
            </w:pPr>
            <w:r w:rsidRPr="00B97332">
              <w:rPr>
                <w:rFonts w:ascii="Times New Roman" w:hAnsi="Times New Roman" w:cs="Times New Roman"/>
                <w:sz w:val="14"/>
                <w:szCs w:val="14"/>
              </w:rPr>
              <w:t>Cross-Sectional / Case Control</w:t>
            </w:r>
          </w:p>
          <w:p w14:paraId="44941B75" w14:textId="77777777" w:rsidR="009E23A5" w:rsidRDefault="009E23A5" w:rsidP="009E23A5">
            <w:pPr>
              <w:spacing w:line="276" w:lineRule="auto"/>
              <w:jc w:val="right"/>
              <w:rPr>
                <w:rFonts w:ascii="Times New Roman" w:hAnsi="Times New Roman" w:cs="Times New Roman"/>
                <w:sz w:val="14"/>
                <w:szCs w:val="14"/>
              </w:rPr>
            </w:pPr>
            <w:r w:rsidRPr="00B97332">
              <w:rPr>
                <w:rFonts w:ascii="Times New Roman" w:hAnsi="Times New Roman" w:cs="Times New Roman"/>
                <w:sz w:val="14"/>
                <w:szCs w:val="14"/>
              </w:rPr>
              <w:t>Cross-Sectional / Case Control</w:t>
            </w:r>
          </w:p>
          <w:p w14:paraId="00EE316C" w14:textId="77777777" w:rsidR="009E23A5" w:rsidRDefault="009E23A5" w:rsidP="009E23A5">
            <w:pPr>
              <w:spacing w:line="276" w:lineRule="auto"/>
              <w:jc w:val="right"/>
              <w:rPr>
                <w:rFonts w:ascii="Times New Roman" w:hAnsi="Times New Roman" w:cs="Times New Roman"/>
                <w:sz w:val="14"/>
                <w:szCs w:val="14"/>
              </w:rPr>
            </w:pPr>
            <w:r w:rsidRPr="00B97332">
              <w:rPr>
                <w:rFonts w:ascii="Times New Roman" w:hAnsi="Times New Roman" w:cs="Times New Roman"/>
                <w:sz w:val="14"/>
                <w:szCs w:val="14"/>
              </w:rPr>
              <w:t>Cross-Sectional / Case Control</w:t>
            </w:r>
          </w:p>
          <w:p w14:paraId="4CEAAE83" w14:textId="77777777" w:rsidR="009E23A5" w:rsidRDefault="009E23A5" w:rsidP="009E23A5">
            <w:pPr>
              <w:spacing w:line="276" w:lineRule="auto"/>
              <w:jc w:val="right"/>
              <w:rPr>
                <w:rFonts w:ascii="Times New Roman" w:hAnsi="Times New Roman" w:cs="Times New Roman"/>
                <w:sz w:val="14"/>
                <w:szCs w:val="14"/>
              </w:rPr>
            </w:pPr>
            <w:r w:rsidRPr="00EA2FDA">
              <w:rPr>
                <w:rFonts w:ascii="Times New Roman" w:hAnsi="Times New Roman" w:cs="Times New Roman"/>
                <w:sz w:val="14"/>
                <w:szCs w:val="14"/>
              </w:rPr>
              <w:t>Cross-Sectional / Case Control</w:t>
            </w:r>
          </w:p>
          <w:p w14:paraId="6235ACDC" w14:textId="77777777" w:rsidR="009E23A5" w:rsidRDefault="009E23A5" w:rsidP="009E23A5">
            <w:pPr>
              <w:spacing w:line="276" w:lineRule="auto"/>
              <w:jc w:val="right"/>
              <w:rPr>
                <w:rFonts w:ascii="Times New Roman" w:hAnsi="Times New Roman" w:cs="Times New Roman"/>
                <w:sz w:val="14"/>
                <w:szCs w:val="14"/>
              </w:rPr>
            </w:pPr>
            <w:r w:rsidRPr="0069696D">
              <w:rPr>
                <w:rFonts w:ascii="Times New Roman" w:hAnsi="Times New Roman" w:cs="Times New Roman"/>
                <w:sz w:val="14"/>
                <w:szCs w:val="14"/>
              </w:rPr>
              <w:t>Longitudinal</w:t>
            </w:r>
          </w:p>
          <w:p w14:paraId="40354DFC" w14:textId="77777777" w:rsidR="009E23A5" w:rsidRDefault="009E23A5" w:rsidP="009E23A5">
            <w:pPr>
              <w:spacing w:line="276" w:lineRule="auto"/>
              <w:jc w:val="right"/>
              <w:rPr>
                <w:rFonts w:ascii="Times New Roman" w:hAnsi="Times New Roman" w:cs="Times New Roman"/>
                <w:sz w:val="14"/>
                <w:szCs w:val="14"/>
              </w:rPr>
            </w:pPr>
            <w:r w:rsidRPr="00EA2FDA">
              <w:rPr>
                <w:rFonts w:ascii="Times New Roman" w:hAnsi="Times New Roman" w:cs="Times New Roman"/>
                <w:sz w:val="14"/>
                <w:szCs w:val="14"/>
              </w:rPr>
              <w:t>Cross-Sectional / Case Control</w:t>
            </w:r>
          </w:p>
          <w:p w14:paraId="57FDA31F" w14:textId="77777777" w:rsidR="009E23A5" w:rsidRDefault="009E23A5" w:rsidP="009E23A5">
            <w:pPr>
              <w:spacing w:line="276" w:lineRule="auto"/>
              <w:jc w:val="right"/>
              <w:rPr>
                <w:rFonts w:ascii="Times New Roman" w:hAnsi="Times New Roman" w:cs="Times New Roman"/>
                <w:sz w:val="14"/>
                <w:szCs w:val="14"/>
              </w:rPr>
            </w:pPr>
            <w:r w:rsidRPr="00EA2FDA">
              <w:rPr>
                <w:rFonts w:ascii="Times New Roman" w:hAnsi="Times New Roman" w:cs="Times New Roman"/>
                <w:sz w:val="14"/>
                <w:szCs w:val="14"/>
              </w:rPr>
              <w:t>Cross-Sectional / Case Control</w:t>
            </w:r>
          </w:p>
          <w:p w14:paraId="3867CFA7" w14:textId="77777777" w:rsidR="009E23A5" w:rsidRDefault="009E23A5" w:rsidP="009E23A5">
            <w:pPr>
              <w:spacing w:line="276" w:lineRule="auto"/>
              <w:jc w:val="right"/>
              <w:rPr>
                <w:rFonts w:ascii="Times New Roman" w:hAnsi="Times New Roman" w:cs="Times New Roman"/>
                <w:sz w:val="14"/>
                <w:szCs w:val="14"/>
              </w:rPr>
            </w:pPr>
            <w:r w:rsidRPr="00EA2FDA">
              <w:rPr>
                <w:rFonts w:ascii="Times New Roman" w:hAnsi="Times New Roman" w:cs="Times New Roman"/>
                <w:sz w:val="14"/>
                <w:szCs w:val="14"/>
              </w:rPr>
              <w:t>Cross-Sectional / Case Control</w:t>
            </w:r>
          </w:p>
          <w:p w14:paraId="01960905" w14:textId="77777777" w:rsidR="009E23A5" w:rsidRDefault="009E23A5" w:rsidP="009E23A5">
            <w:pPr>
              <w:spacing w:line="276" w:lineRule="auto"/>
              <w:jc w:val="right"/>
              <w:rPr>
                <w:rFonts w:ascii="Times New Roman" w:hAnsi="Times New Roman" w:cs="Times New Roman"/>
                <w:sz w:val="14"/>
                <w:szCs w:val="14"/>
              </w:rPr>
            </w:pPr>
            <w:r w:rsidRPr="00EA2FDA">
              <w:rPr>
                <w:rFonts w:ascii="Times New Roman" w:hAnsi="Times New Roman" w:cs="Times New Roman"/>
                <w:sz w:val="14"/>
                <w:szCs w:val="14"/>
              </w:rPr>
              <w:t>Cross-Sectional / Case Control</w:t>
            </w:r>
          </w:p>
          <w:p w14:paraId="73E4C600" w14:textId="77777777" w:rsidR="009E23A5" w:rsidRDefault="009E23A5" w:rsidP="009E23A5">
            <w:pPr>
              <w:spacing w:line="276" w:lineRule="auto"/>
              <w:jc w:val="right"/>
              <w:rPr>
                <w:rFonts w:ascii="Times New Roman" w:hAnsi="Times New Roman" w:cs="Times New Roman"/>
                <w:sz w:val="14"/>
                <w:szCs w:val="14"/>
              </w:rPr>
            </w:pPr>
            <w:r w:rsidRPr="00EA2FDA">
              <w:rPr>
                <w:rFonts w:ascii="Times New Roman" w:hAnsi="Times New Roman" w:cs="Times New Roman"/>
                <w:sz w:val="14"/>
                <w:szCs w:val="14"/>
              </w:rPr>
              <w:lastRenderedPageBreak/>
              <w:t>Cross-Sectional / Case Control</w:t>
            </w:r>
          </w:p>
          <w:p w14:paraId="2A8CEF41" w14:textId="77777777" w:rsidR="009E23A5" w:rsidRDefault="009E23A5" w:rsidP="009E23A5">
            <w:pPr>
              <w:spacing w:line="276" w:lineRule="auto"/>
              <w:jc w:val="right"/>
              <w:rPr>
                <w:rFonts w:ascii="Times New Roman" w:hAnsi="Times New Roman" w:cs="Times New Roman"/>
                <w:sz w:val="14"/>
                <w:szCs w:val="14"/>
              </w:rPr>
            </w:pPr>
            <w:r w:rsidRPr="00EA2FDA">
              <w:rPr>
                <w:rFonts w:ascii="Times New Roman" w:hAnsi="Times New Roman" w:cs="Times New Roman"/>
                <w:sz w:val="14"/>
                <w:szCs w:val="14"/>
              </w:rPr>
              <w:t>Cross-Sectional / Case Control</w:t>
            </w:r>
          </w:p>
          <w:p w14:paraId="7BC35C5D" w14:textId="77777777" w:rsidR="009E23A5" w:rsidRDefault="009E23A5" w:rsidP="009E23A5">
            <w:pPr>
              <w:spacing w:line="276" w:lineRule="auto"/>
              <w:jc w:val="right"/>
              <w:rPr>
                <w:rFonts w:ascii="Times New Roman" w:hAnsi="Times New Roman" w:cs="Times New Roman"/>
                <w:sz w:val="14"/>
                <w:szCs w:val="14"/>
              </w:rPr>
            </w:pPr>
            <w:r w:rsidRPr="00EA2FDA">
              <w:rPr>
                <w:rFonts w:ascii="Times New Roman" w:hAnsi="Times New Roman" w:cs="Times New Roman"/>
                <w:sz w:val="14"/>
                <w:szCs w:val="14"/>
              </w:rPr>
              <w:t>Cross-Sectional / Case Control</w:t>
            </w:r>
          </w:p>
          <w:p w14:paraId="10BB4E21" w14:textId="77777777" w:rsidR="009E23A5" w:rsidRDefault="009E23A5" w:rsidP="009E23A5">
            <w:pPr>
              <w:spacing w:line="276" w:lineRule="auto"/>
              <w:jc w:val="right"/>
              <w:rPr>
                <w:rFonts w:ascii="Times New Roman" w:hAnsi="Times New Roman" w:cs="Times New Roman"/>
                <w:sz w:val="14"/>
                <w:szCs w:val="14"/>
              </w:rPr>
            </w:pPr>
            <w:r w:rsidRPr="00EA2FDA">
              <w:rPr>
                <w:rFonts w:ascii="Times New Roman" w:hAnsi="Times New Roman" w:cs="Times New Roman"/>
                <w:sz w:val="14"/>
                <w:szCs w:val="14"/>
              </w:rPr>
              <w:t>Cross-Sectional / Case Control</w:t>
            </w:r>
          </w:p>
          <w:p w14:paraId="7CB102A7" w14:textId="77777777" w:rsidR="009E23A5" w:rsidRPr="00B97332" w:rsidRDefault="009E23A5" w:rsidP="009E23A5">
            <w:pPr>
              <w:spacing w:line="276" w:lineRule="auto"/>
              <w:jc w:val="right"/>
              <w:rPr>
                <w:rFonts w:ascii="Times New Roman" w:hAnsi="Times New Roman" w:cs="Times New Roman"/>
                <w:sz w:val="14"/>
                <w:szCs w:val="14"/>
              </w:rPr>
            </w:pPr>
            <w:r w:rsidRPr="00EA2FDA">
              <w:rPr>
                <w:rFonts w:ascii="Times New Roman" w:hAnsi="Times New Roman" w:cs="Times New Roman"/>
                <w:sz w:val="14"/>
                <w:szCs w:val="14"/>
              </w:rPr>
              <w:t>Cross-Sectional / Case Control</w:t>
            </w:r>
          </w:p>
          <w:p w14:paraId="2DBFC97D" w14:textId="77777777" w:rsidR="009E23A5" w:rsidRDefault="009E23A5" w:rsidP="009E23A5">
            <w:pPr>
              <w:spacing w:line="276" w:lineRule="auto"/>
              <w:jc w:val="right"/>
              <w:rPr>
                <w:rFonts w:ascii="Times New Roman" w:hAnsi="Times New Roman" w:cs="Times New Roman"/>
                <w:sz w:val="14"/>
                <w:szCs w:val="6"/>
              </w:rPr>
            </w:pPr>
            <w:r w:rsidRPr="004541F5">
              <w:rPr>
                <w:rFonts w:ascii="Times New Roman" w:hAnsi="Times New Roman" w:cs="Times New Roman"/>
                <w:sz w:val="14"/>
                <w:szCs w:val="6"/>
              </w:rPr>
              <w:t>Longitudinal</w:t>
            </w:r>
          </w:p>
          <w:p w14:paraId="31A18DF6" w14:textId="77777777" w:rsidR="009E23A5" w:rsidRDefault="009E23A5" w:rsidP="009E23A5">
            <w:pPr>
              <w:spacing w:line="276" w:lineRule="auto"/>
              <w:jc w:val="right"/>
              <w:rPr>
                <w:rFonts w:ascii="Times New Roman" w:hAnsi="Times New Roman" w:cs="Times New Roman"/>
                <w:sz w:val="14"/>
                <w:szCs w:val="6"/>
              </w:rPr>
            </w:pPr>
            <w:r w:rsidRPr="00627A91">
              <w:rPr>
                <w:rFonts w:ascii="Times New Roman" w:hAnsi="Times New Roman" w:cs="Times New Roman"/>
                <w:sz w:val="14"/>
                <w:szCs w:val="6"/>
              </w:rPr>
              <w:t>Cross-Sectional / Case Control</w:t>
            </w:r>
          </w:p>
          <w:p w14:paraId="1DCFF022" w14:textId="77777777" w:rsidR="009E23A5" w:rsidRDefault="009E23A5" w:rsidP="009E23A5">
            <w:pPr>
              <w:spacing w:line="276" w:lineRule="auto"/>
              <w:jc w:val="right"/>
              <w:rPr>
                <w:rFonts w:ascii="Times New Roman" w:hAnsi="Times New Roman" w:cs="Times New Roman"/>
                <w:sz w:val="14"/>
                <w:szCs w:val="6"/>
              </w:rPr>
            </w:pPr>
            <w:r w:rsidRPr="00627A91">
              <w:rPr>
                <w:rFonts w:ascii="Times New Roman" w:hAnsi="Times New Roman" w:cs="Times New Roman"/>
                <w:sz w:val="14"/>
                <w:szCs w:val="6"/>
              </w:rPr>
              <w:t>Cross-Sectional / Case Control</w:t>
            </w:r>
          </w:p>
          <w:p w14:paraId="4D3C130E" w14:textId="77777777" w:rsidR="009E23A5" w:rsidRDefault="009E23A5" w:rsidP="009E23A5">
            <w:pPr>
              <w:spacing w:line="276" w:lineRule="auto"/>
              <w:jc w:val="right"/>
              <w:rPr>
                <w:rFonts w:ascii="Times New Roman" w:hAnsi="Times New Roman" w:cs="Times New Roman"/>
                <w:sz w:val="14"/>
                <w:szCs w:val="6"/>
              </w:rPr>
            </w:pPr>
            <w:r>
              <w:rPr>
                <w:rFonts w:ascii="Times New Roman" w:hAnsi="Times New Roman" w:cs="Times New Roman"/>
                <w:sz w:val="14"/>
                <w:szCs w:val="6"/>
              </w:rPr>
              <w:t>Longitudinal</w:t>
            </w:r>
          </w:p>
          <w:p w14:paraId="14B3DD99" w14:textId="77777777" w:rsidR="009E23A5" w:rsidRDefault="009E23A5" w:rsidP="009E23A5">
            <w:pPr>
              <w:spacing w:line="276" w:lineRule="auto"/>
              <w:jc w:val="right"/>
              <w:rPr>
                <w:rFonts w:ascii="Times New Roman" w:hAnsi="Times New Roman" w:cs="Times New Roman"/>
                <w:sz w:val="14"/>
                <w:szCs w:val="6"/>
              </w:rPr>
            </w:pPr>
            <w:r>
              <w:rPr>
                <w:rFonts w:ascii="Times New Roman" w:hAnsi="Times New Roman" w:cs="Times New Roman"/>
                <w:sz w:val="14"/>
                <w:szCs w:val="6"/>
              </w:rPr>
              <w:t>Longitudinal</w:t>
            </w:r>
          </w:p>
          <w:p w14:paraId="5349046F" w14:textId="77777777" w:rsidR="009E23A5" w:rsidRDefault="009E23A5" w:rsidP="009E23A5">
            <w:pPr>
              <w:spacing w:line="276" w:lineRule="auto"/>
              <w:jc w:val="right"/>
              <w:rPr>
                <w:rFonts w:ascii="Times New Roman" w:hAnsi="Times New Roman" w:cs="Times New Roman"/>
                <w:sz w:val="14"/>
                <w:szCs w:val="6"/>
              </w:rPr>
            </w:pPr>
            <w:r w:rsidRPr="006D22D7">
              <w:rPr>
                <w:rFonts w:ascii="Times New Roman" w:hAnsi="Times New Roman" w:cs="Times New Roman"/>
                <w:sz w:val="14"/>
                <w:szCs w:val="6"/>
              </w:rPr>
              <w:t>Cross-Sectional / Case Control</w:t>
            </w:r>
          </w:p>
          <w:p w14:paraId="333BE599" w14:textId="77777777" w:rsidR="009E23A5" w:rsidRDefault="009E23A5" w:rsidP="009E23A5">
            <w:pPr>
              <w:spacing w:line="276" w:lineRule="auto"/>
              <w:jc w:val="right"/>
              <w:rPr>
                <w:rFonts w:ascii="Times New Roman" w:hAnsi="Times New Roman" w:cs="Times New Roman"/>
                <w:sz w:val="14"/>
                <w:szCs w:val="6"/>
              </w:rPr>
            </w:pPr>
            <w:r w:rsidRPr="00627A91">
              <w:rPr>
                <w:rFonts w:ascii="Times New Roman" w:hAnsi="Times New Roman" w:cs="Times New Roman"/>
                <w:sz w:val="14"/>
                <w:szCs w:val="6"/>
              </w:rPr>
              <w:t>Longitudinal</w:t>
            </w:r>
          </w:p>
          <w:p w14:paraId="1BE3FF2B" w14:textId="77777777" w:rsidR="009E23A5" w:rsidRDefault="009E23A5" w:rsidP="009E23A5">
            <w:pPr>
              <w:spacing w:line="276" w:lineRule="auto"/>
              <w:jc w:val="right"/>
              <w:rPr>
                <w:rFonts w:ascii="Times New Roman" w:hAnsi="Times New Roman" w:cs="Times New Roman"/>
                <w:sz w:val="14"/>
                <w:szCs w:val="6"/>
              </w:rPr>
            </w:pPr>
            <w:r w:rsidRPr="00627A91">
              <w:rPr>
                <w:rFonts w:ascii="Times New Roman" w:hAnsi="Times New Roman" w:cs="Times New Roman"/>
                <w:sz w:val="14"/>
                <w:szCs w:val="6"/>
              </w:rPr>
              <w:t>Cross-Sectional / Case Control</w:t>
            </w:r>
          </w:p>
          <w:p w14:paraId="14C0CD45" w14:textId="77777777" w:rsidR="009E23A5" w:rsidRDefault="009E23A5" w:rsidP="009E23A5">
            <w:pPr>
              <w:spacing w:line="276" w:lineRule="auto"/>
              <w:jc w:val="right"/>
              <w:rPr>
                <w:rFonts w:ascii="Times New Roman" w:hAnsi="Times New Roman" w:cs="Times New Roman"/>
                <w:sz w:val="14"/>
                <w:szCs w:val="6"/>
              </w:rPr>
            </w:pPr>
            <w:r w:rsidRPr="00627A91">
              <w:rPr>
                <w:rFonts w:ascii="Times New Roman" w:hAnsi="Times New Roman" w:cs="Times New Roman"/>
                <w:sz w:val="14"/>
                <w:szCs w:val="6"/>
              </w:rPr>
              <w:t>Cross-Sectional / Case Control</w:t>
            </w:r>
          </w:p>
          <w:p w14:paraId="438F8FD5" w14:textId="3AD63A34" w:rsidR="009E23A5" w:rsidRDefault="009E23A5" w:rsidP="009E23A5">
            <w:pPr>
              <w:spacing w:line="276" w:lineRule="auto"/>
              <w:jc w:val="right"/>
              <w:rPr>
                <w:rFonts w:ascii="Times New Roman" w:hAnsi="Times New Roman" w:cs="Times New Roman"/>
                <w:sz w:val="14"/>
                <w:szCs w:val="6"/>
              </w:rPr>
            </w:pPr>
            <w:r w:rsidRPr="00627A91">
              <w:rPr>
                <w:rFonts w:ascii="Times New Roman" w:hAnsi="Times New Roman" w:cs="Times New Roman"/>
                <w:sz w:val="14"/>
                <w:szCs w:val="6"/>
              </w:rPr>
              <w:t>Cross-Sectional / Case Control</w:t>
            </w:r>
          </w:p>
          <w:p w14:paraId="755C64F8" w14:textId="77777777" w:rsidR="009E23A5" w:rsidRDefault="009E23A5" w:rsidP="009E23A5">
            <w:pPr>
              <w:spacing w:line="276" w:lineRule="auto"/>
              <w:jc w:val="right"/>
              <w:rPr>
                <w:rFonts w:ascii="Times New Roman" w:hAnsi="Times New Roman" w:cs="Times New Roman"/>
                <w:sz w:val="14"/>
                <w:szCs w:val="6"/>
              </w:rPr>
            </w:pPr>
            <w:r w:rsidRPr="00627A91">
              <w:rPr>
                <w:rFonts w:ascii="Times New Roman" w:hAnsi="Times New Roman" w:cs="Times New Roman"/>
                <w:sz w:val="14"/>
                <w:szCs w:val="6"/>
              </w:rPr>
              <w:t>Cross-Sectional / Case Control</w:t>
            </w:r>
          </w:p>
          <w:p w14:paraId="749A6B09" w14:textId="77777777" w:rsidR="009E23A5" w:rsidRDefault="009E23A5" w:rsidP="009E23A5">
            <w:pPr>
              <w:spacing w:line="276" w:lineRule="auto"/>
              <w:jc w:val="right"/>
              <w:rPr>
                <w:rFonts w:ascii="Times New Roman" w:hAnsi="Times New Roman" w:cs="Times New Roman"/>
                <w:sz w:val="14"/>
                <w:szCs w:val="6"/>
              </w:rPr>
            </w:pPr>
            <w:r w:rsidRPr="00627A91">
              <w:rPr>
                <w:rFonts w:ascii="Times New Roman" w:hAnsi="Times New Roman" w:cs="Times New Roman"/>
                <w:sz w:val="14"/>
                <w:szCs w:val="6"/>
              </w:rPr>
              <w:t>Cross-Sectional / Case Control</w:t>
            </w:r>
          </w:p>
          <w:p w14:paraId="28958691" w14:textId="299794F3" w:rsidR="009D6525" w:rsidRDefault="009D6525" w:rsidP="009E23A5">
            <w:pPr>
              <w:spacing w:line="276" w:lineRule="auto"/>
              <w:jc w:val="right"/>
              <w:rPr>
                <w:rFonts w:ascii="Times New Roman" w:hAnsi="Times New Roman" w:cs="Times New Roman"/>
                <w:sz w:val="14"/>
                <w:szCs w:val="6"/>
              </w:rPr>
            </w:pPr>
            <w:r>
              <w:rPr>
                <w:rFonts w:ascii="Times New Roman" w:hAnsi="Times New Roman" w:cs="Times New Roman"/>
                <w:sz w:val="14"/>
                <w:szCs w:val="6"/>
              </w:rPr>
              <w:t>Cross-Sectional / Case Control</w:t>
            </w:r>
          </w:p>
          <w:p w14:paraId="758DA7F5" w14:textId="77777777" w:rsidR="009E23A5" w:rsidRDefault="009E23A5" w:rsidP="009E23A5">
            <w:pPr>
              <w:spacing w:line="276" w:lineRule="auto"/>
              <w:jc w:val="right"/>
              <w:rPr>
                <w:rFonts w:ascii="Times New Roman" w:hAnsi="Times New Roman" w:cs="Times New Roman"/>
                <w:sz w:val="14"/>
                <w:szCs w:val="6"/>
              </w:rPr>
            </w:pPr>
            <w:r w:rsidRPr="00627A91">
              <w:rPr>
                <w:rFonts w:ascii="Times New Roman" w:hAnsi="Times New Roman" w:cs="Times New Roman"/>
                <w:sz w:val="14"/>
                <w:szCs w:val="6"/>
              </w:rPr>
              <w:t>Cross-Sectional / Case Control</w:t>
            </w:r>
          </w:p>
          <w:p w14:paraId="56714A14" w14:textId="77777777" w:rsidR="009E23A5" w:rsidRDefault="009E23A5" w:rsidP="009E23A5">
            <w:pPr>
              <w:spacing w:line="276" w:lineRule="auto"/>
              <w:jc w:val="right"/>
              <w:rPr>
                <w:rFonts w:ascii="Times New Roman" w:hAnsi="Times New Roman" w:cs="Times New Roman"/>
                <w:sz w:val="14"/>
                <w:szCs w:val="6"/>
              </w:rPr>
            </w:pPr>
            <w:r w:rsidRPr="00627A91">
              <w:rPr>
                <w:rFonts w:ascii="Times New Roman" w:hAnsi="Times New Roman" w:cs="Times New Roman"/>
                <w:sz w:val="14"/>
                <w:szCs w:val="6"/>
              </w:rPr>
              <w:t>Cross-Sectional / Case Control</w:t>
            </w:r>
          </w:p>
          <w:p w14:paraId="5333C6A5" w14:textId="77777777" w:rsidR="009E23A5" w:rsidRDefault="009E23A5" w:rsidP="009E23A5">
            <w:pPr>
              <w:spacing w:line="276" w:lineRule="auto"/>
              <w:jc w:val="right"/>
              <w:rPr>
                <w:rFonts w:ascii="Times New Roman" w:hAnsi="Times New Roman" w:cs="Times New Roman"/>
                <w:sz w:val="14"/>
                <w:szCs w:val="6"/>
              </w:rPr>
            </w:pPr>
          </w:p>
          <w:p w14:paraId="04587891" w14:textId="77777777" w:rsidR="009E23A5" w:rsidRDefault="009E23A5" w:rsidP="009E23A5">
            <w:pPr>
              <w:spacing w:line="276" w:lineRule="auto"/>
              <w:jc w:val="right"/>
              <w:rPr>
                <w:rFonts w:ascii="Times New Roman" w:hAnsi="Times New Roman" w:cs="Times New Roman"/>
                <w:sz w:val="14"/>
                <w:szCs w:val="6"/>
              </w:rPr>
            </w:pPr>
          </w:p>
          <w:p w14:paraId="5116173C" w14:textId="77777777" w:rsidR="009E23A5" w:rsidRDefault="009E23A5" w:rsidP="009E23A5">
            <w:pPr>
              <w:spacing w:line="276" w:lineRule="auto"/>
              <w:jc w:val="right"/>
              <w:rPr>
                <w:rFonts w:ascii="Times New Roman" w:hAnsi="Times New Roman" w:cs="Times New Roman"/>
                <w:sz w:val="6"/>
                <w:szCs w:val="6"/>
              </w:rPr>
            </w:pPr>
          </w:p>
          <w:p w14:paraId="57863A5A" w14:textId="77777777" w:rsidR="009E23A5" w:rsidRDefault="009E23A5" w:rsidP="009E23A5">
            <w:pPr>
              <w:spacing w:line="276" w:lineRule="auto"/>
              <w:jc w:val="right"/>
              <w:rPr>
                <w:rFonts w:ascii="Times New Roman" w:hAnsi="Times New Roman" w:cs="Times New Roman"/>
                <w:sz w:val="14"/>
                <w:szCs w:val="14"/>
              </w:rPr>
            </w:pPr>
            <w:r w:rsidRPr="00627A91">
              <w:rPr>
                <w:rFonts w:ascii="Times New Roman" w:hAnsi="Times New Roman" w:cs="Times New Roman"/>
                <w:sz w:val="14"/>
                <w:szCs w:val="14"/>
              </w:rPr>
              <w:t>Cross-Sectional / Case Control</w:t>
            </w:r>
          </w:p>
          <w:p w14:paraId="53797B91" w14:textId="77777777" w:rsidR="009E23A5" w:rsidRDefault="009E23A5" w:rsidP="009E23A5">
            <w:pPr>
              <w:spacing w:line="276" w:lineRule="auto"/>
              <w:jc w:val="right"/>
              <w:rPr>
                <w:rFonts w:ascii="Times New Roman" w:hAnsi="Times New Roman" w:cs="Times New Roman"/>
                <w:sz w:val="14"/>
                <w:szCs w:val="14"/>
              </w:rPr>
            </w:pPr>
            <w:r w:rsidRPr="00627A91">
              <w:rPr>
                <w:rFonts w:ascii="Times New Roman" w:hAnsi="Times New Roman" w:cs="Times New Roman"/>
                <w:sz w:val="14"/>
                <w:szCs w:val="14"/>
              </w:rPr>
              <w:t>Cross-Sectional / Case Control</w:t>
            </w:r>
          </w:p>
          <w:p w14:paraId="76864097" w14:textId="77777777" w:rsidR="009E23A5" w:rsidRDefault="009E23A5" w:rsidP="009E23A5">
            <w:pPr>
              <w:spacing w:line="276" w:lineRule="auto"/>
              <w:jc w:val="right"/>
              <w:rPr>
                <w:rFonts w:ascii="Times New Roman" w:hAnsi="Times New Roman" w:cs="Times New Roman"/>
                <w:sz w:val="14"/>
                <w:szCs w:val="14"/>
              </w:rPr>
            </w:pPr>
            <w:r w:rsidRPr="00627A91">
              <w:rPr>
                <w:rFonts w:ascii="Times New Roman" w:hAnsi="Times New Roman" w:cs="Times New Roman"/>
                <w:sz w:val="14"/>
                <w:szCs w:val="14"/>
              </w:rPr>
              <w:t>Cross-Sectional / Case Control</w:t>
            </w:r>
          </w:p>
          <w:p w14:paraId="1768D5AC" w14:textId="77777777" w:rsidR="009E23A5" w:rsidRDefault="009E23A5" w:rsidP="009E23A5">
            <w:pPr>
              <w:spacing w:line="276" w:lineRule="auto"/>
              <w:jc w:val="right"/>
              <w:rPr>
                <w:rFonts w:ascii="Times New Roman" w:hAnsi="Times New Roman" w:cs="Times New Roman"/>
                <w:sz w:val="14"/>
                <w:szCs w:val="14"/>
              </w:rPr>
            </w:pPr>
            <w:r w:rsidRPr="00365899">
              <w:rPr>
                <w:rFonts w:ascii="Times New Roman" w:hAnsi="Times New Roman" w:cs="Times New Roman"/>
                <w:sz w:val="14"/>
                <w:szCs w:val="14"/>
              </w:rPr>
              <w:t>Cross-Sectional / Case Control</w:t>
            </w:r>
          </w:p>
          <w:p w14:paraId="2BD9E1DB" w14:textId="77777777" w:rsidR="009E23A5" w:rsidRDefault="009E23A5" w:rsidP="009E23A5">
            <w:pPr>
              <w:spacing w:line="276" w:lineRule="auto"/>
              <w:jc w:val="right"/>
              <w:rPr>
                <w:rFonts w:ascii="Times New Roman" w:hAnsi="Times New Roman" w:cs="Times New Roman"/>
                <w:sz w:val="14"/>
                <w:szCs w:val="14"/>
              </w:rPr>
            </w:pPr>
            <w:r w:rsidRPr="0069696D">
              <w:rPr>
                <w:rFonts w:ascii="Times New Roman" w:hAnsi="Times New Roman" w:cs="Times New Roman"/>
                <w:sz w:val="14"/>
                <w:szCs w:val="14"/>
              </w:rPr>
              <w:t>Cross-Sectional / Case Control</w:t>
            </w:r>
          </w:p>
          <w:p w14:paraId="60BA5524" w14:textId="77777777" w:rsidR="009E23A5" w:rsidRDefault="009E23A5" w:rsidP="009E23A5">
            <w:pPr>
              <w:spacing w:line="276" w:lineRule="auto"/>
              <w:jc w:val="right"/>
              <w:rPr>
                <w:rFonts w:ascii="Times New Roman" w:hAnsi="Times New Roman" w:cs="Times New Roman"/>
                <w:sz w:val="14"/>
                <w:szCs w:val="14"/>
              </w:rPr>
            </w:pPr>
            <w:r w:rsidRPr="0069696D">
              <w:rPr>
                <w:rFonts w:ascii="Times New Roman" w:hAnsi="Times New Roman" w:cs="Times New Roman"/>
                <w:sz w:val="14"/>
                <w:szCs w:val="14"/>
              </w:rPr>
              <w:t>Cross-Sectional / Case Control</w:t>
            </w:r>
          </w:p>
          <w:p w14:paraId="676123F6" w14:textId="77777777" w:rsidR="009E23A5" w:rsidRDefault="009E23A5" w:rsidP="009E23A5">
            <w:pPr>
              <w:spacing w:line="276" w:lineRule="auto"/>
              <w:jc w:val="right"/>
              <w:rPr>
                <w:rFonts w:ascii="Times New Roman" w:hAnsi="Times New Roman" w:cs="Times New Roman"/>
                <w:sz w:val="14"/>
                <w:szCs w:val="14"/>
              </w:rPr>
            </w:pPr>
            <w:r w:rsidRPr="0069696D">
              <w:rPr>
                <w:rFonts w:ascii="Times New Roman" w:hAnsi="Times New Roman" w:cs="Times New Roman"/>
                <w:sz w:val="14"/>
                <w:szCs w:val="14"/>
              </w:rPr>
              <w:t>Cross-Sectional / Case Control</w:t>
            </w:r>
          </w:p>
          <w:p w14:paraId="14AD8510" w14:textId="77777777" w:rsidR="009E23A5" w:rsidRDefault="009E23A5" w:rsidP="009E23A5">
            <w:pPr>
              <w:spacing w:line="276" w:lineRule="auto"/>
              <w:jc w:val="right"/>
              <w:rPr>
                <w:rFonts w:ascii="Times New Roman" w:hAnsi="Times New Roman" w:cs="Times New Roman"/>
                <w:sz w:val="14"/>
                <w:szCs w:val="14"/>
              </w:rPr>
            </w:pPr>
            <w:r w:rsidRPr="0069696D">
              <w:rPr>
                <w:rFonts w:ascii="Times New Roman" w:hAnsi="Times New Roman" w:cs="Times New Roman"/>
                <w:sz w:val="14"/>
                <w:szCs w:val="14"/>
              </w:rPr>
              <w:t>Cross-Sectional / Case Control</w:t>
            </w:r>
          </w:p>
          <w:p w14:paraId="5FD6717B" w14:textId="77777777" w:rsidR="009E23A5" w:rsidRDefault="009E23A5" w:rsidP="009E23A5">
            <w:pPr>
              <w:spacing w:line="276" w:lineRule="auto"/>
              <w:jc w:val="right"/>
              <w:rPr>
                <w:rFonts w:ascii="Times New Roman" w:hAnsi="Times New Roman" w:cs="Times New Roman"/>
                <w:sz w:val="14"/>
                <w:szCs w:val="14"/>
              </w:rPr>
            </w:pPr>
            <w:r w:rsidRPr="0069696D">
              <w:rPr>
                <w:rFonts w:ascii="Times New Roman" w:hAnsi="Times New Roman" w:cs="Times New Roman"/>
                <w:sz w:val="14"/>
                <w:szCs w:val="14"/>
              </w:rPr>
              <w:t>Cross-Sectional / Case Control</w:t>
            </w:r>
          </w:p>
          <w:p w14:paraId="76674733" w14:textId="2791F8A2" w:rsidR="00603E15" w:rsidRDefault="00603E1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Cross-Sectional / Case Control</w:t>
            </w:r>
          </w:p>
          <w:p w14:paraId="40CC5E24" w14:textId="77777777" w:rsidR="009E23A5" w:rsidRDefault="009E23A5" w:rsidP="009E23A5">
            <w:pPr>
              <w:spacing w:line="276" w:lineRule="auto"/>
              <w:jc w:val="right"/>
              <w:rPr>
                <w:rFonts w:ascii="Times New Roman" w:hAnsi="Times New Roman" w:cs="Times New Roman"/>
                <w:sz w:val="14"/>
                <w:szCs w:val="14"/>
              </w:rPr>
            </w:pPr>
            <w:r w:rsidRPr="0069696D">
              <w:rPr>
                <w:rFonts w:ascii="Times New Roman" w:hAnsi="Times New Roman" w:cs="Times New Roman"/>
                <w:sz w:val="14"/>
                <w:szCs w:val="14"/>
              </w:rPr>
              <w:t>Longitudinal</w:t>
            </w:r>
          </w:p>
          <w:p w14:paraId="7B44587A" w14:textId="77777777" w:rsidR="009E23A5" w:rsidRDefault="009E23A5" w:rsidP="009E23A5">
            <w:pPr>
              <w:spacing w:line="276" w:lineRule="auto"/>
              <w:jc w:val="right"/>
              <w:rPr>
                <w:rFonts w:ascii="Times New Roman" w:hAnsi="Times New Roman" w:cs="Times New Roman"/>
                <w:sz w:val="14"/>
                <w:szCs w:val="14"/>
              </w:rPr>
            </w:pPr>
            <w:r w:rsidRPr="0069696D">
              <w:rPr>
                <w:rFonts w:ascii="Times New Roman" w:hAnsi="Times New Roman" w:cs="Times New Roman"/>
                <w:sz w:val="14"/>
                <w:szCs w:val="14"/>
              </w:rPr>
              <w:t>Cross-Sectional / Case Control</w:t>
            </w:r>
          </w:p>
          <w:p w14:paraId="08033284" w14:textId="77777777" w:rsidR="009E23A5" w:rsidRDefault="009E23A5" w:rsidP="009E23A5">
            <w:pPr>
              <w:spacing w:line="276" w:lineRule="auto"/>
              <w:jc w:val="right"/>
              <w:rPr>
                <w:rFonts w:ascii="Times New Roman" w:hAnsi="Times New Roman" w:cs="Times New Roman"/>
                <w:sz w:val="14"/>
                <w:szCs w:val="14"/>
              </w:rPr>
            </w:pPr>
            <w:r w:rsidRPr="0069696D">
              <w:rPr>
                <w:rFonts w:ascii="Times New Roman" w:hAnsi="Times New Roman" w:cs="Times New Roman"/>
                <w:sz w:val="14"/>
                <w:szCs w:val="14"/>
              </w:rPr>
              <w:t>Cross-Sectional / Case Control</w:t>
            </w:r>
          </w:p>
        </w:tc>
        <w:tc>
          <w:tcPr>
            <w:tcW w:w="1083" w:type="dxa"/>
            <w:tcBorders>
              <w:right w:val="single" w:sz="4" w:space="0" w:color="auto"/>
            </w:tcBorders>
          </w:tcPr>
          <w:p w14:paraId="7DB59E88" w14:textId="77777777" w:rsidR="009E23A5" w:rsidRDefault="009E23A5" w:rsidP="009E23A5">
            <w:pPr>
              <w:spacing w:line="276" w:lineRule="auto"/>
              <w:jc w:val="center"/>
              <w:rPr>
                <w:rFonts w:ascii="Times New Roman" w:hAnsi="Times New Roman" w:cs="Times New Roman"/>
                <w:sz w:val="14"/>
                <w:szCs w:val="14"/>
              </w:rPr>
            </w:pPr>
          </w:p>
          <w:p w14:paraId="3B8FCA88" w14:textId="77777777" w:rsidR="009E23A5" w:rsidRDefault="009E23A5" w:rsidP="009E23A5">
            <w:pPr>
              <w:spacing w:line="276" w:lineRule="auto"/>
              <w:rPr>
                <w:rFonts w:ascii="Times New Roman" w:hAnsi="Times New Roman" w:cs="Times New Roman"/>
                <w:sz w:val="6"/>
                <w:szCs w:val="6"/>
              </w:rPr>
            </w:pPr>
          </w:p>
          <w:p w14:paraId="16599874"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063A53D7"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06AF0D57"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049F78DC"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74EC3083"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240E1252"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4AE189AA"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496B093C"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2A4E31C4"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14D8066B"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3E7B0506"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107C7BF8"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12AC82D5"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7F23DF85"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1E42EFB9"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08F3502C"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795751CB"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25E9C039" w14:textId="77777777" w:rsidR="009E23A5" w:rsidRDefault="009E23A5" w:rsidP="009E23A5">
            <w:pPr>
              <w:spacing w:line="276" w:lineRule="auto"/>
              <w:jc w:val="right"/>
              <w:rPr>
                <w:rFonts w:ascii="Times New Roman" w:hAnsi="Times New Roman" w:cs="Times New Roman"/>
                <w:sz w:val="14"/>
                <w:szCs w:val="14"/>
              </w:rPr>
            </w:pPr>
          </w:p>
          <w:p w14:paraId="13801EB4" w14:textId="77777777" w:rsidR="009E23A5" w:rsidRDefault="009E23A5" w:rsidP="009E23A5">
            <w:pPr>
              <w:spacing w:line="276" w:lineRule="auto"/>
              <w:jc w:val="right"/>
              <w:rPr>
                <w:rFonts w:ascii="Times New Roman" w:hAnsi="Times New Roman" w:cs="Times New Roman"/>
                <w:sz w:val="14"/>
                <w:szCs w:val="14"/>
              </w:rPr>
            </w:pPr>
          </w:p>
          <w:p w14:paraId="3526AA9F" w14:textId="77777777" w:rsidR="009E23A5" w:rsidRDefault="009E23A5" w:rsidP="009E23A5">
            <w:pPr>
              <w:spacing w:line="276" w:lineRule="auto"/>
              <w:jc w:val="right"/>
              <w:rPr>
                <w:rFonts w:ascii="Times New Roman" w:hAnsi="Times New Roman" w:cs="Times New Roman"/>
                <w:sz w:val="6"/>
                <w:szCs w:val="6"/>
              </w:rPr>
            </w:pPr>
          </w:p>
          <w:p w14:paraId="276C5753"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025EE286"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0D24DA37"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59D437EA"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3D71E4DD"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5565CD2C"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3D7CF77D"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7E2F3C77"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752F9B10"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3E5C9C24"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01DED724"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FEP</w:t>
            </w:r>
          </w:p>
          <w:p w14:paraId="5CF02D2F" w14:textId="77777777" w:rsidR="009E23A5" w:rsidRPr="00C70B79"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05024B42"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440DCBAA"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FEP</w:t>
            </w:r>
          </w:p>
          <w:p w14:paraId="604B046F"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 xml:space="preserve"> Chronic</w:t>
            </w:r>
          </w:p>
          <w:p w14:paraId="38F601B2"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FEP</w:t>
            </w:r>
          </w:p>
          <w:p w14:paraId="50ABEEAB"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6EEFEA43"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04FB0BDF"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lastRenderedPageBreak/>
              <w:t>Chronic</w:t>
            </w:r>
          </w:p>
          <w:p w14:paraId="2E03237C"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49750BBC"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2A501446"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5D268743"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2A1FFA45"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FEP</w:t>
            </w:r>
          </w:p>
          <w:p w14:paraId="27D0F63F"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168385D0"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4EB13582"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FEP</w:t>
            </w:r>
          </w:p>
          <w:p w14:paraId="7F5E97DC"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FEP</w:t>
            </w:r>
          </w:p>
          <w:p w14:paraId="6AF4D8BE"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4E2BDABF"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0373B69E"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09318E17"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4D24AECB" w14:textId="22C6B874"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3C9EFB1B" w14:textId="77BCD7EF"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FEP</w:t>
            </w:r>
          </w:p>
          <w:p w14:paraId="7BFD1EE9" w14:textId="0E033615"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FEP</w:t>
            </w:r>
          </w:p>
          <w:p w14:paraId="13F62C43" w14:textId="502A3653" w:rsidR="009D6525" w:rsidRDefault="009D652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1352828E"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5F674F23"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1953CB7B" w14:textId="77777777" w:rsidR="009E23A5" w:rsidRDefault="009E23A5" w:rsidP="009E23A5">
            <w:pPr>
              <w:spacing w:line="276" w:lineRule="auto"/>
              <w:jc w:val="right"/>
              <w:rPr>
                <w:rFonts w:ascii="Times New Roman" w:hAnsi="Times New Roman" w:cs="Times New Roman"/>
                <w:sz w:val="14"/>
                <w:szCs w:val="14"/>
              </w:rPr>
            </w:pPr>
          </w:p>
          <w:p w14:paraId="3EB1F863" w14:textId="77777777" w:rsidR="009E23A5" w:rsidRDefault="009E23A5" w:rsidP="009E23A5">
            <w:pPr>
              <w:spacing w:line="276" w:lineRule="auto"/>
              <w:jc w:val="right"/>
              <w:rPr>
                <w:rFonts w:ascii="Times New Roman" w:hAnsi="Times New Roman" w:cs="Times New Roman"/>
                <w:sz w:val="14"/>
                <w:szCs w:val="14"/>
              </w:rPr>
            </w:pPr>
          </w:p>
          <w:p w14:paraId="4C92CB7A" w14:textId="77777777" w:rsidR="009E23A5" w:rsidRDefault="009E23A5" w:rsidP="009E23A5">
            <w:pPr>
              <w:spacing w:line="276" w:lineRule="auto"/>
              <w:jc w:val="right"/>
              <w:rPr>
                <w:rFonts w:ascii="Times New Roman" w:hAnsi="Times New Roman" w:cs="Times New Roman"/>
                <w:sz w:val="6"/>
                <w:szCs w:val="6"/>
              </w:rPr>
            </w:pPr>
          </w:p>
          <w:p w14:paraId="3694D52C"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06C2C843"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79896C8E"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281688F6"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03910523"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FEP</w:t>
            </w:r>
          </w:p>
          <w:p w14:paraId="6D7EB2EE"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30A33C8A"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01563927"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63DB376D"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5C79B816" w14:textId="68A4676E" w:rsidR="00603E15" w:rsidRDefault="00603E1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6BEA3B85"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13FA4A57"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p w14:paraId="0402AA2D"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Chronic</w:t>
            </w:r>
          </w:p>
        </w:tc>
        <w:tc>
          <w:tcPr>
            <w:tcW w:w="1145" w:type="dxa"/>
            <w:tcBorders>
              <w:left w:val="single" w:sz="4" w:space="0" w:color="auto"/>
              <w:right w:val="single" w:sz="4" w:space="0" w:color="auto"/>
            </w:tcBorders>
          </w:tcPr>
          <w:p w14:paraId="75472728" w14:textId="77777777" w:rsidR="009E23A5" w:rsidRDefault="009E23A5" w:rsidP="009E23A5">
            <w:pPr>
              <w:spacing w:line="276" w:lineRule="auto"/>
              <w:jc w:val="right"/>
              <w:rPr>
                <w:rFonts w:ascii="Times New Roman" w:hAnsi="Times New Roman" w:cs="Times New Roman"/>
                <w:sz w:val="14"/>
                <w:szCs w:val="14"/>
              </w:rPr>
            </w:pPr>
          </w:p>
          <w:p w14:paraId="45B62D2E" w14:textId="77777777" w:rsidR="009E23A5" w:rsidRPr="003A756B" w:rsidRDefault="009E23A5" w:rsidP="009E23A5">
            <w:pPr>
              <w:spacing w:line="276" w:lineRule="auto"/>
              <w:jc w:val="right"/>
              <w:rPr>
                <w:rFonts w:ascii="Times New Roman" w:hAnsi="Times New Roman" w:cs="Times New Roman"/>
                <w:sz w:val="6"/>
                <w:szCs w:val="6"/>
              </w:rPr>
            </w:pPr>
          </w:p>
          <w:p w14:paraId="78F01D17"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80</w:t>
            </w:r>
          </w:p>
          <w:p w14:paraId="2E990453"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89</w:t>
            </w:r>
          </w:p>
          <w:p w14:paraId="3F47BF7E"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46</w:t>
            </w:r>
          </w:p>
          <w:p w14:paraId="3E8A085C"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50</w:t>
            </w:r>
          </w:p>
          <w:p w14:paraId="506F851E"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1212</w:t>
            </w:r>
          </w:p>
          <w:p w14:paraId="6152A59D"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133</w:t>
            </w:r>
          </w:p>
          <w:p w14:paraId="3AA87072"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156</w:t>
            </w:r>
          </w:p>
          <w:p w14:paraId="6AEE9B48"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81</w:t>
            </w:r>
          </w:p>
          <w:p w14:paraId="5EC7F923"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3434</w:t>
            </w:r>
          </w:p>
          <w:p w14:paraId="38ADA7C8"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168</w:t>
            </w:r>
          </w:p>
          <w:p w14:paraId="790A64FE"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9676</w:t>
            </w:r>
          </w:p>
          <w:p w14:paraId="1ED14D1A"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41</w:t>
            </w:r>
            <w:r>
              <w:rPr>
                <w:rFonts w:ascii="Times New Roman" w:hAnsi="Times New Roman" w:cs="Times New Roman"/>
                <w:sz w:val="14"/>
                <w:szCs w:val="14"/>
              </w:rPr>
              <w:t>,</w:t>
            </w:r>
            <w:r w:rsidRPr="000031F8">
              <w:rPr>
                <w:rFonts w:ascii="Times New Roman" w:hAnsi="Times New Roman" w:cs="Times New Roman"/>
                <w:sz w:val="14"/>
                <w:szCs w:val="14"/>
              </w:rPr>
              <w:t>470</w:t>
            </w:r>
          </w:p>
          <w:p w14:paraId="5E87966A"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35</w:t>
            </w:r>
            <w:r>
              <w:rPr>
                <w:rFonts w:ascii="Times New Roman" w:hAnsi="Times New Roman" w:cs="Times New Roman"/>
                <w:sz w:val="14"/>
                <w:szCs w:val="14"/>
              </w:rPr>
              <w:t>,</w:t>
            </w:r>
            <w:r w:rsidRPr="000031F8">
              <w:rPr>
                <w:rFonts w:ascii="Times New Roman" w:hAnsi="Times New Roman" w:cs="Times New Roman"/>
                <w:sz w:val="14"/>
                <w:szCs w:val="14"/>
              </w:rPr>
              <w:t>625</w:t>
            </w:r>
          </w:p>
          <w:p w14:paraId="12A254A6" w14:textId="77777777" w:rsidR="009E23A5" w:rsidRPr="000031F8" w:rsidRDefault="009E23A5" w:rsidP="009E23A5">
            <w:pPr>
              <w:spacing w:line="276" w:lineRule="auto"/>
              <w:jc w:val="right"/>
              <w:rPr>
                <w:rFonts w:ascii="Times New Roman" w:hAnsi="Times New Roman" w:cs="Times New Roman"/>
                <w:sz w:val="14"/>
                <w:szCs w:val="14"/>
              </w:rPr>
            </w:pPr>
            <w:r w:rsidRPr="003927C4">
              <w:rPr>
                <w:rFonts w:ascii="Times New Roman" w:hAnsi="Times New Roman" w:cs="Times New Roman"/>
                <w:sz w:val="14"/>
                <w:szCs w:val="14"/>
              </w:rPr>
              <w:t>75</w:t>
            </w:r>
            <w:r>
              <w:rPr>
                <w:rFonts w:ascii="Times New Roman" w:hAnsi="Times New Roman" w:cs="Times New Roman"/>
                <w:sz w:val="14"/>
                <w:szCs w:val="14"/>
              </w:rPr>
              <w:t>,</w:t>
            </w:r>
            <w:r w:rsidRPr="003927C4">
              <w:rPr>
                <w:rFonts w:ascii="Times New Roman" w:hAnsi="Times New Roman" w:cs="Times New Roman"/>
                <w:sz w:val="14"/>
                <w:szCs w:val="14"/>
              </w:rPr>
              <w:t>989</w:t>
            </w:r>
          </w:p>
          <w:p w14:paraId="78962C9B"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30</w:t>
            </w:r>
            <w:r>
              <w:rPr>
                <w:rFonts w:ascii="Times New Roman" w:hAnsi="Times New Roman" w:cs="Times New Roman"/>
                <w:sz w:val="14"/>
                <w:szCs w:val="14"/>
              </w:rPr>
              <w:t>,</w:t>
            </w:r>
            <w:r w:rsidRPr="000031F8">
              <w:rPr>
                <w:rFonts w:ascii="Times New Roman" w:hAnsi="Times New Roman" w:cs="Times New Roman"/>
                <w:sz w:val="14"/>
                <w:szCs w:val="14"/>
              </w:rPr>
              <w:t>860</w:t>
            </w:r>
          </w:p>
          <w:p w14:paraId="343A4160"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14</w:t>
            </w:r>
            <w:r>
              <w:rPr>
                <w:rFonts w:ascii="Times New Roman" w:hAnsi="Times New Roman" w:cs="Times New Roman"/>
                <w:sz w:val="14"/>
                <w:szCs w:val="14"/>
              </w:rPr>
              <w:t>,</w:t>
            </w:r>
            <w:r w:rsidRPr="000031F8">
              <w:rPr>
                <w:rFonts w:ascii="Times New Roman" w:hAnsi="Times New Roman" w:cs="Times New Roman"/>
                <w:sz w:val="14"/>
                <w:szCs w:val="14"/>
              </w:rPr>
              <w:t>616</w:t>
            </w:r>
          </w:p>
          <w:p w14:paraId="39EADE83"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668,836</w:t>
            </w:r>
          </w:p>
          <w:p w14:paraId="02670AE1" w14:textId="77777777" w:rsidR="009E23A5" w:rsidRDefault="009E23A5" w:rsidP="009E23A5">
            <w:pPr>
              <w:spacing w:line="276" w:lineRule="auto"/>
              <w:jc w:val="right"/>
              <w:rPr>
                <w:rFonts w:ascii="Times New Roman" w:hAnsi="Times New Roman" w:cs="Times New Roman"/>
                <w:sz w:val="14"/>
                <w:szCs w:val="14"/>
              </w:rPr>
            </w:pPr>
          </w:p>
          <w:p w14:paraId="4619118F" w14:textId="77777777" w:rsidR="009E23A5" w:rsidRPr="003C6E10" w:rsidRDefault="009E23A5" w:rsidP="009E23A5">
            <w:pPr>
              <w:spacing w:line="276" w:lineRule="auto"/>
              <w:jc w:val="right"/>
              <w:rPr>
                <w:rFonts w:ascii="Times New Roman" w:hAnsi="Times New Roman" w:cs="Times New Roman"/>
                <w:sz w:val="6"/>
                <w:szCs w:val="6"/>
              </w:rPr>
            </w:pPr>
          </w:p>
          <w:p w14:paraId="4AC38127" w14:textId="77777777" w:rsidR="009E23A5" w:rsidRDefault="009E23A5" w:rsidP="009E23A5">
            <w:pPr>
              <w:spacing w:line="276" w:lineRule="auto"/>
              <w:jc w:val="right"/>
              <w:rPr>
                <w:rFonts w:ascii="Times New Roman" w:hAnsi="Times New Roman" w:cs="Times New Roman"/>
                <w:sz w:val="14"/>
                <w:szCs w:val="14"/>
              </w:rPr>
            </w:pPr>
          </w:p>
          <w:p w14:paraId="493E9CB8"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156</w:t>
            </w:r>
          </w:p>
          <w:p w14:paraId="020F19BC"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103</w:t>
            </w:r>
          </w:p>
          <w:p w14:paraId="185B0170"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93</w:t>
            </w:r>
          </w:p>
          <w:p w14:paraId="7652EBBF"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414</w:t>
            </w:r>
          </w:p>
          <w:p w14:paraId="662AE8DC"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236</w:t>
            </w:r>
          </w:p>
          <w:p w14:paraId="17341E1C"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199</w:t>
            </w:r>
          </w:p>
          <w:p w14:paraId="4573D803"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37</w:t>
            </w:r>
          </w:p>
          <w:p w14:paraId="0832BBA4"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93</w:t>
            </w:r>
          </w:p>
          <w:p w14:paraId="1D55402C"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2188</w:t>
            </w:r>
          </w:p>
          <w:p w14:paraId="6A8B974C"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300</w:t>
            </w:r>
          </w:p>
          <w:p w14:paraId="08382B1C"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170</w:t>
            </w:r>
          </w:p>
          <w:p w14:paraId="6DDA853F"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311</w:t>
            </w:r>
          </w:p>
          <w:p w14:paraId="7336A4F0"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84</w:t>
            </w:r>
          </w:p>
          <w:p w14:paraId="1262907D"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282</w:t>
            </w:r>
          </w:p>
          <w:p w14:paraId="6A4DC447"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821</w:t>
            </w:r>
          </w:p>
          <w:p w14:paraId="446FD2D3"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180</w:t>
            </w:r>
          </w:p>
          <w:p w14:paraId="10F7CC3C"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566</w:t>
            </w:r>
          </w:p>
          <w:p w14:paraId="0D62DCA3"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106</w:t>
            </w:r>
          </w:p>
          <w:p w14:paraId="24B70D97"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lastRenderedPageBreak/>
              <w:t>540</w:t>
            </w:r>
          </w:p>
          <w:p w14:paraId="1D91326C"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520</w:t>
            </w:r>
          </w:p>
          <w:p w14:paraId="66482788"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234</w:t>
            </w:r>
          </w:p>
          <w:p w14:paraId="7921857D"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959</w:t>
            </w:r>
          </w:p>
          <w:p w14:paraId="160AFAA2"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975</w:t>
            </w:r>
          </w:p>
          <w:p w14:paraId="3E3DD3D2"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397</w:t>
            </w:r>
          </w:p>
          <w:p w14:paraId="64F3F741"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50</w:t>
            </w:r>
          </w:p>
          <w:p w14:paraId="7E615BE4" w14:textId="77777777" w:rsidR="009E23A5" w:rsidRPr="000031F8"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87</w:t>
            </w:r>
          </w:p>
          <w:p w14:paraId="780F2D84"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65</w:t>
            </w:r>
          </w:p>
          <w:p w14:paraId="79520C2C"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51</w:t>
            </w:r>
          </w:p>
          <w:p w14:paraId="5BA9F17D"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50</w:t>
            </w:r>
          </w:p>
          <w:p w14:paraId="21A22BD8"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35</w:t>
            </w:r>
            <w:r>
              <w:rPr>
                <w:rFonts w:ascii="Times New Roman" w:hAnsi="Times New Roman" w:cs="Times New Roman"/>
                <w:sz w:val="14"/>
                <w:szCs w:val="14"/>
              </w:rPr>
              <w:t>,</w:t>
            </w:r>
            <w:r w:rsidRPr="000031F8">
              <w:rPr>
                <w:rFonts w:ascii="Times New Roman" w:hAnsi="Times New Roman" w:cs="Times New Roman"/>
                <w:sz w:val="14"/>
                <w:szCs w:val="14"/>
              </w:rPr>
              <w:t>625</w:t>
            </w:r>
          </w:p>
          <w:p w14:paraId="6578B25E"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1065</w:t>
            </w:r>
          </w:p>
          <w:p w14:paraId="625FA320"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725</w:t>
            </w:r>
          </w:p>
          <w:p w14:paraId="0A0200CF" w14:textId="3A1400CB"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264</w:t>
            </w:r>
          </w:p>
          <w:p w14:paraId="2C6F3840" w14:textId="38146EB5"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181</w:t>
            </w:r>
          </w:p>
          <w:p w14:paraId="2FC72E19" w14:textId="1A0EAC85"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112</w:t>
            </w:r>
          </w:p>
          <w:p w14:paraId="6EB2826C" w14:textId="694CE800" w:rsidR="009D6525" w:rsidRDefault="009D652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248</w:t>
            </w:r>
          </w:p>
          <w:p w14:paraId="09E5B42F"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115</w:t>
            </w:r>
          </w:p>
          <w:p w14:paraId="4C3E1E47"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616</w:t>
            </w:r>
          </w:p>
          <w:p w14:paraId="061C7445" w14:textId="77777777" w:rsidR="009E23A5" w:rsidRDefault="009E23A5" w:rsidP="009E23A5">
            <w:pPr>
              <w:spacing w:line="276" w:lineRule="auto"/>
              <w:jc w:val="right"/>
              <w:rPr>
                <w:rFonts w:ascii="Times New Roman" w:hAnsi="Times New Roman" w:cs="Times New Roman"/>
                <w:sz w:val="14"/>
                <w:szCs w:val="14"/>
              </w:rPr>
            </w:pPr>
          </w:p>
          <w:p w14:paraId="0CA532D1" w14:textId="77777777" w:rsidR="009E23A5" w:rsidRDefault="009E23A5" w:rsidP="009E23A5">
            <w:pPr>
              <w:spacing w:line="276" w:lineRule="auto"/>
              <w:jc w:val="right"/>
              <w:rPr>
                <w:rFonts w:ascii="Times New Roman" w:hAnsi="Times New Roman" w:cs="Times New Roman"/>
                <w:sz w:val="14"/>
                <w:szCs w:val="14"/>
              </w:rPr>
            </w:pPr>
          </w:p>
          <w:p w14:paraId="389B34CC" w14:textId="77777777" w:rsidR="009E23A5" w:rsidRPr="009D1F36" w:rsidRDefault="009E23A5" w:rsidP="009E23A5">
            <w:pPr>
              <w:spacing w:line="276" w:lineRule="auto"/>
              <w:jc w:val="right"/>
              <w:rPr>
                <w:rFonts w:ascii="Times New Roman" w:hAnsi="Times New Roman" w:cs="Times New Roman"/>
                <w:sz w:val="6"/>
                <w:szCs w:val="6"/>
              </w:rPr>
            </w:pPr>
          </w:p>
          <w:p w14:paraId="35454AC8"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2</w:t>
            </w:r>
            <w:r>
              <w:rPr>
                <w:rFonts w:ascii="Times New Roman" w:hAnsi="Times New Roman" w:cs="Times New Roman"/>
                <w:sz w:val="14"/>
                <w:szCs w:val="14"/>
              </w:rPr>
              <w:t>90</w:t>
            </w:r>
          </w:p>
          <w:p w14:paraId="3E5297E0"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290</w:t>
            </w:r>
          </w:p>
          <w:p w14:paraId="01992F37"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93</w:t>
            </w:r>
          </w:p>
          <w:p w14:paraId="6CB5055A"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165</w:t>
            </w:r>
          </w:p>
          <w:p w14:paraId="779B4C9F"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170</w:t>
            </w:r>
          </w:p>
          <w:p w14:paraId="1BD76FF7"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84</w:t>
            </w:r>
          </w:p>
          <w:p w14:paraId="32EF287A"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540</w:t>
            </w:r>
          </w:p>
          <w:p w14:paraId="1BF0B0AE"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1130</w:t>
            </w:r>
          </w:p>
          <w:p w14:paraId="7BB6CD50"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110</w:t>
            </w:r>
          </w:p>
          <w:p w14:paraId="65366EB6" w14:textId="6BDA17A4" w:rsidR="00603E15" w:rsidRDefault="00603E1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248</w:t>
            </w:r>
          </w:p>
          <w:p w14:paraId="2EEF688E"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64,565</w:t>
            </w:r>
          </w:p>
          <w:p w14:paraId="318AD80B"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616</w:t>
            </w:r>
          </w:p>
          <w:p w14:paraId="368EEA46" w14:textId="77777777" w:rsidR="009E23A5" w:rsidRPr="000031F8"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85</w:t>
            </w:r>
          </w:p>
        </w:tc>
        <w:tc>
          <w:tcPr>
            <w:tcW w:w="1086" w:type="dxa"/>
            <w:tcBorders>
              <w:left w:val="single" w:sz="4" w:space="0" w:color="auto"/>
              <w:right w:val="single" w:sz="4" w:space="0" w:color="auto"/>
            </w:tcBorders>
          </w:tcPr>
          <w:p w14:paraId="23BE55D3" w14:textId="77777777" w:rsidR="009E23A5" w:rsidRDefault="009E23A5" w:rsidP="009E23A5">
            <w:pPr>
              <w:spacing w:line="276" w:lineRule="auto"/>
              <w:jc w:val="right"/>
              <w:rPr>
                <w:rFonts w:ascii="Times New Roman" w:hAnsi="Times New Roman" w:cs="Times New Roman"/>
                <w:sz w:val="14"/>
                <w:szCs w:val="14"/>
              </w:rPr>
            </w:pPr>
          </w:p>
          <w:p w14:paraId="57EF43B0" w14:textId="77777777" w:rsidR="009E23A5" w:rsidRPr="003A756B" w:rsidRDefault="009E23A5" w:rsidP="009E23A5">
            <w:pPr>
              <w:spacing w:line="276" w:lineRule="auto"/>
              <w:jc w:val="right"/>
              <w:rPr>
                <w:rFonts w:ascii="Times New Roman" w:hAnsi="Times New Roman" w:cs="Times New Roman"/>
                <w:sz w:val="6"/>
                <w:szCs w:val="6"/>
              </w:rPr>
            </w:pPr>
          </w:p>
          <w:p w14:paraId="11048E15"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76CB789E"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76DF400E"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6DA94042"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111328D4"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27120271"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78F47014"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547CB6F6"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4F83D368"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0F522708"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5DB0271C"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29.8 (8.3)</w:t>
            </w:r>
          </w:p>
          <w:p w14:paraId="49D948C5"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27.6 (9.2)</w:t>
            </w:r>
          </w:p>
          <w:p w14:paraId="2FC9811D"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27.62 (8.81)</w:t>
            </w:r>
          </w:p>
          <w:p w14:paraId="606AFD51" w14:textId="77777777" w:rsidR="009E23A5" w:rsidRPr="000031F8"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0384E6B8"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1C93CF9A"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6D90079B"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4980BC25" w14:textId="77777777" w:rsidR="009E23A5" w:rsidRDefault="009E23A5" w:rsidP="009E23A5">
            <w:pPr>
              <w:spacing w:line="276" w:lineRule="auto"/>
              <w:jc w:val="right"/>
              <w:rPr>
                <w:rFonts w:ascii="Times New Roman" w:hAnsi="Times New Roman" w:cs="Times New Roman"/>
                <w:sz w:val="14"/>
                <w:szCs w:val="14"/>
              </w:rPr>
            </w:pPr>
          </w:p>
          <w:p w14:paraId="6ABEB493" w14:textId="77777777" w:rsidR="009E23A5" w:rsidRPr="003C6E10" w:rsidRDefault="009E23A5" w:rsidP="009E23A5">
            <w:pPr>
              <w:spacing w:line="276" w:lineRule="auto"/>
              <w:jc w:val="right"/>
              <w:rPr>
                <w:rFonts w:ascii="Times New Roman" w:hAnsi="Times New Roman" w:cs="Times New Roman"/>
                <w:sz w:val="6"/>
                <w:szCs w:val="6"/>
              </w:rPr>
            </w:pPr>
          </w:p>
          <w:p w14:paraId="31226324" w14:textId="77777777" w:rsidR="009E23A5" w:rsidRDefault="009E23A5" w:rsidP="009E23A5">
            <w:pPr>
              <w:spacing w:line="276" w:lineRule="auto"/>
              <w:jc w:val="right"/>
              <w:rPr>
                <w:rFonts w:ascii="Times New Roman" w:hAnsi="Times New Roman" w:cs="Times New Roman"/>
                <w:sz w:val="14"/>
                <w:szCs w:val="14"/>
              </w:rPr>
            </w:pPr>
          </w:p>
          <w:p w14:paraId="0F421999"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37.61 (11.84)</w:t>
            </w:r>
          </w:p>
          <w:p w14:paraId="75DCBAED"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38.4 (11.0)</w:t>
            </w:r>
          </w:p>
          <w:p w14:paraId="2FFC06B7"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729A749E"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2A78BEF2"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754212F7"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02DE91C2"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2F8A750D"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6DB948B1"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78269E64"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36.7 (11.8)</w:t>
            </w:r>
          </w:p>
          <w:p w14:paraId="7C975856"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5524DEBE"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0281F079"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42.3 (11.85)</w:t>
            </w:r>
          </w:p>
          <w:p w14:paraId="4DF31671"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01B0C7A5"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75E7C035"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19.56 (2.73)</w:t>
            </w:r>
          </w:p>
          <w:p w14:paraId="56C5A518"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39.28 (11.45)</w:t>
            </w:r>
          </w:p>
          <w:p w14:paraId="775B7397"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48.25 (12.68)</w:t>
            </w:r>
          </w:p>
          <w:p w14:paraId="0A6E5AF3"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lastRenderedPageBreak/>
              <w:t>-</w:t>
            </w:r>
          </w:p>
          <w:p w14:paraId="46A3CFC1"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1565F0CA"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02D3286A"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79C2125E"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25479245"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28.94 (9.46)</w:t>
            </w:r>
          </w:p>
          <w:p w14:paraId="45C31DAF"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69569A63" w14:textId="77777777" w:rsidR="009E23A5" w:rsidRPr="000031F8"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3A6DC3AC"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26.17 (9.53)</w:t>
            </w:r>
          </w:p>
          <w:p w14:paraId="1FF8730E"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25.84 (9.05)</w:t>
            </w:r>
          </w:p>
          <w:p w14:paraId="1962A433"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36.06 (7.79)</w:t>
            </w:r>
          </w:p>
          <w:p w14:paraId="7841F045"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27.62 (8.81)</w:t>
            </w:r>
          </w:p>
          <w:p w14:paraId="14AB8CAB"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14402A81"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7CAB5B0B" w14:textId="41CDB42F"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0B864D1D" w14:textId="5EE0CD5A"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30.5 (11.3)</w:t>
            </w:r>
          </w:p>
          <w:p w14:paraId="49CA1DC7" w14:textId="1B77A641"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29.4 (9.2)</w:t>
            </w:r>
          </w:p>
          <w:p w14:paraId="1076E55C" w14:textId="0663B3EF" w:rsidR="009D6525" w:rsidRDefault="00603E1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31.5 (9.2)</w:t>
            </w:r>
          </w:p>
          <w:p w14:paraId="54D0C070" w14:textId="77777777" w:rsidR="009E23A5" w:rsidRPr="000031F8"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30.9 (0.83)</w:t>
            </w:r>
          </w:p>
          <w:p w14:paraId="677363E0"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47.95 (12.7)</w:t>
            </w:r>
          </w:p>
          <w:p w14:paraId="50CB6463" w14:textId="77777777" w:rsidR="009E23A5" w:rsidRPr="009D1F36" w:rsidRDefault="009E23A5" w:rsidP="009E23A5">
            <w:pPr>
              <w:spacing w:line="276" w:lineRule="auto"/>
              <w:jc w:val="right"/>
              <w:rPr>
                <w:rFonts w:ascii="Times New Roman" w:hAnsi="Times New Roman" w:cs="Times New Roman"/>
                <w:sz w:val="6"/>
                <w:szCs w:val="6"/>
              </w:rPr>
            </w:pPr>
          </w:p>
          <w:p w14:paraId="25D705E7" w14:textId="77777777" w:rsidR="009E23A5" w:rsidRDefault="009E23A5" w:rsidP="009E23A5">
            <w:pPr>
              <w:spacing w:line="276" w:lineRule="auto"/>
              <w:jc w:val="right"/>
              <w:rPr>
                <w:rFonts w:ascii="Times New Roman" w:hAnsi="Times New Roman" w:cs="Times New Roman"/>
                <w:sz w:val="14"/>
                <w:szCs w:val="14"/>
              </w:rPr>
            </w:pPr>
          </w:p>
          <w:p w14:paraId="450A43E3" w14:textId="77777777" w:rsidR="009E23A5" w:rsidRDefault="009E23A5" w:rsidP="009E23A5">
            <w:pPr>
              <w:spacing w:line="276" w:lineRule="auto"/>
              <w:jc w:val="right"/>
              <w:rPr>
                <w:rFonts w:ascii="Times New Roman" w:hAnsi="Times New Roman" w:cs="Times New Roman"/>
                <w:sz w:val="14"/>
                <w:szCs w:val="14"/>
              </w:rPr>
            </w:pPr>
          </w:p>
          <w:p w14:paraId="35DB348E"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357C044D"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71BDDA35"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1B691419"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48 (8)</w:t>
            </w:r>
          </w:p>
          <w:p w14:paraId="2934CBD7"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697CB8E4"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37.4 (7.1)</w:t>
            </w:r>
          </w:p>
          <w:p w14:paraId="70CDEF19" w14:textId="77777777" w:rsidR="009E23A5" w:rsidRPr="000031F8"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275A7DFB"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33.34 (-)</w:t>
            </w:r>
          </w:p>
          <w:p w14:paraId="559FCF3D"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42.3 (11.5)</w:t>
            </w:r>
          </w:p>
          <w:p w14:paraId="2D5A664E" w14:textId="010E38D8" w:rsidR="00603E15" w:rsidRPr="000031F8" w:rsidRDefault="00603E1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31.5 (9.2)</w:t>
            </w:r>
          </w:p>
          <w:p w14:paraId="6EDE34D1"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5D9D3813"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47.95 (12.7)</w:t>
            </w:r>
          </w:p>
          <w:p w14:paraId="737D1E5F" w14:textId="77777777" w:rsidR="009E23A5" w:rsidRPr="000031F8"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tc>
        <w:tc>
          <w:tcPr>
            <w:tcW w:w="1214" w:type="dxa"/>
            <w:tcBorders>
              <w:left w:val="single" w:sz="4" w:space="0" w:color="auto"/>
              <w:right w:val="single" w:sz="4" w:space="0" w:color="auto"/>
            </w:tcBorders>
          </w:tcPr>
          <w:p w14:paraId="728A9511" w14:textId="77777777" w:rsidR="009E23A5" w:rsidRDefault="009E23A5" w:rsidP="009E23A5">
            <w:pPr>
              <w:spacing w:line="276" w:lineRule="auto"/>
              <w:jc w:val="right"/>
              <w:rPr>
                <w:rFonts w:ascii="Times New Roman" w:hAnsi="Times New Roman" w:cs="Times New Roman"/>
                <w:sz w:val="14"/>
                <w:szCs w:val="14"/>
              </w:rPr>
            </w:pPr>
          </w:p>
          <w:p w14:paraId="49859E18" w14:textId="77777777" w:rsidR="009E23A5" w:rsidRPr="003A756B" w:rsidRDefault="009E23A5" w:rsidP="009E23A5">
            <w:pPr>
              <w:spacing w:line="276" w:lineRule="auto"/>
              <w:jc w:val="right"/>
              <w:rPr>
                <w:rFonts w:ascii="Times New Roman" w:hAnsi="Times New Roman" w:cs="Times New Roman"/>
                <w:sz w:val="6"/>
                <w:szCs w:val="6"/>
              </w:rPr>
            </w:pPr>
          </w:p>
          <w:p w14:paraId="260ECE5F"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210FC936"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35.08 (9.78)</w:t>
            </w:r>
          </w:p>
          <w:p w14:paraId="75A6E705" w14:textId="77777777" w:rsidR="009E23A5" w:rsidRDefault="009E23A5" w:rsidP="009E23A5">
            <w:pPr>
              <w:spacing w:line="276" w:lineRule="auto"/>
              <w:jc w:val="right"/>
              <w:rPr>
                <w:rFonts w:ascii="Times New Roman" w:hAnsi="Times New Roman" w:cs="Times New Roman"/>
                <w:sz w:val="14"/>
                <w:szCs w:val="14"/>
              </w:rPr>
            </w:pPr>
            <w:r w:rsidRPr="000C0F81">
              <w:rPr>
                <w:rFonts w:ascii="Times New Roman" w:hAnsi="Times New Roman" w:cs="Times New Roman"/>
                <w:sz w:val="14"/>
                <w:szCs w:val="14"/>
              </w:rPr>
              <w:t>-</w:t>
            </w:r>
          </w:p>
          <w:p w14:paraId="1EF992D2"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67823A42"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32.7 (11.6)</w:t>
            </w:r>
          </w:p>
          <w:p w14:paraId="0A01EA1E"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23 (-)</w:t>
            </w:r>
          </w:p>
          <w:p w14:paraId="067F4935"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38.0 (48.7)</w:t>
            </w:r>
          </w:p>
          <w:p w14:paraId="5C283498"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34.45 (11.61)</w:t>
            </w:r>
          </w:p>
          <w:p w14:paraId="0D7689DB"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35.9 (11.0)</w:t>
            </w:r>
          </w:p>
          <w:p w14:paraId="179359D9" w14:textId="77777777" w:rsidR="009E23A5" w:rsidRDefault="009E23A5" w:rsidP="009E23A5">
            <w:pPr>
              <w:spacing w:line="276" w:lineRule="auto"/>
              <w:jc w:val="right"/>
              <w:rPr>
                <w:rFonts w:ascii="Times New Roman" w:hAnsi="Times New Roman" w:cs="Times New Roman"/>
                <w:sz w:val="14"/>
                <w:szCs w:val="14"/>
              </w:rPr>
            </w:pPr>
            <w:r w:rsidRPr="000C0F81">
              <w:rPr>
                <w:rFonts w:ascii="Times New Roman" w:hAnsi="Times New Roman" w:cs="Times New Roman"/>
                <w:sz w:val="14"/>
                <w:szCs w:val="14"/>
              </w:rPr>
              <w:t>32.8 (9.7)</w:t>
            </w:r>
          </w:p>
          <w:p w14:paraId="0AEA91A8" w14:textId="77777777" w:rsidR="009E23A5" w:rsidRDefault="009E23A5" w:rsidP="009E23A5">
            <w:pPr>
              <w:spacing w:line="276" w:lineRule="auto"/>
              <w:jc w:val="right"/>
              <w:rPr>
                <w:rFonts w:ascii="Times New Roman" w:hAnsi="Times New Roman" w:cs="Times New Roman"/>
                <w:sz w:val="14"/>
                <w:szCs w:val="14"/>
              </w:rPr>
            </w:pPr>
            <w:r w:rsidRPr="00A24F91">
              <w:rPr>
                <w:rFonts w:ascii="Times New Roman" w:hAnsi="Times New Roman" w:cs="Times New Roman"/>
                <w:sz w:val="14"/>
                <w:szCs w:val="14"/>
              </w:rPr>
              <w:t>-</w:t>
            </w:r>
          </w:p>
          <w:p w14:paraId="63E299DE"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0735D090"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368EE1E8"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31.05 (8.14)</w:t>
            </w:r>
          </w:p>
          <w:p w14:paraId="227D4099" w14:textId="77777777" w:rsidR="009E23A5" w:rsidRPr="000C0F81" w:rsidRDefault="009E23A5" w:rsidP="009E23A5">
            <w:pPr>
              <w:spacing w:line="276" w:lineRule="auto"/>
              <w:jc w:val="right"/>
              <w:rPr>
                <w:rFonts w:ascii="Times New Roman" w:hAnsi="Times New Roman" w:cs="Times New Roman"/>
                <w:sz w:val="14"/>
                <w:szCs w:val="14"/>
              </w:rPr>
            </w:pPr>
            <w:r w:rsidRPr="000C0F81">
              <w:rPr>
                <w:rFonts w:ascii="Times New Roman" w:hAnsi="Times New Roman" w:cs="Times New Roman"/>
                <w:sz w:val="14"/>
                <w:szCs w:val="14"/>
              </w:rPr>
              <w:t>32.9 (7.8)</w:t>
            </w:r>
          </w:p>
          <w:p w14:paraId="3A23F3B7" w14:textId="77777777" w:rsidR="009E23A5" w:rsidRDefault="009E23A5" w:rsidP="009E23A5">
            <w:pPr>
              <w:spacing w:line="276" w:lineRule="auto"/>
              <w:jc w:val="right"/>
              <w:rPr>
                <w:rFonts w:ascii="Times New Roman" w:hAnsi="Times New Roman" w:cs="Times New Roman"/>
                <w:sz w:val="14"/>
                <w:szCs w:val="14"/>
              </w:rPr>
            </w:pPr>
            <w:r w:rsidRPr="000C0F81">
              <w:rPr>
                <w:rFonts w:ascii="Times New Roman" w:hAnsi="Times New Roman" w:cs="Times New Roman"/>
                <w:sz w:val="14"/>
                <w:szCs w:val="14"/>
              </w:rPr>
              <w:t>34.3 (7.6)</w:t>
            </w:r>
          </w:p>
          <w:p w14:paraId="10498DEC"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70D6536C" w14:textId="77777777" w:rsidR="009E23A5" w:rsidRDefault="009E23A5" w:rsidP="009E23A5">
            <w:pPr>
              <w:spacing w:line="276" w:lineRule="auto"/>
              <w:jc w:val="right"/>
              <w:rPr>
                <w:rFonts w:ascii="Times New Roman" w:hAnsi="Times New Roman" w:cs="Times New Roman"/>
                <w:sz w:val="14"/>
                <w:szCs w:val="14"/>
              </w:rPr>
            </w:pPr>
          </w:p>
          <w:p w14:paraId="694B5B61" w14:textId="77777777" w:rsidR="009E23A5" w:rsidRPr="003C6E10" w:rsidRDefault="009E23A5" w:rsidP="009E23A5">
            <w:pPr>
              <w:spacing w:line="276" w:lineRule="auto"/>
              <w:jc w:val="right"/>
              <w:rPr>
                <w:rFonts w:ascii="Times New Roman" w:hAnsi="Times New Roman" w:cs="Times New Roman"/>
                <w:sz w:val="6"/>
                <w:szCs w:val="6"/>
              </w:rPr>
            </w:pPr>
          </w:p>
          <w:p w14:paraId="0AFD8FE7" w14:textId="77777777" w:rsidR="009E23A5" w:rsidRDefault="009E23A5" w:rsidP="009E23A5">
            <w:pPr>
              <w:spacing w:line="276" w:lineRule="auto"/>
              <w:jc w:val="right"/>
              <w:rPr>
                <w:rFonts w:ascii="Times New Roman" w:hAnsi="Times New Roman" w:cs="Times New Roman"/>
                <w:sz w:val="14"/>
                <w:szCs w:val="14"/>
              </w:rPr>
            </w:pPr>
          </w:p>
          <w:p w14:paraId="3C864777"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37.17 (10.41)</w:t>
            </w:r>
          </w:p>
          <w:p w14:paraId="06708311"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40.1 (11.2)</w:t>
            </w:r>
          </w:p>
          <w:p w14:paraId="2560C6B2" w14:textId="77777777" w:rsidR="009E23A5" w:rsidRDefault="009E23A5" w:rsidP="009E23A5">
            <w:pPr>
              <w:spacing w:line="276" w:lineRule="auto"/>
              <w:jc w:val="right"/>
              <w:rPr>
                <w:rFonts w:ascii="Times New Roman" w:hAnsi="Times New Roman" w:cs="Times New Roman"/>
                <w:sz w:val="14"/>
                <w:szCs w:val="14"/>
              </w:rPr>
            </w:pPr>
            <w:r w:rsidRPr="00E56CD8">
              <w:rPr>
                <w:rFonts w:ascii="Times New Roman" w:hAnsi="Times New Roman" w:cs="Times New Roman"/>
                <w:sz w:val="14"/>
                <w:szCs w:val="14"/>
              </w:rPr>
              <w:t>-</w:t>
            </w:r>
          </w:p>
          <w:p w14:paraId="0CB351E4"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37.5 (9.0)</w:t>
            </w:r>
          </w:p>
          <w:p w14:paraId="56594648"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36.9 (10.8)</w:t>
            </w:r>
          </w:p>
          <w:p w14:paraId="39EA29AC"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39.1 (10.7)</w:t>
            </w:r>
          </w:p>
          <w:p w14:paraId="674D8C71"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31.2 (9.0)</w:t>
            </w:r>
          </w:p>
          <w:p w14:paraId="2511A68A"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34.1 (11.0)</w:t>
            </w:r>
          </w:p>
          <w:p w14:paraId="312ECDA8" w14:textId="77777777" w:rsidR="009E23A5" w:rsidRDefault="009E23A5" w:rsidP="009E23A5">
            <w:pPr>
              <w:spacing w:line="276" w:lineRule="auto"/>
              <w:jc w:val="right"/>
              <w:rPr>
                <w:rFonts w:ascii="Times New Roman" w:hAnsi="Times New Roman" w:cs="Times New Roman"/>
                <w:sz w:val="14"/>
                <w:szCs w:val="14"/>
              </w:rPr>
            </w:pPr>
            <w:r w:rsidRPr="0000234E">
              <w:rPr>
                <w:rFonts w:ascii="Times New Roman" w:hAnsi="Times New Roman" w:cs="Times New Roman"/>
                <w:sz w:val="14"/>
                <w:szCs w:val="14"/>
              </w:rPr>
              <w:t>39.60 (12.86)</w:t>
            </w:r>
          </w:p>
          <w:p w14:paraId="6B94717B"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37.1 (12.5)</w:t>
            </w:r>
          </w:p>
          <w:p w14:paraId="38D27884"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25.0 (6.1)</w:t>
            </w:r>
          </w:p>
          <w:p w14:paraId="7D662B1A"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60.8 (5.2)</w:t>
            </w:r>
          </w:p>
          <w:p w14:paraId="53908BC4"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42.22 (10.60)</w:t>
            </w:r>
          </w:p>
          <w:p w14:paraId="6B4EB9D7" w14:textId="77777777" w:rsidR="009E23A5" w:rsidRDefault="009E23A5" w:rsidP="009E23A5">
            <w:pPr>
              <w:spacing w:line="276" w:lineRule="auto"/>
              <w:jc w:val="right"/>
              <w:rPr>
                <w:rFonts w:ascii="Times New Roman" w:hAnsi="Times New Roman" w:cs="Times New Roman"/>
                <w:sz w:val="14"/>
                <w:szCs w:val="14"/>
              </w:rPr>
            </w:pPr>
            <w:r w:rsidRPr="000C0F81">
              <w:rPr>
                <w:rFonts w:ascii="Times New Roman" w:hAnsi="Times New Roman" w:cs="Times New Roman"/>
                <w:sz w:val="14"/>
                <w:szCs w:val="14"/>
              </w:rPr>
              <w:t>21.8 (3.2)</w:t>
            </w:r>
          </w:p>
          <w:p w14:paraId="463C4C90"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22.0 (6.4)</w:t>
            </w:r>
          </w:p>
          <w:p w14:paraId="12521A0A"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19.18 (2.63)</w:t>
            </w:r>
          </w:p>
          <w:p w14:paraId="72BDB06C"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41.34 (11.06)</w:t>
            </w:r>
          </w:p>
          <w:p w14:paraId="72260150"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47.42 (14.02)</w:t>
            </w:r>
          </w:p>
          <w:p w14:paraId="370D516D"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lastRenderedPageBreak/>
              <w:t>41.2 (7.4)</w:t>
            </w:r>
          </w:p>
          <w:p w14:paraId="14F983B7"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45.9 (11.8)</w:t>
            </w:r>
          </w:p>
          <w:p w14:paraId="433EB109"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36.28 (11.09)</w:t>
            </w:r>
          </w:p>
          <w:p w14:paraId="571A90E4" w14:textId="77777777" w:rsidR="009E23A5" w:rsidRPr="003318AC" w:rsidRDefault="009E23A5" w:rsidP="009E23A5">
            <w:pPr>
              <w:spacing w:line="276" w:lineRule="auto"/>
              <w:jc w:val="right"/>
              <w:rPr>
                <w:rFonts w:ascii="Times New Roman" w:hAnsi="Times New Roman" w:cs="Times New Roman"/>
                <w:sz w:val="14"/>
                <w:szCs w:val="14"/>
              </w:rPr>
            </w:pPr>
            <w:r w:rsidRPr="003318AC">
              <w:rPr>
                <w:rFonts w:ascii="Times New Roman" w:hAnsi="Times New Roman" w:cs="Times New Roman"/>
                <w:sz w:val="14"/>
                <w:szCs w:val="14"/>
              </w:rPr>
              <w:t>-</w:t>
            </w:r>
          </w:p>
          <w:p w14:paraId="313566E0" w14:textId="77777777" w:rsidR="009E23A5" w:rsidRDefault="009E23A5" w:rsidP="009E23A5">
            <w:pPr>
              <w:spacing w:line="276" w:lineRule="auto"/>
              <w:jc w:val="right"/>
              <w:rPr>
                <w:rFonts w:ascii="Times New Roman" w:hAnsi="Times New Roman" w:cs="Times New Roman"/>
                <w:sz w:val="14"/>
                <w:szCs w:val="14"/>
              </w:rPr>
            </w:pPr>
            <w:r w:rsidRPr="003318AC">
              <w:rPr>
                <w:rFonts w:ascii="Times New Roman" w:hAnsi="Times New Roman" w:cs="Times New Roman"/>
                <w:sz w:val="14"/>
                <w:szCs w:val="14"/>
              </w:rPr>
              <w:t>-</w:t>
            </w:r>
          </w:p>
          <w:p w14:paraId="68B8765D"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28.35 (8.56)</w:t>
            </w:r>
          </w:p>
          <w:p w14:paraId="07A1C992" w14:textId="77777777" w:rsidR="009E23A5" w:rsidRDefault="009E23A5" w:rsidP="009E23A5">
            <w:pPr>
              <w:spacing w:line="276" w:lineRule="auto"/>
              <w:jc w:val="right"/>
              <w:rPr>
                <w:rFonts w:ascii="Times New Roman" w:hAnsi="Times New Roman" w:cs="Times New Roman"/>
                <w:sz w:val="14"/>
                <w:szCs w:val="14"/>
              </w:rPr>
            </w:pPr>
            <w:r w:rsidRPr="00F409D8">
              <w:rPr>
                <w:rFonts w:ascii="Times New Roman" w:hAnsi="Times New Roman" w:cs="Times New Roman"/>
                <w:sz w:val="14"/>
                <w:szCs w:val="14"/>
              </w:rPr>
              <w:t>-</w:t>
            </w:r>
          </w:p>
          <w:p w14:paraId="64BE9C36"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32.2 (8.1)</w:t>
            </w:r>
          </w:p>
          <w:p w14:paraId="7F7BA9F7" w14:textId="77777777" w:rsidR="009E23A5" w:rsidRDefault="009E23A5" w:rsidP="009E23A5">
            <w:pPr>
              <w:spacing w:line="276" w:lineRule="auto"/>
              <w:jc w:val="right"/>
              <w:rPr>
                <w:rFonts w:ascii="Times New Roman" w:hAnsi="Times New Roman" w:cs="Times New Roman"/>
                <w:sz w:val="14"/>
                <w:szCs w:val="14"/>
              </w:rPr>
            </w:pPr>
            <w:r w:rsidRPr="000C0F81">
              <w:rPr>
                <w:rFonts w:ascii="Times New Roman" w:hAnsi="Times New Roman" w:cs="Times New Roman"/>
                <w:sz w:val="14"/>
                <w:szCs w:val="14"/>
              </w:rPr>
              <w:t>26.21 (11.53)</w:t>
            </w:r>
          </w:p>
          <w:p w14:paraId="46346D94"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28.5 (9.44)</w:t>
            </w:r>
          </w:p>
          <w:p w14:paraId="645CA28D"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36.21 (6.95)</w:t>
            </w:r>
          </w:p>
          <w:p w14:paraId="50D4E89E"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12ECD6BC"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22F69BE7"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69C7A9D5" w14:textId="35651970"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39.02 (11.56)</w:t>
            </w:r>
          </w:p>
          <w:p w14:paraId="028D9C2F" w14:textId="1C366430"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31.4 (11.5)</w:t>
            </w:r>
          </w:p>
          <w:p w14:paraId="592E553A" w14:textId="1686512C"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27.8 (5.8)</w:t>
            </w:r>
          </w:p>
          <w:p w14:paraId="7BC81C6E" w14:textId="6F0A3D1B" w:rsidR="009D6525" w:rsidRDefault="00603E1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2BCB4412"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2FFF2B66"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6B30BF1E" w14:textId="77777777" w:rsidR="009E23A5" w:rsidRPr="009D1F36" w:rsidRDefault="009E23A5" w:rsidP="009E23A5">
            <w:pPr>
              <w:spacing w:line="276" w:lineRule="auto"/>
              <w:jc w:val="right"/>
              <w:rPr>
                <w:rFonts w:ascii="Times New Roman" w:hAnsi="Times New Roman" w:cs="Times New Roman"/>
                <w:sz w:val="6"/>
                <w:szCs w:val="6"/>
              </w:rPr>
            </w:pPr>
          </w:p>
          <w:p w14:paraId="4820E4A6" w14:textId="77777777" w:rsidR="009E23A5" w:rsidRDefault="009E23A5" w:rsidP="009E23A5">
            <w:pPr>
              <w:spacing w:line="276" w:lineRule="auto"/>
              <w:jc w:val="right"/>
              <w:rPr>
                <w:rFonts w:ascii="Times New Roman" w:hAnsi="Times New Roman" w:cs="Times New Roman"/>
                <w:sz w:val="14"/>
                <w:szCs w:val="14"/>
              </w:rPr>
            </w:pPr>
          </w:p>
          <w:p w14:paraId="30F08CCC" w14:textId="77777777" w:rsidR="009E23A5" w:rsidRDefault="009E23A5" w:rsidP="009E23A5">
            <w:pPr>
              <w:spacing w:line="276" w:lineRule="auto"/>
              <w:jc w:val="right"/>
              <w:rPr>
                <w:rFonts w:ascii="Times New Roman" w:hAnsi="Times New Roman" w:cs="Times New Roman"/>
                <w:sz w:val="14"/>
                <w:szCs w:val="14"/>
              </w:rPr>
            </w:pPr>
          </w:p>
          <w:p w14:paraId="17563572"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37.82 (11.41)</w:t>
            </w:r>
          </w:p>
          <w:p w14:paraId="614D06E4"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39.12 (10.01)</w:t>
            </w:r>
          </w:p>
          <w:p w14:paraId="630E46AC" w14:textId="77777777" w:rsidR="009E23A5" w:rsidRDefault="009E23A5" w:rsidP="009E23A5">
            <w:pPr>
              <w:spacing w:line="276" w:lineRule="auto"/>
              <w:jc w:val="right"/>
              <w:rPr>
                <w:rFonts w:ascii="Times New Roman" w:hAnsi="Times New Roman" w:cs="Times New Roman"/>
                <w:sz w:val="14"/>
                <w:szCs w:val="14"/>
              </w:rPr>
            </w:pPr>
            <w:r w:rsidRPr="00E56CD8">
              <w:rPr>
                <w:rFonts w:ascii="Times New Roman" w:hAnsi="Times New Roman" w:cs="Times New Roman"/>
                <w:sz w:val="14"/>
                <w:szCs w:val="14"/>
              </w:rPr>
              <w:t>-</w:t>
            </w:r>
          </w:p>
          <w:p w14:paraId="35BA1944"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47 (7)</w:t>
            </w:r>
          </w:p>
          <w:p w14:paraId="3F6804F1"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27.2 (9.5)</w:t>
            </w:r>
          </w:p>
          <w:p w14:paraId="14927715"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38.8 (7.3)</w:t>
            </w:r>
          </w:p>
          <w:p w14:paraId="51EF18D3"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42.3 (8.9)</w:t>
            </w:r>
          </w:p>
          <w:p w14:paraId="5C983955"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56DC542F"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01C97155" w14:textId="07682304" w:rsidR="00603E15" w:rsidRDefault="00603E1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5D9674E6"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700F95FC"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20F9DD1C" w14:textId="77777777" w:rsidR="009E23A5" w:rsidRPr="000C0F81"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38 (16.2)</w:t>
            </w:r>
          </w:p>
        </w:tc>
        <w:tc>
          <w:tcPr>
            <w:tcW w:w="1227" w:type="dxa"/>
            <w:tcBorders>
              <w:left w:val="single" w:sz="4" w:space="0" w:color="auto"/>
              <w:right w:val="single" w:sz="4" w:space="0" w:color="auto"/>
            </w:tcBorders>
          </w:tcPr>
          <w:p w14:paraId="2CA438B1" w14:textId="77777777" w:rsidR="009E23A5" w:rsidRDefault="009E23A5" w:rsidP="009E23A5">
            <w:pPr>
              <w:spacing w:line="276" w:lineRule="auto"/>
              <w:jc w:val="right"/>
              <w:rPr>
                <w:rFonts w:ascii="Times New Roman" w:hAnsi="Times New Roman" w:cs="Times New Roman"/>
                <w:sz w:val="14"/>
                <w:szCs w:val="14"/>
              </w:rPr>
            </w:pPr>
          </w:p>
          <w:p w14:paraId="331F96A6" w14:textId="77777777" w:rsidR="009E23A5" w:rsidRPr="003A756B" w:rsidRDefault="009E23A5" w:rsidP="009E23A5">
            <w:pPr>
              <w:spacing w:line="276" w:lineRule="auto"/>
              <w:jc w:val="right"/>
              <w:rPr>
                <w:rFonts w:ascii="Times New Roman" w:hAnsi="Times New Roman" w:cs="Times New Roman"/>
                <w:sz w:val="6"/>
                <w:szCs w:val="6"/>
              </w:rPr>
            </w:pPr>
          </w:p>
          <w:p w14:paraId="5DE3288F"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6E97D003"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31.17 (10.24)</w:t>
            </w:r>
          </w:p>
          <w:p w14:paraId="5113E9AA" w14:textId="77777777" w:rsidR="009E23A5" w:rsidRDefault="009E23A5" w:rsidP="009E23A5">
            <w:pPr>
              <w:spacing w:line="276" w:lineRule="auto"/>
              <w:jc w:val="right"/>
              <w:rPr>
                <w:rFonts w:ascii="Times New Roman" w:hAnsi="Times New Roman" w:cs="Times New Roman"/>
                <w:sz w:val="14"/>
                <w:szCs w:val="14"/>
              </w:rPr>
            </w:pPr>
            <w:r w:rsidRPr="000C0F81">
              <w:rPr>
                <w:rFonts w:ascii="Times New Roman" w:hAnsi="Times New Roman" w:cs="Times New Roman"/>
                <w:sz w:val="14"/>
                <w:szCs w:val="14"/>
              </w:rPr>
              <w:t>-</w:t>
            </w:r>
          </w:p>
          <w:p w14:paraId="03F8123A"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5EDFEB06"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4F48289C"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20 (-)</w:t>
            </w:r>
          </w:p>
          <w:p w14:paraId="1E4AC3F0"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38.0 (48.7)</w:t>
            </w:r>
          </w:p>
          <w:p w14:paraId="354B8ACE"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34.95 (9.17)</w:t>
            </w:r>
          </w:p>
          <w:p w14:paraId="2E18D8A7"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39.5 (11.3)</w:t>
            </w:r>
          </w:p>
          <w:p w14:paraId="0A3C5404" w14:textId="77777777" w:rsidR="009E23A5" w:rsidRDefault="009E23A5" w:rsidP="009E23A5">
            <w:pPr>
              <w:spacing w:line="276" w:lineRule="auto"/>
              <w:jc w:val="right"/>
              <w:rPr>
                <w:rFonts w:ascii="Times New Roman" w:hAnsi="Times New Roman" w:cs="Times New Roman"/>
                <w:sz w:val="14"/>
                <w:szCs w:val="14"/>
              </w:rPr>
            </w:pPr>
            <w:r w:rsidRPr="000C0F81">
              <w:rPr>
                <w:rFonts w:ascii="Times New Roman" w:hAnsi="Times New Roman" w:cs="Times New Roman"/>
                <w:sz w:val="14"/>
                <w:szCs w:val="14"/>
              </w:rPr>
              <w:t>32.8 (9.7)</w:t>
            </w:r>
          </w:p>
          <w:p w14:paraId="476FCCA8" w14:textId="77777777" w:rsidR="009E23A5" w:rsidRDefault="009E23A5" w:rsidP="009E23A5">
            <w:pPr>
              <w:spacing w:line="276" w:lineRule="auto"/>
              <w:jc w:val="right"/>
              <w:rPr>
                <w:rFonts w:ascii="Times New Roman" w:hAnsi="Times New Roman" w:cs="Times New Roman"/>
                <w:sz w:val="14"/>
                <w:szCs w:val="14"/>
              </w:rPr>
            </w:pPr>
            <w:r w:rsidRPr="00A24F91">
              <w:rPr>
                <w:rFonts w:ascii="Times New Roman" w:hAnsi="Times New Roman" w:cs="Times New Roman"/>
                <w:sz w:val="14"/>
                <w:szCs w:val="14"/>
              </w:rPr>
              <w:t>-</w:t>
            </w:r>
          </w:p>
          <w:p w14:paraId="270B3382"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73C3B9F8"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36C264B1"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30.62 (8.56)</w:t>
            </w:r>
          </w:p>
          <w:p w14:paraId="5A9DAF0B" w14:textId="77777777" w:rsidR="009E23A5" w:rsidRPr="000C0F81" w:rsidRDefault="009E23A5" w:rsidP="009E23A5">
            <w:pPr>
              <w:spacing w:line="276" w:lineRule="auto"/>
              <w:jc w:val="right"/>
              <w:rPr>
                <w:rFonts w:ascii="Times New Roman" w:hAnsi="Times New Roman" w:cs="Times New Roman"/>
                <w:sz w:val="14"/>
                <w:szCs w:val="14"/>
              </w:rPr>
            </w:pPr>
            <w:r w:rsidRPr="000C0F81">
              <w:rPr>
                <w:rFonts w:ascii="Times New Roman" w:hAnsi="Times New Roman" w:cs="Times New Roman"/>
                <w:sz w:val="14"/>
                <w:szCs w:val="14"/>
              </w:rPr>
              <w:t>33.8 (7.8)</w:t>
            </w:r>
          </w:p>
          <w:p w14:paraId="6E51238B" w14:textId="77777777" w:rsidR="009E23A5" w:rsidRDefault="009E23A5" w:rsidP="009E23A5">
            <w:pPr>
              <w:spacing w:line="276" w:lineRule="auto"/>
              <w:jc w:val="right"/>
              <w:rPr>
                <w:rFonts w:ascii="Times New Roman" w:hAnsi="Times New Roman" w:cs="Times New Roman"/>
                <w:sz w:val="14"/>
                <w:szCs w:val="14"/>
              </w:rPr>
            </w:pPr>
            <w:r w:rsidRPr="000C0F81">
              <w:rPr>
                <w:rFonts w:ascii="Times New Roman" w:hAnsi="Times New Roman" w:cs="Times New Roman"/>
                <w:sz w:val="14"/>
                <w:szCs w:val="14"/>
              </w:rPr>
              <w:t>35.2 (7.4)</w:t>
            </w:r>
          </w:p>
          <w:p w14:paraId="39CD7093"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19649298" w14:textId="77777777" w:rsidR="009E23A5" w:rsidRDefault="009E23A5" w:rsidP="009E23A5">
            <w:pPr>
              <w:spacing w:line="276" w:lineRule="auto"/>
              <w:jc w:val="right"/>
              <w:rPr>
                <w:rFonts w:ascii="Times New Roman" w:hAnsi="Times New Roman" w:cs="Times New Roman"/>
                <w:sz w:val="14"/>
                <w:szCs w:val="14"/>
              </w:rPr>
            </w:pPr>
          </w:p>
          <w:p w14:paraId="425886DE" w14:textId="77777777" w:rsidR="009E23A5" w:rsidRPr="003C6E10" w:rsidRDefault="009E23A5" w:rsidP="009E23A5">
            <w:pPr>
              <w:spacing w:line="276" w:lineRule="auto"/>
              <w:jc w:val="right"/>
              <w:rPr>
                <w:rFonts w:ascii="Times New Roman" w:hAnsi="Times New Roman" w:cs="Times New Roman"/>
                <w:sz w:val="6"/>
                <w:szCs w:val="6"/>
              </w:rPr>
            </w:pPr>
          </w:p>
          <w:p w14:paraId="593ACE96" w14:textId="77777777" w:rsidR="009E23A5" w:rsidRDefault="009E23A5" w:rsidP="009E23A5">
            <w:pPr>
              <w:spacing w:line="276" w:lineRule="auto"/>
              <w:jc w:val="right"/>
              <w:rPr>
                <w:rFonts w:ascii="Times New Roman" w:hAnsi="Times New Roman" w:cs="Times New Roman"/>
                <w:sz w:val="14"/>
                <w:szCs w:val="14"/>
              </w:rPr>
            </w:pPr>
          </w:p>
          <w:p w14:paraId="40142576"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37.82 (12.54)</w:t>
            </w:r>
          </w:p>
          <w:p w14:paraId="5FEDF8F5"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38.0 (11.0)</w:t>
            </w:r>
          </w:p>
          <w:p w14:paraId="4774A7B8" w14:textId="77777777" w:rsidR="009E23A5" w:rsidRDefault="009E23A5" w:rsidP="009E23A5">
            <w:pPr>
              <w:spacing w:line="276" w:lineRule="auto"/>
              <w:jc w:val="right"/>
              <w:rPr>
                <w:rFonts w:ascii="Times New Roman" w:hAnsi="Times New Roman" w:cs="Times New Roman"/>
                <w:sz w:val="14"/>
                <w:szCs w:val="14"/>
              </w:rPr>
            </w:pPr>
            <w:r w:rsidRPr="00E56CD8">
              <w:rPr>
                <w:rFonts w:ascii="Times New Roman" w:hAnsi="Times New Roman" w:cs="Times New Roman"/>
                <w:sz w:val="14"/>
                <w:szCs w:val="14"/>
              </w:rPr>
              <w:t>-</w:t>
            </w:r>
          </w:p>
          <w:p w14:paraId="61531A14"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36.9 (10.9)</w:t>
            </w:r>
          </w:p>
          <w:p w14:paraId="4C1C621B"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35.8 (10.8)</w:t>
            </w:r>
          </w:p>
          <w:p w14:paraId="77EC94C6"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37.0 (10.8)</w:t>
            </w:r>
          </w:p>
          <w:p w14:paraId="4A147082"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39.3 (17.7)</w:t>
            </w:r>
          </w:p>
          <w:p w14:paraId="0D2CF961"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39.2 (11.9)</w:t>
            </w:r>
          </w:p>
          <w:p w14:paraId="1167C307" w14:textId="77777777" w:rsidR="009E23A5" w:rsidRDefault="009E23A5" w:rsidP="009E23A5">
            <w:pPr>
              <w:spacing w:line="276" w:lineRule="auto"/>
              <w:jc w:val="right"/>
              <w:rPr>
                <w:rFonts w:ascii="Times New Roman" w:hAnsi="Times New Roman" w:cs="Times New Roman"/>
                <w:sz w:val="14"/>
                <w:szCs w:val="14"/>
              </w:rPr>
            </w:pPr>
            <w:r w:rsidRPr="0000234E">
              <w:rPr>
                <w:rFonts w:ascii="Times New Roman" w:hAnsi="Times New Roman" w:cs="Times New Roman"/>
                <w:sz w:val="14"/>
                <w:szCs w:val="14"/>
              </w:rPr>
              <w:t>42.89 (13.69)</w:t>
            </w:r>
          </w:p>
          <w:p w14:paraId="54B18D47"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36.4 (11.4)</w:t>
            </w:r>
          </w:p>
          <w:p w14:paraId="3A85BD4D"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28.9 (8.1)</w:t>
            </w:r>
          </w:p>
          <w:p w14:paraId="37BC0B04"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61.8 (5.8)</w:t>
            </w:r>
          </w:p>
          <w:p w14:paraId="43FF5C57"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42.35 (14.46)</w:t>
            </w:r>
          </w:p>
          <w:p w14:paraId="36863ED0" w14:textId="77777777" w:rsidR="009E23A5" w:rsidRDefault="009E23A5" w:rsidP="009E23A5">
            <w:pPr>
              <w:spacing w:line="276" w:lineRule="auto"/>
              <w:jc w:val="right"/>
              <w:rPr>
                <w:rFonts w:ascii="Times New Roman" w:hAnsi="Times New Roman" w:cs="Times New Roman"/>
                <w:sz w:val="14"/>
                <w:szCs w:val="14"/>
              </w:rPr>
            </w:pPr>
            <w:r w:rsidRPr="000C0F81">
              <w:rPr>
                <w:rFonts w:ascii="Times New Roman" w:hAnsi="Times New Roman" w:cs="Times New Roman"/>
                <w:sz w:val="14"/>
                <w:szCs w:val="14"/>
              </w:rPr>
              <w:t>21.8 (3.5)</w:t>
            </w:r>
          </w:p>
          <w:p w14:paraId="572476CC"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22.2 (6.4)</w:t>
            </w:r>
          </w:p>
          <w:p w14:paraId="2CEE43A8"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19.81 (2.77)</w:t>
            </w:r>
          </w:p>
          <w:p w14:paraId="4BA64BD0"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38.23 (11.52)</w:t>
            </w:r>
          </w:p>
          <w:p w14:paraId="45B744DA"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48.66 (12.04)</w:t>
            </w:r>
          </w:p>
          <w:p w14:paraId="22D93451"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lastRenderedPageBreak/>
              <w:t>43.0 (9.1)</w:t>
            </w:r>
          </w:p>
          <w:p w14:paraId="01B8C818"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49.8 (10.9)</w:t>
            </w:r>
          </w:p>
          <w:p w14:paraId="28E0EAD5"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37.26 (11.18)</w:t>
            </w:r>
          </w:p>
          <w:p w14:paraId="579DA401" w14:textId="77777777" w:rsidR="009E23A5" w:rsidRPr="003318AC" w:rsidRDefault="009E23A5" w:rsidP="009E23A5">
            <w:pPr>
              <w:spacing w:line="276" w:lineRule="auto"/>
              <w:jc w:val="right"/>
              <w:rPr>
                <w:rFonts w:ascii="Times New Roman" w:hAnsi="Times New Roman" w:cs="Times New Roman"/>
                <w:sz w:val="14"/>
                <w:szCs w:val="14"/>
              </w:rPr>
            </w:pPr>
            <w:r w:rsidRPr="003318AC">
              <w:rPr>
                <w:rFonts w:ascii="Times New Roman" w:hAnsi="Times New Roman" w:cs="Times New Roman"/>
                <w:sz w:val="14"/>
                <w:szCs w:val="14"/>
              </w:rPr>
              <w:t>-</w:t>
            </w:r>
          </w:p>
          <w:p w14:paraId="55A994CD" w14:textId="77777777" w:rsidR="009E23A5" w:rsidRDefault="009E23A5" w:rsidP="009E23A5">
            <w:pPr>
              <w:spacing w:line="276" w:lineRule="auto"/>
              <w:jc w:val="right"/>
              <w:rPr>
                <w:rFonts w:ascii="Times New Roman" w:hAnsi="Times New Roman" w:cs="Times New Roman"/>
                <w:sz w:val="14"/>
                <w:szCs w:val="14"/>
              </w:rPr>
            </w:pPr>
            <w:r w:rsidRPr="003318AC">
              <w:rPr>
                <w:rFonts w:ascii="Times New Roman" w:hAnsi="Times New Roman" w:cs="Times New Roman"/>
                <w:sz w:val="14"/>
                <w:szCs w:val="14"/>
              </w:rPr>
              <w:t>-</w:t>
            </w:r>
          </w:p>
          <w:p w14:paraId="65BE5F87"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30.11 (9.61)</w:t>
            </w:r>
          </w:p>
          <w:p w14:paraId="53639CD4"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2F84423D"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35.1 (10.1)</w:t>
            </w:r>
          </w:p>
          <w:p w14:paraId="7FEDF419" w14:textId="77777777" w:rsidR="009E23A5" w:rsidRDefault="009E23A5" w:rsidP="009E23A5">
            <w:pPr>
              <w:spacing w:line="276" w:lineRule="auto"/>
              <w:jc w:val="right"/>
              <w:rPr>
                <w:rFonts w:ascii="Times New Roman" w:hAnsi="Times New Roman" w:cs="Times New Roman"/>
                <w:sz w:val="14"/>
                <w:szCs w:val="14"/>
              </w:rPr>
            </w:pPr>
            <w:r w:rsidRPr="000C0F81">
              <w:rPr>
                <w:rFonts w:ascii="Times New Roman" w:hAnsi="Times New Roman" w:cs="Times New Roman"/>
                <w:sz w:val="14"/>
                <w:szCs w:val="14"/>
              </w:rPr>
              <w:t>26.16 (9.04)</w:t>
            </w:r>
          </w:p>
          <w:p w14:paraId="66BA7065"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25.84 (9.05)</w:t>
            </w:r>
          </w:p>
          <w:p w14:paraId="1976C2B6"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35.92 (8.63)</w:t>
            </w:r>
          </w:p>
          <w:p w14:paraId="7C1888CB"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5444DB4A"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709D9659"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689DC6D2" w14:textId="0DAD56EC"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34.71 (11.80)</w:t>
            </w:r>
          </w:p>
          <w:p w14:paraId="4DEC56C8" w14:textId="312AD03D"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31.4 (11.2)</w:t>
            </w:r>
          </w:p>
          <w:p w14:paraId="4C2D1DF5" w14:textId="708CC8CB"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29.8 (5.8)</w:t>
            </w:r>
          </w:p>
          <w:p w14:paraId="0392327F" w14:textId="77AFA505" w:rsidR="009D6525" w:rsidRDefault="00603E1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07E1551D"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6A8ADF72"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6CAB152B" w14:textId="77777777" w:rsidR="009E23A5" w:rsidRPr="009D1F36" w:rsidRDefault="009E23A5" w:rsidP="009E23A5">
            <w:pPr>
              <w:spacing w:line="276" w:lineRule="auto"/>
              <w:jc w:val="right"/>
              <w:rPr>
                <w:rFonts w:ascii="Times New Roman" w:hAnsi="Times New Roman" w:cs="Times New Roman"/>
                <w:sz w:val="6"/>
                <w:szCs w:val="6"/>
              </w:rPr>
            </w:pPr>
          </w:p>
          <w:p w14:paraId="7A57FD04" w14:textId="77777777" w:rsidR="009E23A5" w:rsidRDefault="009E23A5" w:rsidP="009E23A5">
            <w:pPr>
              <w:spacing w:line="276" w:lineRule="auto"/>
              <w:jc w:val="right"/>
              <w:rPr>
                <w:rFonts w:ascii="Times New Roman" w:hAnsi="Times New Roman" w:cs="Times New Roman"/>
                <w:sz w:val="14"/>
                <w:szCs w:val="14"/>
              </w:rPr>
            </w:pPr>
          </w:p>
          <w:p w14:paraId="1C927FF6" w14:textId="77777777" w:rsidR="009E23A5" w:rsidRDefault="009E23A5" w:rsidP="009E23A5">
            <w:pPr>
              <w:spacing w:line="276" w:lineRule="auto"/>
              <w:jc w:val="right"/>
              <w:rPr>
                <w:rFonts w:ascii="Times New Roman" w:hAnsi="Times New Roman" w:cs="Times New Roman"/>
                <w:sz w:val="14"/>
                <w:szCs w:val="14"/>
              </w:rPr>
            </w:pPr>
          </w:p>
          <w:p w14:paraId="3B43BD6F"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37.31 (10.86)</w:t>
            </w:r>
          </w:p>
          <w:p w14:paraId="30C72697"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37.31 (10.86)</w:t>
            </w:r>
          </w:p>
          <w:p w14:paraId="63202B78" w14:textId="77777777" w:rsidR="009E23A5" w:rsidRDefault="009E23A5" w:rsidP="009E23A5">
            <w:pPr>
              <w:spacing w:line="276" w:lineRule="auto"/>
              <w:jc w:val="right"/>
              <w:rPr>
                <w:rFonts w:ascii="Times New Roman" w:hAnsi="Times New Roman" w:cs="Times New Roman"/>
                <w:sz w:val="14"/>
                <w:szCs w:val="14"/>
              </w:rPr>
            </w:pPr>
            <w:r w:rsidRPr="00E56CD8">
              <w:rPr>
                <w:rFonts w:ascii="Times New Roman" w:hAnsi="Times New Roman" w:cs="Times New Roman"/>
                <w:sz w:val="14"/>
                <w:szCs w:val="14"/>
              </w:rPr>
              <w:t>-</w:t>
            </w:r>
          </w:p>
          <w:p w14:paraId="643098C5"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49 (9)</w:t>
            </w:r>
          </w:p>
          <w:p w14:paraId="3761B946"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28.9 (8.1)</w:t>
            </w:r>
          </w:p>
          <w:p w14:paraId="3B0D8800"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36.0 (6.8)</w:t>
            </w:r>
          </w:p>
          <w:p w14:paraId="11272C1D"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42.9 (8.9)</w:t>
            </w:r>
          </w:p>
          <w:p w14:paraId="26D40C49"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2FE80564"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699D7B9E" w14:textId="07418C3B" w:rsidR="00603E15" w:rsidRDefault="00603E1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7323A1FF" w14:textId="77777777" w:rsidR="009E23A5" w:rsidRDefault="009E23A5" w:rsidP="009E23A5">
            <w:pPr>
              <w:spacing w:line="276" w:lineRule="auto"/>
              <w:jc w:val="right"/>
              <w:rPr>
                <w:rFonts w:ascii="Times New Roman" w:hAnsi="Times New Roman" w:cs="Times New Roman"/>
                <w:sz w:val="14"/>
                <w:szCs w:val="14"/>
              </w:rPr>
            </w:pPr>
            <w:r w:rsidRPr="000031F8">
              <w:rPr>
                <w:rFonts w:ascii="Times New Roman" w:hAnsi="Times New Roman" w:cs="Times New Roman"/>
                <w:sz w:val="14"/>
                <w:szCs w:val="14"/>
              </w:rPr>
              <w:t>-</w:t>
            </w:r>
          </w:p>
          <w:p w14:paraId="390A9738"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66580241" w14:textId="77777777" w:rsidR="009E23A5" w:rsidRDefault="009E23A5" w:rsidP="009E23A5">
            <w:pPr>
              <w:spacing w:line="276" w:lineRule="auto"/>
              <w:jc w:val="right"/>
              <w:rPr>
                <w:rFonts w:ascii="Times New Roman" w:hAnsi="Times New Roman" w:cs="Times New Roman"/>
                <w:sz w:val="14"/>
                <w:szCs w:val="14"/>
              </w:rPr>
            </w:pPr>
            <w:r>
              <w:rPr>
                <w:rFonts w:ascii="Times New Roman" w:hAnsi="Times New Roman" w:cs="Times New Roman"/>
                <w:sz w:val="14"/>
                <w:szCs w:val="14"/>
              </w:rPr>
              <w:t>41.7 (13.8)</w:t>
            </w:r>
          </w:p>
          <w:p w14:paraId="595B5952" w14:textId="77777777" w:rsidR="009E23A5" w:rsidRPr="000C0F81" w:rsidRDefault="009E23A5" w:rsidP="009E23A5">
            <w:pPr>
              <w:spacing w:line="276" w:lineRule="auto"/>
              <w:jc w:val="right"/>
              <w:rPr>
                <w:rFonts w:ascii="Times New Roman" w:hAnsi="Times New Roman" w:cs="Times New Roman"/>
                <w:sz w:val="14"/>
                <w:szCs w:val="14"/>
              </w:rPr>
            </w:pPr>
          </w:p>
        </w:tc>
        <w:tc>
          <w:tcPr>
            <w:tcW w:w="1869" w:type="dxa"/>
            <w:tcBorders>
              <w:left w:val="single" w:sz="4" w:space="0" w:color="auto"/>
              <w:right w:val="single" w:sz="4" w:space="0" w:color="auto"/>
            </w:tcBorders>
          </w:tcPr>
          <w:p w14:paraId="752F3DBA" w14:textId="77777777" w:rsidR="009E23A5" w:rsidRDefault="009E23A5" w:rsidP="009E23A5">
            <w:pPr>
              <w:spacing w:line="276" w:lineRule="auto"/>
              <w:jc w:val="right"/>
              <w:rPr>
                <w:rFonts w:ascii="Times New Roman" w:hAnsi="Times New Roman" w:cs="Times New Roman"/>
                <w:sz w:val="14"/>
                <w:szCs w:val="14"/>
              </w:rPr>
            </w:pPr>
          </w:p>
          <w:p w14:paraId="6CAE0329" w14:textId="77777777" w:rsidR="008E638D" w:rsidRDefault="008E638D" w:rsidP="009E23A5">
            <w:pPr>
              <w:spacing w:line="276" w:lineRule="auto"/>
              <w:jc w:val="right"/>
              <w:rPr>
                <w:rFonts w:ascii="Times New Roman" w:hAnsi="Times New Roman" w:cs="Times New Roman"/>
                <w:sz w:val="6"/>
                <w:szCs w:val="6"/>
              </w:rPr>
            </w:pPr>
          </w:p>
          <w:p w14:paraId="73B683AD"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7C0156F0"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2F63D638"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72850D96"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37AF70B5"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2259D715"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2972997D"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2CA8F0FC"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336AA0D9"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42B7141D"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07FC0836"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4379D98E"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2D83B918"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65206A90"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2DA1CA8F"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6F94BFA1"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73720852"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7C47A174" w14:textId="627DD11E" w:rsidR="008E638D" w:rsidRDefault="008E638D" w:rsidP="008E638D">
            <w:pPr>
              <w:spacing w:line="276" w:lineRule="auto"/>
              <w:jc w:val="right"/>
              <w:rPr>
                <w:rFonts w:ascii="Times New Roman" w:hAnsi="Times New Roman" w:cs="Times New Roman"/>
                <w:sz w:val="14"/>
                <w:szCs w:val="14"/>
              </w:rPr>
            </w:pPr>
          </w:p>
          <w:p w14:paraId="0FCC691B" w14:textId="2FE8F84B" w:rsidR="008E638D" w:rsidRDefault="008E638D" w:rsidP="008E638D">
            <w:pPr>
              <w:spacing w:line="276" w:lineRule="auto"/>
              <w:jc w:val="right"/>
              <w:rPr>
                <w:rFonts w:ascii="Times New Roman" w:hAnsi="Times New Roman" w:cs="Times New Roman"/>
                <w:sz w:val="14"/>
                <w:szCs w:val="14"/>
              </w:rPr>
            </w:pPr>
          </w:p>
          <w:p w14:paraId="178A13AA" w14:textId="60B0ACD1" w:rsidR="008E638D" w:rsidRDefault="008E638D" w:rsidP="008E638D">
            <w:pPr>
              <w:spacing w:line="276" w:lineRule="auto"/>
              <w:jc w:val="right"/>
              <w:rPr>
                <w:rFonts w:ascii="Times New Roman" w:hAnsi="Times New Roman" w:cs="Times New Roman"/>
                <w:sz w:val="6"/>
                <w:szCs w:val="6"/>
              </w:rPr>
            </w:pPr>
          </w:p>
          <w:p w14:paraId="74E2B09A" w14:textId="41872169" w:rsidR="008E638D" w:rsidRP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0D2BC052" w14:textId="781992D5"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7707094F"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0962E324" w14:textId="702560FA" w:rsidR="008E638D" w:rsidRDefault="00AE3BD8"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86.9 (19.3)</w:t>
            </w:r>
          </w:p>
          <w:p w14:paraId="50DEA6ED" w14:textId="7ABB49B2" w:rsidR="008E638D" w:rsidRDefault="00AE3BD8"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75.7 (20.4)</w:t>
            </w:r>
          </w:p>
          <w:p w14:paraId="6C3DE9A5" w14:textId="07EF1878" w:rsidR="008E638D" w:rsidRDefault="00AE3BD8"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84.2 (20.0)</w:t>
            </w:r>
          </w:p>
          <w:p w14:paraId="555FA761" w14:textId="0252DF85" w:rsidR="008E638D" w:rsidRDefault="007E6B32"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74.5 (19.3)</w:t>
            </w:r>
          </w:p>
          <w:p w14:paraId="63A5E585" w14:textId="703E6ED9" w:rsidR="008E638D" w:rsidRDefault="007E6B32"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89.5 (22.8)</w:t>
            </w:r>
          </w:p>
          <w:p w14:paraId="6D6972FF"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379B9769"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04D85DE7"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476A9624"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0BB48EF3"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4B7FC02D"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12A3005A"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224AD348"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0D036C55"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68DFED88"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74A8A750"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lastRenderedPageBreak/>
              <w:t>-</w:t>
            </w:r>
          </w:p>
          <w:p w14:paraId="44FA2ACE" w14:textId="01183F22" w:rsidR="008E638D" w:rsidRDefault="00AE3BD8"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60.0 (15.8)</w:t>
            </w:r>
          </w:p>
          <w:p w14:paraId="0E833AAC"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7FB630CF"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1865C18E"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7420B818"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79929E24"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6BA0786E" w14:textId="76632DFE" w:rsidR="008E638D" w:rsidRDefault="00AE3BD8"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66.4 (18.1)</w:t>
            </w:r>
          </w:p>
          <w:p w14:paraId="6BDBCF74"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5069A48D"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5A175826"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1F1A3CBE"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0BC797E6"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366974AF"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4CF64A21"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0F031472"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5985C363"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21821052" w14:textId="6984FC2E" w:rsidR="009D6525" w:rsidRDefault="00603E15"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1532F728"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0C9AD67E"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7C897DD6" w14:textId="77777777" w:rsidR="008E638D" w:rsidRDefault="008E638D" w:rsidP="008E638D">
            <w:pPr>
              <w:spacing w:line="276" w:lineRule="auto"/>
              <w:jc w:val="right"/>
              <w:rPr>
                <w:rFonts w:ascii="Times New Roman" w:hAnsi="Times New Roman" w:cs="Times New Roman"/>
                <w:sz w:val="14"/>
                <w:szCs w:val="14"/>
              </w:rPr>
            </w:pPr>
          </w:p>
          <w:p w14:paraId="3894592D" w14:textId="77777777" w:rsidR="008E638D" w:rsidRDefault="008E638D" w:rsidP="008E638D">
            <w:pPr>
              <w:spacing w:line="276" w:lineRule="auto"/>
              <w:jc w:val="right"/>
              <w:rPr>
                <w:rFonts w:ascii="Times New Roman" w:hAnsi="Times New Roman" w:cs="Times New Roman"/>
                <w:sz w:val="6"/>
                <w:szCs w:val="6"/>
              </w:rPr>
            </w:pPr>
          </w:p>
          <w:p w14:paraId="33BD32EE" w14:textId="77777777" w:rsidR="008E638D" w:rsidRDefault="008E638D" w:rsidP="008E638D">
            <w:pPr>
              <w:spacing w:line="276" w:lineRule="auto"/>
              <w:jc w:val="right"/>
              <w:rPr>
                <w:rFonts w:ascii="Times New Roman" w:hAnsi="Times New Roman" w:cs="Times New Roman"/>
                <w:sz w:val="14"/>
                <w:szCs w:val="14"/>
              </w:rPr>
            </w:pPr>
          </w:p>
          <w:p w14:paraId="62DCFE28"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6C8BB816"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647372FC"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46C0C45C"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55B9C541"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1DCD9776" w14:textId="61002C71" w:rsidR="008E638D" w:rsidRDefault="00AE3BD8"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55.6 (17.2)</w:t>
            </w:r>
          </w:p>
          <w:p w14:paraId="01B818E2"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62DD8900"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4B8EE87E"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595856B5" w14:textId="3073A1BB" w:rsidR="00603E15" w:rsidRDefault="00603E15"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6F886814"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004D30BA" w14:textId="77777777" w:rsid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2E415E99" w14:textId="2C52ED05" w:rsidR="008E638D" w:rsidRPr="008E638D" w:rsidRDefault="008E638D"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tc>
        <w:tc>
          <w:tcPr>
            <w:tcW w:w="1818" w:type="dxa"/>
            <w:tcBorders>
              <w:left w:val="single" w:sz="4" w:space="0" w:color="auto"/>
              <w:right w:val="single" w:sz="4" w:space="0" w:color="auto"/>
            </w:tcBorders>
          </w:tcPr>
          <w:p w14:paraId="72E89197" w14:textId="77777777" w:rsidR="008E638D" w:rsidRDefault="008E638D" w:rsidP="008E638D">
            <w:pPr>
              <w:spacing w:line="276" w:lineRule="auto"/>
              <w:jc w:val="right"/>
              <w:rPr>
                <w:rFonts w:ascii="Times New Roman" w:hAnsi="Times New Roman" w:cs="Times New Roman"/>
                <w:sz w:val="14"/>
                <w:szCs w:val="14"/>
              </w:rPr>
            </w:pPr>
          </w:p>
          <w:p w14:paraId="5B0EECE3" w14:textId="77777777" w:rsidR="008E638D" w:rsidRPr="008E638D" w:rsidRDefault="008E638D" w:rsidP="008E638D">
            <w:pPr>
              <w:spacing w:line="276" w:lineRule="auto"/>
              <w:jc w:val="right"/>
              <w:rPr>
                <w:rFonts w:ascii="Times New Roman" w:hAnsi="Times New Roman" w:cs="Times New Roman"/>
                <w:sz w:val="6"/>
                <w:szCs w:val="6"/>
              </w:rPr>
            </w:pPr>
          </w:p>
          <w:p w14:paraId="1E4209BB" w14:textId="5F264AC2"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667C1509"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413FECC3"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4C6ABD4C"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35ECD8E3"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5A4952DB"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49FC85F5"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77ABDF24"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179C71CD"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67C6738D"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434BDD43"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5074228A"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125DE1C0"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36AA3F85"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3C5390B5"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6CE33CDA"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64A273E0"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47443BCE" w14:textId="77777777" w:rsidR="008E638D" w:rsidRPr="008E638D" w:rsidRDefault="008E638D" w:rsidP="008E638D">
            <w:pPr>
              <w:spacing w:line="276" w:lineRule="auto"/>
              <w:jc w:val="right"/>
              <w:rPr>
                <w:rFonts w:ascii="Times New Roman" w:hAnsi="Times New Roman" w:cs="Times New Roman"/>
                <w:sz w:val="14"/>
                <w:szCs w:val="14"/>
              </w:rPr>
            </w:pPr>
          </w:p>
          <w:p w14:paraId="1FB7291A" w14:textId="77777777" w:rsidR="008E638D" w:rsidRPr="008E638D" w:rsidRDefault="008E638D" w:rsidP="008E638D">
            <w:pPr>
              <w:spacing w:line="276" w:lineRule="auto"/>
              <w:jc w:val="right"/>
              <w:rPr>
                <w:rFonts w:ascii="Times New Roman" w:hAnsi="Times New Roman" w:cs="Times New Roman"/>
                <w:sz w:val="6"/>
                <w:szCs w:val="6"/>
              </w:rPr>
            </w:pPr>
          </w:p>
          <w:p w14:paraId="50B08710" w14:textId="77777777" w:rsidR="008E638D" w:rsidRPr="008E638D" w:rsidRDefault="008E638D" w:rsidP="008E638D">
            <w:pPr>
              <w:spacing w:line="276" w:lineRule="auto"/>
              <w:jc w:val="right"/>
              <w:rPr>
                <w:rFonts w:ascii="Times New Roman" w:hAnsi="Times New Roman" w:cs="Times New Roman"/>
                <w:sz w:val="14"/>
                <w:szCs w:val="14"/>
              </w:rPr>
            </w:pPr>
          </w:p>
          <w:p w14:paraId="1F3A48A1"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1A011DD6"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37E249F3"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7F3BB362" w14:textId="44E1CFA6" w:rsidR="008E638D" w:rsidRPr="008E638D" w:rsidRDefault="00AE3BD8"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85.9 (25.5)</w:t>
            </w:r>
          </w:p>
          <w:p w14:paraId="305DBB13" w14:textId="7AED1F8A" w:rsidR="008E638D" w:rsidRPr="008E638D" w:rsidRDefault="00AE3BD8"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78.9 (10.3)</w:t>
            </w:r>
          </w:p>
          <w:p w14:paraId="16DEA724" w14:textId="062E5B84" w:rsidR="008E638D" w:rsidRPr="008E638D" w:rsidRDefault="007E6B32"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87.1 (23.4)</w:t>
            </w:r>
          </w:p>
          <w:p w14:paraId="76BEBE61" w14:textId="78AEB0A6" w:rsidR="008E638D" w:rsidRPr="008E638D" w:rsidRDefault="007E6B32"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68.2 (22.0)</w:t>
            </w:r>
          </w:p>
          <w:p w14:paraId="0E9A992F" w14:textId="602477B5" w:rsidR="008E638D" w:rsidRPr="008E638D" w:rsidRDefault="007E6B32"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96.2 (24.7)</w:t>
            </w:r>
          </w:p>
          <w:p w14:paraId="5BF362FC"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23293F41"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006C7510"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5BD38F1F"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5E268DD3"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081BBCBC"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2B242D0C"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25E0FA68"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42F3217A"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045819EB"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42E7029F"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lastRenderedPageBreak/>
              <w:t>-</w:t>
            </w:r>
          </w:p>
          <w:p w14:paraId="335C54B8" w14:textId="256056B3" w:rsidR="008E638D" w:rsidRPr="008E638D" w:rsidRDefault="00AE3BD8"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60.9 (14.7)</w:t>
            </w:r>
          </w:p>
          <w:p w14:paraId="782AF134"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22745A58"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64BA9E95"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6662B84E"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7445840A"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29E76F91" w14:textId="23FBA63C" w:rsidR="008E638D" w:rsidRPr="008E638D" w:rsidRDefault="00AE3BD8"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64.3 (17.0)</w:t>
            </w:r>
          </w:p>
          <w:p w14:paraId="2EAFD1F0"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2A15A9DF"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1C22A702"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786DA6C7"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21A42332"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30E6F53B"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275A9786"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5973C745"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49B088DE" w14:textId="77777777" w:rsid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02AEB299" w14:textId="52F95A44" w:rsidR="009D6525" w:rsidRPr="008E638D" w:rsidRDefault="00603E15"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147F8E95"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7C8DAD1D"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62371A35" w14:textId="77777777" w:rsidR="008E638D" w:rsidRPr="008E638D" w:rsidRDefault="008E638D" w:rsidP="008E638D">
            <w:pPr>
              <w:spacing w:line="276" w:lineRule="auto"/>
              <w:jc w:val="right"/>
              <w:rPr>
                <w:rFonts w:ascii="Times New Roman" w:hAnsi="Times New Roman" w:cs="Times New Roman"/>
                <w:sz w:val="14"/>
                <w:szCs w:val="14"/>
              </w:rPr>
            </w:pPr>
          </w:p>
          <w:p w14:paraId="76F55A03" w14:textId="77777777" w:rsidR="008E638D" w:rsidRPr="008E638D" w:rsidRDefault="008E638D" w:rsidP="008E638D">
            <w:pPr>
              <w:spacing w:line="276" w:lineRule="auto"/>
              <w:jc w:val="right"/>
              <w:rPr>
                <w:rFonts w:ascii="Times New Roman" w:hAnsi="Times New Roman" w:cs="Times New Roman"/>
                <w:sz w:val="14"/>
                <w:szCs w:val="14"/>
              </w:rPr>
            </w:pPr>
          </w:p>
          <w:p w14:paraId="3D8B2179" w14:textId="77777777" w:rsidR="008E638D" w:rsidRPr="008E638D" w:rsidRDefault="008E638D" w:rsidP="008E638D">
            <w:pPr>
              <w:spacing w:line="276" w:lineRule="auto"/>
              <w:jc w:val="right"/>
              <w:rPr>
                <w:rFonts w:ascii="Times New Roman" w:hAnsi="Times New Roman" w:cs="Times New Roman"/>
                <w:sz w:val="6"/>
                <w:szCs w:val="6"/>
              </w:rPr>
            </w:pPr>
          </w:p>
          <w:p w14:paraId="1D8FE684"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348B1B56"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57A493B9"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5FC4061C"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7E2B3B35"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5B8B54B1" w14:textId="4685E4E3" w:rsidR="008E638D" w:rsidRPr="008E638D" w:rsidRDefault="00AE3BD8"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49.2 (13.6)</w:t>
            </w:r>
          </w:p>
          <w:p w14:paraId="0B3CEEA2"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3B9B78A5"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567029D5" w14:textId="77777777" w:rsid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17AC8389" w14:textId="3375C57E" w:rsidR="00603E15" w:rsidRPr="008E638D" w:rsidRDefault="00603E15" w:rsidP="008E638D">
            <w:pPr>
              <w:spacing w:line="276" w:lineRule="auto"/>
              <w:jc w:val="right"/>
              <w:rPr>
                <w:rFonts w:ascii="Times New Roman" w:hAnsi="Times New Roman" w:cs="Times New Roman"/>
                <w:sz w:val="14"/>
                <w:szCs w:val="14"/>
              </w:rPr>
            </w:pPr>
            <w:r>
              <w:rPr>
                <w:rFonts w:ascii="Times New Roman" w:hAnsi="Times New Roman" w:cs="Times New Roman"/>
                <w:sz w:val="14"/>
                <w:szCs w:val="14"/>
              </w:rPr>
              <w:t>-</w:t>
            </w:r>
          </w:p>
          <w:p w14:paraId="2801ACB1"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634AD3BF" w14:textId="77777777" w:rsidR="008E638D" w:rsidRPr="008E638D"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5EAB089C" w14:textId="48AA313C" w:rsidR="009E23A5" w:rsidRDefault="008E638D" w:rsidP="008E638D">
            <w:pPr>
              <w:spacing w:line="276" w:lineRule="auto"/>
              <w:jc w:val="right"/>
              <w:rPr>
                <w:rFonts w:ascii="Times New Roman" w:hAnsi="Times New Roman" w:cs="Times New Roman"/>
                <w:sz w:val="14"/>
                <w:szCs w:val="14"/>
              </w:rPr>
            </w:pPr>
            <w:r w:rsidRPr="008E638D">
              <w:rPr>
                <w:rFonts w:ascii="Times New Roman" w:hAnsi="Times New Roman" w:cs="Times New Roman"/>
                <w:sz w:val="14"/>
                <w:szCs w:val="14"/>
              </w:rPr>
              <w:t>-</w:t>
            </w:r>
          </w:p>
          <w:p w14:paraId="6F82A06F" w14:textId="54DDDE6E" w:rsidR="008E638D" w:rsidRDefault="008E638D" w:rsidP="009E23A5">
            <w:pPr>
              <w:spacing w:line="276" w:lineRule="auto"/>
              <w:jc w:val="right"/>
              <w:rPr>
                <w:rFonts w:ascii="Times New Roman" w:hAnsi="Times New Roman" w:cs="Times New Roman"/>
                <w:sz w:val="14"/>
                <w:szCs w:val="14"/>
              </w:rPr>
            </w:pPr>
          </w:p>
        </w:tc>
      </w:tr>
    </w:tbl>
    <w:p w14:paraId="38620C32" w14:textId="77777777" w:rsidR="000D264D" w:rsidRDefault="000D264D">
      <w:pPr>
        <w:rPr>
          <w:rFonts w:ascii="Times New Roman" w:hAnsi="Times New Roman" w:cs="Times New Roman"/>
          <w:sz w:val="14"/>
          <w:szCs w:val="14"/>
        </w:rPr>
      </w:pPr>
      <w:bookmarkStart w:id="7" w:name="_Hlk135050280"/>
    </w:p>
    <w:p w14:paraId="7202B50C" w14:textId="2778A380" w:rsidR="008356C6" w:rsidRDefault="00327095">
      <w:r>
        <w:rPr>
          <w:rFonts w:ascii="Times New Roman" w:hAnsi="Times New Roman" w:cs="Times New Roman"/>
          <w:sz w:val="14"/>
          <w:szCs w:val="14"/>
        </w:rPr>
        <w:t>Note: A, Abuse;</w:t>
      </w:r>
      <w:r w:rsidR="000D264D" w:rsidRPr="000D264D">
        <w:rPr>
          <w:rFonts w:ascii="Times New Roman" w:hAnsi="Times New Roman" w:cs="Times New Roman"/>
          <w:sz w:val="14"/>
          <w:szCs w:val="14"/>
        </w:rPr>
        <w:t xml:space="preserve"> </w:t>
      </w:r>
      <w:r w:rsidR="000D264D">
        <w:rPr>
          <w:rFonts w:ascii="Times New Roman" w:hAnsi="Times New Roman" w:cs="Times New Roman"/>
          <w:sz w:val="14"/>
          <w:szCs w:val="14"/>
        </w:rPr>
        <w:t>AESOP, Aetiology and Ethnicity in Schizophrenia and Other Psychoses;</w:t>
      </w:r>
      <w:r w:rsidR="006C30AB" w:rsidRPr="006C30AB">
        <w:rPr>
          <w:rFonts w:ascii="Times New Roman" w:hAnsi="Times New Roman" w:cs="Times New Roman"/>
          <w:sz w:val="14"/>
          <w:szCs w:val="14"/>
        </w:rPr>
        <w:t xml:space="preserve"> </w:t>
      </w:r>
      <w:r w:rsidR="006C30AB">
        <w:rPr>
          <w:rFonts w:ascii="Times New Roman" w:hAnsi="Times New Roman" w:cs="Times New Roman"/>
          <w:sz w:val="14"/>
          <w:szCs w:val="14"/>
        </w:rPr>
        <w:t xml:space="preserve">C, Current; </w:t>
      </w:r>
      <w:r>
        <w:rPr>
          <w:rFonts w:ascii="Times New Roman" w:hAnsi="Times New Roman" w:cs="Times New Roman"/>
          <w:sz w:val="14"/>
          <w:szCs w:val="14"/>
        </w:rPr>
        <w:t xml:space="preserve">D, Dependence; E, Emergent; EFSA, Early First Suicide Attempt; EUR, Europe; EEUR, East Europe; </w:t>
      </w:r>
      <w:r w:rsidR="000D264D">
        <w:rPr>
          <w:rFonts w:ascii="Times New Roman" w:hAnsi="Times New Roman" w:cs="Times New Roman"/>
          <w:sz w:val="14"/>
          <w:szCs w:val="14"/>
        </w:rPr>
        <w:t xml:space="preserve">GAP, Genetics and Psychosis; </w:t>
      </w:r>
      <w:r>
        <w:rPr>
          <w:rFonts w:ascii="Times New Roman" w:hAnsi="Times New Roman" w:cs="Times New Roman"/>
          <w:sz w:val="14"/>
          <w:szCs w:val="14"/>
        </w:rPr>
        <w:t xml:space="preserve">LFSA, Late First Suicide Attempt; M, Mild; NA, North America; </w:t>
      </w:r>
      <w:r w:rsidR="00A04F35">
        <w:rPr>
          <w:rFonts w:ascii="Times New Roman" w:hAnsi="Times New Roman" w:cs="Times New Roman"/>
          <w:sz w:val="14"/>
          <w:szCs w:val="14"/>
        </w:rPr>
        <w:t xml:space="preserve">PANSS, Positive and Negative Syndrome Scale; </w:t>
      </w:r>
      <w:r>
        <w:rPr>
          <w:rFonts w:ascii="Times New Roman" w:hAnsi="Times New Roman" w:cs="Times New Roman"/>
          <w:sz w:val="14"/>
          <w:szCs w:val="14"/>
        </w:rPr>
        <w:t>S, Severe; SA, South America; SAF, South Africa.</w:t>
      </w:r>
    </w:p>
    <w:bookmarkEnd w:id="7"/>
    <w:p w14:paraId="36489B58" w14:textId="1A7C4002" w:rsidR="00327095" w:rsidRDefault="00327095"/>
    <w:p w14:paraId="2BB059AE" w14:textId="276D3098" w:rsidR="00327095" w:rsidRDefault="00327095"/>
    <w:p w14:paraId="22EDFC88" w14:textId="1EFDA18F" w:rsidR="00327095" w:rsidRDefault="00327095"/>
    <w:p w14:paraId="032BAE9D" w14:textId="3DD67156" w:rsidR="00327095" w:rsidRDefault="00327095"/>
    <w:p w14:paraId="1858DF5E" w14:textId="2D5A2D78" w:rsidR="00A24A53" w:rsidRPr="00A24A53" w:rsidRDefault="00F15916" w:rsidP="00A24A53">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Supplementary Appendix </w:t>
      </w:r>
      <w:r w:rsidR="00360E0D">
        <w:rPr>
          <w:rFonts w:ascii="Times New Roman" w:hAnsi="Times New Roman" w:cs="Times New Roman"/>
          <w:b/>
          <w:bCs/>
          <w:sz w:val="24"/>
          <w:szCs w:val="24"/>
          <w:u w:val="single"/>
        </w:rPr>
        <w:t>C</w:t>
      </w:r>
      <w:r w:rsidR="00A24A53" w:rsidRPr="00A24A53">
        <w:rPr>
          <w:rFonts w:ascii="Times New Roman" w:hAnsi="Times New Roman" w:cs="Times New Roman"/>
          <w:b/>
          <w:bCs/>
          <w:sz w:val="24"/>
          <w:szCs w:val="24"/>
          <w:u w:val="single"/>
        </w:rPr>
        <w:t xml:space="preserve">: </w:t>
      </w:r>
      <w:r w:rsidR="00A24A53" w:rsidRPr="00A24A53">
        <w:rPr>
          <w:rFonts w:ascii="Times New Roman" w:hAnsi="Times New Roman" w:cs="Times New Roman"/>
          <w:sz w:val="24"/>
          <w:szCs w:val="24"/>
          <w:u w:val="single"/>
        </w:rPr>
        <w:t>Demographic information of included studies</w:t>
      </w:r>
      <w:r w:rsidR="00A24A53">
        <w:rPr>
          <w:rFonts w:ascii="Times New Roman" w:hAnsi="Times New Roman" w:cs="Times New Roman"/>
          <w:sz w:val="24"/>
          <w:szCs w:val="24"/>
          <w:u w:val="single"/>
        </w:rPr>
        <w:t xml:space="preserve"> (ii)</w:t>
      </w:r>
      <w:r w:rsidR="00A24A53" w:rsidRPr="00A24A53">
        <w:rPr>
          <w:rFonts w:ascii="Times New Roman" w:hAnsi="Times New Roman" w:cs="Times New Roman"/>
          <w:sz w:val="24"/>
          <w:szCs w:val="24"/>
          <w:u w:val="single"/>
        </w:rPr>
        <w:t>.</w:t>
      </w:r>
    </w:p>
    <w:p w14:paraId="348CBB14" w14:textId="66F15376" w:rsidR="00327095" w:rsidRDefault="00327095"/>
    <w:tbl>
      <w:tblPr>
        <w:tblStyle w:val="TableGrid"/>
        <w:tblW w:w="14349" w:type="dxa"/>
        <w:jc w:val="center"/>
        <w:tblLook w:val="04A0" w:firstRow="1" w:lastRow="0" w:firstColumn="1" w:lastColumn="0" w:noHBand="0" w:noVBand="1"/>
      </w:tblPr>
      <w:tblGrid>
        <w:gridCol w:w="2841"/>
        <w:gridCol w:w="3298"/>
        <w:gridCol w:w="2088"/>
        <w:gridCol w:w="2290"/>
        <w:gridCol w:w="1281"/>
        <w:gridCol w:w="2551"/>
      </w:tblGrid>
      <w:tr w:rsidR="00E50307" w:rsidRPr="0024497D" w14:paraId="50BBF290" w14:textId="77777777" w:rsidTr="00C361F9">
        <w:trPr>
          <w:jc w:val="center"/>
        </w:trPr>
        <w:tc>
          <w:tcPr>
            <w:tcW w:w="2841" w:type="dxa"/>
            <w:tcBorders>
              <w:bottom w:val="single" w:sz="4" w:space="0" w:color="auto"/>
            </w:tcBorders>
          </w:tcPr>
          <w:p w14:paraId="16A99D4A" w14:textId="77777777" w:rsidR="00E50307" w:rsidRPr="00AB32C0" w:rsidRDefault="00E50307" w:rsidP="008F30FE">
            <w:pPr>
              <w:jc w:val="center"/>
              <w:rPr>
                <w:rFonts w:ascii="Times New Roman" w:hAnsi="Times New Roman" w:cs="Times New Roman"/>
                <w:sz w:val="16"/>
                <w:szCs w:val="16"/>
              </w:rPr>
            </w:pPr>
          </w:p>
          <w:p w14:paraId="0403D4A3" w14:textId="77777777" w:rsidR="00E50307" w:rsidRPr="00AB32C0" w:rsidRDefault="00E50307" w:rsidP="008F30FE">
            <w:pPr>
              <w:jc w:val="center"/>
              <w:rPr>
                <w:rFonts w:ascii="Times New Roman" w:hAnsi="Times New Roman" w:cs="Times New Roman"/>
                <w:sz w:val="16"/>
                <w:szCs w:val="16"/>
              </w:rPr>
            </w:pPr>
            <w:r w:rsidRPr="00AB32C0">
              <w:rPr>
                <w:rFonts w:ascii="Times New Roman" w:hAnsi="Times New Roman" w:cs="Times New Roman"/>
                <w:sz w:val="16"/>
                <w:szCs w:val="16"/>
              </w:rPr>
              <w:t>Source</w:t>
            </w:r>
          </w:p>
          <w:p w14:paraId="22011FE6" w14:textId="77777777" w:rsidR="00E50307" w:rsidRPr="00AB32C0" w:rsidRDefault="00E50307" w:rsidP="008F30FE">
            <w:pPr>
              <w:rPr>
                <w:rFonts w:ascii="Times New Roman" w:hAnsi="Times New Roman" w:cs="Times New Roman"/>
                <w:sz w:val="16"/>
                <w:szCs w:val="16"/>
              </w:rPr>
            </w:pPr>
          </w:p>
        </w:tc>
        <w:tc>
          <w:tcPr>
            <w:tcW w:w="3298" w:type="dxa"/>
            <w:tcBorders>
              <w:bottom w:val="single" w:sz="4" w:space="0" w:color="auto"/>
            </w:tcBorders>
          </w:tcPr>
          <w:p w14:paraId="20317440" w14:textId="77777777" w:rsidR="00E50307" w:rsidRPr="00AB32C0" w:rsidRDefault="00E50307" w:rsidP="008F30FE">
            <w:pPr>
              <w:jc w:val="center"/>
              <w:rPr>
                <w:rFonts w:ascii="Times New Roman" w:hAnsi="Times New Roman" w:cs="Times New Roman"/>
                <w:sz w:val="16"/>
                <w:szCs w:val="16"/>
              </w:rPr>
            </w:pPr>
          </w:p>
          <w:p w14:paraId="24458FD9" w14:textId="77777777" w:rsidR="00E50307" w:rsidRPr="00AB32C0" w:rsidRDefault="00E50307" w:rsidP="008F30FE">
            <w:pPr>
              <w:jc w:val="center"/>
              <w:rPr>
                <w:rFonts w:ascii="Times New Roman" w:hAnsi="Times New Roman" w:cs="Times New Roman"/>
                <w:sz w:val="16"/>
                <w:szCs w:val="16"/>
              </w:rPr>
            </w:pPr>
            <w:r w:rsidRPr="00AB32C0">
              <w:rPr>
                <w:rFonts w:ascii="Times New Roman" w:hAnsi="Times New Roman" w:cs="Times New Roman"/>
                <w:sz w:val="16"/>
                <w:szCs w:val="16"/>
              </w:rPr>
              <w:t>Diagnosis</w:t>
            </w:r>
          </w:p>
        </w:tc>
        <w:tc>
          <w:tcPr>
            <w:tcW w:w="2088" w:type="dxa"/>
            <w:tcBorders>
              <w:bottom w:val="single" w:sz="4" w:space="0" w:color="auto"/>
            </w:tcBorders>
          </w:tcPr>
          <w:p w14:paraId="1BAC2E15" w14:textId="77777777" w:rsidR="00E50307" w:rsidRPr="00AB32C0" w:rsidRDefault="00E50307" w:rsidP="008F30FE">
            <w:pPr>
              <w:jc w:val="center"/>
              <w:rPr>
                <w:rFonts w:ascii="Times New Roman" w:hAnsi="Times New Roman" w:cs="Times New Roman"/>
                <w:sz w:val="16"/>
                <w:szCs w:val="16"/>
              </w:rPr>
            </w:pPr>
          </w:p>
          <w:p w14:paraId="3770A296" w14:textId="77777777" w:rsidR="00E50307" w:rsidRPr="00AB32C0" w:rsidRDefault="00E50307" w:rsidP="008F30FE">
            <w:pPr>
              <w:jc w:val="center"/>
              <w:rPr>
                <w:rFonts w:ascii="Times New Roman" w:hAnsi="Times New Roman" w:cs="Times New Roman"/>
                <w:sz w:val="16"/>
                <w:szCs w:val="16"/>
              </w:rPr>
            </w:pPr>
            <w:r w:rsidRPr="00AB32C0">
              <w:rPr>
                <w:rFonts w:ascii="Times New Roman" w:hAnsi="Times New Roman" w:cs="Times New Roman"/>
                <w:sz w:val="16"/>
                <w:szCs w:val="16"/>
              </w:rPr>
              <w:t>Diagnosis Measure</w:t>
            </w:r>
          </w:p>
        </w:tc>
        <w:tc>
          <w:tcPr>
            <w:tcW w:w="2290" w:type="dxa"/>
            <w:tcBorders>
              <w:bottom w:val="single" w:sz="4" w:space="0" w:color="auto"/>
            </w:tcBorders>
          </w:tcPr>
          <w:p w14:paraId="771A2EDA" w14:textId="77777777" w:rsidR="00E50307" w:rsidRPr="00AB32C0" w:rsidRDefault="00E50307" w:rsidP="008F30FE">
            <w:pPr>
              <w:jc w:val="center"/>
              <w:rPr>
                <w:rFonts w:ascii="Times New Roman" w:hAnsi="Times New Roman" w:cs="Times New Roman"/>
                <w:sz w:val="16"/>
                <w:szCs w:val="16"/>
              </w:rPr>
            </w:pPr>
          </w:p>
          <w:p w14:paraId="428463A5" w14:textId="77777777" w:rsidR="00E50307" w:rsidRPr="00AB32C0" w:rsidRDefault="00E50307" w:rsidP="008F30FE">
            <w:pPr>
              <w:jc w:val="center"/>
              <w:rPr>
                <w:rFonts w:ascii="Times New Roman" w:hAnsi="Times New Roman" w:cs="Times New Roman"/>
                <w:sz w:val="16"/>
                <w:szCs w:val="16"/>
              </w:rPr>
            </w:pPr>
            <w:r w:rsidRPr="00AB32C0">
              <w:rPr>
                <w:rFonts w:ascii="Times New Roman" w:hAnsi="Times New Roman" w:cs="Times New Roman"/>
                <w:sz w:val="16"/>
                <w:szCs w:val="16"/>
              </w:rPr>
              <w:t>Alcohol Measure</w:t>
            </w:r>
          </w:p>
        </w:tc>
        <w:tc>
          <w:tcPr>
            <w:tcW w:w="1281" w:type="dxa"/>
            <w:tcBorders>
              <w:bottom w:val="single" w:sz="4" w:space="0" w:color="auto"/>
            </w:tcBorders>
          </w:tcPr>
          <w:p w14:paraId="6BEF93EB" w14:textId="77777777" w:rsidR="00E50307" w:rsidRPr="00AB32C0" w:rsidRDefault="00E50307" w:rsidP="008F30FE">
            <w:pPr>
              <w:jc w:val="center"/>
              <w:rPr>
                <w:rFonts w:ascii="Times New Roman" w:hAnsi="Times New Roman" w:cs="Times New Roman"/>
                <w:sz w:val="16"/>
                <w:szCs w:val="16"/>
              </w:rPr>
            </w:pPr>
          </w:p>
          <w:p w14:paraId="610A9C8C" w14:textId="77777777" w:rsidR="00E50307" w:rsidRDefault="00E50307" w:rsidP="008F30FE">
            <w:pPr>
              <w:jc w:val="center"/>
              <w:rPr>
                <w:rFonts w:ascii="Times New Roman" w:hAnsi="Times New Roman" w:cs="Times New Roman"/>
                <w:sz w:val="16"/>
                <w:szCs w:val="16"/>
              </w:rPr>
            </w:pPr>
            <w:r w:rsidRPr="00AB32C0">
              <w:rPr>
                <w:rFonts w:ascii="Times New Roman" w:hAnsi="Times New Roman" w:cs="Times New Roman"/>
                <w:sz w:val="16"/>
                <w:szCs w:val="16"/>
              </w:rPr>
              <w:t>Alcohol Timeframe</w:t>
            </w:r>
          </w:p>
          <w:p w14:paraId="6F24A290" w14:textId="77777777" w:rsidR="00E50307" w:rsidRPr="00AB32C0" w:rsidRDefault="00E50307" w:rsidP="008F30FE">
            <w:pPr>
              <w:jc w:val="center"/>
              <w:rPr>
                <w:rFonts w:ascii="Times New Roman" w:hAnsi="Times New Roman" w:cs="Times New Roman"/>
                <w:sz w:val="16"/>
                <w:szCs w:val="16"/>
              </w:rPr>
            </w:pPr>
          </w:p>
        </w:tc>
        <w:tc>
          <w:tcPr>
            <w:tcW w:w="2551" w:type="dxa"/>
            <w:tcBorders>
              <w:bottom w:val="single" w:sz="4" w:space="0" w:color="auto"/>
            </w:tcBorders>
          </w:tcPr>
          <w:p w14:paraId="6B7D6A3E" w14:textId="77777777" w:rsidR="00E50307" w:rsidRPr="00AB32C0" w:rsidRDefault="00E50307" w:rsidP="008F30FE">
            <w:pPr>
              <w:jc w:val="center"/>
              <w:rPr>
                <w:rFonts w:ascii="Times New Roman" w:hAnsi="Times New Roman" w:cs="Times New Roman"/>
                <w:sz w:val="16"/>
                <w:szCs w:val="16"/>
              </w:rPr>
            </w:pPr>
          </w:p>
          <w:p w14:paraId="4561B725" w14:textId="77777777" w:rsidR="00E50307" w:rsidRPr="00AB32C0" w:rsidRDefault="00E50307" w:rsidP="008F30FE">
            <w:pPr>
              <w:jc w:val="center"/>
              <w:rPr>
                <w:rFonts w:ascii="Times New Roman" w:hAnsi="Times New Roman" w:cs="Times New Roman"/>
                <w:sz w:val="16"/>
                <w:szCs w:val="16"/>
              </w:rPr>
            </w:pPr>
            <w:r w:rsidRPr="00AB32C0">
              <w:rPr>
                <w:rFonts w:ascii="Times New Roman" w:hAnsi="Times New Roman" w:cs="Times New Roman"/>
                <w:sz w:val="16"/>
                <w:szCs w:val="16"/>
              </w:rPr>
              <w:t>Suicidality Measure</w:t>
            </w:r>
          </w:p>
        </w:tc>
      </w:tr>
      <w:tr w:rsidR="00E50307" w:rsidRPr="0024497D" w14:paraId="07639C67" w14:textId="77777777" w:rsidTr="00C361F9">
        <w:trPr>
          <w:trHeight w:val="4385"/>
          <w:jc w:val="center"/>
        </w:trPr>
        <w:tc>
          <w:tcPr>
            <w:tcW w:w="2841" w:type="dxa"/>
            <w:tcBorders>
              <w:left w:val="single" w:sz="4" w:space="0" w:color="auto"/>
              <w:right w:val="single" w:sz="4" w:space="0" w:color="auto"/>
            </w:tcBorders>
          </w:tcPr>
          <w:p w14:paraId="55555C46" w14:textId="793623C7" w:rsidR="00E50307" w:rsidRPr="005C2951" w:rsidRDefault="00E50307" w:rsidP="008F30FE">
            <w:pPr>
              <w:spacing w:line="276" w:lineRule="auto"/>
              <w:rPr>
                <w:rFonts w:ascii="Times New Roman" w:hAnsi="Times New Roman" w:cs="Times New Roman"/>
                <w:i/>
                <w:sz w:val="14"/>
                <w:szCs w:val="14"/>
              </w:rPr>
            </w:pPr>
            <w:r w:rsidRPr="005C2951">
              <w:rPr>
                <w:rFonts w:ascii="Times New Roman" w:hAnsi="Times New Roman" w:cs="Times New Roman"/>
                <w:i/>
                <w:sz w:val="14"/>
                <w:szCs w:val="14"/>
              </w:rPr>
              <w:t>Suicide</w:t>
            </w:r>
          </w:p>
          <w:p w14:paraId="46C1BABA" w14:textId="77777777" w:rsidR="00E50307" w:rsidRPr="005C2951" w:rsidRDefault="00E50307" w:rsidP="008F30FE">
            <w:pPr>
              <w:spacing w:line="276" w:lineRule="auto"/>
              <w:rPr>
                <w:rFonts w:ascii="Times New Roman" w:hAnsi="Times New Roman" w:cs="Times New Roman"/>
                <w:sz w:val="6"/>
                <w:szCs w:val="14"/>
              </w:rPr>
            </w:pPr>
          </w:p>
          <w:p w14:paraId="11254E7C" w14:textId="24FD1081" w:rsidR="00E50307" w:rsidRPr="00494D68" w:rsidRDefault="00E50307" w:rsidP="008F30FE">
            <w:pPr>
              <w:spacing w:line="276" w:lineRule="auto"/>
              <w:rPr>
                <w:rFonts w:ascii="Times New Roman" w:hAnsi="Times New Roman" w:cs="Times New Roman"/>
                <w:sz w:val="14"/>
                <w:szCs w:val="14"/>
                <w:vertAlign w:val="superscript"/>
              </w:rPr>
            </w:pPr>
            <w:r w:rsidRPr="00E254B6">
              <w:rPr>
                <w:rFonts w:ascii="Times New Roman" w:hAnsi="Times New Roman" w:cs="Times New Roman"/>
                <w:sz w:val="14"/>
                <w:szCs w:val="14"/>
              </w:rPr>
              <w:t>Cohen et al, 1964 (USA)</w:t>
            </w:r>
          </w:p>
          <w:p w14:paraId="5F40A783" w14:textId="1B6EDCEA" w:rsidR="00E50307" w:rsidRPr="00494D68" w:rsidRDefault="00E50307" w:rsidP="008F30FE">
            <w:pPr>
              <w:spacing w:line="276" w:lineRule="auto"/>
              <w:rPr>
                <w:rFonts w:ascii="Times New Roman" w:hAnsi="Times New Roman" w:cs="Times New Roman"/>
                <w:sz w:val="14"/>
                <w:szCs w:val="14"/>
                <w:vertAlign w:val="superscript"/>
              </w:rPr>
            </w:pPr>
            <w:r w:rsidRPr="00804D01">
              <w:rPr>
                <w:rFonts w:ascii="Times New Roman" w:hAnsi="Times New Roman" w:cs="Times New Roman"/>
                <w:sz w:val="14"/>
                <w:szCs w:val="14"/>
              </w:rPr>
              <w:t>Shaffer et al, 1974 (USA)</w:t>
            </w:r>
          </w:p>
          <w:p w14:paraId="4E673CD5" w14:textId="071DAB64" w:rsidR="00E50307"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Allebeck et al,1987 (Sweden)</w:t>
            </w:r>
            <w:r w:rsidR="00494D68">
              <w:rPr>
                <w:rFonts w:ascii="Times New Roman" w:hAnsi="Times New Roman" w:cs="Times New Roman"/>
                <w:sz w:val="14"/>
                <w:szCs w:val="14"/>
              </w:rPr>
              <w:t xml:space="preserve"> – Males</w:t>
            </w:r>
          </w:p>
          <w:p w14:paraId="1012DA51" w14:textId="1844DF84" w:rsidR="00494D68" w:rsidRDefault="00494D68" w:rsidP="00494D68">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Allebeck et al,1987 (Sweden)</w:t>
            </w:r>
            <w:r>
              <w:rPr>
                <w:rFonts w:ascii="Times New Roman" w:hAnsi="Times New Roman" w:cs="Times New Roman"/>
                <w:sz w:val="14"/>
                <w:szCs w:val="14"/>
              </w:rPr>
              <w:t xml:space="preserve"> - Females</w:t>
            </w:r>
          </w:p>
          <w:p w14:paraId="699594F6" w14:textId="253F89AC"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Stephens et al,</w:t>
            </w:r>
            <w:r>
              <w:rPr>
                <w:rFonts w:ascii="Times New Roman" w:hAnsi="Times New Roman" w:cs="Times New Roman"/>
                <w:sz w:val="14"/>
                <w:szCs w:val="14"/>
              </w:rPr>
              <w:t xml:space="preserve"> </w:t>
            </w:r>
            <w:r w:rsidRPr="00AB32C0">
              <w:rPr>
                <w:rFonts w:ascii="Times New Roman" w:hAnsi="Times New Roman" w:cs="Times New Roman"/>
                <w:sz w:val="14"/>
                <w:szCs w:val="14"/>
              </w:rPr>
              <w:t>1999 (USA)</w:t>
            </w:r>
          </w:p>
          <w:p w14:paraId="2A809C8D" w14:textId="1191403D"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Sinclair et al,</w:t>
            </w:r>
            <w:r>
              <w:rPr>
                <w:rFonts w:ascii="Times New Roman" w:hAnsi="Times New Roman" w:cs="Times New Roman"/>
                <w:sz w:val="14"/>
                <w:szCs w:val="14"/>
              </w:rPr>
              <w:t xml:space="preserve"> </w:t>
            </w:r>
            <w:r w:rsidRPr="00AB32C0">
              <w:rPr>
                <w:rFonts w:ascii="Times New Roman" w:hAnsi="Times New Roman" w:cs="Times New Roman"/>
                <w:sz w:val="14"/>
                <w:szCs w:val="14"/>
              </w:rPr>
              <w:t>2004 (UK)</w:t>
            </w:r>
          </w:p>
          <w:p w14:paraId="23029861" w14:textId="0C5A12D8"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Kuo et al,</w:t>
            </w:r>
            <w:r>
              <w:rPr>
                <w:rFonts w:ascii="Times New Roman" w:hAnsi="Times New Roman" w:cs="Times New Roman"/>
                <w:sz w:val="14"/>
                <w:szCs w:val="14"/>
              </w:rPr>
              <w:t xml:space="preserve"> </w:t>
            </w:r>
            <w:r w:rsidRPr="00AB32C0">
              <w:rPr>
                <w:rFonts w:ascii="Times New Roman" w:hAnsi="Times New Roman" w:cs="Times New Roman"/>
                <w:sz w:val="14"/>
                <w:szCs w:val="14"/>
              </w:rPr>
              <w:t>2005 (Taiwan)</w:t>
            </w:r>
          </w:p>
          <w:p w14:paraId="359C7BD5" w14:textId="7691A229"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McGirr et al,</w:t>
            </w:r>
            <w:r>
              <w:rPr>
                <w:rFonts w:ascii="Times New Roman" w:hAnsi="Times New Roman" w:cs="Times New Roman"/>
                <w:sz w:val="14"/>
                <w:szCs w:val="14"/>
              </w:rPr>
              <w:t xml:space="preserve"> </w:t>
            </w:r>
            <w:r w:rsidRPr="00AB32C0">
              <w:rPr>
                <w:rFonts w:ascii="Times New Roman" w:hAnsi="Times New Roman" w:cs="Times New Roman"/>
                <w:sz w:val="14"/>
                <w:szCs w:val="14"/>
              </w:rPr>
              <w:t>2006 (Canada)</w:t>
            </w:r>
          </w:p>
          <w:p w14:paraId="4F4775DE" w14:textId="4C06F9DA"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Limosin et al,</w:t>
            </w:r>
            <w:r>
              <w:rPr>
                <w:rFonts w:ascii="Times New Roman" w:hAnsi="Times New Roman" w:cs="Times New Roman"/>
                <w:sz w:val="14"/>
                <w:szCs w:val="14"/>
              </w:rPr>
              <w:t xml:space="preserve"> </w:t>
            </w:r>
            <w:r w:rsidRPr="00AB32C0">
              <w:rPr>
                <w:rFonts w:ascii="Times New Roman" w:hAnsi="Times New Roman" w:cs="Times New Roman"/>
                <w:sz w:val="14"/>
                <w:szCs w:val="14"/>
              </w:rPr>
              <w:t>2007 (France)</w:t>
            </w:r>
          </w:p>
          <w:p w14:paraId="0381972D" w14:textId="42ABFCE2"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Reutfors et al,</w:t>
            </w:r>
            <w:r>
              <w:rPr>
                <w:rFonts w:ascii="Times New Roman" w:hAnsi="Times New Roman" w:cs="Times New Roman"/>
                <w:sz w:val="14"/>
                <w:szCs w:val="14"/>
              </w:rPr>
              <w:t xml:space="preserve"> </w:t>
            </w:r>
            <w:r w:rsidRPr="00AB32C0">
              <w:rPr>
                <w:rFonts w:ascii="Times New Roman" w:hAnsi="Times New Roman" w:cs="Times New Roman"/>
                <w:sz w:val="14"/>
                <w:szCs w:val="14"/>
              </w:rPr>
              <w:t>2009 (Sweden)</w:t>
            </w:r>
          </w:p>
          <w:p w14:paraId="1D913E71" w14:textId="3E9F3AC9"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Fazel et al,</w:t>
            </w:r>
            <w:r>
              <w:rPr>
                <w:rFonts w:ascii="Times New Roman" w:hAnsi="Times New Roman" w:cs="Times New Roman"/>
                <w:sz w:val="14"/>
                <w:szCs w:val="14"/>
              </w:rPr>
              <w:t xml:space="preserve"> </w:t>
            </w:r>
            <w:r w:rsidRPr="00AB32C0">
              <w:rPr>
                <w:rFonts w:ascii="Times New Roman" w:hAnsi="Times New Roman" w:cs="Times New Roman"/>
                <w:sz w:val="14"/>
                <w:szCs w:val="14"/>
              </w:rPr>
              <w:t>2014 (Sweden)</w:t>
            </w:r>
            <w:r w:rsidR="00501A32">
              <w:rPr>
                <w:rFonts w:ascii="Times New Roman" w:hAnsi="Times New Roman" w:cs="Times New Roman"/>
                <w:sz w:val="14"/>
                <w:szCs w:val="14"/>
              </w:rPr>
              <w:t xml:space="preserve"> </w:t>
            </w:r>
            <w:r w:rsidR="00C707E0">
              <w:rPr>
                <w:rFonts w:ascii="Times New Roman" w:hAnsi="Times New Roman" w:cs="Times New Roman"/>
                <w:sz w:val="14"/>
                <w:szCs w:val="14"/>
              </w:rPr>
              <w:t>- Females</w:t>
            </w:r>
          </w:p>
          <w:p w14:paraId="68152527" w14:textId="59D50711"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Hjorthoj et al,</w:t>
            </w:r>
            <w:r>
              <w:rPr>
                <w:rFonts w:ascii="Times New Roman" w:hAnsi="Times New Roman" w:cs="Times New Roman"/>
                <w:sz w:val="14"/>
                <w:szCs w:val="14"/>
              </w:rPr>
              <w:t xml:space="preserve"> </w:t>
            </w:r>
            <w:r w:rsidRPr="00AB32C0">
              <w:rPr>
                <w:rFonts w:ascii="Times New Roman" w:hAnsi="Times New Roman" w:cs="Times New Roman"/>
                <w:sz w:val="14"/>
                <w:szCs w:val="14"/>
              </w:rPr>
              <w:t>2015 (Denmark)</w:t>
            </w:r>
          </w:p>
          <w:p w14:paraId="0E3F3A8A" w14:textId="418A28DD"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Ostergaard et al,</w:t>
            </w:r>
            <w:r>
              <w:rPr>
                <w:rFonts w:ascii="Times New Roman" w:hAnsi="Times New Roman" w:cs="Times New Roman"/>
                <w:sz w:val="14"/>
                <w:szCs w:val="14"/>
              </w:rPr>
              <w:t xml:space="preserve"> </w:t>
            </w:r>
            <w:r w:rsidRPr="00AB32C0">
              <w:rPr>
                <w:rFonts w:ascii="Times New Roman" w:hAnsi="Times New Roman" w:cs="Times New Roman"/>
                <w:sz w:val="14"/>
                <w:szCs w:val="14"/>
              </w:rPr>
              <w:t>2017 (Denmark)</w:t>
            </w:r>
          </w:p>
          <w:p w14:paraId="2AB56CCB" w14:textId="1C62089B"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Zaheer et al,</w:t>
            </w:r>
            <w:r>
              <w:rPr>
                <w:rFonts w:ascii="Times New Roman" w:hAnsi="Times New Roman" w:cs="Times New Roman"/>
                <w:sz w:val="14"/>
                <w:szCs w:val="14"/>
              </w:rPr>
              <w:t xml:space="preserve"> </w:t>
            </w:r>
            <w:r w:rsidRPr="00AB32C0">
              <w:rPr>
                <w:rFonts w:ascii="Times New Roman" w:hAnsi="Times New Roman" w:cs="Times New Roman"/>
                <w:sz w:val="14"/>
                <w:szCs w:val="14"/>
              </w:rPr>
              <w:t>2020 (Canada)</w:t>
            </w:r>
          </w:p>
          <w:p w14:paraId="0D1B651E" w14:textId="71E69C68"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Lahteenvuo et al,</w:t>
            </w:r>
            <w:r>
              <w:rPr>
                <w:rFonts w:ascii="Times New Roman" w:hAnsi="Times New Roman" w:cs="Times New Roman"/>
                <w:sz w:val="14"/>
                <w:szCs w:val="14"/>
              </w:rPr>
              <w:t xml:space="preserve"> </w:t>
            </w:r>
            <w:r w:rsidRPr="00AB32C0">
              <w:rPr>
                <w:rFonts w:ascii="Times New Roman" w:hAnsi="Times New Roman" w:cs="Times New Roman"/>
                <w:sz w:val="14"/>
                <w:szCs w:val="14"/>
              </w:rPr>
              <w:t>2021 (Finland)</w:t>
            </w:r>
          </w:p>
          <w:p w14:paraId="6F02DA4E" w14:textId="446843E2"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Lahteenvuo et al,</w:t>
            </w:r>
            <w:r>
              <w:rPr>
                <w:rFonts w:ascii="Times New Roman" w:hAnsi="Times New Roman" w:cs="Times New Roman"/>
                <w:sz w:val="14"/>
                <w:szCs w:val="14"/>
              </w:rPr>
              <w:t xml:space="preserve"> </w:t>
            </w:r>
            <w:r w:rsidRPr="00AB32C0">
              <w:rPr>
                <w:rFonts w:ascii="Times New Roman" w:hAnsi="Times New Roman" w:cs="Times New Roman"/>
                <w:sz w:val="14"/>
                <w:szCs w:val="14"/>
              </w:rPr>
              <w:t>2021 (Sweden)</w:t>
            </w:r>
          </w:p>
          <w:p w14:paraId="5B7DDB32" w14:textId="156233D7"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Olfson et al,</w:t>
            </w:r>
            <w:r>
              <w:rPr>
                <w:rFonts w:ascii="Times New Roman" w:hAnsi="Times New Roman" w:cs="Times New Roman"/>
                <w:sz w:val="14"/>
                <w:szCs w:val="14"/>
              </w:rPr>
              <w:t xml:space="preserve"> </w:t>
            </w:r>
            <w:r w:rsidRPr="00AB32C0">
              <w:rPr>
                <w:rFonts w:ascii="Times New Roman" w:hAnsi="Times New Roman" w:cs="Times New Roman"/>
                <w:sz w:val="14"/>
                <w:szCs w:val="14"/>
              </w:rPr>
              <w:t>2021 (USA)</w:t>
            </w:r>
          </w:p>
          <w:p w14:paraId="064EE68F" w14:textId="77777777" w:rsidR="00E50307" w:rsidRDefault="00E50307" w:rsidP="008F30FE">
            <w:pPr>
              <w:spacing w:line="276" w:lineRule="auto"/>
              <w:rPr>
                <w:rFonts w:ascii="Times New Roman" w:hAnsi="Times New Roman" w:cs="Times New Roman"/>
                <w:i/>
                <w:iCs/>
                <w:sz w:val="14"/>
                <w:szCs w:val="14"/>
              </w:rPr>
            </w:pPr>
          </w:p>
          <w:p w14:paraId="1BEFA3D0" w14:textId="77777777" w:rsidR="00E50307" w:rsidRDefault="00E50307" w:rsidP="008F30FE">
            <w:pPr>
              <w:spacing w:line="276" w:lineRule="auto"/>
              <w:rPr>
                <w:rFonts w:ascii="Times New Roman" w:hAnsi="Times New Roman" w:cs="Times New Roman"/>
                <w:i/>
                <w:iCs/>
                <w:sz w:val="14"/>
                <w:szCs w:val="14"/>
              </w:rPr>
            </w:pPr>
            <w:r>
              <w:rPr>
                <w:rFonts w:ascii="Times New Roman" w:hAnsi="Times New Roman" w:cs="Times New Roman"/>
                <w:i/>
                <w:iCs/>
                <w:sz w:val="14"/>
                <w:szCs w:val="14"/>
              </w:rPr>
              <w:t>Attempted Suicide</w:t>
            </w:r>
          </w:p>
          <w:p w14:paraId="536C2E50" w14:textId="77777777" w:rsidR="00E50307" w:rsidRPr="00F61C7D" w:rsidRDefault="00E50307" w:rsidP="008F30FE">
            <w:pPr>
              <w:spacing w:line="276" w:lineRule="auto"/>
              <w:rPr>
                <w:rFonts w:ascii="Times New Roman" w:hAnsi="Times New Roman" w:cs="Times New Roman"/>
                <w:i/>
                <w:iCs/>
                <w:sz w:val="6"/>
                <w:szCs w:val="14"/>
              </w:rPr>
            </w:pPr>
          </w:p>
          <w:p w14:paraId="7839A566" w14:textId="7CD54743"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Harkavy-Friedman et al,</w:t>
            </w:r>
            <w:r>
              <w:rPr>
                <w:rFonts w:ascii="Times New Roman" w:hAnsi="Times New Roman" w:cs="Times New Roman"/>
                <w:sz w:val="14"/>
                <w:szCs w:val="14"/>
              </w:rPr>
              <w:t xml:space="preserve"> </w:t>
            </w:r>
            <w:r w:rsidRPr="00AB32C0">
              <w:rPr>
                <w:rFonts w:ascii="Times New Roman" w:hAnsi="Times New Roman" w:cs="Times New Roman"/>
                <w:sz w:val="14"/>
                <w:szCs w:val="14"/>
              </w:rPr>
              <w:t>1999 (USA)</w:t>
            </w:r>
          </w:p>
          <w:p w14:paraId="568B414D" w14:textId="4F468DF8"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Altamura et al,</w:t>
            </w:r>
            <w:r>
              <w:rPr>
                <w:rFonts w:ascii="Times New Roman" w:hAnsi="Times New Roman" w:cs="Times New Roman"/>
                <w:sz w:val="14"/>
                <w:szCs w:val="14"/>
              </w:rPr>
              <w:t xml:space="preserve"> </w:t>
            </w:r>
            <w:r w:rsidRPr="00AB32C0">
              <w:rPr>
                <w:rFonts w:ascii="Times New Roman" w:hAnsi="Times New Roman" w:cs="Times New Roman"/>
                <w:sz w:val="14"/>
                <w:szCs w:val="14"/>
              </w:rPr>
              <w:t>2003 (Italy)</w:t>
            </w:r>
          </w:p>
          <w:p w14:paraId="3754FB91" w14:textId="6EE41EA9"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Goldstein et al,</w:t>
            </w:r>
            <w:r>
              <w:rPr>
                <w:rFonts w:ascii="Times New Roman" w:hAnsi="Times New Roman" w:cs="Times New Roman"/>
                <w:sz w:val="14"/>
                <w:szCs w:val="14"/>
              </w:rPr>
              <w:t xml:space="preserve"> </w:t>
            </w:r>
            <w:r w:rsidRPr="00AB32C0">
              <w:rPr>
                <w:rFonts w:ascii="Times New Roman" w:hAnsi="Times New Roman" w:cs="Times New Roman"/>
                <w:sz w:val="14"/>
                <w:szCs w:val="14"/>
              </w:rPr>
              <w:t>2006 (USA)</w:t>
            </w:r>
            <w:r w:rsidR="00C361F9">
              <w:rPr>
                <w:rFonts w:ascii="Times New Roman" w:hAnsi="Times New Roman" w:cs="Times New Roman"/>
                <w:sz w:val="14"/>
                <w:szCs w:val="14"/>
              </w:rPr>
              <w:t xml:space="preserve"> - Males</w:t>
            </w:r>
          </w:p>
          <w:p w14:paraId="5243C649" w14:textId="0247FAED"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Altamura et al,</w:t>
            </w:r>
            <w:r>
              <w:rPr>
                <w:rFonts w:ascii="Times New Roman" w:hAnsi="Times New Roman" w:cs="Times New Roman"/>
                <w:sz w:val="14"/>
                <w:szCs w:val="14"/>
              </w:rPr>
              <w:t xml:space="preserve"> </w:t>
            </w:r>
            <w:r w:rsidRPr="00AB32C0">
              <w:rPr>
                <w:rFonts w:ascii="Times New Roman" w:hAnsi="Times New Roman" w:cs="Times New Roman"/>
                <w:sz w:val="14"/>
                <w:szCs w:val="14"/>
              </w:rPr>
              <w:t>2007 (Italy) – NA</w:t>
            </w:r>
          </w:p>
          <w:p w14:paraId="0D1ACBD8" w14:textId="188436F7"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Altamura et al,</w:t>
            </w:r>
            <w:r>
              <w:rPr>
                <w:rFonts w:ascii="Times New Roman" w:hAnsi="Times New Roman" w:cs="Times New Roman"/>
                <w:sz w:val="14"/>
                <w:szCs w:val="14"/>
              </w:rPr>
              <w:t xml:space="preserve"> </w:t>
            </w:r>
            <w:r w:rsidRPr="00AB32C0">
              <w:rPr>
                <w:rFonts w:ascii="Times New Roman" w:hAnsi="Times New Roman" w:cs="Times New Roman"/>
                <w:sz w:val="14"/>
                <w:szCs w:val="14"/>
              </w:rPr>
              <w:t xml:space="preserve">2007 (Italy) </w:t>
            </w:r>
            <w:r w:rsidR="00494D68">
              <w:rPr>
                <w:rFonts w:ascii="Times New Roman" w:hAnsi="Times New Roman" w:cs="Times New Roman"/>
                <w:sz w:val="14"/>
                <w:szCs w:val="14"/>
              </w:rPr>
              <w:t>–</w:t>
            </w:r>
            <w:r w:rsidRPr="00AB32C0">
              <w:rPr>
                <w:rFonts w:ascii="Times New Roman" w:hAnsi="Times New Roman" w:cs="Times New Roman"/>
                <w:sz w:val="14"/>
                <w:szCs w:val="14"/>
              </w:rPr>
              <w:t xml:space="preserve"> EUR</w:t>
            </w:r>
          </w:p>
          <w:p w14:paraId="580AD178" w14:textId="06E2F6ED"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Altamura et al,</w:t>
            </w:r>
            <w:r>
              <w:rPr>
                <w:rFonts w:ascii="Times New Roman" w:hAnsi="Times New Roman" w:cs="Times New Roman"/>
                <w:sz w:val="14"/>
                <w:szCs w:val="14"/>
              </w:rPr>
              <w:t xml:space="preserve"> </w:t>
            </w:r>
            <w:r w:rsidRPr="00AB32C0">
              <w:rPr>
                <w:rFonts w:ascii="Times New Roman" w:hAnsi="Times New Roman" w:cs="Times New Roman"/>
                <w:sz w:val="14"/>
                <w:szCs w:val="14"/>
              </w:rPr>
              <w:t xml:space="preserve">2007 (Italy) </w:t>
            </w:r>
            <w:r w:rsidR="00494D68">
              <w:rPr>
                <w:rFonts w:ascii="Times New Roman" w:hAnsi="Times New Roman" w:cs="Times New Roman"/>
                <w:sz w:val="14"/>
                <w:szCs w:val="14"/>
              </w:rPr>
              <w:t>–</w:t>
            </w:r>
            <w:r w:rsidRPr="00AB32C0">
              <w:rPr>
                <w:rFonts w:ascii="Times New Roman" w:hAnsi="Times New Roman" w:cs="Times New Roman"/>
                <w:sz w:val="14"/>
                <w:szCs w:val="14"/>
              </w:rPr>
              <w:t xml:space="preserve"> EEUR</w:t>
            </w:r>
          </w:p>
          <w:p w14:paraId="3212C4AF" w14:textId="235D5433"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Altamura et al,</w:t>
            </w:r>
            <w:r>
              <w:rPr>
                <w:rFonts w:ascii="Times New Roman" w:hAnsi="Times New Roman" w:cs="Times New Roman"/>
                <w:sz w:val="14"/>
                <w:szCs w:val="14"/>
              </w:rPr>
              <w:t xml:space="preserve"> </w:t>
            </w:r>
            <w:r w:rsidRPr="00AB32C0">
              <w:rPr>
                <w:rFonts w:ascii="Times New Roman" w:hAnsi="Times New Roman" w:cs="Times New Roman"/>
                <w:sz w:val="14"/>
                <w:szCs w:val="14"/>
              </w:rPr>
              <w:t>2007 (Italy) – SAf</w:t>
            </w:r>
          </w:p>
          <w:p w14:paraId="15102A1F" w14:textId="51BFB683"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Altamura et al,</w:t>
            </w:r>
            <w:r>
              <w:rPr>
                <w:rFonts w:ascii="Times New Roman" w:hAnsi="Times New Roman" w:cs="Times New Roman"/>
                <w:sz w:val="14"/>
                <w:szCs w:val="14"/>
              </w:rPr>
              <w:t xml:space="preserve"> </w:t>
            </w:r>
            <w:r w:rsidRPr="00AB32C0">
              <w:rPr>
                <w:rFonts w:ascii="Times New Roman" w:hAnsi="Times New Roman" w:cs="Times New Roman"/>
                <w:sz w:val="14"/>
                <w:szCs w:val="14"/>
              </w:rPr>
              <w:t xml:space="preserve">2007 (Italy) </w:t>
            </w:r>
            <w:r>
              <w:rPr>
                <w:rFonts w:ascii="Times New Roman" w:hAnsi="Times New Roman" w:cs="Times New Roman"/>
                <w:sz w:val="14"/>
                <w:szCs w:val="14"/>
              </w:rPr>
              <w:t>–</w:t>
            </w:r>
            <w:r w:rsidRPr="00AB32C0">
              <w:rPr>
                <w:rFonts w:ascii="Times New Roman" w:hAnsi="Times New Roman" w:cs="Times New Roman"/>
                <w:sz w:val="14"/>
                <w:szCs w:val="14"/>
              </w:rPr>
              <w:t xml:space="preserve"> SA</w:t>
            </w:r>
          </w:p>
          <w:p w14:paraId="282C91BF" w14:textId="4C1296FE"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Barak et al,</w:t>
            </w:r>
            <w:r>
              <w:rPr>
                <w:rFonts w:ascii="Times New Roman" w:hAnsi="Times New Roman" w:cs="Times New Roman"/>
                <w:sz w:val="14"/>
                <w:szCs w:val="14"/>
              </w:rPr>
              <w:t xml:space="preserve"> </w:t>
            </w:r>
            <w:r w:rsidRPr="00AB32C0">
              <w:rPr>
                <w:rFonts w:ascii="Times New Roman" w:hAnsi="Times New Roman" w:cs="Times New Roman"/>
                <w:sz w:val="14"/>
                <w:szCs w:val="14"/>
              </w:rPr>
              <w:t>2008 (Israel)</w:t>
            </w:r>
          </w:p>
          <w:p w14:paraId="50E025DA" w14:textId="6A795CFF"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Uzun et al,</w:t>
            </w:r>
            <w:r>
              <w:rPr>
                <w:rFonts w:ascii="Times New Roman" w:hAnsi="Times New Roman" w:cs="Times New Roman"/>
                <w:sz w:val="14"/>
                <w:szCs w:val="14"/>
              </w:rPr>
              <w:t xml:space="preserve"> </w:t>
            </w:r>
            <w:r w:rsidRPr="00AB32C0">
              <w:rPr>
                <w:rFonts w:ascii="Times New Roman" w:hAnsi="Times New Roman" w:cs="Times New Roman"/>
                <w:sz w:val="14"/>
                <w:szCs w:val="14"/>
              </w:rPr>
              <w:t>2009 (Turkey)</w:t>
            </w:r>
          </w:p>
          <w:p w14:paraId="4218F164" w14:textId="69635BCE" w:rsidR="00E50307" w:rsidRPr="00494D68" w:rsidRDefault="00E50307" w:rsidP="008F30FE">
            <w:pPr>
              <w:spacing w:line="276" w:lineRule="auto"/>
              <w:rPr>
                <w:rFonts w:ascii="Times New Roman" w:hAnsi="Times New Roman" w:cs="Times New Roman"/>
                <w:sz w:val="14"/>
                <w:szCs w:val="14"/>
                <w:vertAlign w:val="superscript"/>
              </w:rPr>
            </w:pPr>
            <w:r w:rsidRPr="00D12ABF">
              <w:rPr>
                <w:rFonts w:ascii="Times New Roman" w:hAnsi="Times New Roman" w:cs="Times New Roman"/>
                <w:sz w:val="14"/>
                <w:szCs w:val="14"/>
              </w:rPr>
              <w:t>Barrett et al, 2010 (Norway)</w:t>
            </w:r>
          </w:p>
          <w:p w14:paraId="51F150F5" w14:textId="7824EB83" w:rsidR="00E50307" w:rsidRPr="00494D68" w:rsidRDefault="00E50307" w:rsidP="008F30FE">
            <w:pPr>
              <w:spacing w:line="276" w:lineRule="auto"/>
              <w:rPr>
                <w:rFonts w:ascii="Times New Roman" w:hAnsi="Times New Roman" w:cs="Times New Roman"/>
                <w:sz w:val="14"/>
                <w:szCs w:val="14"/>
                <w:vertAlign w:val="superscript"/>
              </w:rPr>
            </w:pPr>
            <w:r w:rsidRPr="00D12ABF">
              <w:rPr>
                <w:rFonts w:ascii="Times New Roman" w:hAnsi="Times New Roman" w:cs="Times New Roman"/>
                <w:sz w:val="14"/>
                <w:szCs w:val="14"/>
              </w:rPr>
              <w:t>Cohen et al, 2010 (USA)</w:t>
            </w:r>
          </w:p>
          <w:p w14:paraId="31BBB9B8" w14:textId="39C8F919"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Pratt et al,</w:t>
            </w:r>
            <w:r>
              <w:rPr>
                <w:rFonts w:ascii="Times New Roman" w:hAnsi="Times New Roman" w:cs="Times New Roman"/>
                <w:sz w:val="14"/>
                <w:szCs w:val="14"/>
              </w:rPr>
              <w:t xml:space="preserve"> </w:t>
            </w:r>
            <w:r w:rsidRPr="00AB32C0">
              <w:rPr>
                <w:rFonts w:ascii="Times New Roman" w:hAnsi="Times New Roman" w:cs="Times New Roman"/>
                <w:sz w:val="14"/>
                <w:szCs w:val="14"/>
              </w:rPr>
              <w:t>2010 (UK)</w:t>
            </w:r>
          </w:p>
          <w:p w14:paraId="09D0A535" w14:textId="69A1E859"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Robinson et al,</w:t>
            </w:r>
            <w:r>
              <w:rPr>
                <w:rFonts w:ascii="Times New Roman" w:hAnsi="Times New Roman" w:cs="Times New Roman"/>
                <w:sz w:val="14"/>
                <w:szCs w:val="14"/>
              </w:rPr>
              <w:t xml:space="preserve"> </w:t>
            </w:r>
            <w:r w:rsidRPr="00AB32C0">
              <w:rPr>
                <w:rFonts w:ascii="Times New Roman" w:hAnsi="Times New Roman" w:cs="Times New Roman"/>
                <w:sz w:val="14"/>
                <w:szCs w:val="14"/>
              </w:rPr>
              <w:t>2010 (Australia)</w:t>
            </w:r>
          </w:p>
          <w:p w14:paraId="245EA22B" w14:textId="6A205EFF"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McLean et al,</w:t>
            </w:r>
            <w:r>
              <w:rPr>
                <w:rFonts w:ascii="Times New Roman" w:hAnsi="Times New Roman" w:cs="Times New Roman"/>
                <w:sz w:val="14"/>
                <w:szCs w:val="14"/>
              </w:rPr>
              <w:t xml:space="preserve"> </w:t>
            </w:r>
            <w:r w:rsidRPr="00AB32C0">
              <w:rPr>
                <w:rFonts w:ascii="Times New Roman" w:hAnsi="Times New Roman" w:cs="Times New Roman"/>
                <w:sz w:val="14"/>
                <w:szCs w:val="14"/>
              </w:rPr>
              <w:t>2012 (Australia)</w:t>
            </w:r>
          </w:p>
          <w:p w14:paraId="5D802323" w14:textId="6D00EACC"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Fedyszyn et al,</w:t>
            </w:r>
            <w:r>
              <w:rPr>
                <w:rFonts w:ascii="Times New Roman" w:hAnsi="Times New Roman" w:cs="Times New Roman"/>
                <w:sz w:val="14"/>
                <w:szCs w:val="14"/>
              </w:rPr>
              <w:t xml:space="preserve"> </w:t>
            </w:r>
            <w:r w:rsidRPr="00AB32C0">
              <w:rPr>
                <w:rFonts w:ascii="Times New Roman" w:hAnsi="Times New Roman" w:cs="Times New Roman"/>
                <w:sz w:val="14"/>
                <w:szCs w:val="14"/>
              </w:rPr>
              <w:t>2012 (Australia)</w:t>
            </w:r>
          </w:p>
          <w:p w14:paraId="17D0D58D" w14:textId="4A4090BD"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lastRenderedPageBreak/>
              <w:t>Bani-Fatemi et al,</w:t>
            </w:r>
            <w:r>
              <w:rPr>
                <w:rFonts w:ascii="Times New Roman" w:hAnsi="Times New Roman" w:cs="Times New Roman"/>
                <w:sz w:val="14"/>
                <w:szCs w:val="14"/>
              </w:rPr>
              <w:t xml:space="preserve"> </w:t>
            </w:r>
            <w:r w:rsidRPr="00AB32C0">
              <w:rPr>
                <w:rFonts w:ascii="Times New Roman" w:hAnsi="Times New Roman" w:cs="Times New Roman"/>
                <w:sz w:val="14"/>
                <w:szCs w:val="14"/>
              </w:rPr>
              <w:t>2013 (Canada)</w:t>
            </w:r>
          </w:p>
          <w:p w14:paraId="419D41E9" w14:textId="7F360E4B"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Mauri et al,</w:t>
            </w:r>
            <w:r>
              <w:rPr>
                <w:rFonts w:ascii="Times New Roman" w:hAnsi="Times New Roman" w:cs="Times New Roman"/>
                <w:sz w:val="14"/>
                <w:szCs w:val="14"/>
              </w:rPr>
              <w:t xml:space="preserve"> </w:t>
            </w:r>
            <w:r w:rsidRPr="00AB32C0">
              <w:rPr>
                <w:rFonts w:ascii="Times New Roman" w:hAnsi="Times New Roman" w:cs="Times New Roman"/>
                <w:sz w:val="14"/>
                <w:szCs w:val="14"/>
              </w:rPr>
              <w:t>2013 (Italy)</w:t>
            </w:r>
          </w:p>
          <w:p w14:paraId="48F6709E" w14:textId="48C108F0"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Yan et al,</w:t>
            </w:r>
            <w:r>
              <w:rPr>
                <w:rFonts w:ascii="Times New Roman" w:hAnsi="Times New Roman" w:cs="Times New Roman"/>
                <w:sz w:val="14"/>
                <w:szCs w:val="14"/>
              </w:rPr>
              <w:t xml:space="preserve"> </w:t>
            </w:r>
            <w:r w:rsidRPr="00AB32C0">
              <w:rPr>
                <w:rFonts w:ascii="Times New Roman" w:hAnsi="Times New Roman" w:cs="Times New Roman"/>
                <w:sz w:val="14"/>
                <w:szCs w:val="14"/>
              </w:rPr>
              <w:t>2013 (China)</w:t>
            </w:r>
          </w:p>
          <w:p w14:paraId="314B4999" w14:textId="57BC96E4"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Zhang et al,</w:t>
            </w:r>
            <w:r>
              <w:rPr>
                <w:rFonts w:ascii="Times New Roman" w:hAnsi="Times New Roman" w:cs="Times New Roman"/>
                <w:sz w:val="14"/>
                <w:szCs w:val="14"/>
              </w:rPr>
              <w:t xml:space="preserve"> </w:t>
            </w:r>
            <w:r w:rsidRPr="00AB32C0">
              <w:rPr>
                <w:rFonts w:ascii="Times New Roman" w:hAnsi="Times New Roman" w:cs="Times New Roman"/>
                <w:sz w:val="14"/>
                <w:szCs w:val="14"/>
              </w:rPr>
              <w:t>2013 (China)</w:t>
            </w:r>
          </w:p>
          <w:p w14:paraId="30533126" w14:textId="004BED26"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Hu et al,</w:t>
            </w:r>
            <w:r>
              <w:rPr>
                <w:rFonts w:ascii="Times New Roman" w:hAnsi="Times New Roman" w:cs="Times New Roman"/>
                <w:sz w:val="14"/>
                <w:szCs w:val="14"/>
              </w:rPr>
              <w:t xml:space="preserve"> </w:t>
            </w:r>
            <w:r w:rsidRPr="00AB32C0">
              <w:rPr>
                <w:rFonts w:ascii="Times New Roman" w:hAnsi="Times New Roman" w:cs="Times New Roman"/>
                <w:sz w:val="14"/>
                <w:szCs w:val="14"/>
              </w:rPr>
              <w:t>2014 (Canada)</w:t>
            </w:r>
          </w:p>
          <w:p w14:paraId="02914BFC" w14:textId="45A880DE"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Luckoff et al,</w:t>
            </w:r>
            <w:r>
              <w:rPr>
                <w:rFonts w:ascii="Times New Roman" w:hAnsi="Times New Roman" w:cs="Times New Roman"/>
                <w:sz w:val="14"/>
                <w:szCs w:val="14"/>
              </w:rPr>
              <w:t xml:space="preserve"> </w:t>
            </w:r>
            <w:r w:rsidRPr="00AB32C0">
              <w:rPr>
                <w:rFonts w:ascii="Times New Roman" w:hAnsi="Times New Roman" w:cs="Times New Roman"/>
                <w:sz w:val="14"/>
                <w:szCs w:val="14"/>
              </w:rPr>
              <w:t xml:space="preserve">2014 (South Africa) </w:t>
            </w:r>
            <w:r w:rsidR="00494D68">
              <w:rPr>
                <w:rFonts w:ascii="Times New Roman" w:hAnsi="Times New Roman" w:cs="Times New Roman"/>
                <w:sz w:val="14"/>
                <w:szCs w:val="14"/>
              </w:rPr>
              <w:t>–</w:t>
            </w:r>
            <w:r w:rsidRPr="00AB32C0">
              <w:rPr>
                <w:rFonts w:ascii="Times New Roman" w:hAnsi="Times New Roman" w:cs="Times New Roman"/>
                <w:sz w:val="14"/>
                <w:szCs w:val="14"/>
              </w:rPr>
              <w:t xml:space="preserve"> A</w:t>
            </w:r>
          </w:p>
          <w:p w14:paraId="1B1CB979" w14:textId="6BF5A982" w:rsidR="00E50307" w:rsidRPr="00494D68" w:rsidRDefault="00E50307" w:rsidP="008F30FE">
            <w:pPr>
              <w:spacing w:line="276" w:lineRule="auto"/>
              <w:rPr>
                <w:rFonts w:ascii="Times New Roman" w:hAnsi="Times New Roman" w:cs="Times New Roman"/>
                <w:sz w:val="14"/>
                <w:szCs w:val="14"/>
                <w:vertAlign w:val="superscript"/>
              </w:rPr>
            </w:pPr>
            <w:r>
              <w:rPr>
                <w:rFonts w:ascii="Times New Roman" w:hAnsi="Times New Roman" w:cs="Times New Roman"/>
                <w:sz w:val="14"/>
                <w:szCs w:val="14"/>
              </w:rPr>
              <w:t xml:space="preserve">Luckoff et al, </w:t>
            </w:r>
            <w:r w:rsidRPr="00AB32C0">
              <w:rPr>
                <w:rFonts w:ascii="Times New Roman" w:hAnsi="Times New Roman" w:cs="Times New Roman"/>
                <w:sz w:val="14"/>
                <w:szCs w:val="14"/>
              </w:rPr>
              <w:t xml:space="preserve">2014 (South Africa) </w:t>
            </w:r>
            <w:r w:rsidR="00494D68">
              <w:rPr>
                <w:rFonts w:ascii="Times New Roman" w:hAnsi="Times New Roman" w:cs="Times New Roman"/>
                <w:sz w:val="14"/>
                <w:szCs w:val="14"/>
              </w:rPr>
              <w:t>–</w:t>
            </w:r>
            <w:r w:rsidRPr="00AB32C0">
              <w:rPr>
                <w:rFonts w:ascii="Times New Roman" w:hAnsi="Times New Roman" w:cs="Times New Roman"/>
                <w:sz w:val="14"/>
                <w:szCs w:val="14"/>
              </w:rPr>
              <w:t xml:space="preserve"> D</w:t>
            </w:r>
          </w:p>
          <w:p w14:paraId="38040FE8" w14:textId="010C2B20"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Ayesa-Arriola et al,</w:t>
            </w:r>
            <w:r>
              <w:rPr>
                <w:rFonts w:ascii="Times New Roman" w:hAnsi="Times New Roman" w:cs="Times New Roman"/>
                <w:sz w:val="14"/>
                <w:szCs w:val="14"/>
              </w:rPr>
              <w:t xml:space="preserve"> </w:t>
            </w:r>
            <w:r w:rsidRPr="00AB32C0">
              <w:rPr>
                <w:rFonts w:ascii="Times New Roman" w:hAnsi="Times New Roman" w:cs="Times New Roman"/>
                <w:sz w:val="14"/>
                <w:szCs w:val="14"/>
              </w:rPr>
              <w:t>2015 (Spain)</w:t>
            </w:r>
          </w:p>
          <w:p w14:paraId="0EE30390" w14:textId="31BEA57A"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Leposavic et al,</w:t>
            </w:r>
            <w:r>
              <w:rPr>
                <w:rFonts w:ascii="Times New Roman" w:hAnsi="Times New Roman" w:cs="Times New Roman"/>
                <w:sz w:val="14"/>
                <w:szCs w:val="14"/>
              </w:rPr>
              <w:t xml:space="preserve"> </w:t>
            </w:r>
            <w:r w:rsidRPr="00AB32C0">
              <w:rPr>
                <w:rFonts w:ascii="Times New Roman" w:hAnsi="Times New Roman" w:cs="Times New Roman"/>
                <w:sz w:val="14"/>
                <w:szCs w:val="14"/>
              </w:rPr>
              <w:t>2015 (</w:t>
            </w:r>
            <w:r w:rsidR="009D6525">
              <w:rPr>
                <w:rFonts w:ascii="Times New Roman" w:hAnsi="Times New Roman" w:cs="Times New Roman"/>
                <w:sz w:val="14"/>
                <w:szCs w:val="14"/>
              </w:rPr>
              <w:t>Serbia</w:t>
            </w:r>
            <w:r w:rsidRPr="00AB32C0">
              <w:rPr>
                <w:rFonts w:ascii="Times New Roman" w:hAnsi="Times New Roman" w:cs="Times New Roman"/>
                <w:sz w:val="14"/>
                <w:szCs w:val="14"/>
              </w:rPr>
              <w:t>)</w:t>
            </w:r>
          </w:p>
          <w:p w14:paraId="360C5B58" w14:textId="497A60A0"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Yoo et al,</w:t>
            </w:r>
            <w:r>
              <w:rPr>
                <w:rFonts w:ascii="Times New Roman" w:hAnsi="Times New Roman" w:cs="Times New Roman"/>
                <w:sz w:val="14"/>
                <w:szCs w:val="14"/>
              </w:rPr>
              <w:t xml:space="preserve"> </w:t>
            </w:r>
            <w:r w:rsidRPr="00AB32C0">
              <w:rPr>
                <w:rFonts w:ascii="Times New Roman" w:hAnsi="Times New Roman" w:cs="Times New Roman"/>
                <w:sz w:val="14"/>
                <w:szCs w:val="14"/>
              </w:rPr>
              <w:t>2015 (Korea)</w:t>
            </w:r>
          </w:p>
          <w:p w14:paraId="13190302" w14:textId="1AF923F6"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Canal-Rivero et al,</w:t>
            </w:r>
            <w:r>
              <w:rPr>
                <w:rFonts w:ascii="Times New Roman" w:hAnsi="Times New Roman" w:cs="Times New Roman"/>
                <w:sz w:val="14"/>
                <w:szCs w:val="14"/>
              </w:rPr>
              <w:t xml:space="preserve"> </w:t>
            </w:r>
            <w:r w:rsidRPr="00AB32C0">
              <w:rPr>
                <w:rFonts w:ascii="Times New Roman" w:hAnsi="Times New Roman" w:cs="Times New Roman"/>
                <w:sz w:val="14"/>
                <w:szCs w:val="14"/>
              </w:rPr>
              <w:t>2016 (Spain)</w:t>
            </w:r>
            <w:r>
              <w:rPr>
                <w:rFonts w:ascii="Times New Roman" w:hAnsi="Times New Roman" w:cs="Times New Roman"/>
                <w:sz w:val="14"/>
                <w:szCs w:val="14"/>
              </w:rPr>
              <w:t xml:space="preserve"> </w:t>
            </w:r>
            <w:r w:rsidR="00494D68">
              <w:rPr>
                <w:rFonts w:ascii="Times New Roman" w:hAnsi="Times New Roman" w:cs="Times New Roman"/>
                <w:sz w:val="14"/>
                <w:szCs w:val="14"/>
              </w:rPr>
              <w:t>–</w:t>
            </w:r>
            <w:r>
              <w:rPr>
                <w:rFonts w:ascii="Times New Roman" w:hAnsi="Times New Roman" w:cs="Times New Roman"/>
                <w:sz w:val="14"/>
                <w:szCs w:val="14"/>
              </w:rPr>
              <w:t xml:space="preserve"> EFSA</w:t>
            </w:r>
          </w:p>
          <w:p w14:paraId="41951481" w14:textId="14F5CD9F"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Canal-Rivero et al,</w:t>
            </w:r>
            <w:r>
              <w:rPr>
                <w:rFonts w:ascii="Times New Roman" w:hAnsi="Times New Roman" w:cs="Times New Roman"/>
                <w:sz w:val="14"/>
                <w:szCs w:val="14"/>
              </w:rPr>
              <w:t xml:space="preserve"> </w:t>
            </w:r>
            <w:r w:rsidRPr="00AB32C0">
              <w:rPr>
                <w:rFonts w:ascii="Times New Roman" w:hAnsi="Times New Roman" w:cs="Times New Roman"/>
                <w:sz w:val="14"/>
                <w:szCs w:val="14"/>
              </w:rPr>
              <w:t>2016 (Spain)</w:t>
            </w:r>
            <w:r>
              <w:rPr>
                <w:rFonts w:ascii="Times New Roman" w:hAnsi="Times New Roman" w:cs="Times New Roman"/>
                <w:sz w:val="14"/>
                <w:szCs w:val="14"/>
              </w:rPr>
              <w:t xml:space="preserve"> </w:t>
            </w:r>
            <w:r w:rsidR="00494D68">
              <w:rPr>
                <w:rFonts w:ascii="Times New Roman" w:hAnsi="Times New Roman" w:cs="Times New Roman"/>
                <w:sz w:val="14"/>
                <w:szCs w:val="14"/>
              </w:rPr>
              <w:t>–</w:t>
            </w:r>
            <w:r>
              <w:rPr>
                <w:rFonts w:ascii="Times New Roman" w:hAnsi="Times New Roman" w:cs="Times New Roman"/>
                <w:sz w:val="14"/>
                <w:szCs w:val="14"/>
              </w:rPr>
              <w:t xml:space="preserve"> LFSA</w:t>
            </w:r>
          </w:p>
          <w:p w14:paraId="0F407C39" w14:textId="44BEAA31"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Adan et al,</w:t>
            </w:r>
            <w:r>
              <w:rPr>
                <w:rFonts w:ascii="Times New Roman" w:hAnsi="Times New Roman" w:cs="Times New Roman"/>
                <w:sz w:val="14"/>
                <w:szCs w:val="14"/>
              </w:rPr>
              <w:t xml:space="preserve"> </w:t>
            </w:r>
            <w:r w:rsidRPr="00AB32C0">
              <w:rPr>
                <w:rFonts w:ascii="Times New Roman" w:hAnsi="Times New Roman" w:cs="Times New Roman"/>
                <w:sz w:val="14"/>
                <w:szCs w:val="14"/>
              </w:rPr>
              <w:t>2017 (Spain)</w:t>
            </w:r>
            <w:r w:rsidR="00C361F9">
              <w:rPr>
                <w:rFonts w:ascii="Times New Roman" w:hAnsi="Times New Roman" w:cs="Times New Roman"/>
                <w:sz w:val="14"/>
                <w:szCs w:val="14"/>
              </w:rPr>
              <w:t xml:space="preserve"> - Males</w:t>
            </w:r>
          </w:p>
          <w:p w14:paraId="37EA44A4" w14:textId="05CE170B" w:rsidR="00E50307" w:rsidRPr="00494D68"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Ostergaard et al,</w:t>
            </w:r>
            <w:r>
              <w:rPr>
                <w:rFonts w:ascii="Times New Roman" w:hAnsi="Times New Roman" w:cs="Times New Roman"/>
                <w:sz w:val="14"/>
                <w:szCs w:val="14"/>
              </w:rPr>
              <w:t xml:space="preserve"> </w:t>
            </w:r>
            <w:r w:rsidRPr="00AB32C0">
              <w:rPr>
                <w:rFonts w:ascii="Times New Roman" w:hAnsi="Times New Roman" w:cs="Times New Roman"/>
                <w:sz w:val="14"/>
                <w:szCs w:val="14"/>
              </w:rPr>
              <w:t>2017 (Denmark)</w:t>
            </w:r>
          </w:p>
          <w:p w14:paraId="31580851" w14:textId="69D57354" w:rsidR="00E50307"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Waterreus et al,</w:t>
            </w:r>
            <w:r>
              <w:rPr>
                <w:rFonts w:ascii="Times New Roman" w:hAnsi="Times New Roman" w:cs="Times New Roman"/>
                <w:sz w:val="14"/>
                <w:szCs w:val="14"/>
              </w:rPr>
              <w:t xml:space="preserve"> </w:t>
            </w:r>
            <w:r w:rsidRPr="00AB32C0">
              <w:rPr>
                <w:rFonts w:ascii="Times New Roman" w:hAnsi="Times New Roman" w:cs="Times New Roman"/>
                <w:sz w:val="14"/>
                <w:szCs w:val="14"/>
              </w:rPr>
              <w:t>2018 (</w:t>
            </w:r>
            <w:r w:rsidR="009D6525">
              <w:rPr>
                <w:rFonts w:ascii="Times New Roman" w:hAnsi="Times New Roman" w:cs="Times New Roman"/>
                <w:sz w:val="14"/>
                <w:szCs w:val="14"/>
              </w:rPr>
              <w:t>Australia</w:t>
            </w:r>
            <w:r w:rsidRPr="00AB32C0">
              <w:rPr>
                <w:rFonts w:ascii="Times New Roman" w:hAnsi="Times New Roman" w:cs="Times New Roman"/>
                <w:sz w:val="14"/>
                <w:szCs w:val="14"/>
              </w:rPr>
              <w:t>)</w:t>
            </w:r>
            <w:r w:rsidR="00C361F9">
              <w:rPr>
                <w:rFonts w:ascii="Times New Roman" w:hAnsi="Times New Roman" w:cs="Times New Roman"/>
                <w:sz w:val="14"/>
                <w:szCs w:val="14"/>
              </w:rPr>
              <w:t xml:space="preserve"> - Males</w:t>
            </w:r>
          </w:p>
          <w:p w14:paraId="74352CA7" w14:textId="174CCA8C" w:rsidR="00C361F9" w:rsidRPr="00C361F9" w:rsidRDefault="00C361F9" w:rsidP="00C361F9">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Waterreus et al,</w:t>
            </w:r>
            <w:r>
              <w:rPr>
                <w:rFonts w:ascii="Times New Roman" w:hAnsi="Times New Roman" w:cs="Times New Roman"/>
                <w:sz w:val="14"/>
                <w:szCs w:val="14"/>
              </w:rPr>
              <w:t xml:space="preserve"> </w:t>
            </w:r>
            <w:r w:rsidRPr="00AB32C0">
              <w:rPr>
                <w:rFonts w:ascii="Times New Roman" w:hAnsi="Times New Roman" w:cs="Times New Roman"/>
                <w:sz w:val="14"/>
                <w:szCs w:val="14"/>
              </w:rPr>
              <w:t>2018 (</w:t>
            </w:r>
            <w:r w:rsidR="009D6525">
              <w:rPr>
                <w:rFonts w:ascii="Times New Roman" w:hAnsi="Times New Roman" w:cs="Times New Roman"/>
                <w:sz w:val="14"/>
                <w:szCs w:val="14"/>
              </w:rPr>
              <w:t>Australia</w:t>
            </w:r>
            <w:r w:rsidRPr="00AB32C0">
              <w:rPr>
                <w:rFonts w:ascii="Times New Roman" w:hAnsi="Times New Roman" w:cs="Times New Roman"/>
                <w:sz w:val="14"/>
                <w:szCs w:val="14"/>
              </w:rPr>
              <w:t>)</w:t>
            </w:r>
            <w:r>
              <w:rPr>
                <w:rFonts w:ascii="Times New Roman" w:hAnsi="Times New Roman" w:cs="Times New Roman"/>
                <w:sz w:val="14"/>
                <w:szCs w:val="14"/>
              </w:rPr>
              <w:t xml:space="preserve"> – Females</w:t>
            </w:r>
          </w:p>
          <w:p w14:paraId="1943E2DF" w14:textId="1D93F74A" w:rsidR="00E50307" w:rsidRDefault="00E50307" w:rsidP="008F30FE">
            <w:pPr>
              <w:spacing w:line="276" w:lineRule="auto"/>
              <w:rPr>
                <w:rFonts w:ascii="Times New Roman" w:hAnsi="Times New Roman" w:cs="Times New Roman"/>
                <w:sz w:val="14"/>
                <w:szCs w:val="14"/>
                <w:vertAlign w:val="superscript"/>
              </w:rPr>
            </w:pPr>
            <w:r w:rsidRPr="001A1896">
              <w:rPr>
                <w:rFonts w:ascii="Times New Roman" w:hAnsi="Times New Roman" w:cs="Times New Roman"/>
                <w:sz w:val="14"/>
                <w:szCs w:val="14"/>
              </w:rPr>
              <w:t>Jovanovic et al, 2019 (UK, Croatia)</w:t>
            </w:r>
          </w:p>
          <w:p w14:paraId="424CCF5D" w14:textId="3F0E54DF" w:rsidR="00C12B0B" w:rsidRPr="00C12B0B" w:rsidRDefault="00C12B0B" w:rsidP="008F30FE">
            <w:pPr>
              <w:spacing w:line="276" w:lineRule="auto"/>
              <w:rPr>
                <w:rFonts w:ascii="Times New Roman" w:hAnsi="Times New Roman" w:cs="Times New Roman"/>
                <w:sz w:val="14"/>
                <w:szCs w:val="14"/>
                <w:vertAlign w:val="superscript"/>
              </w:rPr>
            </w:pPr>
            <w:r>
              <w:rPr>
                <w:rFonts w:ascii="Times New Roman" w:hAnsi="Times New Roman" w:cs="Times New Roman"/>
                <w:sz w:val="14"/>
                <w:szCs w:val="14"/>
              </w:rPr>
              <w:t>Lopez-Morinigo et al, 2019 (UK) – AESOP</w:t>
            </w:r>
          </w:p>
          <w:p w14:paraId="5C8D6942" w14:textId="1C077CFB" w:rsidR="00C12B0B" w:rsidRDefault="00C12B0B" w:rsidP="00C12B0B">
            <w:pPr>
              <w:spacing w:line="276" w:lineRule="auto"/>
              <w:rPr>
                <w:rFonts w:ascii="Times New Roman" w:hAnsi="Times New Roman" w:cs="Times New Roman"/>
                <w:sz w:val="14"/>
                <w:szCs w:val="14"/>
              </w:rPr>
            </w:pPr>
            <w:r>
              <w:rPr>
                <w:rFonts w:ascii="Times New Roman" w:hAnsi="Times New Roman" w:cs="Times New Roman"/>
                <w:sz w:val="14"/>
                <w:szCs w:val="14"/>
              </w:rPr>
              <w:t>Lopez-Morinigo et al, 2019 (UK) – GAP</w:t>
            </w:r>
          </w:p>
          <w:p w14:paraId="4E1EFFDA" w14:textId="20DB489E" w:rsidR="00603E15" w:rsidRPr="00603E15" w:rsidRDefault="00603E15" w:rsidP="00C12B0B">
            <w:pPr>
              <w:spacing w:line="276" w:lineRule="auto"/>
              <w:rPr>
                <w:rFonts w:ascii="Times New Roman" w:hAnsi="Times New Roman" w:cs="Times New Roman"/>
                <w:sz w:val="14"/>
                <w:szCs w:val="14"/>
              </w:rPr>
            </w:pPr>
            <w:r>
              <w:rPr>
                <w:rFonts w:ascii="Times New Roman" w:hAnsi="Times New Roman" w:cs="Times New Roman"/>
                <w:sz w:val="14"/>
                <w:szCs w:val="14"/>
              </w:rPr>
              <w:t>Temmingh et al, 2020 (South Africa)</w:t>
            </w:r>
          </w:p>
          <w:p w14:paraId="5C633783" w14:textId="033A943B" w:rsidR="00E50307" w:rsidRPr="00494D68" w:rsidRDefault="00E50307" w:rsidP="008F30FE">
            <w:pPr>
              <w:spacing w:line="276" w:lineRule="auto"/>
              <w:rPr>
                <w:rFonts w:ascii="Times New Roman" w:hAnsi="Times New Roman" w:cs="Times New Roman"/>
                <w:sz w:val="14"/>
                <w:szCs w:val="14"/>
                <w:vertAlign w:val="superscript"/>
              </w:rPr>
            </w:pPr>
            <w:r w:rsidRPr="001A1896">
              <w:rPr>
                <w:rFonts w:ascii="Times New Roman" w:hAnsi="Times New Roman" w:cs="Times New Roman"/>
                <w:sz w:val="14"/>
                <w:szCs w:val="14"/>
              </w:rPr>
              <w:t>Abderemane et al, 2022 (Morocco)</w:t>
            </w:r>
          </w:p>
          <w:p w14:paraId="655586C3" w14:textId="58F1F01E" w:rsidR="00E50307" w:rsidRPr="00494D68" w:rsidRDefault="00E50307" w:rsidP="008F30FE">
            <w:pPr>
              <w:spacing w:line="276" w:lineRule="auto"/>
              <w:rPr>
                <w:rFonts w:ascii="Times New Roman" w:hAnsi="Times New Roman" w:cs="Times New Roman"/>
                <w:sz w:val="14"/>
                <w:szCs w:val="14"/>
                <w:vertAlign w:val="superscript"/>
              </w:rPr>
            </w:pPr>
            <w:r w:rsidRPr="00EB50EE">
              <w:rPr>
                <w:rFonts w:ascii="Times New Roman" w:hAnsi="Times New Roman" w:cs="Times New Roman"/>
                <w:sz w:val="14"/>
                <w:szCs w:val="14"/>
              </w:rPr>
              <w:t>Dai et al, 2022 (China)</w:t>
            </w:r>
            <w:r w:rsidR="0090432F">
              <w:rPr>
                <w:rFonts w:ascii="Times New Roman" w:hAnsi="Times New Roman" w:cs="Times New Roman"/>
                <w:sz w:val="14"/>
                <w:szCs w:val="14"/>
              </w:rPr>
              <w:t xml:space="preserve"> – Males</w:t>
            </w:r>
          </w:p>
          <w:p w14:paraId="1D1FCF71" w14:textId="77777777" w:rsidR="00E50307" w:rsidRDefault="00E50307" w:rsidP="008F30FE">
            <w:pPr>
              <w:spacing w:line="276" w:lineRule="auto"/>
              <w:rPr>
                <w:rFonts w:ascii="Times New Roman" w:hAnsi="Times New Roman" w:cs="Times New Roman"/>
                <w:sz w:val="14"/>
                <w:szCs w:val="14"/>
              </w:rPr>
            </w:pPr>
          </w:p>
          <w:p w14:paraId="6865EB67" w14:textId="77777777" w:rsidR="00E50307" w:rsidRPr="00924F1A" w:rsidRDefault="00E50307" w:rsidP="008F30FE">
            <w:pPr>
              <w:spacing w:line="276" w:lineRule="auto"/>
              <w:rPr>
                <w:rFonts w:ascii="Times New Roman" w:hAnsi="Times New Roman" w:cs="Times New Roman"/>
                <w:i/>
                <w:sz w:val="14"/>
                <w:szCs w:val="14"/>
              </w:rPr>
            </w:pPr>
            <w:r w:rsidRPr="00924F1A">
              <w:rPr>
                <w:rFonts w:ascii="Times New Roman" w:hAnsi="Times New Roman" w:cs="Times New Roman"/>
                <w:i/>
                <w:sz w:val="14"/>
                <w:szCs w:val="14"/>
              </w:rPr>
              <w:t>Suicidal Ideation</w:t>
            </w:r>
          </w:p>
          <w:p w14:paraId="2904C7F4" w14:textId="77777777" w:rsidR="00E50307" w:rsidRPr="00924F1A" w:rsidRDefault="00E50307" w:rsidP="008F30FE">
            <w:pPr>
              <w:spacing w:line="276" w:lineRule="auto"/>
              <w:rPr>
                <w:rFonts w:ascii="Times New Roman" w:hAnsi="Times New Roman" w:cs="Times New Roman"/>
                <w:sz w:val="6"/>
                <w:szCs w:val="14"/>
              </w:rPr>
            </w:pPr>
          </w:p>
          <w:p w14:paraId="3777A6F2" w14:textId="5A78C3A0" w:rsidR="00E50307" w:rsidRPr="003046D5"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Fialko et al,</w:t>
            </w:r>
            <w:r>
              <w:rPr>
                <w:rFonts w:ascii="Times New Roman" w:hAnsi="Times New Roman" w:cs="Times New Roman"/>
                <w:sz w:val="14"/>
                <w:szCs w:val="14"/>
              </w:rPr>
              <w:t xml:space="preserve"> </w:t>
            </w:r>
            <w:r w:rsidRPr="00AB32C0">
              <w:rPr>
                <w:rFonts w:ascii="Times New Roman" w:hAnsi="Times New Roman" w:cs="Times New Roman"/>
                <w:sz w:val="14"/>
                <w:szCs w:val="14"/>
              </w:rPr>
              <w:t>2006 (UK)</w:t>
            </w:r>
            <w:r w:rsidR="003046D5">
              <w:rPr>
                <w:rFonts w:ascii="Times New Roman" w:hAnsi="Times New Roman" w:cs="Times New Roman"/>
                <w:sz w:val="14"/>
                <w:szCs w:val="14"/>
              </w:rPr>
              <w:t xml:space="preserve"> – M</w:t>
            </w:r>
          </w:p>
          <w:p w14:paraId="1487C68E" w14:textId="1F9515E9" w:rsidR="003046D5" w:rsidRPr="00FA56C3" w:rsidRDefault="003046D5" w:rsidP="003046D5">
            <w:pPr>
              <w:spacing w:line="276" w:lineRule="auto"/>
              <w:rPr>
                <w:rFonts w:ascii="Times New Roman" w:hAnsi="Times New Roman" w:cs="Times New Roman"/>
                <w:sz w:val="14"/>
                <w:szCs w:val="14"/>
                <w:vertAlign w:val="superscript"/>
              </w:rPr>
            </w:pPr>
            <w:r w:rsidRPr="00277716">
              <w:rPr>
                <w:rFonts w:ascii="Times New Roman" w:hAnsi="Times New Roman" w:cs="Times New Roman"/>
                <w:sz w:val="14"/>
                <w:szCs w:val="14"/>
              </w:rPr>
              <w:t xml:space="preserve">Fialko et al, 2006 (UK) </w:t>
            </w:r>
            <w:r>
              <w:rPr>
                <w:rFonts w:ascii="Times New Roman" w:hAnsi="Times New Roman" w:cs="Times New Roman"/>
                <w:sz w:val="14"/>
                <w:szCs w:val="14"/>
              </w:rPr>
              <w:t>–</w:t>
            </w:r>
            <w:r w:rsidRPr="00277716">
              <w:rPr>
                <w:rFonts w:ascii="Times New Roman" w:hAnsi="Times New Roman" w:cs="Times New Roman"/>
                <w:sz w:val="14"/>
                <w:szCs w:val="14"/>
              </w:rPr>
              <w:t xml:space="preserve"> S</w:t>
            </w:r>
          </w:p>
          <w:p w14:paraId="044C5A73" w14:textId="1554AEF2" w:rsidR="00E50307" w:rsidRPr="003046D5"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Goldstein et al,</w:t>
            </w:r>
            <w:r>
              <w:rPr>
                <w:rFonts w:ascii="Times New Roman" w:hAnsi="Times New Roman" w:cs="Times New Roman"/>
                <w:sz w:val="14"/>
                <w:szCs w:val="14"/>
              </w:rPr>
              <w:t xml:space="preserve"> </w:t>
            </w:r>
            <w:r w:rsidRPr="00AB32C0">
              <w:rPr>
                <w:rFonts w:ascii="Times New Roman" w:hAnsi="Times New Roman" w:cs="Times New Roman"/>
                <w:sz w:val="14"/>
                <w:szCs w:val="14"/>
              </w:rPr>
              <w:t>2006 (USA)</w:t>
            </w:r>
            <w:r w:rsidR="003046D5">
              <w:rPr>
                <w:rFonts w:ascii="Times New Roman" w:hAnsi="Times New Roman" w:cs="Times New Roman"/>
                <w:sz w:val="14"/>
                <w:szCs w:val="14"/>
              </w:rPr>
              <w:t xml:space="preserve"> – Males</w:t>
            </w:r>
          </w:p>
          <w:p w14:paraId="00369AAA" w14:textId="55B05071" w:rsidR="00E50307" w:rsidRPr="003046D5"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Strauss et al,</w:t>
            </w:r>
            <w:r>
              <w:rPr>
                <w:rFonts w:ascii="Times New Roman" w:hAnsi="Times New Roman" w:cs="Times New Roman"/>
                <w:sz w:val="14"/>
                <w:szCs w:val="14"/>
              </w:rPr>
              <w:t xml:space="preserve"> </w:t>
            </w:r>
            <w:r w:rsidRPr="00AB32C0">
              <w:rPr>
                <w:rFonts w:ascii="Times New Roman" w:hAnsi="Times New Roman" w:cs="Times New Roman"/>
                <w:sz w:val="14"/>
                <w:szCs w:val="14"/>
              </w:rPr>
              <w:t>2006 (USA)</w:t>
            </w:r>
            <w:r w:rsidR="003046D5">
              <w:rPr>
                <w:rFonts w:ascii="Times New Roman" w:hAnsi="Times New Roman" w:cs="Times New Roman"/>
                <w:sz w:val="14"/>
                <w:szCs w:val="14"/>
              </w:rPr>
              <w:t xml:space="preserve"> – Males</w:t>
            </w:r>
          </w:p>
          <w:p w14:paraId="49D817AA" w14:textId="02383FA0" w:rsidR="00E50307" w:rsidRPr="003046D5"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Barrett et al,</w:t>
            </w:r>
            <w:r>
              <w:rPr>
                <w:rFonts w:ascii="Times New Roman" w:hAnsi="Times New Roman" w:cs="Times New Roman"/>
                <w:sz w:val="14"/>
                <w:szCs w:val="14"/>
              </w:rPr>
              <w:t xml:space="preserve"> </w:t>
            </w:r>
            <w:r w:rsidRPr="00AB32C0">
              <w:rPr>
                <w:rFonts w:ascii="Times New Roman" w:hAnsi="Times New Roman" w:cs="Times New Roman"/>
                <w:sz w:val="14"/>
                <w:szCs w:val="14"/>
              </w:rPr>
              <w:t>2010 (Norway)</w:t>
            </w:r>
          </w:p>
          <w:p w14:paraId="0210BF89" w14:textId="301EA69E" w:rsidR="00E50307" w:rsidRPr="003046D5"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Kim et al,</w:t>
            </w:r>
            <w:r>
              <w:rPr>
                <w:rFonts w:ascii="Times New Roman" w:hAnsi="Times New Roman" w:cs="Times New Roman"/>
                <w:sz w:val="14"/>
                <w:szCs w:val="14"/>
              </w:rPr>
              <w:t xml:space="preserve"> </w:t>
            </w:r>
            <w:r w:rsidRPr="00AB32C0">
              <w:rPr>
                <w:rFonts w:ascii="Times New Roman" w:hAnsi="Times New Roman" w:cs="Times New Roman"/>
                <w:sz w:val="14"/>
                <w:szCs w:val="14"/>
              </w:rPr>
              <w:t>2010 (South Korea)</w:t>
            </w:r>
          </w:p>
          <w:p w14:paraId="5790A669" w14:textId="26BE2E6D" w:rsidR="00E50307" w:rsidRPr="003046D5"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Yan et al,</w:t>
            </w:r>
            <w:r>
              <w:rPr>
                <w:rFonts w:ascii="Times New Roman" w:hAnsi="Times New Roman" w:cs="Times New Roman"/>
                <w:sz w:val="14"/>
                <w:szCs w:val="14"/>
              </w:rPr>
              <w:t xml:space="preserve"> </w:t>
            </w:r>
            <w:r w:rsidRPr="00AB32C0">
              <w:rPr>
                <w:rFonts w:ascii="Times New Roman" w:hAnsi="Times New Roman" w:cs="Times New Roman"/>
                <w:sz w:val="14"/>
                <w:szCs w:val="14"/>
              </w:rPr>
              <w:t>2013 (China)</w:t>
            </w:r>
          </w:p>
          <w:p w14:paraId="634CFA76" w14:textId="6F026AF8" w:rsidR="00E50307" w:rsidRPr="003046D5"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Amir et al,</w:t>
            </w:r>
            <w:r>
              <w:rPr>
                <w:rFonts w:ascii="Times New Roman" w:hAnsi="Times New Roman" w:cs="Times New Roman"/>
                <w:sz w:val="14"/>
                <w:szCs w:val="14"/>
              </w:rPr>
              <w:t xml:space="preserve"> 2019 (Indonesia)</w:t>
            </w:r>
          </w:p>
          <w:p w14:paraId="1B317C6D" w14:textId="73C92765" w:rsidR="00E50307" w:rsidRDefault="00E50307" w:rsidP="008F30FE">
            <w:pPr>
              <w:spacing w:line="276" w:lineRule="auto"/>
              <w:rPr>
                <w:rFonts w:ascii="Times New Roman" w:hAnsi="Times New Roman" w:cs="Times New Roman"/>
                <w:sz w:val="14"/>
                <w:szCs w:val="14"/>
              </w:rPr>
            </w:pPr>
            <w:r w:rsidRPr="00AB32C0">
              <w:rPr>
                <w:rFonts w:ascii="Times New Roman" w:hAnsi="Times New Roman" w:cs="Times New Roman"/>
                <w:sz w:val="14"/>
                <w:szCs w:val="14"/>
              </w:rPr>
              <w:t>Freeman et al,</w:t>
            </w:r>
            <w:r>
              <w:rPr>
                <w:rFonts w:ascii="Times New Roman" w:hAnsi="Times New Roman" w:cs="Times New Roman"/>
                <w:sz w:val="14"/>
                <w:szCs w:val="14"/>
              </w:rPr>
              <w:t xml:space="preserve"> </w:t>
            </w:r>
            <w:r w:rsidRPr="00AB32C0">
              <w:rPr>
                <w:rFonts w:ascii="Times New Roman" w:hAnsi="Times New Roman" w:cs="Times New Roman"/>
                <w:sz w:val="14"/>
                <w:szCs w:val="14"/>
              </w:rPr>
              <w:t>2019 (UK)</w:t>
            </w:r>
          </w:p>
          <w:p w14:paraId="782F432F" w14:textId="66BBA5E4" w:rsidR="00603E15" w:rsidRPr="00603E15" w:rsidRDefault="00603E15" w:rsidP="008F30FE">
            <w:pPr>
              <w:spacing w:line="276" w:lineRule="auto"/>
              <w:rPr>
                <w:rFonts w:ascii="Times New Roman" w:hAnsi="Times New Roman" w:cs="Times New Roman"/>
                <w:sz w:val="14"/>
                <w:szCs w:val="14"/>
              </w:rPr>
            </w:pPr>
            <w:r>
              <w:rPr>
                <w:rFonts w:ascii="Times New Roman" w:hAnsi="Times New Roman" w:cs="Times New Roman"/>
                <w:sz w:val="14"/>
                <w:szCs w:val="14"/>
              </w:rPr>
              <w:t>Temmingh et al, 2020 (South Africa)</w:t>
            </w:r>
          </w:p>
          <w:p w14:paraId="547F293A" w14:textId="217C6690" w:rsidR="00E50307" w:rsidRPr="003046D5" w:rsidRDefault="00E50307" w:rsidP="008F30FE">
            <w:pPr>
              <w:spacing w:line="276" w:lineRule="auto"/>
              <w:rPr>
                <w:rFonts w:ascii="Times New Roman" w:hAnsi="Times New Roman" w:cs="Times New Roman"/>
                <w:sz w:val="14"/>
                <w:szCs w:val="14"/>
                <w:vertAlign w:val="superscript"/>
              </w:rPr>
            </w:pPr>
            <w:r w:rsidRPr="00AB32C0">
              <w:rPr>
                <w:rFonts w:ascii="Times New Roman" w:hAnsi="Times New Roman" w:cs="Times New Roman"/>
                <w:sz w:val="14"/>
                <w:szCs w:val="14"/>
              </w:rPr>
              <w:t>Olfson et al,</w:t>
            </w:r>
            <w:r>
              <w:rPr>
                <w:rFonts w:ascii="Times New Roman" w:hAnsi="Times New Roman" w:cs="Times New Roman"/>
                <w:sz w:val="14"/>
                <w:szCs w:val="14"/>
              </w:rPr>
              <w:t xml:space="preserve"> </w:t>
            </w:r>
            <w:r w:rsidRPr="00AB32C0">
              <w:rPr>
                <w:rFonts w:ascii="Times New Roman" w:hAnsi="Times New Roman" w:cs="Times New Roman"/>
                <w:sz w:val="14"/>
                <w:szCs w:val="14"/>
              </w:rPr>
              <w:t>2021 (USA)</w:t>
            </w:r>
          </w:p>
          <w:p w14:paraId="2D5D88C9" w14:textId="4D1F6A25" w:rsidR="00E50307" w:rsidRPr="003046D5" w:rsidRDefault="00E50307" w:rsidP="008F30FE">
            <w:pPr>
              <w:spacing w:line="276" w:lineRule="auto"/>
              <w:rPr>
                <w:rFonts w:ascii="Times New Roman" w:hAnsi="Times New Roman" w:cs="Times New Roman"/>
                <w:sz w:val="14"/>
                <w:szCs w:val="14"/>
                <w:vertAlign w:val="superscript"/>
              </w:rPr>
            </w:pPr>
            <w:r w:rsidRPr="00140B2C">
              <w:rPr>
                <w:rFonts w:ascii="Times New Roman" w:hAnsi="Times New Roman" w:cs="Times New Roman"/>
                <w:sz w:val="14"/>
                <w:szCs w:val="14"/>
              </w:rPr>
              <w:t>Dai et al, 2022 (China)</w:t>
            </w:r>
          </w:p>
          <w:p w14:paraId="78556461" w14:textId="7FD8F086" w:rsidR="00E50307" w:rsidRPr="006C30AB" w:rsidRDefault="00E50307" w:rsidP="008F30FE">
            <w:pPr>
              <w:spacing w:line="276" w:lineRule="auto"/>
              <w:rPr>
                <w:rFonts w:ascii="Times New Roman" w:hAnsi="Times New Roman" w:cs="Times New Roman"/>
                <w:sz w:val="14"/>
                <w:szCs w:val="14"/>
                <w:vertAlign w:val="superscript"/>
              </w:rPr>
            </w:pPr>
            <w:r w:rsidRPr="000773BB">
              <w:rPr>
                <w:rFonts w:ascii="Times New Roman" w:hAnsi="Times New Roman" w:cs="Times New Roman"/>
                <w:sz w:val="14"/>
                <w:szCs w:val="14"/>
              </w:rPr>
              <w:t>Wang et al, 2022 (Canada) – C</w:t>
            </w:r>
          </w:p>
        </w:tc>
        <w:tc>
          <w:tcPr>
            <w:tcW w:w="3298" w:type="dxa"/>
            <w:tcBorders>
              <w:left w:val="single" w:sz="4" w:space="0" w:color="auto"/>
              <w:right w:val="single" w:sz="4" w:space="0" w:color="auto"/>
            </w:tcBorders>
          </w:tcPr>
          <w:p w14:paraId="7EF8C383" w14:textId="77777777" w:rsidR="00E50307" w:rsidRPr="00AB32C0" w:rsidRDefault="00E50307" w:rsidP="008F30FE">
            <w:pPr>
              <w:spacing w:line="276" w:lineRule="auto"/>
              <w:jc w:val="right"/>
              <w:rPr>
                <w:rFonts w:ascii="Times New Roman" w:hAnsi="Times New Roman" w:cs="Times New Roman"/>
                <w:sz w:val="14"/>
                <w:szCs w:val="14"/>
              </w:rPr>
            </w:pPr>
          </w:p>
          <w:p w14:paraId="2871768C" w14:textId="77777777" w:rsidR="00E50307" w:rsidRPr="005C2951" w:rsidRDefault="00E50307" w:rsidP="008F30FE">
            <w:pPr>
              <w:spacing w:line="276" w:lineRule="auto"/>
              <w:rPr>
                <w:rFonts w:ascii="Times New Roman" w:hAnsi="Times New Roman" w:cs="Times New Roman"/>
                <w:sz w:val="6"/>
                <w:szCs w:val="14"/>
              </w:rPr>
            </w:pPr>
          </w:p>
          <w:p w14:paraId="23DD9960" w14:textId="77777777"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SCZ</w:t>
            </w:r>
          </w:p>
          <w:p w14:paraId="0751BA6A" w14:textId="77777777" w:rsidR="00E50307" w:rsidRDefault="00E50307" w:rsidP="008F30FE">
            <w:pPr>
              <w:spacing w:line="276" w:lineRule="auto"/>
              <w:jc w:val="right"/>
              <w:rPr>
                <w:rFonts w:ascii="Times New Roman" w:hAnsi="Times New Roman" w:cs="Times New Roman"/>
                <w:sz w:val="14"/>
                <w:szCs w:val="14"/>
              </w:rPr>
            </w:pPr>
            <w:r w:rsidRPr="00804D01">
              <w:rPr>
                <w:rFonts w:ascii="Times New Roman" w:hAnsi="Times New Roman" w:cs="Times New Roman"/>
                <w:sz w:val="14"/>
                <w:szCs w:val="14"/>
              </w:rPr>
              <w:t>SCZ</w:t>
            </w:r>
          </w:p>
          <w:p w14:paraId="6569335F" w14:textId="6925CEF4"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295 – 295.99</w:t>
            </w:r>
          </w:p>
          <w:p w14:paraId="70857D44" w14:textId="77777777" w:rsidR="00494D68" w:rsidRDefault="00494D68" w:rsidP="00494D68">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295 – 295.99</w:t>
            </w:r>
          </w:p>
          <w:p w14:paraId="0FE4AC90"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w:t>
            </w:r>
          </w:p>
          <w:p w14:paraId="52BCDD1D"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F20, F25</w:t>
            </w:r>
          </w:p>
          <w:p w14:paraId="327B8258"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w:t>
            </w:r>
          </w:p>
          <w:p w14:paraId="47443785"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SCA, DD, PDNOS</w:t>
            </w:r>
          </w:p>
          <w:p w14:paraId="1F12C315"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w:t>
            </w:r>
          </w:p>
          <w:p w14:paraId="2DD2C755"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F20, F25, 295</w:t>
            </w:r>
          </w:p>
          <w:p w14:paraId="0A35E565"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295, 297, 298, F20-F22, F25-F29</w:t>
            </w:r>
          </w:p>
          <w:p w14:paraId="50ADFB2E"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w:t>
            </w:r>
          </w:p>
          <w:p w14:paraId="3D89E2FC"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F20-25, F28-29, 295, 297, 298, 299, 301</w:t>
            </w:r>
          </w:p>
          <w:p w14:paraId="6DD5BE21"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SCA, PDNOS</w:t>
            </w:r>
          </w:p>
          <w:p w14:paraId="3BEBD6FF"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F20, F25, 295</w:t>
            </w:r>
          </w:p>
          <w:p w14:paraId="61A3DAC3"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F20, F25</w:t>
            </w:r>
          </w:p>
          <w:p w14:paraId="660C5AC8"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295.X, F20.X, F25.X</w:t>
            </w:r>
          </w:p>
          <w:p w14:paraId="030392BC" w14:textId="77777777" w:rsidR="00E50307" w:rsidRDefault="00E50307" w:rsidP="008F30FE">
            <w:pPr>
              <w:spacing w:line="276" w:lineRule="auto"/>
              <w:jc w:val="right"/>
              <w:rPr>
                <w:rFonts w:ascii="Times New Roman" w:hAnsi="Times New Roman" w:cs="Times New Roman"/>
                <w:sz w:val="14"/>
                <w:szCs w:val="14"/>
              </w:rPr>
            </w:pPr>
          </w:p>
          <w:p w14:paraId="3B20F53D" w14:textId="77777777" w:rsidR="00E50307" w:rsidRDefault="00E50307" w:rsidP="008F30FE">
            <w:pPr>
              <w:spacing w:line="276" w:lineRule="auto"/>
              <w:jc w:val="right"/>
              <w:rPr>
                <w:rFonts w:ascii="Times New Roman" w:hAnsi="Times New Roman" w:cs="Times New Roman"/>
                <w:sz w:val="14"/>
                <w:szCs w:val="14"/>
              </w:rPr>
            </w:pPr>
          </w:p>
          <w:p w14:paraId="7A6CEED0" w14:textId="77777777" w:rsidR="00E50307" w:rsidRPr="00F61C7D" w:rsidRDefault="00E50307" w:rsidP="008F30FE">
            <w:pPr>
              <w:spacing w:line="276" w:lineRule="auto"/>
              <w:jc w:val="right"/>
              <w:rPr>
                <w:rFonts w:ascii="Times New Roman" w:hAnsi="Times New Roman" w:cs="Times New Roman"/>
                <w:sz w:val="6"/>
                <w:szCs w:val="14"/>
              </w:rPr>
            </w:pPr>
          </w:p>
          <w:p w14:paraId="4012A79C"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SCA</w:t>
            </w:r>
          </w:p>
          <w:p w14:paraId="26B4E3DD"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SCA</w:t>
            </w:r>
          </w:p>
          <w:p w14:paraId="0496671C"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SCA</w:t>
            </w:r>
          </w:p>
          <w:p w14:paraId="18FE5E23"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SCA</w:t>
            </w:r>
          </w:p>
          <w:p w14:paraId="716E2AB2"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SCA</w:t>
            </w:r>
          </w:p>
          <w:p w14:paraId="2A68E188"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SCA</w:t>
            </w:r>
          </w:p>
          <w:p w14:paraId="14A0E36B"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SCA</w:t>
            </w:r>
          </w:p>
          <w:p w14:paraId="7B413E82"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SCA</w:t>
            </w:r>
          </w:p>
          <w:p w14:paraId="1107FBBD"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w:t>
            </w:r>
          </w:p>
          <w:p w14:paraId="7A513489"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w:t>
            </w:r>
          </w:p>
          <w:p w14:paraId="1859526D"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SCP, SCA, DD, BPD, PDNOS, BD, MDD</w:t>
            </w:r>
          </w:p>
          <w:p w14:paraId="35BBCD61" w14:textId="77777777"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SCZ, SCA</w:t>
            </w:r>
          </w:p>
          <w:p w14:paraId="00C2DB68"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SCA, SCP, DD, PDNOS</w:t>
            </w:r>
          </w:p>
          <w:p w14:paraId="4E67DE1A"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SCA</w:t>
            </w:r>
            <w:r>
              <w:rPr>
                <w:rFonts w:ascii="Times New Roman" w:hAnsi="Times New Roman" w:cs="Times New Roman"/>
                <w:sz w:val="14"/>
                <w:szCs w:val="14"/>
              </w:rPr>
              <w:t>, SCP, DD, PDNOS BD, MDD</w:t>
            </w:r>
          </w:p>
          <w:p w14:paraId="01C06391"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SCA, SCA</w:t>
            </w:r>
          </w:p>
          <w:p w14:paraId="4CB861A1"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SCP, DD, BPD, PDNOS, SIP, SCA, BD, MDD</w:t>
            </w:r>
          </w:p>
          <w:p w14:paraId="588640EB"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lastRenderedPageBreak/>
              <w:t>SCZ, SCA</w:t>
            </w:r>
          </w:p>
          <w:p w14:paraId="317569A3"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w:t>
            </w:r>
          </w:p>
          <w:p w14:paraId="00626C22"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w:t>
            </w:r>
          </w:p>
          <w:p w14:paraId="5ADB06A1"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w:t>
            </w:r>
          </w:p>
          <w:p w14:paraId="1F9A23C3"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w:t>
            </w:r>
          </w:p>
          <w:p w14:paraId="775AA676"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SCA</w:t>
            </w:r>
          </w:p>
          <w:p w14:paraId="6BB0E6AA"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SCA</w:t>
            </w:r>
          </w:p>
          <w:p w14:paraId="7C8DF3E0"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SCA, SCP, BPD</w:t>
            </w:r>
          </w:p>
          <w:p w14:paraId="6CD1DCC5"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PD</w:t>
            </w:r>
          </w:p>
          <w:p w14:paraId="4A0F7045"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w:t>
            </w:r>
          </w:p>
          <w:p w14:paraId="4D52E6E6"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295-298</w:t>
            </w:r>
          </w:p>
          <w:p w14:paraId="0070EB9C"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295-298</w:t>
            </w:r>
          </w:p>
          <w:p w14:paraId="070B8249"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w:t>
            </w:r>
          </w:p>
          <w:p w14:paraId="5F91F05A"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F20-25, F28-29, 295, 297, 298, 299, 301</w:t>
            </w:r>
          </w:p>
          <w:p w14:paraId="7CBE9D1F" w14:textId="3B15429A"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PD</w:t>
            </w:r>
          </w:p>
          <w:p w14:paraId="5282AF54" w14:textId="77777777" w:rsidR="00C361F9" w:rsidRDefault="00C361F9" w:rsidP="00C361F9">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PD</w:t>
            </w:r>
          </w:p>
          <w:p w14:paraId="379EB07D"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w:t>
            </w:r>
          </w:p>
          <w:p w14:paraId="242D4531" w14:textId="601602C9" w:rsidR="00C12B0B" w:rsidRDefault="00C12B0B"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F10-F29, F30-F33</w:t>
            </w:r>
          </w:p>
          <w:p w14:paraId="17E85A4C" w14:textId="6534C040" w:rsidR="00C12B0B" w:rsidRDefault="00C12B0B" w:rsidP="008F30FE">
            <w:pPr>
              <w:spacing w:line="276" w:lineRule="auto"/>
              <w:jc w:val="right"/>
              <w:rPr>
                <w:rFonts w:ascii="Times New Roman" w:hAnsi="Times New Roman" w:cs="Times New Roman"/>
                <w:sz w:val="14"/>
                <w:szCs w:val="14"/>
              </w:rPr>
            </w:pPr>
            <w:r w:rsidRPr="00C12B0B">
              <w:rPr>
                <w:rFonts w:ascii="Times New Roman" w:hAnsi="Times New Roman" w:cs="Times New Roman"/>
                <w:sz w:val="14"/>
                <w:szCs w:val="14"/>
              </w:rPr>
              <w:t>F10-F29, F30-F33</w:t>
            </w:r>
          </w:p>
          <w:p w14:paraId="701D72EB" w14:textId="6ADE9AC4" w:rsidR="00603E15" w:rsidRDefault="00250A66"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295, 295.4, 295.7, 298.8, 291, 292, 298.8, 296</w:t>
            </w:r>
          </w:p>
          <w:p w14:paraId="5DE5798F" w14:textId="7BEBE7EC"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SCZ</w:t>
            </w:r>
          </w:p>
          <w:p w14:paraId="47754E19" w14:textId="77777777"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SCZ</w:t>
            </w:r>
          </w:p>
          <w:p w14:paraId="7A41E52D" w14:textId="77777777" w:rsidR="00E50307" w:rsidRDefault="00E50307" w:rsidP="008F30FE">
            <w:pPr>
              <w:spacing w:line="276" w:lineRule="auto"/>
              <w:jc w:val="right"/>
              <w:rPr>
                <w:rFonts w:ascii="Times New Roman" w:hAnsi="Times New Roman" w:cs="Times New Roman"/>
                <w:sz w:val="14"/>
                <w:szCs w:val="14"/>
              </w:rPr>
            </w:pPr>
          </w:p>
          <w:p w14:paraId="4D01F638" w14:textId="77777777" w:rsidR="00E50307" w:rsidRDefault="00E50307" w:rsidP="008F30FE">
            <w:pPr>
              <w:spacing w:line="276" w:lineRule="auto"/>
              <w:jc w:val="right"/>
              <w:rPr>
                <w:rFonts w:ascii="Times New Roman" w:hAnsi="Times New Roman" w:cs="Times New Roman"/>
                <w:sz w:val="14"/>
                <w:szCs w:val="14"/>
              </w:rPr>
            </w:pPr>
          </w:p>
          <w:p w14:paraId="5F4F9A62" w14:textId="77777777" w:rsidR="00E50307" w:rsidRPr="00924F1A" w:rsidRDefault="00E50307" w:rsidP="008F30FE">
            <w:pPr>
              <w:spacing w:line="276" w:lineRule="auto"/>
              <w:jc w:val="right"/>
              <w:rPr>
                <w:rFonts w:ascii="Times New Roman" w:hAnsi="Times New Roman" w:cs="Times New Roman"/>
                <w:sz w:val="6"/>
                <w:szCs w:val="14"/>
              </w:rPr>
            </w:pPr>
          </w:p>
          <w:p w14:paraId="0BE28BDA" w14:textId="5E3CE733"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SCA, Psy, DD</w:t>
            </w:r>
          </w:p>
          <w:p w14:paraId="36F0E568" w14:textId="77777777" w:rsidR="003046D5" w:rsidRDefault="003046D5" w:rsidP="003046D5">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SCA, Psy, DD</w:t>
            </w:r>
          </w:p>
          <w:p w14:paraId="0D1BF367"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SCA</w:t>
            </w:r>
          </w:p>
          <w:p w14:paraId="04557BA8"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SCA, PTSD</w:t>
            </w:r>
          </w:p>
          <w:p w14:paraId="5E758936"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SCP, SCA, DD, BPD, PDNOS, BD, MDD</w:t>
            </w:r>
          </w:p>
          <w:p w14:paraId="5E1DCAC3"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w:t>
            </w:r>
          </w:p>
          <w:p w14:paraId="37F87521"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w:t>
            </w:r>
          </w:p>
          <w:p w14:paraId="51B2481B"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w:t>
            </w:r>
          </w:p>
          <w:p w14:paraId="3F851AD6"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SCZ, SCA, DD, PDNOS</w:t>
            </w:r>
          </w:p>
          <w:p w14:paraId="1948877F" w14:textId="77777777" w:rsidR="00250A66" w:rsidRDefault="00250A66" w:rsidP="00250A66">
            <w:pPr>
              <w:spacing w:line="276" w:lineRule="auto"/>
              <w:jc w:val="right"/>
              <w:rPr>
                <w:rFonts w:ascii="Times New Roman" w:hAnsi="Times New Roman" w:cs="Times New Roman"/>
                <w:sz w:val="14"/>
                <w:szCs w:val="14"/>
              </w:rPr>
            </w:pPr>
            <w:r>
              <w:rPr>
                <w:rFonts w:ascii="Times New Roman" w:hAnsi="Times New Roman" w:cs="Times New Roman"/>
                <w:sz w:val="14"/>
                <w:szCs w:val="14"/>
              </w:rPr>
              <w:t>295, 295.4, 295.7, 298.8, 291, 292, 298.8, 296</w:t>
            </w:r>
          </w:p>
          <w:p w14:paraId="70635436"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295.X, F20.X, F25.X</w:t>
            </w:r>
          </w:p>
          <w:p w14:paraId="2DA29EF8" w14:textId="77777777"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SCZ</w:t>
            </w:r>
          </w:p>
          <w:p w14:paraId="52B9539A" w14:textId="77777777" w:rsidR="00E50307" w:rsidRPr="00AB32C0"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SCZ</w:t>
            </w:r>
          </w:p>
        </w:tc>
        <w:tc>
          <w:tcPr>
            <w:tcW w:w="2088" w:type="dxa"/>
            <w:tcBorders>
              <w:left w:val="single" w:sz="4" w:space="0" w:color="auto"/>
              <w:right w:val="single" w:sz="4" w:space="0" w:color="auto"/>
            </w:tcBorders>
          </w:tcPr>
          <w:p w14:paraId="2AC92E09" w14:textId="77777777" w:rsidR="00E50307" w:rsidRPr="00AB32C0" w:rsidRDefault="00E50307" w:rsidP="008F30FE">
            <w:pPr>
              <w:spacing w:line="276" w:lineRule="auto"/>
              <w:jc w:val="right"/>
              <w:rPr>
                <w:rFonts w:ascii="Times New Roman" w:hAnsi="Times New Roman" w:cs="Times New Roman"/>
                <w:sz w:val="14"/>
                <w:szCs w:val="14"/>
              </w:rPr>
            </w:pPr>
          </w:p>
          <w:p w14:paraId="02F7E91D" w14:textId="77777777" w:rsidR="00E50307" w:rsidRPr="005C2951" w:rsidRDefault="00E50307" w:rsidP="008F30FE">
            <w:pPr>
              <w:spacing w:line="276" w:lineRule="auto"/>
              <w:jc w:val="right"/>
              <w:rPr>
                <w:rFonts w:ascii="Times New Roman" w:hAnsi="Times New Roman" w:cs="Times New Roman"/>
                <w:sz w:val="6"/>
                <w:szCs w:val="14"/>
              </w:rPr>
            </w:pPr>
          </w:p>
          <w:p w14:paraId="7BB6A8D7" w14:textId="77777777" w:rsidR="00E50307" w:rsidRDefault="00E50307" w:rsidP="008F30FE">
            <w:pPr>
              <w:spacing w:line="276" w:lineRule="auto"/>
              <w:jc w:val="right"/>
              <w:rPr>
                <w:rFonts w:ascii="Times New Roman" w:hAnsi="Times New Roman" w:cs="Times New Roman"/>
                <w:sz w:val="14"/>
                <w:szCs w:val="14"/>
              </w:rPr>
            </w:pPr>
            <w:r w:rsidRPr="00E254B6">
              <w:rPr>
                <w:rFonts w:ascii="Times New Roman" w:hAnsi="Times New Roman" w:cs="Times New Roman"/>
                <w:sz w:val="14"/>
                <w:szCs w:val="14"/>
              </w:rPr>
              <w:t>Psychiatrist Assessment</w:t>
            </w:r>
          </w:p>
          <w:p w14:paraId="29783FDD" w14:textId="77777777" w:rsidR="00E50307" w:rsidRDefault="00E50307" w:rsidP="008F30FE">
            <w:pPr>
              <w:spacing w:line="276" w:lineRule="auto"/>
              <w:jc w:val="right"/>
              <w:rPr>
                <w:rFonts w:ascii="Times New Roman" w:hAnsi="Times New Roman" w:cs="Times New Roman"/>
                <w:sz w:val="14"/>
                <w:szCs w:val="14"/>
              </w:rPr>
            </w:pPr>
            <w:r w:rsidRPr="00804D01">
              <w:rPr>
                <w:rFonts w:ascii="Times New Roman" w:hAnsi="Times New Roman" w:cs="Times New Roman"/>
                <w:sz w:val="14"/>
                <w:szCs w:val="14"/>
              </w:rPr>
              <w:t>Psychiatrist Assessment</w:t>
            </w:r>
          </w:p>
          <w:p w14:paraId="0536C027" w14:textId="00422A6E"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ICD-8</w:t>
            </w:r>
          </w:p>
          <w:p w14:paraId="0BBA77B5" w14:textId="77777777" w:rsidR="00494D68" w:rsidRDefault="00494D68" w:rsidP="00494D68">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ICD-8</w:t>
            </w:r>
          </w:p>
          <w:p w14:paraId="20765ADB"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w:t>
            </w:r>
          </w:p>
          <w:p w14:paraId="7788505B"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ICD-10</w:t>
            </w:r>
          </w:p>
          <w:p w14:paraId="437FBA3B"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DSM-III, DSM-III-R, DSM-IV</w:t>
            </w:r>
          </w:p>
          <w:p w14:paraId="161836FD"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w:t>
            </w:r>
          </w:p>
          <w:p w14:paraId="3A023B50"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ICD-10</w:t>
            </w:r>
          </w:p>
          <w:p w14:paraId="02AA36C5"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ICD-10, ICD-9, ICD-8</w:t>
            </w:r>
          </w:p>
          <w:p w14:paraId="5703DAB6"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ICD-10, ICD-9, ICD-8</w:t>
            </w:r>
          </w:p>
          <w:p w14:paraId="49EA6C55"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ICD-10, ICD-8</w:t>
            </w:r>
          </w:p>
          <w:p w14:paraId="414ADF28"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ICD-10, ICD-8</w:t>
            </w:r>
          </w:p>
          <w:p w14:paraId="705FD90B"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Validated Algorithm</w:t>
            </w:r>
          </w:p>
          <w:p w14:paraId="28168132"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ICD-10, ICD-9, ICD-8</w:t>
            </w:r>
          </w:p>
          <w:p w14:paraId="02671AEF"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ICD-10</w:t>
            </w:r>
          </w:p>
          <w:p w14:paraId="4880E60A"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ICD-9-CM, ICD-10-CM</w:t>
            </w:r>
          </w:p>
          <w:p w14:paraId="1405F5B7" w14:textId="77777777" w:rsidR="00E50307" w:rsidRDefault="00E50307" w:rsidP="008F30FE">
            <w:pPr>
              <w:spacing w:line="276" w:lineRule="auto"/>
              <w:jc w:val="right"/>
              <w:rPr>
                <w:rFonts w:ascii="Times New Roman" w:hAnsi="Times New Roman" w:cs="Times New Roman"/>
                <w:sz w:val="14"/>
                <w:szCs w:val="14"/>
              </w:rPr>
            </w:pPr>
          </w:p>
          <w:p w14:paraId="43B01D0F" w14:textId="77777777" w:rsidR="00E50307" w:rsidRDefault="00E50307" w:rsidP="008F30FE">
            <w:pPr>
              <w:spacing w:line="276" w:lineRule="auto"/>
              <w:jc w:val="right"/>
              <w:rPr>
                <w:rFonts w:ascii="Times New Roman" w:hAnsi="Times New Roman" w:cs="Times New Roman"/>
                <w:sz w:val="14"/>
                <w:szCs w:val="14"/>
              </w:rPr>
            </w:pPr>
          </w:p>
          <w:p w14:paraId="5657AF66" w14:textId="77777777" w:rsidR="00E50307" w:rsidRPr="00F61C7D" w:rsidRDefault="00E50307" w:rsidP="008F30FE">
            <w:pPr>
              <w:spacing w:line="276" w:lineRule="auto"/>
              <w:jc w:val="right"/>
              <w:rPr>
                <w:rFonts w:ascii="Times New Roman" w:hAnsi="Times New Roman" w:cs="Times New Roman"/>
                <w:sz w:val="6"/>
                <w:szCs w:val="14"/>
              </w:rPr>
            </w:pPr>
          </w:p>
          <w:p w14:paraId="7CF0CBEB"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DSM-III-R</w:t>
            </w:r>
          </w:p>
          <w:p w14:paraId="3CCBFDD8"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DSM-III-R</w:t>
            </w:r>
          </w:p>
          <w:p w14:paraId="78D60A87"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DSM-III-R</w:t>
            </w:r>
          </w:p>
          <w:p w14:paraId="465ECCB0"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w:t>
            </w:r>
          </w:p>
          <w:p w14:paraId="3DDF484A"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w:t>
            </w:r>
          </w:p>
          <w:p w14:paraId="39E51C3F"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w:t>
            </w:r>
          </w:p>
          <w:p w14:paraId="25795CCD"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w:t>
            </w:r>
          </w:p>
          <w:p w14:paraId="3BE9FBFD"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w:t>
            </w:r>
          </w:p>
          <w:p w14:paraId="1A74F8BF"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ICD-9-CM</w:t>
            </w:r>
          </w:p>
          <w:p w14:paraId="14777714"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w:t>
            </w:r>
          </w:p>
          <w:p w14:paraId="461FFCE0"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w:t>
            </w:r>
          </w:p>
          <w:p w14:paraId="54350992" w14:textId="77777777"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DSM-IV</w:t>
            </w:r>
          </w:p>
          <w:p w14:paraId="11BD0AF8"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ICD-10</w:t>
            </w:r>
          </w:p>
          <w:p w14:paraId="1C5A9946"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DSM-III-R, DSM-IV</w:t>
            </w:r>
          </w:p>
          <w:p w14:paraId="5AB6C95A"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DIGS, DSM-IV</w:t>
            </w:r>
          </w:p>
          <w:p w14:paraId="31576101"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w:t>
            </w:r>
          </w:p>
          <w:p w14:paraId="00313F01"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lastRenderedPageBreak/>
              <w:t>DSM-IV</w:t>
            </w:r>
          </w:p>
          <w:p w14:paraId="7C4AC275"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DSM-IV-TR</w:t>
            </w:r>
          </w:p>
          <w:p w14:paraId="5B12EC14"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 ICD-10</w:t>
            </w:r>
          </w:p>
          <w:p w14:paraId="7FF7A0F1"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w:t>
            </w:r>
          </w:p>
          <w:p w14:paraId="59E62A0C"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w:t>
            </w:r>
          </w:p>
          <w:p w14:paraId="6DE7E8CC"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DSM-IV-TR</w:t>
            </w:r>
          </w:p>
          <w:p w14:paraId="74DABD29"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DSM-IV-TR</w:t>
            </w:r>
          </w:p>
          <w:p w14:paraId="0697D332"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w:t>
            </w:r>
          </w:p>
          <w:p w14:paraId="098DDE0A"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MINI, ICD-10</w:t>
            </w:r>
          </w:p>
          <w:p w14:paraId="228BD3F1"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w:t>
            </w:r>
          </w:p>
          <w:p w14:paraId="694E81C4"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w:t>
            </w:r>
          </w:p>
          <w:p w14:paraId="03D52568"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w:t>
            </w:r>
          </w:p>
          <w:p w14:paraId="2308BB29"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DSM-IV-TR</w:t>
            </w:r>
          </w:p>
          <w:p w14:paraId="2100C619"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ICD-10, ICD-8</w:t>
            </w:r>
          </w:p>
          <w:p w14:paraId="35BC7B62" w14:textId="1E6F4B9A"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DIP</w:t>
            </w:r>
          </w:p>
          <w:p w14:paraId="0DD51699" w14:textId="77777777" w:rsidR="00C361F9" w:rsidRDefault="00C361F9" w:rsidP="00C361F9">
            <w:pPr>
              <w:spacing w:line="276" w:lineRule="auto"/>
              <w:jc w:val="right"/>
              <w:rPr>
                <w:rFonts w:ascii="Times New Roman" w:hAnsi="Times New Roman" w:cs="Times New Roman"/>
                <w:sz w:val="14"/>
                <w:szCs w:val="14"/>
              </w:rPr>
            </w:pPr>
            <w:r>
              <w:rPr>
                <w:rFonts w:ascii="Times New Roman" w:hAnsi="Times New Roman" w:cs="Times New Roman"/>
                <w:sz w:val="14"/>
                <w:szCs w:val="14"/>
              </w:rPr>
              <w:t>DIP</w:t>
            </w:r>
          </w:p>
          <w:p w14:paraId="1AD63153"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Clinical Interview</w:t>
            </w:r>
          </w:p>
          <w:p w14:paraId="3D8E32A6" w14:textId="3E7C54F8" w:rsidR="00C12B0B" w:rsidRDefault="00C12B0B"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ICD-10</w:t>
            </w:r>
          </w:p>
          <w:p w14:paraId="7D295681" w14:textId="16D86889" w:rsidR="00C12B0B" w:rsidRDefault="00C12B0B" w:rsidP="008F30FE">
            <w:pPr>
              <w:spacing w:line="276" w:lineRule="auto"/>
              <w:jc w:val="right"/>
              <w:rPr>
                <w:rFonts w:ascii="Times New Roman" w:hAnsi="Times New Roman" w:cs="Times New Roman"/>
                <w:sz w:val="14"/>
                <w:szCs w:val="14"/>
              </w:rPr>
            </w:pPr>
            <w:r w:rsidRPr="00C12B0B">
              <w:rPr>
                <w:rFonts w:ascii="Times New Roman" w:hAnsi="Times New Roman" w:cs="Times New Roman"/>
                <w:sz w:val="14"/>
                <w:szCs w:val="14"/>
              </w:rPr>
              <w:t>ICD-10</w:t>
            </w:r>
          </w:p>
          <w:p w14:paraId="049837A0" w14:textId="2E4E07A3" w:rsidR="00603E15" w:rsidRDefault="00250A66"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DSM-IV-TR</w:t>
            </w:r>
          </w:p>
          <w:p w14:paraId="262F0503" w14:textId="77C43766"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Psychiatrist Assessment</w:t>
            </w:r>
          </w:p>
          <w:p w14:paraId="74DFFEFB" w14:textId="77777777"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DSM-IV (SCID)</w:t>
            </w:r>
          </w:p>
          <w:p w14:paraId="5045DA8B" w14:textId="77777777" w:rsidR="00E50307" w:rsidRDefault="00E50307" w:rsidP="008F30FE">
            <w:pPr>
              <w:spacing w:line="276" w:lineRule="auto"/>
              <w:jc w:val="right"/>
              <w:rPr>
                <w:rFonts w:ascii="Times New Roman" w:hAnsi="Times New Roman" w:cs="Times New Roman"/>
                <w:sz w:val="14"/>
                <w:szCs w:val="14"/>
              </w:rPr>
            </w:pPr>
          </w:p>
          <w:p w14:paraId="22DDEDF9" w14:textId="77777777" w:rsidR="00E50307" w:rsidRDefault="00E50307" w:rsidP="008F30FE">
            <w:pPr>
              <w:spacing w:line="276" w:lineRule="auto"/>
              <w:jc w:val="right"/>
              <w:rPr>
                <w:rFonts w:ascii="Times New Roman" w:hAnsi="Times New Roman" w:cs="Times New Roman"/>
                <w:sz w:val="14"/>
                <w:szCs w:val="14"/>
              </w:rPr>
            </w:pPr>
          </w:p>
          <w:p w14:paraId="36FF3D61" w14:textId="77777777" w:rsidR="00E50307" w:rsidRPr="00924F1A" w:rsidRDefault="00E50307" w:rsidP="008F30FE">
            <w:pPr>
              <w:spacing w:line="276" w:lineRule="auto"/>
              <w:jc w:val="right"/>
              <w:rPr>
                <w:rFonts w:ascii="Times New Roman" w:hAnsi="Times New Roman" w:cs="Times New Roman"/>
                <w:sz w:val="6"/>
                <w:szCs w:val="14"/>
              </w:rPr>
            </w:pPr>
          </w:p>
          <w:p w14:paraId="78E2767F" w14:textId="49E7C975"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DSM-III</w:t>
            </w:r>
          </w:p>
          <w:p w14:paraId="0073301E" w14:textId="77777777" w:rsidR="003046D5" w:rsidRDefault="003046D5" w:rsidP="003046D5">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DSM-III</w:t>
            </w:r>
          </w:p>
          <w:p w14:paraId="22E8D22F"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DSM-III-R</w:t>
            </w:r>
          </w:p>
          <w:p w14:paraId="58D42C37"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 PCL</w:t>
            </w:r>
          </w:p>
          <w:p w14:paraId="5EB11D55"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w:t>
            </w:r>
          </w:p>
          <w:p w14:paraId="4BBF4089"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w:t>
            </w:r>
          </w:p>
          <w:p w14:paraId="031BAEE0"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 ICD-10</w:t>
            </w:r>
          </w:p>
          <w:p w14:paraId="58107874"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DIP</w:t>
            </w:r>
          </w:p>
          <w:p w14:paraId="0AE9D303"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w:t>
            </w:r>
          </w:p>
          <w:p w14:paraId="75731913" w14:textId="3F0D5F73" w:rsidR="00603E15" w:rsidRPr="00AB32C0" w:rsidRDefault="00250A66"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DSM-IV-TR</w:t>
            </w:r>
          </w:p>
          <w:p w14:paraId="4750CE8A"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ICD-9-CM, ICD-10-CM</w:t>
            </w:r>
          </w:p>
          <w:p w14:paraId="021063AC" w14:textId="77777777"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DSM-IV (SCID)</w:t>
            </w:r>
          </w:p>
          <w:p w14:paraId="49CC614D" w14:textId="77777777" w:rsidR="00E50307" w:rsidRPr="00AB32C0"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MINI-Plus</w:t>
            </w:r>
          </w:p>
        </w:tc>
        <w:tc>
          <w:tcPr>
            <w:tcW w:w="2290" w:type="dxa"/>
            <w:tcBorders>
              <w:left w:val="single" w:sz="4" w:space="0" w:color="auto"/>
              <w:right w:val="single" w:sz="4" w:space="0" w:color="auto"/>
            </w:tcBorders>
          </w:tcPr>
          <w:p w14:paraId="40BD9A12" w14:textId="77777777" w:rsidR="00E50307" w:rsidRPr="00AB32C0" w:rsidRDefault="00E50307" w:rsidP="008F30FE">
            <w:pPr>
              <w:spacing w:line="276" w:lineRule="auto"/>
              <w:jc w:val="right"/>
              <w:rPr>
                <w:rFonts w:ascii="Times New Roman" w:hAnsi="Times New Roman" w:cs="Times New Roman"/>
                <w:sz w:val="14"/>
                <w:szCs w:val="14"/>
              </w:rPr>
            </w:pPr>
          </w:p>
          <w:p w14:paraId="44CC7FE0" w14:textId="77777777" w:rsidR="00E50307" w:rsidRPr="005C2951" w:rsidRDefault="00E50307" w:rsidP="008F30FE">
            <w:pPr>
              <w:spacing w:line="276" w:lineRule="auto"/>
              <w:jc w:val="right"/>
              <w:rPr>
                <w:rFonts w:ascii="Times New Roman" w:hAnsi="Times New Roman" w:cs="Times New Roman"/>
                <w:sz w:val="6"/>
                <w:szCs w:val="14"/>
              </w:rPr>
            </w:pPr>
          </w:p>
          <w:p w14:paraId="74529E52" w14:textId="77777777"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Medical Records</w:t>
            </w:r>
          </w:p>
          <w:p w14:paraId="2090A9D9" w14:textId="77777777"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Medical Records</w:t>
            </w:r>
          </w:p>
          <w:p w14:paraId="68D0BF9F" w14:textId="2DC33A8F"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w:t>
            </w:r>
          </w:p>
          <w:p w14:paraId="08643328" w14:textId="77777777" w:rsidR="00494D68" w:rsidRDefault="00494D68" w:rsidP="00494D68">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w:t>
            </w:r>
          </w:p>
          <w:p w14:paraId="2B543624"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w:t>
            </w:r>
          </w:p>
          <w:p w14:paraId="58ADD4D3"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w:t>
            </w:r>
          </w:p>
          <w:p w14:paraId="1FCA8303"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w:t>
            </w:r>
          </w:p>
          <w:p w14:paraId="3710D432"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SCID-I, SCID-II</w:t>
            </w:r>
          </w:p>
          <w:p w14:paraId="1BA94E4B"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CAGE</w:t>
            </w:r>
          </w:p>
          <w:p w14:paraId="492D5BB4"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w:t>
            </w:r>
          </w:p>
          <w:p w14:paraId="6C23D4AA"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ICD-8, ICD-9, ICD-10</w:t>
            </w:r>
          </w:p>
          <w:p w14:paraId="35A27A84"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ICD-8, ICD-10, ATC Codes</w:t>
            </w:r>
          </w:p>
          <w:p w14:paraId="3542DE10"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ICD-8, ICD-10, ATC Codes</w:t>
            </w:r>
          </w:p>
          <w:p w14:paraId="614DE9EC"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ICD-9, ICD-10, NACRS</w:t>
            </w:r>
          </w:p>
          <w:p w14:paraId="0513E1F9"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ICD-9, ICD-10</w:t>
            </w:r>
          </w:p>
          <w:p w14:paraId="66D0BBC3"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ICD-9, ICD-10</w:t>
            </w:r>
          </w:p>
          <w:p w14:paraId="70C00B6B"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ICD-9-CM, ICD-10-CM</w:t>
            </w:r>
          </w:p>
          <w:p w14:paraId="1282F113" w14:textId="77777777" w:rsidR="00E50307" w:rsidRDefault="00E50307" w:rsidP="008F30FE">
            <w:pPr>
              <w:spacing w:line="276" w:lineRule="auto"/>
              <w:jc w:val="right"/>
              <w:rPr>
                <w:rFonts w:ascii="Times New Roman" w:hAnsi="Times New Roman" w:cs="Times New Roman"/>
                <w:sz w:val="14"/>
                <w:szCs w:val="14"/>
              </w:rPr>
            </w:pPr>
          </w:p>
          <w:p w14:paraId="44671A47" w14:textId="77777777" w:rsidR="00E50307" w:rsidRDefault="00E50307" w:rsidP="008F30FE">
            <w:pPr>
              <w:spacing w:line="276" w:lineRule="auto"/>
              <w:jc w:val="right"/>
              <w:rPr>
                <w:rFonts w:ascii="Times New Roman" w:hAnsi="Times New Roman" w:cs="Times New Roman"/>
                <w:sz w:val="14"/>
                <w:szCs w:val="14"/>
              </w:rPr>
            </w:pPr>
          </w:p>
          <w:p w14:paraId="4267EE5C" w14:textId="77777777" w:rsidR="00E50307" w:rsidRPr="00F61C7D" w:rsidRDefault="00E50307" w:rsidP="008F30FE">
            <w:pPr>
              <w:spacing w:line="276" w:lineRule="auto"/>
              <w:jc w:val="right"/>
              <w:rPr>
                <w:rFonts w:ascii="Times New Roman" w:hAnsi="Times New Roman" w:cs="Times New Roman"/>
                <w:sz w:val="6"/>
                <w:szCs w:val="14"/>
              </w:rPr>
            </w:pPr>
          </w:p>
          <w:p w14:paraId="28300DB9"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DIGS</w:t>
            </w:r>
          </w:p>
          <w:p w14:paraId="568B44ED"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SCID-I</w:t>
            </w:r>
          </w:p>
          <w:p w14:paraId="37E02651"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w:t>
            </w:r>
          </w:p>
          <w:p w14:paraId="2D2AD2AF"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w:t>
            </w:r>
          </w:p>
          <w:p w14:paraId="5EE15492"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w:t>
            </w:r>
          </w:p>
          <w:p w14:paraId="05764C72"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w:t>
            </w:r>
          </w:p>
          <w:p w14:paraId="265F5801"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w:t>
            </w:r>
          </w:p>
          <w:p w14:paraId="32BFE6BF"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w:t>
            </w:r>
          </w:p>
          <w:p w14:paraId="0703F2B3"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w:t>
            </w:r>
          </w:p>
          <w:p w14:paraId="3D82712E"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SCID-1</w:t>
            </w:r>
          </w:p>
          <w:p w14:paraId="503CB55F"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 SCID-I</w:t>
            </w:r>
          </w:p>
          <w:p w14:paraId="4406D82D" w14:textId="77777777"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CAGE</w:t>
            </w:r>
          </w:p>
          <w:p w14:paraId="55A007F2"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Study Questionnaire</w:t>
            </w:r>
          </w:p>
          <w:p w14:paraId="775DA155"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Early Psychosis File Questionnaire</w:t>
            </w:r>
          </w:p>
          <w:p w14:paraId="5E033296"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DIGS</w:t>
            </w:r>
          </w:p>
          <w:p w14:paraId="3BB8964F"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SCID-I, Study Questionnaire</w:t>
            </w:r>
          </w:p>
          <w:p w14:paraId="336B2B2B"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lastRenderedPageBreak/>
              <w:t>SCID I/P, FIGS</w:t>
            </w:r>
          </w:p>
          <w:p w14:paraId="3163DBA0"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SCID-I</w:t>
            </w:r>
          </w:p>
          <w:p w14:paraId="5EED5C25"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Study Questionnaire</w:t>
            </w:r>
          </w:p>
          <w:p w14:paraId="52F4DB2C"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Study Questionnaire</w:t>
            </w:r>
          </w:p>
          <w:p w14:paraId="1688F7C3" w14:textId="77777777"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SCID-I</w:t>
            </w:r>
          </w:p>
          <w:p w14:paraId="1F959FFA"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DIGS</w:t>
            </w:r>
          </w:p>
          <w:p w14:paraId="4A26ECC5"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DIGS</w:t>
            </w:r>
          </w:p>
          <w:p w14:paraId="52562F30"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Study Questionnaire</w:t>
            </w:r>
          </w:p>
          <w:p w14:paraId="4F5D144F"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MINI</w:t>
            </w:r>
          </w:p>
          <w:p w14:paraId="40E10CAA"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Study Questionnaire</w:t>
            </w:r>
          </w:p>
          <w:p w14:paraId="14AFBA2A"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w:t>
            </w:r>
            <w:r>
              <w:rPr>
                <w:rFonts w:ascii="Times New Roman" w:hAnsi="Times New Roman" w:cs="Times New Roman"/>
                <w:sz w:val="14"/>
                <w:szCs w:val="14"/>
              </w:rPr>
              <w:t>IA</w:t>
            </w:r>
            <w:r w:rsidRPr="00AB32C0">
              <w:rPr>
                <w:rFonts w:ascii="Times New Roman" w:hAnsi="Times New Roman" w:cs="Times New Roman"/>
                <w:sz w:val="14"/>
                <w:szCs w:val="14"/>
              </w:rPr>
              <w:t>C</w:t>
            </w:r>
          </w:p>
          <w:p w14:paraId="3485A005"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w:t>
            </w:r>
            <w:r>
              <w:rPr>
                <w:rFonts w:ascii="Times New Roman" w:hAnsi="Times New Roman" w:cs="Times New Roman"/>
                <w:sz w:val="14"/>
                <w:szCs w:val="14"/>
              </w:rPr>
              <w:t>IA</w:t>
            </w:r>
            <w:r w:rsidRPr="00AB32C0">
              <w:rPr>
                <w:rFonts w:ascii="Times New Roman" w:hAnsi="Times New Roman" w:cs="Times New Roman"/>
                <w:sz w:val="14"/>
                <w:szCs w:val="14"/>
              </w:rPr>
              <w:t>C</w:t>
            </w:r>
          </w:p>
          <w:p w14:paraId="0558B397"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DSM-IV-TR, Research Interview</w:t>
            </w:r>
          </w:p>
          <w:p w14:paraId="36EE5E2E"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ICD-8, ICD-10, ATC Codes</w:t>
            </w:r>
          </w:p>
          <w:p w14:paraId="719FD8A2" w14:textId="4C8F4196"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AUDIT</w:t>
            </w:r>
          </w:p>
          <w:p w14:paraId="5889D316" w14:textId="77777777" w:rsidR="00C361F9" w:rsidRDefault="00C361F9" w:rsidP="00C361F9">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AUDIT</w:t>
            </w:r>
          </w:p>
          <w:p w14:paraId="1C46BB76"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AUDIT</w:t>
            </w:r>
          </w:p>
          <w:p w14:paraId="2F87AA64" w14:textId="38D11BC8" w:rsidR="00C12B0B" w:rsidRDefault="00D10060"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Study Questionnaire</w:t>
            </w:r>
          </w:p>
          <w:p w14:paraId="35BDCC2A" w14:textId="55240318" w:rsidR="00C12B0B" w:rsidRDefault="00D10060"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Study Questionnaire</w:t>
            </w:r>
          </w:p>
          <w:p w14:paraId="73B581B9" w14:textId="2D33EC7A" w:rsidR="00603E15" w:rsidRDefault="00250A66"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SCID-I</w:t>
            </w:r>
          </w:p>
          <w:p w14:paraId="6092540A" w14:textId="1339E80B"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AUDIT</w:t>
            </w:r>
          </w:p>
          <w:p w14:paraId="68AEE9FC" w14:textId="77777777"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Study Questionnaire</w:t>
            </w:r>
          </w:p>
          <w:p w14:paraId="19534709" w14:textId="77777777" w:rsidR="00E50307" w:rsidRDefault="00E50307" w:rsidP="008F30FE">
            <w:pPr>
              <w:spacing w:line="276" w:lineRule="auto"/>
              <w:jc w:val="right"/>
              <w:rPr>
                <w:rFonts w:ascii="Times New Roman" w:hAnsi="Times New Roman" w:cs="Times New Roman"/>
                <w:sz w:val="14"/>
                <w:szCs w:val="14"/>
              </w:rPr>
            </w:pPr>
          </w:p>
          <w:p w14:paraId="2AD8D99F" w14:textId="77777777" w:rsidR="00E50307" w:rsidRDefault="00E50307" w:rsidP="008F30FE">
            <w:pPr>
              <w:spacing w:line="276" w:lineRule="auto"/>
              <w:jc w:val="right"/>
              <w:rPr>
                <w:rFonts w:ascii="Times New Roman" w:hAnsi="Times New Roman" w:cs="Times New Roman"/>
                <w:sz w:val="14"/>
                <w:szCs w:val="14"/>
              </w:rPr>
            </w:pPr>
          </w:p>
          <w:p w14:paraId="5C2168D3" w14:textId="77777777" w:rsidR="00E50307" w:rsidRPr="00924F1A" w:rsidRDefault="00E50307" w:rsidP="008F30FE">
            <w:pPr>
              <w:spacing w:line="276" w:lineRule="auto"/>
              <w:jc w:val="right"/>
              <w:rPr>
                <w:rFonts w:ascii="Times New Roman" w:hAnsi="Times New Roman" w:cs="Times New Roman"/>
                <w:sz w:val="6"/>
                <w:szCs w:val="14"/>
              </w:rPr>
            </w:pPr>
          </w:p>
          <w:p w14:paraId="08BF4C1C" w14:textId="1630DFB6"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Clinical Notes</w:t>
            </w:r>
          </w:p>
          <w:p w14:paraId="2F6B33CC" w14:textId="77777777" w:rsidR="003046D5" w:rsidRDefault="003046D5" w:rsidP="003046D5">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Clinical Notes</w:t>
            </w:r>
          </w:p>
          <w:p w14:paraId="2DD77F67"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w:t>
            </w:r>
          </w:p>
          <w:p w14:paraId="3F3F52DB"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DALI, DMHS</w:t>
            </w:r>
          </w:p>
          <w:p w14:paraId="7B5A7D7D"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 SCID-I</w:t>
            </w:r>
          </w:p>
          <w:p w14:paraId="598D0DC2"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AUDIT</w:t>
            </w:r>
          </w:p>
          <w:p w14:paraId="1355B44E"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Study Questionnaire</w:t>
            </w:r>
          </w:p>
          <w:p w14:paraId="59F2CC3B"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Research Interview</w:t>
            </w:r>
          </w:p>
          <w:p w14:paraId="5291E09A"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MAP</w:t>
            </w:r>
          </w:p>
          <w:p w14:paraId="345A4127" w14:textId="7FD2F682" w:rsidR="00603E15" w:rsidRPr="00AB32C0" w:rsidRDefault="00250A66"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SCID-I</w:t>
            </w:r>
          </w:p>
          <w:p w14:paraId="416266BC"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ICD-9-CM, ICD-10-CM</w:t>
            </w:r>
          </w:p>
          <w:p w14:paraId="770C1E9F" w14:textId="77777777"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Study Questionnaire</w:t>
            </w:r>
          </w:p>
          <w:p w14:paraId="26FFC248" w14:textId="77777777" w:rsidR="00E50307" w:rsidRPr="00AB32C0"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AUDIT</w:t>
            </w:r>
          </w:p>
        </w:tc>
        <w:tc>
          <w:tcPr>
            <w:tcW w:w="1281" w:type="dxa"/>
            <w:tcBorders>
              <w:left w:val="single" w:sz="4" w:space="0" w:color="auto"/>
              <w:right w:val="single" w:sz="4" w:space="0" w:color="auto"/>
            </w:tcBorders>
          </w:tcPr>
          <w:p w14:paraId="3CCD1C33" w14:textId="77777777" w:rsidR="00E50307" w:rsidRPr="00AB32C0" w:rsidRDefault="00E50307" w:rsidP="008F30FE">
            <w:pPr>
              <w:spacing w:line="276" w:lineRule="auto"/>
              <w:jc w:val="right"/>
              <w:rPr>
                <w:rFonts w:ascii="Times New Roman" w:hAnsi="Times New Roman" w:cs="Times New Roman"/>
                <w:sz w:val="14"/>
                <w:szCs w:val="14"/>
              </w:rPr>
            </w:pPr>
          </w:p>
          <w:p w14:paraId="23BF946A" w14:textId="77777777" w:rsidR="00E50307" w:rsidRPr="005C2951" w:rsidRDefault="00E50307" w:rsidP="008F30FE">
            <w:pPr>
              <w:spacing w:line="276" w:lineRule="auto"/>
              <w:jc w:val="right"/>
              <w:rPr>
                <w:rFonts w:ascii="Times New Roman" w:hAnsi="Times New Roman" w:cs="Times New Roman"/>
                <w:sz w:val="6"/>
                <w:szCs w:val="14"/>
              </w:rPr>
            </w:pPr>
          </w:p>
          <w:p w14:paraId="07AD6FB7" w14:textId="77777777"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Lifetime</w:t>
            </w:r>
          </w:p>
          <w:p w14:paraId="23A384B7" w14:textId="77777777" w:rsidR="00E50307" w:rsidRDefault="00E50307" w:rsidP="008F30FE">
            <w:pPr>
              <w:spacing w:line="276" w:lineRule="auto"/>
              <w:jc w:val="right"/>
              <w:rPr>
                <w:rFonts w:ascii="Times New Roman" w:hAnsi="Times New Roman" w:cs="Times New Roman"/>
                <w:sz w:val="14"/>
                <w:szCs w:val="14"/>
              </w:rPr>
            </w:pPr>
            <w:r w:rsidRPr="00804D01">
              <w:rPr>
                <w:rFonts w:ascii="Times New Roman" w:hAnsi="Times New Roman" w:cs="Times New Roman"/>
                <w:sz w:val="14"/>
                <w:szCs w:val="14"/>
              </w:rPr>
              <w:t>Lifetime</w:t>
            </w:r>
          </w:p>
          <w:p w14:paraId="53273406" w14:textId="61B3540C"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52830B53" w14:textId="77777777" w:rsidR="00494D68" w:rsidRDefault="00494D68" w:rsidP="00494D68">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2203B854"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03C32272"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700D1E2B"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424B3EA6"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Current, Lifetime</w:t>
            </w:r>
          </w:p>
          <w:p w14:paraId="5BAF36DA"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6BD82D26"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5F48F07B"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0C3E8B42"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56711E05"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Current, Former</w:t>
            </w:r>
          </w:p>
          <w:p w14:paraId="4C9984C0"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388698E9"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1EA4F059"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38A547AC"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&lt; 12 months</w:t>
            </w:r>
          </w:p>
          <w:p w14:paraId="37BB53F2" w14:textId="77777777" w:rsidR="00E50307" w:rsidRDefault="00E50307" w:rsidP="008F30FE">
            <w:pPr>
              <w:spacing w:line="276" w:lineRule="auto"/>
              <w:jc w:val="right"/>
              <w:rPr>
                <w:rFonts w:ascii="Times New Roman" w:hAnsi="Times New Roman" w:cs="Times New Roman"/>
                <w:sz w:val="14"/>
                <w:szCs w:val="14"/>
              </w:rPr>
            </w:pPr>
          </w:p>
          <w:p w14:paraId="2890492D" w14:textId="77777777" w:rsidR="00E50307" w:rsidRDefault="00E50307" w:rsidP="008F30FE">
            <w:pPr>
              <w:spacing w:line="276" w:lineRule="auto"/>
              <w:jc w:val="right"/>
              <w:rPr>
                <w:rFonts w:ascii="Times New Roman" w:hAnsi="Times New Roman" w:cs="Times New Roman"/>
                <w:sz w:val="14"/>
                <w:szCs w:val="14"/>
              </w:rPr>
            </w:pPr>
          </w:p>
          <w:p w14:paraId="42540A28" w14:textId="77777777" w:rsidR="00E50307" w:rsidRPr="00F61C7D" w:rsidRDefault="00E50307" w:rsidP="008F30FE">
            <w:pPr>
              <w:spacing w:line="276" w:lineRule="auto"/>
              <w:jc w:val="right"/>
              <w:rPr>
                <w:rFonts w:ascii="Times New Roman" w:hAnsi="Times New Roman" w:cs="Times New Roman"/>
                <w:sz w:val="6"/>
                <w:szCs w:val="14"/>
              </w:rPr>
            </w:pPr>
          </w:p>
          <w:p w14:paraId="2D166CF6"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505ED755"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6177BA09"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4928C329"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3BD3D835"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491A3AB3"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0E4ACFE1"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67159EF6"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4380345C"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286583F7"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59846CB3"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w:t>
            </w:r>
            <w:r>
              <w:rPr>
                <w:rFonts w:ascii="Times New Roman" w:hAnsi="Times New Roman" w:cs="Times New Roman"/>
                <w:sz w:val="14"/>
                <w:szCs w:val="14"/>
              </w:rPr>
              <w:t>time</w:t>
            </w:r>
          </w:p>
          <w:p w14:paraId="484B044A" w14:textId="77777777"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Lifetime</w:t>
            </w:r>
          </w:p>
          <w:p w14:paraId="00F06EFE"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22DEAD2A"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53A5E226"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1DE1B27F"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Current, Lifetime</w:t>
            </w:r>
          </w:p>
          <w:p w14:paraId="76897678"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lastRenderedPageBreak/>
              <w:t>Lifetime</w:t>
            </w:r>
          </w:p>
          <w:p w14:paraId="1292CC9D"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24C04F9F"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Current</w:t>
            </w:r>
          </w:p>
          <w:p w14:paraId="00BB3D2A"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Current</w:t>
            </w:r>
          </w:p>
          <w:p w14:paraId="2A2622CA"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14117182"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7C3C4A33"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2FF7710A"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42B85B15"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358B154A"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33BC777F"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 xml:space="preserve">Daily </w:t>
            </w:r>
          </w:p>
          <w:p w14:paraId="60412524"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 xml:space="preserve">Daily </w:t>
            </w:r>
          </w:p>
          <w:p w14:paraId="3E3AC665"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6FD9F53E"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Current, Former</w:t>
            </w:r>
          </w:p>
          <w:p w14:paraId="17A24296" w14:textId="136E0099"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&lt;12 months</w:t>
            </w:r>
          </w:p>
          <w:p w14:paraId="08439085" w14:textId="77777777" w:rsidR="00C361F9" w:rsidRDefault="00C361F9" w:rsidP="00C361F9">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&lt;12 months</w:t>
            </w:r>
          </w:p>
          <w:p w14:paraId="46E14018"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&lt;12 months</w:t>
            </w:r>
          </w:p>
          <w:p w14:paraId="628AE2DD" w14:textId="79B5A55B" w:rsidR="00C12B0B" w:rsidRDefault="00D10060"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Current</w:t>
            </w:r>
          </w:p>
          <w:p w14:paraId="4F354178" w14:textId="6A8580E6" w:rsidR="00C12B0B" w:rsidRDefault="00D10060"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Current</w:t>
            </w:r>
          </w:p>
          <w:p w14:paraId="298A1C42" w14:textId="5CDAD0A0" w:rsidR="00603E15" w:rsidRDefault="00250A66"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Lifetime</w:t>
            </w:r>
          </w:p>
          <w:p w14:paraId="4A64BD1F" w14:textId="02A0813E"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&lt; 12 months</w:t>
            </w:r>
          </w:p>
          <w:p w14:paraId="15B83764" w14:textId="77777777"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Lifetime</w:t>
            </w:r>
          </w:p>
          <w:p w14:paraId="5731A4BC" w14:textId="77777777" w:rsidR="00E50307" w:rsidRDefault="00E50307" w:rsidP="008F30FE">
            <w:pPr>
              <w:spacing w:line="276" w:lineRule="auto"/>
              <w:jc w:val="right"/>
              <w:rPr>
                <w:rFonts w:ascii="Times New Roman" w:hAnsi="Times New Roman" w:cs="Times New Roman"/>
                <w:sz w:val="14"/>
                <w:szCs w:val="14"/>
              </w:rPr>
            </w:pPr>
          </w:p>
          <w:p w14:paraId="26899CFC" w14:textId="77777777" w:rsidR="00E50307" w:rsidRDefault="00E50307" w:rsidP="008F30FE">
            <w:pPr>
              <w:spacing w:line="276" w:lineRule="auto"/>
              <w:jc w:val="right"/>
              <w:rPr>
                <w:rFonts w:ascii="Times New Roman" w:hAnsi="Times New Roman" w:cs="Times New Roman"/>
                <w:sz w:val="14"/>
                <w:szCs w:val="14"/>
              </w:rPr>
            </w:pPr>
          </w:p>
          <w:p w14:paraId="08583D7A" w14:textId="77777777" w:rsidR="00E50307" w:rsidRPr="00924F1A" w:rsidRDefault="00E50307" w:rsidP="008F30FE">
            <w:pPr>
              <w:spacing w:line="276" w:lineRule="auto"/>
              <w:jc w:val="right"/>
              <w:rPr>
                <w:rFonts w:ascii="Times New Roman" w:hAnsi="Times New Roman" w:cs="Times New Roman"/>
                <w:sz w:val="6"/>
                <w:szCs w:val="14"/>
              </w:rPr>
            </w:pPr>
          </w:p>
          <w:p w14:paraId="3C3B2133" w14:textId="4B0B5498"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Daily</w:t>
            </w:r>
          </w:p>
          <w:p w14:paraId="425671D9" w14:textId="77777777" w:rsidR="003046D5" w:rsidRDefault="003046D5" w:rsidP="003046D5">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Daily</w:t>
            </w:r>
          </w:p>
          <w:p w14:paraId="43757DFD"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0D6F324C"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&lt; 6 months</w:t>
            </w:r>
          </w:p>
          <w:p w14:paraId="7DE949D9" w14:textId="77777777" w:rsidR="00E50307" w:rsidRPr="00AB32C0"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Lifetime</w:t>
            </w:r>
          </w:p>
          <w:p w14:paraId="79C30B88"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&lt;12 months</w:t>
            </w:r>
          </w:p>
          <w:p w14:paraId="4A9E4A6E"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Current</w:t>
            </w:r>
          </w:p>
          <w:p w14:paraId="359A38B3"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Lifetime</w:t>
            </w:r>
          </w:p>
          <w:p w14:paraId="787E0397"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&lt;1 month</w:t>
            </w:r>
          </w:p>
          <w:p w14:paraId="4F2545AF" w14:textId="77BCB112" w:rsidR="00603E15" w:rsidRPr="00AB32C0" w:rsidRDefault="00250A66"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Lifetime</w:t>
            </w:r>
          </w:p>
          <w:p w14:paraId="155CAC86"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&lt; 12 months</w:t>
            </w:r>
          </w:p>
          <w:p w14:paraId="1F533D1D" w14:textId="77777777" w:rsidR="00E50307" w:rsidRPr="00AB32C0"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Lifetime</w:t>
            </w:r>
          </w:p>
          <w:p w14:paraId="575C505C"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&lt;12 months</w:t>
            </w:r>
          </w:p>
        </w:tc>
        <w:tc>
          <w:tcPr>
            <w:tcW w:w="2551" w:type="dxa"/>
            <w:tcBorders>
              <w:left w:val="single" w:sz="4" w:space="0" w:color="auto"/>
            </w:tcBorders>
          </w:tcPr>
          <w:p w14:paraId="0B83B690" w14:textId="77777777" w:rsidR="00E50307" w:rsidRPr="00AB32C0" w:rsidRDefault="00E50307" w:rsidP="008F30FE">
            <w:pPr>
              <w:spacing w:line="276" w:lineRule="auto"/>
              <w:jc w:val="right"/>
              <w:rPr>
                <w:rFonts w:ascii="Times New Roman" w:hAnsi="Times New Roman" w:cs="Times New Roman"/>
                <w:sz w:val="14"/>
                <w:szCs w:val="14"/>
              </w:rPr>
            </w:pPr>
          </w:p>
          <w:p w14:paraId="56FF5D52" w14:textId="77777777" w:rsidR="00E50307" w:rsidRPr="005C2951" w:rsidRDefault="00E50307" w:rsidP="008F30FE">
            <w:pPr>
              <w:spacing w:line="276" w:lineRule="auto"/>
              <w:jc w:val="right"/>
              <w:rPr>
                <w:rFonts w:ascii="Times New Roman" w:hAnsi="Times New Roman" w:cs="Times New Roman"/>
                <w:sz w:val="6"/>
                <w:szCs w:val="14"/>
              </w:rPr>
            </w:pPr>
          </w:p>
          <w:p w14:paraId="1DABF6AC" w14:textId="77777777"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Medical Records</w:t>
            </w:r>
          </w:p>
          <w:p w14:paraId="6922DCD4" w14:textId="77777777" w:rsidR="00E50307" w:rsidRDefault="00E50307" w:rsidP="008F30FE">
            <w:pPr>
              <w:spacing w:line="276" w:lineRule="auto"/>
              <w:jc w:val="right"/>
              <w:rPr>
                <w:rFonts w:ascii="Times New Roman" w:hAnsi="Times New Roman" w:cs="Times New Roman"/>
                <w:sz w:val="14"/>
                <w:szCs w:val="14"/>
              </w:rPr>
            </w:pPr>
            <w:r w:rsidRPr="00804D01">
              <w:rPr>
                <w:rFonts w:ascii="Times New Roman" w:hAnsi="Times New Roman" w:cs="Times New Roman"/>
                <w:sz w:val="14"/>
                <w:szCs w:val="14"/>
              </w:rPr>
              <w:t>Medical Records</w:t>
            </w:r>
          </w:p>
          <w:p w14:paraId="797EA1A1" w14:textId="68311AC4"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 Death Certificate</w:t>
            </w:r>
          </w:p>
          <w:p w14:paraId="706EF320" w14:textId="77777777" w:rsidR="00494D68" w:rsidRDefault="00494D68" w:rsidP="00494D68">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 Death Certificate</w:t>
            </w:r>
          </w:p>
          <w:p w14:paraId="0A0B9DEB"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w:t>
            </w:r>
          </w:p>
          <w:p w14:paraId="7AB600BB"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Mortality Files, Coroner’s Register</w:t>
            </w:r>
          </w:p>
          <w:p w14:paraId="33470743"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Death Certification System</w:t>
            </w:r>
          </w:p>
          <w:p w14:paraId="46EE5C99"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Coroner’s Office / Morgue Register</w:t>
            </w:r>
          </w:p>
          <w:p w14:paraId="41632975"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National Death Certificate</w:t>
            </w:r>
          </w:p>
          <w:p w14:paraId="143A391C"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Cause of Death Register</w:t>
            </w:r>
          </w:p>
          <w:p w14:paraId="18ADA537"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Cause of Death Register</w:t>
            </w:r>
          </w:p>
          <w:p w14:paraId="58A7F1BE"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Cause of Death Register</w:t>
            </w:r>
          </w:p>
          <w:p w14:paraId="3DF1D9CB"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Cause of Death Register</w:t>
            </w:r>
          </w:p>
          <w:p w14:paraId="023D1D70"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Office of Registrar-Deaths</w:t>
            </w:r>
          </w:p>
          <w:p w14:paraId="7D9EF93F"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 Death Register</w:t>
            </w:r>
          </w:p>
          <w:p w14:paraId="56CCE27E"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 Death Register</w:t>
            </w:r>
          </w:p>
          <w:p w14:paraId="0D19EF3E"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National Death Index</w:t>
            </w:r>
          </w:p>
          <w:p w14:paraId="36FBCD7A" w14:textId="77777777" w:rsidR="00E50307" w:rsidRDefault="00E50307" w:rsidP="008F30FE">
            <w:pPr>
              <w:spacing w:line="276" w:lineRule="auto"/>
              <w:jc w:val="right"/>
              <w:rPr>
                <w:rFonts w:ascii="Times New Roman" w:hAnsi="Times New Roman" w:cs="Times New Roman"/>
                <w:sz w:val="14"/>
                <w:szCs w:val="14"/>
              </w:rPr>
            </w:pPr>
          </w:p>
          <w:p w14:paraId="7506A4BF" w14:textId="77777777" w:rsidR="00E50307" w:rsidRDefault="00E50307" w:rsidP="008F30FE">
            <w:pPr>
              <w:spacing w:line="276" w:lineRule="auto"/>
              <w:jc w:val="right"/>
              <w:rPr>
                <w:rFonts w:ascii="Times New Roman" w:hAnsi="Times New Roman" w:cs="Times New Roman"/>
                <w:sz w:val="14"/>
                <w:szCs w:val="14"/>
              </w:rPr>
            </w:pPr>
          </w:p>
          <w:p w14:paraId="1AEB3504" w14:textId="77777777" w:rsidR="00E50307" w:rsidRPr="00F61C7D" w:rsidRDefault="00E50307" w:rsidP="008F30FE">
            <w:pPr>
              <w:spacing w:line="276" w:lineRule="auto"/>
              <w:jc w:val="right"/>
              <w:rPr>
                <w:rFonts w:ascii="Times New Roman" w:hAnsi="Times New Roman" w:cs="Times New Roman"/>
                <w:sz w:val="6"/>
                <w:szCs w:val="14"/>
              </w:rPr>
            </w:pPr>
          </w:p>
          <w:p w14:paraId="4C5D9738"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DIGS (Corroborated)</w:t>
            </w:r>
          </w:p>
          <w:p w14:paraId="3D7F2519"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SCID-I, Clinical Life Chart</w:t>
            </w:r>
          </w:p>
          <w:p w14:paraId="51BEFD2F"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w:t>
            </w:r>
          </w:p>
          <w:p w14:paraId="2703CA65"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Research Interview</w:t>
            </w:r>
          </w:p>
          <w:p w14:paraId="577841C2"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Research Interview</w:t>
            </w:r>
          </w:p>
          <w:p w14:paraId="3B7F8ABD"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Research Interview</w:t>
            </w:r>
          </w:p>
          <w:p w14:paraId="26FA57A4"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Research Interview</w:t>
            </w:r>
          </w:p>
          <w:p w14:paraId="6D010664"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Research Interview</w:t>
            </w:r>
          </w:p>
          <w:p w14:paraId="5B5F2609"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w:t>
            </w:r>
          </w:p>
          <w:p w14:paraId="6C42FCE9"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Study Questionnaire (Corroborated)</w:t>
            </w:r>
          </w:p>
          <w:p w14:paraId="60ED6816"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Research Interview, SCID-I</w:t>
            </w:r>
          </w:p>
          <w:p w14:paraId="0EBEEE22" w14:textId="77777777"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Study Questionnaire</w:t>
            </w:r>
          </w:p>
          <w:p w14:paraId="4DC25588"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BSI</w:t>
            </w:r>
          </w:p>
          <w:p w14:paraId="335831AD"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ICD-10</w:t>
            </w:r>
          </w:p>
          <w:p w14:paraId="59768992"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DIGS (Corroborated)</w:t>
            </w:r>
          </w:p>
          <w:p w14:paraId="33888A12"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CAD-SAS</w:t>
            </w:r>
          </w:p>
          <w:p w14:paraId="18259AD3"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lastRenderedPageBreak/>
              <w:t>SCID-I, Clinical Life Chart</w:t>
            </w:r>
          </w:p>
          <w:p w14:paraId="75B152A9"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Research Interview (Corroborated)</w:t>
            </w:r>
          </w:p>
          <w:p w14:paraId="2EBD1E93"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Research Interview</w:t>
            </w:r>
          </w:p>
          <w:p w14:paraId="284AA693"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Research Interview (Corroborated)</w:t>
            </w:r>
          </w:p>
          <w:p w14:paraId="52E51F95"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SCID-I</w:t>
            </w:r>
          </w:p>
          <w:p w14:paraId="3AF96A3A"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DIGS (Corroborated)</w:t>
            </w:r>
          </w:p>
          <w:p w14:paraId="0D6CF769"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DIGS (Corroborated)</w:t>
            </w:r>
          </w:p>
          <w:p w14:paraId="285C1D6F"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w:t>
            </w:r>
          </w:p>
          <w:p w14:paraId="70E1FE31" w14:textId="77777777" w:rsidR="00E50307" w:rsidRPr="00AB32C0"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MINI</w:t>
            </w:r>
          </w:p>
          <w:p w14:paraId="28E199F5"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Research Interview</w:t>
            </w:r>
          </w:p>
          <w:p w14:paraId="71DC2517"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SCAN</w:t>
            </w:r>
          </w:p>
          <w:p w14:paraId="2587E270"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SCAN</w:t>
            </w:r>
          </w:p>
          <w:p w14:paraId="6906988F"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SCID-I</w:t>
            </w:r>
          </w:p>
          <w:p w14:paraId="3D1796CB"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National Patient Register, ICD-10, ICD-8</w:t>
            </w:r>
          </w:p>
          <w:p w14:paraId="4D00B25A" w14:textId="394A225A"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NSMHW</w:t>
            </w:r>
          </w:p>
          <w:p w14:paraId="1BB25125" w14:textId="77777777" w:rsidR="00C361F9" w:rsidRDefault="00C361F9" w:rsidP="00C361F9">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NSMHW</w:t>
            </w:r>
          </w:p>
          <w:p w14:paraId="2EC700E9"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SIBQ</w:t>
            </w:r>
          </w:p>
          <w:p w14:paraId="586B0565" w14:textId="0BD77147" w:rsidR="00C12B0B" w:rsidRDefault="00D10060"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Medical Records</w:t>
            </w:r>
          </w:p>
          <w:p w14:paraId="087CCC5B" w14:textId="0233CE2D" w:rsidR="00C12B0B" w:rsidRDefault="00D10060"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Medical Records</w:t>
            </w:r>
          </w:p>
          <w:p w14:paraId="104CB714" w14:textId="03A66E01" w:rsidR="00603E15" w:rsidRDefault="00250A66"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SCID-I</w:t>
            </w:r>
          </w:p>
          <w:p w14:paraId="237AB8CC" w14:textId="052E3319"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Study Questionnaire</w:t>
            </w:r>
          </w:p>
          <w:p w14:paraId="36102EE5" w14:textId="77777777"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Study Questionnaire</w:t>
            </w:r>
          </w:p>
          <w:p w14:paraId="25E3D74B" w14:textId="77777777" w:rsidR="00E50307" w:rsidRDefault="00E50307" w:rsidP="008F30FE">
            <w:pPr>
              <w:spacing w:line="276" w:lineRule="auto"/>
              <w:jc w:val="right"/>
              <w:rPr>
                <w:rFonts w:ascii="Times New Roman" w:hAnsi="Times New Roman" w:cs="Times New Roman"/>
                <w:sz w:val="14"/>
                <w:szCs w:val="14"/>
              </w:rPr>
            </w:pPr>
          </w:p>
          <w:p w14:paraId="30C71264" w14:textId="77777777" w:rsidR="00E50307" w:rsidRDefault="00E50307" w:rsidP="008F30FE">
            <w:pPr>
              <w:spacing w:line="276" w:lineRule="auto"/>
              <w:jc w:val="right"/>
              <w:rPr>
                <w:rFonts w:ascii="Times New Roman" w:hAnsi="Times New Roman" w:cs="Times New Roman"/>
                <w:sz w:val="14"/>
                <w:szCs w:val="14"/>
              </w:rPr>
            </w:pPr>
          </w:p>
          <w:p w14:paraId="60195E5E" w14:textId="77777777" w:rsidR="00E50307" w:rsidRPr="00924F1A" w:rsidRDefault="00E50307" w:rsidP="008F30FE">
            <w:pPr>
              <w:spacing w:line="276" w:lineRule="auto"/>
              <w:jc w:val="right"/>
              <w:rPr>
                <w:rFonts w:ascii="Times New Roman" w:hAnsi="Times New Roman" w:cs="Times New Roman"/>
                <w:sz w:val="6"/>
                <w:szCs w:val="14"/>
              </w:rPr>
            </w:pPr>
          </w:p>
          <w:p w14:paraId="48462666" w14:textId="386A641E"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BDI</w:t>
            </w:r>
          </w:p>
          <w:p w14:paraId="6D51921C" w14:textId="77777777" w:rsidR="003046D5" w:rsidRDefault="003046D5" w:rsidP="003046D5">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BDI</w:t>
            </w:r>
          </w:p>
          <w:p w14:paraId="463BE042"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Medical Records</w:t>
            </w:r>
          </w:p>
          <w:p w14:paraId="02172F94"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DMHS</w:t>
            </w:r>
          </w:p>
          <w:p w14:paraId="4E88EDF2"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Research Interview, SCID-I</w:t>
            </w:r>
          </w:p>
          <w:p w14:paraId="761D4B0F"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Research Interview</w:t>
            </w:r>
          </w:p>
          <w:p w14:paraId="5CD56FBD"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HAM-D</w:t>
            </w:r>
          </w:p>
          <w:p w14:paraId="032C9814"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Research Interview</w:t>
            </w:r>
          </w:p>
          <w:p w14:paraId="60D2F8C0" w14:textId="77777777" w:rsidR="00E50307"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C-SSRS</w:t>
            </w:r>
          </w:p>
          <w:p w14:paraId="73CFE9CD" w14:textId="2F150D35" w:rsidR="00603E15" w:rsidRPr="00AB32C0" w:rsidRDefault="00250A66"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SCID-I</w:t>
            </w:r>
          </w:p>
          <w:p w14:paraId="189DD484" w14:textId="77777777" w:rsidR="00E50307" w:rsidRPr="00AB32C0" w:rsidRDefault="00E50307" w:rsidP="008F30FE">
            <w:pPr>
              <w:spacing w:line="276" w:lineRule="auto"/>
              <w:jc w:val="right"/>
              <w:rPr>
                <w:rFonts w:ascii="Times New Roman" w:hAnsi="Times New Roman" w:cs="Times New Roman"/>
                <w:sz w:val="14"/>
                <w:szCs w:val="14"/>
              </w:rPr>
            </w:pPr>
            <w:r w:rsidRPr="00AB32C0">
              <w:rPr>
                <w:rFonts w:ascii="Times New Roman" w:hAnsi="Times New Roman" w:cs="Times New Roman"/>
                <w:sz w:val="14"/>
                <w:szCs w:val="14"/>
              </w:rPr>
              <w:t>ICD-9, ICD-10</w:t>
            </w:r>
          </w:p>
          <w:p w14:paraId="79EE929B" w14:textId="77777777" w:rsidR="00E50307" w:rsidRDefault="00E50307" w:rsidP="008F30FE">
            <w:pPr>
              <w:spacing w:line="276" w:lineRule="auto"/>
              <w:jc w:val="right"/>
              <w:rPr>
                <w:rFonts w:ascii="Times New Roman" w:hAnsi="Times New Roman" w:cs="Times New Roman"/>
                <w:sz w:val="14"/>
                <w:szCs w:val="14"/>
              </w:rPr>
            </w:pPr>
            <w:r>
              <w:rPr>
                <w:rFonts w:ascii="Times New Roman" w:hAnsi="Times New Roman" w:cs="Times New Roman"/>
                <w:sz w:val="14"/>
                <w:szCs w:val="14"/>
              </w:rPr>
              <w:t>Study Questionnaire</w:t>
            </w:r>
          </w:p>
          <w:p w14:paraId="507B4F86" w14:textId="77777777" w:rsidR="00E50307" w:rsidRDefault="00E50307" w:rsidP="008F30FE">
            <w:pPr>
              <w:spacing w:line="276" w:lineRule="auto"/>
              <w:jc w:val="right"/>
              <w:rPr>
                <w:rFonts w:ascii="Times New Roman" w:hAnsi="Times New Roman" w:cs="Times New Roman"/>
                <w:sz w:val="14"/>
                <w:szCs w:val="14"/>
              </w:rPr>
            </w:pPr>
            <w:r w:rsidRPr="000773BB">
              <w:rPr>
                <w:rFonts w:ascii="Times New Roman" w:hAnsi="Times New Roman" w:cs="Times New Roman"/>
                <w:sz w:val="14"/>
                <w:szCs w:val="14"/>
              </w:rPr>
              <w:t>C-SSRS</w:t>
            </w:r>
          </w:p>
          <w:p w14:paraId="25A6B467" w14:textId="77777777" w:rsidR="00E50307" w:rsidRPr="00AB32C0" w:rsidRDefault="00E50307" w:rsidP="008F30FE">
            <w:pPr>
              <w:spacing w:line="276" w:lineRule="auto"/>
              <w:jc w:val="right"/>
              <w:rPr>
                <w:rFonts w:ascii="Times New Roman" w:hAnsi="Times New Roman" w:cs="Times New Roman"/>
                <w:sz w:val="14"/>
                <w:szCs w:val="14"/>
              </w:rPr>
            </w:pPr>
          </w:p>
        </w:tc>
      </w:tr>
    </w:tbl>
    <w:p w14:paraId="531BB493" w14:textId="59CEB044" w:rsidR="00327095" w:rsidRDefault="00327095"/>
    <w:p w14:paraId="71CDC61E" w14:textId="14F64B65" w:rsidR="00E50307" w:rsidRPr="00EA09CB" w:rsidRDefault="00E50307" w:rsidP="00E50307">
      <w:pPr>
        <w:jc w:val="both"/>
        <w:rPr>
          <w:rFonts w:ascii="Times New Roman" w:hAnsi="Times New Roman" w:cs="Times New Roman"/>
          <w:sz w:val="14"/>
          <w:szCs w:val="14"/>
        </w:rPr>
      </w:pPr>
      <w:r>
        <w:rPr>
          <w:rFonts w:ascii="Times New Roman" w:hAnsi="Times New Roman" w:cs="Times New Roman"/>
          <w:sz w:val="14"/>
          <w:szCs w:val="14"/>
        </w:rPr>
        <w:t>Note: A, Abuse;</w:t>
      </w:r>
      <w:r w:rsidR="000D264D">
        <w:rPr>
          <w:rFonts w:ascii="Times New Roman" w:hAnsi="Times New Roman" w:cs="Times New Roman"/>
          <w:sz w:val="14"/>
          <w:szCs w:val="14"/>
        </w:rPr>
        <w:t xml:space="preserve"> </w:t>
      </w:r>
      <w:bookmarkStart w:id="8" w:name="_Hlk135904653"/>
      <w:r w:rsidR="000D264D">
        <w:rPr>
          <w:rFonts w:ascii="Times New Roman" w:hAnsi="Times New Roman" w:cs="Times New Roman"/>
          <w:sz w:val="14"/>
          <w:szCs w:val="14"/>
        </w:rPr>
        <w:t>AESOP, Aetiology and Ethnicity in Schizophrenia and Other Psychoses</w:t>
      </w:r>
      <w:bookmarkEnd w:id="8"/>
      <w:r w:rsidR="000D264D">
        <w:rPr>
          <w:rFonts w:ascii="Times New Roman" w:hAnsi="Times New Roman" w:cs="Times New Roman"/>
          <w:sz w:val="14"/>
          <w:szCs w:val="14"/>
        </w:rPr>
        <w:t>;</w:t>
      </w:r>
      <w:r>
        <w:rPr>
          <w:rFonts w:ascii="Times New Roman" w:hAnsi="Times New Roman" w:cs="Times New Roman"/>
          <w:sz w:val="14"/>
          <w:szCs w:val="14"/>
        </w:rPr>
        <w:t xml:space="preserve"> ATC, Anatomic Therapeutic Chemical; AUDIT, Alcohol Use Disorders Identification Test; BD, Bipolar Disorder; BDI, Beck Depression Inventory; BPD, Brief Psychotic Disorder; BSI, Beck Scale for Suicidal Ideation; C, Current; CAD-SAS, Classification Algorithm for the Determination of Suicide Attempt and Suicide; CAGE, Alcohol Questionnaire; C-SSRS, Columbia-Suicide Severity Rating Scale; D, Dependence; DALI, Dartmouth Attitudes and Lifestyle Inventory Scale; DD, Delusional Disorder; DIGS, Diagnostic Interview for Genetic Studies; DIP, Diagnostic Interview for Psychosis; DMHS, Duke Mental Health Study Inventory; DS, Dual Schizophrenia; DSM, Diagnostic and Statistical Manual; E, Emergent; EFSA, Early First Suicide Attempt; EUR, Europe; EEUR, East Europe; FIGS, Family Interview for Genetic Studies; </w:t>
      </w:r>
      <w:r w:rsidR="000D264D">
        <w:rPr>
          <w:rFonts w:ascii="Times New Roman" w:hAnsi="Times New Roman" w:cs="Times New Roman"/>
          <w:sz w:val="14"/>
          <w:szCs w:val="14"/>
        </w:rPr>
        <w:t xml:space="preserve">GAP, Genetics and Psychosis; </w:t>
      </w:r>
      <w:r>
        <w:rPr>
          <w:rFonts w:ascii="Times New Roman" w:hAnsi="Times New Roman" w:cs="Times New Roman"/>
          <w:sz w:val="14"/>
          <w:szCs w:val="14"/>
        </w:rPr>
        <w:t>HAM-D, Hamilton Depression Rating Scale; ICD, International Classification for Diseases; LFSA, Late First Suicide Attempt; M, Mild; MAP, Maudsley Addiction Profile; MDD, Major Depressive Disorder; MINI, Mini International Neuropsychiatric Interview; NA, North America; NACRS, National Ambulatory Care Reporting System; NSMHW, National Survey of Mental Health and Wellbeing; PCL, Post Traumatic Stress Disorder Checklist; PD, Psychotic Disorder; PDep, Psychotic Depression; PDNOS, Psychotic Disorder Not Otherwise Specified; Psy, Psychosis; PTSD, Post Traumatic Stress Disorder; S, Severe; SA, South America; SAF, South Africa; SCA; Schizoaffective Disorder; SCAN, Schedules for Clinical Assessment in Neuropsychiatry; SCID, Structured Clinical Interview for DSM; SCP, Schizophreniform Disorder; SCZ, Schizophrenia; SIAC, Systematic Interview of Alcohol Consumption; SIB; Suicide Ideation and Behaviour Questionnaire.</w:t>
      </w:r>
    </w:p>
    <w:p w14:paraId="7E36726B" w14:textId="77777777" w:rsidR="00E50307" w:rsidRDefault="00E50307" w:rsidP="00E50307"/>
    <w:p w14:paraId="331EF8C0" w14:textId="4A078F96" w:rsidR="000A6218" w:rsidRPr="000A6218" w:rsidRDefault="00B11BC5" w:rsidP="00F15916">
      <w:pPr>
        <w:rPr>
          <w:rFonts w:ascii="Times New Roman" w:hAnsi="Times New Roman" w:cs="Times New Roman"/>
          <w:sz w:val="24"/>
          <w:u w:val="single"/>
        </w:rPr>
      </w:pPr>
      <w:r>
        <w:rPr>
          <w:rFonts w:ascii="Times New Roman" w:hAnsi="Times New Roman" w:cs="Times New Roman"/>
          <w:b/>
          <w:bCs/>
          <w:sz w:val="24"/>
          <w:u w:val="single"/>
        </w:rPr>
        <w:t>S</w:t>
      </w:r>
      <w:r w:rsidR="00F15916" w:rsidRPr="00F15916">
        <w:rPr>
          <w:rFonts w:ascii="Times New Roman" w:hAnsi="Times New Roman" w:cs="Times New Roman"/>
          <w:b/>
          <w:bCs/>
          <w:sz w:val="24"/>
          <w:u w:val="single"/>
        </w:rPr>
        <w:t xml:space="preserve">upplementary Appendix </w:t>
      </w:r>
      <w:r w:rsidR="00360E0D">
        <w:rPr>
          <w:rFonts w:ascii="Times New Roman" w:hAnsi="Times New Roman" w:cs="Times New Roman"/>
          <w:b/>
          <w:bCs/>
          <w:sz w:val="24"/>
          <w:u w:val="single"/>
        </w:rPr>
        <w:t>D</w:t>
      </w:r>
      <w:r w:rsidR="00F15916">
        <w:rPr>
          <w:rFonts w:ascii="Times New Roman" w:hAnsi="Times New Roman" w:cs="Times New Roman"/>
          <w:sz w:val="24"/>
          <w:u w:val="single"/>
        </w:rPr>
        <w:t>: Risk of Bias Assessment</w:t>
      </w:r>
      <w:r w:rsidR="000A6218">
        <w:rPr>
          <w:rFonts w:ascii="Times New Roman" w:hAnsi="Times New Roman" w:cs="Times New Roman"/>
          <w:sz w:val="24"/>
          <w:u w:val="single"/>
        </w:rPr>
        <w:t xml:space="preserve"> (Rater KH)</w:t>
      </w:r>
      <w:r w:rsidR="000A6218" w:rsidRPr="000A6218">
        <w:rPr>
          <w:rFonts w:ascii="Times New Roman" w:hAnsi="Times New Roman" w:cs="Times New Roman"/>
          <w:sz w:val="24"/>
          <w:u w:val="single"/>
        </w:rPr>
        <w:t xml:space="preserve"> – Alcohol / Suicide</w:t>
      </w:r>
    </w:p>
    <w:p w14:paraId="2F78AB33" w14:textId="77777777" w:rsidR="000A6218" w:rsidRPr="000A6218" w:rsidRDefault="000A6218" w:rsidP="000A6218"/>
    <w:tbl>
      <w:tblPr>
        <w:tblStyle w:val="LightShading1"/>
        <w:tblpPr w:leftFromText="180" w:rightFromText="180" w:vertAnchor="page" w:horzAnchor="margin" w:tblpY="2462"/>
        <w:tblW w:w="11199" w:type="dxa"/>
        <w:tblLayout w:type="fixed"/>
        <w:tblLook w:val="04A0" w:firstRow="1" w:lastRow="0" w:firstColumn="1" w:lastColumn="0" w:noHBand="0" w:noVBand="1"/>
      </w:tblPr>
      <w:tblGrid>
        <w:gridCol w:w="3119"/>
        <w:gridCol w:w="1559"/>
        <w:gridCol w:w="1418"/>
        <w:gridCol w:w="1701"/>
        <w:gridCol w:w="1134"/>
        <w:gridCol w:w="1134"/>
        <w:gridCol w:w="1134"/>
      </w:tblGrid>
      <w:tr w:rsidR="00F15916" w:rsidRPr="000A6218" w14:paraId="662663A4" w14:textId="77777777" w:rsidTr="00F15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7879C93" w14:textId="77777777" w:rsidR="00F15916" w:rsidRPr="000A6218" w:rsidRDefault="00F15916" w:rsidP="00F15916">
            <w:pPr>
              <w:spacing w:line="360" w:lineRule="auto"/>
              <w:rPr>
                <w:rFonts w:ascii="Times New Roman" w:eastAsia="Calibri" w:hAnsi="Times New Roman" w:cs="Times New Roman"/>
                <w:sz w:val="20"/>
                <w:szCs w:val="20"/>
              </w:rPr>
            </w:pPr>
            <w:r w:rsidRPr="000A6218">
              <w:rPr>
                <w:rFonts w:ascii="Times New Roman" w:eastAsia="Calibri" w:hAnsi="Times New Roman" w:cs="Times New Roman"/>
                <w:sz w:val="20"/>
                <w:szCs w:val="20"/>
              </w:rPr>
              <w:t>Study</w:t>
            </w:r>
          </w:p>
        </w:tc>
        <w:tc>
          <w:tcPr>
            <w:tcW w:w="1559" w:type="dxa"/>
            <w:shd w:val="clear" w:color="auto" w:fill="auto"/>
          </w:tcPr>
          <w:p w14:paraId="788E6AD9" w14:textId="77777777" w:rsidR="00F15916" w:rsidRPr="000A6218" w:rsidRDefault="00F15916" w:rsidP="00F159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Selection Bias</w:t>
            </w:r>
          </w:p>
        </w:tc>
        <w:tc>
          <w:tcPr>
            <w:tcW w:w="1418" w:type="dxa"/>
            <w:shd w:val="clear" w:color="auto" w:fill="auto"/>
          </w:tcPr>
          <w:p w14:paraId="0AA5F08F" w14:textId="77777777" w:rsidR="00F15916" w:rsidRPr="000A6218" w:rsidRDefault="00F15916" w:rsidP="00F159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Confounders</w:t>
            </w:r>
          </w:p>
        </w:tc>
        <w:tc>
          <w:tcPr>
            <w:tcW w:w="1701" w:type="dxa"/>
            <w:shd w:val="clear" w:color="auto" w:fill="auto"/>
          </w:tcPr>
          <w:p w14:paraId="1B0A5CD1" w14:textId="77777777" w:rsidR="00F15916" w:rsidRPr="000A6218" w:rsidRDefault="00F15916" w:rsidP="00F159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Data Collection</w:t>
            </w:r>
          </w:p>
        </w:tc>
        <w:tc>
          <w:tcPr>
            <w:tcW w:w="1134" w:type="dxa"/>
            <w:shd w:val="clear" w:color="auto" w:fill="auto"/>
          </w:tcPr>
          <w:p w14:paraId="7797809C" w14:textId="77777777" w:rsidR="00F15916" w:rsidRPr="000A6218" w:rsidRDefault="00F15916" w:rsidP="00F159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Dropouts</w:t>
            </w:r>
          </w:p>
        </w:tc>
        <w:tc>
          <w:tcPr>
            <w:tcW w:w="1134" w:type="dxa"/>
            <w:shd w:val="clear" w:color="auto" w:fill="auto"/>
          </w:tcPr>
          <w:p w14:paraId="0A2DD3D7" w14:textId="77777777" w:rsidR="00F15916" w:rsidRPr="000A6218" w:rsidRDefault="00F15916" w:rsidP="00F159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Analysis</w:t>
            </w:r>
          </w:p>
        </w:tc>
        <w:tc>
          <w:tcPr>
            <w:tcW w:w="1134" w:type="dxa"/>
            <w:shd w:val="clear" w:color="auto" w:fill="auto"/>
          </w:tcPr>
          <w:p w14:paraId="1B2499A1" w14:textId="77777777" w:rsidR="00F15916" w:rsidRPr="000A6218" w:rsidRDefault="00F15916" w:rsidP="00F159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Global</w:t>
            </w:r>
          </w:p>
        </w:tc>
      </w:tr>
      <w:tr w:rsidR="00F15916" w:rsidRPr="000A6218" w14:paraId="6EB66062" w14:textId="77777777" w:rsidTr="00F159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9C98695" w14:textId="77777777" w:rsidR="00F15916" w:rsidRPr="000A6218" w:rsidRDefault="00F15916" w:rsidP="00F15916">
            <w:pPr>
              <w:spacing w:line="276" w:lineRule="auto"/>
              <w:rPr>
                <w:rFonts w:ascii="Times New Roman" w:eastAsia="Calibri" w:hAnsi="Times New Roman" w:cs="Times New Roman"/>
                <w:sz w:val="20"/>
                <w:szCs w:val="20"/>
              </w:rPr>
            </w:pPr>
          </w:p>
          <w:p w14:paraId="733CF391" w14:textId="4090469B"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Cohen et al, 1964 </w:t>
            </w:r>
          </w:p>
          <w:p w14:paraId="04590208" w14:textId="79F180F2" w:rsidR="00F15916" w:rsidRPr="00C707E0" w:rsidRDefault="00F15916" w:rsidP="00F15916">
            <w:pPr>
              <w:spacing w:line="276" w:lineRule="auto"/>
              <w:rPr>
                <w:rFonts w:ascii="Times New Roman" w:eastAsia="Calibri" w:hAnsi="Times New Roman" w:cs="Times New Roman"/>
                <w:b w:val="0"/>
                <w:sz w:val="20"/>
                <w:szCs w:val="20"/>
                <w:vertAlign w:val="superscript"/>
              </w:rPr>
            </w:pPr>
            <w:r w:rsidRPr="000A6218">
              <w:rPr>
                <w:rFonts w:ascii="Times New Roman" w:eastAsia="Calibri" w:hAnsi="Times New Roman" w:cs="Times New Roman"/>
                <w:b w:val="0"/>
                <w:sz w:val="20"/>
                <w:szCs w:val="20"/>
              </w:rPr>
              <w:t>Shaffer et al, 1974</w:t>
            </w:r>
          </w:p>
          <w:p w14:paraId="65AFA639" w14:textId="40ECBF8C"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Allebeck et al, 1987 </w:t>
            </w:r>
          </w:p>
          <w:p w14:paraId="1E88D730" w14:textId="557D2C9C" w:rsidR="00F15916" w:rsidRPr="00C707E0" w:rsidRDefault="00F15916" w:rsidP="00F15916">
            <w:pPr>
              <w:spacing w:line="276" w:lineRule="auto"/>
              <w:rPr>
                <w:rFonts w:ascii="Times New Roman" w:eastAsia="Calibri" w:hAnsi="Times New Roman" w:cs="Times New Roman"/>
                <w:b w:val="0"/>
                <w:sz w:val="20"/>
                <w:szCs w:val="20"/>
                <w:vertAlign w:val="superscript"/>
              </w:rPr>
            </w:pPr>
            <w:r w:rsidRPr="000A6218">
              <w:rPr>
                <w:rFonts w:ascii="Times New Roman" w:eastAsia="Calibri" w:hAnsi="Times New Roman" w:cs="Times New Roman"/>
                <w:b w:val="0"/>
                <w:sz w:val="20"/>
                <w:szCs w:val="20"/>
              </w:rPr>
              <w:t>Stephens et al, 1999</w:t>
            </w:r>
          </w:p>
          <w:p w14:paraId="02B4174C" w14:textId="3E2532D7"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Sinclair et al, 2004 </w:t>
            </w:r>
          </w:p>
          <w:p w14:paraId="51EE5D54" w14:textId="341C379A"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Kuo et al, 2005</w:t>
            </w:r>
          </w:p>
          <w:p w14:paraId="407F4B7D" w14:textId="398DCC16"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McGirr et al, 2006</w:t>
            </w:r>
          </w:p>
          <w:p w14:paraId="6E7FE16F" w14:textId="0FDB4A3A"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Limosin et al, 2007</w:t>
            </w:r>
          </w:p>
          <w:p w14:paraId="3AF85629" w14:textId="6ABB4B90"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Reutfors et al, 2009 </w:t>
            </w:r>
          </w:p>
          <w:p w14:paraId="640E4007" w14:textId="20D60379"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Fazel et al, 2014 </w:t>
            </w:r>
          </w:p>
          <w:p w14:paraId="11BB4448" w14:textId="103398B8" w:rsidR="00F15916" w:rsidRPr="00C707E0" w:rsidRDefault="00F15916" w:rsidP="00F15916">
            <w:pPr>
              <w:spacing w:line="276" w:lineRule="auto"/>
              <w:rPr>
                <w:rFonts w:ascii="Times New Roman" w:eastAsia="Calibri" w:hAnsi="Times New Roman" w:cs="Times New Roman"/>
                <w:b w:val="0"/>
                <w:sz w:val="20"/>
                <w:szCs w:val="20"/>
                <w:vertAlign w:val="superscript"/>
              </w:rPr>
            </w:pPr>
            <w:r w:rsidRPr="000A6218">
              <w:rPr>
                <w:rFonts w:ascii="Times New Roman" w:eastAsia="Calibri" w:hAnsi="Times New Roman" w:cs="Times New Roman"/>
                <w:b w:val="0"/>
                <w:sz w:val="20"/>
                <w:szCs w:val="20"/>
              </w:rPr>
              <w:t>Hjorthoj et al, 2015</w:t>
            </w:r>
          </w:p>
          <w:p w14:paraId="58373BAC" w14:textId="2E98F644"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Ostergaard et al, 2017 </w:t>
            </w:r>
          </w:p>
          <w:p w14:paraId="59F91431" w14:textId="6C5466EC"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Zaheer et al, 2020 </w:t>
            </w:r>
          </w:p>
          <w:p w14:paraId="43888C6B" w14:textId="20FA69BF"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Lahteenvuo et al, 2021 </w:t>
            </w:r>
          </w:p>
          <w:p w14:paraId="687FBEEF" w14:textId="5FA8A63B" w:rsidR="00F15916" w:rsidRPr="000A6218" w:rsidRDefault="00F15916" w:rsidP="00F15916">
            <w:pPr>
              <w:spacing w:line="276" w:lineRule="auto"/>
              <w:rPr>
                <w:rFonts w:ascii="Times New Roman" w:eastAsia="Calibri" w:hAnsi="Times New Roman" w:cs="Times New Roman"/>
                <w:sz w:val="20"/>
                <w:szCs w:val="20"/>
              </w:rPr>
            </w:pPr>
            <w:r w:rsidRPr="000A6218">
              <w:rPr>
                <w:rFonts w:ascii="Times New Roman" w:eastAsia="Calibri" w:hAnsi="Times New Roman" w:cs="Times New Roman"/>
                <w:b w:val="0"/>
                <w:sz w:val="20"/>
                <w:szCs w:val="20"/>
              </w:rPr>
              <w:t>Olfson et al, 2021</w:t>
            </w:r>
            <w:r w:rsidRPr="000A6218">
              <w:rPr>
                <w:rFonts w:ascii="Times New Roman" w:eastAsia="Calibri" w:hAnsi="Times New Roman" w:cs="Times New Roman"/>
                <w:sz w:val="20"/>
                <w:szCs w:val="20"/>
              </w:rPr>
              <w:t xml:space="preserve"> </w:t>
            </w:r>
          </w:p>
        </w:tc>
        <w:tc>
          <w:tcPr>
            <w:tcW w:w="1559" w:type="dxa"/>
            <w:shd w:val="clear" w:color="auto" w:fill="auto"/>
          </w:tcPr>
          <w:p w14:paraId="07CCBD68"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548AE571"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6F9115C3"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2BFCC164"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1A93F45E"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39128839"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1700D6E4"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164096B0"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46E197B5"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785D651"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447BB9EB"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99833B4"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F04573C"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4936048"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4E16892"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6758EA5"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tc>
        <w:tc>
          <w:tcPr>
            <w:tcW w:w="1418" w:type="dxa"/>
            <w:shd w:val="clear" w:color="auto" w:fill="auto"/>
          </w:tcPr>
          <w:p w14:paraId="36EE0F1B"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65C65D5E"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05F8C1D5"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330C453"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70E8639D"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E427878"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71465F0"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49799ED"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6F90F1D"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3BC5823C"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3220234"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ABB4687"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2D8D8761"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298F6204"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CAFFBC1"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065A262F"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tc>
        <w:tc>
          <w:tcPr>
            <w:tcW w:w="1701" w:type="dxa"/>
            <w:shd w:val="clear" w:color="auto" w:fill="auto"/>
          </w:tcPr>
          <w:p w14:paraId="4B779158"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450FC69E"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09437996"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7C9C2F54"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ED0A06E"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74A759A0"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53263BC5"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7CCFDD17"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D61A41B"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35E17740"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25A8AB1E"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52B961B5"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2CE6455B"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18FF7D6B"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1C7B1EAE"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A54C484"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tc>
        <w:tc>
          <w:tcPr>
            <w:tcW w:w="1134" w:type="dxa"/>
            <w:shd w:val="clear" w:color="auto" w:fill="auto"/>
          </w:tcPr>
          <w:p w14:paraId="6103C47B"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68959C4A"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E99BB84"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ABBA1B9"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B383032"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59D968E"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9A57565"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B9552D3"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A9725CC"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391BEFA"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9585BAD"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DC1FA67"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5B01351"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EE1D25B"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84FD548"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9B61E78"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tc>
        <w:tc>
          <w:tcPr>
            <w:tcW w:w="1134" w:type="dxa"/>
            <w:shd w:val="clear" w:color="auto" w:fill="auto"/>
          </w:tcPr>
          <w:p w14:paraId="3ABBD057"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52345EEA"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3E2A1186"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EEF0556"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2ACB544"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6B2E9D1"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8C0B0EB"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35017D7"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2AF5F3B"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CE54941"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3380EF8"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8A2F717"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EEE13A2"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E74055F"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3FEC6FB"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024713C"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tc>
        <w:tc>
          <w:tcPr>
            <w:tcW w:w="1134" w:type="dxa"/>
            <w:shd w:val="clear" w:color="auto" w:fill="auto"/>
          </w:tcPr>
          <w:p w14:paraId="5118F3C5"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p>
          <w:p w14:paraId="454CB8C3"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3</w:t>
            </w:r>
          </w:p>
          <w:p w14:paraId="2B58F5C5"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0ED953BF"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3</w:t>
            </w:r>
          </w:p>
          <w:p w14:paraId="426E7D4F"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23CA1F03"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1C146B5E"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1</w:t>
            </w:r>
          </w:p>
          <w:p w14:paraId="5667AE3E"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1</w:t>
            </w:r>
          </w:p>
          <w:p w14:paraId="62946A18"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72B7184C"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1</w:t>
            </w:r>
          </w:p>
          <w:p w14:paraId="752C05EE"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1</w:t>
            </w:r>
          </w:p>
          <w:p w14:paraId="34EC7213"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6DE10B0E"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6D721537"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1</w:t>
            </w:r>
          </w:p>
          <w:p w14:paraId="4CA4C602"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684D0B46"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tc>
      </w:tr>
      <w:tr w:rsidR="00F15916" w:rsidRPr="000A6218" w14:paraId="14902CAF" w14:textId="77777777" w:rsidTr="00F15916">
        <w:trPr>
          <w:trHeight w:val="95"/>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59C7547" w14:textId="77777777" w:rsidR="00F15916" w:rsidRPr="000A6218" w:rsidRDefault="00F15916" w:rsidP="00F15916">
            <w:pPr>
              <w:spacing w:line="360" w:lineRule="auto"/>
              <w:rPr>
                <w:rFonts w:ascii="Times New Roman" w:eastAsia="Calibri" w:hAnsi="Times New Roman" w:cs="Times New Roman"/>
                <w:sz w:val="20"/>
                <w:szCs w:val="20"/>
              </w:rPr>
            </w:pPr>
          </w:p>
        </w:tc>
        <w:tc>
          <w:tcPr>
            <w:tcW w:w="1559" w:type="dxa"/>
            <w:shd w:val="clear" w:color="auto" w:fill="auto"/>
          </w:tcPr>
          <w:p w14:paraId="3E4C115D" w14:textId="77777777" w:rsidR="00F15916" w:rsidRPr="000A6218" w:rsidRDefault="00F15916" w:rsidP="00F159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418" w:type="dxa"/>
            <w:shd w:val="clear" w:color="auto" w:fill="auto"/>
          </w:tcPr>
          <w:p w14:paraId="0742FE32" w14:textId="77777777" w:rsidR="00F15916" w:rsidRPr="000A6218" w:rsidRDefault="00F15916" w:rsidP="00F159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701" w:type="dxa"/>
            <w:shd w:val="clear" w:color="auto" w:fill="auto"/>
          </w:tcPr>
          <w:p w14:paraId="301E7CBC" w14:textId="77777777" w:rsidR="00F15916" w:rsidRPr="000A6218" w:rsidRDefault="00F15916" w:rsidP="00F159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34" w:type="dxa"/>
            <w:shd w:val="clear" w:color="auto" w:fill="auto"/>
          </w:tcPr>
          <w:p w14:paraId="1CA41775" w14:textId="77777777" w:rsidR="00F15916" w:rsidRPr="000A6218" w:rsidRDefault="00F15916" w:rsidP="00F159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34" w:type="dxa"/>
            <w:shd w:val="clear" w:color="auto" w:fill="auto"/>
          </w:tcPr>
          <w:p w14:paraId="5E24B134" w14:textId="77777777" w:rsidR="00F15916" w:rsidRPr="000A6218" w:rsidRDefault="00F15916" w:rsidP="00F159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34" w:type="dxa"/>
            <w:shd w:val="clear" w:color="auto" w:fill="auto"/>
          </w:tcPr>
          <w:p w14:paraId="40AEFF97" w14:textId="77777777" w:rsidR="00F15916" w:rsidRPr="000A6218" w:rsidRDefault="00F15916" w:rsidP="00F159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0"/>
                <w:szCs w:val="20"/>
              </w:rPr>
            </w:pPr>
          </w:p>
        </w:tc>
      </w:tr>
    </w:tbl>
    <w:p w14:paraId="434C9F77" w14:textId="77777777" w:rsidR="000A6218" w:rsidRPr="000A6218" w:rsidRDefault="000A6218" w:rsidP="000A6218"/>
    <w:p w14:paraId="6D8E6D32" w14:textId="77777777" w:rsidR="000A6218" w:rsidRPr="000A6218" w:rsidRDefault="000A6218" w:rsidP="000A6218"/>
    <w:p w14:paraId="0C00169F" w14:textId="77777777" w:rsidR="000A6218" w:rsidRPr="000A6218" w:rsidRDefault="000A6218" w:rsidP="000A6218"/>
    <w:p w14:paraId="7A70842F" w14:textId="77777777" w:rsidR="000A6218" w:rsidRPr="000A6218" w:rsidRDefault="000A6218" w:rsidP="000A6218">
      <w:pPr>
        <w:jc w:val="right"/>
      </w:pPr>
    </w:p>
    <w:p w14:paraId="498C08A4" w14:textId="77777777" w:rsidR="000A6218" w:rsidRPr="000A6218" w:rsidRDefault="000A6218" w:rsidP="000A6218"/>
    <w:p w14:paraId="1C34684D" w14:textId="77777777" w:rsidR="000A6218" w:rsidRPr="000A6218" w:rsidRDefault="000A6218" w:rsidP="000A6218"/>
    <w:p w14:paraId="21921AF4" w14:textId="77777777" w:rsidR="000A6218" w:rsidRPr="000A6218" w:rsidRDefault="000A6218" w:rsidP="000A6218"/>
    <w:p w14:paraId="7D20D954" w14:textId="77777777" w:rsidR="000A6218" w:rsidRPr="000A6218" w:rsidRDefault="000A6218" w:rsidP="000A6218"/>
    <w:p w14:paraId="703E71C9" w14:textId="77777777" w:rsidR="000A6218" w:rsidRPr="000A6218" w:rsidRDefault="000A6218" w:rsidP="000A6218"/>
    <w:p w14:paraId="26A0190B" w14:textId="77777777" w:rsidR="000A6218" w:rsidRPr="000A6218" w:rsidRDefault="000A6218" w:rsidP="000A6218"/>
    <w:p w14:paraId="66ED798F" w14:textId="7B425D82" w:rsidR="000A6218" w:rsidRDefault="000A6218" w:rsidP="000A6218"/>
    <w:p w14:paraId="3C0A396A" w14:textId="77777777" w:rsidR="005D0BF5" w:rsidRPr="000A6218" w:rsidRDefault="005D0BF5" w:rsidP="000A6218"/>
    <w:p w14:paraId="7ACBD6B1" w14:textId="669B606A" w:rsidR="000A6218" w:rsidRPr="00986213" w:rsidRDefault="00986213" w:rsidP="000A6218">
      <w:pPr>
        <w:rPr>
          <w:rFonts w:ascii="Times New Roman" w:hAnsi="Times New Roman" w:cs="Times New Roman"/>
          <w:sz w:val="14"/>
          <w:szCs w:val="14"/>
        </w:rPr>
      </w:pPr>
      <w:r w:rsidRPr="00986213">
        <w:rPr>
          <w:rFonts w:ascii="Times New Roman" w:hAnsi="Times New Roman" w:cs="Times New Roman"/>
          <w:sz w:val="14"/>
          <w:szCs w:val="14"/>
        </w:rPr>
        <w:t>Note: 1; Strong, 2; Moderate, 3; Weak</w:t>
      </w:r>
    </w:p>
    <w:p w14:paraId="78F849F8" w14:textId="77777777" w:rsidR="000A6218" w:rsidRPr="000A6218" w:rsidRDefault="000A6218" w:rsidP="000A6218"/>
    <w:p w14:paraId="683AB118" w14:textId="77777777" w:rsidR="000A6218" w:rsidRPr="000A6218" w:rsidRDefault="000A6218" w:rsidP="000A6218"/>
    <w:p w14:paraId="2EA8C541" w14:textId="77777777" w:rsidR="000A6218" w:rsidRPr="000A6218" w:rsidRDefault="000A6218" w:rsidP="000A6218">
      <w:pPr>
        <w:jc w:val="center"/>
      </w:pPr>
    </w:p>
    <w:p w14:paraId="1BA418CB" w14:textId="77777777" w:rsidR="000A6218" w:rsidRPr="000A6218" w:rsidRDefault="000A6218" w:rsidP="000A6218">
      <w:pPr>
        <w:jc w:val="center"/>
        <w:sectPr w:rsidR="000A6218" w:rsidRPr="000A6218" w:rsidSect="008F30FE">
          <w:pgSz w:w="16838" w:h="11906" w:orient="landscape"/>
          <w:pgMar w:top="1440" w:right="1440" w:bottom="1440" w:left="1440" w:header="708" w:footer="708" w:gutter="0"/>
          <w:cols w:space="708"/>
          <w:docGrid w:linePitch="360"/>
        </w:sectPr>
      </w:pPr>
    </w:p>
    <w:p w14:paraId="0157F6D9" w14:textId="05D5BB4D" w:rsidR="000A6218" w:rsidRPr="000A6218" w:rsidRDefault="00F15916" w:rsidP="00F15916">
      <w:pPr>
        <w:rPr>
          <w:rFonts w:ascii="Times New Roman" w:hAnsi="Times New Roman" w:cs="Times New Roman"/>
          <w:sz w:val="24"/>
          <w:u w:val="single"/>
        </w:rPr>
      </w:pPr>
      <w:r w:rsidRPr="00F15916">
        <w:rPr>
          <w:rFonts w:ascii="Times New Roman" w:hAnsi="Times New Roman" w:cs="Times New Roman"/>
          <w:b/>
          <w:bCs/>
          <w:sz w:val="24"/>
          <w:u w:val="single"/>
        </w:rPr>
        <w:lastRenderedPageBreak/>
        <w:t xml:space="preserve">Supplementary Appendix </w:t>
      </w:r>
      <w:r w:rsidR="00360E0D">
        <w:rPr>
          <w:rFonts w:ascii="Times New Roman" w:hAnsi="Times New Roman" w:cs="Times New Roman"/>
          <w:b/>
          <w:bCs/>
          <w:sz w:val="24"/>
          <w:u w:val="single"/>
        </w:rPr>
        <w:t>E</w:t>
      </w:r>
      <w:r>
        <w:rPr>
          <w:rFonts w:ascii="Times New Roman" w:hAnsi="Times New Roman" w:cs="Times New Roman"/>
          <w:sz w:val="24"/>
          <w:u w:val="single"/>
        </w:rPr>
        <w:t>: Risk of Bias Assessment</w:t>
      </w:r>
      <w:r w:rsidR="000A6218">
        <w:rPr>
          <w:rFonts w:ascii="Times New Roman" w:hAnsi="Times New Roman" w:cs="Times New Roman"/>
          <w:sz w:val="24"/>
          <w:u w:val="single"/>
        </w:rPr>
        <w:t xml:space="preserve"> (Rater KH)</w:t>
      </w:r>
      <w:r w:rsidR="000A6218" w:rsidRPr="000A6218">
        <w:rPr>
          <w:rFonts w:ascii="Times New Roman" w:hAnsi="Times New Roman" w:cs="Times New Roman"/>
          <w:sz w:val="24"/>
          <w:u w:val="single"/>
        </w:rPr>
        <w:t xml:space="preserve"> – Alcohol / Attempted Suicide</w:t>
      </w:r>
    </w:p>
    <w:tbl>
      <w:tblPr>
        <w:tblStyle w:val="LightShading1"/>
        <w:tblpPr w:leftFromText="180" w:rightFromText="180" w:vertAnchor="page" w:horzAnchor="margin" w:tblpXSpec="center" w:tblpY="2731"/>
        <w:tblW w:w="10915" w:type="dxa"/>
        <w:tblLayout w:type="fixed"/>
        <w:tblLook w:val="04A0" w:firstRow="1" w:lastRow="0" w:firstColumn="1" w:lastColumn="0" w:noHBand="0" w:noVBand="1"/>
      </w:tblPr>
      <w:tblGrid>
        <w:gridCol w:w="2835"/>
        <w:gridCol w:w="1559"/>
        <w:gridCol w:w="1418"/>
        <w:gridCol w:w="1701"/>
        <w:gridCol w:w="1134"/>
        <w:gridCol w:w="1134"/>
        <w:gridCol w:w="1134"/>
      </w:tblGrid>
      <w:tr w:rsidR="000A6218" w:rsidRPr="000A6218" w14:paraId="2CD5B869" w14:textId="77777777" w:rsidTr="00C707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26A580CE" w14:textId="77777777" w:rsidR="000A6218" w:rsidRPr="000A6218" w:rsidRDefault="000A6218" w:rsidP="000A6218">
            <w:pPr>
              <w:spacing w:line="360" w:lineRule="auto"/>
              <w:rPr>
                <w:rFonts w:ascii="Times New Roman" w:eastAsia="Calibri" w:hAnsi="Times New Roman" w:cs="Times New Roman"/>
                <w:sz w:val="20"/>
                <w:szCs w:val="20"/>
              </w:rPr>
            </w:pPr>
            <w:r w:rsidRPr="000A6218">
              <w:rPr>
                <w:rFonts w:ascii="Times New Roman" w:eastAsia="Calibri" w:hAnsi="Times New Roman" w:cs="Times New Roman"/>
                <w:sz w:val="20"/>
                <w:szCs w:val="20"/>
              </w:rPr>
              <w:t>Study</w:t>
            </w:r>
          </w:p>
        </w:tc>
        <w:tc>
          <w:tcPr>
            <w:tcW w:w="1559" w:type="dxa"/>
            <w:shd w:val="clear" w:color="auto" w:fill="auto"/>
          </w:tcPr>
          <w:p w14:paraId="364B2B7D" w14:textId="77777777" w:rsidR="000A6218" w:rsidRPr="000A6218" w:rsidRDefault="000A6218" w:rsidP="000A621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Selection Bias</w:t>
            </w:r>
          </w:p>
        </w:tc>
        <w:tc>
          <w:tcPr>
            <w:tcW w:w="1418" w:type="dxa"/>
            <w:shd w:val="clear" w:color="auto" w:fill="auto"/>
          </w:tcPr>
          <w:p w14:paraId="7CD038C7" w14:textId="77777777" w:rsidR="000A6218" w:rsidRPr="000A6218" w:rsidRDefault="000A6218" w:rsidP="000A621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Confounders</w:t>
            </w:r>
          </w:p>
        </w:tc>
        <w:tc>
          <w:tcPr>
            <w:tcW w:w="1701" w:type="dxa"/>
            <w:shd w:val="clear" w:color="auto" w:fill="auto"/>
          </w:tcPr>
          <w:p w14:paraId="5B1F350F" w14:textId="77777777" w:rsidR="000A6218" w:rsidRPr="000A6218" w:rsidRDefault="000A6218" w:rsidP="000A621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Data Collection</w:t>
            </w:r>
          </w:p>
        </w:tc>
        <w:tc>
          <w:tcPr>
            <w:tcW w:w="1134" w:type="dxa"/>
            <w:shd w:val="clear" w:color="auto" w:fill="auto"/>
          </w:tcPr>
          <w:p w14:paraId="57436993" w14:textId="77777777" w:rsidR="000A6218" w:rsidRPr="000A6218" w:rsidRDefault="000A6218" w:rsidP="000A621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Dropouts</w:t>
            </w:r>
          </w:p>
        </w:tc>
        <w:tc>
          <w:tcPr>
            <w:tcW w:w="1134" w:type="dxa"/>
            <w:shd w:val="clear" w:color="auto" w:fill="auto"/>
          </w:tcPr>
          <w:p w14:paraId="5036002C" w14:textId="77777777" w:rsidR="000A6218" w:rsidRPr="000A6218" w:rsidRDefault="000A6218" w:rsidP="000A621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Analysis</w:t>
            </w:r>
          </w:p>
        </w:tc>
        <w:tc>
          <w:tcPr>
            <w:tcW w:w="1134" w:type="dxa"/>
            <w:shd w:val="clear" w:color="auto" w:fill="auto"/>
          </w:tcPr>
          <w:p w14:paraId="42B174AC" w14:textId="77777777" w:rsidR="000A6218" w:rsidRPr="000A6218" w:rsidRDefault="000A6218" w:rsidP="000A621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Global</w:t>
            </w:r>
          </w:p>
        </w:tc>
      </w:tr>
      <w:tr w:rsidR="000A6218" w:rsidRPr="000A6218" w14:paraId="3FAAF9CF" w14:textId="77777777" w:rsidTr="00C707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val="restart"/>
            <w:shd w:val="clear" w:color="auto" w:fill="auto"/>
          </w:tcPr>
          <w:p w14:paraId="1E106A64" w14:textId="77777777" w:rsidR="000A6218" w:rsidRPr="000A6218" w:rsidRDefault="000A6218" w:rsidP="0015339C">
            <w:pPr>
              <w:spacing w:line="276" w:lineRule="auto"/>
              <w:rPr>
                <w:rFonts w:ascii="Times New Roman" w:eastAsia="Calibri" w:hAnsi="Times New Roman" w:cs="Times New Roman"/>
                <w:sz w:val="20"/>
                <w:szCs w:val="20"/>
              </w:rPr>
            </w:pPr>
          </w:p>
          <w:p w14:paraId="76CE346C" w14:textId="22A9ECEE"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Harkavy-Friedman et al, 1999 </w:t>
            </w:r>
          </w:p>
          <w:p w14:paraId="5FBE18FB" w14:textId="6C307013"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Altamura et al, 2003 </w:t>
            </w:r>
          </w:p>
          <w:p w14:paraId="1AD137DE" w14:textId="0E872525"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Goldstein et al, 2006 </w:t>
            </w:r>
          </w:p>
          <w:p w14:paraId="6758FB97" w14:textId="714626F6"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Altamura et al, 2007 </w:t>
            </w:r>
          </w:p>
          <w:p w14:paraId="5BB8B5AF" w14:textId="7433342F"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Barak et al, 2008 </w:t>
            </w:r>
          </w:p>
          <w:p w14:paraId="581ECEA5" w14:textId="3F20B968"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Uzun et al, 2009 </w:t>
            </w:r>
          </w:p>
          <w:p w14:paraId="30EA6224" w14:textId="6D95354B"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Barrett et al, 2010 </w:t>
            </w:r>
          </w:p>
          <w:p w14:paraId="2AC3BC85" w14:textId="46ACB145"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Cohen et al, 2010 </w:t>
            </w:r>
          </w:p>
          <w:p w14:paraId="3224120F" w14:textId="6E4AE719"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Pratt et al, 2010 </w:t>
            </w:r>
          </w:p>
          <w:p w14:paraId="2CD597D3" w14:textId="297A3482"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Robinson et al, 2010 </w:t>
            </w:r>
          </w:p>
          <w:p w14:paraId="192E5358" w14:textId="567E4176"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McLean et al, 2012 </w:t>
            </w:r>
          </w:p>
          <w:p w14:paraId="21401AB5" w14:textId="1C483A06"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Fedyszyn et al, 2012 </w:t>
            </w:r>
          </w:p>
          <w:p w14:paraId="334D4D06" w14:textId="415CBD51"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Bani-Fatemi et al, 2013 </w:t>
            </w:r>
          </w:p>
          <w:p w14:paraId="3790ACA8" w14:textId="7326C67D"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Mauri et al, 2013 </w:t>
            </w:r>
          </w:p>
          <w:p w14:paraId="443C7BD4" w14:textId="6B5B0867"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Yan et al, 2013 </w:t>
            </w:r>
          </w:p>
          <w:p w14:paraId="5F6742D7" w14:textId="2290F4E4"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Zhang et al, 2013 </w:t>
            </w:r>
          </w:p>
          <w:p w14:paraId="177C0F3E" w14:textId="2545CDA8"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Hu et al, 2014 </w:t>
            </w:r>
          </w:p>
          <w:p w14:paraId="0D618EE6" w14:textId="56A87DA1"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Luckoff et al, 2014 </w:t>
            </w:r>
          </w:p>
          <w:p w14:paraId="72B3CB11" w14:textId="28C3F8D6"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Ayesa-Arriola et al, 2015</w:t>
            </w:r>
          </w:p>
          <w:p w14:paraId="7682503F" w14:textId="59A8E6B3"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Leposavic et al, 2015</w:t>
            </w:r>
          </w:p>
          <w:p w14:paraId="004D7182" w14:textId="12193F48"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Yoo et al, 2015 </w:t>
            </w:r>
          </w:p>
          <w:p w14:paraId="36083C01" w14:textId="4A854D88"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Canal-Rivero et al, 2016 </w:t>
            </w:r>
          </w:p>
          <w:p w14:paraId="74F2B98B" w14:textId="439E2FDF"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Adan et al, 2017 </w:t>
            </w:r>
          </w:p>
          <w:p w14:paraId="1EC50727" w14:textId="4867A9F9"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Ostergaard et al, 2017 </w:t>
            </w:r>
          </w:p>
          <w:p w14:paraId="07B02E2D" w14:textId="66DE6678"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Waterreus et al, 2018 </w:t>
            </w:r>
          </w:p>
          <w:p w14:paraId="0CE82102" w14:textId="1BA3CAED" w:rsidR="000A6218" w:rsidRDefault="000A6218" w:rsidP="0015339C">
            <w:pPr>
              <w:spacing w:line="276" w:lineRule="auto"/>
              <w:rPr>
                <w:rFonts w:ascii="Times New Roman" w:eastAsia="Calibri" w:hAnsi="Times New Roman" w:cs="Times New Roman"/>
                <w:bCs w:val="0"/>
                <w:sz w:val="20"/>
                <w:szCs w:val="20"/>
              </w:rPr>
            </w:pPr>
            <w:r w:rsidRPr="000A6218">
              <w:rPr>
                <w:rFonts w:ascii="Times New Roman" w:eastAsia="Calibri" w:hAnsi="Times New Roman" w:cs="Times New Roman"/>
                <w:b w:val="0"/>
                <w:sz w:val="20"/>
                <w:szCs w:val="20"/>
              </w:rPr>
              <w:t xml:space="preserve">Jovanovic et al, 2019 </w:t>
            </w:r>
          </w:p>
          <w:p w14:paraId="4D5FE4DA" w14:textId="7B91D6CB" w:rsidR="003B7A59" w:rsidRDefault="003B7A59" w:rsidP="0015339C">
            <w:pPr>
              <w:spacing w:line="276" w:lineRule="auto"/>
              <w:rPr>
                <w:rFonts w:ascii="Times New Roman" w:eastAsia="Calibri" w:hAnsi="Times New Roman" w:cs="Times New Roman"/>
                <w:bCs w:val="0"/>
                <w:sz w:val="20"/>
                <w:szCs w:val="20"/>
              </w:rPr>
            </w:pPr>
            <w:r>
              <w:rPr>
                <w:rFonts w:ascii="Times New Roman" w:eastAsia="Calibri" w:hAnsi="Times New Roman" w:cs="Times New Roman"/>
                <w:b w:val="0"/>
                <w:sz w:val="20"/>
                <w:szCs w:val="20"/>
              </w:rPr>
              <w:t>Lopez-Morinigo et al</w:t>
            </w:r>
            <w:r w:rsidR="00C12B0B">
              <w:rPr>
                <w:rFonts w:ascii="Times New Roman" w:eastAsia="Calibri" w:hAnsi="Times New Roman" w:cs="Times New Roman"/>
                <w:b w:val="0"/>
                <w:sz w:val="20"/>
                <w:szCs w:val="20"/>
              </w:rPr>
              <w:t>, 2019</w:t>
            </w:r>
          </w:p>
          <w:p w14:paraId="3C0E8372" w14:textId="321A2E4E" w:rsidR="00603E15" w:rsidRPr="00C12B0B" w:rsidRDefault="00603E15" w:rsidP="0015339C">
            <w:pPr>
              <w:spacing w:line="276" w:lineRule="auto"/>
              <w:rPr>
                <w:rFonts w:ascii="Times New Roman" w:eastAsia="Calibri" w:hAnsi="Times New Roman" w:cs="Times New Roman"/>
                <w:b w:val="0"/>
                <w:sz w:val="20"/>
                <w:szCs w:val="20"/>
              </w:rPr>
            </w:pPr>
            <w:r>
              <w:rPr>
                <w:rFonts w:ascii="Times New Roman" w:eastAsia="Calibri" w:hAnsi="Times New Roman" w:cs="Times New Roman"/>
                <w:b w:val="0"/>
                <w:sz w:val="20"/>
                <w:szCs w:val="20"/>
              </w:rPr>
              <w:t>Temmingh et al, 2020</w:t>
            </w:r>
          </w:p>
          <w:p w14:paraId="40470718" w14:textId="445E37C9"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Abderemane et al, 2022 </w:t>
            </w:r>
          </w:p>
          <w:p w14:paraId="7FE7F47D" w14:textId="209E2B8D" w:rsidR="000A6218" w:rsidRPr="000A6218" w:rsidRDefault="000A6218" w:rsidP="0015339C">
            <w:pPr>
              <w:spacing w:line="276" w:lineRule="auto"/>
              <w:rPr>
                <w:rFonts w:ascii="Times New Roman" w:eastAsia="Calibri" w:hAnsi="Times New Roman" w:cs="Times New Roman"/>
                <w:sz w:val="20"/>
                <w:szCs w:val="20"/>
              </w:rPr>
            </w:pPr>
            <w:r w:rsidRPr="000A6218">
              <w:rPr>
                <w:rFonts w:ascii="Times New Roman" w:eastAsia="Calibri" w:hAnsi="Times New Roman" w:cs="Times New Roman"/>
                <w:b w:val="0"/>
                <w:sz w:val="20"/>
                <w:szCs w:val="20"/>
              </w:rPr>
              <w:t>Dai et al, 2022</w:t>
            </w:r>
            <w:r w:rsidRPr="000A6218">
              <w:rPr>
                <w:rFonts w:ascii="Times New Roman" w:eastAsia="Calibri" w:hAnsi="Times New Roman" w:cs="Times New Roman"/>
                <w:sz w:val="20"/>
                <w:szCs w:val="20"/>
              </w:rPr>
              <w:t xml:space="preserve"> </w:t>
            </w:r>
          </w:p>
          <w:p w14:paraId="009B5846" w14:textId="77777777" w:rsidR="000A6218" w:rsidRPr="000A6218" w:rsidRDefault="000A6218" w:rsidP="0015339C">
            <w:pPr>
              <w:spacing w:line="276" w:lineRule="auto"/>
              <w:rPr>
                <w:rFonts w:ascii="Times New Roman" w:eastAsia="Calibri" w:hAnsi="Times New Roman" w:cs="Times New Roman"/>
                <w:sz w:val="20"/>
                <w:szCs w:val="20"/>
              </w:rPr>
            </w:pPr>
          </w:p>
        </w:tc>
        <w:tc>
          <w:tcPr>
            <w:tcW w:w="1559" w:type="dxa"/>
            <w:shd w:val="clear" w:color="auto" w:fill="auto"/>
          </w:tcPr>
          <w:p w14:paraId="6296287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359ADEBB"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115F832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837332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18B1492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450915E"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01E5BD6F"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65A10F9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6EDFB32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6E9B35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1E920353"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62963E2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8DB1E1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491DE32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A9FE24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02B87D7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7AB2C0A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3695D93B"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2DBB821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D7A0459"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1D057DF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76BDFF9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7203FB2E"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1DC80920"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1E12DC6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49D413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FDBBBD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56B0DD43" w14:textId="2A8B5A15" w:rsidR="003B7A59" w:rsidRDefault="00676BE3"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7DD20E12" w14:textId="5966D200" w:rsidR="00603E15" w:rsidRDefault="00F374D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3</w:t>
            </w:r>
          </w:p>
          <w:p w14:paraId="1BC2E1CF" w14:textId="72DB69D1"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1E5D717B"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tc>
        <w:tc>
          <w:tcPr>
            <w:tcW w:w="1418" w:type="dxa"/>
            <w:shd w:val="clear" w:color="auto" w:fill="auto"/>
          </w:tcPr>
          <w:p w14:paraId="01D746C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3AC280D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52D524A0"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55EAF64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31F6C7B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635809E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381922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5CD0BFD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4F5C03C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80ABCDF"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EFC71F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5AD822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4C66CF3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F290C10"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4C07E6F"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7BF19C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294CBCA3"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FED8EC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78B792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CB2C52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11430F3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54AA74F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A56CB8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5EC9D32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FB751D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36CBA5E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DA89869"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6076A18B" w14:textId="3F0B900D" w:rsidR="003B7A59" w:rsidRDefault="00676BE3"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3</w:t>
            </w:r>
          </w:p>
          <w:p w14:paraId="0D3F9C20" w14:textId="554E5BFA" w:rsidR="00603E15" w:rsidRDefault="00F374D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07EBD9E7" w14:textId="0D1CC19A"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7E1319A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tc>
        <w:tc>
          <w:tcPr>
            <w:tcW w:w="1701" w:type="dxa"/>
            <w:shd w:val="clear" w:color="auto" w:fill="auto"/>
          </w:tcPr>
          <w:p w14:paraId="3DCC1859"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59CEF1C3"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731DA11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2BA456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F063E7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D981DB9"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0FB913A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4A33D88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2061A8B"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F35111F"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1DECF2B"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BBE76AB"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4DB53F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4D31F0E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FF34ED2"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42388A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23E81F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30D31B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C38B71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26D481A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17F12E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4305E27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3CDDD4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BAFA64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C8B647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4A9ACFB3"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01EDA0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A029331" w14:textId="39A213F2" w:rsidR="003B7A59" w:rsidRDefault="00676BE3"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045F959A" w14:textId="594FDC09" w:rsidR="00603E15" w:rsidRDefault="00F374D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2A9EE369" w14:textId="4D23E47B"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C86F4B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tc>
        <w:tc>
          <w:tcPr>
            <w:tcW w:w="1134" w:type="dxa"/>
            <w:shd w:val="clear" w:color="auto" w:fill="auto"/>
          </w:tcPr>
          <w:p w14:paraId="50669B1F"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0B59C629"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E13DAD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ABEB8E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1C75C9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838DAD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82F2712"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3FA9849"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FB0EB9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114A7C69"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193945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5AEE9C2"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24A7FA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F0F409E"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72ED44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A926A5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E05FDBF"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6E44B13"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F20E4B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BF2AE32"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811A81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869E10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0EABA9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805D02F"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221068EE"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A9626D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D5CB84F"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44F68794" w14:textId="19E400DC" w:rsidR="003B7A59" w:rsidRDefault="00676BE3"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155BD9E7" w14:textId="24A05BFE" w:rsidR="00603E15" w:rsidRDefault="00F374D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09177D01" w14:textId="48ACDB76"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5233BB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tc>
        <w:tc>
          <w:tcPr>
            <w:tcW w:w="1134" w:type="dxa"/>
            <w:shd w:val="clear" w:color="auto" w:fill="auto"/>
          </w:tcPr>
          <w:p w14:paraId="13B6F01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6C24771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4DF8BE89"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AB2753F"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B48C5CF"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1D95A7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A70268E"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B83C63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958186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3AC9EE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058F06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F0BECF2"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78DE2F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94922E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5CBE2F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9CECD4F"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DA736A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2E86E2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9D76F1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8CDAEC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5B6F7F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57527E8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2CD517F"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9BC350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44C0B3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45802FF"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F77B06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C7E3AD3" w14:textId="5B01B882" w:rsidR="003B7A59" w:rsidRDefault="00676BE3"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45DB36E0" w14:textId="3FF7B384" w:rsidR="00603E15" w:rsidRDefault="00F374D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0DB72900" w14:textId="0FB3CDFB"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6ACA6B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tc>
        <w:tc>
          <w:tcPr>
            <w:tcW w:w="1134" w:type="dxa"/>
            <w:shd w:val="clear" w:color="auto" w:fill="auto"/>
          </w:tcPr>
          <w:p w14:paraId="6884796B"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p>
          <w:p w14:paraId="3D32EDE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3</w:t>
            </w:r>
          </w:p>
          <w:p w14:paraId="65DD0C82"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6C35B86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63F05E2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1759A982"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65C8ACC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5E9A26B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5ACCFA93"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1</w:t>
            </w:r>
          </w:p>
          <w:p w14:paraId="04B5B20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1</w:t>
            </w:r>
          </w:p>
          <w:p w14:paraId="497C254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1</w:t>
            </w:r>
          </w:p>
          <w:p w14:paraId="3AAE704E"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1</w:t>
            </w:r>
          </w:p>
          <w:p w14:paraId="5117289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1</w:t>
            </w:r>
          </w:p>
          <w:p w14:paraId="007C206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1</w:t>
            </w:r>
          </w:p>
          <w:p w14:paraId="34F43EE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1</w:t>
            </w:r>
          </w:p>
          <w:p w14:paraId="191DE6D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2B2D403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1</w:t>
            </w:r>
          </w:p>
          <w:p w14:paraId="0205ADCE"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1</w:t>
            </w:r>
          </w:p>
          <w:p w14:paraId="2EE96090"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1</w:t>
            </w:r>
          </w:p>
          <w:p w14:paraId="4A2A304B"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4F8B9A6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3</w:t>
            </w:r>
          </w:p>
          <w:p w14:paraId="39AE576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1</w:t>
            </w:r>
          </w:p>
          <w:p w14:paraId="705BCDE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bCs/>
                <w:sz w:val="20"/>
                <w:szCs w:val="20"/>
              </w:rPr>
              <w:t>2</w:t>
            </w:r>
          </w:p>
          <w:p w14:paraId="0CF7F03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EC63B4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35DCE47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635829E"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6BD7B35" w14:textId="6C104318" w:rsidR="003B7A59" w:rsidRDefault="00676BE3"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11103DD2" w14:textId="113D76D7" w:rsidR="00603E15" w:rsidRDefault="00F374D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7DE0DBFC" w14:textId="7B6A57B3"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366444A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tc>
      </w:tr>
      <w:tr w:rsidR="000A6218" w:rsidRPr="000A6218" w14:paraId="6F6F78D8" w14:textId="77777777" w:rsidTr="00C707E0">
        <w:trPr>
          <w:trHeight w:val="95"/>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tcPr>
          <w:p w14:paraId="1D3E620D" w14:textId="77777777" w:rsidR="000A6218" w:rsidRPr="000A6218" w:rsidRDefault="000A6218" w:rsidP="000A6218">
            <w:pPr>
              <w:spacing w:line="360" w:lineRule="auto"/>
              <w:rPr>
                <w:rFonts w:ascii="Times New Roman" w:eastAsia="Calibri" w:hAnsi="Times New Roman" w:cs="Times New Roman"/>
                <w:sz w:val="20"/>
                <w:szCs w:val="20"/>
              </w:rPr>
            </w:pPr>
          </w:p>
        </w:tc>
        <w:tc>
          <w:tcPr>
            <w:tcW w:w="1559" w:type="dxa"/>
            <w:shd w:val="clear" w:color="auto" w:fill="auto"/>
          </w:tcPr>
          <w:p w14:paraId="7D445D1E" w14:textId="77777777" w:rsidR="000A6218" w:rsidRPr="000A6218" w:rsidRDefault="000A6218" w:rsidP="000A621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418" w:type="dxa"/>
            <w:shd w:val="clear" w:color="auto" w:fill="auto"/>
          </w:tcPr>
          <w:p w14:paraId="42B54448" w14:textId="77777777" w:rsidR="000A6218" w:rsidRPr="000A6218" w:rsidRDefault="000A6218" w:rsidP="000A62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701" w:type="dxa"/>
            <w:shd w:val="clear" w:color="auto" w:fill="auto"/>
          </w:tcPr>
          <w:p w14:paraId="3F0945B7" w14:textId="77777777" w:rsidR="000A6218" w:rsidRPr="000A6218" w:rsidRDefault="000A6218" w:rsidP="000A62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34" w:type="dxa"/>
            <w:shd w:val="clear" w:color="auto" w:fill="auto"/>
          </w:tcPr>
          <w:p w14:paraId="61C442DD" w14:textId="77777777" w:rsidR="000A6218" w:rsidRPr="000A6218" w:rsidRDefault="000A6218" w:rsidP="000A62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34" w:type="dxa"/>
            <w:shd w:val="clear" w:color="auto" w:fill="auto"/>
          </w:tcPr>
          <w:p w14:paraId="4145F9C4" w14:textId="77777777" w:rsidR="000A6218" w:rsidRPr="000A6218" w:rsidRDefault="000A6218" w:rsidP="000A62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34" w:type="dxa"/>
            <w:shd w:val="clear" w:color="auto" w:fill="auto"/>
          </w:tcPr>
          <w:p w14:paraId="348BBA1B" w14:textId="77777777" w:rsidR="000A6218" w:rsidRPr="000A6218" w:rsidRDefault="000A6218" w:rsidP="000A62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0"/>
                <w:szCs w:val="20"/>
              </w:rPr>
            </w:pPr>
          </w:p>
        </w:tc>
      </w:tr>
    </w:tbl>
    <w:p w14:paraId="227BEAE9" w14:textId="0544D14A" w:rsidR="000A6218" w:rsidRDefault="000A6218" w:rsidP="000A6218"/>
    <w:p w14:paraId="730BB1F0" w14:textId="77777777" w:rsidR="00986213" w:rsidRDefault="00986213" w:rsidP="00986213">
      <w:pPr>
        <w:rPr>
          <w:rFonts w:ascii="Times New Roman" w:hAnsi="Times New Roman" w:cs="Times New Roman"/>
          <w:sz w:val="14"/>
          <w:szCs w:val="14"/>
        </w:rPr>
      </w:pPr>
    </w:p>
    <w:p w14:paraId="2A7A6DD9" w14:textId="727E518E" w:rsidR="00986213" w:rsidRPr="00986213" w:rsidRDefault="00986213" w:rsidP="00986213">
      <w:pPr>
        <w:rPr>
          <w:rFonts w:ascii="Times New Roman" w:hAnsi="Times New Roman" w:cs="Times New Roman"/>
          <w:sz w:val="14"/>
          <w:szCs w:val="14"/>
        </w:rPr>
      </w:pPr>
      <w:r w:rsidRPr="00986213">
        <w:rPr>
          <w:rFonts w:ascii="Times New Roman" w:hAnsi="Times New Roman" w:cs="Times New Roman"/>
          <w:sz w:val="14"/>
          <w:szCs w:val="14"/>
        </w:rPr>
        <w:t>Note: 1; Strong, 2; Moderate, 3; Weak</w:t>
      </w:r>
    </w:p>
    <w:p w14:paraId="0B338889" w14:textId="77777777" w:rsidR="000A6218" w:rsidRPr="000A6218" w:rsidRDefault="000A6218" w:rsidP="000A6218"/>
    <w:p w14:paraId="34E7ECA1" w14:textId="77777777" w:rsidR="000A6218" w:rsidRPr="000A6218" w:rsidRDefault="000A6218" w:rsidP="000A6218"/>
    <w:p w14:paraId="47A2F81B" w14:textId="77777777" w:rsidR="000A6218" w:rsidRPr="000A6218" w:rsidRDefault="000A6218" w:rsidP="000A6218"/>
    <w:p w14:paraId="3F1276EB" w14:textId="66A72C99" w:rsidR="000A6218" w:rsidRPr="000A6218" w:rsidRDefault="000A6218" w:rsidP="000A6218">
      <w:pPr>
        <w:tabs>
          <w:tab w:val="left" w:pos="1178"/>
        </w:tabs>
      </w:pPr>
      <w:r>
        <w:tab/>
      </w:r>
    </w:p>
    <w:p w14:paraId="4C54F751" w14:textId="77777777" w:rsidR="000A6218" w:rsidRPr="000A6218" w:rsidRDefault="000A6218" w:rsidP="000A6218"/>
    <w:p w14:paraId="1F626DFE" w14:textId="7A2E98DB" w:rsidR="000A6218" w:rsidRDefault="000A6218" w:rsidP="000A6218">
      <w:pPr>
        <w:rPr>
          <w:rFonts w:ascii="Times New Roman" w:hAnsi="Times New Roman" w:cs="Times New Roman"/>
          <w:sz w:val="24"/>
          <w:u w:val="single"/>
        </w:rPr>
        <w:sectPr w:rsidR="000A6218">
          <w:pgSz w:w="11906" w:h="16838"/>
          <w:pgMar w:top="1440" w:right="1440" w:bottom="1440" w:left="1440" w:header="708" w:footer="708" w:gutter="0"/>
          <w:cols w:space="708"/>
          <w:docGrid w:linePitch="360"/>
        </w:sectPr>
      </w:pPr>
    </w:p>
    <w:tbl>
      <w:tblPr>
        <w:tblStyle w:val="LightShading1"/>
        <w:tblpPr w:leftFromText="180" w:rightFromText="180" w:vertAnchor="page" w:horzAnchor="margin" w:tblpY="2506"/>
        <w:tblW w:w="11199" w:type="dxa"/>
        <w:tblLayout w:type="fixed"/>
        <w:tblLook w:val="04A0" w:firstRow="1" w:lastRow="0" w:firstColumn="1" w:lastColumn="0" w:noHBand="0" w:noVBand="1"/>
      </w:tblPr>
      <w:tblGrid>
        <w:gridCol w:w="3119"/>
        <w:gridCol w:w="1559"/>
        <w:gridCol w:w="1418"/>
        <w:gridCol w:w="1701"/>
        <w:gridCol w:w="1134"/>
        <w:gridCol w:w="1134"/>
        <w:gridCol w:w="1134"/>
      </w:tblGrid>
      <w:tr w:rsidR="000A6218" w:rsidRPr="000A6218" w14:paraId="4B95F81B" w14:textId="77777777" w:rsidTr="00F15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6B8AED5" w14:textId="77777777" w:rsidR="000A6218" w:rsidRPr="000A6218" w:rsidRDefault="000A6218" w:rsidP="000A6218">
            <w:pPr>
              <w:spacing w:line="360" w:lineRule="auto"/>
              <w:rPr>
                <w:rFonts w:ascii="Times New Roman" w:eastAsia="Calibri" w:hAnsi="Times New Roman" w:cs="Times New Roman"/>
                <w:sz w:val="20"/>
                <w:szCs w:val="20"/>
              </w:rPr>
            </w:pPr>
            <w:r w:rsidRPr="000A6218">
              <w:rPr>
                <w:rFonts w:ascii="Times New Roman" w:eastAsia="Calibri" w:hAnsi="Times New Roman" w:cs="Times New Roman"/>
                <w:sz w:val="20"/>
                <w:szCs w:val="20"/>
              </w:rPr>
              <w:lastRenderedPageBreak/>
              <w:t>Study</w:t>
            </w:r>
          </w:p>
        </w:tc>
        <w:tc>
          <w:tcPr>
            <w:tcW w:w="1559" w:type="dxa"/>
            <w:shd w:val="clear" w:color="auto" w:fill="auto"/>
          </w:tcPr>
          <w:p w14:paraId="3617EA83" w14:textId="77777777" w:rsidR="000A6218" w:rsidRPr="000A6218" w:rsidRDefault="000A6218" w:rsidP="000A621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Selection Bias</w:t>
            </w:r>
          </w:p>
        </w:tc>
        <w:tc>
          <w:tcPr>
            <w:tcW w:w="1418" w:type="dxa"/>
            <w:shd w:val="clear" w:color="auto" w:fill="auto"/>
          </w:tcPr>
          <w:p w14:paraId="4E8C61DB" w14:textId="77777777" w:rsidR="000A6218" w:rsidRPr="000A6218" w:rsidRDefault="000A6218" w:rsidP="000A621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Confounders</w:t>
            </w:r>
          </w:p>
        </w:tc>
        <w:tc>
          <w:tcPr>
            <w:tcW w:w="1701" w:type="dxa"/>
            <w:shd w:val="clear" w:color="auto" w:fill="auto"/>
          </w:tcPr>
          <w:p w14:paraId="7A92E639" w14:textId="77777777" w:rsidR="000A6218" w:rsidRPr="000A6218" w:rsidRDefault="000A6218" w:rsidP="000A621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Data Collection</w:t>
            </w:r>
          </w:p>
        </w:tc>
        <w:tc>
          <w:tcPr>
            <w:tcW w:w="1134" w:type="dxa"/>
            <w:shd w:val="clear" w:color="auto" w:fill="auto"/>
          </w:tcPr>
          <w:p w14:paraId="70970679" w14:textId="77777777" w:rsidR="000A6218" w:rsidRPr="000A6218" w:rsidRDefault="000A6218" w:rsidP="000A621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Dropouts</w:t>
            </w:r>
          </w:p>
        </w:tc>
        <w:tc>
          <w:tcPr>
            <w:tcW w:w="1134" w:type="dxa"/>
            <w:shd w:val="clear" w:color="auto" w:fill="auto"/>
          </w:tcPr>
          <w:p w14:paraId="6CE05434" w14:textId="77777777" w:rsidR="000A6218" w:rsidRPr="000A6218" w:rsidRDefault="000A6218" w:rsidP="000A621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Analysis</w:t>
            </w:r>
          </w:p>
        </w:tc>
        <w:tc>
          <w:tcPr>
            <w:tcW w:w="1134" w:type="dxa"/>
            <w:shd w:val="clear" w:color="auto" w:fill="auto"/>
          </w:tcPr>
          <w:p w14:paraId="750B3FA8" w14:textId="77777777" w:rsidR="000A6218" w:rsidRPr="000A6218" w:rsidRDefault="000A6218" w:rsidP="000A621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Global</w:t>
            </w:r>
          </w:p>
        </w:tc>
      </w:tr>
      <w:tr w:rsidR="000A6218" w:rsidRPr="000A6218" w14:paraId="0C3FE3D1" w14:textId="77777777" w:rsidTr="00F159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35C0930" w14:textId="77777777" w:rsidR="000A6218" w:rsidRPr="000A6218" w:rsidRDefault="000A6218" w:rsidP="0015339C">
            <w:pPr>
              <w:spacing w:line="276" w:lineRule="auto"/>
              <w:rPr>
                <w:rFonts w:ascii="Times New Roman" w:eastAsia="Calibri" w:hAnsi="Times New Roman" w:cs="Times New Roman"/>
                <w:sz w:val="20"/>
                <w:szCs w:val="20"/>
              </w:rPr>
            </w:pPr>
          </w:p>
          <w:p w14:paraId="0CD94710" w14:textId="7772F6AC"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Fialko et al, 2006 </w:t>
            </w:r>
          </w:p>
          <w:p w14:paraId="0687F560" w14:textId="6C31C94E"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Goldstein et al, 2006 </w:t>
            </w:r>
          </w:p>
          <w:p w14:paraId="28DD1F12" w14:textId="43FB1767"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Strauss et al, 2006 </w:t>
            </w:r>
          </w:p>
          <w:p w14:paraId="45FDBC0C" w14:textId="0DE385B7"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Barrett et al, 2010 </w:t>
            </w:r>
          </w:p>
          <w:p w14:paraId="3223EF47" w14:textId="0AEB04E4"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Kim et al, 2010 </w:t>
            </w:r>
          </w:p>
          <w:p w14:paraId="279F453F" w14:textId="03BDA749"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Yan et al, 2013 </w:t>
            </w:r>
          </w:p>
          <w:p w14:paraId="24303C2F" w14:textId="7F378072"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Amir et al, 2019 </w:t>
            </w:r>
          </w:p>
          <w:p w14:paraId="2C763310" w14:textId="77777777" w:rsidR="00656F7B" w:rsidRDefault="000A6218" w:rsidP="0015339C">
            <w:pPr>
              <w:spacing w:line="276" w:lineRule="auto"/>
              <w:rPr>
                <w:rFonts w:ascii="Times New Roman" w:eastAsia="Calibri" w:hAnsi="Times New Roman" w:cs="Times New Roman"/>
                <w:bCs w:val="0"/>
                <w:sz w:val="20"/>
                <w:szCs w:val="20"/>
              </w:rPr>
            </w:pPr>
            <w:r w:rsidRPr="000A6218">
              <w:rPr>
                <w:rFonts w:ascii="Times New Roman" w:eastAsia="Calibri" w:hAnsi="Times New Roman" w:cs="Times New Roman"/>
                <w:b w:val="0"/>
                <w:sz w:val="20"/>
                <w:szCs w:val="20"/>
              </w:rPr>
              <w:t>Freeman et al, 2019</w:t>
            </w:r>
          </w:p>
          <w:p w14:paraId="698196B0" w14:textId="07B7E0C4" w:rsidR="000A6218" w:rsidRPr="000A6218" w:rsidRDefault="00656F7B" w:rsidP="0015339C">
            <w:pPr>
              <w:spacing w:line="276" w:lineRule="auto"/>
              <w:rPr>
                <w:rFonts w:ascii="Times New Roman" w:eastAsia="Calibri" w:hAnsi="Times New Roman" w:cs="Times New Roman"/>
                <w:b w:val="0"/>
                <w:sz w:val="20"/>
                <w:szCs w:val="20"/>
              </w:rPr>
            </w:pPr>
            <w:r>
              <w:rPr>
                <w:rFonts w:ascii="Times New Roman" w:eastAsia="Calibri" w:hAnsi="Times New Roman" w:cs="Times New Roman"/>
                <w:b w:val="0"/>
                <w:sz w:val="20"/>
                <w:szCs w:val="20"/>
              </w:rPr>
              <w:t>Temmingh et al, 2020</w:t>
            </w:r>
            <w:r w:rsidR="000A6218" w:rsidRPr="000A6218">
              <w:rPr>
                <w:rFonts w:ascii="Times New Roman" w:eastAsia="Calibri" w:hAnsi="Times New Roman" w:cs="Times New Roman"/>
                <w:b w:val="0"/>
                <w:sz w:val="20"/>
                <w:szCs w:val="20"/>
              </w:rPr>
              <w:t xml:space="preserve"> </w:t>
            </w:r>
          </w:p>
          <w:p w14:paraId="2B7EBFF2" w14:textId="0206C5AC"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Olfson et al, 2021 </w:t>
            </w:r>
          </w:p>
          <w:p w14:paraId="389670DE" w14:textId="41A0DCFF"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Dai et al, 2022 </w:t>
            </w:r>
          </w:p>
          <w:p w14:paraId="7E74D933" w14:textId="7E68AA21" w:rsidR="000A6218" w:rsidRPr="000A6218" w:rsidRDefault="000A6218" w:rsidP="0015339C">
            <w:pPr>
              <w:spacing w:line="276" w:lineRule="auto"/>
              <w:rPr>
                <w:rFonts w:ascii="Times New Roman" w:eastAsia="Calibri" w:hAnsi="Times New Roman" w:cs="Times New Roman"/>
                <w:sz w:val="20"/>
                <w:szCs w:val="20"/>
              </w:rPr>
            </w:pPr>
            <w:r w:rsidRPr="000A6218">
              <w:rPr>
                <w:rFonts w:ascii="Times New Roman" w:eastAsia="Calibri" w:hAnsi="Times New Roman" w:cs="Times New Roman"/>
                <w:b w:val="0"/>
                <w:sz w:val="20"/>
                <w:szCs w:val="20"/>
              </w:rPr>
              <w:t>Wang et al, 2022</w:t>
            </w:r>
            <w:r w:rsidRPr="000A6218">
              <w:rPr>
                <w:rFonts w:ascii="Times New Roman" w:eastAsia="Calibri" w:hAnsi="Times New Roman" w:cs="Times New Roman"/>
                <w:sz w:val="20"/>
                <w:szCs w:val="20"/>
              </w:rPr>
              <w:t xml:space="preserve"> </w:t>
            </w:r>
          </w:p>
        </w:tc>
        <w:tc>
          <w:tcPr>
            <w:tcW w:w="1559" w:type="dxa"/>
            <w:shd w:val="clear" w:color="auto" w:fill="auto"/>
          </w:tcPr>
          <w:p w14:paraId="63BD709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75951C7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47198E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4503E56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41849AA0"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172CCFC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2D2BF57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0A74867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3581BFD" w14:textId="77777777" w:rsid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192AADD6" w14:textId="1C4B774A" w:rsidR="00656F7B" w:rsidRPr="000A6218" w:rsidRDefault="00F374D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3</w:t>
            </w:r>
          </w:p>
          <w:p w14:paraId="563683B0"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466DB6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8FC6199"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tc>
        <w:tc>
          <w:tcPr>
            <w:tcW w:w="1418" w:type="dxa"/>
            <w:shd w:val="clear" w:color="auto" w:fill="auto"/>
          </w:tcPr>
          <w:p w14:paraId="05392099"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7BA4445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67DF286E"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771EE7F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77B6C18E"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392C4D1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739713FE"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05E6FBE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095A6D84" w14:textId="77777777" w:rsid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7D5D6098" w14:textId="542F35A6" w:rsidR="00656F7B" w:rsidRPr="000A6218" w:rsidRDefault="00F374D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6D2814F3"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35B8B0B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0960B28E"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tc>
        <w:tc>
          <w:tcPr>
            <w:tcW w:w="1701" w:type="dxa"/>
            <w:shd w:val="clear" w:color="auto" w:fill="auto"/>
          </w:tcPr>
          <w:p w14:paraId="5DAEA30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0FB18BFB"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953CB6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EAE7F7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75BC9C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759765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E1DE2A3"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B8C6AF2"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74EF96AF" w14:textId="77777777" w:rsid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8E5AFFC" w14:textId="327DD4D1" w:rsidR="00656F7B" w:rsidRPr="000A6218" w:rsidRDefault="00F374D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2674B06F"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5A16BB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CAE19B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tc>
        <w:tc>
          <w:tcPr>
            <w:tcW w:w="1134" w:type="dxa"/>
            <w:shd w:val="clear" w:color="auto" w:fill="auto"/>
          </w:tcPr>
          <w:p w14:paraId="3E1D0082"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79A9474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E2056A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9A8C87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B20477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061805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7852540"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9F30980"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BC05A00" w14:textId="77777777" w:rsid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3725E6E" w14:textId="0B8B7F18" w:rsidR="00656F7B" w:rsidRPr="000A6218" w:rsidRDefault="00F374D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1D499E6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C4F68C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D73886F"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tc>
        <w:tc>
          <w:tcPr>
            <w:tcW w:w="1134" w:type="dxa"/>
            <w:shd w:val="clear" w:color="auto" w:fill="auto"/>
          </w:tcPr>
          <w:p w14:paraId="54460AF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1E1FEE0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9FAD71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71A335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0330945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9B740C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63D834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0E1984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699AB334" w14:textId="77777777" w:rsid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CAAFF66" w14:textId="30247A91" w:rsidR="00656F7B" w:rsidRPr="000A6218" w:rsidRDefault="00F374D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6ED9B79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1642DA3"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B3798B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tc>
        <w:tc>
          <w:tcPr>
            <w:tcW w:w="1134" w:type="dxa"/>
            <w:shd w:val="clear" w:color="auto" w:fill="auto"/>
          </w:tcPr>
          <w:p w14:paraId="4EEA576E"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p>
          <w:p w14:paraId="0F29049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33A1980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595129F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19C3CD23"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07A17A7B"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58E46E1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4E60450B"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3</w:t>
            </w:r>
          </w:p>
          <w:p w14:paraId="5E4584EC" w14:textId="77777777" w:rsid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221C4E7E" w14:textId="421F7E0E" w:rsidR="00656F7B" w:rsidRPr="000A6218" w:rsidRDefault="00F374D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Pr>
                <w:rFonts w:ascii="Times New Roman" w:eastAsia="Calibri" w:hAnsi="Times New Roman" w:cs="Times New Roman"/>
                <w:bCs/>
                <w:sz w:val="20"/>
                <w:szCs w:val="20"/>
              </w:rPr>
              <w:t>2</w:t>
            </w:r>
          </w:p>
          <w:p w14:paraId="2C0927F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764F7E4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62AC6F8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tc>
      </w:tr>
      <w:tr w:rsidR="000A6218" w:rsidRPr="000A6218" w14:paraId="05587F2B" w14:textId="77777777" w:rsidTr="00F15916">
        <w:trPr>
          <w:trHeight w:val="179"/>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A1384DF" w14:textId="77777777" w:rsidR="000A6218" w:rsidRPr="000A6218" w:rsidRDefault="000A6218" w:rsidP="000A6218">
            <w:pPr>
              <w:spacing w:line="360" w:lineRule="auto"/>
              <w:rPr>
                <w:rFonts w:ascii="Times New Roman" w:eastAsia="Calibri" w:hAnsi="Times New Roman" w:cs="Times New Roman"/>
                <w:sz w:val="20"/>
                <w:szCs w:val="20"/>
              </w:rPr>
            </w:pPr>
          </w:p>
        </w:tc>
        <w:tc>
          <w:tcPr>
            <w:tcW w:w="1559" w:type="dxa"/>
            <w:shd w:val="clear" w:color="auto" w:fill="auto"/>
          </w:tcPr>
          <w:p w14:paraId="29DD1E7A" w14:textId="77777777" w:rsidR="000A6218" w:rsidRPr="000A6218" w:rsidRDefault="000A6218" w:rsidP="000A62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418" w:type="dxa"/>
            <w:shd w:val="clear" w:color="auto" w:fill="auto"/>
          </w:tcPr>
          <w:p w14:paraId="22E70264" w14:textId="77777777" w:rsidR="000A6218" w:rsidRPr="000A6218" w:rsidRDefault="000A6218" w:rsidP="000A62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701" w:type="dxa"/>
            <w:shd w:val="clear" w:color="auto" w:fill="auto"/>
          </w:tcPr>
          <w:p w14:paraId="13538887" w14:textId="77777777" w:rsidR="000A6218" w:rsidRPr="000A6218" w:rsidRDefault="000A6218" w:rsidP="000A621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34" w:type="dxa"/>
            <w:shd w:val="clear" w:color="auto" w:fill="auto"/>
          </w:tcPr>
          <w:p w14:paraId="06A9607D" w14:textId="77777777" w:rsidR="000A6218" w:rsidRPr="000A6218" w:rsidRDefault="000A6218" w:rsidP="000A62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34" w:type="dxa"/>
            <w:shd w:val="clear" w:color="auto" w:fill="auto"/>
          </w:tcPr>
          <w:p w14:paraId="2AE74CCA" w14:textId="77777777" w:rsidR="000A6218" w:rsidRPr="000A6218" w:rsidRDefault="000A6218" w:rsidP="000A621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34" w:type="dxa"/>
            <w:shd w:val="clear" w:color="auto" w:fill="auto"/>
          </w:tcPr>
          <w:p w14:paraId="0679AFC3" w14:textId="77777777" w:rsidR="000A6218" w:rsidRPr="000A6218" w:rsidRDefault="000A6218" w:rsidP="000A621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0"/>
                <w:szCs w:val="20"/>
              </w:rPr>
            </w:pPr>
          </w:p>
        </w:tc>
      </w:tr>
    </w:tbl>
    <w:p w14:paraId="6DB2A332" w14:textId="6E130964" w:rsidR="000A6218" w:rsidRPr="000A6218" w:rsidRDefault="00F15916" w:rsidP="00F15916">
      <w:pPr>
        <w:rPr>
          <w:rFonts w:ascii="Times New Roman" w:hAnsi="Times New Roman" w:cs="Times New Roman"/>
          <w:sz w:val="24"/>
          <w:u w:val="single"/>
        </w:rPr>
      </w:pPr>
      <w:r w:rsidRPr="00F15916">
        <w:rPr>
          <w:rFonts w:ascii="Times New Roman" w:hAnsi="Times New Roman" w:cs="Times New Roman"/>
          <w:b/>
          <w:bCs/>
          <w:sz w:val="24"/>
          <w:u w:val="single"/>
        </w:rPr>
        <w:t xml:space="preserve">Supplementary Appendix </w:t>
      </w:r>
      <w:r w:rsidR="00360E0D">
        <w:rPr>
          <w:rFonts w:ascii="Times New Roman" w:hAnsi="Times New Roman" w:cs="Times New Roman"/>
          <w:b/>
          <w:bCs/>
          <w:sz w:val="24"/>
          <w:u w:val="single"/>
        </w:rPr>
        <w:t>F</w:t>
      </w:r>
      <w:r>
        <w:rPr>
          <w:rFonts w:ascii="Times New Roman" w:hAnsi="Times New Roman" w:cs="Times New Roman"/>
          <w:sz w:val="24"/>
          <w:u w:val="single"/>
        </w:rPr>
        <w:t>: Risk of Bias Assessment</w:t>
      </w:r>
      <w:r w:rsidR="000A6218">
        <w:rPr>
          <w:rFonts w:ascii="Times New Roman" w:hAnsi="Times New Roman" w:cs="Times New Roman"/>
          <w:sz w:val="24"/>
          <w:u w:val="single"/>
        </w:rPr>
        <w:t xml:space="preserve"> (Rater KH)</w:t>
      </w:r>
      <w:r w:rsidR="000A6218" w:rsidRPr="000A6218">
        <w:rPr>
          <w:rFonts w:ascii="Times New Roman" w:hAnsi="Times New Roman" w:cs="Times New Roman"/>
          <w:sz w:val="24"/>
          <w:u w:val="single"/>
        </w:rPr>
        <w:t xml:space="preserve"> – Alcohol / Suicidal Ideation</w:t>
      </w:r>
    </w:p>
    <w:p w14:paraId="44C3C993" w14:textId="77777777" w:rsidR="000A6218" w:rsidRDefault="000A6218">
      <w:pPr>
        <w:rPr>
          <w:rFonts w:ascii="Times New Roman" w:hAnsi="Times New Roman" w:cs="Times New Roman"/>
          <w:b/>
          <w:bCs/>
          <w:sz w:val="24"/>
          <w:u w:val="single"/>
        </w:rPr>
      </w:pPr>
    </w:p>
    <w:p w14:paraId="2692EFAF" w14:textId="77777777" w:rsidR="00986213" w:rsidRPr="00986213" w:rsidRDefault="00986213" w:rsidP="00986213"/>
    <w:p w14:paraId="59C06460" w14:textId="77777777" w:rsidR="00986213" w:rsidRPr="00986213" w:rsidRDefault="00986213" w:rsidP="00986213"/>
    <w:p w14:paraId="21891819" w14:textId="77777777" w:rsidR="00986213" w:rsidRPr="00986213" w:rsidRDefault="00986213" w:rsidP="00986213"/>
    <w:p w14:paraId="54E1FBEE" w14:textId="77777777" w:rsidR="00986213" w:rsidRPr="00986213" w:rsidRDefault="00986213" w:rsidP="00986213"/>
    <w:p w14:paraId="718E9150" w14:textId="77777777" w:rsidR="00986213" w:rsidRPr="00986213" w:rsidRDefault="00986213" w:rsidP="00986213"/>
    <w:p w14:paraId="3F5FDF5A" w14:textId="77777777" w:rsidR="00986213" w:rsidRPr="00986213" w:rsidRDefault="00986213" w:rsidP="00986213"/>
    <w:p w14:paraId="4493EEA5" w14:textId="77777777" w:rsidR="00986213" w:rsidRPr="00986213" w:rsidRDefault="00986213" w:rsidP="00986213"/>
    <w:p w14:paraId="2AFB00CA" w14:textId="77777777" w:rsidR="00986213" w:rsidRPr="00986213" w:rsidRDefault="00986213" w:rsidP="00986213"/>
    <w:p w14:paraId="6B814100" w14:textId="77777777" w:rsidR="00986213" w:rsidRPr="00986213" w:rsidRDefault="00986213" w:rsidP="00986213"/>
    <w:p w14:paraId="30D3AAD0" w14:textId="77777777" w:rsidR="00986213" w:rsidRDefault="00986213" w:rsidP="00986213">
      <w:pPr>
        <w:rPr>
          <w:rFonts w:ascii="Times New Roman" w:hAnsi="Times New Roman" w:cs="Times New Roman"/>
          <w:b/>
          <w:bCs/>
          <w:sz w:val="24"/>
          <w:u w:val="single"/>
        </w:rPr>
      </w:pPr>
    </w:p>
    <w:p w14:paraId="2D17DF0E" w14:textId="77777777" w:rsidR="00986213" w:rsidRPr="00986213" w:rsidRDefault="00986213" w:rsidP="00986213">
      <w:pPr>
        <w:rPr>
          <w:rFonts w:ascii="Times New Roman" w:hAnsi="Times New Roman" w:cs="Times New Roman"/>
          <w:sz w:val="14"/>
          <w:szCs w:val="14"/>
        </w:rPr>
      </w:pPr>
      <w:r w:rsidRPr="00986213">
        <w:rPr>
          <w:rFonts w:ascii="Times New Roman" w:hAnsi="Times New Roman" w:cs="Times New Roman"/>
          <w:sz w:val="14"/>
          <w:szCs w:val="14"/>
        </w:rPr>
        <w:t>Note: 1; Strong, 2; Moderate, 3; Weak</w:t>
      </w:r>
    </w:p>
    <w:p w14:paraId="7079CF65" w14:textId="77777777" w:rsidR="00986213" w:rsidRDefault="00986213" w:rsidP="00986213">
      <w:pPr>
        <w:rPr>
          <w:rFonts w:ascii="Times New Roman" w:hAnsi="Times New Roman" w:cs="Times New Roman"/>
          <w:b/>
          <w:bCs/>
          <w:sz w:val="24"/>
          <w:u w:val="single"/>
        </w:rPr>
      </w:pPr>
    </w:p>
    <w:p w14:paraId="4BF91142" w14:textId="77777777" w:rsidR="00986213" w:rsidRDefault="00986213" w:rsidP="00986213">
      <w:pPr>
        <w:rPr>
          <w:rFonts w:ascii="Times New Roman" w:hAnsi="Times New Roman" w:cs="Times New Roman"/>
          <w:b/>
          <w:bCs/>
          <w:sz w:val="24"/>
          <w:u w:val="single"/>
        </w:rPr>
      </w:pPr>
    </w:p>
    <w:p w14:paraId="26D168FC" w14:textId="0C163B99" w:rsidR="00986213" w:rsidRPr="00986213" w:rsidRDefault="00986213" w:rsidP="00986213">
      <w:pPr>
        <w:sectPr w:rsidR="00986213" w:rsidRPr="00986213" w:rsidSect="000A6218">
          <w:pgSz w:w="16838" w:h="11906" w:orient="landscape"/>
          <w:pgMar w:top="1440" w:right="1440" w:bottom="1440" w:left="1440" w:header="709" w:footer="709" w:gutter="0"/>
          <w:cols w:space="708"/>
          <w:docGrid w:linePitch="360"/>
        </w:sectPr>
      </w:pPr>
    </w:p>
    <w:p w14:paraId="5BC74FF1" w14:textId="4A8D6FB5" w:rsidR="000A6218" w:rsidRPr="000A6218" w:rsidRDefault="00F15916" w:rsidP="00F15916">
      <w:pPr>
        <w:rPr>
          <w:rFonts w:ascii="Times New Roman" w:hAnsi="Times New Roman" w:cs="Times New Roman"/>
          <w:sz w:val="24"/>
          <w:u w:val="single"/>
        </w:rPr>
      </w:pPr>
      <w:r w:rsidRPr="00F15916">
        <w:rPr>
          <w:rFonts w:ascii="Times New Roman" w:hAnsi="Times New Roman" w:cs="Times New Roman"/>
          <w:b/>
          <w:bCs/>
          <w:sz w:val="24"/>
          <w:u w:val="single"/>
        </w:rPr>
        <w:lastRenderedPageBreak/>
        <w:t xml:space="preserve">Supplementary Appendix </w:t>
      </w:r>
      <w:r w:rsidR="00360E0D">
        <w:rPr>
          <w:rFonts w:ascii="Times New Roman" w:hAnsi="Times New Roman" w:cs="Times New Roman"/>
          <w:b/>
          <w:bCs/>
          <w:sz w:val="24"/>
          <w:u w:val="single"/>
        </w:rPr>
        <w:t>G</w:t>
      </w:r>
      <w:r>
        <w:rPr>
          <w:rFonts w:ascii="Times New Roman" w:hAnsi="Times New Roman" w:cs="Times New Roman"/>
          <w:sz w:val="24"/>
          <w:u w:val="single"/>
        </w:rPr>
        <w:t>: Risk of Bias Assessment</w:t>
      </w:r>
      <w:r w:rsidR="000A6218">
        <w:rPr>
          <w:rFonts w:ascii="Times New Roman" w:hAnsi="Times New Roman" w:cs="Times New Roman"/>
          <w:sz w:val="24"/>
          <w:u w:val="single"/>
        </w:rPr>
        <w:t xml:space="preserve"> (Rater LM)</w:t>
      </w:r>
      <w:r w:rsidR="000A6218" w:rsidRPr="000A6218">
        <w:rPr>
          <w:rFonts w:ascii="Times New Roman" w:hAnsi="Times New Roman" w:cs="Times New Roman"/>
          <w:sz w:val="24"/>
          <w:u w:val="single"/>
        </w:rPr>
        <w:t xml:space="preserve"> – Alcohol / Suicide</w:t>
      </w:r>
    </w:p>
    <w:p w14:paraId="0852CAC3" w14:textId="77777777" w:rsidR="000A6218" w:rsidRPr="000A6218" w:rsidRDefault="000A6218" w:rsidP="000A6218"/>
    <w:tbl>
      <w:tblPr>
        <w:tblStyle w:val="LightShading1"/>
        <w:tblpPr w:leftFromText="180" w:rightFromText="180" w:vertAnchor="page" w:horzAnchor="margin" w:tblpY="2412"/>
        <w:tblW w:w="11199" w:type="dxa"/>
        <w:tblLayout w:type="fixed"/>
        <w:tblLook w:val="04A0" w:firstRow="1" w:lastRow="0" w:firstColumn="1" w:lastColumn="0" w:noHBand="0" w:noVBand="1"/>
      </w:tblPr>
      <w:tblGrid>
        <w:gridCol w:w="3119"/>
        <w:gridCol w:w="1559"/>
        <w:gridCol w:w="1418"/>
        <w:gridCol w:w="1701"/>
        <w:gridCol w:w="1134"/>
        <w:gridCol w:w="1134"/>
        <w:gridCol w:w="1134"/>
      </w:tblGrid>
      <w:tr w:rsidR="00F15916" w:rsidRPr="000A6218" w14:paraId="7883DB05" w14:textId="77777777" w:rsidTr="00F15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F5F9389" w14:textId="77777777" w:rsidR="00F15916" w:rsidRPr="000A6218" w:rsidRDefault="00F15916" w:rsidP="00F15916">
            <w:pPr>
              <w:spacing w:line="360" w:lineRule="auto"/>
              <w:rPr>
                <w:rFonts w:ascii="Times New Roman" w:eastAsia="Calibri" w:hAnsi="Times New Roman" w:cs="Times New Roman"/>
                <w:sz w:val="20"/>
                <w:szCs w:val="20"/>
              </w:rPr>
            </w:pPr>
            <w:r w:rsidRPr="000A6218">
              <w:rPr>
                <w:rFonts w:ascii="Times New Roman" w:eastAsia="Calibri" w:hAnsi="Times New Roman" w:cs="Times New Roman"/>
                <w:sz w:val="20"/>
                <w:szCs w:val="20"/>
              </w:rPr>
              <w:t>Study</w:t>
            </w:r>
          </w:p>
        </w:tc>
        <w:tc>
          <w:tcPr>
            <w:tcW w:w="1559" w:type="dxa"/>
            <w:shd w:val="clear" w:color="auto" w:fill="auto"/>
          </w:tcPr>
          <w:p w14:paraId="10ABED67" w14:textId="77777777" w:rsidR="00F15916" w:rsidRPr="000A6218" w:rsidRDefault="00F15916" w:rsidP="00F159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Selection Bias</w:t>
            </w:r>
          </w:p>
        </w:tc>
        <w:tc>
          <w:tcPr>
            <w:tcW w:w="1418" w:type="dxa"/>
            <w:shd w:val="clear" w:color="auto" w:fill="auto"/>
          </w:tcPr>
          <w:p w14:paraId="2EBF3AFF" w14:textId="77777777" w:rsidR="00F15916" w:rsidRPr="000A6218" w:rsidRDefault="00F15916" w:rsidP="00F159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Confounders</w:t>
            </w:r>
          </w:p>
        </w:tc>
        <w:tc>
          <w:tcPr>
            <w:tcW w:w="1701" w:type="dxa"/>
            <w:shd w:val="clear" w:color="auto" w:fill="auto"/>
          </w:tcPr>
          <w:p w14:paraId="79471369" w14:textId="77777777" w:rsidR="00F15916" w:rsidRPr="000A6218" w:rsidRDefault="00F15916" w:rsidP="00F159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Data Collection</w:t>
            </w:r>
          </w:p>
        </w:tc>
        <w:tc>
          <w:tcPr>
            <w:tcW w:w="1134" w:type="dxa"/>
            <w:shd w:val="clear" w:color="auto" w:fill="auto"/>
          </w:tcPr>
          <w:p w14:paraId="36C0ADFD" w14:textId="77777777" w:rsidR="00F15916" w:rsidRPr="000A6218" w:rsidRDefault="00F15916" w:rsidP="00F159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Dropouts</w:t>
            </w:r>
          </w:p>
        </w:tc>
        <w:tc>
          <w:tcPr>
            <w:tcW w:w="1134" w:type="dxa"/>
            <w:shd w:val="clear" w:color="auto" w:fill="auto"/>
          </w:tcPr>
          <w:p w14:paraId="18DF8CB8" w14:textId="77777777" w:rsidR="00F15916" w:rsidRPr="000A6218" w:rsidRDefault="00F15916" w:rsidP="00F159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Analysis</w:t>
            </w:r>
          </w:p>
        </w:tc>
        <w:tc>
          <w:tcPr>
            <w:tcW w:w="1134" w:type="dxa"/>
            <w:shd w:val="clear" w:color="auto" w:fill="auto"/>
          </w:tcPr>
          <w:p w14:paraId="53261F19" w14:textId="77777777" w:rsidR="00F15916" w:rsidRPr="000A6218" w:rsidRDefault="00F15916" w:rsidP="00F159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Global</w:t>
            </w:r>
          </w:p>
        </w:tc>
      </w:tr>
      <w:tr w:rsidR="00F15916" w:rsidRPr="000A6218" w14:paraId="49EC7A61" w14:textId="77777777" w:rsidTr="00F159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5763FF5" w14:textId="77777777" w:rsidR="00F15916" w:rsidRPr="000A6218" w:rsidRDefault="00F15916" w:rsidP="00F15916">
            <w:pPr>
              <w:spacing w:line="276" w:lineRule="auto"/>
              <w:rPr>
                <w:rFonts w:ascii="Times New Roman" w:eastAsia="Calibri" w:hAnsi="Times New Roman" w:cs="Times New Roman"/>
                <w:sz w:val="20"/>
                <w:szCs w:val="20"/>
              </w:rPr>
            </w:pPr>
          </w:p>
          <w:p w14:paraId="54807EA2" w14:textId="10539E2A"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Cohen et al, 1964 </w:t>
            </w:r>
          </w:p>
          <w:p w14:paraId="6086E497" w14:textId="72E77391"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Shaffer et al, 1974 </w:t>
            </w:r>
          </w:p>
          <w:p w14:paraId="31FC6998" w14:textId="3449785D"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Allebeck et al, 1987 </w:t>
            </w:r>
          </w:p>
          <w:p w14:paraId="3B6BC5E9" w14:textId="019B56D7"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Stephens et al, 1999 </w:t>
            </w:r>
          </w:p>
          <w:p w14:paraId="30943F62" w14:textId="3F5F1B6C"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Sinclair et al, 2004 </w:t>
            </w:r>
          </w:p>
          <w:p w14:paraId="42504DDF" w14:textId="3EABC33F"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Kuo et al, 2005 </w:t>
            </w:r>
          </w:p>
          <w:p w14:paraId="1DC8317D" w14:textId="5E6E11FD"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McGirr et al, 2006 </w:t>
            </w:r>
          </w:p>
          <w:p w14:paraId="241F5B35" w14:textId="3FB50967"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Limosin et al, 2007 </w:t>
            </w:r>
          </w:p>
          <w:p w14:paraId="61FACF14" w14:textId="1F367CE0"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Reutfors et al, 2009 </w:t>
            </w:r>
          </w:p>
          <w:p w14:paraId="6DE70F66" w14:textId="1C1F0210"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Fazel et al, 2014 </w:t>
            </w:r>
          </w:p>
          <w:p w14:paraId="5446B3CA" w14:textId="2697D2FA"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Hjorthoj et al, 2015 </w:t>
            </w:r>
          </w:p>
          <w:p w14:paraId="376C306A" w14:textId="013B48BB"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Ostergaard et al, 2017 </w:t>
            </w:r>
          </w:p>
          <w:p w14:paraId="4C8A18CA" w14:textId="796FFB09"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Zaheer et al, 2020 </w:t>
            </w:r>
          </w:p>
          <w:p w14:paraId="68E5E5C1" w14:textId="5BD1AF9A"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Lahteenvuo et al, 2021 </w:t>
            </w:r>
          </w:p>
          <w:p w14:paraId="56AC1E4A" w14:textId="433890D2" w:rsidR="00F15916" w:rsidRPr="000A6218" w:rsidRDefault="00F15916" w:rsidP="00F15916">
            <w:pPr>
              <w:spacing w:line="276" w:lineRule="auto"/>
              <w:rPr>
                <w:rFonts w:ascii="Times New Roman" w:eastAsia="Calibri" w:hAnsi="Times New Roman" w:cs="Times New Roman"/>
                <w:sz w:val="20"/>
                <w:szCs w:val="20"/>
              </w:rPr>
            </w:pPr>
            <w:r w:rsidRPr="000A6218">
              <w:rPr>
                <w:rFonts w:ascii="Times New Roman" w:eastAsia="Calibri" w:hAnsi="Times New Roman" w:cs="Times New Roman"/>
                <w:b w:val="0"/>
                <w:sz w:val="20"/>
                <w:szCs w:val="20"/>
              </w:rPr>
              <w:t>Olfson et al, 2021</w:t>
            </w:r>
            <w:r w:rsidRPr="000A6218">
              <w:rPr>
                <w:rFonts w:ascii="Times New Roman" w:eastAsia="Calibri" w:hAnsi="Times New Roman" w:cs="Times New Roman"/>
                <w:sz w:val="20"/>
                <w:szCs w:val="20"/>
              </w:rPr>
              <w:t xml:space="preserve"> </w:t>
            </w:r>
          </w:p>
        </w:tc>
        <w:tc>
          <w:tcPr>
            <w:tcW w:w="1559" w:type="dxa"/>
            <w:shd w:val="clear" w:color="auto" w:fill="auto"/>
          </w:tcPr>
          <w:p w14:paraId="2412DC6B"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029EBF0E"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1F1428D2"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636EC4A0"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2B7A11C8"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0508EF77"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42D7587C"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5A6A65FC"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3ED765B0"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864F56A"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0427D39B"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6ED8A99"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1EAC647"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6C58290"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22E8FF3"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F553B9D"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tc>
        <w:tc>
          <w:tcPr>
            <w:tcW w:w="1418" w:type="dxa"/>
            <w:shd w:val="clear" w:color="auto" w:fill="auto"/>
          </w:tcPr>
          <w:p w14:paraId="73DCC3CF"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7750CADE"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71838B6D"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5E88BA46"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3E5EFC00"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5CF66D68"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74D00DB6"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6CAB04A3"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77DDD56D"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1451AC50"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C4C3A54"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3666403"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7A17831B"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730D8F9A"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A4AFD41"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59E29F9F"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tc>
        <w:tc>
          <w:tcPr>
            <w:tcW w:w="1701" w:type="dxa"/>
            <w:shd w:val="clear" w:color="auto" w:fill="auto"/>
          </w:tcPr>
          <w:p w14:paraId="66127E03"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6E791E77"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3792B238"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11CBD2E8"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5366C979"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294C13D4"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66A182EE"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5D28D946"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3243317"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1EC8B8F9"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156CE41B"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0D779A68"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406B3CE8"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6D0C61CD"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0F10E74B"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685D86E"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tc>
        <w:tc>
          <w:tcPr>
            <w:tcW w:w="1134" w:type="dxa"/>
            <w:shd w:val="clear" w:color="auto" w:fill="auto"/>
          </w:tcPr>
          <w:p w14:paraId="27CC9F92"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701272F0"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ED0454C"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6FF1B7F"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3CEBB64"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CF7C685"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88791F8"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3F78CAB"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ADC5116"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11FB873"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8F3C634"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B079C19"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DFC3171"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F018509"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8595A9A"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6F57F7E"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tc>
        <w:tc>
          <w:tcPr>
            <w:tcW w:w="1134" w:type="dxa"/>
            <w:shd w:val="clear" w:color="auto" w:fill="auto"/>
          </w:tcPr>
          <w:p w14:paraId="0328CB6F"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4F111FD0"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5EFE5B22"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EFB1FC2"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2FE51B5"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1916CBC"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3055C49"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FB23D41"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3E4AD32"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6D5350D"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C60FE0E"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FFF19C2"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3</w:t>
            </w:r>
          </w:p>
          <w:p w14:paraId="188BE392"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9A62571"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5F72BE2"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65B29AE"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tc>
        <w:tc>
          <w:tcPr>
            <w:tcW w:w="1134" w:type="dxa"/>
            <w:shd w:val="clear" w:color="auto" w:fill="auto"/>
          </w:tcPr>
          <w:p w14:paraId="225AFB56"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p>
          <w:p w14:paraId="1768E74A"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3</w:t>
            </w:r>
          </w:p>
          <w:p w14:paraId="2E7DBB94"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2891F15D"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3</w:t>
            </w:r>
          </w:p>
          <w:p w14:paraId="01E5330A"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50E3A73A"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48933670"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1</w:t>
            </w:r>
          </w:p>
          <w:p w14:paraId="529C336A"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1</w:t>
            </w:r>
          </w:p>
          <w:p w14:paraId="4D6D4359"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73BD7F00"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1</w:t>
            </w:r>
          </w:p>
          <w:p w14:paraId="47BE22C1"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1</w:t>
            </w:r>
          </w:p>
          <w:p w14:paraId="64481469" w14:textId="77777777" w:rsidR="00F15916" w:rsidRPr="00706580"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706580">
              <w:rPr>
                <w:rFonts w:ascii="Times New Roman" w:eastAsia="Calibri" w:hAnsi="Times New Roman" w:cs="Times New Roman"/>
                <w:bCs/>
                <w:sz w:val="20"/>
                <w:szCs w:val="20"/>
              </w:rPr>
              <w:t>3</w:t>
            </w:r>
          </w:p>
          <w:p w14:paraId="3C43F93B"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16BD144B"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1</w:t>
            </w:r>
          </w:p>
          <w:p w14:paraId="6EC03C23"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5FD00213"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tc>
      </w:tr>
      <w:tr w:rsidR="00F15916" w:rsidRPr="000A6218" w14:paraId="0994D720" w14:textId="77777777" w:rsidTr="00F15916">
        <w:trPr>
          <w:trHeight w:val="95"/>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01FAF29" w14:textId="77777777" w:rsidR="00F15916" w:rsidRPr="000A6218" w:rsidRDefault="00F15916" w:rsidP="00F15916">
            <w:pPr>
              <w:spacing w:line="360" w:lineRule="auto"/>
              <w:rPr>
                <w:rFonts w:ascii="Times New Roman" w:eastAsia="Calibri" w:hAnsi="Times New Roman" w:cs="Times New Roman"/>
                <w:sz w:val="20"/>
                <w:szCs w:val="20"/>
              </w:rPr>
            </w:pPr>
          </w:p>
        </w:tc>
        <w:tc>
          <w:tcPr>
            <w:tcW w:w="1559" w:type="dxa"/>
            <w:shd w:val="clear" w:color="auto" w:fill="auto"/>
          </w:tcPr>
          <w:p w14:paraId="2A8F7C28" w14:textId="77777777" w:rsidR="00F15916" w:rsidRPr="000A6218" w:rsidRDefault="00F15916" w:rsidP="00F159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418" w:type="dxa"/>
            <w:shd w:val="clear" w:color="auto" w:fill="auto"/>
          </w:tcPr>
          <w:p w14:paraId="5D9AD037" w14:textId="77777777" w:rsidR="00F15916" w:rsidRPr="000A6218" w:rsidRDefault="00F15916" w:rsidP="00F159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701" w:type="dxa"/>
            <w:shd w:val="clear" w:color="auto" w:fill="auto"/>
          </w:tcPr>
          <w:p w14:paraId="1732A4FA" w14:textId="77777777" w:rsidR="00F15916" w:rsidRPr="000A6218" w:rsidRDefault="00F15916" w:rsidP="00F159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34" w:type="dxa"/>
            <w:shd w:val="clear" w:color="auto" w:fill="auto"/>
          </w:tcPr>
          <w:p w14:paraId="0CEFB9E1" w14:textId="77777777" w:rsidR="00F15916" w:rsidRPr="000A6218" w:rsidRDefault="00F15916" w:rsidP="00F159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34" w:type="dxa"/>
            <w:shd w:val="clear" w:color="auto" w:fill="auto"/>
          </w:tcPr>
          <w:p w14:paraId="63BAA2E9" w14:textId="77777777" w:rsidR="00F15916" w:rsidRPr="000A6218" w:rsidRDefault="00F15916" w:rsidP="00F159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34" w:type="dxa"/>
            <w:shd w:val="clear" w:color="auto" w:fill="auto"/>
          </w:tcPr>
          <w:p w14:paraId="0A08AB00" w14:textId="77777777" w:rsidR="00F15916" w:rsidRPr="000A6218" w:rsidRDefault="00F15916" w:rsidP="00F159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0"/>
                <w:szCs w:val="20"/>
              </w:rPr>
            </w:pPr>
          </w:p>
        </w:tc>
      </w:tr>
    </w:tbl>
    <w:p w14:paraId="6B395821" w14:textId="77777777" w:rsidR="000A6218" w:rsidRPr="000A6218" w:rsidRDefault="000A6218" w:rsidP="000A6218"/>
    <w:p w14:paraId="11F6DA29" w14:textId="77777777" w:rsidR="000A6218" w:rsidRPr="000A6218" w:rsidRDefault="000A6218" w:rsidP="000A6218"/>
    <w:p w14:paraId="461C0739" w14:textId="77777777" w:rsidR="000A6218" w:rsidRPr="000A6218" w:rsidRDefault="000A6218" w:rsidP="000A6218"/>
    <w:p w14:paraId="3C4DF59E" w14:textId="77777777" w:rsidR="000A6218" w:rsidRPr="000A6218" w:rsidRDefault="000A6218" w:rsidP="000A6218"/>
    <w:p w14:paraId="15D4750F" w14:textId="77777777" w:rsidR="000A6218" w:rsidRPr="000A6218" w:rsidRDefault="000A6218" w:rsidP="000A6218">
      <w:pPr>
        <w:jc w:val="right"/>
      </w:pPr>
    </w:p>
    <w:p w14:paraId="129B7EF1" w14:textId="77777777" w:rsidR="000A6218" w:rsidRPr="000A6218" w:rsidRDefault="000A6218" w:rsidP="000A6218"/>
    <w:p w14:paraId="7261A9C1" w14:textId="77777777" w:rsidR="000A6218" w:rsidRPr="000A6218" w:rsidRDefault="000A6218" w:rsidP="000A6218"/>
    <w:p w14:paraId="27BA58E3" w14:textId="77777777" w:rsidR="000A6218" w:rsidRPr="000A6218" w:rsidRDefault="000A6218" w:rsidP="000A6218"/>
    <w:p w14:paraId="32F0B509" w14:textId="77777777" w:rsidR="000A6218" w:rsidRPr="000A6218" w:rsidRDefault="000A6218" w:rsidP="000A6218"/>
    <w:p w14:paraId="575DF96D" w14:textId="77777777" w:rsidR="000A6218" w:rsidRPr="000A6218" w:rsidRDefault="000A6218" w:rsidP="000A6218"/>
    <w:p w14:paraId="4B36BEA9" w14:textId="77777777" w:rsidR="000A6218" w:rsidRPr="000A6218" w:rsidRDefault="000A6218" w:rsidP="000A6218"/>
    <w:p w14:paraId="0E3D4119" w14:textId="77777777" w:rsidR="000A6218" w:rsidRPr="000A6218" w:rsidRDefault="000A6218" w:rsidP="000A6218"/>
    <w:p w14:paraId="07D4D9E8" w14:textId="77777777" w:rsidR="00986213" w:rsidRPr="00986213" w:rsidRDefault="00986213" w:rsidP="00986213">
      <w:pPr>
        <w:rPr>
          <w:rFonts w:ascii="Times New Roman" w:hAnsi="Times New Roman" w:cs="Times New Roman"/>
          <w:sz w:val="14"/>
          <w:szCs w:val="14"/>
        </w:rPr>
      </w:pPr>
      <w:r w:rsidRPr="00986213">
        <w:rPr>
          <w:rFonts w:ascii="Times New Roman" w:hAnsi="Times New Roman" w:cs="Times New Roman"/>
          <w:sz w:val="14"/>
          <w:szCs w:val="14"/>
        </w:rPr>
        <w:t>Note: 1; Strong, 2; Moderate, 3; Weak</w:t>
      </w:r>
    </w:p>
    <w:p w14:paraId="5EF71E8B" w14:textId="77777777" w:rsidR="000A6218" w:rsidRPr="000A6218" w:rsidRDefault="000A6218" w:rsidP="000A6218"/>
    <w:p w14:paraId="495B98C1" w14:textId="77777777" w:rsidR="000A6218" w:rsidRPr="000A6218" w:rsidRDefault="000A6218" w:rsidP="000A6218"/>
    <w:p w14:paraId="5A001148" w14:textId="77777777" w:rsidR="000A6218" w:rsidRPr="000A6218" w:rsidRDefault="000A6218" w:rsidP="000A6218"/>
    <w:p w14:paraId="4FA3E9F2" w14:textId="77777777" w:rsidR="000A6218" w:rsidRPr="000A6218" w:rsidRDefault="000A6218" w:rsidP="000A6218"/>
    <w:p w14:paraId="5E52CD3E" w14:textId="77777777" w:rsidR="000A6218" w:rsidRPr="000A6218" w:rsidRDefault="000A6218" w:rsidP="000A6218">
      <w:pPr>
        <w:jc w:val="center"/>
      </w:pPr>
    </w:p>
    <w:p w14:paraId="2998A5AE" w14:textId="77777777" w:rsidR="000A6218" w:rsidRPr="000A6218" w:rsidRDefault="000A6218" w:rsidP="000A6218">
      <w:pPr>
        <w:jc w:val="center"/>
        <w:sectPr w:rsidR="000A6218" w:rsidRPr="000A6218" w:rsidSect="008F30FE">
          <w:pgSz w:w="16838" w:h="11906" w:orient="landscape"/>
          <w:pgMar w:top="1440" w:right="1440" w:bottom="1440" w:left="1440" w:header="708" w:footer="708" w:gutter="0"/>
          <w:cols w:space="708"/>
          <w:docGrid w:linePitch="360"/>
        </w:sectPr>
      </w:pPr>
    </w:p>
    <w:p w14:paraId="6018DC1A" w14:textId="2ED19B8B" w:rsidR="000A6218" w:rsidRPr="000A6218" w:rsidRDefault="00F15916" w:rsidP="00F15916">
      <w:pPr>
        <w:rPr>
          <w:rFonts w:ascii="Times New Roman" w:hAnsi="Times New Roman" w:cs="Times New Roman"/>
          <w:sz w:val="24"/>
          <w:u w:val="single"/>
        </w:rPr>
      </w:pPr>
      <w:r w:rsidRPr="00F15916">
        <w:rPr>
          <w:rFonts w:ascii="Times New Roman" w:hAnsi="Times New Roman" w:cs="Times New Roman"/>
          <w:b/>
          <w:bCs/>
          <w:sz w:val="24"/>
          <w:u w:val="single"/>
        </w:rPr>
        <w:lastRenderedPageBreak/>
        <w:t xml:space="preserve">Supplementary Appendix </w:t>
      </w:r>
      <w:r w:rsidR="00360E0D">
        <w:rPr>
          <w:rFonts w:ascii="Times New Roman" w:hAnsi="Times New Roman" w:cs="Times New Roman"/>
          <w:b/>
          <w:bCs/>
          <w:sz w:val="24"/>
          <w:u w:val="single"/>
        </w:rPr>
        <w:t>H</w:t>
      </w:r>
      <w:r>
        <w:rPr>
          <w:rFonts w:ascii="Times New Roman" w:hAnsi="Times New Roman" w:cs="Times New Roman"/>
          <w:sz w:val="24"/>
          <w:u w:val="single"/>
        </w:rPr>
        <w:t>: Risk of Bias Assessment</w:t>
      </w:r>
      <w:r w:rsidR="000A6218">
        <w:rPr>
          <w:rFonts w:ascii="Times New Roman" w:hAnsi="Times New Roman" w:cs="Times New Roman"/>
          <w:sz w:val="24"/>
          <w:u w:val="single"/>
        </w:rPr>
        <w:t xml:space="preserve"> (Rater LM)</w:t>
      </w:r>
      <w:r w:rsidR="000A6218" w:rsidRPr="000A6218">
        <w:rPr>
          <w:rFonts w:ascii="Times New Roman" w:hAnsi="Times New Roman" w:cs="Times New Roman"/>
          <w:sz w:val="24"/>
          <w:u w:val="single"/>
        </w:rPr>
        <w:t xml:space="preserve"> – Alcohol / Attempted Suicide</w:t>
      </w:r>
    </w:p>
    <w:tbl>
      <w:tblPr>
        <w:tblStyle w:val="LightShading1"/>
        <w:tblpPr w:leftFromText="180" w:rightFromText="180" w:vertAnchor="page" w:horzAnchor="margin" w:tblpXSpec="center" w:tblpY="2731"/>
        <w:tblW w:w="10915" w:type="dxa"/>
        <w:tblLayout w:type="fixed"/>
        <w:tblLook w:val="04A0" w:firstRow="1" w:lastRow="0" w:firstColumn="1" w:lastColumn="0" w:noHBand="0" w:noVBand="1"/>
      </w:tblPr>
      <w:tblGrid>
        <w:gridCol w:w="2835"/>
        <w:gridCol w:w="1559"/>
        <w:gridCol w:w="1418"/>
        <w:gridCol w:w="1701"/>
        <w:gridCol w:w="1134"/>
        <w:gridCol w:w="1134"/>
        <w:gridCol w:w="1134"/>
      </w:tblGrid>
      <w:tr w:rsidR="000A6218" w:rsidRPr="000A6218" w14:paraId="286B5C23" w14:textId="77777777" w:rsidTr="00C707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34C0ADC2" w14:textId="77777777" w:rsidR="000A6218" w:rsidRPr="000A6218" w:rsidRDefault="000A6218" w:rsidP="008F30FE">
            <w:pPr>
              <w:spacing w:line="360" w:lineRule="auto"/>
              <w:rPr>
                <w:rFonts w:ascii="Times New Roman" w:eastAsia="Calibri" w:hAnsi="Times New Roman" w:cs="Times New Roman"/>
                <w:sz w:val="20"/>
                <w:szCs w:val="20"/>
              </w:rPr>
            </w:pPr>
            <w:r w:rsidRPr="000A6218">
              <w:rPr>
                <w:rFonts w:ascii="Times New Roman" w:eastAsia="Calibri" w:hAnsi="Times New Roman" w:cs="Times New Roman"/>
                <w:sz w:val="20"/>
                <w:szCs w:val="20"/>
              </w:rPr>
              <w:t>Study</w:t>
            </w:r>
          </w:p>
        </w:tc>
        <w:tc>
          <w:tcPr>
            <w:tcW w:w="1559" w:type="dxa"/>
            <w:shd w:val="clear" w:color="auto" w:fill="auto"/>
          </w:tcPr>
          <w:p w14:paraId="5ED6BCEC" w14:textId="77777777" w:rsidR="000A6218" w:rsidRPr="000A6218" w:rsidRDefault="000A6218" w:rsidP="008F3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Selection Bias</w:t>
            </w:r>
          </w:p>
        </w:tc>
        <w:tc>
          <w:tcPr>
            <w:tcW w:w="1418" w:type="dxa"/>
            <w:shd w:val="clear" w:color="auto" w:fill="auto"/>
          </w:tcPr>
          <w:p w14:paraId="6F1A9494" w14:textId="77777777" w:rsidR="000A6218" w:rsidRPr="000A6218" w:rsidRDefault="000A6218" w:rsidP="008F3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Confounders</w:t>
            </w:r>
          </w:p>
        </w:tc>
        <w:tc>
          <w:tcPr>
            <w:tcW w:w="1701" w:type="dxa"/>
            <w:shd w:val="clear" w:color="auto" w:fill="auto"/>
          </w:tcPr>
          <w:p w14:paraId="69C2F2B7" w14:textId="77777777" w:rsidR="000A6218" w:rsidRPr="000A6218" w:rsidRDefault="000A6218" w:rsidP="008F3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Data Collection</w:t>
            </w:r>
          </w:p>
        </w:tc>
        <w:tc>
          <w:tcPr>
            <w:tcW w:w="1134" w:type="dxa"/>
            <w:shd w:val="clear" w:color="auto" w:fill="auto"/>
          </w:tcPr>
          <w:p w14:paraId="76E6478B" w14:textId="77777777" w:rsidR="000A6218" w:rsidRPr="000A6218" w:rsidRDefault="000A6218" w:rsidP="008F3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Dropouts</w:t>
            </w:r>
          </w:p>
        </w:tc>
        <w:tc>
          <w:tcPr>
            <w:tcW w:w="1134" w:type="dxa"/>
            <w:shd w:val="clear" w:color="auto" w:fill="auto"/>
          </w:tcPr>
          <w:p w14:paraId="7B53A35E" w14:textId="77777777" w:rsidR="000A6218" w:rsidRPr="000A6218" w:rsidRDefault="000A6218" w:rsidP="008F3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Analysis</w:t>
            </w:r>
          </w:p>
        </w:tc>
        <w:tc>
          <w:tcPr>
            <w:tcW w:w="1134" w:type="dxa"/>
            <w:shd w:val="clear" w:color="auto" w:fill="auto"/>
          </w:tcPr>
          <w:p w14:paraId="52AF415D" w14:textId="77777777" w:rsidR="000A6218" w:rsidRPr="000A6218" w:rsidRDefault="000A6218" w:rsidP="008F30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Global</w:t>
            </w:r>
          </w:p>
        </w:tc>
      </w:tr>
      <w:tr w:rsidR="000A6218" w:rsidRPr="000A6218" w14:paraId="684E21A4" w14:textId="77777777" w:rsidTr="00C707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val="restart"/>
            <w:shd w:val="clear" w:color="auto" w:fill="auto"/>
          </w:tcPr>
          <w:p w14:paraId="39BA6BE7" w14:textId="77777777" w:rsidR="000A6218" w:rsidRPr="000A6218" w:rsidRDefault="000A6218" w:rsidP="0015339C">
            <w:pPr>
              <w:spacing w:line="276" w:lineRule="auto"/>
              <w:rPr>
                <w:rFonts w:ascii="Times New Roman" w:eastAsia="Calibri" w:hAnsi="Times New Roman" w:cs="Times New Roman"/>
                <w:sz w:val="20"/>
                <w:szCs w:val="20"/>
              </w:rPr>
            </w:pPr>
          </w:p>
          <w:p w14:paraId="3FCA57CE" w14:textId="089D7754"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Harkavy-Friedman et al, 1999 </w:t>
            </w:r>
          </w:p>
          <w:p w14:paraId="50976056" w14:textId="0023680E"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Altamura et al, 2003 </w:t>
            </w:r>
          </w:p>
          <w:p w14:paraId="5A57AFAA" w14:textId="7987682C"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Goldstein et al, 2006 </w:t>
            </w:r>
          </w:p>
          <w:p w14:paraId="70FAE03A" w14:textId="540BEC7F"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Altamura et al, 2007 </w:t>
            </w:r>
          </w:p>
          <w:p w14:paraId="6378F83F" w14:textId="0F3877D5"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Barak et al, 2008 </w:t>
            </w:r>
          </w:p>
          <w:p w14:paraId="32D8675F" w14:textId="077A478D"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Uzun et al, 2009 </w:t>
            </w:r>
          </w:p>
          <w:p w14:paraId="3302833A" w14:textId="1B16FF09"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Barrett et al, 2010 </w:t>
            </w:r>
          </w:p>
          <w:p w14:paraId="02710823" w14:textId="09EC0F8E"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Cohen et al, 2010 </w:t>
            </w:r>
          </w:p>
          <w:p w14:paraId="4551E5CE" w14:textId="463C14A7"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Pratt et al, 2010 </w:t>
            </w:r>
          </w:p>
          <w:p w14:paraId="71E9E76D" w14:textId="052908D9"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Robinson et al, 2010 </w:t>
            </w:r>
          </w:p>
          <w:p w14:paraId="35603E67" w14:textId="0100C7DC"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McLean et al, 2012 </w:t>
            </w:r>
          </w:p>
          <w:p w14:paraId="4846CE5C" w14:textId="1512D5F5"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Fedyszyn et al, 2012 </w:t>
            </w:r>
          </w:p>
          <w:p w14:paraId="5F676A33" w14:textId="331929EB"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Bani-Fatemi et al, 2013 </w:t>
            </w:r>
          </w:p>
          <w:p w14:paraId="1D620B02" w14:textId="6394FFB4"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Mauri et al, 2013 </w:t>
            </w:r>
          </w:p>
          <w:p w14:paraId="554D1574" w14:textId="5371E35B"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Yan et al, 2013 </w:t>
            </w:r>
          </w:p>
          <w:p w14:paraId="093CF928" w14:textId="6E86AC03"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Zhang et al, 2013 </w:t>
            </w:r>
          </w:p>
          <w:p w14:paraId="032F2A3C" w14:textId="76D44145"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Hu et al, 2014 </w:t>
            </w:r>
          </w:p>
          <w:p w14:paraId="4373E3D6" w14:textId="5583E2C8"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Luckoff et al, 2014 </w:t>
            </w:r>
          </w:p>
          <w:p w14:paraId="4FF870BF" w14:textId="76DE832F"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Ayesa-Arriola et al, 2015</w:t>
            </w:r>
          </w:p>
          <w:p w14:paraId="090A1E5D" w14:textId="40AA2F5B"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Leposavic et al, 2015</w:t>
            </w:r>
          </w:p>
          <w:p w14:paraId="643B9A7E" w14:textId="5B3536FF"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Yoo et al, 2015 </w:t>
            </w:r>
          </w:p>
          <w:p w14:paraId="5DA2C344" w14:textId="41FBE11F"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Canal-Rivero et al, 2016 </w:t>
            </w:r>
          </w:p>
          <w:p w14:paraId="4829EC55" w14:textId="2A0CFB4E"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Adan et al, 2017 </w:t>
            </w:r>
          </w:p>
          <w:p w14:paraId="0B5C508C" w14:textId="70AD020F" w:rsidR="000A6218" w:rsidRPr="000A6218" w:rsidRDefault="000A6218" w:rsidP="0015339C">
            <w:pPr>
              <w:spacing w:line="276" w:lineRule="auto"/>
              <w:rPr>
                <w:rFonts w:ascii="Times New Roman" w:eastAsia="Calibri" w:hAnsi="Times New Roman" w:cs="Times New Roman"/>
                <w:b w:val="0"/>
                <w:sz w:val="20"/>
                <w:szCs w:val="20"/>
              </w:rPr>
            </w:pPr>
            <w:r w:rsidRPr="00706580">
              <w:rPr>
                <w:rFonts w:ascii="Times New Roman" w:eastAsia="Calibri" w:hAnsi="Times New Roman" w:cs="Times New Roman"/>
                <w:b w:val="0"/>
                <w:sz w:val="20"/>
                <w:szCs w:val="20"/>
              </w:rPr>
              <w:t>Ostergaard et al, 2017</w:t>
            </w:r>
            <w:r w:rsidRPr="000A6218">
              <w:rPr>
                <w:rFonts w:ascii="Times New Roman" w:eastAsia="Calibri" w:hAnsi="Times New Roman" w:cs="Times New Roman"/>
                <w:b w:val="0"/>
                <w:sz w:val="20"/>
                <w:szCs w:val="20"/>
              </w:rPr>
              <w:t xml:space="preserve"> </w:t>
            </w:r>
          </w:p>
          <w:p w14:paraId="6F8AD243" w14:textId="619421D9"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Waterreus et al, 2018 </w:t>
            </w:r>
          </w:p>
          <w:p w14:paraId="3BB15884" w14:textId="50127DB7" w:rsidR="000A6218" w:rsidRDefault="000A6218" w:rsidP="0015339C">
            <w:pPr>
              <w:spacing w:line="276" w:lineRule="auto"/>
              <w:rPr>
                <w:rFonts w:ascii="Times New Roman" w:eastAsia="Calibri" w:hAnsi="Times New Roman" w:cs="Times New Roman"/>
                <w:bCs w:val="0"/>
                <w:sz w:val="20"/>
                <w:szCs w:val="20"/>
              </w:rPr>
            </w:pPr>
            <w:r w:rsidRPr="000A6218">
              <w:rPr>
                <w:rFonts w:ascii="Times New Roman" w:eastAsia="Calibri" w:hAnsi="Times New Roman" w:cs="Times New Roman"/>
                <w:b w:val="0"/>
                <w:sz w:val="20"/>
                <w:szCs w:val="20"/>
              </w:rPr>
              <w:t xml:space="preserve">Jovanovic et al, 2019 </w:t>
            </w:r>
          </w:p>
          <w:p w14:paraId="7D8F9AE2" w14:textId="3BC344C3" w:rsidR="003B7A59" w:rsidRDefault="003B7A59" w:rsidP="0015339C">
            <w:pPr>
              <w:spacing w:line="276" w:lineRule="auto"/>
              <w:rPr>
                <w:rFonts w:ascii="Times New Roman" w:eastAsia="Calibri" w:hAnsi="Times New Roman" w:cs="Times New Roman"/>
                <w:bCs w:val="0"/>
                <w:sz w:val="20"/>
                <w:szCs w:val="20"/>
              </w:rPr>
            </w:pPr>
            <w:r>
              <w:rPr>
                <w:rFonts w:ascii="Times New Roman" w:eastAsia="Calibri" w:hAnsi="Times New Roman" w:cs="Times New Roman"/>
                <w:b w:val="0"/>
                <w:sz w:val="20"/>
                <w:szCs w:val="20"/>
              </w:rPr>
              <w:t>Lopez-Morinigo et al, 2019</w:t>
            </w:r>
          </w:p>
          <w:p w14:paraId="52CA0380" w14:textId="78E74943" w:rsidR="00656F7B" w:rsidRPr="003B7A59" w:rsidRDefault="00656F7B" w:rsidP="0015339C">
            <w:pPr>
              <w:spacing w:line="276" w:lineRule="auto"/>
              <w:rPr>
                <w:rFonts w:ascii="Times New Roman" w:eastAsia="Calibri" w:hAnsi="Times New Roman" w:cs="Times New Roman"/>
                <w:b w:val="0"/>
                <w:sz w:val="20"/>
                <w:szCs w:val="20"/>
              </w:rPr>
            </w:pPr>
            <w:r>
              <w:rPr>
                <w:rFonts w:ascii="Times New Roman" w:eastAsia="Calibri" w:hAnsi="Times New Roman" w:cs="Times New Roman"/>
                <w:b w:val="0"/>
                <w:sz w:val="20"/>
                <w:szCs w:val="20"/>
              </w:rPr>
              <w:t>Temmingh et al, 2020</w:t>
            </w:r>
          </w:p>
          <w:p w14:paraId="1D9D8351" w14:textId="093E1749" w:rsidR="000A6218" w:rsidRPr="000A6218" w:rsidRDefault="000A6218" w:rsidP="0015339C">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Abderemane et al, 2022 </w:t>
            </w:r>
          </w:p>
          <w:p w14:paraId="3EC37937" w14:textId="34A5661B" w:rsidR="000A6218" w:rsidRPr="000A6218" w:rsidRDefault="000A6218" w:rsidP="0015339C">
            <w:pPr>
              <w:spacing w:line="276" w:lineRule="auto"/>
              <w:rPr>
                <w:rFonts w:ascii="Times New Roman" w:eastAsia="Calibri" w:hAnsi="Times New Roman" w:cs="Times New Roman"/>
                <w:sz w:val="20"/>
                <w:szCs w:val="20"/>
              </w:rPr>
            </w:pPr>
            <w:r w:rsidRPr="000A6218">
              <w:rPr>
                <w:rFonts w:ascii="Times New Roman" w:eastAsia="Calibri" w:hAnsi="Times New Roman" w:cs="Times New Roman"/>
                <w:b w:val="0"/>
                <w:sz w:val="20"/>
                <w:szCs w:val="20"/>
              </w:rPr>
              <w:t>Dai et al, 2022</w:t>
            </w:r>
            <w:r w:rsidRPr="000A6218">
              <w:rPr>
                <w:rFonts w:ascii="Times New Roman" w:eastAsia="Calibri" w:hAnsi="Times New Roman" w:cs="Times New Roman"/>
                <w:sz w:val="20"/>
                <w:szCs w:val="20"/>
              </w:rPr>
              <w:t xml:space="preserve"> </w:t>
            </w:r>
          </w:p>
          <w:p w14:paraId="6C0E150F" w14:textId="77777777" w:rsidR="000A6218" w:rsidRPr="000A6218" w:rsidRDefault="000A6218" w:rsidP="0015339C">
            <w:pPr>
              <w:spacing w:line="276" w:lineRule="auto"/>
              <w:rPr>
                <w:rFonts w:ascii="Times New Roman" w:eastAsia="Calibri" w:hAnsi="Times New Roman" w:cs="Times New Roman"/>
                <w:sz w:val="20"/>
                <w:szCs w:val="20"/>
              </w:rPr>
            </w:pPr>
          </w:p>
        </w:tc>
        <w:tc>
          <w:tcPr>
            <w:tcW w:w="1559" w:type="dxa"/>
            <w:shd w:val="clear" w:color="auto" w:fill="auto"/>
          </w:tcPr>
          <w:p w14:paraId="734AD7BB"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194327BB"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4058021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B54AE9B" w14:textId="79F655D3" w:rsidR="000A6218" w:rsidRPr="000A6218" w:rsidRDefault="0067589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3</w:t>
            </w:r>
          </w:p>
          <w:p w14:paraId="4ABB350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AEDC9F3"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5F692D8B"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61050529"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18A3E3AB"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261CE9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5D3E7A6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40EA803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F45535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219ADB2B" w14:textId="6492FD43" w:rsidR="000A6218" w:rsidRPr="000A6218" w:rsidRDefault="00D84281"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4CD6BAB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64C4E95F"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7139CFE1" w14:textId="49B16BE3" w:rsidR="000A6218" w:rsidRPr="000A6218" w:rsidRDefault="0022312F"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51E8D9EE"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6CFD6E94" w14:textId="410E2A61" w:rsidR="000A6218" w:rsidRPr="000A6218" w:rsidRDefault="008F30F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3</w:t>
            </w:r>
          </w:p>
          <w:p w14:paraId="51880BE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6B3DFC6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4409DB6E"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4933F249"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68E2C6DD" w14:textId="07137296" w:rsidR="000A6218" w:rsidRPr="000A6218" w:rsidRDefault="0067589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3</w:t>
            </w:r>
          </w:p>
          <w:p w14:paraId="5EF3FF2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190401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5F8037B" w14:textId="76B144EE" w:rsidR="000A6218" w:rsidRPr="000A6218" w:rsidRDefault="00D84281"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71D28314" w14:textId="568852D4" w:rsidR="003B7A59" w:rsidRDefault="0004223C"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7EE9D29C" w14:textId="60D02ECB" w:rsidR="00656F7B" w:rsidRDefault="00F374D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3</w:t>
            </w:r>
          </w:p>
          <w:p w14:paraId="36AA5DF3" w14:textId="0935D900"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40E30C11" w14:textId="4A728605" w:rsidR="000A6218" w:rsidRPr="000A6218" w:rsidRDefault="0067589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18" w:type="dxa"/>
            <w:shd w:val="clear" w:color="auto" w:fill="auto"/>
          </w:tcPr>
          <w:p w14:paraId="6152CB6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405134F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06698A5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19ED4F07" w14:textId="7F058968" w:rsidR="000A6218" w:rsidRPr="000A6218" w:rsidRDefault="0067589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3FFD791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7A1B2E02"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FC10DF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2C40C34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4B901D7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2C7FBB4" w14:textId="2B549888" w:rsidR="000A6218" w:rsidRPr="000A6218" w:rsidRDefault="008F30F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7D102A8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03CDD9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6A0E455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08635AD" w14:textId="2D78BB2A" w:rsidR="000A6218" w:rsidRPr="000A6218" w:rsidRDefault="008F30F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77C61459" w14:textId="61F39A67" w:rsidR="000A6218" w:rsidRPr="000A6218" w:rsidRDefault="008F30F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050786C2"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0CC96DA9"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680B42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28CFCA3"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5C4CE5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4A2C79E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274D89C2"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4AA8E19"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7E1A3EE1" w14:textId="03720787" w:rsidR="000A6218" w:rsidRPr="000A6218" w:rsidRDefault="0067589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4FEB29D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0BB1BAF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C5E214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541BFEAF" w14:textId="036BB841" w:rsidR="003B7A59" w:rsidRDefault="0004223C"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3</w:t>
            </w:r>
          </w:p>
          <w:p w14:paraId="28696F19" w14:textId="60D482C1" w:rsidR="00656F7B" w:rsidRDefault="00F374D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022F2CDC" w14:textId="33FB8B4E"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66D8B0C3" w14:textId="619A1613" w:rsidR="000A6218" w:rsidRPr="000A6218" w:rsidRDefault="0067589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701" w:type="dxa"/>
            <w:shd w:val="clear" w:color="auto" w:fill="auto"/>
          </w:tcPr>
          <w:p w14:paraId="2202159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4502154C" w14:textId="31F6CEE6" w:rsidR="000A6218" w:rsidRPr="000A6218" w:rsidRDefault="0022312F"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7BF7D23B"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D49288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AA4B01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B033ABF"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15F1583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66D179D0"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D3AFFE0"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B76E9A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BEE64C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39C766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47797B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6B047E8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676F79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D04D06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CBB6E2E"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D7EE37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7E8C603"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48013802"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1CE732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18256602"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DC71A7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A501D5B"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E82EDE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3FEE439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2A49F73"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DAF1182" w14:textId="46DE7837" w:rsidR="003B7A59" w:rsidRDefault="0004223C"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6F59D796" w14:textId="66B5A25E" w:rsidR="00656F7B" w:rsidRDefault="00F374D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7085C834" w14:textId="51066720" w:rsidR="000A6218" w:rsidRPr="000A6218" w:rsidRDefault="008F30F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575E736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tc>
        <w:tc>
          <w:tcPr>
            <w:tcW w:w="1134" w:type="dxa"/>
            <w:shd w:val="clear" w:color="auto" w:fill="auto"/>
          </w:tcPr>
          <w:p w14:paraId="5D7DB0F2"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39FA2A2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D2FE5C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18E9AF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6DC0539"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1C1091E"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5877A39"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968AAA2"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F66DF1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1889782F"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CD45C1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9DDE753"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100367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037435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31FF41E"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BE4F89E"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A229772"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C18C64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D7B982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9886AB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1725C20"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B44FE3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0D91523"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30CD07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0DA6E6B0"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6ECA5E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FA5A96B"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67131FC6" w14:textId="5FB6B0B8" w:rsidR="003B7A59" w:rsidRDefault="0004223C"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583A08B6" w14:textId="2555634C" w:rsidR="00656F7B" w:rsidRDefault="00F374D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21615C8B" w14:textId="403FB518"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F27FED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tc>
        <w:tc>
          <w:tcPr>
            <w:tcW w:w="1134" w:type="dxa"/>
            <w:shd w:val="clear" w:color="auto" w:fill="auto"/>
          </w:tcPr>
          <w:p w14:paraId="2C68366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34FAEA86" w14:textId="1BEA4179" w:rsidR="000A6218" w:rsidRPr="000A6218" w:rsidRDefault="0022312F"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1903F4DE"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7D5A87D"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AAD93F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01201F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DE1F9AE"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13474B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46E1E32"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F8920DB"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ABE5058"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21D1131"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0295ABF"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D8B11F9"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B3D6D54"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E97EA5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505AF4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621D597"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B0BCE6F" w14:textId="02DF4FFB" w:rsidR="000A6218" w:rsidRPr="000A6218" w:rsidRDefault="008F30F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1EFB443B"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8753EF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34FE2230"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47260B5"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2F4CE5C"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49D414B"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FDE919F"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8855426"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B0C6803" w14:textId="7EA65B68" w:rsidR="003B7A59" w:rsidRDefault="0004223C"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66D6017F" w14:textId="74C15F6B" w:rsidR="00656F7B" w:rsidRDefault="00F374D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6DFA06C3" w14:textId="63B6E8C3"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BE25DFA" w14:textId="77777777" w:rsidR="000A6218" w:rsidRPr="000A6218"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tc>
        <w:tc>
          <w:tcPr>
            <w:tcW w:w="1134" w:type="dxa"/>
            <w:shd w:val="clear" w:color="auto" w:fill="auto"/>
          </w:tcPr>
          <w:p w14:paraId="263C1278"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p>
          <w:p w14:paraId="699D467B"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706580">
              <w:rPr>
                <w:rFonts w:ascii="Times New Roman" w:eastAsia="Calibri" w:hAnsi="Times New Roman" w:cs="Times New Roman"/>
                <w:bCs/>
                <w:sz w:val="20"/>
                <w:szCs w:val="20"/>
              </w:rPr>
              <w:t>3</w:t>
            </w:r>
          </w:p>
          <w:p w14:paraId="51A5C210"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706580">
              <w:rPr>
                <w:rFonts w:ascii="Times New Roman" w:eastAsia="Calibri" w:hAnsi="Times New Roman" w:cs="Times New Roman"/>
                <w:bCs/>
                <w:sz w:val="20"/>
                <w:szCs w:val="20"/>
              </w:rPr>
              <w:t>2</w:t>
            </w:r>
          </w:p>
          <w:p w14:paraId="5F12B06F"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706580">
              <w:rPr>
                <w:rFonts w:ascii="Times New Roman" w:eastAsia="Calibri" w:hAnsi="Times New Roman" w:cs="Times New Roman"/>
                <w:bCs/>
                <w:sz w:val="20"/>
                <w:szCs w:val="20"/>
              </w:rPr>
              <w:t>2</w:t>
            </w:r>
          </w:p>
          <w:p w14:paraId="6B077D3F"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706580">
              <w:rPr>
                <w:rFonts w:ascii="Times New Roman" w:eastAsia="Calibri" w:hAnsi="Times New Roman" w:cs="Times New Roman"/>
                <w:bCs/>
                <w:sz w:val="20"/>
                <w:szCs w:val="20"/>
              </w:rPr>
              <w:t>2</w:t>
            </w:r>
          </w:p>
          <w:p w14:paraId="195CBB72"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706580">
              <w:rPr>
                <w:rFonts w:ascii="Times New Roman" w:eastAsia="Calibri" w:hAnsi="Times New Roman" w:cs="Times New Roman"/>
                <w:bCs/>
                <w:sz w:val="20"/>
                <w:szCs w:val="20"/>
              </w:rPr>
              <w:t>2</w:t>
            </w:r>
          </w:p>
          <w:p w14:paraId="158FCB13"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706580">
              <w:rPr>
                <w:rFonts w:ascii="Times New Roman" w:eastAsia="Calibri" w:hAnsi="Times New Roman" w:cs="Times New Roman"/>
                <w:bCs/>
                <w:sz w:val="20"/>
                <w:szCs w:val="20"/>
              </w:rPr>
              <w:t>2</w:t>
            </w:r>
          </w:p>
          <w:p w14:paraId="486E5664"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706580">
              <w:rPr>
                <w:rFonts w:ascii="Times New Roman" w:eastAsia="Calibri" w:hAnsi="Times New Roman" w:cs="Times New Roman"/>
                <w:bCs/>
                <w:sz w:val="20"/>
                <w:szCs w:val="20"/>
              </w:rPr>
              <w:t>2</w:t>
            </w:r>
          </w:p>
          <w:p w14:paraId="4BF526E6"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706580">
              <w:rPr>
                <w:rFonts w:ascii="Times New Roman" w:eastAsia="Calibri" w:hAnsi="Times New Roman" w:cs="Times New Roman"/>
                <w:bCs/>
                <w:sz w:val="20"/>
                <w:szCs w:val="20"/>
              </w:rPr>
              <w:t>1</w:t>
            </w:r>
          </w:p>
          <w:p w14:paraId="16E226F7"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706580">
              <w:rPr>
                <w:rFonts w:ascii="Times New Roman" w:eastAsia="Calibri" w:hAnsi="Times New Roman" w:cs="Times New Roman"/>
                <w:bCs/>
                <w:sz w:val="20"/>
                <w:szCs w:val="20"/>
              </w:rPr>
              <w:t>1</w:t>
            </w:r>
          </w:p>
          <w:p w14:paraId="7CFD8A4C"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706580">
              <w:rPr>
                <w:rFonts w:ascii="Times New Roman" w:eastAsia="Calibri" w:hAnsi="Times New Roman" w:cs="Times New Roman"/>
                <w:bCs/>
                <w:sz w:val="20"/>
                <w:szCs w:val="20"/>
              </w:rPr>
              <w:t>1</w:t>
            </w:r>
          </w:p>
          <w:p w14:paraId="25AF8B22"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706580">
              <w:rPr>
                <w:rFonts w:ascii="Times New Roman" w:eastAsia="Calibri" w:hAnsi="Times New Roman" w:cs="Times New Roman"/>
                <w:bCs/>
                <w:sz w:val="20"/>
                <w:szCs w:val="20"/>
              </w:rPr>
              <w:t>1</w:t>
            </w:r>
          </w:p>
          <w:p w14:paraId="5A796533"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706580">
              <w:rPr>
                <w:rFonts w:ascii="Times New Roman" w:eastAsia="Calibri" w:hAnsi="Times New Roman" w:cs="Times New Roman"/>
                <w:bCs/>
                <w:sz w:val="20"/>
                <w:szCs w:val="20"/>
              </w:rPr>
              <w:t>1</w:t>
            </w:r>
          </w:p>
          <w:p w14:paraId="7E2C4B29"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706580">
              <w:rPr>
                <w:rFonts w:ascii="Times New Roman" w:eastAsia="Calibri" w:hAnsi="Times New Roman" w:cs="Times New Roman"/>
                <w:bCs/>
                <w:sz w:val="20"/>
                <w:szCs w:val="20"/>
              </w:rPr>
              <w:t>1</w:t>
            </w:r>
          </w:p>
          <w:p w14:paraId="044C6AD8"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706580">
              <w:rPr>
                <w:rFonts w:ascii="Times New Roman" w:eastAsia="Calibri" w:hAnsi="Times New Roman" w:cs="Times New Roman"/>
                <w:bCs/>
                <w:sz w:val="20"/>
                <w:szCs w:val="20"/>
              </w:rPr>
              <w:t>1</w:t>
            </w:r>
          </w:p>
          <w:p w14:paraId="02AB9932"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706580">
              <w:rPr>
                <w:rFonts w:ascii="Times New Roman" w:eastAsia="Calibri" w:hAnsi="Times New Roman" w:cs="Times New Roman"/>
                <w:bCs/>
                <w:sz w:val="20"/>
                <w:szCs w:val="20"/>
              </w:rPr>
              <w:t>2</w:t>
            </w:r>
          </w:p>
          <w:p w14:paraId="0C20B389"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706580">
              <w:rPr>
                <w:rFonts w:ascii="Times New Roman" w:eastAsia="Calibri" w:hAnsi="Times New Roman" w:cs="Times New Roman"/>
                <w:bCs/>
                <w:sz w:val="20"/>
                <w:szCs w:val="20"/>
              </w:rPr>
              <w:t>1</w:t>
            </w:r>
          </w:p>
          <w:p w14:paraId="5D94543B"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706580">
              <w:rPr>
                <w:rFonts w:ascii="Times New Roman" w:eastAsia="Calibri" w:hAnsi="Times New Roman" w:cs="Times New Roman"/>
                <w:bCs/>
                <w:sz w:val="20"/>
                <w:szCs w:val="20"/>
              </w:rPr>
              <w:t>1</w:t>
            </w:r>
          </w:p>
          <w:p w14:paraId="1E703484" w14:textId="0E2007C2" w:rsidR="000A6218" w:rsidRPr="00706580" w:rsidRDefault="008F30F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706580">
              <w:rPr>
                <w:rFonts w:ascii="Times New Roman" w:eastAsia="Calibri" w:hAnsi="Times New Roman" w:cs="Times New Roman"/>
                <w:bCs/>
                <w:sz w:val="20"/>
                <w:szCs w:val="20"/>
              </w:rPr>
              <w:t>2</w:t>
            </w:r>
          </w:p>
          <w:p w14:paraId="519B7562"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706580">
              <w:rPr>
                <w:rFonts w:ascii="Times New Roman" w:eastAsia="Calibri" w:hAnsi="Times New Roman" w:cs="Times New Roman"/>
                <w:bCs/>
                <w:sz w:val="20"/>
                <w:szCs w:val="20"/>
              </w:rPr>
              <w:t>2</w:t>
            </w:r>
          </w:p>
          <w:p w14:paraId="53F30ABD"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706580">
              <w:rPr>
                <w:rFonts w:ascii="Times New Roman" w:eastAsia="Calibri" w:hAnsi="Times New Roman" w:cs="Times New Roman"/>
                <w:bCs/>
                <w:sz w:val="20"/>
                <w:szCs w:val="20"/>
              </w:rPr>
              <w:t>3</w:t>
            </w:r>
          </w:p>
          <w:p w14:paraId="2DEFE235"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706580">
              <w:rPr>
                <w:rFonts w:ascii="Times New Roman" w:eastAsia="Calibri" w:hAnsi="Times New Roman" w:cs="Times New Roman"/>
                <w:bCs/>
                <w:sz w:val="20"/>
                <w:szCs w:val="20"/>
              </w:rPr>
              <w:t>1</w:t>
            </w:r>
          </w:p>
          <w:p w14:paraId="66C5D428"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06580">
              <w:rPr>
                <w:rFonts w:ascii="Times New Roman" w:eastAsia="Calibri" w:hAnsi="Times New Roman" w:cs="Times New Roman"/>
                <w:bCs/>
                <w:sz w:val="20"/>
                <w:szCs w:val="20"/>
              </w:rPr>
              <w:t>2</w:t>
            </w:r>
          </w:p>
          <w:p w14:paraId="4E68F89E" w14:textId="15508C85" w:rsidR="000A6218" w:rsidRPr="00706580" w:rsidRDefault="0015339C"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06580">
              <w:rPr>
                <w:rFonts w:ascii="Times New Roman" w:eastAsia="Calibri" w:hAnsi="Times New Roman" w:cs="Times New Roman"/>
                <w:sz w:val="20"/>
                <w:szCs w:val="20"/>
              </w:rPr>
              <w:t>2</w:t>
            </w:r>
          </w:p>
          <w:p w14:paraId="2C16A96E"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06580">
              <w:rPr>
                <w:rFonts w:ascii="Times New Roman" w:eastAsia="Calibri" w:hAnsi="Times New Roman" w:cs="Times New Roman"/>
                <w:sz w:val="20"/>
                <w:szCs w:val="20"/>
              </w:rPr>
              <w:t>2</w:t>
            </w:r>
          </w:p>
          <w:p w14:paraId="7C6EA73E"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06580">
              <w:rPr>
                <w:rFonts w:ascii="Times New Roman" w:eastAsia="Calibri" w:hAnsi="Times New Roman" w:cs="Times New Roman"/>
                <w:sz w:val="20"/>
                <w:szCs w:val="20"/>
              </w:rPr>
              <w:t>1</w:t>
            </w:r>
          </w:p>
          <w:p w14:paraId="3C12DDE6" w14:textId="608BEBC6" w:rsidR="000A6218" w:rsidRPr="00706580" w:rsidRDefault="00D84281"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06580">
              <w:rPr>
                <w:rFonts w:ascii="Times New Roman" w:eastAsia="Calibri" w:hAnsi="Times New Roman" w:cs="Times New Roman"/>
                <w:sz w:val="20"/>
                <w:szCs w:val="20"/>
              </w:rPr>
              <w:t>1</w:t>
            </w:r>
          </w:p>
          <w:p w14:paraId="4C41D607" w14:textId="4F0D9972" w:rsidR="003B7A59" w:rsidRDefault="0004223C"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71A19200" w14:textId="4B97A1F7" w:rsidR="00656F7B" w:rsidRDefault="00F374DE"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3AD79B71" w14:textId="25FF3FDD"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06580">
              <w:rPr>
                <w:rFonts w:ascii="Times New Roman" w:eastAsia="Calibri" w:hAnsi="Times New Roman" w:cs="Times New Roman"/>
                <w:sz w:val="20"/>
                <w:szCs w:val="20"/>
              </w:rPr>
              <w:t>3</w:t>
            </w:r>
          </w:p>
          <w:p w14:paraId="7C73248D" w14:textId="77777777" w:rsidR="000A6218" w:rsidRPr="00706580" w:rsidRDefault="000A6218" w:rsidP="0015339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06580">
              <w:rPr>
                <w:rFonts w:ascii="Times New Roman" w:eastAsia="Calibri" w:hAnsi="Times New Roman" w:cs="Times New Roman"/>
                <w:sz w:val="20"/>
                <w:szCs w:val="20"/>
              </w:rPr>
              <w:t>2</w:t>
            </w:r>
          </w:p>
        </w:tc>
      </w:tr>
      <w:tr w:rsidR="000A6218" w:rsidRPr="000A6218" w14:paraId="75760845" w14:textId="77777777" w:rsidTr="00C707E0">
        <w:trPr>
          <w:trHeight w:val="95"/>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tcPr>
          <w:p w14:paraId="186D8A7D" w14:textId="77777777" w:rsidR="000A6218" w:rsidRPr="000A6218" w:rsidRDefault="000A6218" w:rsidP="008F30FE">
            <w:pPr>
              <w:spacing w:line="360" w:lineRule="auto"/>
              <w:rPr>
                <w:rFonts w:ascii="Times New Roman" w:eastAsia="Calibri" w:hAnsi="Times New Roman" w:cs="Times New Roman"/>
                <w:sz w:val="20"/>
                <w:szCs w:val="20"/>
              </w:rPr>
            </w:pPr>
          </w:p>
        </w:tc>
        <w:tc>
          <w:tcPr>
            <w:tcW w:w="1559" w:type="dxa"/>
            <w:shd w:val="clear" w:color="auto" w:fill="auto"/>
          </w:tcPr>
          <w:p w14:paraId="3D66A531" w14:textId="77777777" w:rsidR="000A6218" w:rsidRPr="000A6218" w:rsidRDefault="000A6218" w:rsidP="008F30F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418" w:type="dxa"/>
            <w:shd w:val="clear" w:color="auto" w:fill="auto"/>
          </w:tcPr>
          <w:p w14:paraId="25DC2317" w14:textId="77777777" w:rsidR="000A6218" w:rsidRPr="000A6218" w:rsidRDefault="000A6218" w:rsidP="008F3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701" w:type="dxa"/>
            <w:shd w:val="clear" w:color="auto" w:fill="auto"/>
          </w:tcPr>
          <w:p w14:paraId="093AFE7A" w14:textId="77777777" w:rsidR="000A6218" w:rsidRPr="000A6218" w:rsidRDefault="000A6218" w:rsidP="008F3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34" w:type="dxa"/>
            <w:shd w:val="clear" w:color="auto" w:fill="auto"/>
          </w:tcPr>
          <w:p w14:paraId="37414EFC" w14:textId="77777777" w:rsidR="000A6218" w:rsidRPr="000A6218" w:rsidRDefault="000A6218" w:rsidP="008F3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34" w:type="dxa"/>
            <w:shd w:val="clear" w:color="auto" w:fill="auto"/>
          </w:tcPr>
          <w:p w14:paraId="5F7FEA05" w14:textId="77777777" w:rsidR="000A6218" w:rsidRPr="000A6218" w:rsidRDefault="000A6218" w:rsidP="008F3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34" w:type="dxa"/>
            <w:shd w:val="clear" w:color="auto" w:fill="auto"/>
          </w:tcPr>
          <w:p w14:paraId="49419ECD" w14:textId="77777777" w:rsidR="000A6218" w:rsidRPr="00706580" w:rsidRDefault="000A6218" w:rsidP="008F3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0"/>
                <w:szCs w:val="20"/>
              </w:rPr>
            </w:pPr>
          </w:p>
        </w:tc>
      </w:tr>
    </w:tbl>
    <w:p w14:paraId="4C282B30" w14:textId="77777777" w:rsidR="000A6218" w:rsidRDefault="000A6218" w:rsidP="000A6218"/>
    <w:p w14:paraId="0FE747CE" w14:textId="77777777" w:rsidR="00986213" w:rsidRDefault="00986213" w:rsidP="00986213">
      <w:pPr>
        <w:rPr>
          <w:rFonts w:ascii="Times New Roman" w:hAnsi="Times New Roman" w:cs="Times New Roman"/>
          <w:sz w:val="14"/>
          <w:szCs w:val="14"/>
        </w:rPr>
      </w:pPr>
    </w:p>
    <w:p w14:paraId="0BB84724" w14:textId="336A4BB6" w:rsidR="00986213" w:rsidRPr="00986213" w:rsidRDefault="00986213" w:rsidP="00986213">
      <w:pPr>
        <w:rPr>
          <w:rFonts w:ascii="Times New Roman" w:hAnsi="Times New Roman" w:cs="Times New Roman"/>
          <w:sz w:val="14"/>
          <w:szCs w:val="14"/>
        </w:rPr>
      </w:pPr>
      <w:r w:rsidRPr="00986213">
        <w:rPr>
          <w:rFonts w:ascii="Times New Roman" w:hAnsi="Times New Roman" w:cs="Times New Roman"/>
          <w:sz w:val="14"/>
          <w:szCs w:val="14"/>
        </w:rPr>
        <w:t>Note: 1; Strong, 2; Moderate, 3; Weak</w:t>
      </w:r>
    </w:p>
    <w:p w14:paraId="73EB3038" w14:textId="77777777" w:rsidR="000A6218" w:rsidRPr="000A6218" w:rsidRDefault="000A6218" w:rsidP="000A6218"/>
    <w:p w14:paraId="20A5D380" w14:textId="77777777" w:rsidR="000A6218" w:rsidRPr="000A6218" w:rsidRDefault="000A6218" w:rsidP="000A6218"/>
    <w:p w14:paraId="63664707" w14:textId="12CAA6AC" w:rsidR="000A6218" w:rsidRPr="000A6218" w:rsidRDefault="000A6218" w:rsidP="000A6218">
      <w:pPr>
        <w:tabs>
          <w:tab w:val="left" w:pos="1253"/>
        </w:tabs>
        <w:rPr>
          <w:rFonts w:ascii="Times New Roman" w:hAnsi="Times New Roman" w:cs="Times New Roman"/>
          <w:sz w:val="24"/>
        </w:rPr>
        <w:sectPr w:rsidR="000A6218" w:rsidRPr="000A6218">
          <w:pgSz w:w="11906" w:h="16838"/>
          <w:pgMar w:top="1440" w:right="1440" w:bottom="1440" w:left="1440" w:header="708" w:footer="708" w:gutter="0"/>
          <w:cols w:space="708"/>
          <w:docGrid w:linePitch="360"/>
        </w:sectPr>
      </w:pPr>
    </w:p>
    <w:tbl>
      <w:tblPr>
        <w:tblStyle w:val="LightShading1"/>
        <w:tblpPr w:leftFromText="180" w:rightFromText="180" w:vertAnchor="page" w:horzAnchor="margin" w:tblpY="2429"/>
        <w:tblW w:w="11199" w:type="dxa"/>
        <w:tblLayout w:type="fixed"/>
        <w:tblLook w:val="04A0" w:firstRow="1" w:lastRow="0" w:firstColumn="1" w:lastColumn="0" w:noHBand="0" w:noVBand="1"/>
      </w:tblPr>
      <w:tblGrid>
        <w:gridCol w:w="3119"/>
        <w:gridCol w:w="1559"/>
        <w:gridCol w:w="1418"/>
        <w:gridCol w:w="1701"/>
        <w:gridCol w:w="1134"/>
        <w:gridCol w:w="1134"/>
        <w:gridCol w:w="1134"/>
      </w:tblGrid>
      <w:tr w:rsidR="00F15916" w:rsidRPr="000A6218" w14:paraId="35ADB499" w14:textId="77777777" w:rsidTr="00F15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A5723D8" w14:textId="77777777" w:rsidR="00F15916" w:rsidRPr="000A6218" w:rsidRDefault="00F15916" w:rsidP="00F15916">
            <w:pPr>
              <w:spacing w:line="360" w:lineRule="auto"/>
              <w:rPr>
                <w:rFonts w:ascii="Times New Roman" w:eastAsia="Calibri" w:hAnsi="Times New Roman" w:cs="Times New Roman"/>
                <w:sz w:val="20"/>
                <w:szCs w:val="20"/>
              </w:rPr>
            </w:pPr>
            <w:r w:rsidRPr="000A6218">
              <w:rPr>
                <w:rFonts w:ascii="Times New Roman" w:eastAsia="Calibri" w:hAnsi="Times New Roman" w:cs="Times New Roman"/>
                <w:sz w:val="20"/>
                <w:szCs w:val="20"/>
              </w:rPr>
              <w:lastRenderedPageBreak/>
              <w:t>Study</w:t>
            </w:r>
          </w:p>
        </w:tc>
        <w:tc>
          <w:tcPr>
            <w:tcW w:w="1559" w:type="dxa"/>
            <w:shd w:val="clear" w:color="auto" w:fill="auto"/>
          </w:tcPr>
          <w:p w14:paraId="5C06EFD5" w14:textId="77777777" w:rsidR="00F15916" w:rsidRPr="000A6218" w:rsidRDefault="00F15916" w:rsidP="00F159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Selection Bias</w:t>
            </w:r>
          </w:p>
        </w:tc>
        <w:tc>
          <w:tcPr>
            <w:tcW w:w="1418" w:type="dxa"/>
            <w:shd w:val="clear" w:color="auto" w:fill="auto"/>
          </w:tcPr>
          <w:p w14:paraId="112BA5EF" w14:textId="77777777" w:rsidR="00F15916" w:rsidRPr="000A6218" w:rsidRDefault="00F15916" w:rsidP="00F159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Confounders</w:t>
            </w:r>
          </w:p>
        </w:tc>
        <w:tc>
          <w:tcPr>
            <w:tcW w:w="1701" w:type="dxa"/>
            <w:shd w:val="clear" w:color="auto" w:fill="auto"/>
          </w:tcPr>
          <w:p w14:paraId="52897659" w14:textId="77777777" w:rsidR="00F15916" w:rsidRPr="000A6218" w:rsidRDefault="00F15916" w:rsidP="00F159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Data Collection</w:t>
            </w:r>
          </w:p>
        </w:tc>
        <w:tc>
          <w:tcPr>
            <w:tcW w:w="1134" w:type="dxa"/>
            <w:shd w:val="clear" w:color="auto" w:fill="auto"/>
          </w:tcPr>
          <w:p w14:paraId="7E8E1AD5" w14:textId="77777777" w:rsidR="00F15916" w:rsidRPr="000A6218" w:rsidRDefault="00F15916" w:rsidP="00F159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Dropouts</w:t>
            </w:r>
          </w:p>
        </w:tc>
        <w:tc>
          <w:tcPr>
            <w:tcW w:w="1134" w:type="dxa"/>
            <w:shd w:val="clear" w:color="auto" w:fill="auto"/>
          </w:tcPr>
          <w:p w14:paraId="2CA849CD" w14:textId="77777777" w:rsidR="00F15916" w:rsidRPr="000A6218" w:rsidRDefault="00F15916" w:rsidP="00F159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Analysis</w:t>
            </w:r>
          </w:p>
        </w:tc>
        <w:tc>
          <w:tcPr>
            <w:tcW w:w="1134" w:type="dxa"/>
            <w:shd w:val="clear" w:color="auto" w:fill="auto"/>
          </w:tcPr>
          <w:p w14:paraId="4F241104" w14:textId="77777777" w:rsidR="00F15916" w:rsidRPr="000A6218" w:rsidRDefault="00F15916" w:rsidP="00F159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Global</w:t>
            </w:r>
          </w:p>
        </w:tc>
      </w:tr>
      <w:tr w:rsidR="00F15916" w:rsidRPr="000A6218" w14:paraId="528EFE3D" w14:textId="77777777" w:rsidTr="00F159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3F62BDE" w14:textId="77777777" w:rsidR="00F15916" w:rsidRPr="000A6218" w:rsidRDefault="00F15916" w:rsidP="00F15916">
            <w:pPr>
              <w:spacing w:line="276" w:lineRule="auto"/>
              <w:rPr>
                <w:rFonts w:ascii="Times New Roman" w:eastAsia="Calibri" w:hAnsi="Times New Roman" w:cs="Times New Roman"/>
                <w:sz w:val="20"/>
                <w:szCs w:val="20"/>
              </w:rPr>
            </w:pPr>
          </w:p>
          <w:p w14:paraId="75FDDF21" w14:textId="7D07C945" w:rsidR="00F15916" w:rsidRPr="000A6218" w:rsidRDefault="00F15916" w:rsidP="00F15916">
            <w:pPr>
              <w:spacing w:line="276" w:lineRule="auto"/>
              <w:rPr>
                <w:rFonts w:ascii="Times New Roman" w:eastAsia="Calibri" w:hAnsi="Times New Roman" w:cs="Times New Roman"/>
                <w:b w:val="0"/>
                <w:sz w:val="20"/>
                <w:szCs w:val="20"/>
              </w:rPr>
            </w:pPr>
            <w:r w:rsidRPr="000A6218">
              <w:rPr>
                <w:rFonts w:ascii="Times New Roman" w:eastAsia="Calibri" w:hAnsi="Times New Roman" w:cs="Times New Roman"/>
                <w:b w:val="0"/>
                <w:sz w:val="20"/>
                <w:szCs w:val="20"/>
              </w:rPr>
              <w:t xml:space="preserve">Fialko et al, 2006 </w:t>
            </w:r>
          </w:p>
          <w:p w14:paraId="2765DC04" w14:textId="4840345E" w:rsidR="00F15916" w:rsidRPr="00706580" w:rsidRDefault="00F15916" w:rsidP="00F15916">
            <w:pPr>
              <w:spacing w:line="276" w:lineRule="auto"/>
              <w:rPr>
                <w:rFonts w:ascii="Times New Roman" w:eastAsia="Calibri" w:hAnsi="Times New Roman" w:cs="Times New Roman"/>
                <w:b w:val="0"/>
                <w:sz w:val="20"/>
                <w:szCs w:val="20"/>
              </w:rPr>
            </w:pPr>
            <w:r w:rsidRPr="00706580">
              <w:rPr>
                <w:rFonts w:ascii="Times New Roman" w:eastAsia="Calibri" w:hAnsi="Times New Roman" w:cs="Times New Roman"/>
                <w:b w:val="0"/>
                <w:sz w:val="20"/>
                <w:szCs w:val="20"/>
              </w:rPr>
              <w:t xml:space="preserve">Goldstein et al, 2006 </w:t>
            </w:r>
          </w:p>
          <w:p w14:paraId="09B65601" w14:textId="6272E95D" w:rsidR="00F15916" w:rsidRPr="00706580" w:rsidRDefault="00F15916" w:rsidP="00F15916">
            <w:pPr>
              <w:spacing w:line="276" w:lineRule="auto"/>
              <w:rPr>
                <w:rFonts w:ascii="Times New Roman" w:eastAsia="Calibri" w:hAnsi="Times New Roman" w:cs="Times New Roman"/>
                <w:b w:val="0"/>
                <w:sz w:val="20"/>
                <w:szCs w:val="20"/>
              </w:rPr>
            </w:pPr>
            <w:r w:rsidRPr="00706580">
              <w:rPr>
                <w:rFonts w:ascii="Times New Roman" w:eastAsia="Calibri" w:hAnsi="Times New Roman" w:cs="Times New Roman"/>
                <w:b w:val="0"/>
                <w:sz w:val="20"/>
                <w:szCs w:val="20"/>
              </w:rPr>
              <w:t xml:space="preserve">Strauss et al, 2006 </w:t>
            </w:r>
          </w:p>
          <w:p w14:paraId="330E21F5" w14:textId="67301F14" w:rsidR="00F15916" w:rsidRPr="00706580" w:rsidRDefault="00F15916" w:rsidP="00F15916">
            <w:pPr>
              <w:spacing w:line="276" w:lineRule="auto"/>
              <w:rPr>
                <w:rFonts w:ascii="Times New Roman" w:eastAsia="Calibri" w:hAnsi="Times New Roman" w:cs="Times New Roman"/>
                <w:b w:val="0"/>
                <w:sz w:val="20"/>
                <w:szCs w:val="20"/>
              </w:rPr>
            </w:pPr>
            <w:r w:rsidRPr="00706580">
              <w:rPr>
                <w:rFonts w:ascii="Times New Roman" w:eastAsia="Calibri" w:hAnsi="Times New Roman" w:cs="Times New Roman"/>
                <w:b w:val="0"/>
                <w:sz w:val="20"/>
                <w:szCs w:val="20"/>
              </w:rPr>
              <w:t xml:space="preserve">Barrett et al, 2010 </w:t>
            </w:r>
          </w:p>
          <w:p w14:paraId="40397352" w14:textId="7AECD8DA" w:rsidR="00F15916" w:rsidRPr="00706580" w:rsidRDefault="00F15916" w:rsidP="00F15916">
            <w:pPr>
              <w:spacing w:line="276" w:lineRule="auto"/>
              <w:rPr>
                <w:rFonts w:ascii="Times New Roman" w:eastAsia="Calibri" w:hAnsi="Times New Roman" w:cs="Times New Roman"/>
                <w:b w:val="0"/>
                <w:sz w:val="20"/>
                <w:szCs w:val="20"/>
              </w:rPr>
            </w:pPr>
            <w:r w:rsidRPr="00706580">
              <w:rPr>
                <w:rFonts w:ascii="Times New Roman" w:eastAsia="Calibri" w:hAnsi="Times New Roman" w:cs="Times New Roman"/>
                <w:b w:val="0"/>
                <w:sz w:val="20"/>
                <w:szCs w:val="20"/>
              </w:rPr>
              <w:t xml:space="preserve">Kim et al, 2010 </w:t>
            </w:r>
          </w:p>
          <w:p w14:paraId="7709D6EB" w14:textId="4732AC71" w:rsidR="00F15916" w:rsidRPr="00706580" w:rsidRDefault="00F15916" w:rsidP="00F15916">
            <w:pPr>
              <w:spacing w:line="276" w:lineRule="auto"/>
              <w:rPr>
                <w:rFonts w:ascii="Times New Roman" w:eastAsia="Calibri" w:hAnsi="Times New Roman" w:cs="Times New Roman"/>
                <w:b w:val="0"/>
                <w:sz w:val="20"/>
                <w:szCs w:val="20"/>
              </w:rPr>
            </w:pPr>
            <w:r w:rsidRPr="00706580">
              <w:rPr>
                <w:rFonts w:ascii="Times New Roman" w:eastAsia="Calibri" w:hAnsi="Times New Roman" w:cs="Times New Roman"/>
                <w:b w:val="0"/>
                <w:sz w:val="20"/>
                <w:szCs w:val="20"/>
              </w:rPr>
              <w:t xml:space="preserve">Yan et al, 2013 </w:t>
            </w:r>
          </w:p>
          <w:p w14:paraId="4F86F62C" w14:textId="06305C96" w:rsidR="00F15916" w:rsidRPr="00706580" w:rsidRDefault="00F15916" w:rsidP="00F15916">
            <w:pPr>
              <w:spacing w:line="276" w:lineRule="auto"/>
              <w:rPr>
                <w:rFonts w:ascii="Times New Roman" w:eastAsia="Calibri" w:hAnsi="Times New Roman" w:cs="Times New Roman"/>
                <w:b w:val="0"/>
                <w:sz w:val="20"/>
                <w:szCs w:val="20"/>
              </w:rPr>
            </w:pPr>
            <w:r w:rsidRPr="00706580">
              <w:rPr>
                <w:rFonts w:ascii="Times New Roman" w:eastAsia="Calibri" w:hAnsi="Times New Roman" w:cs="Times New Roman"/>
                <w:b w:val="0"/>
                <w:sz w:val="20"/>
                <w:szCs w:val="20"/>
              </w:rPr>
              <w:t xml:space="preserve">Amir et al, 2019 </w:t>
            </w:r>
          </w:p>
          <w:p w14:paraId="1DF6F318" w14:textId="77777777" w:rsidR="00656F7B" w:rsidRDefault="00F15916" w:rsidP="00F15916">
            <w:pPr>
              <w:spacing w:line="276" w:lineRule="auto"/>
              <w:rPr>
                <w:rFonts w:ascii="Times New Roman" w:eastAsia="Calibri" w:hAnsi="Times New Roman" w:cs="Times New Roman"/>
                <w:bCs w:val="0"/>
                <w:sz w:val="20"/>
                <w:szCs w:val="20"/>
              </w:rPr>
            </w:pPr>
            <w:r w:rsidRPr="00706580">
              <w:rPr>
                <w:rFonts w:ascii="Times New Roman" w:eastAsia="Calibri" w:hAnsi="Times New Roman" w:cs="Times New Roman"/>
                <w:b w:val="0"/>
                <w:sz w:val="20"/>
                <w:szCs w:val="20"/>
              </w:rPr>
              <w:t>Freeman et al, 2019</w:t>
            </w:r>
          </w:p>
          <w:p w14:paraId="079ED91E" w14:textId="095DBAF9" w:rsidR="00F15916" w:rsidRPr="00706580" w:rsidRDefault="00656F7B" w:rsidP="00F15916">
            <w:pPr>
              <w:spacing w:line="276" w:lineRule="auto"/>
              <w:rPr>
                <w:rFonts w:ascii="Times New Roman" w:eastAsia="Calibri" w:hAnsi="Times New Roman" w:cs="Times New Roman"/>
                <w:b w:val="0"/>
                <w:sz w:val="20"/>
                <w:szCs w:val="20"/>
              </w:rPr>
            </w:pPr>
            <w:r>
              <w:rPr>
                <w:rFonts w:ascii="Times New Roman" w:eastAsia="Calibri" w:hAnsi="Times New Roman" w:cs="Times New Roman"/>
                <w:b w:val="0"/>
                <w:sz w:val="20"/>
                <w:szCs w:val="20"/>
              </w:rPr>
              <w:t>Temmingh et al, 2020</w:t>
            </w:r>
            <w:r w:rsidR="00F15916" w:rsidRPr="00706580">
              <w:rPr>
                <w:rFonts w:ascii="Times New Roman" w:eastAsia="Calibri" w:hAnsi="Times New Roman" w:cs="Times New Roman"/>
                <w:b w:val="0"/>
                <w:sz w:val="20"/>
                <w:szCs w:val="20"/>
              </w:rPr>
              <w:t xml:space="preserve"> </w:t>
            </w:r>
          </w:p>
          <w:p w14:paraId="73FC1349" w14:textId="4FA56BAD" w:rsidR="00F15916" w:rsidRPr="00706580" w:rsidRDefault="00F15916" w:rsidP="00F15916">
            <w:pPr>
              <w:spacing w:line="276" w:lineRule="auto"/>
              <w:rPr>
                <w:rFonts w:ascii="Times New Roman" w:eastAsia="Calibri" w:hAnsi="Times New Roman" w:cs="Times New Roman"/>
                <w:b w:val="0"/>
                <w:sz w:val="20"/>
                <w:szCs w:val="20"/>
              </w:rPr>
            </w:pPr>
            <w:r w:rsidRPr="00706580">
              <w:rPr>
                <w:rFonts w:ascii="Times New Roman" w:eastAsia="Calibri" w:hAnsi="Times New Roman" w:cs="Times New Roman"/>
                <w:b w:val="0"/>
                <w:sz w:val="20"/>
                <w:szCs w:val="20"/>
              </w:rPr>
              <w:t xml:space="preserve">Olfson et al, 2021 </w:t>
            </w:r>
          </w:p>
          <w:p w14:paraId="287CCAFC" w14:textId="35CC3645" w:rsidR="00F15916" w:rsidRPr="0005412C" w:rsidRDefault="00F15916" w:rsidP="00F15916">
            <w:pPr>
              <w:spacing w:line="276" w:lineRule="auto"/>
              <w:rPr>
                <w:rFonts w:ascii="Times New Roman" w:eastAsia="Calibri" w:hAnsi="Times New Roman" w:cs="Times New Roman"/>
                <w:b w:val="0"/>
                <w:sz w:val="20"/>
                <w:szCs w:val="20"/>
                <w:highlight w:val="yellow"/>
              </w:rPr>
            </w:pPr>
            <w:r w:rsidRPr="00706580">
              <w:rPr>
                <w:rFonts w:ascii="Times New Roman" w:eastAsia="Calibri" w:hAnsi="Times New Roman" w:cs="Times New Roman"/>
                <w:b w:val="0"/>
                <w:sz w:val="20"/>
                <w:szCs w:val="20"/>
              </w:rPr>
              <w:t xml:space="preserve">Dai et al, 2022 </w:t>
            </w:r>
          </w:p>
          <w:p w14:paraId="5683FBF0" w14:textId="2B025938" w:rsidR="00F15916" w:rsidRPr="000A6218" w:rsidRDefault="00F15916" w:rsidP="00F15916">
            <w:pPr>
              <w:spacing w:line="276" w:lineRule="auto"/>
              <w:rPr>
                <w:rFonts w:ascii="Times New Roman" w:eastAsia="Calibri" w:hAnsi="Times New Roman" w:cs="Times New Roman"/>
                <w:sz w:val="20"/>
                <w:szCs w:val="20"/>
              </w:rPr>
            </w:pPr>
            <w:r w:rsidRPr="000A6218">
              <w:rPr>
                <w:rFonts w:ascii="Times New Roman" w:eastAsia="Calibri" w:hAnsi="Times New Roman" w:cs="Times New Roman"/>
                <w:b w:val="0"/>
                <w:sz w:val="20"/>
                <w:szCs w:val="20"/>
              </w:rPr>
              <w:t>Wang et al, 2022</w:t>
            </w:r>
            <w:r w:rsidRPr="000A6218">
              <w:rPr>
                <w:rFonts w:ascii="Times New Roman" w:eastAsia="Calibri" w:hAnsi="Times New Roman" w:cs="Times New Roman"/>
                <w:sz w:val="20"/>
                <w:szCs w:val="20"/>
              </w:rPr>
              <w:t xml:space="preserve"> </w:t>
            </w:r>
          </w:p>
        </w:tc>
        <w:tc>
          <w:tcPr>
            <w:tcW w:w="1559" w:type="dxa"/>
            <w:shd w:val="clear" w:color="auto" w:fill="auto"/>
          </w:tcPr>
          <w:p w14:paraId="20651097"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603A21A2"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1292735"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3</w:t>
            </w:r>
          </w:p>
          <w:p w14:paraId="12D1F08D"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1B0611F7"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52EBE1CF"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3E429B11"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1C439EFD"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9371225" w14:textId="77777777" w:rsidR="00F15916"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292284AD" w14:textId="1759B3A5" w:rsidR="00656F7B" w:rsidRPr="000A6218" w:rsidRDefault="00F374DE"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3</w:t>
            </w:r>
          </w:p>
          <w:p w14:paraId="00C0052A"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192C910"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3</w:t>
            </w:r>
          </w:p>
          <w:p w14:paraId="57385C7B"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418" w:type="dxa"/>
            <w:shd w:val="clear" w:color="auto" w:fill="auto"/>
          </w:tcPr>
          <w:p w14:paraId="2840AEAE"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547A1470"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6A6EF49C"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3DAB0267"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6487FB50"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4FC11A5B"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3E1CFD49"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792DA665"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67555877" w14:textId="77777777" w:rsidR="00F15916"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1DB97D1A" w14:textId="27D54845" w:rsidR="00656F7B" w:rsidRPr="000A6218" w:rsidRDefault="00F374DE"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502FBD19"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52764930"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1EE29FDD"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tc>
        <w:tc>
          <w:tcPr>
            <w:tcW w:w="1701" w:type="dxa"/>
            <w:shd w:val="clear" w:color="auto" w:fill="auto"/>
          </w:tcPr>
          <w:p w14:paraId="771BAA90"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7B6B48E0"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DD7AF3C"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66A865C"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FB1510A"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07EA966"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63593CE"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074394C"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3</w:t>
            </w:r>
          </w:p>
          <w:p w14:paraId="65C7154A" w14:textId="77777777" w:rsidR="00F15916"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C2476BF" w14:textId="13329036" w:rsidR="00656F7B" w:rsidRPr="000A6218" w:rsidRDefault="00F374DE"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21889B51"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0BB2754"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6E07E21"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tc>
        <w:tc>
          <w:tcPr>
            <w:tcW w:w="1134" w:type="dxa"/>
            <w:shd w:val="clear" w:color="auto" w:fill="auto"/>
          </w:tcPr>
          <w:p w14:paraId="1D53B62C"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2F8064F7"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BAE2D4C"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40CA716"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4472AED0"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EA947C3"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3F32FAC0"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1CA7BC8"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FFB6DF0" w14:textId="77777777" w:rsidR="00F15916"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C8F22B6" w14:textId="009883EB" w:rsidR="00656F7B" w:rsidRPr="000A6218" w:rsidRDefault="00F374DE"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2</w:t>
            </w:r>
          </w:p>
          <w:p w14:paraId="1BB57891"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1BDF0734"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6241607"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tc>
        <w:tc>
          <w:tcPr>
            <w:tcW w:w="1134" w:type="dxa"/>
            <w:shd w:val="clear" w:color="auto" w:fill="auto"/>
          </w:tcPr>
          <w:p w14:paraId="416DF6F7"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p w14:paraId="32A83534"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A0DCCB3"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7E72F3CC"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1AFFD438"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37D2C9A"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424FBFE"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29E41644"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2</w:t>
            </w:r>
          </w:p>
          <w:p w14:paraId="2E37041F" w14:textId="77777777" w:rsidR="00F15916"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5BEE2244" w14:textId="78F51BD9" w:rsidR="00656F7B" w:rsidRPr="000A6218" w:rsidRDefault="00F374DE"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1</w:t>
            </w:r>
          </w:p>
          <w:p w14:paraId="0FA5F5CD"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6CD37976"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p w14:paraId="07E7825B"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0A6218">
              <w:rPr>
                <w:rFonts w:ascii="Times New Roman" w:eastAsia="Calibri" w:hAnsi="Times New Roman" w:cs="Times New Roman"/>
                <w:sz w:val="20"/>
                <w:szCs w:val="20"/>
              </w:rPr>
              <w:t>1</w:t>
            </w:r>
          </w:p>
        </w:tc>
        <w:tc>
          <w:tcPr>
            <w:tcW w:w="1134" w:type="dxa"/>
            <w:shd w:val="clear" w:color="auto" w:fill="auto"/>
          </w:tcPr>
          <w:p w14:paraId="5780927B"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p>
          <w:p w14:paraId="7A806613"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2AD8EE99" w14:textId="77777777" w:rsidR="00F15916" w:rsidRPr="0067589E"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67589E">
              <w:rPr>
                <w:rFonts w:ascii="Times New Roman" w:eastAsia="Calibri" w:hAnsi="Times New Roman" w:cs="Times New Roman"/>
                <w:bCs/>
                <w:sz w:val="20"/>
                <w:szCs w:val="20"/>
              </w:rPr>
              <w:t>2</w:t>
            </w:r>
          </w:p>
          <w:p w14:paraId="5F463B9F"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246A2D03"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184D954C"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736549D7"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0FCEB704"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3</w:t>
            </w:r>
          </w:p>
          <w:p w14:paraId="084FDC50" w14:textId="77777777" w:rsidR="00F15916"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6DE6811D" w14:textId="28A83FE7" w:rsidR="00656F7B" w:rsidRPr="000A6218" w:rsidRDefault="00F374DE"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Pr>
                <w:rFonts w:ascii="Times New Roman" w:eastAsia="Calibri" w:hAnsi="Times New Roman" w:cs="Times New Roman"/>
                <w:bCs/>
                <w:sz w:val="20"/>
                <w:szCs w:val="20"/>
              </w:rPr>
              <w:t>2</w:t>
            </w:r>
          </w:p>
          <w:p w14:paraId="7AC3A3F4"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3E75BF00"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p w14:paraId="462D4A7A" w14:textId="77777777" w:rsidR="00F15916" w:rsidRPr="000A6218" w:rsidRDefault="00F15916" w:rsidP="00F1591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rPr>
            </w:pPr>
            <w:r w:rsidRPr="000A6218">
              <w:rPr>
                <w:rFonts w:ascii="Times New Roman" w:eastAsia="Calibri" w:hAnsi="Times New Roman" w:cs="Times New Roman"/>
                <w:bCs/>
                <w:sz w:val="20"/>
                <w:szCs w:val="20"/>
              </w:rPr>
              <w:t>2</w:t>
            </w:r>
          </w:p>
        </w:tc>
      </w:tr>
      <w:tr w:rsidR="00F15916" w:rsidRPr="000A6218" w14:paraId="585B7A12" w14:textId="77777777" w:rsidTr="00F15916">
        <w:trPr>
          <w:trHeight w:val="179"/>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2BC54C8" w14:textId="77777777" w:rsidR="00F15916" w:rsidRPr="000A6218" w:rsidRDefault="00F15916" w:rsidP="00F15916">
            <w:pPr>
              <w:spacing w:line="360" w:lineRule="auto"/>
              <w:rPr>
                <w:rFonts w:ascii="Times New Roman" w:eastAsia="Calibri" w:hAnsi="Times New Roman" w:cs="Times New Roman"/>
                <w:sz w:val="20"/>
                <w:szCs w:val="20"/>
              </w:rPr>
            </w:pPr>
          </w:p>
        </w:tc>
        <w:tc>
          <w:tcPr>
            <w:tcW w:w="1559" w:type="dxa"/>
            <w:shd w:val="clear" w:color="auto" w:fill="auto"/>
          </w:tcPr>
          <w:p w14:paraId="1E0D68B5" w14:textId="77777777" w:rsidR="00F15916" w:rsidRPr="000A6218" w:rsidRDefault="00F15916" w:rsidP="00F1591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418" w:type="dxa"/>
            <w:shd w:val="clear" w:color="auto" w:fill="auto"/>
          </w:tcPr>
          <w:p w14:paraId="03769863" w14:textId="77777777" w:rsidR="00F15916" w:rsidRPr="000A6218" w:rsidRDefault="00F15916" w:rsidP="00F1591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701" w:type="dxa"/>
            <w:shd w:val="clear" w:color="auto" w:fill="auto"/>
          </w:tcPr>
          <w:p w14:paraId="77C0BD04" w14:textId="77777777" w:rsidR="00F15916" w:rsidRPr="000A6218" w:rsidRDefault="00F15916" w:rsidP="00F159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34" w:type="dxa"/>
            <w:shd w:val="clear" w:color="auto" w:fill="auto"/>
          </w:tcPr>
          <w:p w14:paraId="3820455B" w14:textId="77777777" w:rsidR="00F15916" w:rsidRPr="000A6218" w:rsidRDefault="00F15916" w:rsidP="00F1591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34" w:type="dxa"/>
            <w:shd w:val="clear" w:color="auto" w:fill="auto"/>
          </w:tcPr>
          <w:p w14:paraId="4911741F" w14:textId="77777777" w:rsidR="00F15916" w:rsidRPr="000A6218" w:rsidRDefault="00F15916" w:rsidP="00F159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134" w:type="dxa"/>
            <w:shd w:val="clear" w:color="auto" w:fill="auto"/>
          </w:tcPr>
          <w:p w14:paraId="3DA0AEB7" w14:textId="77777777" w:rsidR="00F15916" w:rsidRPr="000A6218" w:rsidRDefault="00F15916" w:rsidP="00F1591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0"/>
                <w:szCs w:val="20"/>
              </w:rPr>
            </w:pPr>
          </w:p>
        </w:tc>
      </w:tr>
    </w:tbl>
    <w:p w14:paraId="5181FC97" w14:textId="1CC9E250" w:rsidR="000A6218" w:rsidRPr="000A6218" w:rsidRDefault="00F15916" w:rsidP="00F15916">
      <w:pPr>
        <w:rPr>
          <w:rFonts w:ascii="Times New Roman" w:hAnsi="Times New Roman" w:cs="Times New Roman"/>
          <w:sz w:val="24"/>
          <w:u w:val="single"/>
        </w:rPr>
      </w:pPr>
      <w:r w:rsidRPr="00F15916">
        <w:rPr>
          <w:rFonts w:ascii="Times New Roman" w:hAnsi="Times New Roman" w:cs="Times New Roman"/>
          <w:b/>
          <w:bCs/>
          <w:sz w:val="24"/>
          <w:u w:val="single"/>
        </w:rPr>
        <w:t xml:space="preserve">Supplementary Appendix </w:t>
      </w:r>
      <w:r w:rsidR="00360E0D">
        <w:rPr>
          <w:rFonts w:ascii="Times New Roman" w:hAnsi="Times New Roman" w:cs="Times New Roman"/>
          <w:b/>
          <w:bCs/>
          <w:sz w:val="24"/>
          <w:u w:val="single"/>
        </w:rPr>
        <w:t>I</w:t>
      </w:r>
      <w:r>
        <w:rPr>
          <w:rFonts w:ascii="Times New Roman" w:hAnsi="Times New Roman" w:cs="Times New Roman"/>
          <w:sz w:val="24"/>
          <w:u w:val="single"/>
        </w:rPr>
        <w:t>: Risk of Bias Assessment</w:t>
      </w:r>
      <w:r w:rsidR="000A6218">
        <w:rPr>
          <w:rFonts w:ascii="Times New Roman" w:hAnsi="Times New Roman" w:cs="Times New Roman"/>
          <w:sz w:val="24"/>
          <w:u w:val="single"/>
        </w:rPr>
        <w:t xml:space="preserve"> (Rater LM)</w:t>
      </w:r>
      <w:r w:rsidR="000A6218" w:rsidRPr="000A6218">
        <w:rPr>
          <w:rFonts w:ascii="Times New Roman" w:hAnsi="Times New Roman" w:cs="Times New Roman"/>
          <w:sz w:val="24"/>
          <w:u w:val="single"/>
        </w:rPr>
        <w:t xml:space="preserve"> – Alcohol / Suicidal Ideation</w:t>
      </w:r>
    </w:p>
    <w:p w14:paraId="5A510565" w14:textId="77777777" w:rsidR="000A6218" w:rsidRDefault="000A6218" w:rsidP="008356C6">
      <w:pPr>
        <w:rPr>
          <w:rFonts w:ascii="Times New Roman" w:hAnsi="Times New Roman" w:cs="Times New Roman"/>
          <w:b/>
          <w:bCs/>
          <w:sz w:val="24"/>
          <w:u w:val="single"/>
        </w:rPr>
      </w:pPr>
    </w:p>
    <w:p w14:paraId="10CDEE69" w14:textId="77777777" w:rsidR="00986213" w:rsidRPr="00986213" w:rsidRDefault="00986213" w:rsidP="00986213"/>
    <w:p w14:paraId="78E5DB9A" w14:textId="77777777" w:rsidR="00986213" w:rsidRPr="00986213" w:rsidRDefault="00986213" w:rsidP="00986213"/>
    <w:p w14:paraId="57F167AB" w14:textId="77777777" w:rsidR="00986213" w:rsidRPr="00986213" w:rsidRDefault="00986213" w:rsidP="00986213"/>
    <w:p w14:paraId="4F8242D6" w14:textId="77777777" w:rsidR="00986213" w:rsidRPr="00986213" w:rsidRDefault="00986213" w:rsidP="00986213"/>
    <w:p w14:paraId="7CB7E6E4" w14:textId="77777777" w:rsidR="00986213" w:rsidRPr="00986213" w:rsidRDefault="00986213" w:rsidP="00986213"/>
    <w:p w14:paraId="4579A873" w14:textId="77777777" w:rsidR="00986213" w:rsidRPr="00986213" w:rsidRDefault="00986213" w:rsidP="00986213"/>
    <w:p w14:paraId="23B41171" w14:textId="77777777" w:rsidR="00986213" w:rsidRPr="00986213" w:rsidRDefault="00986213" w:rsidP="00986213"/>
    <w:p w14:paraId="03F6132D" w14:textId="77777777" w:rsidR="00986213" w:rsidRPr="00986213" w:rsidRDefault="00986213" w:rsidP="00986213"/>
    <w:p w14:paraId="46C324E8" w14:textId="77777777" w:rsidR="00986213" w:rsidRPr="00986213" w:rsidRDefault="00986213" w:rsidP="00986213"/>
    <w:p w14:paraId="2A662C06" w14:textId="77777777" w:rsidR="00986213" w:rsidRDefault="00986213" w:rsidP="00986213">
      <w:pPr>
        <w:rPr>
          <w:rFonts w:ascii="Times New Roman" w:hAnsi="Times New Roman" w:cs="Times New Roman"/>
          <w:sz w:val="14"/>
          <w:szCs w:val="14"/>
        </w:rPr>
      </w:pPr>
    </w:p>
    <w:p w14:paraId="65F642B7" w14:textId="36BA76A3" w:rsidR="00986213" w:rsidRPr="00986213" w:rsidRDefault="00986213" w:rsidP="00986213">
      <w:pPr>
        <w:rPr>
          <w:rFonts w:ascii="Times New Roman" w:hAnsi="Times New Roman" w:cs="Times New Roman"/>
          <w:sz w:val="14"/>
          <w:szCs w:val="14"/>
        </w:rPr>
      </w:pPr>
      <w:r w:rsidRPr="00986213">
        <w:rPr>
          <w:rFonts w:ascii="Times New Roman" w:hAnsi="Times New Roman" w:cs="Times New Roman"/>
          <w:sz w:val="14"/>
          <w:szCs w:val="14"/>
        </w:rPr>
        <w:t>Note: 1; Strong, 2; Moderate, 3; Weak</w:t>
      </w:r>
    </w:p>
    <w:p w14:paraId="080D92EA" w14:textId="77777777" w:rsidR="00986213" w:rsidRDefault="00986213" w:rsidP="00986213">
      <w:pPr>
        <w:rPr>
          <w:rFonts w:ascii="Times New Roman" w:hAnsi="Times New Roman" w:cs="Times New Roman"/>
          <w:b/>
          <w:bCs/>
          <w:sz w:val="24"/>
          <w:u w:val="single"/>
        </w:rPr>
      </w:pPr>
    </w:p>
    <w:p w14:paraId="578D6205" w14:textId="77777777" w:rsidR="00986213" w:rsidRDefault="00986213" w:rsidP="00986213">
      <w:pPr>
        <w:rPr>
          <w:rFonts w:ascii="Times New Roman" w:hAnsi="Times New Roman" w:cs="Times New Roman"/>
          <w:b/>
          <w:bCs/>
          <w:sz w:val="24"/>
          <w:u w:val="single"/>
        </w:rPr>
      </w:pPr>
    </w:p>
    <w:p w14:paraId="02DA1F5B" w14:textId="0BC9CB6A" w:rsidR="00986213" w:rsidRPr="00986213" w:rsidRDefault="00986213" w:rsidP="00986213">
      <w:pPr>
        <w:sectPr w:rsidR="00986213" w:rsidRPr="00986213" w:rsidSect="000A6218">
          <w:pgSz w:w="16838" w:h="11906" w:orient="landscape"/>
          <w:pgMar w:top="1440" w:right="1440" w:bottom="1440" w:left="1440" w:header="709" w:footer="709" w:gutter="0"/>
          <w:cols w:space="708"/>
          <w:docGrid w:linePitch="360"/>
        </w:sectPr>
      </w:pPr>
    </w:p>
    <w:p w14:paraId="19A131DC" w14:textId="6544B762" w:rsidR="00700387" w:rsidRPr="00BA2E70" w:rsidRDefault="00BA2E70" w:rsidP="00700387">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Supplementary Appendix </w:t>
      </w:r>
      <w:r w:rsidR="00360E0D">
        <w:rPr>
          <w:rFonts w:ascii="Times New Roman" w:hAnsi="Times New Roman" w:cs="Times New Roman"/>
          <w:b/>
          <w:bCs/>
          <w:sz w:val="24"/>
          <w:szCs w:val="24"/>
          <w:u w:val="single"/>
        </w:rPr>
        <w:t>J</w:t>
      </w:r>
      <w:r w:rsidRPr="00B97365">
        <w:rPr>
          <w:rFonts w:ascii="Times New Roman" w:hAnsi="Times New Roman" w:cs="Times New Roman"/>
          <w:sz w:val="24"/>
          <w:szCs w:val="24"/>
          <w:u w:val="single"/>
        </w:rPr>
        <w:t xml:space="preserve">: Publication Bias Assessment - </w:t>
      </w:r>
      <w:r w:rsidR="00700387" w:rsidRPr="00B97365">
        <w:rPr>
          <w:rFonts w:ascii="Times New Roman" w:hAnsi="Times New Roman" w:cs="Times New Roman"/>
          <w:sz w:val="24"/>
          <w:szCs w:val="24"/>
          <w:u w:val="single"/>
        </w:rPr>
        <w:t>Alcohol / Suicide (k = 11)</w:t>
      </w:r>
    </w:p>
    <w:p w14:paraId="3D71AFEE" w14:textId="77777777" w:rsidR="00B97365" w:rsidRDefault="00B97365" w:rsidP="00700387">
      <w:pPr>
        <w:jc w:val="both"/>
        <w:rPr>
          <w:rFonts w:ascii="Times New Roman" w:hAnsi="Times New Roman" w:cs="Times New Roman"/>
          <w:sz w:val="24"/>
          <w:szCs w:val="24"/>
        </w:rPr>
      </w:pPr>
    </w:p>
    <w:p w14:paraId="58028AD4" w14:textId="50EA1FC9" w:rsidR="00700387" w:rsidRPr="00BA2E70" w:rsidRDefault="00700387" w:rsidP="00700387">
      <w:pPr>
        <w:jc w:val="both"/>
        <w:rPr>
          <w:rFonts w:ascii="Times New Roman" w:hAnsi="Times New Roman" w:cs="Times New Roman"/>
          <w:sz w:val="24"/>
          <w:szCs w:val="24"/>
        </w:rPr>
      </w:pPr>
      <w:r w:rsidRPr="00BA2E70">
        <w:rPr>
          <w:rFonts w:ascii="Times New Roman" w:hAnsi="Times New Roman" w:cs="Times New Roman"/>
          <w:sz w:val="24"/>
          <w:szCs w:val="24"/>
        </w:rPr>
        <w:t xml:space="preserve">Odds Ratio - Egger’s test of H0: No selection bias (B = .35, SE = .09, </w:t>
      </w:r>
      <w:r w:rsidRPr="00BA2E70">
        <w:rPr>
          <w:rFonts w:ascii="Times New Roman" w:hAnsi="Times New Roman" w:cs="Times New Roman"/>
          <w:i/>
          <w:sz w:val="24"/>
          <w:szCs w:val="24"/>
        </w:rPr>
        <w:t>p</w:t>
      </w:r>
      <w:r w:rsidRPr="00BA2E70">
        <w:rPr>
          <w:rFonts w:ascii="Times New Roman" w:hAnsi="Times New Roman" w:cs="Times New Roman"/>
          <w:sz w:val="24"/>
          <w:szCs w:val="24"/>
        </w:rPr>
        <w:t xml:space="preserve"> = 0.65)</w:t>
      </w:r>
    </w:p>
    <w:p w14:paraId="3CC3240F" w14:textId="40D241A1" w:rsidR="00700387" w:rsidRDefault="00B97365" w:rsidP="00700387">
      <w:r w:rsidRPr="00BA2E70">
        <w:rPr>
          <w:rFonts w:ascii="Times New Roman" w:hAnsi="Times New Roman" w:cs="Times New Roman"/>
          <w:noProof/>
          <w:sz w:val="24"/>
          <w:szCs w:val="24"/>
          <w:lang w:eastAsia="en-GB"/>
        </w:rPr>
        <w:drawing>
          <wp:anchor distT="0" distB="0" distL="114300" distR="114300" simplePos="0" relativeHeight="251667456" behindDoc="1" locked="0" layoutInCell="1" allowOverlap="1" wp14:anchorId="7494D2E9" wp14:editId="5D2C8EA2">
            <wp:simplePos x="0" y="0"/>
            <wp:positionH relativeFrom="margin">
              <wp:align>left</wp:align>
            </wp:positionH>
            <wp:positionV relativeFrom="paragraph">
              <wp:posOffset>163490</wp:posOffset>
            </wp:positionV>
            <wp:extent cx="5608320" cy="4108450"/>
            <wp:effectExtent l="0" t="0" r="0" b="0"/>
            <wp:wrapTight wrapText="bothSides">
              <wp:wrapPolygon edited="0">
                <wp:start x="73" y="100"/>
                <wp:lineTo x="73" y="21433"/>
                <wp:lineTo x="21424" y="21433"/>
                <wp:lineTo x="21424" y="100"/>
                <wp:lineTo x="73" y="10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8320" cy="4108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1B789E" w14:textId="63EF084F" w:rsidR="00700387" w:rsidRDefault="00700387" w:rsidP="00700387"/>
    <w:p w14:paraId="641EA067" w14:textId="05FC8A3B" w:rsidR="00700387" w:rsidRDefault="00700387" w:rsidP="00700387"/>
    <w:p w14:paraId="444FA1BF" w14:textId="3DFCEB96" w:rsidR="00700387" w:rsidRDefault="00700387" w:rsidP="00700387"/>
    <w:p w14:paraId="2AE6B31C" w14:textId="6F71F5F0" w:rsidR="00700387" w:rsidRDefault="00700387" w:rsidP="00700387"/>
    <w:p w14:paraId="01F4DDF2" w14:textId="29F333CE" w:rsidR="00700387" w:rsidRDefault="00700387" w:rsidP="00700387"/>
    <w:p w14:paraId="721723BA" w14:textId="7CC288C2" w:rsidR="00700387" w:rsidRDefault="00700387" w:rsidP="00700387"/>
    <w:p w14:paraId="4E0573C9" w14:textId="4237C2DB" w:rsidR="00700387" w:rsidRDefault="00700387" w:rsidP="00700387"/>
    <w:p w14:paraId="703B276B" w14:textId="2864283D" w:rsidR="00700387" w:rsidRDefault="00700387" w:rsidP="00700387"/>
    <w:p w14:paraId="25686316" w14:textId="30ADFBF0" w:rsidR="00700387" w:rsidRDefault="00700387" w:rsidP="00700387"/>
    <w:p w14:paraId="1DA701D4" w14:textId="2AFDDB1D" w:rsidR="00700387" w:rsidRDefault="00700387" w:rsidP="00700387"/>
    <w:p w14:paraId="67CBAABE" w14:textId="0B62389B" w:rsidR="00700387" w:rsidRDefault="00700387" w:rsidP="00700387"/>
    <w:p w14:paraId="3CC24997" w14:textId="77777777" w:rsidR="00B97365" w:rsidRDefault="00B97365" w:rsidP="00700387"/>
    <w:p w14:paraId="53022A97" w14:textId="0CF3A5E3" w:rsidR="00B97365" w:rsidRPr="00BA2E70" w:rsidRDefault="00B97365" w:rsidP="00B97365">
      <w:pPr>
        <w:rPr>
          <w:rFonts w:ascii="Times New Roman" w:hAnsi="Times New Roman" w:cs="Times New Roman"/>
          <w:b/>
          <w:bCs/>
          <w:sz w:val="24"/>
          <w:szCs w:val="24"/>
          <w:u w:val="single"/>
        </w:rPr>
      </w:pPr>
      <w:r w:rsidRPr="00593B01">
        <w:rPr>
          <w:rFonts w:ascii="Times New Roman" w:hAnsi="Times New Roman" w:cs="Times New Roman"/>
          <w:b/>
          <w:bCs/>
          <w:sz w:val="24"/>
          <w:szCs w:val="24"/>
          <w:u w:val="single"/>
        </w:rPr>
        <w:lastRenderedPageBreak/>
        <w:t xml:space="preserve">Supplementary Appendix </w:t>
      </w:r>
      <w:r w:rsidR="00360E0D" w:rsidRPr="00593B01">
        <w:rPr>
          <w:rFonts w:ascii="Times New Roman" w:hAnsi="Times New Roman" w:cs="Times New Roman"/>
          <w:b/>
          <w:bCs/>
          <w:sz w:val="24"/>
          <w:szCs w:val="24"/>
          <w:u w:val="single"/>
        </w:rPr>
        <w:t>K</w:t>
      </w:r>
      <w:r w:rsidRPr="00593B01">
        <w:rPr>
          <w:rFonts w:ascii="Times New Roman" w:hAnsi="Times New Roman" w:cs="Times New Roman"/>
          <w:sz w:val="24"/>
          <w:szCs w:val="24"/>
          <w:u w:val="single"/>
        </w:rPr>
        <w:t>: Publication Bias Assessment - Alcohol / Attempted Suicide (k = 3</w:t>
      </w:r>
      <w:r w:rsidR="00CC1B4B">
        <w:rPr>
          <w:rFonts w:ascii="Times New Roman" w:hAnsi="Times New Roman" w:cs="Times New Roman"/>
          <w:sz w:val="24"/>
          <w:szCs w:val="24"/>
          <w:u w:val="single"/>
        </w:rPr>
        <w:t>5</w:t>
      </w:r>
      <w:r w:rsidRPr="00593B01">
        <w:rPr>
          <w:rFonts w:ascii="Times New Roman" w:hAnsi="Times New Roman" w:cs="Times New Roman"/>
          <w:sz w:val="24"/>
          <w:szCs w:val="24"/>
          <w:u w:val="single"/>
        </w:rPr>
        <w:t>)</w:t>
      </w:r>
    </w:p>
    <w:p w14:paraId="11314FC8" w14:textId="2BCE7589" w:rsidR="00700387" w:rsidRPr="00B97365" w:rsidRDefault="00700387" w:rsidP="00700387">
      <w:pPr>
        <w:rPr>
          <w:rFonts w:ascii="Times New Roman" w:hAnsi="Times New Roman" w:cs="Times New Roman"/>
          <w:sz w:val="24"/>
          <w:szCs w:val="24"/>
        </w:rPr>
      </w:pPr>
    </w:p>
    <w:p w14:paraId="7B303347" w14:textId="6CB8155F" w:rsidR="00700387" w:rsidRPr="00B97365" w:rsidRDefault="00700387" w:rsidP="00700387">
      <w:pPr>
        <w:rPr>
          <w:rFonts w:ascii="Times New Roman" w:hAnsi="Times New Roman" w:cs="Times New Roman"/>
          <w:sz w:val="24"/>
          <w:szCs w:val="24"/>
        </w:rPr>
      </w:pPr>
      <w:r w:rsidRPr="00B97365">
        <w:rPr>
          <w:rFonts w:ascii="Times New Roman" w:hAnsi="Times New Roman" w:cs="Times New Roman"/>
          <w:sz w:val="24"/>
          <w:szCs w:val="24"/>
        </w:rPr>
        <w:t>Odds Ratio - Egger’s Test of H0: No selection Bias (B = .</w:t>
      </w:r>
      <w:r w:rsidR="00CC1B4B">
        <w:rPr>
          <w:rFonts w:ascii="Times New Roman" w:hAnsi="Times New Roman" w:cs="Times New Roman"/>
          <w:sz w:val="24"/>
          <w:szCs w:val="24"/>
        </w:rPr>
        <w:t>38</w:t>
      </w:r>
      <w:r w:rsidRPr="00B97365">
        <w:rPr>
          <w:rFonts w:ascii="Times New Roman" w:hAnsi="Times New Roman" w:cs="Times New Roman"/>
          <w:sz w:val="24"/>
          <w:szCs w:val="24"/>
        </w:rPr>
        <w:t>, SE = .1</w:t>
      </w:r>
      <w:r w:rsidR="005A7546">
        <w:rPr>
          <w:rFonts w:ascii="Times New Roman" w:hAnsi="Times New Roman" w:cs="Times New Roman"/>
          <w:sz w:val="24"/>
          <w:szCs w:val="24"/>
        </w:rPr>
        <w:t>7</w:t>
      </w:r>
      <w:r w:rsidRPr="00B97365">
        <w:rPr>
          <w:rFonts w:ascii="Times New Roman" w:hAnsi="Times New Roman" w:cs="Times New Roman"/>
          <w:sz w:val="24"/>
          <w:szCs w:val="24"/>
        </w:rPr>
        <w:t xml:space="preserve">, </w:t>
      </w:r>
      <w:r w:rsidRPr="00B97365">
        <w:rPr>
          <w:rFonts w:ascii="Times New Roman" w:hAnsi="Times New Roman" w:cs="Times New Roman"/>
          <w:i/>
          <w:sz w:val="24"/>
          <w:szCs w:val="24"/>
        </w:rPr>
        <w:t xml:space="preserve">p </w:t>
      </w:r>
      <w:r w:rsidRPr="00B97365">
        <w:rPr>
          <w:rFonts w:ascii="Times New Roman" w:hAnsi="Times New Roman" w:cs="Times New Roman"/>
          <w:sz w:val="24"/>
          <w:szCs w:val="24"/>
        </w:rPr>
        <w:t>= 0.</w:t>
      </w:r>
      <w:r w:rsidR="00CC1B4B">
        <w:rPr>
          <w:rFonts w:ascii="Times New Roman" w:hAnsi="Times New Roman" w:cs="Times New Roman"/>
          <w:sz w:val="24"/>
          <w:szCs w:val="24"/>
        </w:rPr>
        <w:t>4</w:t>
      </w:r>
      <w:r w:rsidR="005A7546">
        <w:rPr>
          <w:rFonts w:ascii="Times New Roman" w:hAnsi="Times New Roman" w:cs="Times New Roman"/>
          <w:sz w:val="24"/>
          <w:szCs w:val="24"/>
        </w:rPr>
        <w:t>2</w:t>
      </w:r>
      <w:r w:rsidRPr="00B97365">
        <w:rPr>
          <w:rFonts w:ascii="Times New Roman" w:hAnsi="Times New Roman" w:cs="Times New Roman"/>
          <w:sz w:val="24"/>
          <w:szCs w:val="24"/>
        </w:rPr>
        <w:t>).</w:t>
      </w:r>
    </w:p>
    <w:p w14:paraId="032C1F29" w14:textId="74A1B0D9" w:rsidR="00700387" w:rsidRDefault="00CC1B4B" w:rsidP="00700387">
      <w:r w:rsidRPr="00CC1B4B">
        <w:rPr>
          <w:noProof/>
        </w:rPr>
        <w:drawing>
          <wp:anchor distT="0" distB="0" distL="114300" distR="114300" simplePos="0" relativeHeight="251697152" behindDoc="1" locked="0" layoutInCell="1" allowOverlap="1" wp14:anchorId="017EC699" wp14:editId="7A0A71BC">
            <wp:simplePos x="0" y="0"/>
            <wp:positionH relativeFrom="margin">
              <wp:align>right</wp:align>
            </wp:positionH>
            <wp:positionV relativeFrom="paragraph">
              <wp:posOffset>288925</wp:posOffset>
            </wp:positionV>
            <wp:extent cx="5730875" cy="4193540"/>
            <wp:effectExtent l="0" t="0" r="0" b="0"/>
            <wp:wrapTight wrapText="bothSides">
              <wp:wrapPolygon edited="0">
                <wp:start x="72" y="98"/>
                <wp:lineTo x="72" y="21391"/>
                <wp:lineTo x="21468" y="21391"/>
                <wp:lineTo x="21468" y="98"/>
                <wp:lineTo x="72" y="98"/>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0875" cy="4193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B41ED1" w14:textId="1958898D" w:rsidR="00700387" w:rsidRDefault="00700387" w:rsidP="00700387"/>
    <w:p w14:paraId="6F0F173C" w14:textId="4824C574" w:rsidR="00700387" w:rsidRDefault="00700387" w:rsidP="00700387">
      <w:pPr>
        <w:tabs>
          <w:tab w:val="left" w:pos="3690"/>
        </w:tabs>
      </w:pPr>
    </w:p>
    <w:p w14:paraId="30FB4B70" w14:textId="74A25226" w:rsidR="00700387" w:rsidRDefault="00700387" w:rsidP="00700387">
      <w:pPr>
        <w:tabs>
          <w:tab w:val="left" w:pos="3690"/>
        </w:tabs>
      </w:pPr>
    </w:p>
    <w:p w14:paraId="3389DE3B" w14:textId="77777777" w:rsidR="00700387" w:rsidRDefault="00700387" w:rsidP="00700387">
      <w:pPr>
        <w:tabs>
          <w:tab w:val="left" w:pos="3690"/>
        </w:tabs>
      </w:pPr>
    </w:p>
    <w:p w14:paraId="4B1F4F68" w14:textId="77777777" w:rsidR="00700387" w:rsidRDefault="00700387" w:rsidP="00700387">
      <w:pPr>
        <w:tabs>
          <w:tab w:val="left" w:pos="3690"/>
        </w:tabs>
      </w:pPr>
    </w:p>
    <w:p w14:paraId="2A7FE65B" w14:textId="77777777" w:rsidR="00700387" w:rsidRDefault="00700387" w:rsidP="00700387"/>
    <w:p w14:paraId="62BCBCA2" w14:textId="265DBAAE" w:rsidR="00700387" w:rsidRDefault="00700387" w:rsidP="00700387"/>
    <w:p w14:paraId="74CF6319" w14:textId="5319B7A2" w:rsidR="00700387" w:rsidRPr="00700387" w:rsidRDefault="00700387" w:rsidP="00700387"/>
    <w:p w14:paraId="1CA69DF1" w14:textId="3F05E318" w:rsidR="00700387" w:rsidRPr="00700387" w:rsidRDefault="00700387" w:rsidP="00700387"/>
    <w:p w14:paraId="5FE5E091" w14:textId="10E4F425" w:rsidR="00700387" w:rsidRPr="00700387" w:rsidRDefault="00700387" w:rsidP="00700387"/>
    <w:p w14:paraId="3A76DE46" w14:textId="7D39EB0F" w:rsidR="00700387" w:rsidRPr="00700387" w:rsidRDefault="00700387" w:rsidP="00700387"/>
    <w:p w14:paraId="0B7B9431" w14:textId="05054E4E" w:rsidR="00B97365" w:rsidRPr="00BA2E70" w:rsidRDefault="00B97365" w:rsidP="00B97365">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Supplementary Appendix </w:t>
      </w:r>
      <w:r w:rsidR="00360E0D">
        <w:rPr>
          <w:rFonts w:ascii="Times New Roman" w:hAnsi="Times New Roman" w:cs="Times New Roman"/>
          <w:b/>
          <w:bCs/>
          <w:sz w:val="24"/>
          <w:szCs w:val="24"/>
          <w:u w:val="single"/>
        </w:rPr>
        <w:t>L</w:t>
      </w:r>
      <w:r w:rsidRPr="00B97365">
        <w:rPr>
          <w:rFonts w:ascii="Times New Roman" w:hAnsi="Times New Roman" w:cs="Times New Roman"/>
          <w:sz w:val="24"/>
          <w:szCs w:val="24"/>
          <w:u w:val="single"/>
        </w:rPr>
        <w:t>: Publication Bias Assessment - Alcohol / Suicid</w:t>
      </w:r>
      <w:r>
        <w:rPr>
          <w:rFonts w:ascii="Times New Roman" w:hAnsi="Times New Roman" w:cs="Times New Roman"/>
          <w:sz w:val="24"/>
          <w:szCs w:val="24"/>
          <w:u w:val="single"/>
        </w:rPr>
        <w:t>al Ideation</w:t>
      </w:r>
      <w:r w:rsidRPr="00B97365">
        <w:rPr>
          <w:rFonts w:ascii="Times New Roman" w:hAnsi="Times New Roman" w:cs="Times New Roman"/>
          <w:sz w:val="24"/>
          <w:szCs w:val="24"/>
          <w:u w:val="single"/>
        </w:rPr>
        <w:t xml:space="preserve"> (k = </w:t>
      </w:r>
      <w:r>
        <w:rPr>
          <w:rFonts w:ascii="Times New Roman" w:hAnsi="Times New Roman" w:cs="Times New Roman"/>
          <w:sz w:val="24"/>
          <w:szCs w:val="24"/>
          <w:u w:val="single"/>
        </w:rPr>
        <w:t>1</w:t>
      </w:r>
      <w:r w:rsidR="003557B3">
        <w:rPr>
          <w:rFonts w:ascii="Times New Roman" w:hAnsi="Times New Roman" w:cs="Times New Roman"/>
          <w:sz w:val="24"/>
          <w:szCs w:val="24"/>
          <w:u w:val="single"/>
        </w:rPr>
        <w:t>1</w:t>
      </w:r>
      <w:r w:rsidRPr="00B97365">
        <w:rPr>
          <w:rFonts w:ascii="Times New Roman" w:hAnsi="Times New Roman" w:cs="Times New Roman"/>
          <w:sz w:val="24"/>
          <w:szCs w:val="24"/>
          <w:u w:val="single"/>
        </w:rPr>
        <w:t>)</w:t>
      </w:r>
    </w:p>
    <w:p w14:paraId="64201DFE" w14:textId="3F2B92E2" w:rsidR="00700387" w:rsidRDefault="00700387" w:rsidP="00700387">
      <w:pPr>
        <w:tabs>
          <w:tab w:val="left" w:pos="2940"/>
        </w:tabs>
      </w:pPr>
    </w:p>
    <w:p w14:paraId="056C4364" w14:textId="2F37E670" w:rsidR="00700387" w:rsidRPr="00B97365" w:rsidRDefault="00700387" w:rsidP="00700387">
      <w:pPr>
        <w:jc w:val="both"/>
        <w:rPr>
          <w:rFonts w:ascii="Times New Roman" w:hAnsi="Times New Roman" w:cs="Times New Roman"/>
          <w:sz w:val="24"/>
          <w:szCs w:val="24"/>
        </w:rPr>
      </w:pPr>
      <w:r w:rsidRPr="00B97365">
        <w:rPr>
          <w:rFonts w:ascii="Times New Roman" w:hAnsi="Times New Roman" w:cs="Times New Roman"/>
          <w:sz w:val="24"/>
          <w:szCs w:val="24"/>
        </w:rPr>
        <w:t>Egger’s Test of H0: No selection Bias (B = 0.9</w:t>
      </w:r>
      <w:r w:rsidR="003557B3">
        <w:rPr>
          <w:rFonts w:ascii="Times New Roman" w:hAnsi="Times New Roman" w:cs="Times New Roman"/>
          <w:sz w:val="24"/>
          <w:szCs w:val="24"/>
        </w:rPr>
        <w:t>9</w:t>
      </w:r>
      <w:r w:rsidRPr="00B97365">
        <w:rPr>
          <w:rFonts w:ascii="Times New Roman" w:hAnsi="Times New Roman" w:cs="Times New Roman"/>
          <w:sz w:val="24"/>
          <w:szCs w:val="24"/>
        </w:rPr>
        <w:t>, SE = 0.4</w:t>
      </w:r>
      <w:r w:rsidR="003557B3">
        <w:rPr>
          <w:rFonts w:ascii="Times New Roman" w:hAnsi="Times New Roman" w:cs="Times New Roman"/>
          <w:sz w:val="24"/>
          <w:szCs w:val="24"/>
        </w:rPr>
        <w:t>4</w:t>
      </w:r>
      <w:r w:rsidRPr="00B97365">
        <w:rPr>
          <w:rFonts w:ascii="Times New Roman" w:hAnsi="Times New Roman" w:cs="Times New Roman"/>
          <w:sz w:val="24"/>
          <w:szCs w:val="24"/>
        </w:rPr>
        <w:t xml:space="preserve">, </w:t>
      </w:r>
      <w:r w:rsidRPr="00B97365">
        <w:rPr>
          <w:rFonts w:ascii="Times New Roman" w:hAnsi="Times New Roman" w:cs="Times New Roman"/>
          <w:i/>
          <w:sz w:val="24"/>
          <w:szCs w:val="24"/>
        </w:rPr>
        <w:t xml:space="preserve">p </w:t>
      </w:r>
      <w:r w:rsidRPr="00B97365">
        <w:rPr>
          <w:rFonts w:ascii="Times New Roman" w:hAnsi="Times New Roman" w:cs="Times New Roman"/>
          <w:sz w:val="24"/>
          <w:szCs w:val="24"/>
        </w:rPr>
        <w:t>= 0.</w:t>
      </w:r>
      <w:r w:rsidR="003557B3">
        <w:rPr>
          <w:rFonts w:ascii="Times New Roman" w:hAnsi="Times New Roman" w:cs="Times New Roman"/>
          <w:sz w:val="24"/>
          <w:szCs w:val="24"/>
        </w:rPr>
        <w:t>35</w:t>
      </w:r>
      <w:r w:rsidRPr="00B97365">
        <w:rPr>
          <w:rFonts w:ascii="Times New Roman" w:hAnsi="Times New Roman" w:cs="Times New Roman"/>
          <w:sz w:val="24"/>
          <w:szCs w:val="24"/>
        </w:rPr>
        <w:t>).</w:t>
      </w:r>
    </w:p>
    <w:p w14:paraId="05AEBA60" w14:textId="08AE3D36" w:rsidR="00700387" w:rsidRDefault="00700387" w:rsidP="00700387">
      <w:pPr>
        <w:tabs>
          <w:tab w:val="left" w:pos="2940"/>
        </w:tabs>
      </w:pPr>
    </w:p>
    <w:p w14:paraId="604D5D03" w14:textId="42873E43" w:rsidR="00700387" w:rsidRPr="00700387" w:rsidRDefault="003557B3" w:rsidP="00700387">
      <w:r w:rsidRPr="003557B3">
        <w:rPr>
          <w:noProof/>
        </w:rPr>
        <w:drawing>
          <wp:inline distT="0" distB="0" distL="0" distR="0" wp14:anchorId="1239F3EB" wp14:editId="29057D75">
            <wp:extent cx="5688281" cy="415752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2407" cy="4167851"/>
                    </a:xfrm>
                    <a:prstGeom prst="rect">
                      <a:avLst/>
                    </a:prstGeom>
                    <a:noFill/>
                    <a:ln>
                      <a:noFill/>
                    </a:ln>
                  </pic:spPr>
                </pic:pic>
              </a:graphicData>
            </a:graphic>
          </wp:inline>
        </w:drawing>
      </w:r>
    </w:p>
    <w:p w14:paraId="0AECC100" w14:textId="37B4D1E6" w:rsidR="00700387" w:rsidRPr="00700387" w:rsidRDefault="00700387" w:rsidP="00700387"/>
    <w:p w14:paraId="2EE54789" w14:textId="2CF62A96" w:rsidR="00700387" w:rsidRPr="00700387" w:rsidRDefault="00700387" w:rsidP="00700387"/>
    <w:p w14:paraId="7ACC91D5" w14:textId="15039450" w:rsidR="00700387" w:rsidRPr="00700387" w:rsidRDefault="00700387" w:rsidP="00700387"/>
    <w:p w14:paraId="455D8552" w14:textId="2FD086D6" w:rsidR="00700387" w:rsidRPr="00700387" w:rsidRDefault="00700387" w:rsidP="00700387"/>
    <w:p w14:paraId="6DD196BB" w14:textId="1C907FB8" w:rsidR="00700387" w:rsidRPr="00700387" w:rsidRDefault="00700387" w:rsidP="00700387"/>
    <w:p w14:paraId="6E806C04" w14:textId="4FBCBBCE" w:rsidR="00700387" w:rsidRPr="00700387" w:rsidRDefault="00700387" w:rsidP="00700387"/>
    <w:p w14:paraId="167DAC79" w14:textId="6E4E613D" w:rsidR="00700387" w:rsidRPr="00700387" w:rsidRDefault="00700387" w:rsidP="00700387"/>
    <w:p w14:paraId="4FF565B5" w14:textId="144BB709" w:rsidR="00700387" w:rsidRPr="00700387" w:rsidRDefault="00700387" w:rsidP="00700387"/>
    <w:p w14:paraId="37B9856C" w14:textId="63406011" w:rsidR="00700387" w:rsidRDefault="00700387" w:rsidP="00700387"/>
    <w:p w14:paraId="37B2523B" w14:textId="364FE632" w:rsidR="00700387" w:rsidRDefault="00700387" w:rsidP="00700387">
      <w:pPr>
        <w:tabs>
          <w:tab w:val="left" w:pos="2320"/>
        </w:tabs>
      </w:pPr>
      <w:r>
        <w:tab/>
      </w:r>
    </w:p>
    <w:p w14:paraId="323ECABB" w14:textId="2DF4351C" w:rsidR="00700387" w:rsidRDefault="00700387" w:rsidP="00700387">
      <w:pPr>
        <w:tabs>
          <w:tab w:val="left" w:pos="2320"/>
        </w:tabs>
      </w:pPr>
    </w:p>
    <w:p w14:paraId="591858F8" w14:textId="4033AF3F" w:rsidR="00B97365" w:rsidRPr="00BA2E70" w:rsidRDefault="00B97365" w:rsidP="00B97365">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Supplementary Appendix </w:t>
      </w:r>
      <w:r w:rsidR="00360E0D">
        <w:rPr>
          <w:rFonts w:ascii="Times New Roman" w:hAnsi="Times New Roman" w:cs="Times New Roman"/>
          <w:b/>
          <w:bCs/>
          <w:sz w:val="24"/>
          <w:szCs w:val="24"/>
          <w:u w:val="single"/>
        </w:rPr>
        <w:t>M</w:t>
      </w:r>
      <w:r w:rsidRPr="00B97365">
        <w:rPr>
          <w:rFonts w:ascii="Times New Roman" w:hAnsi="Times New Roman" w:cs="Times New Roman"/>
          <w:sz w:val="24"/>
          <w:szCs w:val="24"/>
          <w:u w:val="single"/>
        </w:rPr>
        <w:t xml:space="preserve">: </w:t>
      </w:r>
      <w:r>
        <w:rPr>
          <w:rFonts w:ascii="Times New Roman" w:hAnsi="Times New Roman" w:cs="Times New Roman"/>
          <w:sz w:val="24"/>
          <w:szCs w:val="24"/>
          <w:u w:val="single"/>
        </w:rPr>
        <w:t>Trim &amp; Fill Analysis</w:t>
      </w:r>
      <w:r w:rsidRPr="00B97365">
        <w:rPr>
          <w:rFonts w:ascii="Times New Roman" w:hAnsi="Times New Roman" w:cs="Times New Roman"/>
          <w:sz w:val="24"/>
          <w:szCs w:val="24"/>
          <w:u w:val="single"/>
        </w:rPr>
        <w:t xml:space="preserve"> - Alcohol / </w:t>
      </w:r>
      <w:r>
        <w:rPr>
          <w:rFonts w:ascii="Times New Roman" w:hAnsi="Times New Roman" w:cs="Times New Roman"/>
          <w:sz w:val="24"/>
          <w:szCs w:val="24"/>
          <w:u w:val="single"/>
        </w:rPr>
        <w:t>Suicide</w:t>
      </w:r>
      <w:r w:rsidRPr="00B97365">
        <w:rPr>
          <w:rFonts w:ascii="Times New Roman" w:hAnsi="Times New Roman" w:cs="Times New Roman"/>
          <w:sz w:val="24"/>
          <w:szCs w:val="24"/>
          <w:u w:val="single"/>
        </w:rPr>
        <w:t xml:space="preserve"> (</w:t>
      </w:r>
      <w:r w:rsidR="00D42E41">
        <w:rPr>
          <w:rFonts w:ascii="Times New Roman" w:hAnsi="Times New Roman" w:cs="Times New Roman"/>
          <w:sz w:val="24"/>
          <w:szCs w:val="24"/>
          <w:u w:val="single"/>
        </w:rPr>
        <w:t>O</w:t>
      </w:r>
      <w:r>
        <w:rPr>
          <w:rFonts w:ascii="Times New Roman" w:hAnsi="Times New Roman" w:cs="Times New Roman"/>
          <w:sz w:val="24"/>
          <w:szCs w:val="24"/>
          <w:u w:val="single"/>
        </w:rPr>
        <w:t>Rs)</w:t>
      </w:r>
    </w:p>
    <w:p w14:paraId="1D5D918B" w14:textId="375D1399" w:rsidR="00700387" w:rsidRDefault="00700387" w:rsidP="00700387"/>
    <w:p w14:paraId="33AE597F" w14:textId="77777777" w:rsidR="00D42E41" w:rsidRPr="00B97365" w:rsidRDefault="00D42E41" w:rsidP="00D42E41">
      <w:pPr>
        <w:rPr>
          <w:rFonts w:ascii="Times New Roman" w:hAnsi="Times New Roman" w:cs="Times New Roman"/>
          <w:sz w:val="24"/>
          <w:szCs w:val="24"/>
        </w:rPr>
      </w:pPr>
      <w:r w:rsidRPr="00B97365">
        <w:rPr>
          <w:rFonts w:ascii="Times New Roman" w:hAnsi="Times New Roman" w:cs="Times New Roman"/>
          <w:sz w:val="24"/>
          <w:szCs w:val="24"/>
        </w:rPr>
        <w:t>Meta-analysis</w:t>
      </w:r>
    </w:p>
    <w:tbl>
      <w:tblPr>
        <w:tblStyle w:val="TableGrid"/>
        <w:tblW w:w="9209" w:type="dxa"/>
        <w:tblLook w:val="04A0" w:firstRow="1" w:lastRow="0" w:firstColumn="1" w:lastColumn="0" w:noHBand="0" w:noVBand="1"/>
      </w:tblPr>
      <w:tblGrid>
        <w:gridCol w:w="1555"/>
        <w:gridCol w:w="1701"/>
        <w:gridCol w:w="2531"/>
        <w:gridCol w:w="1077"/>
        <w:gridCol w:w="1100"/>
        <w:gridCol w:w="1245"/>
      </w:tblGrid>
      <w:tr w:rsidR="00D42E41" w:rsidRPr="00B97365" w14:paraId="70FBA20E" w14:textId="77777777" w:rsidTr="006D2D59">
        <w:trPr>
          <w:trHeight w:val="516"/>
        </w:trPr>
        <w:tc>
          <w:tcPr>
            <w:tcW w:w="1555" w:type="dxa"/>
          </w:tcPr>
          <w:p w14:paraId="42AC2538" w14:textId="77777777" w:rsidR="00D42E41" w:rsidRPr="00B97365" w:rsidRDefault="00D42E41" w:rsidP="006D2D59">
            <w:pPr>
              <w:rPr>
                <w:rFonts w:ascii="Times New Roman" w:hAnsi="Times New Roman" w:cs="Times New Roman"/>
                <w:sz w:val="24"/>
                <w:szCs w:val="24"/>
              </w:rPr>
            </w:pPr>
            <w:r w:rsidRPr="00B97365">
              <w:rPr>
                <w:rFonts w:ascii="Times New Roman" w:hAnsi="Times New Roman" w:cs="Times New Roman"/>
                <w:sz w:val="24"/>
                <w:szCs w:val="24"/>
              </w:rPr>
              <w:t>Method</w:t>
            </w:r>
          </w:p>
        </w:tc>
        <w:tc>
          <w:tcPr>
            <w:tcW w:w="1701" w:type="dxa"/>
          </w:tcPr>
          <w:p w14:paraId="611CA524" w14:textId="77777777" w:rsidR="00D42E41" w:rsidRPr="00B97365" w:rsidRDefault="00D42E41" w:rsidP="006D2D59">
            <w:pPr>
              <w:rPr>
                <w:rFonts w:ascii="Times New Roman" w:hAnsi="Times New Roman" w:cs="Times New Roman"/>
                <w:sz w:val="24"/>
                <w:szCs w:val="24"/>
              </w:rPr>
            </w:pPr>
            <w:r w:rsidRPr="00B97365">
              <w:rPr>
                <w:rFonts w:ascii="Times New Roman" w:hAnsi="Times New Roman" w:cs="Times New Roman"/>
                <w:sz w:val="24"/>
                <w:szCs w:val="24"/>
              </w:rPr>
              <w:t>Pooled Estimate</w:t>
            </w:r>
          </w:p>
        </w:tc>
        <w:tc>
          <w:tcPr>
            <w:tcW w:w="2531" w:type="dxa"/>
          </w:tcPr>
          <w:p w14:paraId="22F84114" w14:textId="77777777" w:rsidR="00D42E41" w:rsidRPr="00B97365" w:rsidRDefault="00D42E41" w:rsidP="006D2D59">
            <w:pPr>
              <w:rPr>
                <w:rFonts w:ascii="Times New Roman" w:hAnsi="Times New Roman" w:cs="Times New Roman"/>
                <w:sz w:val="24"/>
                <w:szCs w:val="24"/>
              </w:rPr>
            </w:pPr>
            <w:r w:rsidRPr="00B97365">
              <w:rPr>
                <w:rFonts w:ascii="Times New Roman" w:hAnsi="Times New Roman" w:cs="Times New Roman"/>
                <w:sz w:val="24"/>
                <w:szCs w:val="24"/>
              </w:rPr>
              <w:t>95% Confidence Interval</w:t>
            </w:r>
          </w:p>
        </w:tc>
        <w:tc>
          <w:tcPr>
            <w:tcW w:w="1077" w:type="dxa"/>
          </w:tcPr>
          <w:p w14:paraId="28E55E6E" w14:textId="77777777" w:rsidR="00D42E41" w:rsidRPr="00B97365" w:rsidRDefault="00D42E41" w:rsidP="006D2D59">
            <w:pPr>
              <w:rPr>
                <w:rFonts w:ascii="Times New Roman" w:hAnsi="Times New Roman" w:cs="Times New Roman"/>
                <w:sz w:val="24"/>
                <w:szCs w:val="24"/>
              </w:rPr>
            </w:pPr>
            <w:r w:rsidRPr="00B97365">
              <w:rPr>
                <w:rFonts w:ascii="Times New Roman" w:hAnsi="Times New Roman" w:cs="Times New Roman"/>
                <w:sz w:val="24"/>
                <w:szCs w:val="24"/>
              </w:rPr>
              <w:t>Z value</w:t>
            </w:r>
          </w:p>
        </w:tc>
        <w:tc>
          <w:tcPr>
            <w:tcW w:w="1100" w:type="dxa"/>
          </w:tcPr>
          <w:p w14:paraId="0264645A" w14:textId="77777777" w:rsidR="00D42E41" w:rsidRPr="00B97365" w:rsidRDefault="00D42E41" w:rsidP="006D2D59">
            <w:pPr>
              <w:rPr>
                <w:rFonts w:ascii="Times New Roman" w:hAnsi="Times New Roman" w:cs="Times New Roman"/>
                <w:sz w:val="24"/>
                <w:szCs w:val="24"/>
              </w:rPr>
            </w:pPr>
            <w:r w:rsidRPr="00B97365">
              <w:rPr>
                <w:rFonts w:ascii="Times New Roman" w:hAnsi="Times New Roman" w:cs="Times New Roman"/>
                <w:sz w:val="24"/>
                <w:szCs w:val="24"/>
              </w:rPr>
              <w:t>P value</w:t>
            </w:r>
          </w:p>
        </w:tc>
        <w:tc>
          <w:tcPr>
            <w:tcW w:w="1245" w:type="dxa"/>
          </w:tcPr>
          <w:p w14:paraId="606A819F" w14:textId="77777777" w:rsidR="00D42E41" w:rsidRPr="00B97365" w:rsidRDefault="00D42E41" w:rsidP="006D2D59">
            <w:pPr>
              <w:rPr>
                <w:rFonts w:ascii="Times New Roman" w:hAnsi="Times New Roman" w:cs="Times New Roman"/>
                <w:sz w:val="24"/>
                <w:szCs w:val="24"/>
              </w:rPr>
            </w:pPr>
            <w:r w:rsidRPr="00B97365">
              <w:rPr>
                <w:rFonts w:ascii="Times New Roman" w:hAnsi="Times New Roman" w:cs="Times New Roman"/>
                <w:sz w:val="24"/>
                <w:szCs w:val="24"/>
              </w:rPr>
              <w:t>Studies (k)</w:t>
            </w:r>
          </w:p>
        </w:tc>
      </w:tr>
      <w:tr w:rsidR="00D42E41" w:rsidRPr="00B97365" w14:paraId="18D6D2B2" w14:textId="77777777" w:rsidTr="006D2D59">
        <w:tc>
          <w:tcPr>
            <w:tcW w:w="1555" w:type="dxa"/>
          </w:tcPr>
          <w:p w14:paraId="0084D625" w14:textId="77777777" w:rsidR="00D42E41" w:rsidRPr="00B97365" w:rsidRDefault="00D42E41" w:rsidP="006D2D59">
            <w:pPr>
              <w:rPr>
                <w:rFonts w:ascii="Times New Roman" w:hAnsi="Times New Roman" w:cs="Times New Roman"/>
                <w:sz w:val="24"/>
                <w:szCs w:val="24"/>
              </w:rPr>
            </w:pPr>
            <w:r w:rsidRPr="00B97365">
              <w:rPr>
                <w:rFonts w:ascii="Times New Roman" w:hAnsi="Times New Roman" w:cs="Times New Roman"/>
                <w:sz w:val="24"/>
                <w:szCs w:val="24"/>
              </w:rPr>
              <w:t>Random Effect</w:t>
            </w:r>
          </w:p>
          <w:p w14:paraId="03180204" w14:textId="77777777" w:rsidR="00D42E41" w:rsidRPr="00B97365" w:rsidRDefault="00D42E41" w:rsidP="006D2D59">
            <w:pPr>
              <w:rPr>
                <w:rFonts w:ascii="Times New Roman" w:hAnsi="Times New Roman" w:cs="Times New Roman"/>
                <w:sz w:val="24"/>
                <w:szCs w:val="24"/>
              </w:rPr>
            </w:pPr>
          </w:p>
        </w:tc>
        <w:tc>
          <w:tcPr>
            <w:tcW w:w="1701" w:type="dxa"/>
          </w:tcPr>
          <w:p w14:paraId="4B120C40" w14:textId="230C24F3" w:rsidR="00D42E41" w:rsidRPr="00B97365" w:rsidRDefault="00D42E41" w:rsidP="006D2D59">
            <w:pPr>
              <w:rPr>
                <w:rFonts w:ascii="Times New Roman" w:hAnsi="Times New Roman" w:cs="Times New Roman"/>
                <w:sz w:val="24"/>
                <w:szCs w:val="24"/>
              </w:rPr>
            </w:pPr>
            <w:r w:rsidRPr="00B97365">
              <w:rPr>
                <w:rFonts w:ascii="Times New Roman" w:hAnsi="Times New Roman" w:cs="Times New Roman"/>
                <w:sz w:val="24"/>
                <w:szCs w:val="24"/>
              </w:rPr>
              <w:t>0.</w:t>
            </w:r>
            <w:r>
              <w:rPr>
                <w:rFonts w:ascii="Times New Roman" w:hAnsi="Times New Roman" w:cs="Times New Roman"/>
                <w:sz w:val="24"/>
                <w:szCs w:val="24"/>
              </w:rPr>
              <w:t>32</w:t>
            </w:r>
          </w:p>
        </w:tc>
        <w:tc>
          <w:tcPr>
            <w:tcW w:w="2531" w:type="dxa"/>
          </w:tcPr>
          <w:p w14:paraId="0E6CCC74" w14:textId="1C558888" w:rsidR="00D42E41" w:rsidRPr="00B97365" w:rsidRDefault="00D42E41" w:rsidP="006D2D59">
            <w:pPr>
              <w:rPr>
                <w:rFonts w:ascii="Times New Roman" w:hAnsi="Times New Roman" w:cs="Times New Roman"/>
                <w:sz w:val="24"/>
                <w:szCs w:val="24"/>
              </w:rPr>
            </w:pPr>
            <w:r w:rsidRPr="00B97365">
              <w:rPr>
                <w:rFonts w:ascii="Times New Roman" w:hAnsi="Times New Roman" w:cs="Times New Roman"/>
                <w:sz w:val="24"/>
                <w:szCs w:val="24"/>
              </w:rPr>
              <w:t>0.</w:t>
            </w:r>
            <w:r>
              <w:rPr>
                <w:rFonts w:ascii="Times New Roman" w:hAnsi="Times New Roman" w:cs="Times New Roman"/>
                <w:sz w:val="24"/>
                <w:szCs w:val="24"/>
              </w:rPr>
              <w:t>19</w:t>
            </w:r>
            <w:r w:rsidRPr="00B97365">
              <w:rPr>
                <w:rFonts w:ascii="Times New Roman" w:hAnsi="Times New Roman" w:cs="Times New Roman"/>
                <w:sz w:val="24"/>
                <w:szCs w:val="24"/>
              </w:rPr>
              <w:t xml:space="preserve"> – 0.</w:t>
            </w:r>
            <w:r>
              <w:rPr>
                <w:rFonts w:ascii="Times New Roman" w:hAnsi="Times New Roman" w:cs="Times New Roman"/>
                <w:sz w:val="24"/>
                <w:szCs w:val="24"/>
              </w:rPr>
              <w:t>46</w:t>
            </w:r>
          </w:p>
        </w:tc>
        <w:tc>
          <w:tcPr>
            <w:tcW w:w="1077" w:type="dxa"/>
          </w:tcPr>
          <w:p w14:paraId="7EEC3728" w14:textId="65319302" w:rsidR="00D42E41" w:rsidRPr="00B97365" w:rsidRDefault="00D42E41" w:rsidP="006D2D59">
            <w:pPr>
              <w:rPr>
                <w:rFonts w:ascii="Times New Roman" w:hAnsi="Times New Roman" w:cs="Times New Roman"/>
                <w:sz w:val="24"/>
                <w:szCs w:val="24"/>
              </w:rPr>
            </w:pPr>
            <w:r>
              <w:rPr>
                <w:rFonts w:ascii="Times New Roman" w:hAnsi="Times New Roman" w:cs="Times New Roman"/>
                <w:sz w:val="24"/>
                <w:szCs w:val="24"/>
              </w:rPr>
              <w:t>4</w:t>
            </w:r>
            <w:r w:rsidRPr="00B97365">
              <w:rPr>
                <w:rFonts w:ascii="Times New Roman" w:hAnsi="Times New Roman" w:cs="Times New Roman"/>
                <w:sz w:val="24"/>
                <w:szCs w:val="24"/>
              </w:rPr>
              <w:t>.</w:t>
            </w:r>
            <w:r>
              <w:rPr>
                <w:rFonts w:ascii="Times New Roman" w:hAnsi="Times New Roman" w:cs="Times New Roman"/>
                <w:sz w:val="24"/>
                <w:szCs w:val="24"/>
              </w:rPr>
              <w:t>65</w:t>
            </w:r>
          </w:p>
        </w:tc>
        <w:tc>
          <w:tcPr>
            <w:tcW w:w="1100" w:type="dxa"/>
          </w:tcPr>
          <w:p w14:paraId="470D0280" w14:textId="77777777" w:rsidR="00D42E41" w:rsidRPr="00B97365" w:rsidRDefault="00D42E41" w:rsidP="006D2D59">
            <w:pPr>
              <w:rPr>
                <w:rFonts w:ascii="Times New Roman" w:hAnsi="Times New Roman" w:cs="Times New Roman"/>
                <w:sz w:val="24"/>
                <w:szCs w:val="24"/>
              </w:rPr>
            </w:pPr>
            <w:r w:rsidRPr="00B97365">
              <w:rPr>
                <w:rFonts w:ascii="Times New Roman" w:hAnsi="Times New Roman" w:cs="Times New Roman"/>
                <w:sz w:val="24"/>
                <w:szCs w:val="24"/>
              </w:rPr>
              <w:t>&lt;0.01</w:t>
            </w:r>
          </w:p>
        </w:tc>
        <w:tc>
          <w:tcPr>
            <w:tcW w:w="1245" w:type="dxa"/>
          </w:tcPr>
          <w:p w14:paraId="5925C3D6" w14:textId="58BE51FE" w:rsidR="00D42E41" w:rsidRPr="00B97365" w:rsidRDefault="00D42E41" w:rsidP="006D2D59">
            <w:pPr>
              <w:rPr>
                <w:rFonts w:ascii="Times New Roman" w:hAnsi="Times New Roman" w:cs="Times New Roman"/>
                <w:sz w:val="24"/>
                <w:szCs w:val="24"/>
              </w:rPr>
            </w:pPr>
            <w:r>
              <w:rPr>
                <w:rFonts w:ascii="Times New Roman" w:hAnsi="Times New Roman" w:cs="Times New Roman"/>
                <w:sz w:val="24"/>
                <w:szCs w:val="24"/>
              </w:rPr>
              <w:t>11</w:t>
            </w:r>
          </w:p>
        </w:tc>
      </w:tr>
    </w:tbl>
    <w:p w14:paraId="045DA400" w14:textId="77777777" w:rsidR="00D42E41" w:rsidRPr="00B97365" w:rsidRDefault="00D42E41" w:rsidP="00D42E41">
      <w:pPr>
        <w:rPr>
          <w:sz w:val="24"/>
          <w:szCs w:val="24"/>
        </w:rPr>
      </w:pPr>
    </w:p>
    <w:p w14:paraId="1769435C" w14:textId="77777777" w:rsidR="00D42E41" w:rsidRPr="00B97365" w:rsidRDefault="00D42E41" w:rsidP="00D42E41">
      <w:pPr>
        <w:rPr>
          <w:rFonts w:ascii="Times New Roman" w:hAnsi="Times New Roman" w:cs="Times New Roman"/>
          <w:sz w:val="24"/>
          <w:szCs w:val="24"/>
        </w:rPr>
      </w:pPr>
      <w:r w:rsidRPr="00B97365">
        <w:rPr>
          <w:rFonts w:ascii="Times New Roman" w:hAnsi="Times New Roman" w:cs="Times New Roman"/>
          <w:sz w:val="24"/>
          <w:szCs w:val="24"/>
        </w:rPr>
        <w:t xml:space="preserve">Filled </w:t>
      </w:r>
    </w:p>
    <w:p w14:paraId="3C49CC1B" w14:textId="77777777" w:rsidR="00D42E41" w:rsidRPr="00B97365" w:rsidRDefault="00D42E41" w:rsidP="00D42E41">
      <w:pPr>
        <w:rPr>
          <w:rFonts w:ascii="Times New Roman" w:hAnsi="Times New Roman" w:cs="Times New Roman"/>
          <w:sz w:val="24"/>
          <w:szCs w:val="24"/>
        </w:rPr>
      </w:pPr>
      <w:r w:rsidRPr="00B97365">
        <w:rPr>
          <w:rFonts w:ascii="Times New Roman" w:hAnsi="Times New Roman" w:cs="Times New Roman"/>
          <w:sz w:val="24"/>
          <w:szCs w:val="24"/>
        </w:rPr>
        <w:t>Meta-analysis (exponential form)</w:t>
      </w:r>
    </w:p>
    <w:tbl>
      <w:tblPr>
        <w:tblStyle w:val="TableGrid"/>
        <w:tblW w:w="9209" w:type="dxa"/>
        <w:tblLook w:val="04A0" w:firstRow="1" w:lastRow="0" w:firstColumn="1" w:lastColumn="0" w:noHBand="0" w:noVBand="1"/>
      </w:tblPr>
      <w:tblGrid>
        <w:gridCol w:w="1555"/>
        <w:gridCol w:w="1701"/>
        <w:gridCol w:w="2531"/>
        <w:gridCol w:w="1077"/>
        <w:gridCol w:w="1100"/>
        <w:gridCol w:w="1245"/>
      </w:tblGrid>
      <w:tr w:rsidR="00D42E41" w:rsidRPr="00B97365" w14:paraId="68F170D7" w14:textId="77777777" w:rsidTr="006D2D59">
        <w:trPr>
          <w:trHeight w:val="516"/>
        </w:trPr>
        <w:tc>
          <w:tcPr>
            <w:tcW w:w="1555" w:type="dxa"/>
          </w:tcPr>
          <w:p w14:paraId="7627FDAC" w14:textId="77777777" w:rsidR="00D42E41" w:rsidRPr="00B97365" w:rsidRDefault="00D42E41" w:rsidP="006D2D59">
            <w:pPr>
              <w:rPr>
                <w:rFonts w:ascii="Times New Roman" w:hAnsi="Times New Roman" w:cs="Times New Roman"/>
                <w:sz w:val="24"/>
                <w:szCs w:val="24"/>
              </w:rPr>
            </w:pPr>
            <w:r w:rsidRPr="00B97365">
              <w:rPr>
                <w:rFonts w:ascii="Times New Roman" w:hAnsi="Times New Roman" w:cs="Times New Roman"/>
                <w:sz w:val="24"/>
                <w:szCs w:val="24"/>
              </w:rPr>
              <w:t>Method</w:t>
            </w:r>
          </w:p>
        </w:tc>
        <w:tc>
          <w:tcPr>
            <w:tcW w:w="1701" w:type="dxa"/>
          </w:tcPr>
          <w:p w14:paraId="773BB5D4" w14:textId="77777777" w:rsidR="00D42E41" w:rsidRPr="00B97365" w:rsidRDefault="00D42E41" w:rsidP="006D2D59">
            <w:pPr>
              <w:rPr>
                <w:rFonts w:ascii="Times New Roman" w:hAnsi="Times New Roman" w:cs="Times New Roman"/>
                <w:sz w:val="24"/>
                <w:szCs w:val="24"/>
              </w:rPr>
            </w:pPr>
            <w:r w:rsidRPr="00B97365">
              <w:rPr>
                <w:rFonts w:ascii="Times New Roman" w:hAnsi="Times New Roman" w:cs="Times New Roman"/>
                <w:sz w:val="24"/>
                <w:szCs w:val="24"/>
              </w:rPr>
              <w:t>Pooled Estimate</w:t>
            </w:r>
          </w:p>
        </w:tc>
        <w:tc>
          <w:tcPr>
            <w:tcW w:w="2531" w:type="dxa"/>
          </w:tcPr>
          <w:p w14:paraId="48BB7A14" w14:textId="77777777" w:rsidR="00D42E41" w:rsidRPr="00B97365" w:rsidRDefault="00D42E41" w:rsidP="006D2D59">
            <w:pPr>
              <w:rPr>
                <w:rFonts w:ascii="Times New Roman" w:hAnsi="Times New Roman" w:cs="Times New Roman"/>
                <w:sz w:val="24"/>
                <w:szCs w:val="24"/>
              </w:rPr>
            </w:pPr>
            <w:r w:rsidRPr="00B97365">
              <w:rPr>
                <w:rFonts w:ascii="Times New Roman" w:hAnsi="Times New Roman" w:cs="Times New Roman"/>
                <w:sz w:val="24"/>
                <w:szCs w:val="24"/>
              </w:rPr>
              <w:t>95% Confidence Interval</w:t>
            </w:r>
          </w:p>
        </w:tc>
        <w:tc>
          <w:tcPr>
            <w:tcW w:w="1077" w:type="dxa"/>
          </w:tcPr>
          <w:p w14:paraId="5B47390A" w14:textId="77777777" w:rsidR="00D42E41" w:rsidRPr="00B97365" w:rsidRDefault="00D42E41" w:rsidP="006D2D59">
            <w:pPr>
              <w:rPr>
                <w:rFonts w:ascii="Times New Roman" w:hAnsi="Times New Roman" w:cs="Times New Roman"/>
                <w:sz w:val="24"/>
                <w:szCs w:val="24"/>
              </w:rPr>
            </w:pPr>
            <w:r w:rsidRPr="00B97365">
              <w:rPr>
                <w:rFonts w:ascii="Times New Roman" w:hAnsi="Times New Roman" w:cs="Times New Roman"/>
                <w:sz w:val="24"/>
                <w:szCs w:val="24"/>
              </w:rPr>
              <w:t>Z value</w:t>
            </w:r>
          </w:p>
        </w:tc>
        <w:tc>
          <w:tcPr>
            <w:tcW w:w="1100" w:type="dxa"/>
          </w:tcPr>
          <w:p w14:paraId="5664246D" w14:textId="77777777" w:rsidR="00D42E41" w:rsidRPr="00B97365" w:rsidRDefault="00D42E41" w:rsidP="006D2D59">
            <w:pPr>
              <w:rPr>
                <w:rFonts w:ascii="Times New Roman" w:hAnsi="Times New Roman" w:cs="Times New Roman"/>
                <w:sz w:val="24"/>
                <w:szCs w:val="24"/>
              </w:rPr>
            </w:pPr>
            <w:r w:rsidRPr="00B97365">
              <w:rPr>
                <w:rFonts w:ascii="Times New Roman" w:hAnsi="Times New Roman" w:cs="Times New Roman"/>
                <w:sz w:val="24"/>
                <w:szCs w:val="24"/>
              </w:rPr>
              <w:t>P value</w:t>
            </w:r>
          </w:p>
        </w:tc>
        <w:tc>
          <w:tcPr>
            <w:tcW w:w="1245" w:type="dxa"/>
          </w:tcPr>
          <w:p w14:paraId="5AD643BC" w14:textId="77777777" w:rsidR="00D42E41" w:rsidRPr="00B97365" w:rsidRDefault="00D42E41" w:rsidP="006D2D59">
            <w:pPr>
              <w:rPr>
                <w:rFonts w:ascii="Times New Roman" w:hAnsi="Times New Roman" w:cs="Times New Roman"/>
                <w:sz w:val="24"/>
                <w:szCs w:val="24"/>
              </w:rPr>
            </w:pPr>
            <w:r w:rsidRPr="00B97365">
              <w:rPr>
                <w:rFonts w:ascii="Times New Roman" w:hAnsi="Times New Roman" w:cs="Times New Roman"/>
                <w:sz w:val="24"/>
                <w:szCs w:val="24"/>
              </w:rPr>
              <w:t>Studies (k)</w:t>
            </w:r>
          </w:p>
        </w:tc>
      </w:tr>
      <w:tr w:rsidR="00D42E41" w:rsidRPr="00B97365" w14:paraId="3A06F444" w14:textId="77777777" w:rsidTr="006D2D59">
        <w:tc>
          <w:tcPr>
            <w:tcW w:w="1555" w:type="dxa"/>
          </w:tcPr>
          <w:p w14:paraId="1182D761" w14:textId="77777777" w:rsidR="00D42E41" w:rsidRPr="00B97365" w:rsidRDefault="00D42E41" w:rsidP="006D2D59">
            <w:pPr>
              <w:rPr>
                <w:rFonts w:ascii="Times New Roman" w:hAnsi="Times New Roman" w:cs="Times New Roman"/>
                <w:sz w:val="24"/>
                <w:szCs w:val="24"/>
              </w:rPr>
            </w:pPr>
            <w:r w:rsidRPr="00B97365">
              <w:rPr>
                <w:rFonts w:ascii="Times New Roman" w:hAnsi="Times New Roman" w:cs="Times New Roman"/>
                <w:sz w:val="24"/>
                <w:szCs w:val="24"/>
              </w:rPr>
              <w:t>Random Effect</w:t>
            </w:r>
          </w:p>
          <w:p w14:paraId="638D4D99" w14:textId="77777777" w:rsidR="00D42E41" w:rsidRPr="00B97365" w:rsidRDefault="00D42E41" w:rsidP="006D2D59">
            <w:pPr>
              <w:rPr>
                <w:rFonts w:ascii="Times New Roman" w:hAnsi="Times New Roman" w:cs="Times New Roman"/>
                <w:sz w:val="24"/>
                <w:szCs w:val="24"/>
              </w:rPr>
            </w:pPr>
          </w:p>
        </w:tc>
        <w:tc>
          <w:tcPr>
            <w:tcW w:w="1701" w:type="dxa"/>
          </w:tcPr>
          <w:p w14:paraId="3EE6CA9D" w14:textId="0E7A9B7E" w:rsidR="00D42E41" w:rsidRPr="00B97365" w:rsidRDefault="00D42E41" w:rsidP="006D2D59">
            <w:pPr>
              <w:rPr>
                <w:rFonts w:ascii="Times New Roman" w:hAnsi="Times New Roman" w:cs="Times New Roman"/>
                <w:sz w:val="24"/>
                <w:szCs w:val="24"/>
              </w:rPr>
            </w:pPr>
            <w:r w:rsidRPr="00B97365">
              <w:rPr>
                <w:rFonts w:ascii="Times New Roman" w:hAnsi="Times New Roman" w:cs="Times New Roman"/>
                <w:sz w:val="24"/>
                <w:szCs w:val="24"/>
              </w:rPr>
              <w:t>1.</w:t>
            </w:r>
            <w:r w:rsidR="00C277E4">
              <w:rPr>
                <w:rFonts w:ascii="Times New Roman" w:hAnsi="Times New Roman" w:cs="Times New Roman"/>
                <w:sz w:val="24"/>
                <w:szCs w:val="24"/>
              </w:rPr>
              <w:t>38</w:t>
            </w:r>
          </w:p>
        </w:tc>
        <w:tc>
          <w:tcPr>
            <w:tcW w:w="2531" w:type="dxa"/>
          </w:tcPr>
          <w:p w14:paraId="36F7AF52" w14:textId="1818AF51" w:rsidR="00D42E41" w:rsidRPr="00B97365" w:rsidRDefault="00D42E41" w:rsidP="006D2D59">
            <w:pPr>
              <w:rPr>
                <w:rFonts w:ascii="Times New Roman" w:hAnsi="Times New Roman" w:cs="Times New Roman"/>
                <w:sz w:val="24"/>
                <w:szCs w:val="24"/>
              </w:rPr>
            </w:pPr>
            <w:r w:rsidRPr="00B97365">
              <w:rPr>
                <w:rFonts w:ascii="Times New Roman" w:hAnsi="Times New Roman" w:cs="Times New Roman"/>
                <w:sz w:val="24"/>
                <w:szCs w:val="24"/>
              </w:rPr>
              <w:t>1.</w:t>
            </w:r>
            <w:r w:rsidR="00C277E4">
              <w:rPr>
                <w:rFonts w:ascii="Times New Roman" w:hAnsi="Times New Roman" w:cs="Times New Roman"/>
                <w:sz w:val="24"/>
                <w:szCs w:val="24"/>
              </w:rPr>
              <w:t>21</w:t>
            </w:r>
            <w:r w:rsidRPr="00B97365">
              <w:rPr>
                <w:rFonts w:ascii="Times New Roman" w:hAnsi="Times New Roman" w:cs="Times New Roman"/>
                <w:sz w:val="24"/>
                <w:szCs w:val="24"/>
              </w:rPr>
              <w:t xml:space="preserve"> – 1.</w:t>
            </w:r>
            <w:r w:rsidR="00C277E4">
              <w:rPr>
                <w:rFonts w:ascii="Times New Roman" w:hAnsi="Times New Roman" w:cs="Times New Roman"/>
                <w:sz w:val="24"/>
                <w:szCs w:val="24"/>
              </w:rPr>
              <w:t>58</w:t>
            </w:r>
          </w:p>
        </w:tc>
        <w:tc>
          <w:tcPr>
            <w:tcW w:w="1077" w:type="dxa"/>
          </w:tcPr>
          <w:p w14:paraId="570D9ECD" w14:textId="533C7597" w:rsidR="00D42E41" w:rsidRPr="00B97365" w:rsidRDefault="00C277E4" w:rsidP="006D2D59">
            <w:pPr>
              <w:rPr>
                <w:rFonts w:ascii="Times New Roman" w:hAnsi="Times New Roman" w:cs="Times New Roman"/>
                <w:sz w:val="24"/>
                <w:szCs w:val="24"/>
              </w:rPr>
            </w:pPr>
            <w:r>
              <w:rPr>
                <w:rFonts w:ascii="Times New Roman" w:hAnsi="Times New Roman" w:cs="Times New Roman"/>
                <w:sz w:val="24"/>
                <w:szCs w:val="24"/>
              </w:rPr>
              <w:t>4</w:t>
            </w:r>
            <w:r w:rsidR="00D42E41" w:rsidRPr="00B97365">
              <w:rPr>
                <w:rFonts w:ascii="Times New Roman" w:hAnsi="Times New Roman" w:cs="Times New Roman"/>
                <w:sz w:val="24"/>
                <w:szCs w:val="24"/>
              </w:rPr>
              <w:t>.</w:t>
            </w:r>
            <w:r>
              <w:rPr>
                <w:rFonts w:ascii="Times New Roman" w:hAnsi="Times New Roman" w:cs="Times New Roman"/>
                <w:sz w:val="24"/>
                <w:szCs w:val="24"/>
              </w:rPr>
              <w:t>65</w:t>
            </w:r>
          </w:p>
        </w:tc>
        <w:tc>
          <w:tcPr>
            <w:tcW w:w="1100" w:type="dxa"/>
          </w:tcPr>
          <w:p w14:paraId="4091F949" w14:textId="77777777" w:rsidR="00D42E41" w:rsidRPr="00B97365" w:rsidRDefault="00D42E41" w:rsidP="006D2D59">
            <w:pPr>
              <w:rPr>
                <w:rFonts w:ascii="Times New Roman" w:hAnsi="Times New Roman" w:cs="Times New Roman"/>
                <w:sz w:val="24"/>
                <w:szCs w:val="24"/>
              </w:rPr>
            </w:pPr>
            <w:r w:rsidRPr="00B97365">
              <w:rPr>
                <w:rFonts w:ascii="Times New Roman" w:hAnsi="Times New Roman" w:cs="Times New Roman"/>
                <w:sz w:val="24"/>
                <w:szCs w:val="24"/>
              </w:rPr>
              <w:t>&lt;0.01</w:t>
            </w:r>
          </w:p>
        </w:tc>
        <w:tc>
          <w:tcPr>
            <w:tcW w:w="1245" w:type="dxa"/>
          </w:tcPr>
          <w:p w14:paraId="3B15450E" w14:textId="27F72107" w:rsidR="00D42E41" w:rsidRPr="00B97365" w:rsidRDefault="00C277E4" w:rsidP="006D2D59">
            <w:pPr>
              <w:rPr>
                <w:rFonts w:ascii="Times New Roman" w:hAnsi="Times New Roman" w:cs="Times New Roman"/>
                <w:sz w:val="24"/>
                <w:szCs w:val="24"/>
              </w:rPr>
            </w:pPr>
            <w:r>
              <w:rPr>
                <w:rFonts w:ascii="Times New Roman" w:hAnsi="Times New Roman" w:cs="Times New Roman"/>
                <w:sz w:val="24"/>
                <w:szCs w:val="24"/>
              </w:rPr>
              <w:t>11</w:t>
            </w:r>
          </w:p>
        </w:tc>
      </w:tr>
    </w:tbl>
    <w:p w14:paraId="37D5A7CD" w14:textId="77777777" w:rsidR="00D42E41" w:rsidRDefault="00D42E41" w:rsidP="00D42E41"/>
    <w:p w14:paraId="1A6AFCDA" w14:textId="77777777" w:rsidR="00D42E41" w:rsidRDefault="00D42E41" w:rsidP="00700387">
      <w:pPr>
        <w:rPr>
          <w:noProof/>
          <w:lang w:eastAsia="en-GB"/>
        </w:rPr>
      </w:pPr>
    </w:p>
    <w:p w14:paraId="29A54755" w14:textId="40334959" w:rsidR="00700387" w:rsidRDefault="00700387" w:rsidP="00700387">
      <w:pPr>
        <w:rPr>
          <w:noProof/>
          <w:lang w:eastAsia="en-GB"/>
        </w:rPr>
      </w:pPr>
    </w:p>
    <w:p w14:paraId="0BA3324B" w14:textId="0A91BD91" w:rsidR="00D42E41" w:rsidRDefault="00D42E41" w:rsidP="00700387">
      <w:pPr>
        <w:rPr>
          <w:noProof/>
          <w:lang w:eastAsia="en-GB"/>
        </w:rPr>
      </w:pPr>
      <w:r w:rsidRPr="00D42E41">
        <w:rPr>
          <w:noProof/>
        </w:rPr>
        <w:drawing>
          <wp:anchor distT="0" distB="0" distL="114300" distR="114300" simplePos="0" relativeHeight="251681792" behindDoc="1" locked="0" layoutInCell="1" allowOverlap="1" wp14:anchorId="185933C0" wp14:editId="4BF4E9D8">
            <wp:simplePos x="0" y="0"/>
            <wp:positionH relativeFrom="margin">
              <wp:posOffset>89864</wp:posOffset>
            </wp:positionH>
            <wp:positionV relativeFrom="paragraph">
              <wp:posOffset>10291</wp:posOffset>
            </wp:positionV>
            <wp:extent cx="5156200" cy="3437255"/>
            <wp:effectExtent l="0" t="0" r="6350" b="0"/>
            <wp:wrapTight wrapText="bothSides">
              <wp:wrapPolygon edited="0">
                <wp:start x="0" y="0"/>
                <wp:lineTo x="0" y="21428"/>
                <wp:lineTo x="21547" y="21428"/>
                <wp:lineTo x="2154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56200" cy="3437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5F10A1" w14:textId="4D0DA443" w:rsidR="00D42E41" w:rsidRDefault="00D42E41" w:rsidP="00700387">
      <w:pPr>
        <w:rPr>
          <w:noProof/>
          <w:lang w:eastAsia="en-GB"/>
        </w:rPr>
      </w:pPr>
    </w:p>
    <w:p w14:paraId="1F638BE3" w14:textId="48FA4C5F" w:rsidR="00D42E41" w:rsidRDefault="00D42E41" w:rsidP="00700387">
      <w:pPr>
        <w:rPr>
          <w:noProof/>
          <w:lang w:eastAsia="en-GB"/>
        </w:rPr>
      </w:pPr>
    </w:p>
    <w:p w14:paraId="5C3DA424" w14:textId="77777777" w:rsidR="00D42E41" w:rsidRDefault="00D42E41" w:rsidP="00B97365">
      <w:pPr>
        <w:rPr>
          <w:rFonts w:ascii="Times New Roman" w:hAnsi="Times New Roman" w:cs="Times New Roman"/>
          <w:b/>
          <w:bCs/>
          <w:sz w:val="24"/>
          <w:szCs w:val="24"/>
          <w:u w:val="single"/>
        </w:rPr>
      </w:pPr>
    </w:p>
    <w:p w14:paraId="7219608C" w14:textId="77777777" w:rsidR="00D42E41" w:rsidRDefault="00D42E41" w:rsidP="00B97365">
      <w:pPr>
        <w:rPr>
          <w:rFonts w:ascii="Times New Roman" w:hAnsi="Times New Roman" w:cs="Times New Roman"/>
          <w:b/>
          <w:bCs/>
          <w:sz w:val="24"/>
          <w:szCs w:val="24"/>
          <w:u w:val="single"/>
        </w:rPr>
      </w:pPr>
    </w:p>
    <w:p w14:paraId="7150BF2F" w14:textId="77777777" w:rsidR="00D42E41" w:rsidRDefault="00D42E41" w:rsidP="00B97365">
      <w:pPr>
        <w:rPr>
          <w:rFonts w:ascii="Times New Roman" w:hAnsi="Times New Roman" w:cs="Times New Roman"/>
          <w:b/>
          <w:bCs/>
          <w:sz w:val="24"/>
          <w:szCs w:val="24"/>
          <w:u w:val="single"/>
        </w:rPr>
      </w:pPr>
    </w:p>
    <w:p w14:paraId="7E932C55" w14:textId="77777777" w:rsidR="00D42E41" w:rsidRDefault="00D42E41" w:rsidP="00B97365">
      <w:pPr>
        <w:rPr>
          <w:rFonts w:ascii="Times New Roman" w:hAnsi="Times New Roman" w:cs="Times New Roman"/>
          <w:b/>
          <w:bCs/>
          <w:sz w:val="24"/>
          <w:szCs w:val="24"/>
          <w:u w:val="single"/>
        </w:rPr>
      </w:pPr>
    </w:p>
    <w:p w14:paraId="1FCC6B9F" w14:textId="77777777" w:rsidR="00D42E41" w:rsidRDefault="00D42E41" w:rsidP="00B97365">
      <w:pPr>
        <w:rPr>
          <w:rFonts w:ascii="Times New Roman" w:hAnsi="Times New Roman" w:cs="Times New Roman"/>
          <w:b/>
          <w:bCs/>
          <w:sz w:val="24"/>
          <w:szCs w:val="24"/>
          <w:u w:val="single"/>
        </w:rPr>
      </w:pPr>
    </w:p>
    <w:p w14:paraId="1C4873CC" w14:textId="77777777" w:rsidR="00D42E41" w:rsidRDefault="00D42E41" w:rsidP="00B97365">
      <w:pPr>
        <w:rPr>
          <w:rFonts w:ascii="Times New Roman" w:hAnsi="Times New Roman" w:cs="Times New Roman"/>
          <w:b/>
          <w:bCs/>
          <w:sz w:val="24"/>
          <w:szCs w:val="24"/>
          <w:u w:val="single"/>
        </w:rPr>
      </w:pPr>
    </w:p>
    <w:p w14:paraId="68B9CA52" w14:textId="77777777" w:rsidR="00D42E41" w:rsidRDefault="00D42E41" w:rsidP="00B97365">
      <w:pPr>
        <w:rPr>
          <w:rFonts w:ascii="Times New Roman" w:hAnsi="Times New Roman" w:cs="Times New Roman"/>
          <w:b/>
          <w:bCs/>
          <w:sz w:val="24"/>
          <w:szCs w:val="24"/>
          <w:u w:val="single"/>
        </w:rPr>
      </w:pPr>
    </w:p>
    <w:p w14:paraId="49323AE2" w14:textId="77777777" w:rsidR="00D42E41" w:rsidRDefault="00D42E41" w:rsidP="00B97365">
      <w:pPr>
        <w:rPr>
          <w:rFonts w:ascii="Times New Roman" w:hAnsi="Times New Roman" w:cs="Times New Roman"/>
          <w:b/>
          <w:bCs/>
          <w:sz w:val="24"/>
          <w:szCs w:val="24"/>
          <w:u w:val="single"/>
        </w:rPr>
      </w:pPr>
    </w:p>
    <w:p w14:paraId="3E3BACB9" w14:textId="77777777" w:rsidR="00D42E41" w:rsidRDefault="00D42E41" w:rsidP="00B97365">
      <w:pPr>
        <w:rPr>
          <w:rFonts w:ascii="Times New Roman" w:hAnsi="Times New Roman" w:cs="Times New Roman"/>
          <w:b/>
          <w:bCs/>
          <w:sz w:val="24"/>
          <w:szCs w:val="24"/>
          <w:u w:val="single"/>
        </w:rPr>
      </w:pPr>
    </w:p>
    <w:p w14:paraId="3C0FA111" w14:textId="77777777" w:rsidR="00D42E41" w:rsidRDefault="00D42E41" w:rsidP="00B97365">
      <w:pPr>
        <w:rPr>
          <w:rFonts w:ascii="Times New Roman" w:hAnsi="Times New Roman" w:cs="Times New Roman"/>
          <w:b/>
          <w:bCs/>
          <w:sz w:val="24"/>
          <w:szCs w:val="24"/>
          <w:u w:val="single"/>
        </w:rPr>
      </w:pPr>
    </w:p>
    <w:p w14:paraId="0BB20DB2" w14:textId="77777777" w:rsidR="00D42E41" w:rsidRDefault="00D42E41" w:rsidP="00B97365">
      <w:pPr>
        <w:rPr>
          <w:rFonts w:ascii="Times New Roman" w:hAnsi="Times New Roman" w:cs="Times New Roman"/>
          <w:b/>
          <w:bCs/>
          <w:sz w:val="24"/>
          <w:szCs w:val="24"/>
          <w:u w:val="single"/>
        </w:rPr>
      </w:pPr>
    </w:p>
    <w:p w14:paraId="261C4AB8" w14:textId="77777777" w:rsidR="00D42E41" w:rsidRDefault="00D42E41" w:rsidP="00B97365">
      <w:pPr>
        <w:rPr>
          <w:rFonts w:ascii="Times New Roman" w:hAnsi="Times New Roman" w:cs="Times New Roman"/>
          <w:b/>
          <w:bCs/>
          <w:sz w:val="24"/>
          <w:szCs w:val="24"/>
          <w:u w:val="single"/>
        </w:rPr>
      </w:pPr>
    </w:p>
    <w:p w14:paraId="6221B905" w14:textId="61FC8623" w:rsidR="00B97365" w:rsidRPr="00BA2E70" w:rsidRDefault="00B97365" w:rsidP="00B97365">
      <w:pPr>
        <w:rPr>
          <w:rFonts w:ascii="Times New Roman" w:hAnsi="Times New Roman" w:cs="Times New Roman"/>
          <w:b/>
          <w:bCs/>
          <w:sz w:val="24"/>
          <w:szCs w:val="24"/>
          <w:u w:val="single"/>
        </w:rPr>
      </w:pPr>
      <w:r w:rsidRPr="00977C60">
        <w:rPr>
          <w:rFonts w:ascii="Times New Roman" w:hAnsi="Times New Roman" w:cs="Times New Roman"/>
          <w:b/>
          <w:bCs/>
          <w:sz w:val="24"/>
          <w:szCs w:val="24"/>
          <w:u w:val="single"/>
        </w:rPr>
        <w:lastRenderedPageBreak/>
        <w:t xml:space="preserve">Supplementary Appendix </w:t>
      </w:r>
      <w:r w:rsidR="00360E0D" w:rsidRPr="00977C60">
        <w:rPr>
          <w:rFonts w:ascii="Times New Roman" w:hAnsi="Times New Roman" w:cs="Times New Roman"/>
          <w:b/>
          <w:bCs/>
          <w:sz w:val="24"/>
          <w:szCs w:val="24"/>
          <w:u w:val="single"/>
        </w:rPr>
        <w:t>N</w:t>
      </w:r>
      <w:r w:rsidRPr="00977C60">
        <w:rPr>
          <w:rFonts w:ascii="Times New Roman" w:hAnsi="Times New Roman" w:cs="Times New Roman"/>
          <w:sz w:val="24"/>
          <w:szCs w:val="24"/>
          <w:u w:val="single"/>
        </w:rPr>
        <w:t>: Trim &amp; Fill Analysis - Alcohol / Attempted Suicide (ORs)</w:t>
      </w:r>
    </w:p>
    <w:p w14:paraId="371DDE09" w14:textId="798AB5FB" w:rsidR="00700387" w:rsidRDefault="00700387" w:rsidP="00700387"/>
    <w:p w14:paraId="136E9085" w14:textId="77777777" w:rsidR="00700387" w:rsidRPr="00B97365" w:rsidRDefault="00700387" w:rsidP="00700387">
      <w:pPr>
        <w:rPr>
          <w:rFonts w:ascii="Times New Roman" w:hAnsi="Times New Roman" w:cs="Times New Roman"/>
          <w:sz w:val="24"/>
          <w:szCs w:val="24"/>
        </w:rPr>
      </w:pPr>
      <w:r w:rsidRPr="00B97365">
        <w:rPr>
          <w:rFonts w:ascii="Times New Roman" w:hAnsi="Times New Roman" w:cs="Times New Roman"/>
          <w:sz w:val="24"/>
          <w:szCs w:val="24"/>
        </w:rPr>
        <w:t>Meta-analysis</w:t>
      </w:r>
    </w:p>
    <w:tbl>
      <w:tblPr>
        <w:tblStyle w:val="TableGrid"/>
        <w:tblW w:w="9209" w:type="dxa"/>
        <w:tblLook w:val="04A0" w:firstRow="1" w:lastRow="0" w:firstColumn="1" w:lastColumn="0" w:noHBand="0" w:noVBand="1"/>
      </w:tblPr>
      <w:tblGrid>
        <w:gridCol w:w="1555"/>
        <w:gridCol w:w="1701"/>
        <w:gridCol w:w="2531"/>
        <w:gridCol w:w="1077"/>
        <w:gridCol w:w="1100"/>
        <w:gridCol w:w="1245"/>
      </w:tblGrid>
      <w:tr w:rsidR="00700387" w:rsidRPr="00B97365" w14:paraId="7367C4A4" w14:textId="77777777" w:rsidTr="008F30FE">
        <w:trPr>
          <w:trHeight w:val="516"/>
        </w:trPr>
        <w:tc>
          <w:tcPr>
            <w:tcW w:w="1555" w:type="dxa"/>
          </w:tcPr>
          <w:p w14:paraId="13AB08E0" w14:textId="77777777"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Method</w:t>
            </w:r>
          </w:p>
        </w:tc>
        <w:tc>
          <w:tcPr>
            <w:tcW w:w="1701" w:type="dxa"/>
          </w:tcPr>
          <w:p w14:paraId="23802296" w14:textId="77777777"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Pooled Estimate</w:t>
            </w:r>
          </w:p>
        </w:tc>
        <w:tc>
          <w:tcPr>
            <w:tcW w:w="2531" w:type="dxa"/>
          </w:tcPr>
          <w:p w14:paraId="05BBAA97" w14:textId="77777777"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95% Confidence Interval</w:t>
            </w:r>
          </w:p>
        </w:tc>
        <w:tc>
          <w:tcPr>
            <w:tcW w:w="1077" w:type="dxa"/>
          </w:tcPr>
          <w:p w14:paraId="0B8C0B05" w14:textId="77777777"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Z value</w:t>
            </w:r>
          </w:p>
        </w:tc>
        <w:tc>
          <w:tcPr>
            <w:tcW w:w="1100" w:type="dxa"/>
          </w:tcPr>
          <w:p w14:paraId="168F8015" w14:textId="77777777"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P value</w:t>
            </w:r>
          </w:p>
        </w:tc>
        <w:tc>
          <w:tcPr>
            <w:tcW w:w="1245" w:type="dxa"/>
          </w:tcPr>
          <w:p w14:paraId="1A316120" w14:textId="77777777"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Studies (k)</w:t>
            </w:r>
          </w:p>
        </w:tc>
      </w:tr>
      <w:tr w:rsidR="00700387" w:rsidRPr="00B97365" w14:paraId="3C6D8715" w14:textId="77777777" w:rsidTr="008F30FE">
        <w:tc>
          <w:tcPr>
            <w:tcW w:w="1555" w:type="dxa"/>
          </w:tcPr>
          <w:p w14:paraId="6EEFB45F" w14:textId="77777777"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Random Effect</w:t>
            </w:r>
          </w:p>
          <w:p w14:paraId="7CE796D2" w14:textId="77777777" w:rsidR="00700387" w:rsidRPr="00B97365" w:rsidRDefault="00700387" w:rsidP="008F30FE">
            <w:pPr>
              <w:rPr>
                <w:rFonts w:ascii="Times New Roman" w:hAnsi="Times New Roman" w:cs="Times New Roman"/>
                <w:sz w:val="24"/>
                <w:szCs w:val="24"/>
              </w:rPr>
            </w:pPr>
          </w:p>
        </w:tc>
        <w:tc>
          <w:tcPr>
            <w:tcW w:w="1701" w:type="dxa"/>
          </w:tcPr>
          <w:p w14:paraId="5B91EF4C" w14:textId="5B45070C"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0.5</w:t>
            </w:r>
            <w:r w:rsidR="00851277">
              <w:rPr>
                <w:rFonts w:ascii="Times New Roman" w:hAnsi="Times New Roman" w:cs="Times New Roman"/>
                <w:sz w:val="24"/>
                <w:szCs w:val="24"/>
              </w:rPr>
              <w:t>3</w:t>
            </w:r>
          </w:p>
        </w:tc>
        <w:tc>
          <w:tcPr>
            <w:tcW w:w="2531" w:type="dxa"/>
          </w:tcPr>
          <w:p w14:paraId="08961DF0" w14:textId="63A1A4E2"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0.3</w:t>
            </w:r>
            <w:r w:rsidR="00851277">
              <w:rPr>
                <w:rFonts w:ascii="Times New Roman" w:hAnsi="Times New Roman" w:cs="Times New Roman"/>
                <w:sz w:val="24"/>
                <w:szCs w:val="24"/>
              </w:rPr>
              <w:t>7</w:t>
            </w:r>
            <w:r w:rsidRPr="00B97365">
              <w:rPr>
                <w:rFonts w:ascii="Times New Roman" w:hAnsi="Times New Roman" w:cs="Times New Roman"/>
                <w:sz w:val="24"/>
                <w:szCs w:val="24"/>
              </w:rPr>
              <w:t xml:space="preserve"> – 0.6</w:t>
            </w:r>
            <w:r w:rsidR="00851277">
              <w:rPr>
                <w:rFonts w:ascii="Times New Roman" w:hAnsi="Times New Roman" w:cs="Times New Roman"/>
                <w:sz w:val="24"/>
                <w:szCs w:val="24"/>
              </w:rPr>
              <w:t>8</w:t>
            </w:r>
          </w:p>
        </w:tc>
        <w:tc>
          <w:tcPr>
            <w:tcW w:w="1077" w:type="dxa"/>
          </w:tcPr>
          <w:p w14:paraId="0207462D" w14:textId="4858A34A"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6.</w:t>
            </w:r>
            <w:r w:rsidR="00851277">
              <w:rPr>
                <w:rFonts w:ascii="Times New Roman" w:hAnsi="Times New Roman" w:cs="Times New Roman"/>
                <w:sz w:val="24"/>
                <w:szCs w:val="24"/>
              </w:rPr>
              <w:t>63</w:t>
            </w:r>
          </w:p>
        </w:tc>
        <w:tc>
          <w:tcPr>
            <w:tcW w:w="1100" w:type="dxa"/>
          </w:tcPr>
          <w:p w14:paraId="6C1BD27C" w14:textId="77777777"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&lt;0.01</w:t>
            </w:r>
          </w:p>
        </w:tc>
        <w:tc>
          <w:tcPr>
            <w:tcW w:w="1245" w:type="dxa"/>
          </w:tcPr>
          <w:p w14:paraId="0266CA5A" w14:textId="17D17132"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3</w:t>
            </w:r>
            <w:r w:rsidR="00851277">
              <w:rPr>
                <w:rFonts w:ascii="Times New Roman" w:hAnsi="Times New Roman" w:cs="Times New Roman"/>
                <w:sz w:val="24"/>
                <w:szCs w:val="24"/>
              </w:rPr>
              <w:t>5</w:t>
            </w:r>
          </w:p>
        </w:tc>
      </w:tr>
    </w:tbl>
    <w:p w14:paraId="50E406CC" w14:textId="77777777" w:rsidR="00700387" w:rsidRPr="00B97365" w:rsidRDefault="00700387" w:rsidP="00700387">
      <w:pPr>
        <w:rPr>
          <w:sz w:val="24"/>
          <w:szCs w:val="24"/>
        </w:rPr>
      </w:pPr>
    </w:p>
    <w:p w14:paraId="56E5AC9B" w14:textId="77777777" w:rsidR="00700387" w:rsidRPr="00B97365" w:rsidRDefault="00700387" w:rsidP="00700387">
      <w:pPr>
        <w:rPr>
          <w:rFonts w:ascii="Times New Roman" w:hAnsi="Times New Roman" w:cs="Times New Roman"/>
          <w:sz w:val="24"/>
          <w:szCs w:val="24"/>
        </w:rPr>
      </w:pPr>
      <w:r w:rsidRPr="00B97365">
        <w:rPr>
          <w:rFonts w:ascii="Times New Roman" w:hAnsi="Times New Roman" w:cs="Times New Roman"/>
          <w:sz w:val="24"/>
          <w:szCs w:val="24"/>
        </w:rPr>
        <w:t xml:space="preserve">Filled </w:t>
      </w:r>
    </w:p>
    <w:p w14:paraId="441B90BF" w14:textId="77777777" w:rsidR="00700387" w:rsidRPr="00B97365" w:rsidRDefault="00700387" w:rsidP="00700387">
      <w:pPr>
        <w:rPr>
          <w:rFonts w:ascii="Times New Roman" w:hAnsi="Times New Roman" w:cs="Times New Roman"/>
          <w:sz w:val="24"/>
          <w:szCs w:val="24"/>
        </w:rPr>
      </w:pPr>
      <w:r w:rsidRPr="00B97365">
        <w:rPr>
          <w:rFonts w:ascii="Times New Roman" w:hAnsi="Times New Roman" w:cs="Times New Roman"/>
          <w:sz w:val="24"/>
          <w:szCs w:val="24"/>
        </w:rPr>
        <w:t>Meta-analysis (exponential form)</w:t>
      </w:r>
    </w:p>
    <w:tbl>
      <w:tblPr>
        <w:tblStyle w:val="TableGrid"/>
        <w:tblW w:w="9209" w:type="dxa"/>
        <w:tblLook w:val="04A0" w:firstRow="1" w:lastRow="0" w:firstColumn="1" w:lastColumn="0" w:noHBand="0" w:noVBand="1"/>
      </w:tblPr>
      <w:tblGrid>
        <w:gridCol w:w="1555"/>
        <w:gridCol w:w="1701"/>
        <w:gridCol w:w="2531"/>
        <w:gridCol w:w="1077"/>
        <w:gridCol w:w="1100"/>
        <w:gridCol w:w="1245"/>
      </w:tblGrid>
      <w:tr w:rsidR="00700387" w:rsidRPr="00B97365" w14:paraId="79CCF96C" w14:textId="77777777" w:rsidTr="008F30FE">
        <w:trPr>
          <w:trHeight w:val="516"/>
        </w:trPr>
        <w:tc>
          <w:tcPr>
            <w:tcW w:w="1555" w:type="dxa"/>
          </w:tcPr>
          <w:p w14:paraId="708CD270" w14:textId="77777777"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Method</w:t>
            </w:r>
          </w:p>
        </w:tc>
        <w:tc>
          <w:tcPr>
            <w:tcW w:w="1701" w:type="dxa"/>
          </w:tcPr>
          <w:p w14:paraId="657217D5" w14:textId="77777777"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Pooled Estimate</w:t>
            </w:r>
          </w:p>
        </w:tc>
        <w:tc>
          <w:tcPr>
            <w:tcW w:w="2531" w:type="dxa"/>
          </w:tcPr>
          <w:p w14:paraId="65093E0A" w14:textId="77777777"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95% Confidence Interval</w:t>
            </w:r>
          </w:p>
        </w:tc>
        <w:tc>
          <w:tcPr>
            <w:tcW w:w="1077" w:type="dxa"/>
          </w:tcPr>
          <w:p w14:paraId="2E9DE28C" w14:textId="77777777"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Z value</w:t>
            </w:r>
          </w:p>
        </w:tc>
        <w:tc>
          <w:tcPr>
            <w:tcW w:w="1100" w:type="dxa"/>
          </w:tcPr>
          <w:p w14:paraId="7A08D153" w14:textId="77777777"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P value</w:t>
            </w:r>
          </w:p>
        </w:tc>
        <w:tc>
          <w:tcPr>
            <w:tcW w:w="1245" w:type="dxa"/>
          </w:tcPr>
          <w:p w14:paraId="3F534D65" w14:textId="77777777"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Studies (k)</w:t>
            </w:r>
          </w:p>
        </w:tc>
      </w:tr>
      <w:tr w:rsidR="00700387" w:rsidRPr="00B97365" w14:paraId="346C1CC1" w14:textId="77777777" w:rsidTr="008F30FE">
        <w:tc>
          <w:tcPr>
            <w:tcW w:w="1555" w:type="dxa"/>
          </w:tcPr>
          <w:p w14:paraId="4789AD5A" w14:textId="77777777"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Random Effect</w:t>
            </w:r>
          </w:p>
          <w:p w14:paraId="07CC3F20" w14:textId="77777777" w:rsidR="00700387" w:rsidRPr="00B97365" w:rsidRDefault="00700387" w:rsidP="008F30FE">
            <w:pPr>
              <w:rPr>
                <w:rFonts w:ascii="Times New Roman" w:hAnsi="Times New Roman" w:cs="Times New Roman"/>
                <w:sz w:val="24"/>
                <w:szCs w:val="24"/>
              </w:rPr>
            </w:pPr>
          </w:p>
        </w:tc>
        <w:tc>
          <w:tcPr>
            <w:tcW w:w="1701" w:type="dxa"/>
          </w:tcPr>
          <w:p w14:paraId="419E518B" w14:textId="7DD7D995"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1.</w:t>
            </w:r>
            <w:r w:rsidR="00FC2C03">
              <w:rPr>
                <w:rFonts w:ascii="Times New Roman" w:hAnsi="Times New Roman" w:cs="Times New Roman"/>
                <w:sz w:val="24"/>
                <w:szCs w:val="24"/>
              </w:rPr>
              <w:t>64</w:t>
            </w:r>
          </w:p>
        </w:tc>
        <w:tc>
          <w:tcPr>
            <w:tcW w:w="2531" w:type="dxa"/>
          </w:tcPr>
          <w:p w14:paraId="71AB0DB2" w14:textId="2EFB48E2"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1.</w:t>
            </w:r>
            <w:r w:rsidR="00FC2C03">
              <w:rPr>
                <w:rFonts w:ascii="Times New Roman" w:hAnsi="Times New Roman" w:cs="Times New Roman"/>
                <w:sz w:val="24"/>
                <w:szCs w:val="24"/>
              </w:rPr>
              <w:t>40</w:t>
            </w:r>
            <w:r w:rsidRPr="00B97365">
              <w:rPr>
                <w:rFonts w:ascii="Times New Roman" w:hAnsi="Times New Roman" w:cs="Times New Roman"/>
                <w:sz w:val="24"/>
                <w:szCs w:val="24"/>
              </w:rPr>
              <w:t xml:space="preserve"> – 1.</w:t>
            </w:r>
            <w:r w:rsidR="00FC2C03">
              <w:rPr>
                <w:rFonts w:ascii="Times New Roman" w:hAnsi="Times New Roman" w:cs="Times New Roman"/>
                <w:sz w:val="24"/>
                <w:szCs w:val="24"/>
              </w:rPr>
              <w:t>92</w:t>
            </w:r>
          </w:p>
        </w:tc>
        <w:tc>
          <w:tcPr>
            <w:tcW w:w="1077" w:type="dxa"/>
          </w:tcPr>
          <w:p w14:paraId="4A395B73" w14:textId="7C3568FE" w:rsidR="00700387" w:rsidRPr="00B97365" w:rsidRDefault="00FC2C03" w:rsidP="008F30FE">
            <w:pPr>
              <w:rPr>
                <w:rFonts w:ascii="Times New Roman" w:hAnsi="Times New Roman" w:cs="Times New Roman"/>
                <w:sz w:val="24"/>
                <w:szCs w:val="24"/>
              </w:rPr>
            </w:pPr>
            <w:r>
              <w:rPr>
                <w:rFonts w:ascii="Times New Roman" w:hAnsi="Times New Roman" w:cs="Times New Roman"/>
                <w:sz w:val="24"/>
                <w:szCs w:val="24"/>
              </w:rPr>
              <w:t>6</w:t>
            </w:r>
            <w:r w:rsidR="00700387" w:rsidRPr="00B97365">
              <w:rPr>
                <w:rFonts w:ascii="Times New Roman" w:hAnsi="Times New Roman" w:cs="Times New Roman"/>
                <w:sz w:val="24"/>
                <w:szCs w:val="24"/>
              </w:rPr>
              <w:t>.</w:t>
            </w:r>
            <w:r w:rsidR="00851277">
              <w:rPr>
                <w:rFonts w:ascii="Times New Roman" w:hAnsi="Times New Roman" w:cs="Times New Roman"/>
                <w:sz w:val="24"/>
                <w:szCs w:val="24"/>
              </w:rPr>
              <w:t>13</w:t>
            </w:r>
          </w:p>
        </w:tc>
        <w:tc>
          <w:tcPr>
            <w:tcW w:w="1100" w:type="dxa"/>
          </w:tcPr>
          <w:p w14:paraId="1576394D" w14:textId="77777777"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&lt;0.01</w:t>
            </w:r>
          </w:p>
        </w:tc>
        <w:tc>
          <w:tcPr>
            <w:tcW w:w="1245" w:type="dxa"/>
          </w:tcPr>
          <w:p w14:paraId="7380EF60" w14:textId="29873A00" w:rsidR="00700387" w:rsidRPr="00B97365" w:rsidRDefault="00700387" w:rsidP="008F30FE">
            <w:pPr>
              <w:rPr>
                <w:rFonts w:ascii="Times New Roman" w:hAnsi="Times New Roman" w:cs="Times New Roman"/>
                <w:sz w:val="24"/>
                <w:szCs w:val="24"/>
              </w:rPr>
            </w:pPr>
            <w:r w:rsidRPr="00B97365">
              <w:rPr>
                <w:rFonts w:ascii="Times New Roman" w:hAnsi="Times New Roman" w:cs="Times New Roman"/>
                <w:sz w:val="24"/>
                <w:szCs w:val="24"/>
              </w:rPr>
              <w:t>3</w:t>
            </w:r>
            <w:r w:rsidR="00851277">
              <w:rPr>
                <w:rFonts w:ascii="Times New Roman" w:hAnsi="Times New Roman" w:cs="Times New Roman"/>
                <w:sz w:val="24"/>
                <w:szCs w:val="24"/>
              </w:rPr>
              <w:t>8</w:t>
            </w:r>
          </w:p>
        </w:tc>
      </w:tr>
    </w:tbl>
    <w:p w14:paraId="3297DABA" w14:textId="77777777" w:rsidR="00700387" w:rsidRDefault="00700387" w:rsidP="00700387"/>
    <w:p w14:paraId="06AED768" w14:textId="1CF951CB" w:rsidR="00700387" w:rsidRDefault="00700387" w:rsidP="00700387">
      <w:pPr>
        <w:rPr>
          <w:noProof/>
          <w:lang w:eastAsia="en-GB"/>
        </w:rPr>
      </w:pPr>
    </w:p>
    <w:p w14:paraId="70AD3653" w14:textId="23C39B36" w:rsidR="00851277" w:rsidRDefault="00851277" w:rsidP="00700387">
      <w:pPr>
        <w:rPr>
          <w:noProof/>
          <w:lang w:eastAsia="en-GB"/>
        </w:rPr>
      </w:pPr>
      <w:r w:rsidRPr="00851277">
        <w:rPr>
          <w:noProof/>
          <w:lang w:eastAsia="en-GB"/>
        </w:rPr>
        <w:drawing>
          <wp:anchor distT="0" distB="0" distL="114300" distR="114300" simplePos="0" relativeHeight="251698176" behindDoc="1" locked="0" layoutInCell="1" allowOverlap="1" wp14:anchorId="1691CBD8" wp14:editId="7BF26606">
            <wp:simplePos x="0" y="0"/>
            <wp:positionH relativeFrom="margin">
              <wp:posOffset>-127635</wp:posOffset>
            </wp:positionH>
            <wp:positionV relativeFrom="paragraph">
              <wp:posOffset>171450</wp:posOffset>
            </wp:positionV>
            <wp:extent cx="6081395" cy="4054475"/>
            <wp:effectExtent l="0" t="0" r="0" b="3175"/>
            <wp:wrapTight wrapText="bothSides">
              <wp:wrapPolygon edited="0">
                <wp:start x="0" y="0"/>
                <wp:lineTo x="0" y="21515"/>
                <wp:lineTo x="21517" y="21515"/>
                <wp:lineTo x="2151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81395" cy="4054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711AD7" w14:textId="28D067D0" w:rsidR="00851277" w:rsidRDefault="00851277" w:rsidP="00700387">
      <w:pPr>
        <w:rPr>
          <w:noProof/>
          <w:lang w:eastAsia="en-GB"/>
        </w:rPr>
      </w:pPr>
    </w:p>
    <w:p w14:paraId="0B9E1EBD" w14:textId="50966D22" w:rsidR="00C277E4" w:rsidRPr="00BA2E70" w:rsidRDefault="00C277E4" w:rsidP="00C277E4">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Supplementary Appendix </w:t>
      </w:r>
      <w:r w:rsidR="00360E0D">
        <w:rPr>
          <w:rFonts w:ascii="Times New Roman" w:hAnsi="Times New Roman" w:cs="Times New Roman"/>
          <w:b/>
          <w:bCs/>
          <w:sz w:val="24"/>
          <w:szCs w:val="24"/>
          <w:u w:val="single"/>
        </w:rPr>
        <w:t>O</w:t>
      </w:r>
      <w:r w:rsidRPr="00B97365">
        <w:rPr>
          <w:rFonts w:ascii="Times New Roman" w:hAnsi="Times New Roman" w:cs="Times New Roman"/>
          <w:sz w:val="24"/>
          <w:szCs w:val="24"/>
          <w:u w:val="single"/>
        </w:rPr>
        <w:t xml:space="preserve">: </w:t>
      </w:r>
      <w:r>
        <w:rPr>
          <w:rFonts w:ascii="Times New Roman" w:hAnsi="Times New Roman" w:cs="Times New Roman"/>
          <w:sz w:val="24"/>
          <w:szCs w:val="24"/>
          <w:u w:val="single"/>
        </w:rPr>
        <w:t>Trim &amp; Fill Analysis</w:t>
      </w:r>
      <w:r w:rsidRPr="00B97365">
        <w:rPr>
          <w:rFonts w:ascii="Times New Roman" w:hAnsi="Times New Roman" w:cs="Times New Roman"/>
          <w:sz w:val="24"/>
          <w:szCs w:val="24"/>
          <w:u w:val="single"/>
        </w:rPr>
        <w:t xml:space="preserve"> - Alcohol / </w:t>
      </w:r>
      <w:r>
        <w:rPr>
          <w:rFonts w:ascii="Times New Roman" w:hAnsi="Times New Roman" w:cs="Times New Roman"/>
          <w:sz w:val="24"/>
          <w:szCs w:val="24"/>
          <w:u w:val="single"/>
        </w:rPr>
        <w:t>Suicidal Ideation</w:t>
      </w:r>
      <w:r w:rsidRPr="00B97365">
        <w:rPr>
          <w:rFonts w:ascii="Times New Roman" w:hAnsi="Times New Roman" w:cs="Times New Roman"/>
          <w:sz w:val="24"/>
          <w:szCs w:val="24"/>
          <w:u w:val="single"/>
        </w:rPr>
        <w:t xml:space="preserve"> (</w:t>
      </w:r>
      <w:r>
        <w:rPr>
          <w:rFonts w:ascii="Times New Roman" w:hAnsi="Times New Roman" w:cs="Times New Roman"/>
          <w:sz w:val="24"/>
          <w:szCs w:val="24"/>
          <w:u w:val="single"/>
        </w:rPr>
        <w:t>ORs)</w:t>
      </w:r>
    </w:p>
    <w:p w14:paraId="70D4CDBD" w14:textId="77777777" w:rsidR="00C277E4" w:rsidRDefault="00C277E4" w:rsidP="00B97365">
      <w:pPr>
        <w:rPr>
          <w:rFonts w:ascii="Times New Roman" w:hAnsi="Times New Roman" w:cs="Times New Roman"/>
          <w:b/>
          <w:bCs/>
          <w:sz w:val="24"/>
          <w:szCs w:val="24"/>
          <w:u w:val="single"/>
        </w:rPr>
      </w:pPr>
    </w:p>
    <w:p w14:paraId="76D2A105" w14:textId="77777777" w:rsidR="00C277E4" w:rsidRPr="00B97365" w:rsidRDefault="00C277E4" w:rsidP="00C277E4">
      <w:pPr>
        <w:rPr>
          <w:rFonts w:ascii="Times New Roman" w:hAnsi="Times New Roman" w:cs="Times New Roman"/>
          <w:sz w:val="24"/>
          <w:szCs w:val="24"/>
        </w:rPr>
      </w:pPr>
      <w:r w:rsidRPr="00B97365">
        <w:rPr>
          <w:rFonts w:ascii="Times New Roman" w:hAnsi="Times New Roman" w:cs="Times New Roman"/>
          <w:sz w:val="24"/>
          <w:szCs w:val="24"/>
        </w:rPr>
        <w:t>Meta-analysis</w:t>
      </w:r>
    </w:p>
    <w:tbl>
      <w:tblPr>
        <w:tblStyle w:val="TableGrid"/>
        <w:tblW w:w="9209" w:type="dxa"/>
        <w:tblLook w:val="04A0" w:firstRow="1" w:lastRow="0" w:firstColumn="1" w:lastColumn="0" w:noHBand="0" w:noVBand="1"/>
      </w:tblPr>
      <w:tblGrid>
        <w:gridCol w:w="1555"/>
        <w:gridCol w:w="1701"/>
        <w:gridCol w:w="2531"/>
        <w:gridCol w:w="1077"/>
        <w:gridCol w:w="1100"/>
        <w:gridCol w:w="1245"/>
      </w:tblGrid>
      <w:tr w:rsidR="00C277E4" w:rsidRPr="00B97365" w14:paraId="2693E148" w14:textId="77777777" w:rsidTr="006D2D59">
        <w:trPr>
          <w:trHeight w:val="516"/>
        </w:trPr>
        <w:tc>
          <w:tcPr>
            <w:tcW w:w="1555" w:type="dxa"/>
          </w:tcPr>
          <w:p w14:paraId="097822B9" w14:textId="77777777" w:rsidR="00C277E4" w:rsidRPr="00B97365" w:rsidRDefault="00C277E4" w:rsidP="006D2D59">
            <w:pPr>
              <w:rPr>
                <w:rFonts w:ascii="Times New Roman" w:hAnsi="Times New Roman" w:cs="Times New Roman"/>
                <w:sz w:val="24"/>
                <w:szCs w:val="24"/>
              </w:rPr>
            </w:pPr>
            <w:r w:rsidRPr="00B97365">
              <w:rPr>
                <w:rFonts w:ascii="Times New Roman" w:hAnsi="Times New Roman" w:cs="Times New Roman"/>
                <w:sz w:val="24"/>
                <w:szCs w:val="24"/>
              </w:rPr>
              <w:t>Method</w:t>
            </w:r>
          </w:p>
        </w:tc>
        <w:tc>
          <w:tcPr>
            <w:tcW w:w="1701" w:type="dxa"/>
          </w:tcPr>
          <w:p w14:paraId="60D8C7E1" w14:textId="77777777" w:rsidR="00C277E4" w:rsidRPr="00B97365" w:rsidRDefault="00C277E4" w:rsidP="006D2D59">
            <w:pPr>
              <w:rPr>
                <w:rFonts w:ascii="Times New Roman" w:hAnsi="Times New Roman" w:cs="Times New Roman"/>
                <w:sz w:val="24"/>
                <w:szCs w:val="24"/>
              </w:rPr>
            </w:pPr>
            <w:r w:rsidRPr="00B97365">
              <w:rPr>
                <w:rFonts w:ascii="Times New Roman" w:hAnsi="Times New Roman" w:cs="Times New Roman"/>
                <w:sz w:val="24"/>
                <w:szCs w:val="24"/>
              </w:rPr>
              <w:t>Pooled Estimate</w:t>
            </w:r>
          </w:p>
        </w:tc>
        <w:tc>
          <w:tcPr>
            <w:tcW w:w="2531" w:type="dxa"/>
          </w:tcPr>
          <w:p w14:paraId="7778F72C" w14:textId="77777777" w:rsidR="00C277E4" w:rsidRPr="00B97365" w:rsidRDefault="00C277E4" w:rsidP="006D2D59">
            <w:pPr>
              <w:rPr>
                <w:rFonts w:ascii="Times New Roman" w:hAnsi="Times New Roman" w:cs="Times New Roman"/>
                <w:sz w:val="24"/>
                <w:szCs w:val="24"/>
              </w:rPr>
            </w:pPr>
            <w:r w:rsidRPr="00B97365">
              <w:rPr>
                <w:rFonts w:ascii="Times New Roman" w:hAnsi="Times New Roman" w:cs="Times New Roman"/>
                <w:sz w:val="24"/>
                <w:szCs w:val="24"/>
              </w:rPr>
              <w:t>95% Confidence Interval</w:t>
            </w:r>
          </w:p>
        </w:tc>
        <w:tc>
          <w:tcPr>
            <w:tcW w:w="1077" w:type="dxa"/>
          </w:tcPr>
          <w:p w14:paraId="76AF5D86" w14:textId="77777777" w:rsidR="00C277E4" w:rsidRPr="00B97365" w:rsidRDefault="00C277E4" w:rsidP="006D2D59">
            <w:pPr>
              <w:rPr>
                <w:rFonts w:ascii="Times New Roman" w:hAnsi="Times New Roman" w:cs="Times New Roman"/>
                <w:sz w:val="24"/>
                <w:szCs w:val="24"/>
              </w:rPr>
            </w:pPr>
            <w:r w:rsidRPr="00B97365">
              <w:rPr>
                <w:rFonts w:ascii="Times New Roman" w:hAnsi="Times New Roman" w:cs="Times New Roman"/>
                <w:sz w:val="24"/>
                <w:szCs w:val="24"/>
              </w:rPr>
              <w:t>Z value</w:t>
            </w:r>
          </w:p>
        </w:tc>
        <w:tc>
          <w:tcPr>
            <w:tcW w:w="1100" w:type="dxa"/>
          </w:tcPr>
          <w:p w14:paraId="40A3D856" w14:textId="77777777" w:rsidR="00C277E4" w:rsidRPr="00B97365" w:rsidRDefault="00C277E4" w:rsidP="006D2D59">
            <w:pPr>
              <w:rPr>
                <w:rFonts w:ascii="Times New Roman" w:hAnsi="Times New Roman" w:cs="Times New Roman"/>
                <w:sz w:val="24"/>
                <w:szCs w:val="24"/>
              </w:rPr>
            </w:pPr>
            <w:r w:rsidRPr="00B97365">
              <w:rPr>
                <w:rFonts w:ascii="Times New Roman" w:hAnsi="Times New Roman" w:cs="Times New Roman"/>
                <w:sz w:val="24"/>
                <w:szCs w:val="24"/>
              </w:rPr>
              <w:t>P value</w:t>
            </w:r>
          </w:p>
        </w:tc>
        <w:tc>
          <w:tcPr>
            <w:tcW w:w="1245" w:type="dxa"/>
          </w:tcPr>
          <w:p w14:paraId="68AF426B" w14:textId="77777777" w:rsidR="00C277E4" w:rsidRPr="00B97365" w:rsidRDefault="00C277E4" w:rsidP="006D2D59">
            <w:pPr>
              <w:rPr>
                <w:rFonts w:ascii="Times New Roman" w:hAnsi="Times New Roman" w:cs="Times New Roman"/>
                <w:sz w:val="24"/>
                <w:szCs w:val="24"/>
              </w:rPr>
            </w:pPr>
            <w:r w:rsidRPr="00B97365">
              <w:rPr>
                <w:rFonts w:ascii="Times New Roman" w:hAnsi="Times New Roman" w:cs="Times New Roman"/>
                <w:sz w:val="24"/>
                <w:szCs w:val="24"/>
              </w:rPr>
              <w:t>Studies (k)</w:t>
            </w:r>
          </w:p>
        </w:tc>
      </w:tr>
      <w:tr w:rsidR="00C277E4" w:rsidRPr="00B97365" w14:paraId="06AAE48E" w14:textId="77777777" w:rsidTr="006D2D59">
        <w:tc>
          <w:tcPr>
            <w:tcW w:w="1555" w:type="dxa"/>
          </w:tcPr>
          <w:p w14:paraId="12365BE7" w14:textId="77777777" w:rsidR="00C277E4" w:rsidRPr="00B97365" w:rsidRDefault="00C277E4" w:rsidP="006D2D59">
            <w:pPr>
              <w:rPr>
                <w:rFonts w:ascii="Times New Roman" w:hAnsi="Times New Roman" w:cs="Times New Roman"/>
                <w:sz w:val="24"/>
                <w:szCs w:val="24"/>
              </w:rPr>
            </w:pPr>
            <w:r w:rsidRPr="00B97365">
              <w:rPr>
                <w:rFonts w:ascii="Times New Roman" w:hAnsi="Times New Roman" w:cs="Times New Roman"/>
                <w:sz w:val="24"/>
                <w:szCs w:val="24"/>
              </w:rPr>
              <w:t>Random Effect</w:t>
            </w:r>
          </w:p>
          <w:p w14:paraId="4A70711A" w14:textId="77777777" w:rsidR="00C277E4" w:rsidRPr="00B97365" w:rsidRDefault="00C277E4" w:rsidP="006D2D59">
            <w:pPr>
              <w:rPr>
                <w:rFonts w:ascii="Times New Roman" w:hAnsi="Times New Roman" w:cs="Times New Roman"/>
                <w:sz w:val="24"/>
                <w:szCs w:val="24"/>
              </w:rPr>
            </w:pPr>
          </w:p>
        </w:tc>
        <w:tc>
          <w:tcPr>
            <w:tcW w:w="1701" w:type="dxa"/>
          </w:tcPr>
          <w:p w14:paraId="56AFD786" w14:textId="3A10147C" w:rsidR="00C277E4" w:rsidRPr="00B97365" w:rsidRDefault="00C277E4" w:rsidP="006D2D59">
            <w:pPr>
              <w:rPr>
                <w:rFonts w:ascii="Times New Roman" w:hAnsi="Times New Roman" w:cs="Times New Roman"/>
                <w:sz w:val="24"/>
                <w:szCs w:val="24"/>
              </w:rPr>
            </w:pPr>
            <w:r w:rsidRPr="00B97365">
              <w:rPr>
                <w:rFonts w:ascii="Times New Roman" w:hAnsi="Times New Roman" w:cs="Times New Roman"/>
                <w:sz w:val="24"/>
                <w:szCs w:val="24"/>
              </w:rPr>
              <w:t>0.</w:t>
            </w:r>
            <w:r>
              <w:rPr>
                <w:rFonts w:ascii="Times New Roman" w:hAnsi="Times New Roman" w:cs="Times New Roman"/>
                <w:sz w:val="24"/>
                <w:szCs w:val="24"/>
              </w:rPr>
              <w:t>5</w:t>
            </w:r>
            <w:r w:rsidR="003557B3">
              <w:rPr>
                <w:rFonts w:ascii="Times New Roman" w:hAnsi="Times New Roman" w:cs="Times New Roman"/>
                <w:sz w:val="24"/>
                <w:szCs w:val="24"/>
              </w:rPr>
              <w:t>2</w:t>
            </w:r>
          </w:p>
        </w:tc>
        <w:tc>
          <w:tcPr>
            <w:tcW w:w="2531" w:type="dxa"/>
          </w:tcPr>
          <w:p w14:paraId="32EC0ACB" w14:textId="6B53FBB9" w:rsidR="00C277E4" w:rsidRPr="00B97365" w:rsidRDefault="00C277E4" w:rsidP="006D2D59">
            <w:pPr>
              <w:rPr>
                <w:rFonts w:ascii="Times New Roman" w:hAnsi="Times New Roman" w:cs="Times New Roman"/>
                <w:sz w:val="24"/>
                <w:szCs w:val="24"/>
              </w:rPr>
            </w:pPr>
            <w:r w:rsidRPr="00B97365">
              <w:rPr>
                <w:rFonts w:ascii="Times New Roman" w:hAnsi="Times New Roman" w:cs="Times New Roman"/>
                <w:sz w:val="24"/>
                <w:szCs w:val="24"/>
              </w:rPr>
              <w:t>0.</w:t>
            </w:r>
            <w:r>
              <w:rPr>
                <w:rFonts w:ascii="Times New Roman" w:hAnsi="Times New Roman" w:cs="Times New Roman"/>
                <w:sz w:val="24"/>
                <w:szCs w:val="24"/>
              </w:rPr>
              <w:t>2</w:t>
            </w:r>
            <w:r w:rsidR="003557B3">
              <w:rPr>
                <w:rFonts w:ascii="Times New Roman" w:hAnsi="Times New Roman" w:cs="Times New Roman"/>
                <w:sz w:val="24"/>
                <w:szCs w:val="24"/>
              </w:rPr>
              <w:t>0</w:t>
            </w:r>
            <w:r w:rsidRPr="00B97365">
              <w:rPr>
                <w:rFonts w:ascii="Times New Roman" w:hAnsi="Times New Roman" w:cs="Times New Roman"/>
                <w:sz w:val="24"/>
                <w:szCs w:val="24"/>
              </w:rPr>
              <w:t xml:space="preserve"> – 0.</w:t>
            </w:r>
            <w:r w:rsidR="003557B3">
              <w:rPr>
                <w:rFonts w:ascii="Times New Roman" w:hAnsi="Times New Roman" w:cs="Times New Roman"/>
                <w:sz w:val="24"/>
                <w:szCs w:val="24"/>
              </w:rPr>
              <w:t>85</w:t>
            </w:r>
          </w:p>
        </w:tc>
        <w:tc>
          <w:tcPr>
            <w:tcW w:w="1077" w:type="dxa"/>
          </w:tcPr>
          <w:p w14:paraId="2466E2CB" w14:textId="7D1808A7" w:rsidR="00C277E4" w:rsidRPr="00B97365" w:rsidRDefault="00C277E4" w:rsidP="006D2D59">
            <w:pPr>
              <w:rPr>
                <w:rFonts w:ascii="Times New Roman" w:hAnsi="Times New Roman" w:cs="Times New Roman"/>
                <w:sz w:val="24"/>
                <w:szCs w:val="24"/>
              </w:rPr>
            </w:pPr>
            <w:r>
              <w:rPr>
                <w:rFonts w:ascii="Times New Roman" w:hAnsi="Times New Roman" w:cs="Times New Roman"/>
                <w:sz w:val="24"/>
                <w:szCs w:val="24"/>
              </w:rPr>
              <w:t>3</w:t>
            </w:r>
            <w:r w:rsidRPr="00B97365">
              <w:rPr>
                <w:rFonts w:ascii="Times New Roman" w:hAnsi="Times New Roman" w:cs="Times New Roman"/>
                <w:sz w:val="24"/>
                <w:szCs w:val="24"/>
              </w:rPr>
              <w:t>.</w:t>
            </w:r>
            <w:r w:rsidR="003557B3">
              <w:rPr>
                <w:rFonts w:ascii="Times New Roman" w:hAnsi="Times New Roman" w:cs="Times New Roman"/>
                <w:sz w:val="24"/>
                <w:szCs w:val="24"/>
              </w:rPr>
              <w:t>14</w:t>
            </w:r>
          </w:p>
        </w:tc>
        <w:tc>
          <w:tcPr>
            <w:tcW w:w="1100" w:type="dxa"/>
          </w:tcPr>
          <w:p w14:paraId="1A173F72" w14:textId="77777777" w:rsidR="00C277E4" w:rsidRPr="00B97365" w:rsidRDefault="00C277E4" w:rsidP="006D2D59">
            <w:pPr>
              <w:rPr>
                <w:rFonts w:ascii="Times New Roman" w:hAnsi="Times New Roman" w:cs="Times New Roman"/>
                <w:sz w:val="24"/>
                <w:szCs w:val="24"/>
              </w:rPr>
            </w:pPr>
            <w:r w:rsidRPr="00B97365">
              <w:rPr>
                <w:rFonts w:ascii="Times New Roman" w:hAnsi="Times New Roman" w:cs="Times New Roman"/>
                <w:sz w:val="24"/>
                <w:szCs w:val="24"/>
              </w:rPr>
              <w:t>&lt;0.01</w:t>
            </w:r>
          </w:p>
        </w:tc>
        <w:tc>
          <w:tcPr>
            <w:tcW w:w="1245" w:type="dxa"/>
          </w:tcPr>
          <w:p w14:paraId="08E9A6A6" w14:textId="216EF721" w:rsidR="00C277E4" w:rsidRPr="00B97365" w:rsidRDefault="00C277E4" w:rsidP="006D2D59">
            <w:pPr>
              <w:rPr>
                <w:rFonts w:ascii="Times New Roman" w:hAnsi="Times New Roman" w:cs="Times New Roman"/>
                <w:sz w:val="24"/>
                <w:szCs w:val="24"/>
              </w:rPr>
            </w:pPr>
            <w:r>
              <w:rPr>
                <w:rFonts w:ascii="Times New Roman" w:hAnsi="Times New Roman" w:cs="Times New Roman"/>
                <w:sz w:val="24"/>
                <w:szCs w:val="24"/>
              </w:rPr>
              <w:t>1</w:t>
            </w:r>
            <w:r w:rsidR="003557B3">
              <w:rPr>
                <w:rFonts w:ascii="Times New Roman" w:hAnsi="Times New Roman" w:cs="Times New Roman"/>
                <w:sz w:val="24"/>
                <w:szCs w:val="24"/>
              </w:rPr>
              <w:t>1</w:t>
            </w:r>
          </w:p>
        </w:tc>
      </w:tr>
    </w:tbl>
    <w:p w14:paraId="650EE28B" w14:textId="77777777" w:rsidR="00C277E4" w:rsidRPr="00B97365" w:rsidRDefault="00C277E4" w:rsidP="00C277E4">
      <w:pPr>
        <w:rPr>
          <w:sz w:val="24"/>
          <w:szCs w:val="24"/>
        </w:rPr>
      </w:pPr>
    </w:p>
    <w:p w14:paraId="0715C8DD" w14:textId="77777777" w:rsidR="00C277E4" w:rsidRPr="00B97365" w:rsidRDefault="00C277E4" w:rsidP="00C277E4">
      <w:pPr>
        <w:rPr>
          <w:rFonts w:ascii="Times New Roman" w:hAnsi="Times New Roman" w:cs="Times New Roman"/>
          <w:sz w:val="24"/>
          <w:szCs w:val="24"/>
        </w:rPr>
      </w:pPr>
      <w:r w:rsidRPr="00B97365">
        <w:rPr>
          <w:rFonts w:ascii="Times New Roman" w:hAnsi="Times New Roman" w:cs="Times New Roman"/>
          <w:sz w:val="24"/>
          <w:szCs w:val="24"/>
        </w:rPr>
        <w:t xml:space="preserve">Filled </w:t>
      </w:r>
    </w:p>
    <w:p w14:paraId="69C77C02" w14:textId="77777777" w:rsidR="00C277E4" w:rsidRPr="00B97365" w:rsidRDefault="00C277E4" w:rsidP="00C277E4">
      <w:pPr>
        <w:rPr>
          <w:rFonts w:ascii="Times New Roman" w:hAnsi="Times New Roman" w:cs="Times New Roman"/>
          <w:sz w:val="24"/>
          <w:szCs w:val="24"/>
        </w:rPr>
      </w:pPr>
      <w:r w:rsidRPr="00B97365">
        <w:rPr>
          <w:rFonts w:ascii="Times New Roman" w:hAnsi="Times New Roman" w:cs="Times New Roman"/>
          <w:sz w:val="24"/>
          <w:szCs w:val="24"/>
        </w:rPr>
        <w:t>Meta-analysis (exponential form)</w:t>
      </w:r>
    </w:p>
    <w:tbl>
      <w:tblPr>
        <w:tblStyle w:val="TableGrid"/>
        <w:tblW w:w="9209" w:type="dxa"/>
        <w:tblLook w:val="04A0" w:firstRow="1" w:lastRow="0" w:firstColumn="1" w:lastColumn="0" w:noHBand="0" w:noVBand="1"/>
      </w:tblPr>
      <w:tblGrid>
        <w:gridCol w:w="1555"/>
        <w:gridCol w:w="1701"/>
        <w:gridCol w:w="2531"/>
        <w:gridCol w:w="1077"/>
        <w:gridCol w:w="1100"/>
        <w:gridCol w:w="1245"/>
      </w:tblGrid>
      <w:tr w:rsidR="00C277E4" w:rsidRPr="00B97365" w14:paraId="7E369B17" w14:textId="77777777" w:rsidTr="006D2D59">
        <w:trPr>
          <w:trHeight w:val="516"/>
        </w:trPr>
        <w:tc>
          <w:tcPr>
            <w:tcW w:w="1555" w:type="dxa"/>
          </w:tcPr>
          <w:p w14:paraId="24ED3BA2" w14:textId="77777777" w:rsidR="00C277E4" w:rsidRPr="00B97365" w:rsidRDefault="00C277E4" w:rsidP="006D2D59">
            <w:pPr>
              <w:rPr>
                <w:rFonts w:ascii="Times New Roman" w:hAnsi="Times New Roman" w:cs="Times New Roman"/>
                <w:sz w:val="24"/>
                <w:szCs w:val="24"/>
              </w:rPr>
            </w:pPr>
            <w:r w:rsidRPr="00B97365">
              <w:rPr>
                <w:rFonts w:ascii="Times New Roman" w:hAnsi="Times New Roman" w:cs="Times New Roman"/>
                <w:sz w:val="24"/>
                <w:szCs w:val="24"/>
              </w:rPr>
              <w:t>Method</w:t>
            </w:r>
          </w:p>
        </w:tc>
        <w:tc>
          <w:tcPr>
            <w:tcW w:w="1701" w:type="dxa"/>
          </w:tcPr>
          <w:p w14:paraId="3C1586B3" w14:textId="77777777" w:rsidR="00C277E4" w:rsidRPr="00B97365" w:rsidRDefault="00C277E4" w:rsidP="006D2D59">
            <w:pPr>
              <w:rPr>
                <w:rFonts w:ascii="Times New Roman" w:hAnsi="Times New Roman" w:cs="Times New Roman"/>
                <w:sz w:val="24"/>
                <w:szCs w:val="24"/>
              </w:rPr>
            </w:pPr>
            <w:r w:rsidRPr="00B97365">
              <w:rPr>
                <w:rFonts w:ascii="Times New Roman" w:hAnsi="Times New Roman" w:cs="Times New Roman"/>
                <w:sz w:val="24"/>
                <w:szCs w:val="24"/>
              </w:rPr>
              <w:t>Pooled Estimate</w:t>
            </w:r>
          </w:p>
        </w:tc>
        <w:tc>
          <w:tcPr>
            <w:tcW w:w="2531" w:type="dxa"/>
          </w:tcPr>
          <w:p w14:paraId="20DD5A7E" w14:textId="77777777" w:rsidR="00C277E4" w:rsidRPr="00B97365" w:rsidRDefault="00C277E4" w:rsidP="006D2D59">
            <w:pPr>
              <w:rPr>
                <w:rFonts w:ascii="Times New Roman" w:hAnsi="Times New Roman" w:cs="Times New Roman"/>
                <w:sz w:val="24"/>
                <w:szCs w:val="24"/>
              </w:rPr>
            </w:pPr>
            <w:r w:rsidRPr="00B97365">
              <w:rPr>
                <w:rFonts w:ascii="Times New Roman" w:hAnsi="Times New Roman" w:cs="Times New Roman"/>
                <w:sz w:val="24"/>
                <w:szCs w:val="24"/>
              </w:rPr>
              <w:t>95% Confidence Interval</w:t>
            </w:r>
          </w:p>
        </w:tc>
        <w:tc>
          <w:tcPr>
            <w:tcW w:w="1077" w:type="dxa"/>
          </w:tcPr>
          <w:p w14:paraId="66E568F7" w14:textId="77777777" w:rsidR="00C277E4" w:rsidRPr="00B97365" w:rsidRDefault="00C277E4" w:rsidP="006D2D59">
            <w:pPr>
              <w:rPr>
                <w:rFonts w:ascii="Times New Roman" w:hAnsi="Times New Roman" w:cs="Times New Roman"/>
                <w:sz w:val="24"/>
                <w:szCs w:val="24"/>
              </w:rPr>
            </w:pPr>
            <w:r w:rsidRPr="00B97365">
              <w:rPr>
                <w:rFonts w:ascii="Times New Roman" w:hAnsi="Times New Roman" w:cs="Times New Roman"/>
                <w:sz w:val="24"/>
                <w:szCs w:val="24"/>
              </w:rPr>
              <w:t>Z value</w:t>
            </w:r>
          </w:p>
        </w:tc>
        <w:tc>
          <w:tcPr>
            <w:tcW w:w="1100" w:type="dxa"/>
          </w:tcPr>
          <w:p w14:paraId="09F8B9BB" w14:textId="77777777" w:rsidR="00C277E4" w:rsidRPr="00B97365" w:rsidRDefault="00C277E4" w:rsidP="006D2D59">
            <w:pPr>
              <w:rPr>
                <w:rFonts w:ascii="Times New Roman" w:hAnsi="Times New Roman" w:cs="Times New Roman"/>
                <w:sz w:val="24"/>
                <w:szCs w:val="24"/>
              </w:rPr>
            </w:pPr>
            <w:r w:rsidRPr="00B97365">
              <w:rPr>
                <w:rFonts w:ascii="Times New Roman" w:hAnsi="Times New Roman" w:cs="Times New Roman"/>
                <w:sz w:val="24"/>
                <w:szCs w:val="24"/>
              </w:rPr>
              <w:t>P value</w:t>
            </w:r>
          </w:p>
        </w:tc>
        <w:tc>
          <w:tcPr>
            <w:tcW w:w="1245" w:type="dxa"/>
          </w:tcPr>
          <w:p w14:paraId="25F9E0ED" w14:textId="77777777" w:rsidR="00C277E4" w:rsidRPr="00B97365" w:rsidRDefault="00C277E4" w:rsidP="006D2D59">
            <w:pPr>
              <w:rPr>
                <w:rFonts w:ascii="Times New Roman" w:hAnsi="Times New Roman" w:cs="Times New Roman"/>
                <w:sz w:val="24"/>
                <w:szCs w:val="24"/>
              </w:rPr>
            </w:pPr>
            <w:r w:rsidRPr="00B97365">
              <w:rPr>
                <w:rFonts w:ascii="Times New Roman" w:hAnsi="Times New Roman" w:cs="Times New Roman"/>
                <w:sz w:val="24"/>
                <w:szCs w:val="24"/>
              </w:rPr>
              <w:t>Studies (k)</w:t>
            </w:r>
          </w:p>
        </w:tc>
      </w:tr>
      <w:tr w:rsidR="00C277E4" w:rsidRPr="00B97365" w14:paraId="5184F065" w14:textId="77777777" w:rsidTr="006D2D59">
        <w:tc>
          <w:tcPr>
            <w:tcW w:w="1555" w:type="dxa"/>
          </w:tcPr>
          <w:p w14:paraId="0FE8CE00" w14:textId="77777777" w:rsidR="00C277E4" w:rsidRPr="00B97365" w:rsidRDefault="00C277E4" w:rsidP="006D2D59">
            <w:pPr>
              <w:rPr>
                <w:rFonts w:ascii="Times New Roman" w:hAnsi="Times New Roman" w:cs="Times New Roman"/>
                <w:sz w:val="24"/>
                <w:szCs w:val="24"/>
              </w:rPr>
            </w:pPr>
            <w:r w:rsidRPr="00B97365">
              <w:rPr>
                <w:rFonts w:ascii="Times New Roman" w:hAnsi="Times New Roman" w:cs="Times New Roman"/>
                <w:sz w:val="24"/>
                <w:szCs w:val="24"/>
              </w:rPr>
              <w:t>Random Effect</w:t>
            </w:r>
          </w:p>
          <w:p w14:paraId="7133873A" w14:textId="77777777" w:rsidR="00C277E4" w:rsidRPr="00B97365" w:rsidRDefault="00C277E4" w:rsidP="006D2D59">
            <w:pPr>
              <w:rPr>
                <w:rFonts w:ascii="Times New Roman" w:hAnsi="Times New Roman" w:cs="Times New Roman"/>
                <w:sz w:val="24"/>
                <w:szCs w:val="24"/>
              </w:rPr>
            </w:pPr>
          </w:p>
        </w:tc>
        <w:tc>
          <w:tcPr>
            <w:tcW w:w="1701" w:type="dxa"/>
          </w:tcPr>
          <w:p w14:paraId="60D7A2DF" w14:textId="5DF287DF" w:rsidR="00C277E4" w:rsidRPr="00B97365" w:rsidRDefault="00C277E4" w:rsidP="006D2D59">
            <w:pPr>
              <w:rPr>
                <w:rFonts w:ascii="Times New Roman" w:hAnsi="Times New Roman" w:cs="Times New Roman"/>
                <w:sz w:val="24"/>
                <w:szCs w:val="24"/>
              </w:rPr>
            </w:pPr>
            <w:r w:rsidRPr="00B97365">
              <w:rPr>
                <w:rFonts w:ascii="Times New Roman" w:hAnsi="Times New Roman" w:cs="Times New Roman"/>
                <w:sz w:val="24"/>
                <w:szCs w:val="24"/>
              </w:rPr>
              <w:t>1.</w:t>
            </w:r>
            <w:r w:rsidR="003557B3">
              <w:rPr>
                <w:rFonts w:ascii="Times New Roman" w:hAnsi="Times New Roman" w:cs="Times New Roman"/>
                <w:sz w:val="24"/>
                <w:szCs w:val="24"/>
              </w:rPr>
              <w:t>69</w:t>
            </w:r>
          </w:p>
        </w:tc>
        <w:tc>
          <w:tcPr>
            <w:tcW w:w="2531" w:type="dxa"/>
          </w:tcPr>
          <w:p w14:paraId="4B9026F1" w14:textId="3FCC4C4C" w:rsidR="00C277E4" w:rsidRPr="00B97365" w:rsidRDefault="00C277E4" w:rsidP="006D2D59">
            <w:pPr>
              <w:rPr>
                <w:rFonts w:ascii="Times New Roman" w:hAnsi="Times New Roman" w:cs="Times New Roman"/>
                <w:sz w:val="24"/>
                <w:szCs w:val="24"/>
              </w:rPr>
            </w:pPr>
            <w:r w:rsidRPr="00B97365">
              <w:rPr>
                <w:rFonts w:ascii="Times New Roman" w:hAnsi="Times New Roman" w:cs="Times New Roman"/>
                <w:sz w:val="24"/>
                <w:szCs w:val="24"/>
              </w:rPr>
              <w:t>1.</w:t>
            </w:r>
            <w:r>
              <w:rPr>
                <w:rFonts w:ascii="Times New Roman" w:hAnsi="Times New Roman" w:cs="Times New Roman"/>
                <w:sz w:val="24"/>
                <w:szCs w:val="24"/>
              </w:rPr>
              <w:t>2</w:t>
            </w:r>
            <w:r w:rsidR="003557B3">
              <w:rPr>
                <w:rFonts w:ascii="Times New Roman" w:hAnsi="Times New Roman" w:cs="Times New Roman"/>
                <w:sz w:val="24"/>
                <w:szCs w:val="24"/>
              </w:rPr>
              <w:t>2</w:t>
            </w:r>
            <w:r w:rsidRPr="00B97365">
              <w:rPr>
                <w:rFonts w:ascii="Times New Roman" w:hAnsi="Times New Roman" w:cs="Times New Roman"/>
                <w:sz w:val="24"/>
                <w:szCs w:val="24"/>
              </w:rPr>
              <w:t xml:space="preserve"> – </w:t>
            </w:r>
            <w:r>
              <w:rPr>
                <w:rFonts w:ascii="Times New Roman" w:hAnsi="Times New Roman" w:cs="Times New Roman"/>
                <w:sz w:val="24"/>
                <w:szCs w:val="24"/>
              </w:rPr>
              <w:t>2.</w:t>
            </w:r>
            <w:r w:rsidR="003557B3">
              <w:rPr>
                <w:rFonts w:ascii="Times New Roman" w:hAnsi="Times New Roman" w:cs="Times New Roman"/>
                <w:sz w:val="24"/>
                <w:szCs w:val="24"/>
              </w:rPr>
              <w:t>34</w:t>
            </w:r>
          </w:p>
        </w:tc>
        <w:tc>
          <w:tcPr>
            <w:tcW w:w="1077" w:type="dxa"/>
          </w:tcPr>
          <w:p w14:paraId="7432D4E6" w14:textId="4948BD89" w:rsidR="00C277E4" w:rsidRPr="00B97365" w:rsidRDefault="00C277E4" w:rsidP="006D2D59">
            <w:pPr>
              <w:rPr>
                <w:rFonts w:ascii="Times New Roman" w:hAnsi="Times New Roman" w:cs="Times New Roman"/>
                <w:sz w:val="24"/>
                <w:szCs w:val="24"/>
              </w:rPr>
            </w:pPr>
            <w:r>
              <w:rPr>
                <w:rFonts w:ascii="Times New Roman" w:hAnsi="Times New Roman" w:cs="Times New Roman"/>
                <w:sz w:val="24"/>
                <w:szCs w:val="24"/>
              </w:rPr>
              <w:t>3</w:t>
            </w:r>
            <w:r w:rsidRPr="00B97365">
              <w:rPr>
                <w:rFonts w:ascii="Times New Roman" w:hAnsi="Times New Roman" w:cs="Times New Roman"/>
                <w:sz w:val="24"/>
                <w:szCs w:val="24"/>
              </w:rPr>
              <w:t>.</w:t>
            </w:r>
            <w:r w:rsidR="003557B3">
              <w:rPr>
                <w:rFonts w:ascii="Times New Roman" w:hAnsi="Times New Roman" w:cs="Times New Roman"/>
                <w:sz w:val="24"/>
                <w:szCs w:val="24"/>
              </w:rPr>
              <w:t>14</w:t>
            </w:r>
          </w:p>
        </w:tc>
        <w:tc>
          <w:tcPr>
            <w:tcW w:w="1100" w:type="dxa"/>
          </w:tcPr>
          <w:p w14:paraId="5D1E643A" w14:textId="77777777" w:rsidR="00C277E4" w:rsidRPr="00B97365" w:rsidRDefault="00C277E4" w:rsidP="006D2D59">
            <w:pPr>
              <w:rPr>
                <w:rFonts w:ascii="Times New Roman" w:hAnsi="Times New Roman" w:cs="Times New Roman"/>
                <w:sz w:val="24"/>
                <w:szCs w:val="24"/>
              </w:rPr>
            </w:pPr>
            <w:r w:rsidRPr="00B97365">
              <w:rPr>
                <w:rFonts w:ascii="Times New Roman" w:hAnsi="Times New Roman" w:cs="Times New Roman"/>
                <w:sz w:val="24"/>
                <w:szCs w:val="24"/>
              </w:rPr>
              <w:t>&lt;0.01</w:t>
            </w:r>
          </w:p>
        </w:tc>
        <w:tc>
          <w:tcPr>
            <w:tcW w:w="1245" w:type="dxa"/>
          </w:tcPr>
          <w:p w14:paraId="71F7FBD4" w14:textId="313EE2D4" w:rsidR="00C277E4" w:rsidRPr="00B97365" w:rsidRDefault="00C277E4" w:rsidP="006D2D59">
            <w:pPr>
              <w:rPr>
                <w:rFonts w:ascii="Times New Roman" w:hAnsi="Times New Roman" w:cs="Times New Roman"/>
                <w:sz w:val="24"/>
                <w:szCs w:val="24"/>
              </w:rPr>
            </w:pPr>
            <w:r>
              <w:rPr>
                <w:rFonts w:ascii="Times New Roman" w:hAnsi="Times New Roman" w:cs="Times New Roman"/>
                <w:sz w:val="24"/>
                <w:szCs w:val="24"/>
              </w:rPr>
              <w:t>1</w:t>
            </w:r>
            <w:r w:rsidR="003557B3">
              <w:rPr>
                <w:rFonts w:ascii="Times New Roman" w:hAnsi="Times New Roman" w:cs="Times New Roman"/>
                <w:sz w:val="24"/>
                <w:szCs w:val="24"/>
              </w:rPr>
              <w:t>1</w:t>
            </w:r>
          </w:p>
        </w:tc>
      </w:tr>
    </w:tbl>
    <w:p w14:paraId="7407409C" w14:textId="77777777" w:rsidR="00C277E4" w:rsidRDefault="00C277E4" w:rsidP="00C277E4"/>
    <w:p w14:paraId="081AB384" w14:textId="62F3E692" w:rsidR="00C277E4" w:rsidRDefault="00C277E4" w:rsidP="00B97365">
      <w:pPr>
        <w:rPr>
          <w:rFonts w:ascii="Times New Roman" w:hAnsi="Times New Roman" w:cs="Times New Roman"/>
          <w:b/>
          <w:bCs/>
          <w:noProof/>
          <w:sz w:val="24"/>
          <w:szCs w:val="24"/>
        </w:rPr>
      </w:pPr>
    </w:p>
    <w:p w14:paraId="4DBD1D1A" w14:textId="41E14FFF" w:rsidR="003557B3" w:rsidRDefault="003557B3" w:rsidP="00B97365">
      <w:pPr>
        <w:rPr>
          <w:rFonts w:ascii="Times New Roman" w:hAnsi="Times New Roman" w:cs="Times New Roman"/>
          <w:b/>
          <w:bCs/>
          <w:noProof/>
          <w:sz w:val="24"/>
          <w:szCs w:val="24"/>
        </w:rPr>
      </w:pPr>
      <w:r w:rsidRPr="003557B3">
        <w:rPr>
          <w:rFonts w:ascii="Times New Roman" w:hAnsi="Times New Roman" w:cs="Times New Roman"/>
          <w:b/>
          <w:bCs/>
          <w:noProof/>
          <w:sz w:val="24"/>
          <w:szCs w:val="24"/>
        </w:rPr>
        <w:drawing>
          <wp:anchor distT="0" distB="0" distL="114300" distR="114300" simplePos="0" relativeHeight="251703296" behindDoc="1" locked="0" layoutInCell="1" allowOverlap="1" wp14:anchorId="64AB5F48" wp14:editId="5D70DE4B">
            <wp:simplePos x="0" y="0"/>
            <wp:positionH relativeFrom="margin">
              <wp:align>right</wp:align>
            </wp:positionH>
            <wp:positionV relativeFrom="paragraph">
              <wp:posOffset>200660</wp:posOffset>
            </wp:positionV>
            <wp:extent cx="5486400" cy="3657600"/>
            <wp:effectExtent l="0" t="0" r="0" b="0"/>
            <wp:wrapTight wrapText="bothSides">
              <wp:wrapPolygon edited="0">
                <wp:start x="0" y="0"/>
                <wp:lineTo x="0" y="21488"/>
                <wp:lineTo x="21525" y="21488"/>
                <wp:lineTo x="2152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anchor>
        </w:drawing>
      </w:r>
    </w:p>
    <w:p w14:paraId="2BA78483" w14:textId="11476B79" w:rsidR="003557B3" w:rsidRDefault="003557B3" w:rsidP="00B97365">
      <w:pPr>
        <w:rPr>
          <w:rFonts w:ascii="Times New Roman" w:hAnsi="Times New Roman" w:cs="Times New Roman"/>
          <w:b/>
          <w:bCs/>
          <w:noProof/>
          <w:sz w:val="24"/>
          <w:szCs w:val="24"/>
        </w:rPr>
      </w:pPr>
    </w:p>
    <w:p w14:paraId="34358284" w14:textId="5B6E9CF8" w:rsidR="003557B3" w:rsidRDefault="003557B3" w:rsidP="00B97365">
      <w:pPr>
        <w:rPr>
          <w:rFonts w:ascii="Times New Roman" w:hAnsi="Times New Roman" w:cs="Times New Roman"/>
          <w:b/>
          <w:bCs/>
          <w:noProof/>
          <w:sz w:val="24"/>
          <w:szCs w:val="24"/>
        </w:rPr>
      </w:pPr>
    </w:p>
    <w:p w14:paraId="645CE847" w14:textId="77777777" w:rsidR="003557B3" w:rsidRDefault="003557B3" w:rsidP="00B97365">
      <w:pPr>
        <w:rPr>
          <w:rFonts w:ascii="Times New Roman" w:hAnsi="Times New Roman" w:cs="Times New Roman"/>
          <w:b/>
          <w:bCs/>
          <w:sz w:val="24"/>
          <w:szCs w:val="24"/>
          <w:u w:val="single"/>
        </w:rPr>
      </w:pPr>
    </w:p>
    <w:p w14:paraId="06DA0095" w14:textId="125BBC8B" w:rsidR="00B97365" w:rsidRPr="00BA2E70" w:rsidRDefault="00B97365" w:rsidP="00B97365">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Supplementary Appendix </w:t>
      </w:r>
      <w:r w:rsidR="00360E0D">
        <w:rPr>
          <w:rFonts w:ascii="Times New Roman" w:hAnsi="Times New Roman" w:cs="Times New Roman"/>
          <w:b/>
          <w:bCs/>
          <w:sz w:val="24"/>
          <w:szCs w:val="24"/>
          <w:u w:val="single"/>
        </w:rPr>
        <w:t>P</w:t>
      </w:r>
      <w:r w:rsidRPr="00B97365">
        <w:rPr>
          <w:rFonts w:ascii="Times New Roman" w:hAnsi="Times New Roman" w:cs="Times New Roman"/>
          <w:sz w:val="24"/>
          <w:szCs w:val="24"/>
          <w:u w:val="single"/>
        </w:rPr>
        <w:t xml:space="preserve">: </w:t>
      </w:r>
      <w:r>
        <w:rPr>
          <w:rFonts w:ascii="Times New Roman" w:hAnsi="Times New Roman" w:cs="Times New Roman"/>
          <w:sz w:val="24"/>
          <w:szCs w:val="24"/>
          <w:u w:val="single"/>
        </w:rPr>
        <w:t>Sensitivity Analysis</w:t>
      </w:r>
      <w:r w:rsidRPr="00B97365">
        <w:rPr>
          <w:rFonts w:ascii="Times New Roman" w:hAnsi="Times New Roman" w:cs="Times New Roman"/>
          <w:sz w:val="24"/>
          <w:szCs w:val="24"/>
          <w:u w:val="single"/>
        </w:rPr>
        <w:t xml:space="preserve"> - Alcohol / </w:t>
      </w:r>
      <w:r>
        <w:rPr>
          <w:rFonts w:ascii="Times New Roman" w:hAnsi="Times New Roman" w:cs="Times New Roman"/>
          <w:sz w:val="24"/>
          <w:szCs w:val="24"/>
          <w:u w:val="single"/>
        </w:rPr>
        <w:t>Suicide</w:t>
      </w:r>
      <w:r w:rsidRPr="00B97365">
        <w:rPr>
          <w:rFonts w:ascii="Times New Roman" w:hAnsi="Times New Roman" w:cs="Times New Roman"/>
          <w:sz w:val="24"/>
          <w:szCs w:val="24"/>
          <w:u w:val="single"/>
        </w:rPr>
        <w:t xml:space="preserve"> (</w:t>
      </w:r>
      <w:r>
        <w:rPr>
          <w:rFonts w:ascii="Times New Roman" w:hAnsi="Times New Roman" w:cs="Times New Roman"/>
          <w:sz w:val="24"/>
          <w:szCs w:val="24"/>
          <w:u w:val="single"/>
        </w:rPr>
        <w:t>ORs / HRs)</w:t>
      </w:r>
    </w:p>
    <w:p w14:paraId="5629977D" w14:textId="14A56F5A" w:rsidR="00700387" w:rsidRDefault="00700387" w:rsidP="00700387">
      <w:pPr>
        <w:tabs>
          <w:tab w:val="left" w:pos="2320"/>
        </w:tabs>
      </w:pPr>
    </w:p>
    <w:p w14:paraId="78400E26" w14:textId="77777777" w:rsidR="00700387" w:rsidRDefault="00700387" w:rsidP="00700387">
      <w:pPr>
        <w:spacing w:after="0" w:line="240" w:lineRule="auto"/>
        <w:rPr>
          <w:b/>
          <w:sz w:val="16"/>
        </w:rPr>
      </w:pPr>
    </w:p>
    <w:tbl>
      <w:tblPr>
        <w:tblStyle w:val="TableGrid"/>
        <w:tblpPr w:leftFromText="180" w:rightFromText="180" w:vertAnchor="text" w:horzAnchor="margin" w:tblpY="-47"/>
        <w:tblW w:w="0" w:type="auto"/>
        <w:tblLook w:val="04A0" w:firstRow="1" w:lastRow="0" w:firstColumn="1" w:lastColumn="0" w:noHBand="0" w:noVBand="1"/>
      </w:tblPr>
      <w:tblGrid>
        <w:gridCol w:w="3539"/>
        <w:gridCol w:w="2835"/>
        <w:gridCol w:w="2642"/>
      </w:tblGrid>
      <w:tr w:rsidR="00B97365" w14:paraId="47F94C15" w14:textId="77777777" w:rsidTr="00B97365">
        <w:tc>
          <w:tcPr>
            <w:tcW w:w="3539" w:type="dxa"/>
          </w:tcPr>
          <w:p w14:paraId="6179F872" w14:textId="77777777" w:rsidR="00B97365" w:rsidRPr="00667FB6" w:rsidRDefault="00B97365" w:rsidP="00B97365">
            <w:pPr>
              <w:rPr>
                <w:rFonts w:ascii="Times New Roman" w:hAnsi="Times New Roman" w:cs="Times New Roman"/>
                <w:b/>
              </w:rPr>
            </w:pPr>
            <w:r w:rsidRPr="00667FB6">
              <w:rPr>
                <w:rFonts w:ascii="Times New Roman" w:hAnsi="Times New Roman" w:cs="Times New Roman"/>
                <w:b/>
              </w:rPr>
              <w:t>Alcohol / Suicide - ORs</w:t>
            </w:r>
          </w:p>
          <w:p w14:paraId="1F3D2AC5" w14:textId="77777777" w:rsidR="00B97365" w:rsidRPr="00667FB6" w:rsidRDefault="00B97365" w:rsidP="00B97365">
            <w:pPr>
              <w:rPr>
                <w:rFonts w:ascii="Times New Roman" w:hAnsi="Times New Roman" w:cs="Times New Roman"/>
              </w:rPr>
            </w:pPr>
          </w:p>
        </w:tc>
        <w:tc>
          <w:tcPr>
            <w:tcW w:w="5477" w:type="dxa"/>
            <w:gridSpan w:val="2"/>
          </w:tcPr>
          <w:p w14:paraId="089E9CFD" w14:textId="77777777" w:rsidR="00B97365" w:rsidRDefault="00B97365" w:rsidP="00B97365">
            <w:pPr>
              <w:rPr>
                <w:sz w:val="16"/>
              </w:rPr>
            </w:pPr>
          </w:p>
        </w:tc>
      </w:tr>
      <w:tr w:rsidR="00B97365" w14:paraId="43DE56CE" w14:textId="77777777" w:rsidTr="00B97365">
        <w:tc>
          <w:tcPr>
            <w:tcW w:w="3539" w:type="dxa"/>
          </w:tcPr>
          <w:p w14:paraId="41E8A7FB" w14:textId="77777777" w:rsidR="00B97365" w:rsidRPr="00667FB6" w:rsidRDefault="00B97365" w:rsidP="00B97365">
            <w:pPr>
              <w:rPr>
                <w:rFonts w:ascii="Times New Roman" w:hAnsi="Times New Roman" w:cs="Times New Roman"/>
                <w:b/>
              </w:rPr>
            </w:pPr>
          </w:p>
        </w:tc>
        <w:tc>
          <w:tcPr>
            <w:tcW w:w="2835" w:type="dxa"/>
          </w:tcPr>
          <w:p w14:paraId="158126AC" w14:textId="77777777" w:rsidR="00B97365" w:rsidRDefault="00B97365" w:rsidP="00B97365">
            <w:pPr>
              <w:jc w:val="center"/>
              <w:rPr>
                <w:sz w:val="16"/>
              </w:rPr>
            </w:pPr>
            <w:r w:rsidRPr="00667FB6">
              <w:rPr>
                <w:rFonts w:ascii="Times New Roman" w:hAnsi="Times New Roman" w:cs="Times New Roman"/>
              </w:rPr>
              <w:t>Estimate if study removed</w:t>
            </w:r>
          </w:p>
        </w:tc>
        <w:tc>
          <w:tcPr>
            <w:tcW w:w="2642" w:type="dxa"/>
          </w:tcPr>
          <w:p w14:paraId="16B549D6" w14:textId="77777777" w:rsidR="00B97365" w:rsidRPr="00264DFF" w:rsidRDefault="00B97365" w:rsidP="00B97365">
            <w:pPr>
              <w:jc w:val="center"/>
              <w:rPr>
                <w:rFonts w:ascii="Times New Roman" w:hAnsi="Times New Roman" w:cs="Times New Roman"/>
                <w:sz w:val="16"/>
              </w:rPr>
            </w:pPr>
            <w:r w:rsidRPr="00264DFF">
              <w:rPr>
                <w:rFonts w:ascii="Times New Roman" w:hAnsi="Times New Roman" w:cs="Times New Roman"/>
              </w:rPr>
              <w:t>95% Confidence Interval</w:t>
            </w:r>
          </w:p>
        </w:tc>
      </w:tr>
      <w:tr w:rsidR="00B97365" w14:paraId="7538C468" w14:textId="77777777" w:rsidTr="00B97365">
        <w:tc>
          <w:tcPr>
            <w:tcW w:w="3539" w:type="dxa"/>
          </w:tcPr>
          <w:p w14:paraId="43B5024A" w14:textId="1425834D" w:rsidR="00B97365" w:rsidRPr="007720DA" w:rsidRDefault="00B97365" w:rsidP="00B97365">
            <w:pPr>
              <w:rPr>
                <w:rFonts w:ascii="Times New Roman" w:hAnsi="Times New Roman" w:cs="Times New Roman"/>
                <w:vertAlign w:val="superscript"/>
              </w:rPr>
            </w:pPr>
            <w:r w:rsidRPr="00667FB6">
              <w:rPr>
                <w:rFonts w:ascii="Times New Roman" w:hAnsi="Times New Roman" w:cs="Times New Roman"/>
              </w:rPr>
              <w:t>Cohen et al. 1964</w:t>
            </w:r>
          </w:p>
        </w:tc>
        <w:tc>
          <w:tcPr>
            <w:tcW w:w="2835" w:type="dxa"/>
          </w:tcPr>
          <w:p w14:paraId="1225A87A" w14:textId="77777777" w:rsidR="00B97365" w:rsidRPr="00264DFF" w:rsidRDefault="00B97365" w:rsidP="00B97365">
            <w:pPr>
              <w:jc w:val="center"/>
              <w:rPr>
                <w:rFonts w:ascii="Times New Roman" w:hAnsi="Times New Roman" w:cs="Times New Roman"/>
              </w:rPr>
            </w:pPr>
            <w:r w:rsidRPr="00264DFF">
              <w:rPr>
                <w:rFonts w:ascii="Times New Roman" w:hAnsi="Times New Roman" w:cs="Times New Roman"/>
              </w:rPr>
              <w:t>1.</w:t>
            </w:r>
            <w:r>
              <w:rPr>
                <w:rFonts w:ascii="Times New Roman" w:hAnsi="Times New Roman" w:cs="Times New Roman"/>
              </w:rPr>
              <w:t>40</w:t>
            </w:r>
          </w:p>
        </w:tc>
        <w:tc>
          <w:tcPr>
            <w:tcW w:w="2642" w:type="dxa"/>
          </w:tcPr>
          <w:p w14:paraId="49BD10C2" w14:textId="77777777" w:rsidR="00B97365" w:rsidRPr="00264DFF" w:rsidRDefault="00B97365" w:rsidP="00B97365">
            <w:pPr>
              <w:jc w:val="center"/>
              <w:rPr>
                <w:rFonts w:ascii="Times New Roman" w:hAnsi="Times New Roman" w:cs="Times New Roman"/>
              </w:rPr>
            </w:pPr>
            <w:r w:rsidRPr="00264DFF">
              <w:rPr>
                <w:rFonts w:ascii="Times New Roman" w:hAnsi="Times New Roman" w:cs="Times New Roman"/>
              </w:rPr>
              <w:t>1.2</w:t>
            </w:r>
            <w:r>
              <w:rPr>
                <w:rFonts w:ascii="Times New Roman" w:hAnsi="Times New Roman" w:cs="Times New Roman"/>
              </w:rPr>
              <w:t xml:space="preserve">2 - </w:t>
            </w:r>
            <w:r w:rsidRPr="00264DFF">
              <w:rPr>
                <w:rFonts w:ascii="Times New Roman" w:hAnsi="Times New Roman" w:cs="Times New Roman"/>
              </w:rPr>
              <w:t>1.60</w:t>
            </w:r>
          </w:p>
        </w:tc>
      </w:tr>
      <w:tr w:rsidR="00B97365" w14:paraId="1A725376" w14:textId="77777777" w:rsidTr="00B97365">
        <w:tc>
          <w:tcPr>
            <w:tcW w:w="3539" w:type="dxa"/>
          </w:tcPr>
          <w:p w14:paraId="1DD3B322" w14:textId="7E2ADF29" w:rsidR="00B97365" w:rsidRPr="00667FB6" w:rsidRDefault="00B97365" w:rsidP="00B97365">
            <w:pPr>
              <w:rPr>
                <w:rFonts w:ascii="Times New Roman" w:hAnsi="Times New Roman" w:cs="Times New Roman"/>
              </w:rPr>
            </w:pPr>
            <w:r w:rsidRPr="00667FB6">
              <w:rPr>
                <w:rFonts w:ascii="Times New Roman" w:hAnsi="Times New Roman" w:cs="Times New Roman"/>
              </w:rPr>
              <w:t>Shaffer et al. 1974</w:t>
            </w:r>
          </w:p>
        </w:tc>
        <w:tc>
          <w:tcPr>
            <w:tcW w:w="2835" w:type="dxa"/>
          </w:tcPr>
          <w:p w14:paraId="5D8BE1D0" w14:textId="77777777" w:rsidR="00B97365" w:rsidRPr="00264DFF" w:rsidRDefault="00B97365" w:rsidP="00B97365">
            <w:pPr>
              <w:jc w:val="center"/>
              <w:rPr>
                <w:rFonts w:ascii="Times New Roman" w:hAnsi="Times New Roman" w:cs="Times New Roman"/>
              </w:rPr>
            </w:pPr>
            <w:r w:rsidRPr="00264DFF">
              <w:rPr>
                <w:rFonts w:ascii="Times New Roman" w:hAnsi="Times New Roman" w:cs="Times New Roman"/>
              </w:rPr>
              <w:t>1.3</w:t>
            </w:r>
            <w:r>
              <w:rPr>
                <w:rFonts w:ascii="Times New Roman" w:hAnsi="Times New Roman" w:cs="Times New Roman"/>
              </w:rPr>
              <w:t>8</w:t>
            </w:r>
          </w:p>
        </w:tc>
        <w:tc>
          <w:tcPr>
            <w:tcW w:w="2642" w:type="dxa"/>
          </w:tcPr>
          <w:p w14:paraId="5A62C6D2" w14:textId="77777777" w:rsidR="00B97365" w:rsidRPr="00264DFF" w:rsidRDefault="00B97365" w:rsidP="00B97365">
            <w:pPr>
              <w:jc w:val="center"/>
              <w:rPr>
                <w:rFonts w:ascii="Times New Roman" w:hAnsi="Times New Roman" w:cs="Times New Roman"/>
              </w:rPr>
            </w:pPr>
            <w:r w:rsidRPr="00264DFF">
              <w:rPr>
                <w:rFonts w:ascii="Times New Roman" w:hAnsi="Times New Roman" w:cs="Times New Roman"/>
              </w:rPr>
              <w:t>1.20</w:t>
            </w:r>
            <w:r>
              <w:rPr>
                <w:rFonts w:ascii="Times New Roman" w:hAnsi="Times New Roman" w:cs="Times New Roman"/>
              </w:rPr>
              <w:t xml:space="preserve"> - 1.5</w:t>
            </w:r>
            <w:r w:rsidRPr="00264DFF">
              <w:rPr>
                <w:rFonts w:ascii="Times New Roman" w:hAnsi="Times New Roman" w:cs="Times New Roman"/>
              </w:rPr>
              <w:t>8</w:t>
            </w:r>
          </w:p>
        </w:tc>
      </w:tr>
      <w:tr w:rsidR="00B97365" w14:paraId="0A20FDD8" w14:textId="77777777" w:rsidTr="00B97365">
        <w:tc>
          <w:tcPr>
            <w:tcW w:w="3539" w:type="dxa"/>
          </w:tcPr>
          <w:p w14:paraId="2EF8A24C" w14:textId="4DC01EF4" w:rsidR="00B97365" w:rsidRPr="00667FB6" w:rsidRDefault="00B97365" w:rsidP="00B97365">
            <w:pPr>
              <w:rPr>
                <w:rFonts w:ascii="Times New Roman" w:hAnsi="Times New Roman" w:cs="Times New Roman"/>
              </w:rPr>
            </w:pPr>
            <w:r w:rsidRPr="00667FB6">
              <w:rPr>
                <w:rFonts w:ascii="Times New Roman" w:hAnsi="Times New Roman" w:cs="Times New Roman"/>
              </w:rPr>
              <w:t>Allebeck et al. 1987 (Males)</w:t>
            </w:r>
          </w:p>
        </w:tc>
        <w:tc>
          <w:tcPr>
            <w:tcW w:w="2835" w:type="dxa"/>
          </w:tcPr>
          <w:p w14:paraId="1376FB94" w14:textId="77777777" w:rsidR="00B97365" w:rsidRPr="00264DFF" w:rsidRDefault="00B97365" w:rsidP="00B97365">
            <w:pPr>
              <w:jc w:val="center"/>
              <w:rPr>
                <w:rFonts w:ascii="Times New Roman" w:hAnsi="Times New Roman" w:cs="Times New Roman"/>
              </w:rPr>
            </w:pPr>
            <w:r w:rsidRPr="00264DFF">
              <w:rPr>
                <w:rFonts w:ascii="Times New Roman" w:hAnsi="Times New Roman" w:cs="Times New Roman"/>
              </w:rPr>
              <w:t>1.37</w:t>
            </w:r>
          </w:p>
        </w:tc>
        <w:tc>
          <w:tcPr>
            <w:tcW w:w="2642" w:type="dxa"/>
          </w:tcPr>
          <w:p w14:paraId="569E188F" w14:textId="77777777" w:rsidR="00B97365" w:rsidRPr="00264DFF" w:rsidRDefault="00B97365" w:rsidP="00B97365">
            <w:pPr>
              <w:jc w:val="center"/>
              <w:rPr>
                <w:rFonts w:ascii="Times New Roman" w:hAnsi="Times New Roman" w:cs="Times New Roman"/>
              </w:rPr>
            </w:pPr>
            <w:r w:rsidRPr="00264DFF">
              <w:rPr>
                <w:rFonts w:ascii="Times New Roman" w:hAnsi="Times New Roman" w:cs="Times New Roman"/>
              </w:rPr>
              <w:t>1.</w:t>
            </w:r>
            <w:r>
              <w:rPr>
                <w:rFonts w:ascii="Times New Roman" w:hAnsi="Times New Roman" w:cs="Times New Roman"/>
              </w:rPr>
              <w:t xml:space="preserve">20 - </w:t>
            </w:r>
            <w:r w:rsidRPr="00264DFF">
              <w:rPr>
                <w:rFonts w:ascii="Times New Roman" w:hAnsi="Times New Roman" w:cs="Times New Roman"/>
              </w:rPr>
              <w:t>1.5</w:t>
            </w:r>
            <w:r>
              <w:rPr>
                <w:rFonts w:ascii="Times New Roman" w:hAnsi="Times New Roman" w:cs="Times New Roman"/>
              </w:rPr>
              <w:t>8</w:t>
            </w:r>
          </w:p>
        </w:tc>
      </w:tr>
      <w:tr w:rsidR="00B97365" w14:paraId="4E198904" w14:textId="77777777" w:rsidTr="00B97365">
        <w:tc>
          <w:tcPr>
            <w:tcW w:w="3539" w:type="dxa"/>
          </w:tcPr>
          <w:p w14:paraId="2EB6FD6B" w14:textId="5E70689B" w:rsidR="00B97365" w:rsidRPr="00667FB6" w:rsidRDefault="00B97365" w:rsidP="00B97365">
            <w:pPr>
              <w:rPr>
                <w:rFonts w:ascii="Times New Roman" w:hAnsi="Times New Roman" w:cs="Times New Roman"/>
              </w:rPr>
            </w:pPr>
            <w:r w:rsidRPr="00667FB6">
              <w:rPr>
                <w:rFonts w:ascii="Times New Roman" w:hAnsi="Times New Roman" w:cs="Times New Roman"/>
              </w:rPr>
              <w:t>Allebeck et al. 1987 (Females)</w:t>
            </w:r>
          </w:p>
        </w:tc>
        <w:tc>
          <w:tcPr>
            <w:tcW w:w="2835" w:type="dxa"/>
          </w:tcPr>
          <w:p w14:paraId="3D24C352" w14:textId="77777777" w:rsidR="00B97365" w:rsidRPr="00264DFF" w:rsidRDefault="00B97365" w:rsidP="00B97365">
            <w:pPr>
              <w:jc w:val="center"/>
              <w:rPr>
                <w:rFonts w:ascii="Times New Roman" w:hAnsi="Times New Roman" w:cs="Times New Roman"/>
              </w:rPr>
            </w:pPr>
            <w:r w:rsidRPr="00264DFF">
              <w:rPr>
                <w:rFonts w:ascii="Times New Roman" w:hAnsi="Times New Roman" w:cs="Times New Roman"/>
              </w:rPr>
              <w:t>1.3</w:t>
            </w:r>
            <w:r>
              <w:rPr>
                <w:rFonts w:ascii="Times New Roman" w:hAnsi="Times New Roman" w:cs="Times New Roman"/>
              </w:rPr>
              <w:t>9</w:t>
            </w:r>
          </w:p>
        </w:tc>
        <w:tc>
          <w:tcPr>
            <w:tcW w:w="2642" w:type="dxa"/>
          </w:tcPr>
          <w:p w14:paraId="4665E546" w14:textId="77777777" w:rsidR="00B97365" w:rsidRPr="00264DFF" w:rsidRDefault="00B97365" w:rsidP="00B97365">
            <w:pPr>
              <w:jc w:val="center"/>
              <w:rPr>
                <w:rFonts w:ascii="Times New Roman" w:hAnsi="Times New Roman" w:cs="Times New Roman"/>
              </w:rPr>
            </w:pPr>
            <w:r w:rsidRPr="00264DFF">
              <w:rPr>
                <w:rFonts w:ascii="Times New Roman" w:hAnsi="Times New Roman" w:cs="Times New Roman"/>
              </w:rPr>
              <w:t>1.21</w:t>
            </w:r>
            <w:r>
              <w:rPr>
                <w:rFonts w:ascii="Times New Roman" w:hAnsi="Times New Roman" w:cs="Times New Roman"/>
              </w:rPr>
              <w:t xml:space="preserve"> - </w:t>
            </w:r>
            <w:r w:rsidRPr="00264DFF">
              <w:rPr>
                <w:rFonts w:ascii="Times New Roman" w:hAnsi="Times New Roman" w:cs="Times New Roman"/>
              </w:rPr>
              <w:t>1.59</w:t>
            </w:r>
          </w:p>
        </w:tc>
      </w:tr>
      <w:tr w:rsidR="00B97365" w14:paraId="0E68BBB9" w14:textId="77777777" w:rsidTr="00B97365">
        <w:tc>
          <w:tcPr>
            <w:tcW w:w="3539" w:type="dxa"/>
          </w:tcPr>
          <w:p w14:paraId="44AA4F72" w14:textId="1969E6B7" w:rsidR="00B97365" w:rsidRPr="00667FB6" w:rsidRDefault="00B97365" w:rsidP="00B97365">
            <w:pPr>
              <w:rPr>
                <w:rFonts w:ascii="Times New Roman" w:hAnsi="Times New Roman" w:cs="Times New Roman"/>
              </w:rPr>
            </w:pPr>
            <w:r w:rsidRPr="00667FB6">
              <w:rPr>
                <w:rFonts w:ascii="Times New Roman" w:hAnsi="Times New Roman" w:cs="Times New Roman"/>
              </w:rPr>
              <w:t>Stephens et al. 1999</w:t>
            </w:r>
            <w:r w:rsidRPr="00667FB6">
              <w:rPr>
                <w:rFonts w:ascii="Times New Roman" w:hAnsi="Times New Roman" w:cs="Times New Roman"/>
              </w:rPr>
              <w:tab/>
            </w:r>
          </w:p>
        </w:tc>
        <w:tc>
          <w:tcPr>
            <w:tcW w:w="2835" w:type="dxa"/>
          </w:tcPr>
          <w:p w14:paraId="54B69EF5" w14:textId="77777777" w:rsidR="00B97365" w:rsidRPr="00264DFF" w:rsidRDefault="00B97365" w:rsidP="00B97365">
            <w:pPr>
              <w:jc w:val="center"/>
              <w:rPr>
                <w:rFonts w:ascii="Times New Roman" w:hAnsi="Times New Roman" w:cs="Times New Roman"/>
              </w:rPr>
            </w:pPr>
            <w:r w:rsidRPr="00264DFF">
              <w:rPr>
                <w:rFonts w:ascii="Times New Roman" w:hAnsi="Times New Roman" w:cs="Times New Roman"/>
              </w:rPr>
              <w:t>1.3</w:t>
            </w:r>
            <w:r>
              <w:rPr>
                <w:rFonts w:ascii="Times New Roman" w:hAnsi="Times New Roman" w:cs="Times New Roman"/>
              </w:rPr>
              <w:t>8</w:t>
            </w:r>
          </w:p>
        </w:tc>
        <w:tc>
          <w:tcPr>
            <w:tcW w:w="2642" w:type="dxa"/>
          </w:tcPr>
          <w:p w14:paraId="7CFCEEF9" w14:textId="77777777" w:rsidR="00B97365" w:rsidRPr="00264DFF" w:rsidRDefault="00B97365" w:rsidP="00B97365">
            <w:pPr>
              <w:jc w:val="center"/>
              <w:rPr>
                <w:rFonts w:ascii="Times New Roman" w:hAnsi="Times New Roman" w:cs="Times New Roman"/>
              </w:rPr>
            </w:pPr>
            <w:r w:rsidRPr="00264DFF">
              <w:rPr>
                <w:rFonts w:ascii="Times New Roman" w:hAnsi="Times New Roman" w:cs="Times New Roman"/>
              </w:rPr>
              <w:t>1.20</w:t>
            </w:r>
            <w:r>
              <w:rPr>
                <w:rFonts w:ascii="Times New Roman" w:hAnsi="Times New Roman" w:cs="Times New Roman"/>
              </w:rPr>
              <w:t xml:space="preserve"> - </w:t>
            </w:r>
            <w:r w:rsidRPr="00264DFF">
              <w:rPr>
                <w:rFonts w:ascii="Times New Roman" w:hAnsi="Times New Roman" w:cs="Times New Roman"/>
              </w:rPr>
              <w:t>1.58</w:t>
            </w:r>
          </w:p>
        </w:tc>
      </w:tr>
      <w:tr w:rsidR="00B97365" w14:paraId="48FDFA00" w14:textId="77777777" w:rsidTr="00B97365">
        <w:tc>
          <w:tcPr>
            <w:tcW w:w="3539" w:type="dxa"/>
          </w:tcPr>
          <w:p w14:paraId="62F66605" w14:textId="0EC4BD3F" w:rsidR="00B97365" w:rsidRPr="00667FB6" w:rsidRDefault="00B97365" w:rsidP="00B97365">
            <w:pPr>
              <w:rPr>
                <w:rFonts w:ascii="Times New Roman" w:hAnsi="Times New Roman" w:cs="Times New Roman"/>
              </w:rPr>
            </w:pPr>
            <w:r w:rsidRPr="00667FB6">
              <w:rPr>
                <w:rFonts w:ascii="Times New Roman" w:hAnsi="Times New Roman" w:cs="Times New Roman"/>
              </w:rPr>
              <w:t>Sinclair et al. 2004</w:t>
            </w:r>
          </w:p>
        </w:tc>
        <w:tc>
          <w:tcPr>
            <w:tcW w:w="2835" w:type="dxa"/>
            <w:tcBorders>
              <w:top w:val="nil"/>
            </w:tcBorders>
          </w:tcPr>
          <w:p w14:paraId="21B4C867" w14:textId="77777777" w:rsidR="00B97365" w:rsidRPr="00264DFF" w:rsidRDefault="00B97365" w:rsidP="00B97365">
            <w:pPr>
              <w:jc w:val="center"/>
              <w:rPr>
                <w:rFonts w:ascii="Times New Roman" w:hAnsi="Times New Roman" w:cs="Times New Roman"/>
              </w:rPr>
            </w:pPr>
            <w:r w:rsidRPr="00264DFF">
              <w:rPr>
                <w:rFonts w:ascii="Times New Roman" w:hAnsi="Times New Roman" w:cs="Times New Roman"/>
              </w:rPr>
              <w:t>1.3</w:t>
            </w:r>
            <w:r>
              <w:rPr>
                <w:rFonts w:ascii="Times New Roman" w:hAnsi="Times New Roman" w:cs="Times New Roman"/>
              </w:rPr>
              <w:t>9</w:t>
            </w:r>
          </w:p>
        </w:tc>
        <w:tc>
          <w:tcPr>
            <w:tcW w:w="2642" w:type="dxa"/>
          </w:tcPr>
          <w:p w14:paraId="2F78D130" w14:textId="77777777" w:rsidR="00B97365" w:rsidRPr="00264DFF" w:rsidRDefault="00B97365" w:rsidP="00B97365">
            <w:pPr>
              <w:jc w:val="center"/>
              <w:rPr>
                <w:rFonts w:ascii="Times New Roman" w:hAnsi="Times New Roman" w:cs="Times New Roman"/>
              </w:rPr>
            </w:pPr>
            <w:r>
              <w:rPr>
                <w:rFonts w:ascii="Times New Roman" w:hAnsi="Times New Roman" w:cs="Times New Roman"/>
              </w:rPr>
              <w:t xml:space="preserve">1.21 - </w:t>
            </w:r>
            <w:r w:rsidRPr="00264DFF">
              <w:rPr>
                <w:rFonts w:ascii="Times New Roman" w:hAnsi="Times New Roman" w:cs="Times New Roman"/>
              </w:rPr>
              <w:t>1.59</w:t>
            </w:r>
          </w:p>
        </w:tc>
      </w:tr>
      <w:tr w:rsidR="00B97365" w14:paraId="5363EB26" w14:textId="77777777" w:rsidTr="00B97365">
        <w:tc>
          <w:tcPr>
            <w:tcW w:w="3539" w:type="dxa"/>
          </w:tcPr>
          <w:p w14:paraId="526CAA7D" w14:textId="2C9CC74B" w:rsidR="00B97365" w:rsidRPr="00667FB6" w:rsidRDefault="00B97365" w:rsidP="00B97365">
            <w:pPr>
              <w:rPr>
                <w:rFonts w:ascii="Times New Roman" w:hAnsi="Times New Roman" w:cs="Times New Roman"/>
              </w:rPr>
            </w:pPr>
            <w:r w:rsidRPr="00667FB6">
              <w:rPr>
                <w:rFonts w:ascii="Times New Roman" w:hAnsi="Times New Roman" w:cs="Times New Roman"/>
              </w:rPr>
              <w:t>Kuo et al. 2005</w:t>
            </w:r>
          </w:p>
        </w:tc>
        <w:tc>
          <w:tcPr>
            <w:tcW w:w="2835" w:type="dxa"/>
          </w:tcPr>
          <w:p w14:paraId="2DD56B1B" w14:textId="77777777" w:rsidR="00B97365" w:rsidRPr="00264DFF" w:rsidRDefault="00B97365" w:rsidP="00B97365">
            <w:pPr>
              <w:jc w:val="center"/>
              <w:rPr>
                <w:rFonts w:ascii="Times New Roman" w:hAnsi="Times New Roman" w:cs="Times New Roman"/>
              </w:rPr>
            </w:pPr>
            <w:r w:rsidRPr="00264DFF">
              <w:rPr>
                <w:rFonts w:ascii="Times New Roman" w:hAnsi="Times New Roman" w:cs="Times New Roman"/>
              </w:rPr>
              <w:t>1.37</w:t>
            </w:r>
          </w:p>
        </w:tc>
        <w:tc>
          <w:tcPr>
            <w:tcW w:w="2642" w:type="dxa"/>
          </w:tcPr>
          <w:p w14:paraId="6F7AC1A6" w14:textId="77777777" w:rsidR="00B97365" w:rsidRPr="00264DFF" w:rsidRDefault="00B97365" w:rsidP="00B97365">
            <w:pPr>
              <w:jc w:val="center"/>
              <w:rPr>
                <w:rFonts w:ascii="Times New Roman" w:hAnsi="Times New Roman" w:cs="Times New Roman"/>
              </w:rPr>
            </w:pPr>
            <w:r>
              <w:rPr>
                <w:rFonts w:ascii="Times New Roman" w:hAnsi="Times New Roman" w:cs="Times New Roman"/>
              </w:rPr>
              <w:t xml:space="preserve">1.20 - </w:t>
            </w:r>
            <w:r w:rsidRPr="00264DFF">
              <w:rPr>
                <w:rFonts w:ascii="Times New Roman" w:hAnsi="Times New Roman" w:cs="Times New Roman"/>
              </w:rPr>
              <w:t>1.57</w:t>
            </w:r>
          </w:p>
        </w:tc>
      </w:tr>
      <w:tr w:rsidR="00B97365" w14:paraId="3FE016D5" w14:textId="77777777" w:rsidTr="00B97365">
        <w:tc>
          <w:tcPr>
            <w:tcW w:w="3539" w:type="dxa"/>
          </w:tcPr>
          <w:p w14:paraId="3B40F5BC" w14:textId="159664EF" w:rsidR="00B97365" w:rsidRPr="00667FB6" w:rsidRDefault="00B97365" w:rsidP="00B97365">
            <w:pPr>
              <w:rPr>
                <w:rFonts w:ascii="Times New Roman" w:hAnsi="Times New Roman" w:cs="Times New Roman"/>
              </w:rPr>
            </w:pPr>
            <w:r w:rsidRPr="00667FB6">
              <w:rPr>
                <w:rFonts w:ascii="Times New Roman" w:hAnsi="Times New Roman" w:cs="Times New Roman"/>
              </w:rPr>
              <w:t>McGirr et al. 2006</w:t>
            </w:r>
          </w:p>
        </w:tc>
        <w:tc>
          <w:tcPr>
            <w:tcW w:w="2835" w:type="dxa"/>
          </w:tcPr>
          <w:p w14:paraId="461FFA79" w14:textId="77777777" w:rsidR="00B97365" w:rsidRPr="00264DFF" w:rsidRDefault="00B97365" w:rsidP="00B97365">
            <w:pPr>
              <w:jc w:val="center"/>
              <w:rPr>
                <w:rFonts w:ascii="Times New Roman" w:hAnsi="Times New Roman" w:cs="Times New Roman"/>
              </w:rPr>
            </w:pPr>
            <w:r w:rsidRPr="00264DFF">
              <w:rPr>
                <w:rFonts w:ascii="Times New Roman" w:hAnsi="Times New Roman" w:cs="Times New Roman"/>
              </w:rPr>
              <w:t>1.38</w:t>
            </w:r>
          </w:p>
        </w:tc>
        <w:tc>
          <w:tcPr>
            <w:tcW w:w="2642" w:type="dxa"/>
          </w:tcPr>
          <w:p w14:paraId="53D8D13E" w14:textId="77777777" w:rsidR="00B97365" w:rsidRPr="00264DFF" w:rsidRDefault="00B97365" w:rsidP="00B97365">
            <w:pPr>
              <w:jc w:val="center"/>
              <w:rPr>
                <w:rFonts w:ascii="Times New Roman" w:hAnsi="Times New Roman" w:cs="Times New Roman"/>
              </w:rPr>
            </w:pPr>
            <w:r w:rsidRPr="00264DFF">
              <w:rPr>
                <w:rFonts w:ascii="Times New Roman" w:hAnsi="Times New Roman" w:cs="Times New Roman"/>
              </w:rPr>
              <w:t>1.2</w:t>
            </w:r>
            <w:r>
              <w:rPr>
                <w:rFonts w:ascii="Times New Roman" w:hAnsi="Times New Roman" w:cs="Times New Roman"/>
              </w:rPr>
              <w:t xml:space="preserve">1 - </w:t>
            </w:r>
            <w:r w:rsidRPr="00264DFF">
              <w:rPr>
                <w:rFonts w:ascii="Times New Roman" w:hAnsi="Times New Roman" w:cs="Times New Roman"/>
              </w:rPr>
              <w:t>1.5</w:t>
            </w:r>
            <w:r>
              <w:rPr>
                <w:rFonts w:ascii="Times New Roman" w:hAnsi="Times New Roman" w:cs="Times New Roman"/>
              </w:rPr>
              <w:t>9</w:t>
            </w:r>
          </w:p>
        </w:tc>
      </w:tr>
      <w:tr w:rsidR="00B97365" w14:paraId="633C508F" w14:textId="77777777" w:rsidTr="00B97365">
        <w:tc>
          <w:tcPr>
            <w:tcW w:w="3539" w:type="dxa"/>
          </w:tcPr>
          <w:p w14:paraId="12D8C505" w14:textId="45AAF2C0" w:rsidR="00B97365" w:rsidRPr="00667FB6" w:rsidRDefault="00B97365" w:rsidP="00B97365">
            <w:pPr>
              <w:rPr>
                <w:rFonts w:ascii="Times New Roman" w:hAnsi="Times New Roman" w:cs="Times New Roman"/>
              </w:rPr>
            </w:pPr>
            <w:r w:rsidRPr="00667FB6">
              <w:rPr>
                <w:rFonts w:ascii="Times New Roman" w:hAnsi="Times New Roman" w:cs="Times New Roman"/>
              </w:rPr>
              <w:t>Limosin et al. 2007</w:t>
            </w:r>
          </w:p>
        </w:tc>
        <w:tc>
          <w:tcPr>
            <w:tcW w:w="2835" w:type="dxa"/>
          </w:tcPr>
          <w:p w14:paraId="210B09EA" w14:textId="77777777" w:rsidR="00B97365" w:rsidRPr="00264DFF" w:rsidRDefault="00B97365" w:rsidP="00B97365">
            <w:pPr>
              <w:jc w:val="center"/>
              <w:rPr>
                <w:rFonts w:ascii="Times New Roman" w:hAnsi="Times New Roman" w:cs="Times New Roman"/>
              </w:rPr>
            </w:pPr>
            <w:r w:rsidRPr="00264DFF">
              <w:rPr>
                <w:rFonts w:ascii="Times New Roman" w:hAnsi="Times New Roman" w:cs="Times New Roman"/>
              </w:rPr>
              <w:t>1.3</w:t>
            </w:r>
            <w:r>
              <w:rPr>
                <w:rFonts w:ascii="Times New Roman" w:hAnsi="Times New Roman" w:cs="Times New Roman"/>
              </w:rPr>
              <w:t>6</w:t>
            </w:r>
          </w:p>
        </w:tc>
        <w:tc>
          <w:tcPr>
            <w:tcW w:w="2642" w:type="dxa"/>
          </w:tcPr>
          <w:p w14:paraId="3F881938" w14:textId="77777777" w:rsidR="00B97365" w:rsidRPr="00264DFF" w:rsidRDefault="00B97365" w:rsidP="00B97365">
            <w:pPr>
              <w:jc w:val="center"/>
              <w:rPr>
                <w:rFonts w:ascii="Times New Roman" w:hAnsi="Times New Roman" w:cs="Times New Roman"/>
              </w:rPr>
            </w:pPr>
            <w:r w:rsidRPr="00264DFF">
              <w:rPr>
                <w:rFonts w:ascii="Times New Roman" w:hAnsi="Times New Roman" w:cs="Times New Roman"/>
              </w:rPr>
              <w:t>1.17</w:t>
            </w:r>
            <w:r>
              <w:rPr>
                <w:rFonts w:ascii="Times New Roman" w:hAnsi="Times New Roman" w:cs="Times New Roman"/>
              </w:rPr>
              <w:t xml:space="preserve"> - </w:t>
            </w:r>
            <w:r w:rsidRPr="00264DFF">
              <w:rPr>
                <w:rFonts w:ascii="Times New Roman" w:hAnsi="Times New Roman" w:cs="Times New Roman"/>
              </w:rPr>
              <w:t>1.57</w:t>
            </w:r>
          </w:p>
        </w:tc>
      </w:tr>
      <w:tr w:rsidR="00B97365" w14:paraId="676EAF27" w14:textId="77777777" w:rsidTr="00B97365">
        <w:tc>
          <w:tcPr>
            <w:tcW w:w="3539" w:type="dxa"/>
          </w:tcPr>
          <w:p w14:paraId="1BEB6846" w14:textId="4A2F85FE" w:rsidR="00B97365" w:rsidRPr="00667FB6" w:rsidRDefault="00B97365" w:rsidP="00B97365">
            <w:pPr>
              <w:rPr>
                <w:rFonts w:ascii="Times New Roman" w:hAnsi="Times New Roman" w:cs="Times New Roman"/>
              </w:rPr>
            </w:pPr>
            <w:r w:rsidRPr="00667FB6">
              <w:rPr>
                <w:rFonts w:ascii="Times New Roman" w:hAnsi="Times New Roman" w:cs="Times New Roman"/>
              </w:rPr>
              <w:t>Reutfors et al. 2009</w:t>
            </w:r>
          </w:p>
        </w:tc>
        <w:tc>
          <w:tcPr>
            <w:tcW w:w="2835" w:type="dxa"/>
          </w:tcPr>
          <w:p w14:paraId="310C159B" w14:textId="77777777" w:rsidR="00B97365" w:rsidRPr="00264DFF" w:rsidRDefault="00B97365" w:rsidP="00B97365">
            <w:pPr>
              <w:jc w:val="center"/>
              <w:rPr>
                <w:rFonts w:ascii="Times New Roman" w:hAnsi="Times New Roman" w:cs="Times New Roman"/>
              </w:rPr>
            </w:pPr>
            <w:r w:rsidRPr="00264DFF">
              <w:rPr>
                <w:rFonts w:ascii="Times New Roman" w:hAnsi="Times New Roman" w:cs="Times New Roman"/>
              </w:rPr>
              <w:t>1.41</w:t>
            </w:r>
          </w:p>
        </w:tc>
        <w:tc>
          <w:tcPr>
            <w:tcW w:w="2642" w:type="dxa"/>
          </w:tcPr>
          <w:p w14:paraId="37A59C6C" w14:textId="77777777" w:rsidR="00B97365" w:rsidRPr="00264DFF" w:rsidRDefault="00B97365" w:rsidP="00B97365">
            <w:pPr>
              <w:jc w:val="center"/>
              <w:rPr>
                <w:rFonts w:ascii="Times New Roman" w:hAnsi="Times New Roman" w:cs="Times New Roman"/>
              </w:rPr>
            </w:pPr>
            <w:r w:rsidRPr="00264DFF">
              <w:rPr>
                <w:rFonts w:ascii="Times New Roman" w:hAnsi="Times New Roman" w:cs="Times New Roman"/>
              </w:rPr>
              <w:t>1.2</w:t>
            </w:r>
            <w:r>
              <w:rPr>
                <w:rFonts w:ascii="Times New Roman" w:hAnsi="Times New Roman" w:cs="Times New Roman"/>
              </w:rPr>
              <w:t xml:space="preserve">3 - </w:t>
            </w:r>
            <w:r w:rsidRPr="00264DFF">
              <w:rPr>
                <w:rFonts w:ascii="Times New Roman" w:hAnsi="Times New Roman" w:cs="Times New Roman"/>
              </w:rPr>
              <w:t>1.62</w:t>
            </w:r>
          </w:p>
        </w:tc>
      </w:tr>
      <w:tr w:rsidR="00B97365" w14:paraId="04CE5210" w14:textId="77777777" w:rsidTr="00B97365">
        <w:tc>
          <w:tcPr>
            <w:tcW w:w="3539" w:type="dxa"/>
          </w:tcPr>
          <w:p w14:paraId="1C4255CB" w14:textId="1B3134AF" w:rsidR="00B97365" w:rsidRPr="00667FB6" w:rsidRDefault="00B97365" w:rsidP="00B97365">
            <w:pPr>
              <w:rPr>
                <w:rFonts w:ascii="Times New Roman" w:hAnsi="Times New Roman" w:cs="Times New Roman"/>
              </w:rPr>
            </w:pPr>
            <w:r w:rsidRPr="00667FB6">
              <w:rPr>
                <w:rFonts w:ascii="Times New Roman" w:hAnsi="Times New Roman" w:cs="Times New Roman"/>
              </w:rPr>
              <w:t>Zaheer et al. 2020</w:t>
            </w:r>
          </w:p>
        </w:tc>
        <w:tc>
          <w:tcPr>
            <w:tcW w:w="2835" w:type="dxa"/>
          </w:tcPr>
          <w:p w14:paraId="37E2126E" w14:textId="77777777" w:rsidR="00B97365" w:rsidRPr="00264DFF" w:rsidRDefault="00B97365" w:rsidP="00B97365">
            <w:pPr>
              <w:jc w:val="center"/>
              <w:rPr>
                <w:rFonts w:ascii="Times New Roman" w:hAnsi="Times New Roman" w:cs="Times New Roman"/>
              </w:rPr>
            </w:pPr>
            <w:r w:rsidRPr="00264DFF">
              <w:rPr>
                <w:rFonts w:ascii="Times New Roman" w:hAnsi="Times New Roman" w:cs="Times New Roman"/>
              </w:rPr>
              <w:t>1.30</w:t>
            </w:r>
          </w:p>
        </w:tc>
        <w:tc>
          <w:tcPr>
            <w:tcW w:w="2642" w:type="dxa"/>
          </w:tcPr>
          <w:p w14:paraId="76E9DCF3" w14:textId="77777777" w:rsidR="00B97365" w:rsidRPr="00264DFF" w:rsidRDefault="00B97365" w:rsidP="00B97365">
            <w:pPr>
              <w:jc w:val="center"/>
              <w:rPr>
                <w:rFonts w:ascii="Times New Roman" w:hAnsi="Times New Roman" w:cs="Times New Roman"/>
              </w:rPr>
            </w:pPr>
            <w:r w:rsidRPr="00264DFF">
              <w:rPr>
                <w:rFonts w:ascii="Times New Roman" w:hAnsi="Times New Roman" w:cs="Times New Roman"/>
              </w:rPr>
              <w:t>1.0</w:t>
            </w:r>
            <w:r>
              <w:rPr>
                <w:rFonts w:ascii="Times New Roman" w:hAnsi="Times New Roman" w:cs="Times New Roman"/>
              </w:rPr>
              <w:t xml:space="preserve">1 - </w:t>
            </w:r>
            <w:r w:rsidRPr="00264DFF">
              <w:rPr>
                <w:rFonts w:ascii="Times New Roman" w:hAnsi="Times New Roman" w:cs="Times New Roman"/>
              </w:rPr>
              <w:t>1.6</w:t>
            </w:r>
            <w:r>
              <w:rPr>
                <w:rFonts w:ascii="Times New Roman" w:hAnsi="Times New Roman" w:cs="Times New Roman"/>
              </w:rPr>
              <w:t>9</w:t>
            </w:r>
          </w:p>
        </w:tc>
      </w:tr>
    </w:tbl>
    <w:p w14:paraId="42292E6C" w14:textId="7439DAE5" w:rsidR="00700387" w:rsidRPr="00E17B6D" w:rsidRDefault="00700387" w:rsidP="00700387">
      <w:pPr>
        <w:spacing w:after="0" w:line="240" w:lineRule="auto"/>
        <w:rPr>
          <w:b/>
          <w:sz w:val="16"/>
        </w:rPr>
      </w:pPr>
    </w:p>
    <w:p w14:paraId="40E6C5D1" w14:textId="77777777" w:rsidR="00700387" w:rsidRDefault="00700387" w:rsidP="00700387">
      <w:pPr>
        <w:spacing w:after="0" w:line="240" w:lineRule="auto"/>
        <w:rPr>
          <w:b/>
          <w:sz w:val="16"/>
        </w:rPr>
      </w:pPr>
    </w:p>
    <w:p w14:paraId="703FC1EF" w14:textId="77777777" w:rsidR="00700387" w:rsidRDefault="00700387" w:rsidP="00700387">
      <w:pPr>
        <w:spacing w:after="0" w:line="240" w:lineRule="auto"/>
        <w:rPr>
          <w:b/>
          <w:sz w:val="16"/>
        </w:rPr>
      </w:pPr>
    </w:p>
    <w:p w14:paraId="58FFD3F3" w14:textId="77777777" w:rsidR="00700387" w:rsidRDefault="00700387" w:rsidP="00700387">
      <w:pPr>
        <w:spacing w:after="0" w:line="240" w:lineRule="auto"/>
        <w:rPr>
          <w:b/>
          <w:sz w:val="16"/>
        </w:rPr>
      </w:pPr>
    </w:p>
    <w:tbl>
      <w:tblPr>
        <w:tblStyle w:val="TableGrid"/>
        <w:tblpPr w:leftFromText="180" w:rightFromText="180" w:vertAnchor="text" w:horzAnchor="margin" w:tblpY="-200"/>
        <w:tblW w:w="0" w:type="auto"/>
        <w:tblLook w:val="04A0" w:firstRow="1" w:lastRow="0" w:firstColumn="1" w:lastColumn="0" w:noHBand="0" w:noVBand="1"/>
      </w:tblPr>
      <w:tblGrid>
        <w:gridCol w:w="3539"/>
        <w:gridCol w:w="2835"/>
        <w:gridCol w:w="2642"/>
      </w:tblGrid>
      <w:tr w:rsidR="00700387" w14:paraId="2F11FF48" w14:textId="77777777" w:rsidTr="008F30FE">
        <w:tc>
          <w:tcPr>
            <w:tcW w:w="3539" w:type="dxa"/>
          </w:tcPr>
          <w:p w14:paraId="6973014B" w14:textId="37D74773" w:rsidR="00700387" w:rsidRPr="00667FB6" w:rsidRDefault="00700387" w:rsidP="008F30FE">
            <w:pPr>
              <w:rPr>
                <w:rFonts w:ascii="Times New Roman" w:hAnsi="Times New Roman" w:cs="Times New Roman"/>
                <w:b/>
              </w:rPr>
            </w:pPr>
            <w:r w:rsidRPr="00667FB6">
              <w:rPr>
                <w:rFonts w:ascii="Times New Roman" w:hAnsi="Times New Roman" w:cs="Times New Roman"/>
                <w:b/>
              </w:rPr>
              <w:t xml:space="preserve">Alcohol </w:t>
            </w:r>
            <w:r>
              <w:rPr>
                <w:rFonts w:ascii="Times New Roman" w:hAnsi="Times New Roman" w:cs="Times New Roman"/>
                <w:b/>
              </w:rPr>
              <w:t xml:space="preserve">/ </w:t>
            </w:r>
            <w:r w:rsidRPr="00667FB6">
              <w:rPr>
                <w:rFonts w:ascii="Times New Roman" w:hAnsi="Times New Roman" w:cs="Times New Roman"/>
                <w:b/>
              </w:rPr>
              <w:t>Suicide - HRs</w:t>
            </w:r>
          </w:p>
          <w:p w14:paraId="7C058949" w14:textId="77777777" w:rsidR="00700387" w:rsidRPr="00667FB6" w:rsidRDefault="00700387" w:rsidP="008F30FE">
            <w:pPr>
              <w:rPr>
                <w:rFonts w:ascii="Times New Roman" w:hAnsi="Times New Roman" w:cs="Times New Roman"/>
              </w:rPr>
            </w:pPr>
          </w:p>
        </w:tc>
        <w:tc>
          <w:tcPr>
            <w:tcW w:w="5477" w:type="dxa"/>
            <w:gridSpan w:val="2"/>
          </w:tcPr>
          <w:p w14:paraId="7B70BD10" w14:textId="77777777" w:rsidR="00700387" w:rsidRDefault="00700387" w:rsidP="008F30FE">
            <w:pPr>
              <w:rPr>
                <w:sz w:val="16"/>
              </w:rPr>
            </w:pPr>
          </w:p>
        </w:tc>
      </w:tr>
      <w:tr w:rsidR="00700387" w14:paraId="27F8D1C1" w14:textId="77777777" w:rsidTr="008F30FE">
        <w:tc>
          <w:tcPr>
            <w:tcW w:w="3539" w:type="dxa"/>
          </w:tcPr>
          <w:p w14:paraId="607B395B" w14:textId="77777777" w:rsidR="00700387" w:rsidRPr="00667FB6" w:rsidRDefault="00700387" w:rsidP="008F30FE">
            <w:pPr>
              <w:rPr>
                <w:rFonts w:ascii="Times New Roman" w:hAnsi="Times New Roman" w:cs="Times New Roman"/>
                <w:b/>
              </w:rPr>
            </w:pPr>
          </w:p>
        </w:tc>
        <w:tc>
          <w:tcPr>
            <w:tcW w:w="2835" w:type="dxa"/>
          </w:tcPr>
          <w:p w14:paraId="72544DD8" w14:textId="77777777" w:rsidR="00700387" w:rsidRDefault="00700387" w:rsidP="008F30FE">
            <w:pPr>
              <w:jc w:val="center"/>
              <w:rPr>
                <w:sz w:val="16"/>
              </w:rPr>
            </w:pPr>
            <w:r w:rsidRPr="00667FB6">
              <w:rPr>
                <w:rFonts w:ascii="Times New Roman" w:hAnsi="Times New Roman" w:cs="Times New Roman"/>
              </w:rPr>
              <w:t>Estimate if study removed</w:t>
            </w:r>
          </w:p>
        </w:tc>
        <w:tc>
          <w:tcPr>
            <w:tcW w:w="2642" w:type="dxa"/>
          </w:tcPr>
          <w:p w14:paraId="273B45FD" w14:textId="77777777" w:rsidR="00700387" w:rsidRPr="00264DFF" w:rsidRDefault="00700387" w:rsidP="008F30FE">
            <w:pPr>
              <w:jc w:val="center"/>
              <w:rPr>
                <w:rFonts w:ascii="Times New Roman" w:hAnsi="Times New Roman" w:cs="Times New Roman"/>
                <w:sz w:val="16"/>
              </w:rPr>
            </w:pPr>
            <w:r w:rsidRPr="00264DFF">
              <w:rPr>
                <w:rFonts w:ascii="Times New Roman" w:hAnsi="Times New Roman" w:cs="Times New Roman"/>
              </w:rPr>
              <w:t>95% Confidence Interval</w:t>
            </w:r>
          </w:p>
        </w:tc>
      </w:tr>
      <w:tr w:rsidR="00700387" w14:paraId="4EF198B0" w14:textId="77777777" w:rsidTr="008F30FE">
        <w:tc>
          <w:tcPr>
            <w:tcW w:w="3539" w:type="dxa"/>
          </w:tcPr>
          <w:p w14:paraId="0F93A099" w14:textId="39B70244" w:rsidR="00700387" w:rsidRPr="00667FB6" w:rsidRDefault="00700387" w:rsidP="008F30FE">
            <w:pPr>
              <w:rPr>
                <w:rFonts w:ascii="Times New Roman" w:hAnsi="Times New Roman" w:cs="Times New Roman"/>
              </w:rPr>
            </w:pPr>
            <w:r w:rsidRPr="00667FB6">
              <w:rPr>
                <w:rFonts w:ascii="Times New Roman" w:hAnsi="Times New Roman" w:cs="Times New Roman"/>
              </w:rPr>
              <w:t>Fazel et al. 2014 (Females)</w:t>
            </w:r>
          </w:p>
        </w:tc>
        <w:tc>
          <w:tcPr>
            <w:tcW w:w="2835" w:type="dxa"/>
          </w:tcPr>
          <w:p w14:paraId="2D84CC00" w14:textId="77777777" w:rsidR="00700387" w:rsidRPr="00CB5477" w:rsidRDefault="00700387" w:rsidP="008F30FE">
            <w:pPr>
              <w:jc w:val="center"/>
              <w:rPr>
                <w:rFonts w:ascii="Times New Roman" w:hAnsi="Times New Roman" w:cs="Times New Roman"/>
              </w:rPr>
            </w:pPr>
            <w:r w:rsidRPr="00CB5477">
              <w:rPr>
                <w:rFonts w:ascii="Times New Roman" w:hAnsi="Times New Roman" w:cs="Times New Roman"/>
              </w:rPr>
              <w:t>1.2</w:t>
            </w:r>
            <w:r>
              <w:rPr>
                <w:rFonts w:ascii="Times New Roman" w:hAnsi="Times New Roman" w:cs="Times New Roman"/>
              </w:rPr>
              <w:t>6</w:t>
            </w:r>
          </w:p>
        </w:tc>
        <w:tc>
          <w:tcPr>
            <w:tcW w:w="2642" w:type="dxa"/>
          </w:tcPr>
          <w:p w14:paraId="5A92DB3D" w14:textId="77777777" w:rsidR="00700387" w:rsidRPr="00CB5477" w:rsidRDefault="00700387" w:rsidP="008F30FE">
            <w:pPr>
              <w:jc w:val="center"/>
              <w:rPr>
                <w:rFonts w:ascii="Times New Roman" w:hAnsi="Times New Roman" w:cs="Times New Roman"/>
              </w:rPr>
            </w:pPr>
            <w:r>
              <w:rPr>
                <w:rFonts w:ascii="Times New Roman" w:hAnsi="Times New Roman" w:cs="Times New Roman"/>
              </w:rPr>
              <w:t>0</w:t>
            </w:r>
            <w:r w:rsidRPr="00CB5477">
              <w:rPr>
                <w:rFonts w:ascii="Times New Roman" w:hAnsi="Times New Roman" w:cs="Times New Roman"/>
              </w:rPr>
              <w:t>.9</w:t>
            </w:r>
            <w:r>
              <w:rPr>
                <w:rFonts w:ascii="Times New Roman" w:hAnsi="Times New Roman" w:cs="Times New Roman"/>
              </w:rPr>
              <w:t xml:space="preserve">4 - </w:t>
            </w:r>
            <w:r w:rsidRPr="00CB5477">
              <w:rPr>
                <w:rFonts w:ascii="Times New Roman" w:hAnsi="Times New Roman" w:cs="Times New Roman"/>
              </w:rPr>
              <w:t>1.68</w:t>
            </w:r>
          </w:p>
        </w:tc>
      </w:tr>
      <w:tr w:rsidR="00700387" w14:paraId="6D46A942" w14:textId="77777777" w:rsidTr="008F30FE">
        <w:tc>
          <w:tcPr>
            <w:tcW w:w="3539" w:type="dxa"/>
          </w:tcPr>
          <w:p w14:paraId="257B7680" w14:textId="45D12094" w:rsidR="00700387" w:rsidRPr="00667FB6" w:rsidRDefault="00700387" w:rsidP="008F30FE">
            <w:pPr>
              <w:rPr>
                <w:rFonts w:ascii="Times New Roman" w:hAnsi="Times New Roman" w:cs="Times New Roman"/>
              </w:rPr>
            </w:pPr>
            <w:r w:rsidRPr="00667FB6">
              <w:rPr>
                <w:rFonts w:ascii="Times New Roman" w:hAnsi="Times New Roman" w:cs="Times New Roman"/>
                <w:bCs/>
              </w:rPr>
              <w:t>Hjorthoj et al. 2015</w:t>
            </w:r>
          </w:p>
        </w:tc>
        <w:tc>
          <w:tcPr>
            <w:tcW w:w="2835" w:type="dxa"/>
          </w:tcPr>
          <w:p w14:paraId="0C7DC8D2" w14:textId="77777777" w:rsidR="00700387" w:rsidRPr="00CB5477" w:rsidRDefault="00700387" w:rsidP="008F30FE">
            <w:pPr>
              <w:jc w:val="center"/>
              <w:rPr>
                <w:rFonts w:ascii="Times New Roman" w:hAnsi="Times New Roman" w:cs="Times New Roman"/>
              </w:rPr>
            </w:pPr>
            <w:r w:rsidRPr="00CB5477">
              <w:rPr>
                <w:rFonts w:ascii="Times New Roman" w:hAnsi="Times New Roman" w:cs="Times New Roman"/>
              </w:rPr>
              <w:t>1.47</w:t>
            </w:r>
          </w:p>
        </w:tc>
        <w:tc>
          <w:tcPr>
            <w:tcW w:w="2642" w:type="dxa"/>
          </w:tcPr>
          <w:p w14:paraId="508DDC3B" w14:textId="77777777" w:rsidR="00700387" w:rsidRPr="00CB5477" w:rsidRDefault="00700387" w:rsidP="008F30FE">
            <w:pPr>
              <w:jc w:val="center"/>
              <w:rPr>
                <w:rFonts w:ascii="Times New Roman" w:hAnsi="Times New Roman" w:cs="Times New Roman"/>
              </w:rPr>
            </w:pPr>
            <w:r w:rsidRPr="00CB5477">
              <w:rPr>
                <w:rFonts w:ascii="Times New Roman" w:hAnsi="Times New Roman" w:cs="Times New Roman"/>
              </w:rPr>
              <w:t>1.12</w:t>
            </w:r>
            <w:r>
              <w:rPr>
                <w:rFonts w:ascii="Times New Roman" w:hAnsi="Times New Roman" w:cs="Times New Roman"/>
              </w:rPr>
              <w:t xml:space="preserve"> - </w:t>
            </w:r>
            <w:r w:rsidRPr="00CB5477">
              <w:rPr>
                <w:rFonts w:ascii="Times New Roman" w:hAnsi="Times New Roman" w:cs="Times New Roman"/>
              </w:rPr>
              <w:t>1.92</w:t>
            </w:r>
          </w:p>
        </w:tc>
      </w:tr>
      <w:tr w:rsidR="00700387" w14:paraId="1D154DAB" w14:textId="77777777" w:rsidTr="008F30FE">
        <w:tc>
          <w:tcPr>
            <w:tcW w:w="3539" w:type="dxa"/>
          </w:tcPr>
          <w:p w14:paraId="4AD84369" w14:textId="3F1B9E18" w:rsidR="00700387" w:rsidRPr="00667FB6" w:rsidRDefault="00700387" w:rsidP="008F30FE">
            <w:pPr>
              <w:rPr>
                <w:rFonts w:ascii="Times New Roman" w:hAnsi="Times New Roman" w:cs="Times New Roman"/>
              </w:rPr>
            </w:pPr>
            <w:r w:rsidRPr="00667FB6">
              <w:rPr>
                <w:rFonts w:ascii="Times New Roman" w:hAnsi="Times New Roman" w:cs="Times New Roman"/>
              </w:rPr>
              <w:t>Ostergaard et al. 2017</w:t>
            </w:r>
          </w:p>
        </w:tc>
        <w:tc>
          <w:tcPr>
            <w:tcW w:w="2835" w:type="dxa"/>
          </w:tcPr>
          <w:p w14:paraId="659EE57D" w14:textId="77777777" w:rsidR="00700387" w:rsidRPr="00CB5477" w:rsidRDefault="00700387" w:rsidP="008F30FE">
            <w:pPr>
              <w:jc w:val="center"/>
              <w:rPr>
                <w:rFonts w:ascii="Times New Roman" w:hAnsi="Times New Roman" w:cs="Times New Roman"/>
              </w:rPr>
            </w:pPr>
            <w:r w:rsidRPr="00CB5477">
              <w:rPr>
                <w:rFonts w:ascii="Times New Roman" w:hAnsi="Times New Roman" w:cs="Times New Roman"/>
              </w:rPr>
              <w:t xml:space="preserve">1.26     </w:t>
            </w:r>
          </w:p>
        </w:tc>
        <w:tc>
          <w:tcPr>
            <w:tcW w:w="2642" w:type="dxa"/>
          </w:tcPr>
          <w:p w14:paraId="1BD6DE27" w14:textId="77777777" w:rsidR="00700387" w:rsidRPr="00CB5477" w:rsidRDefault="00700387" w:rsidP="008F30FE">
            <w:pPr>
              <w:jc w:val="center"/>
              <w:rPr>
                <w:rFonts w:ascii="Times New Roman" w:hAnsi="Times New Roman" w:cs="Times New Roman"/>
              </w:rPr>
            </w:pPr>
            <w:r>
              <w:rPr>
                <w:rFonts w:ascii="Times New Roman" w:hAnsi="Times New Roman" w:cs="Times New Roman"/>
              </w:rPr>
              <w:t>0</w:t>
            </w:r>
            <w:r w:rsidRPr="00CB5477">
              <w:rPr>
                <w:rFonts w:ascii="Times New Roman" w:hAnsi="Times New Roman" w:cs="Times New Roman"/>
              </w:rPr>
              <w:t>.9</w:t>
            </w:r>
            <w:r>
              <w:rPr>
                <w:rFonts w:ascii="Times New Roman" w:hAnsi="Times New Roman" w:cs="Times New Roman"/>
              </w:rPr>
              <w:t xml:space="preserve">4 - </w:t>
            </w:r>
            <w:r w:rsidRPr="00CB5477">
              <w:rPr>
                <w:rFonts w:ascii="Times New Roman" w:hAnsi="Times New Roman" w:cs="Times New Roman"/>
              </w:rPr>
              <w:t>1.70</w:t>
            </w:r>
          </w:p>
        </w:tc>
      </w:tr>
      <w:tr w:rsidR="00700387" w14:paraId="13B5DD6A" w14:textId="77777777" w:rsidTr="008F30FE">
        <w:tc>
          <w:tcPr>
            <w:tcW w:w="3539" w:type="dxa"/>
          </w:tcPr>
          <w:p w14:paraId="5551683F" w14:textId="32C4757B" w:rsidR="00700387" w:rsidRPr="00667FB6" w:rsidRDefault="00700387" w:rsidP="008F30FE">
            <w:pPr>
              <w:rPr>
                <w:rFonts w:ascii="Times New Roman" w:hAnsi="Times New Roman" w:cs="Times New Roman"/>
              </w:rPr>
            </w:pPr>
            <w:r w:rsidRPr="00667FB6">
              <w:rPr>
                <w:rFonts w:ascii="Times New Roman" w:hAnsi="Times New Roman" w:cs="Times New Roman"/>
              </w:rPr>
              <w:t>Lahteenvuo et al. 2021 (Finland)</w:t>
            </w:r>
          </w:p>
        </w:tc>
        <w:tc>
          <w:tcPr>
            <w:tcW w:w="2835" w:type="dxa"/>
          </w:tcPr>
          <w:p w14:paraId="2F190B89" w14:textId="77777777" w:rsidR="00700387" w:rsidRPr="00CB5477" w:rsidRDefault="00700387" w:rsidP="008F30FE">
            <w:pPr>
              <w:jc w:val="center"/>
              <w:rPr>
                <w:rFonts w:ascii="Times New Roman" w:hAnsi="Times New Roman" w:cs="Times New Roman"/>
              </w:rPr>
            </w:pPr>
            <w:r w:rsidRPr="00CB5477">
              <w:rPr>
                <w:rFonts w:ascii="Times New Roman" w:hAnsi="Times New Roman" w:cs="Times New Roman"/>
              </w:rPr>
              <w:t>1.28</w:t>
            </w:r>
          </w:p>
        </w:tc>
        <w:tc>
          <w:tcPr>
            <w:tcW w:w="2642" w:type="dxa"/>
          </w:tcPr>
          <w:p w14:paraId="6EDC47A8" w14:textId="77777777" w:rsidR="00700387" w:rsidRPr="00CB5477" w:rsidRDefault="00700387" w:rsidP="008F30FE">
            <w:pPr>
              <w:jc w:val="center"/>
              <w:rPr>
                <w:rFonts w:ascii="Times New Roman" w:hAnsi="Times New Roman" w:cs="Times New Roman"/>
              </w:rPr>
            </w:pPr>
            <w:r>
              <w:rPr>
                <w:rFonts w:ascii="Times New Roman" w:hAnsi="Times New Roman" w:cs="Times New Roman"/>
              </w:rPr>
              <w:t>0</w:t>
            </w:r>
            <w:r w:rsidRPr="00CB5477">
              <w:rPr>
                <w:rFonts w:ascii="Times New Roman" w:hAnsi="Times New Roman" w:cs="Times New Roman"/>
              </w:rPr>
              <w:t>.9</w:t>
            </w:r>
            <w:r>
              <w:rPr>
                <w:rFonts w:ascii="Times New Roman" w:hAnsi="Times New Roman" w:cs="Times New Roman"/>
              </w:rPr>
              <w:t xml:space="preserve">4 - </w:t>
            </w:r>
            <w:r w:rsidRPr="00CB5477">
              <w:rPr>
                <w:rFonts w:ascii="Times New Roman" w:hAnsi="Times New Roman" w:cs="Times New Roman"/>
              </w:rPr>
              <w:t>1.7</w:t>
            </w:r>
            <w:r>
              <w:rPr>
                <w:rFonts w:ascii="Times New Roman" w:hAnsi="Times New Roman" w:cs="Times New Roman"/>
              </w:rPr>
              <w:t>6</w:t>
            </w:r>
          </w:p>
        </w:tc>
      </w:tr>
      <w:tr w:rsidR="00700387" w14:paraId="72A33DC8" w14:textId="77777777" w:rsidTr="008F30FE">
        <w:tc>
          <w:tcPr>
            <w:tcW w:w="3539" w:type="dxa"/>
          </w:tcPr>
          <w:p w14:paraId="42FBD5D8" w14:textId="489E9014" w:rsidR="00700387" w:rsidRPr="00667FB6" w:rsidRDefault="00700387" w:rsidP="008F30FE">
            <w:pPr>
              <w:rPr>
                <w:rFonts w:ascii="Times New Roman" w:hAnsi="Times New Roman" w:cs="Times New Roman"/>
              </w:rPr>
            </w:pPr>
            <w:r w:rsidRPr="00667FB6">
              <w:rPr>
                <w:rFonts w:ascii="Times New Roman" w:hAnsi="Times New Roman" w:cs="Times New Roman"/>
              </w:rPr>
              <w:t>Lahteenvuo et al. 2021 (Sweden)</w:t>
            </w:r>
          </w:p>
        </w:tc>
        <w:tc>
          <w:tcPr>
            <w:tcW w:w="2835" w:type="dxa"/>
          </w:tcPr>
          <w:p w14:paraId="52478AFF" w14:textId="77777777" w:rsidR="00700387" w:rsidRPr="00CB5477" w:rsidRDefault="00700387" w:rsidP="008F30FE">
            <w:pPr>
              <w:jc w:val="center"/>
              <w:rPr>
                <w:rFonts w:ascii="Times New Roman" w:hAnsi="Times New Roman" w:cs="Times New Roman"/>
              </w:rPr>
            </w:pPr>
            <w:r w:rsidRPr="00CB5477">
              <w:rPr>
                <w:rFonts w:ascii="Times New Roman" w:hAnsi="Times New Roman" w:cs="Times New Roman"/>
              </w:rPr>
              <w:t>1.2</w:t>
            </w:r>
            <w:r>
              <w:rPr>
                <w:rFonts w:ascii="Times New Roman" w:hAnsi="Times New Roman" w:cs="Times New Roman"/>
              </w:rPr>
              <w:t>4</w:t>
            </w:r>
          </w:p>
        </w:tc>
        <w:tc>
          <w:tcPr>
            <w:tcW w:w="2642" w:type="dxa"/>
          </w:tcPr>
          <w:p w14:paraId="1DAC3613" w14:textId="77777777" w:rsidR="00700387" w:rsidRPr="00CB5477" w:rsidRDefault="00700387" w:rsidP="008F30FE">
            <w:pPr>
              <w:jc w:val="center"/>
              <w:rPr>
                <w:rFonts w:ascii="Times New Roman" w:hAnsi="Times New Roman" w:cs="Times New Roman"/>
              </w:rPr>
            </w:pPr>
            <w:r>
              <w:rPr>
                <w:rFonts w:ascii="Times New Roman" w:hAnsi="Times New Roman" w:cs="Times New Roman"/>
              </w:rPr>
              <w:t>0</w:t>
            </w:r>
            <w:r w:rsidRPr="00CB5477">
              <w:rPr>
                <w:rFonts w:ascii="Times New Roman" w:hAnsi="Times New Roman" w:cs="Times New Roman"/>
              </w:rPr>
              <w:t>.93</w:t>
            </w:r>
            <w:r>
              <w:rPr>
                <w:rFonts w:ascii="Times New Roman" w:hAnsi="Times New Roman" w:cs="Times New Roman"/>
              </w:rPr>
              <w:t xml:space="preserve"> - </w:t>
            </w:r>
            <w:r w:rsidRPr="00CB5477">
              <w:rPr>
                <w:rFonts w:ascii="Times New Roman" w:hAnsi="Times New Roman" w:cs="Times New Roman"/>
              </w:rPr>
              <w:t>1.64</w:t>
            </w:r>
          </w:p>
        </w:tc>
      </w:tr>
      <w:tr w:rsidR="00700387" w14:paraId="153A1D39" w14:textId="77777777" w:rsidTr="008F30FE">
        <w:tc>
          <w:tcPr>
            <w:tcW w:w="3539" w:type="dxa"/>
          </w:tcPr>
          <w:p w14:paraId="7B861B69" w14:textId="51B1E1A2" w:rsidR="00700387" w:rsidRPr="00667FB6" w:rsidRDefault="00700387" w:rsidP="008F30FE">
            <w:pPr>
              <w:rPr>
                <w:rFonts w:ascii="Times New Roman" w:hAnsi="Times New Roman" w:cs="Times New Roman"/>
              </w:rPr>
            </w:pPr>
            <w:r w:rsidRPr="00667FB6">
              <w:rPr>
                <w:rFonts w:ascii="Times New Roman" w:hAnsi="Times New Roman" w:cs="Times New Roman"/>
              </w:rPr>
              <w:t>Olfson et al. 2021</w:t>
            </w:r>
          </w:p>
        </w:tc>
        <w:tc>
          <w:tcPr>
            <w:tcW w:w="2835" w:type="dxa"/>
            <w:tcBorders>
              <w:top w:val="nil"/>
            </w:tcBorders>
          </w:tcPr>
          <w:p w14:paraId="62D691CA" w14:textId="77777777" w:rsidR="00700387" w:rsidRPr="00CB5477" w:rsidRDefault="00700387" w:rsidP="008F30FE">
            <w:pPr>
              <w:jc w:val="center"/>
              <w:rPr>
                <w:rFonts w:ascii="Times New Roman" w:hAnsi="Times New Roman" w:cs="Times New Roman"/>
              </w:rPr>
            </w:pPr>
            <w:r w:rsidRPr="00CB5477">
              <w:rPr>
                <w:rFonts w:ascii="Times New Roman" w:hAnsi="Times New Roman" w:cs="Times New Roman"/>
              </w:rPr>
              <w:t xml:space="preserve">1.43      </w:t>
            </w:r>
          </w:p>
        </w:tc>
        <w:tc>
          <w:tcPr>
            <w:tcW w:w="2642" w:type="dxa"/>
          </w:tcPr>
          <w:p w14:paraId="5CA3DBF5" w14:textId="77777777" w:rsidR="00700387" w:rsidRPr="00CB5477" w:rsidRDefault="00700387" w:rsidP="008F30FE">
            <w:pPr>
              <w:jc w:val="center"/>
              <w:rPr>
                <w:rFonts w:ascii="Times New Roman" w:hAnsi="Times New Roman" w:cs="Times New Roman"/>
              </w:rPr>
            </w:pPr>
            <w:r>
              <w:rPr>
                <w:rFonts w:ascii="Times New Roman" w:hAnsi="Times New Roman" w:cs="Times New Roman"/>
              </w:rPr>
              <w:t>0</w:t>
            </w:r>
            <w:r w:rsidRPr="00CB5477">
              <w:rPr>
                <w:rFonts w:ascii="Times New Roman" w:hAnsi="Times New Roman" w:cs="Times New Roman"/>
              </w:rPr>
              <w:t>.9</w:t>
            </w:r>
            <w:r>
              <w:rPr>
                <w:rFonts w:ascii="Times New Roman" w:hAnsi="Times New Roman" w:cs="Times New Roman"/>
              </w:rPr>
              <w:t xml:space="preserve">6 - </w:t>
            </w:r>
            <w:r w:rsidRPr="00CB5477">
              <w:rPr>
                <w:rFonts w:ascii="Times New Roman" w:hAnsi="Times New Roman" w:cs="Times New Roman"/>
              </w:rPr>
              <w:t>2.1</w:t>
            </w:r>
            <w:r>
              <w:rPr>
                <w:rFonts w:ascii="Times New Roman" w:hAnsi="Times New Roman" w:cs="Times New Roman"/>
              </w:rPr>
              <w:t>4</w:t>
            </w:r>
          </w:p>
        </w:tc>
      </w:tr>
    </w:tbl>
    <w:p w14:paraId="717FD7AA" w14:textId="77777777" w:rsidR="00700387" w:rsidRDefault="00700387" w:rsidP="00700387">
      <w:pPr>
        <w:spacing w:after="0" w:line="240" w:lineRule="auto"/>
        <w:rPr>
          <w:b/>
          <w:sz w:val="16"/>
        </w:rPr>
      </w:pPr>
    </w:p>
    <w:p w14:paraId="50818B4B" w14:textId="77777777" w:rsidR="00700387" w:rsidRDefault="00700387" w:rsidP="00700387">
      <w:pPr>
        <w:spacing w:after="0" w:line="240" w:lineRule="auto"/>
        <w:rPr>
          <w:b/>
          <w:sz w:val="16"/>
        </w:rPr>
      </w:pPr>
    </w:p>
    <w:p w14:paraId="14C9A3E0" w14:textId="77777777" w:rsidR="00700387" w:rsidRDefault="00700387" w:rsidP="00700387">
      <w:pPr>
        <w:spacing w:after="0" w:line="240" w:lineRule="auto"/>
        <w:rPr>
          <w:b/>
          <w:sz w:val="16"/>
        </w:rPr>
      </w:pPr>
    </w:p>
    <w:p w14:paraId="29AD9A7A" w14:textId="5659FF56" w:rsidR="00700387" w:rsidRDefault="00700387" w:rsidP="00700387">
      <w:pPr>
        <w:tabs>
          <w:tab w:val="left" w:pos="2320"/>
        </w:tabs>
      </w:pPr>
    </w:p>
    <w:p w14:paraId="55A57C8E" w14:textId="48A82628" w:rsidR="00700387" w:rsidRDefault="00700387" w:rsidP="00700387">
      <w:pPr>
        <w:tabs>
          <w:tab w:val="left" w:pos="2320"/>
        </w:tabs>
      </w:pPr>
    </w:p>
    <w:p w14:paraId="75CCACD0" w14:textId="480E9110" w:rsidR="00700387" w:rsidRDefault="00700387" w:rsidP="00700387">
      <w:pPr>
        <w:tabs>
          <w:tab w:val="left" w:pos="2320"/>
        </w:tabs>
      </w:pPr>
    </w:p>
    <w:p w14:paraId="71DFE30F" w14:textId="3516A4E5" w:rsidR="00700387" w:rsidRDefault="00700387" w:rsidP="00700387">
      <w:pPr>
        <w:tabs>
          <w:tab w:val="left" w:pos="2320"/>
        </w:tabs>
      </w:pPr>
    </w:p>
    <w:p w14:paraId="40C0B524" w14:textId="1F68832A" w:rsidR="00700387" w:rsidRDefault="00700387" w:rsidP="00700387">
      <w:pPr>
        <w:tabs>
          <w:tab w:val="left" w:pos="2320"/>
        </w:tabs>
      </w:pPr>
    </w:p>
    <w:p w14:paraId="077CA10D" w14:textId="533B2B71" w:rsidR="00B97365" w:rsidRDefault="00B97365" w:rsidP="00700387">
      <w:pPr>
        <w:tabs>
          <w:tab w:val="left" w:pos="2320"/>
        </w:tabs>
      </w:pPr>
    </w:p>
    <w:p w14:paraId="1FFE5EFA" w14:textId="7C8E56E3" w:rsidR="00B97365" w:rsidRDefault="00B97365" w:rsidP="00700387">
      <w:pPr>
        <w:tabs>
          <w:tab w:val="left" w:pos="2320"/>
        </w:tabs>
      </w:pPr>
    </w:p>
    <w:p w14:paraId="7BA839E6" w14:textId="7FC21B12" w:rsidR="00B97365" w:rsidRDefault="00B97365" w:rsidP="00700387">
      <w:pPr>
        <w:tabs>
          <w:tab w:val="left" w:pos="2320"/>
        </w:tabs>
      </w:pPr>
    </w:p>
    <w:p w14:paraId="54957EBE" w14:textId="062C2CF2" w:rsidR="00B97365" w:rsidRDefault="00B97365" w:rsidP="00700387">
      <w:pPr>
        <w:tabs>
          <w:tab w:val="left" w:pos="2320"/>
        </w:tabs>
      </w:pPr>
    </w:p>
    <w:p w14:paraId="67C5054C" w14:textId="0C691618" w:rsidR="00B97365" w:rsidRDefault="00B97365" w:rsidP="00700387">
      <w:pPr>
        <w:tabs>
          <w:tab w:val="left" w:pos="2320"/>
        </w:tabs>
      </w:pPr>
    </w:p>
    <w:p w14:paraId="36815642" w14:textId="1AD6FD04" w:rsidR="00B97365" w:rsidRDefault="00B97365" w:rsidP="00700387">
      <w:pPr>
        <w:tabs>
          <w:tab w:val="left" w:pos="2320"/>
        </w:tabs>
      </w:pPr>
    </w:p>
    <w:p w14:paraId="62E6818A" w14:textId="62A108C7" w:rsidR="00700387" w:rsidRDefault="00B97365" w:rsidP="00B97365">
      <w:r>
        <w:rPr>
          <w:rFonts w:ascii="Times New Roman" w:hAnsi="Times New Roman" w:cs="Times New Roman"/>
          <w:b/>
          <w:bCs/>
          <w:sz w:val="24"/>
          <w:szCs w:val="24"/>
          <w:u w:val="single"/>
        </w:rPr>
        <w:lastRenderedPageBreak/>
        <w:t xml:space="preserve">Supplementary Appendix </w:t>
      </w:r>
      <w:r w:rsidR="00360E0D">
        <w:rPr>
          <w:rFonts w:ascii="Times New Roman" w:hAnsi="Times New Roman" w:cs="Times New Roman"/>
          <w:b/>
          <w:bCs/>
          <w:sz w:val="24"/>
          <w:szCs w:val="24"/>
          <w:u w:val="single"/>
        </w:rPr>
        <w:t>Q</w:t>
      </w:r>
      <w:r w:rsidRPr="00B97365">
        <w:rPr>
          <w:rFonts w:ascii="Times New Roman" w:hAnsi="Times New Roman" w:cs="Times New Roman"/>
          <w:sz w:val="24"/>
          <w:szCs w:val="24"/>
          <w:u w:val="single"/>
        </w:rPr>
        <w:t xml:space="preserve">: </w:t>
      </w:r>
      <w:r>
        <w:rPr>
          <w:rFonts w:ascii="Times New Roman" w:hAnsi="Times New Roman" w:cs="Times New Roman"/>
          <w:sz w:val="24"/>
          <w:szCs w:val="24"/>
          <w:u w:val="single"/>
        </w:rPr>
        <w:t>Sensitivity Analysis</w:t>
      </w:r>
      <w:r w:rsidRPr="00B97365">
        <w:rPr>
          <w:rFonts w:ascii="Times New Roman" w:hAnsi="Times New Roman" w:cs="Times New Roman"/>
          <w:sz w:val="24"/>
          <w:szCs w:val="24"/>
          <w:u w:val="single"/>
        </w:rPr>
        <w:t xml:space="preserve"> - Alcohol / </w:t>
      </w:r>
      <w:r>
        <w:rPr>
          <w:rFonts w:ascii="Times New Roman" w:hAnsi="Times New Roman" w:cs="Times New Roman"/>
          <w:sz w:val="24"/>
          <w:szCs w:val="24"/>
          <w:u w:val="single"/>
        </w:rPr>
        <w:t>Attempted Suicide</w:t>
      </w:r>
      <w:r w:rsidRPr="00B97365">
        <w:rPr>
          <w:rFonts w:ascii="Times New Roman" w:hAnsi="Times New Roman" w:cs="Times New Roman"/>
          <w:sz w:val="24"/>
          <w:szCs w:val="24"/>
          <w:u w:val="single"/>
        </w:rPr>
        <w:t xml:space="preserve"> (</w:t>
      </w:r>
      <w:r>
        <w:rPr>
          <w:rFonts w:ascii="Times New Roman" w:hAnsi="Times New Roman" w:cs="Times New Roman"/>
          <w:sz w:val="24"/>
          <w:szCs w:val="24"/>
          <w:u w:val="single"/>
        </w:rPr>
        <w:t>ORs)</w:t>
      </w:r>
    </w:p>
    <w:tbl>
      <w:tblPr>
        <w:tblStyle w:val="TableGrid"/>
        <w:tblpPr w:leftFromText="180" w:rightFromText="180" w:vertAnchor="text" w:horzAnchor="margin" w:tblpY="498"/>
        <w:tblW w:w="0" w:type="auto"/>
        <w:tblLook w:val="04A0" w:firstRow="1" w:lastRow="0" w:firstColumn="1" w:lastColumn="0" w:noHBand="0" w:noVBand="1"/>
      </w:tblPr>
      <w:tblGrid>
        <w:gridCol w:w="3681"/>
        <w:gridCol w:w="2693"/>
        <w:gridCol w:w="2642"/>
      </w:tblGrid>
      <w:tr w:rsidR="00213BB7" w14:paraId="69E565F8" w14:textId="77777777" w:rsidTr="0099179D">
        <w:tc>
          <w:tcPr>
            <w:tcW w:w="3681" w:type="dxa"/>
          </w:tcPr>
          <w:p w14:paraId="7A291D7D" w14:textId="77777777" w:rsidR="00213BB7" w:rsidRPr="00667FB6" w:rsidRDefault="00213BB7" w:rsidP="00213BB7">
            <w:pPr>
              <w:rPr>
                <w:rFonts w:ascii="Times New Roman" w:hAnsi="Times New Roman" w:cs="Times New Roman"/>
                <w:b/>
              </w:rPr>
            </w:pPr>
            <w:r w:rsidRPr="00667FB6">
              <w:rPr>
                <w:rFonts w:ascii="Times New Roman" w:hAnsi="Times New Roman" w:cs="Times New Roman"/>
                <w:b/>
              </w:rPr>
              <w:t xml:space="preserve">Alcohol / </w:t>
            </w:r>
            <w:r>
              <w:rPr>
                <w:rFonts w:ascii="Times New Roman" w:hAnsi="Times New Roman" w:cs="Times New Roman"/>
                <w:b/>
              </w:rPr>
              <w:t>Attempted</w:t>
            </w:r>
            <w:r w:rsidRPr="00667FB6">
              <w:rPr>
                <w:rFonts w:ascii="Times New Roman" w:hAnsi="Times New Roman" w:cs="Times New Roman"/>
                <w:b/>
              </w:rPr>
              <w:t xml:space="preserve"> Suicide - ORs</w:t>
            </w:r>
          </w:p>
          <w:p w14:paraId="165D2B4A" w14:textId="77777777" w:rsidR="00213BB7" w:rsidRPr="00667FB6" w:rsidRDefault="00213BB7" w:rsidP="00213BB7">
            <w:pPr>
              <w:rPr>
                <w:rFonts w:ascii="Times New Roman" w:hAnsi="Times New Roman" w:cs="Times New Roman"/>
              </w:rPr>
            </w:pPr>
          </w:p>
        </w:tc>
        <w:tc>
          <w:tcPr>
            <w:tcW w:w="5335" w:type="dxa"/>
            <w:gridSpan w:val="2"/>
          </w:tcPr>
          <w:p w14:paraId="0F52787F" w14:textId="77777777" w:rsidR="00213BB7" w:rsidRDefault="00213BB7" w:rsidP="00213BB7">
            <w:pPr>
              <w:rPr>
                <w:sz w:val="16"/>
              </w:rPr>
            </w:pPr>
          </w:p>
        </w:tc>
      </w:tr>
      <w:tr w:rsidR="00213BB7" w14:paraId="2B3FDA47" w14:textId="77777777" w:rsidTr="0099179D">
        <w:tc>
          <w:tcPr>
            <w:tcW w:w="3681" w:type="dxa"/>
          </w:tcPr>
          <w:p w14:paraId="2085C006" w14:textId="77777777" w:rsidR="00213BB7" w:rsidRPr="00667FB6" w:rsidRDefault="00213BB7" w:rsidP="00213BB7">
            <w:pPr>
              <w:rPr>
                <w:rFonts w:ascii="Times New Roman" w:hAnsi="Times New Roman" w:cs="Times New Roman"/>
                <w:b/>
              </w:rPr>
            </w:pPr>
          </w:p>
        </w:tc>
        <w:tc>
          <w:tcPr>
            <w:tcW w:w="2693" w:type="dxa"/>
          </w:tcPr>
          <w:p w14:paraId="4624735B" w14:textId="77777777" w:rsidR="00213BB7" w:rsidRDefault="00213BB7" w:rsidP="00213BB7">
            <w:pPr>
              <w:jc w:val="center"/>
              <w:rPr>
                <w:sz w:val="16"/>
              </w:rPr>
            </w:pPr>
            <w:r w:rsidRPr="00667FB6">
              <w:rPr>
                <w:rFonts w:ascii="Times New Roman" w:hAnsi="Times New Roman" w:cs="Times New Roman"/>
              </w:rPr>
              <w:t>Estimate if study removed</w:t>
            </w:r>
          </w:p>
        </w:tc>
        <w:tc>
          <w:tcPr>
            <w:tcW w:w="2642" w:type="dxa"/>
          </w:tcPr>
          <w:p w14:paraId="7F6A4757" w14:textId="77777777" w:rsidR="00213BB7" w:rsidRPr="00264DFF" w:rsidRDefault="00213BB7" w:rsidP="00213BB7">
            <w:pPr>
              <w:jc w:val="center"/>
              <w:rPr>
                <w:rFonts w:ascii="Times New Roman" w:hAnsi="Times New Roman" w:cs="Times New Roman"/>
                <w:sz w:val="16"/>
              </w:rPr>
            </w:pPr>
            <w:r w:rsidRPr="00264DFF">
              <w:rPr>
                <w:rFonts w:ascii="Times New Roman" w:hAnsi="Times New Roman" w:cs="Times New Roman"/>
              </w:rPr>
              <w:t>95% Confidence Interval</w:t>
            </w:r>
          </w:p>
        </w:tc>
      </w:tr>
      <w:tr w:rsidR="00213BB7" w:rsidRPr="008446F6" w14:paraId="6B4DBEA1" w14:textId="77777777" w:rsidTr="0099179D">
        <w:tc>
          <w:tcPr>
            <w:tcW w:w="3681" w:type="dxa"/>
          </w:tcPr>
          <w:p w14:paraId="4BA5B16E" w14:textId="4F75B4A1" w:rsidR="00213BB7" w:rsidRPr="008446F6" w:rsidRDefault="00213BB7" w:rsidP="00213BB7">
            <w:pPr>
              <w:rPr>
                <w:rFonts w:ascii="Times New Roman" w:hAnsi="Times New Roman" w:cs="Times New Roman"/>
              </w:rPr>
            </w:pPr>
            <w:r w:rsidRPr="008446F6">
              <w:rPr>
                <w:rFonts w:ascii="Times New Roman" w:hAnsi="Times New Roman" w:cs="Times New Roman"/>
              </w:rPr>
              <w:t>Harkavy-Friedman et al. 1999</w:t>
            </w:r>
          </w:p>
        </w:tc>
        <w:tc>
          <w:tcPr>
            <w:tcW w:w="2693" w:type="dxa"/>
          </w:tcPr>
          <w:p w14:paraId="2E94A86C" w14:textId="3102870D"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1.6</w:t>
            </w:r>
            <w:r w:rsidR="00DF5E70">
              <w:rPr>
                <w:rFonts w:ascii="Times New Roman" w:hAnsi="Times New Roman" w:cs="Times New Roman"/>
              </w:rPr>
              <w:t>9</w:t>
            </w:r>
          </w:p>
        </w:tc>
        <w:tc>
          <w:tcPr>
            <w:tcW w:w="2642" w:type="dxa"/>
          </w:tcPr>
          <w:p w14:paraId="180DFA73" w14:textId="19BCF8ED"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4</w:t>
            </w:r>
            <w:r w:rsidRPr="008446F6">
              <w:rPr>
                <w:rFonts w:ascii="Times New Roman" w:hAnsi="Times New Roman" w:cs="Times New Roman"/>
              </w:rPr>
              <w:t xml:space="preserve"> - </w:t>
            </w:r>
            <w:r w:rsidR="00B3070D" w:rsidRPr="008446F6">
              <w:rPr>
                <w:rFonts w:ascii="Times New Roman" w:hAnsi="Times New Roman" w:cs="Times New Roman"/>
              </w:rPr>
              <w:t>1</w:t>
            </w:r>
            <w:r w:rsidRPr="008446F6">
              <w:rPr>
                <w:rFonts w:ascii="Times New Roman" w:hAnsi="Times New Roman" w:cs="Times New Roman"/>
              </w:rPr>
              <w:t>.</w:t>
            </w:r>
            <w:r w:rsidR="00B3070D" w:rsidRPr="008446F6">
              <w:rPr>
                <w:rFonts w:ascii="Times New Roman" w:hAnsi="Times New Roman" w:cs="Times New Roman"/>
              </w:rPr>
              <w:t>9</w:t>
            </w:r>
            <w:r w:rsidR="00DF5E70">
              <w:rPr>
                <w:rFonts w:ascii="Times New Roman" w:hAnsi="Times New Roman" w:cs="Times New Roman"/>
              </w:rPr>
              <w:t>9</w:t>
            </w:r>
          </w:p>
        </w:tc>
      </w:tr>
      <w:tr w:rsidR="00213BB7" w:rsidRPr="008446F6" w14:paraId="6A7933BD" w14:textId="77777777" w:rsidTr="0099179D">
        <w:tc>
          <w:tcPr>
            <w:tcW w:w="3681" w:type="dxa"/>
          </w:tcPr>
          <w:p w14:paraId="209710D0" w14:textId="0BC4393D" w:rsidR="00213BB7" w:rsidRPr="008446F6" w:rsidRDefault="00213BB7" w:rsidP="00213BB7">
            <w:pPr>
              <w:rPr>
                <w:rFonts w:ascii="Times New Roman" w:hAnsi="Times New Roman" w:cs="Times New Roman"/>
              </w:rPr>
            </w:pPr>
            <w:r w:rsidRPr="008446F6">
              <w:rPr>
                <w:rFonts w:ascii="Times New Roman" w:hAnsi="Times New Roman" w:cs="Times New Roman"/>
              </w:rPr>
              <w:t>Altamura et al. 2003</w:t>
            </w:r>
          </w:p>
        </w:tc>
        <w:tc>
          <w:tcPr>
            <w:tcW w:w="2693" w:type="dxa"/>
          </w:tcPr>
          <w:p w14:paraId="5E6CCBCF" w14:textId="0919A0E8"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w:t>
            </w:r>
            <w:r w:rsidR="00DF5E70">
              <w:rPr>
                <w:rFonts w:ascii="Times New Roman" w:hAnsi="Times New Roman" w:cs="Times New Roman"/>
              </w:rPr>
              <w:t>71</w:t>
            </w:r>
            <w:r w:rsidRPr="008446F6">
              <w:rPr>
                <w:rFonts w:ascii="Times New Roman" w:hAnsi="Times New Roman" w:cs="Times New Roman"/>
              </w:rPr>
              <w:t xml:space="preserve">     </w:t>
            </w:r>
          </w:p>
        </w:tc>
        <w:tc>
          <w:tcPr>
            <w:tcW w:w="2642" w:type="dxa"/>
          </w:tcPr>
          <w:p w14:paraId="0ED3B2A6" w14:textId="641E04D4"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w:t>
            </w:r>
            <w:r w:rsidR="00B3070D" w:rsidRPr="008446F6">
              <w:rPr>
                <w:rFonts w:ascii="Times New Roman" w:hAnsi="Times New Roman" w:cs="Times New Roman"/>
              </w:rPr>
              <w:t>4</w:t>
            </w:r>
            <w:r w:rsidR="00DF5E70">
              <w:rPr>
                <w:rFonts w:ascii="Times New Roman" w:hAnsi="Times New Roman" w:cs="Times New Roman"/>
              </w:rPr>
              <w:t>6</w:t>
            </w:r>
            <w:r w:rsidRPr="008446F6">
              <w:rPr>
                <w:rFonts w:ascii="Times New Roman" w:hAnsi="Times New Roman" w:cs="Times New Roman"/>
              </w:rPr>
              <w:t xml:space="preserve"> </w:t>
            </w:r>
            <w:r w:rsidR="00B3070D" w:rsidRPr="008446F6">
              <w:rPr>
                <w:rFonts w:ascii="Times New Roman" w:hAnsi="Times New Roman" w:cs="Times New Roman"/>
              </w:rPr>
              <w:t>–</w:t>
            </w:r>
            <w:r w:rsidRPr="008446F6">
              <w:rPr>
                <w:rFonts w:ascii="Times New Roman" w:hAnsi="Times New Roman" w:cs="Times New Roman"/>
              </w:rPr>
              <w:t xml:space="preserve"> </w:t>
            </w:r>
            <w:r w:rsidR="00DF5E70">
              <w:rPr>
                <w:rFonts w:ascii="Times New Roman" w:hAnsi="Times New Roman" w:cs="Times New Roman"/>
              </w:rPr>
              <w:t>2</w:t>
            </w:r>
            <w:r w:rsidR="00B3070D" w:rsidRPr="008446F6">
              <w:rPr>
                <w:rFonts w:ascii="Times New Roman" w:hAnsi="Times New Roman" w:cs="Times New Roman"/>
              </w:rPr>
              <w:t>.</w:t>
            </w:r>
            <w:r w:rsidR="00DF5E70">
              <w:rPr>
                <w:rFonts w:ascii="Times New Roman" w:hAnsi="Times New Roman" w:cs="Times New Roman"/>
              </w:rPr>
              <w:t>00</w:t>
            </w:r>
          </w:p>
        </w:tc>
      </w:tr>
      <w:tr w:rsidR="00213BB7" w:rsidRPr="008446F6" w14:paraId="39FA7B89" w14:textId="77777777" w:rsidTr="0099179D">
        <w:tc>
          <w:tcPr>
            <w:tcW w:w="3681" w:type="dxa"/>
          </w:tcPr>
          <w:p w14:paraId="46C2C4A8" w14:textId="55827417" w:rsidR="00213BB7" w:rsidRPr="008446F6" w:rsidRDefault="00213BB7" w:rsidP="00213BB7">
            <w:pPr>
              <w:rPr>
                <w:rFonts w:ascii="Times New Roman" w:hAnsi="Times New Roman" w:cs="Times New Roman"/>
              </w:rPr>
            </w:pPr>
            <w:r w:rsidRPr="008446F6">
              <w:rPr>
                <w:rFonts w:ascii="Times New Roman" w:hAnsi="Times New Roman" w:cs="Times New Roman"/>
              </w:rPr>
              <w:t>Goldstein et al. 2006 (Males)</w:t>
            </w:r>
          </w:p>
        </w:tc>
        <w:tc>
          <w:tcPr>
            <w:tcW w:w="2693" w:type="dxa"/>
          </w:tcPr>
          <w:p w14:paraId="38FF498F" w14:textId="3211E083"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1.6</w:t>
            </w:r>
            <w:r w:rsidR="00DF5E70">
              <w:rPr>
                <w:rFonts w:ascii="Times New Roman" w:hAnsi="Times New Roman" w:cs="Times New Roman"/>
              </w:rPr>
              <w:t>9</w:t>
            </w:r>
          </w:p>
        </w:tc>
        <w:tc>
          <w:tcPr>
            <w:tcW w:w="2642" w:type="dxa"/>
          </w:tcPr>
          <w:p w14:paraId="34B5B556" w14:textId="62BC9B9F"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4</w:t>
            </w:r>
            <w:r w:rsidRPr="008446F6">
              <w:rPr>
                <w:rFonts w:ascii="Times New Roman" w:hAnsi="Times New Roman" w:cs="Times New Roman"/>
              </w:rPr>
              <w:t xml:space="preserve"> - 1.9</w:t>
            </w:r>
            <w:r w:rsidR="00DF5E70">
              <w:rPr>
                <w:rFonts w:ascii="Times New Roman" w:hAnsi="Times New Roman" w:cs="Times New Roman"/>
              </w:rPr>
              <w:t>8</w:t>
            </w:r>
          </w:p>
        </w:tc>
      </w:tr>
      <w:tr w:rsidR="00213BB7" w:rsidRPr="008446F6" w14:paraId="2253164C" w14:textId="77777777" w:rsidTr="0099179D">
        <w:tc>
          <w:tcPr>
            <w:tcW w:w="3681" w:type="dxa"/>
          </w:tcPr>
          <w:p w14:paraId="596201B2" w14:textId="58FA669E" w:rsidR="00213BB7" w:rsidRPr="008446F6" w:rsidRDefault="00213BB7" w:rsidP="00213BB7">
            <w:pPr>
              <w:rPr>
                <w:rFonts w:ascii="Times New Roman" w:hAnsi="Times New Roman" w:cs="Times New Roman"/>
              </w:rPr>
            </w:pPr>
            <w:r w:rsidRPr="008446F6">
              <w:rPr>
                <w:rFonts w:ascii="Times New Roman" w:hAnsi="Times New Roman" w:cs="Times New Roman"/>
              </w:rPr>
              <w:t>Altamura et al. 2007 (NA)</w:t>
            </w:r>
          </w:p>
        </w:tc>
        <w:tc>
          <w:tcPr>
            <w:tcW w:w="2693" w:type="dxa"/>
          </w:tcPr>
          <w:p w14:paraId="1FE7FC15" w14:textId="20160DB5"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1.6</w:t>
            </w:r>
            <w:r w:rsidR="00DF5E70">
              <w:rPr>
                <w:rFonts w:ascii="Times New Roman" w:hAnsi="Times New Roman" w:cs="Times New Roman"/>
              </w:rPr>
              <w:t>6</w:t>
            </w:r>
          </w:p>
        </w:tc>
        <w:tc>
          <w:tcPr>
            <w:tcW w:w="2642" w:type="dxa"/>
          </w:tcPr>
          <w:p w14:paraId="21BE731E" w14:textId="1294301A"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2</w:t>
            </w:r>
            <w:r w:rsidRPr="008446F6">
              <w:rPr>
                <w:rFonts w:ascii="Times New Roman" w:hAnsi="Times New Roman" w:cs="Times New Roman"/>
              </w:rPr>
              <w:t xml:space="preserve"> - 1.9</w:t>
            </w:r>
            <w:r w:rsidR="00DF5E70">
              <w:rPr>
                <w:rFonts w:ascii="Times New Roman" w:hAnsi="Times New Roman" w:cs="Times New Roman"/>
              </w:rPr>
              <w:t>4</w:t>
            </w:r>
          </w:p>
        </w:tc>
      </w:tr>
      <w:tr w:rsidR="00213BB7" w:rsidRPr="008446F6" w14:paraId="62EC4281" w14:textId="77777777" w:rsidTr="0099179D">
        <w:tc>
          <w:tcPr>
            <w:tcW w:w="3681" w:type="dxa"/>
          </w:tcPr>
          <w:p w14:paraId="688B37A0" w14:textId="367B4046" w:rsidR="00213BB7" w:rsidRPr="008446F6" w:rsidRDefault="00213BB7" w:rsidP="00213BB7">
            <w:pPr>
              <w:rPr>
                <w:rFonts w:ascii="Times New Roman" w:hAnsi="Times New Roman" w:cs="Times New Roman"/>
              </w:rPr>
            </w:pPr>
            <w:r w:rsidRPr="008446F6">
              <w:rPr>
                <w:rFonts w:ascii="Times New Roman" w:hAnsi="Times New Roman" w:cs="Times New Roman"/>
              </w:rPr>
              <w:t>Altamura et al. 2007 (EUR)</w:t>
            </w:r>
          </w:p>
        </w:tc>
        <w:tc>
          <w:tcPr>
            <w:tcW w:w="2693" w:type="dxa"/>
          </w:tcPr>
          <w:p w14:paraId="3FE1E30C" w14:textId="4CB8B8B2"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1.6</w:t>
            </w:r>
            <w:r w:rsidR="00DF5E70">
              <w:rPr>
                <w:rFonts w:ascii="Times New Roman" w:hAnsi="Times New Roman" w:cs="Times New Roman"/>
              </w:rPr>
              <w:t>7</w:t>
            </w:r>
          </w:p>
        </w:tc>
        <w:tc>
          <w:tcPr>
            <w:tcW w:w="2642" w:type="dxa"/>
          </w:tcPr>
          <w:p w14:paraId="57D008BE" w14:textId="29366989"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3</w:t>
            </w:r>
            <w:r w:rsidRPr="008446F6">
              <w:rPr>
                <w:rFonts w:ascii="Times New Roman" w:hAnsi="Times New Roman" w:cs="Times New Roman"/>
              </w:rPr>
              <w:t xml:space="preserve"> - 1.9</w:t>
            </w:r>
            <w:r w:rsidR="00DF5E70">
              <w:rPr>
                <w:rFonts w:ascii="Times New Roman" w:hAnsi="Times New Roman" w:cs="Times New Roman"/>
              </w:rPr>
              <w:t>6</w:t>
            </w:r>
          </w:p>
        </w:tc>
      </w:tr>
      <w:tr w:rsidR="00213BB7" w:rsidRPr="008446F6" w14:paraId="151517C4" w14:textId="77777777" w:rsidTr="0099179D">
        <w:tc>
          <w:tcPr>
            <w:tcW w:w="3681" w:type="dxa"/>
          </w:tcPr>
          <w:p w14:paraId="1CC034C5" w14:textId="6D86EEFD" w:rsidR="00213BB7" w:rsidRPr="008446F6" w:rsidRDefault="00213BB7" w:rsidP="00213BB7">
            <w:pPr>
              <w:rPr>
                <w:rFonts w:ascii="Times New Roman" w:hAnsi="Times New Roman" w:cs="Times New Roman"/>
              </w:rPr>
            </w:pPr>
            <w:r w:rsidRPr="008446F6">
              <w:rPr>
                <w:rFonts w:ascii="Times New Roman" w:hAnsi="Times New Roman" w:cs="Times New Roman"/>
              </w:rPr>
              <w:t>Altamura et al. 2007 (EEUR)</w:t>
            </w:r>
          </w:p>
        </w:tc>
        <w:tc>
          <w:tcPr>
            <w:tcW w:w="2693" w:type="dxa"/>
            <w:tcBorders>
              <w:top w:val="nil"/>
            </w:tcBorders>
          </w:tcPr>
          <w:p w14:paraId="14B51E3E" w14:textId="7F5FF41D"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1.6</w:t>
            </w:r>
            <w:r w:rsidR="00DF5E70">
              <w:rPr>
                <w:rFonts w:ascii="Times New Roman" w:hAnsi="Times New Roman" w:cs="Times New Roman"/>
              </w:rPr>
              <w:t>9</w:t>
            </w:r>
          </w:p>
        </w:tc>
        <w:tc>
          <w:tcPr>
            <w:tcW w:w="2642" w:type="dxa"/>
          </w:tcPr>
          <w:p w14:paraId="0355FE9A" w14:textId="3934CEA5"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4</w:t>
            </w:r>
            <w:r w:rsidRPr="008446F6">
              <w:rPr>
                <w:rFonts w:ascii="Times New Roman" w:hAnsi="Times New Roman" w:cs="Times New Roman"/>
              </w:rPr>
              <w:t xml:space="preserve"> - 1.9</w:t>
            </w:r>
            <w:r w:rsidR="00DF5E70">
              <w:rPr>
                <w:rFonts w:ascii="Times New Roman" w:hAnsi="Times New Roman" w:cs="Times New Roman"/>
              </w:rPr>
              <w:t>8</w:t>
            </w:r>
          </w:p>
        </w:tc>
      </w:tr>
      <w:tr w:rsidR="00213BB7" w:rsidRPr="008446F6" w14:paraId="651ED0F0" w14:textId="77777777" w:rsidTr="0099179D">
        <w:tc>
          <w:tcPr>
            <w:tcW w:w="3681" w:type="dxa"/>
          </w:tcPr>
          <w:p w14:paraId="653D680F" w14:textId="361ED675" w:rsidR="00213BB7" w:rsidRPr="008446F6" w:rsidRDefault="00213BB7" w:rsidP="00213BB7">
            <w:pPr>
              <w:rPr>
                <w:rFonts w:ascii="Times New Roman" w:hAnsi="Times New Roman" w:cs="Times New Roman"/>
              </w:rPr>
            </w:pPr>
            <w:r w:rsidRPr="008446F6">
              <w:rPr>
                <w:rFonts w:ascii="Times New Roman" w:hAnsi="Times New Roman" w:cs="Times New Roman"/>
              </w:rPr>
              <w:t>Altamura et al. 2007 (SAf)</w:t>
            </w:r>
          </w:p>
        </w:tc>
        <w:tc>
          <w:tcPr>
            <w:tcW w:w="2693" w:type="dxa"/>
          </w:tcPr>
          <w:p w14:paraId="7FCDE794" w14:textId="2DEF0301"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w:t>
            </w:r>
            <w:r w:rsidR="00DF5E70">
              <w:rPr>
                <w:rFonts w:ascii="Times New Roman" w:hAnsi="Times New Roman" w:cs="Times New Roman"/>
              </w:rPr>
              <w:t>70</w:t>
            </w:r>
          </w:p>
        </w:tc>
        <w:tc>
          <w:tcPr>
            <w:tcW w:w="2642" w:type="dxa"/>
          </w:tcPr>
          <w:p w14:paraId="193A1AB2" w14:textId="1A4673C4"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6</w:t>
            </w:r>
            <w:r w:rsidRPr="008446F6">
              <w:rPr>
                <w:rFonts w:ascii="Times New Roman" w:hAnsi="Times New Roman" w:cs="Times New Roman"/>
              </w:rPr>
              <w:t xml:space="preserve"> </w:t>
            </w:r>
            <w:r w:rsidR="00B3070D" w:rsidRPr="008446F6">
              <w:rPr>
                <w:rFonts w:ascii="Times New Roman" w:hAnsi="Times New Roman" w:cs="Times New Roman"/>
              </w:rPr>
              <w:t>–</w:t>
            </w:r>
            <w:r w:rsidRPr="008446F6">
              <w:rPr>
                <w:rFonts w:ascii="Times New Roman" w:hAnsi="Times New Roman" w:cs="Times New Roman"/>
              </w:rPr>
              <w:t xml:space="preserve"> </w:t>
            </w:r>
            <w:r w:rsidR="00B3070D" w:rsidRPr="008446F6">
              <w:rPr>
                <w:rFonts w:ascii="Times New Roman" w:hAnsi="Times New Roman" w:cs="Times New Roman"/>
              </w:rPr>
              <w:t>1.9</w:t>
            </w:r>
            <w:r w:rsidR="00DF5E70">
              <w:rPr>
                <w:rFonts w:ascii="Times New Roman" w:hAnsi="Times New Roman" w:cs="Times New Roman"/>
              </w:rPr>
              <w:t>9</w:t>
            </w:r>
          </w:p>
        </w:tc>
      </w:tr>
      <w:tr w:rsidR="00213BB7" w:rsidRPr="008446F6" w14:paraId="617CE42F" w14:textId="77777777" w:rsidTr="0099179D">
        <w:tc>
          <w:tcPr>
            <w:tcW w:w="3681" w:type="dxa"/>
          </w:tcPr>
          <w:p w14:paraId="6A4282D1" w14:textId="63CCA2AC" w:rsidR="00213BB7" w:rsidRPr="008446F6" w:rsidRDefault="00213BB7" w:rsidP="00213BB7">
            <w:pPr>
              <w:rPr>
                <w:rFonts w:ascii="Times New Roman" w:hAnsi="Times New Roman" w:cs="Times New Roman"/>
              </w:rPr>
            </w:pPr>
            <w:r w:rsidRPr="008446F6">
              <w:rPr>
                <w:rFonts w:ascii="Times New Roman" w:hAnsi="Times New Roman" w:cs="Times New Roman"/>
              </w:rPr>
              <w:t>Altamura et al. 2007 (SAm)</w:t>
            </w:r>
          </w:p>
        </w:tc>
        <w:tc>
          <w:tcPr>
            <w:tcW w:w="2693" w:type="dxa"/>
          </w:tcPr>
          <w:p w14:paraId="14A180E4" w14:textId="087F5985"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w:t>
            </w:r>
            <w:r w:rsidR="00DF5E70">
              <w:rPr>
                <w:rFonts w:ascii="Times New Roman" w:hAnsi="Times New Roman" w:cs="Times New Roman"/>
              </w:rPr>
              <w:t>70</w:t>
            </w:r>
            <w:r w:rsidRPr="008446F6">
              <w:rPr>
                <w:rFonts w:ascii="Times New Roman" w:hAnsi="Times New Roman" w:cs="Times New Roman"/>
              </w:rPr>
              <w:t xml:space="preserve"> </w:t>
            </w:r>
          </w:p>
        </w:tc>
        <w:tc>
          <w:tcPr>
            <w:tcW w:w="2642" w:type="dxa"/>
          </w:tcPr>
          <w:p w14:paraId="12DA7310" w14:textId="446BD413"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6</w:t>
            </w:r>
            <w:r w:rsidRPr="008446F6">
              <w:rPr>
                <w:rFonts w:ascii="Times New Roman" w:hAnsi="Times New Roman" w:cs="Times New Roman"/>
              </w:rPr>
              <w:t xml:space="preserve"> </w:t>
            </w:r>
            <w:r w:rsidR="00B3070D" w:rsidRPr="008446F6">
              <w:rPr>
                <w:rFonts w:ascii="Times New Roman" w:hAnsi="Times New Roman" w:cs="Times New Roman"/>
              </w:rPr>
              <w:t>–</w:t>
            </w:r>
            <w:r w:rsidRPr="008446F6">
              <w:rPr>
                <w:rFonts w:ascii="Times New Roman" w:hAnsi="Times New Roman" w:cs="Times New Roman"/>
              </w:rPr>
              <w:t xml:space="preserve"> </w:t>
            </w:r>
            <w:r w:rsidR="00B3070D" w:rsidRPr="008446F6">
              <w:rPr>
                <w:rFonts w:ascii="Times New Roman" w:hAnsi="Times New Roman" w:cs="Times New Roman"/>
              </w:rPr>
              <w:t>1.9</w:t>
            </w:r>
            <w:r w:rsidR="00DF5E70">
              <w:rPr>
                <w:rFonts w:ascii="Times New Roman" w:hAnsi="Times New Roman" w:cs="Times New Roman"/>
              </w:rPr>
              <w:t>9</w:t>
            </w:r>
          </w:p>
        </w:tc>
      </w:tr>
      <w:tr w:rsidR="00213BB7" w:rsidRPr="008446F6" w14:paraId="6C70F04C" w14:textId="77777777" w:rsidTr="0099179D">
        <w:tc>
          <w:tcPr>
            <w:tcW w:w="3681" w:type="dxa"/>
          </w:tcPr>
          <w:p w14:paraId="0F4AC1D5" w14:textId="06061BB3" w:rsidR="00213BB7" w:rsidRPr="008446F6" w:rsidRDefault="00213BB7" w:rsidP="00213BB7">
            <w:pPr>
              <w:rPr>
                <w:rFonts w:ascii="Times New Roman" w:hAnsi="Times New Roman" w:cs="Times New Roman"/>
              </w:rPr>
            </w:pPr>
            <w:r w:rsidRPr="008446F6">
              <w:rPr>
                <w:rFonts w:ascii="Times New Roman" w:hAnsi="Times New Roman" w:cs="Times New Roman"/>
              </w:rPr>
              <w:t>Barak et al. 2008</w:t>
            </w:r>
            <w:r w:rsidRPr="008446F6">
              <w:rPr>
                <w:rFonts w:ascii="Times New Roman" w:hAnsi="Times New Roman" w:cs="Times New Roman"/>
              </w:rPr>
              <w:tab/>
            </w:r>
          </w:p>
        </w:tc>
        <w:tc>
          <w:tcPr>
            <w:tcW w:w="2693" w:type="dxa"/>
          </w:tcPr>
          <w:p w14:paraId="41FACB4A" w14:textId="010D47ED"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1.6</w:t>
            </w:r>
            <w:r w:rsidR="00DF5E70">
              <w:rPr>
                <w:rFonts w:ascii="Times New Roman" w:hAnsi="Times New Roman" w:cs="Times New Roman"/>
              </w:rPr>
              <w:t>7</w:t>
            </w:r>
            <w:r w:rsidRPr="008446F6">
              <w:rPr>
                <w:rFonts w:ascii="Times New Roman" w:hAnsi="Times New Roman" w:cs="Times New Roman"/>
              </w:rPr>
              <w:t xml:space="preserve">      </w:t>
            </w:r>
          </w:p>
        </w:tc>
        <w:tc>
          <w:tcPr>
            <w:tcW w:w="2642" w:type="dxa"/>
          </w:tcPr>
          <w:p w14:paraId="4D55B797" w14:textId="5E4ADDB7"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2</w:t>
            </w:r>
            <w:r w:rsidRPr="008446F6">
              <w:rPr>
                <w:rFonts w:ascii="Times New Roman" w:hAnsi="Times New Roman" w:cs="Times New Roman"/>
              </w:rPr>
              <w:t xml:space="preserve"> - 1.9</w:t>
            </w:r>
            <w:r w:rsidR="00DF5E70">
              <w:rPr>
                <w:rFonts w:ascii="Times New Roman" w:hAnsi="Times New Roman" w:cs="Times New Roman"/>
              </w:rPr>
              <w:t>6</w:t>
            </w:r>
          </w:p>
        </w:tc>
      </w:tr>
      <w:tr w:rsidR="00213BB7" w:rsidRPr="008446F6" w14:paraId="59F7C43B" w14:textId="77777777" w:rsidTr="0099179D">
        <w:tc>
          <w:tcPr>
            <w:tcW w:w="3681" w:type="dxa"/>
          </w:tcPr>
          <w:p w14:paraId="43BF88A6" w14:textId="3A366F39" w:rsidR="00213BB7" w:rsidRPr="008446F6" w:rsidRDefault="00213BB7" w:rsidP="00213BB7">
            <w:pPr>
              <w:rPr>
                <w:rFonts w:ascii="Times New Roman" w:hAnsi="Times New Roman" w:cs="Times New Roman"/>
              </w:rPr>
            </w:pPr>
            <w:r w:rsidRPr="008446F6">
              <w:rPr>
                <w:rFonts w:ascii="Times New Roman" w:hAnsi="Times New Roman" w:cs="Times New Roman"/>
              </w:rPr>
              <w:t>Uzun et al. 2009</w:t>
            </w:r>
          </w:p>
        </w:tc>
        <w:tc>
          <w:tcPr>
            <w:tcW w:w="2693" w:type="dxa"/>
          </w:tcPr>
          <w:p w14:paraId="25EA17A8" w14:textId="18BB607F"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1.6</w:t>
            </w:r>
            <w:r w:rsidR="00DF5E70">
              <w:rPr>
                <w:rFonts w:ascii="Times New Roman" w:hAnsi="Times New Roman" w:cs="Times New Roman"/>
              </w:rPr>
              <w:t>5</w:t>
            </w:r>
            <w:r w:rsidRPr="008446F6">
              <w:rPr>
                <w:rFonts w:ascii="Times New Roman" w:hAnsi="Times New Roman" w:cs="Times New Roman"/>
              </w:rPr>
              <w:t xml:space="preserve">      </w:t>
            </w:r>
          </w:p>
        </w:tc>
        <w:tc>
          <w:tcPr>
            <w:tcW w:w="2642" w:type="dxa"/>
          </w:tcPr>
          <w:p w14:paraId="209A4939" w14:textId="30759CC4"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2</w:t>
            </w:r>
            <w:r w:rsidRPr="008446F6">
              <w:rPr>
                <w:rFonts w:ascii="Times New Roman" w:hAnsi="Times New Roman" w:cs="Times New Roman"/>
              </w:rPr>
              <w:t xml:space="preserve"> - 1.9</w:t>
            </w:r>
            <w:r w:rsidR="00DF5E70">
              <w:rPr>
                <w:rFonts w:ascii="Times New Roman" w:hAnsi="Times New Roman" w:cs="Times New Roman"/>
              </w:rPr>
              <w:t>3</w:t>
            </w:r>
          </w:p>
        </w:tc>
      </w:tr>
      <w:tr w:rsidR="00213BB7" w:rsidRPr="008446F6" w14:paraId="054E5863" w14:textId="77777777" w:rsidTr="0099179D">
        <w:tc>
          <w:tcPr>
            <w:tcW w:w="3681" w:type="dxa"/>
          </w:tcPr>
          <w:p w14:paraId="112FF1F0" w14:textId="533E953D" w:rsidR="00213BB7" w:rsidRPr="008446F6" w:rsidRDefault="00213BB7" w:rsidP="00213BB7">
            <w:pPr>
              <w:rPr>
                <w:rFonts w:ascii="Times New Roman" w:hAnsi="Times New Roman" w:cs="Times New Roman"/>
              </w:rPr>
            </w:pPr>
            <w:r w:rsidRPr="008446F6">
              <w:rPr>
                <w:rFonts w:ascii="Times New Roman" w:hAnsi="Times New Roman" w:cs="Times New Roman"/>
              </w:rPr>
              <w:t>Barrett et al. 2010</w:t>
            </w:r>
          </w:p>
        </w:tc>
        <w:tc>
          <w:tcPr>
            <w:tcW w:w="2693" w:type="dxa"/>
          </w:tcPr>
          <w:p w14:paraId="77614A3E" w14:textId="74E48DF0"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1.6</w:t>
            </w:r>
            <w:r w:rsidR="00DF5E70">
              <w:rPr>
                <w:rFonts w:ascii="Times New Roman" w:hAnsi="Times New Roman" w:cs="Times New Roman"/>
              </w:rPr>
              <w:t>7</w:t>
            </w:r>
            <w:r w:rsidRPr="008446F6">
              <w:rPr>
                <w:rFonts w:ascii="Times New Roman" w:hAnsi="Times New Roman" w:cs="Times New Roman"/>
              </w:rPr>
              <w:t xml:space="preserve">      </w:t>
            </w:r>
          </w:p>
        </w:tc>
        <w:tc>
          <w:tcPr>
            <w:tcW w:w="2642" w:type="dxa"/>
          </w:tcPr>
          <w:p w14:paraId="6A6A265B" w14:textId="7C3414E4"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3</w:t>
            </w:r>
            <w:r w:rsidRPr="008446F6">
              <w:rPr>
                <w:rFonts w:ascii="Times New Roman" w:hAnsi="Times New Roman" w:cs="Times New Roman"/>
              </w:rPr>
              <w:t xml:space="preserve"> - 1.9</w:t>
            </w:r>
            <w:r w:rsidR="00DF5E70">
              <w:rPr>
                <w:rFonts w:ascii="Times New Roman" w:hAnsi="Times New Roman" w:cs="Times New Roman"/>
              </w:rPr>
              <w:t>5</w:t>
            </w:r>
          </w:p>
        </w:tc>
      </w:tr>
      <w:tr w:rsidR="00213BB7" w:rsidRPr="008446F6" w14:paraId="7E396CE3" w14:textId="77777777" w:rsidTr="0099179D">
        <w:tc>
          <w:tcPr>
            <w:tcW w:w="3681" w:type="dxa"/>
          </w:tcPr>
          <w:p w14:paraId="29A193F3" w14:textId="7309FBD7" w:rsidR="00213BB7" w:rsidRPr="008446F6" w:rsidRDefault="00213BB7" w:rsidP="00213BB7">
            <w:pPr>
              <w:rPr>
                <w:rFonts w:ascii="Times New Roman" w:hAnsi="Times New Roman" w:cs="Times New Roman"/>
              </w:rPr>
            </w:pPr>
            <w:r w:rsidRPr="008446F6">
              <w:rPr>
                <w:rFonts w:ascii="Times New Roman" w:hAnsi="Times New Roman" w:cs="Times New Roman"/>
              </w:rPr>
              <w:t>Cohen et al. 2010</w:t>
            </w:r>
          </w:p>
        </w:tc>
        <w:tc>
          <w:tcPr>
            <w:tcW w:w="2693" w:type="dxa"/>
          </w:tcPr>
          <w:p w14:paraId="36B59DC8" w14:textId="29F60B3E"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1.7</w:t>
            </w:r>
            <w:r w:rsidR="00DF5E70">
              <w:rPr>
                <w:rFonts w:ascii="Times New Roman" w:hAnsi="Times New Roman" w:cs="Times New Roman"/>
              </w:rPr>
              <w:t>2</w:t>
            </w:r>
            <w:r w:rsidRPr="008446F6">
              <w:rPr>
                <w:rFonts w:ascii="Times New Roman" w:hAnsi="Times New Roman" w:cs="Times New Roman"/>
              </w:rPr>
              <w:t xml:space="preserve">      </w:t>
            </w:r>
          </w:p>
        </w:tc>
        <w:tc>
          <w:tcPr>
            <w:tcW w:w="2642" w:type="dxa"/>
          </w:tcPr>
          <w:p w14:paraId="7072C696" w14:textId="5AF570E3"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7</w:t>
            </w:r>
            <w:r w:rsidRPr="008446F6">
              <w:rPr>
                <w:rFonts w:ascii="Times New Roman" w:hAnsi="Times New Roman" w:cs="Times New Roman"/>
              </w:rPr>
              <w:t xml:space="preserve"> </w:t>
            </w:r>
            <w:r w:rsidR="005D67DD" w:rsidRPr="008446F6">
              <w:rPr>
                <w:rFonts w:ascii="Times New Roman" w:hAnsi="Times New Roman" w:cs="Times New Roman"/>
              </w:rPr>
              <w:t>–</w:t>
            </w:r>
            <w:r w:rsidRPr="008446F6">
              <w:rPr>
                <w:rFonts w:ascii="Times New Roman" w:hAnsi="Times New Roman" w:cs="Times New Roman"/>
              </w:rPr>
              <w:t xml:space="preserve"> </w:t>
            </w:r>
            <w:r w:rsidR="00DF5E70">
              <w:rPr>
                <w:rFonts w:ascii="Times New Roman" w:hAnsi="Times New Roman" w:cs="Times New Roman"/>
              </w:rPr>
              <w:t>2</w:t>
            </w:r>
            <w:r w:rsidR="005D67DD" w:rsidRPr="008446F6">
              <w:rPr>
                <w:rFonts w:ascii="Times New Roman" w:hAnsi="Times New Roman" w:cs="Times New Roman"/>
              </w:rPr>
              <w:t>.</w:t>
            </w:r>
            <w:r w:rsidR="00DF5E70">
              <w:rPr>
                <w:rFonts w:ascii="Times New Roman" w:hAnsi="Times New Roman" w:cs="Times New Roman"/>
              </w:rPr>
              <w:t>00</w:t>
            </w:r>
          </w:p>
        </w:tc>
      </w:tr>
      <w:tr w:rsidR="00213BB7" w:rsidRPr="008446F6" w14:paraId="4A571CA5" w14:textId="77777777" w:rsidTr="0099179D">
        <w:tc>
          <w:tcPr>
            <w:tcW w:w="3681" w:type="dxa"/>
          </w:tcPr>
          <w:p w14:paraId="7C133F2A" w14:textId="2351FD9C" w:rsidR="00213BB7" w:rsidRPr="008446F6" w:rsidRDefault="00213BB7" w:rsidP="00213BB7">
            <w:pPr>
              <w:rPr>
                <w:rFonts w:ascii="Times New Roman" w:hAnsi="Times New Roman" w:cs="Times New Roman"/>
              </w:rPr>
            </w:pPr>
            <w:r w:rsidRPr="008446F6">
              <w:rPr>
                <w:rFonts w:ascii="Times New Roman" w:hAnsi="Times New Roman" w:cs="Times New Roman"/>
              </w:rPr>
              <w:t>Pratt et al. 2010</w:t>
            </w:r>
          </w:p>
        </w:tc>
        <w:tc>
          <w:tcPr>
            <w:tcW w:w="2693" w:type="dxa"/>
          </w:tcPr>
          <w:p w14:paraId="096B3475" w14:textId="16EDAB30"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1.6</w:t>
            </w:r>
            <w:r w:rsidR="00DF5E70">
              <w:rPr>
                <w:rFonts w:ascii="Times New Roman" w:hAnsi="Times New Roman" w:cs="Times New Roman"/>
              </w:rPr>
              <w:t>9</w:t>
            </w:r>
            <w:r w:rsidRPr="008446F6">
              <w:rPr>
                <w:rFonts w:ascii="Times New Roman" w:hAnsi="Times New Roman" w:cs="Times New Roman"/>
              </w:rPr>
              <w:t xml:space="preserve">       </w:t>
            </w:r>
          </w:p>
        </w:tc>
        <w:tc>
          <w:tcPr>
            <w:tcW w:w="2642" w:type="dxa"/>
          </w:tcPr>
          <w:p w14:paraId="70C82C44" w14:textId="6FD825AF"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4</w:t>
            </w:r>
            <w:r w:rsidRPr="008446F6">
              <w:rPr>
                <w:rFonts w:ascii="Times New Roman" w:hAnsi="Times New Roman" w:cs="Times New Roman"/>
              </w:rPr>
              <w:t xml:space="preserve"> - 1.9</w:t>
            </w:r>
            <w:r w:rsidR="00DF5E70">
              <w:rPr>
                <w:rFonts w:ascii="Times New Roman" w:hAnsi="Times New Roman" w:cs="Times New Roman"/>
              </w:rPr>
              <w:t>8</w:t>
            </w:r>
          </w:p>
        </w:tc>
      </w:tr>
      <w:tr w:rsidR="00213BB7" w:rsidRPr="008446F6" w14:paraId="1DD36171" w14:textId="77777777" w:rsidTr="0099179D">
        <w:tc>
          <w:tcPr>
            <w:tcW w:w="3681" w:type="dxa"/>
          </w:tcPr>
          <w:p w14:paraId="0AF2CE2C" w14:textId="59653FEE" w:rsidR="00213BB7" w:rsidRPr="008446F6" w:rsidRDefault="00213BB7" w:rsidP="00213BB7">
            <w:pPr>
              <w:rPr>
                <w:rFonts w:ascii="Times New Roman" w:hAnsi="Times New Roman" w:cs="Times New Roman"/>
              </w:rPr>
            </w:pPr>
            <w:r w:rsidRPr="008446F6">
              <w:rPr>
                <w:rFonts w:ascii="Times New Roman" w:hAnsi="Times New Roman" w:cs="Times New Roman"/>
              </w:rPr>
              <w:t>Robinson et al. 2010</w:t>
            </w:r>
          </w:p>
        </w:tc>
        <w:tc>
          <w:tcPr>
            <w:tcW w:w="2693" w:type="dxa"/>
          </w:tcPr>
          <w:p w14:paraId="1FDC1480" w14:textId="172A0444"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1.6</w:t>
            </w:r>
            <w:r w:rsidR="00DF5E70">
              <w:rPr>
                <w:rFonts w:ascii="Times New Roman" w:hAnsi="Times New Roman" w:cs="Times New Roman"/>
              </w:rPr>
              <w:t>7</w:t>
            </w:r>
            <w:r w:rsidRPr="008446F6">
              <w:rPr>
                <w:rFonts w:ascii="Times New Roman" w:hAnsi="Times New Roman" w:cs="Times New Roman"/>
              </w:rPr>
              <w:t xml:space="preserve">      </w:t>
            </w:r>
          </w:p>
        </w:tc>
        <w:tc>
          <w:tcPr>
            <w:tcW w:w="2642" w:type="dxa"/>
          </w:tcPr>
          <w:p w14:paraId="590B33E9" w14:textId="6409E30D"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2</w:t>
            </w:r>
            <w:r w:rsidRPr="008446F6">
              <w:rPr>
                <w:rFonts w:ascii="Times New Roman" w:hAnsi="Times New Roman" w:cs="Times New Roman"/>
              </w:rPr>
              <w:t xml:space="preserve"> - 1.9</w:t>
            </w:r>
            <w:r w:rsidR="00DF5E70">
              <w:rPr>
                <w:rFonts w:ascii="Times New Roman" w:hAnsi="Times New Roman" w:cs="Times New Roman"/>
              </w:rPr>
              <w:t>5</w:t>
            </w:r>
          </w:p>
        </w:tc>
      </w:tr>
      <w:tr w:rsidR="00213BB7" w:rsidRPr="008446F6" w14:paraId="60CA520C" w14:textId="77777777" w:rsidTr="0099179D">
        <w:tc>
          <w:tcPr>
            <w:tcW w:w="3681" w:type="dxa"/>
          </w:tcPr>
          <w:p w14:paraId="514DDFD3" w14:textId="23964103" w:rsidR="00213BB7" w:rsidRPr="008446F6" w:rsidRDefault="00213BB7" w:rsidP="00213BB7">
            <w:pPr>
              <w:rPr>
                <w:rFonts w:ascii="Times New Roman" w:hAnsi="Times New Roman" w:cs="Times New Roman"/>
              </w:rPr>
            </w:pPr>
            <w:r w:rsidRPr="008446F6">
              <w:rPr>
                <w:rFonts w:ascii="Times New Roman" w:hAnsi="Times New Roman" w:cs="Times New Roman"/>
              </w:rPr>
              <w:t>McLean et al. 2012</w:t>
            </w:r>
          </w:p>
        </w:tc>
        <w:tc>
          <w:tcPr>
            <w:tcW w:w="2693" w:type="dxa"/>
          </w:tcPr>
          <w:p w14:paraId="33908F33" w14:textId="26DF08BA"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w:t>
            </w:r>
            <w:r w:rsidR="00DF5E70">
              <w:rPr>
                <w:rFonts w:ascii="Times New Roman" w:hAnsi="Times New Roman" w:cs="Times New Roman"/>
              </w:rPr>
              <w:t>70</w:t>
            </w:r>
            <w:r w:rsidRPr="008446F6">
              <w:rPr>
                <w:rFonts w:ascii="Times New Roman" w:hAnsi="Times New Roman" w:cs="Times New Roman"/>
              </w:rPr>
              <w:t xml:space="preserve">      </w:t>
            </w:r>
          </w:p>
        </w:tc>
        <w:tc>
          <w:tcPr>
            <w:tcW w:w="2642" w:type="dxa"/>
          </w:tcPr>
          <w:p w14:paraId="4BD2606F" w14:textId="0928D672"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4</w:t>
            </w:r>
            <w:r w:rsidRPr="008446F6">
              <w:rPr>
                <w:rFonts w:ascii="Times New Roman" w:hAnsi="Times New Roman" w:cs="Times New Roman"/>
              </w:rPr>
              <w:t xml:space="preserve"> </w:t>
            </w:r>
            <w:r w:rsidR="005D67DD" w:rsidRPr="008446F6">
              <w:rPr>
                <w:rFonts w:ascii="Times New Roman" w:hAnsi="Times New Roman" w:cs="Times New Roman"/>
              </w:rPr>
              <w:t>–</w:t>
            </w:r>
            <w:r w:rsidRPr="008446F6">
              <w:rPr>
                <w:rFonts w:ascii="Times New Roman" w:hAnsi="Times New Roman" w:cs="Times New Roman"/>
              </w:rPr>
              <w:t xml:space="preserve"> </w:t>
            </w:r>
            <w:r w:rsidR="00DF5E70">
              <w:rPr>
                <w:rFonts w:ascii="Times New Roman" w:hAnsi="Times New Roman" w:cs="Times New Roman"/>
              </w:rPr>
              <w:t>2</w:t>
            </w:r>
            <w:r w:rsidR="005D67DD" w:rsidRPr="008446F6">
              <w:rPr>
                <w:rFonts w:ascii="Times New Roman" w:hAnsi="Times New Roman" w:cs="Times New Roman"/>
              </w:rPr>
              <w:t>.</w:t>
            </w:r>
            <w:r w:rsidR="00DF5E70">
              <w:rPr>
                <w:rFonts w:ascii="Times New Roman" w:hAnsi="Times New Roman" w:cs="Times New Roman"/>
              </w:rPr>
              <w:t>01</w:t>
            </w:r>
          </w:p>
        </w:tc>
      </w:tr>
      <w:tr w:rsidR="00213BB7" w:rsidRPr="008446F6" w14:paraId="1C0CE02D" w14:textId="77777777" w:rsidTr="0099179D">
        <w:tc>
          <w:tcPr>
            <w:tcW w:w="3681" w:type="dxa"/>
          </w:tcPr>
          <w:p w14:paraId="4CBA7A63" w14:textId="44B3931C" w:rsidR="00213BB7" w:rsidRPr="008446F6" w:rsidRDefault="00213BB7" w:rsidP="00213BB7">
            <w:pPr>
              <w:rPr>
                <w:rFonts w:ascii="Times New Roman" w:hAnsi="Times New Roman" w:cs="Times New Roman"/>
              </w:rPr>
            </w:pPr>
            <w:r w:rsidRPr="008446F6">
              <w:rPr>
                <w:rFonts w:ascii="Times New Roman" w:hAnsi="Times New Roman" w:cs="Times New Roman"/>
              </w:rPr>
              <w:t>Fedyszyn et al. 2012</w:t>
            </w:r>
          </w:p>
        </w:tc>
        <w:tc>
          <w:tcPr>
            <w:tcW w:w="2693" w:type="dxa"/>
          </w:tcPr>
          <w:p w14:paraId="28F6149D" w14:textId="13792344"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1.6</w:t>
            </w:r>
            <w:r w:rsidR="00DF5E70">
              <w:rPr>
                <w:rFonts w:ascii="Times New Roman" w:hAnsi="Times New Roman" w:cs="Times New Roman"/>
              </w:rPr>
              <w:t>6</w:t>
            </w:r>
            <w:r w:rsidRPr="008446F6">
              <w:rPr>
                <w:rFonts w:ascii="Times New Roman" w:hAnsi="Times New Roman" w:cs="Times New Roman"/>
              </w:rPr>
              <w:t xml:space="preserve">    </w:t>
            </w:r>
          </w:p>
        </w:tc>
        <w:tc>
          <w:tcPr>
            <w:tcW w:w="2642" w:type="dxa"/>
          </w:tcPr>
          <w:p w14:paraId="03818D0D" w14:textId="2C6D6A91"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2</w:t>
            </w:r>
            <w:r w:rsidRPr="008446F6">
              <w:rPr>
                <w:rFonts w:ascii="Times New Roman" w:hAnsi="Times New Roman" w:cs="Times New Roman"/>
              </w:rPr>
              <w:t xml:space="preserve"> - 1.9</w:t>
            </w:r>
            <w:r w:rsidR="00DF5E70">
              <w:rPr>
                <w:rFonts w:ascii="Times New Roman" w:hAnsi="Times New Roman" w:cs="Times New Roman"/>
              </w:rPr>
              <w:t>5</w:t>
            </w:r>
          </w:p>
        </w:tc>
      </w:tr>
      <w:tr w:rsidR="00213BB7" w:rsidRPr="008446F6" w14:paraId="52AEFC35" w14:textId="77777777" w:rsidTr="0099179D">
        <w:tc>
          <w:tcPr>
            <w:tcW w:w="3681" w:type="dxa"/>
          </w:tcPr>
          <w:p w14:paraId="3500D785" w14:textId="29163111" w:rsidR="00213BB7" w:rsidRPr="008446F6" w:rsidRDefault="00213BB7" w:rsidP="00213BB7">
            <w:pPr>
              <w:rPr>
                <w:rFonts w:ascii="Times New Roman" w:hAnsi="Times New Roman" w:cs="Times New Roman"/>
              </w:rPr>
            </w:pPr>
            <w:r w:rsidRPr="008446F6">
              <w:rPr>
                <w:rFonts w:ascii="Times New Roman" w:hAnsi="Times New Roman" w:cs="Times New Roman"/>
              </w:rPr>
              <w:t>Bani-Fatemi et al. 2013</w:t>
            </w:r>
          </w:p>
        </w:tc>
        <w:tc>
          <w:tcPr>
            <w:tcW w:w="2693" w:type="dxa"/>
          </w:tcPr>
          <w:p w14:paraId="7C58D37E" w14:textId="3D716B57"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1.7</w:t>
            </w:r>
            <w:r w:rsidR="00DF5E70">
              <w:rPr>
                <w:rFonts w:ascii="Times New Roman" w:hAnsi="Times New Roman" w:cs="Times New Roman"/>
              </w:rPr>
              <w:t>3</w:t>
            </w:r>
            <w:r w:rsidRPr="008446F6">
              <w:rPr>
                <w:rFonts w:ascii="Times New Roman" w:hAnsi="Times New Roman" w:cs="Times New Roman"/>
              </w:rPr>
              <w:t xml:space="preserve">    </w:t>
            </w:r>
          </w:p>
        </w:tc>
        <w:tc>
          <w:tcPr>
            <w:tcW w:w="2642" w:type="dxa"/>
          </w:tcPr>
          <w:p w14:paraId="76B6823B" w14:textId="0EC6A349"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8</w:t>
            </w:r>
            <w:r w:rsidRPr="008446F6">
              <w:rPr>
                <w:rFonts w:ascii="Times New Roman" w:hAnsi="Times New Roman" w:cs="Times New Roman"/>
              </w:rPr>
              <w:t xml:space="preserve"> - 2.0</w:t>
            </w:r>
            <w:r w:rsidR="00DF5E70">
              <w:rPr>
                <w:rFonts w:ascii="Times New Roman" w:hAnsi="Times New Roman" w:cs="Times New Roman"/>
              </w:rPr>
              <w:t>3</w:t>
            </w:r>
          </w:p>
        </w:tc>
      </w:tr>
      <w:tr w:rsidR="00213BB7" w:rsidRPr="008446F6" w14:paraId="7AD5FE70" w14:textId="77777777" w:rsidTr="0099179D">
        <w:tc>
          <w:tcPr>
            <w:tcW w:w="3681" w:type="dxa"/>
          </w:tcPr>
          <w:p w14:paraId="1E0E50F4" w14:textId="68E4FA58" w:rsidR="00213BB7" w:rsidRPr="008446F6" w:rsidRDefault="00213BB7" w:rsidP="00213BB7">
            <w:pPr>
              <w:rPr>
                <w:rFonts w:ascii="Times New Roman" w:hAnsi="Times New Roman" w:cs="Times New Roman"/>
              </w:rPr>
            </w:pPr>
            <w:r w:rsidRPr="008446F6">
              <w:rPr>
                <w:rFonts w:ascii="Times New Roman" w:hAnsi="Times New Roman" w:cs="Times New Roman"/>
              </w:rPr>
              <w:t>Mauri et al. 2013</w:t>
            </w:r>
          </w:p>
        </w:tc>
        <w:tc>
          <w:tcPr>
            <w:tcW w:w="2693" w:type="dxa"/>
          </w:tcPr>
          <w:p w14:paraId="26444FFF" w14:textId="4CB03C70"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1.6</w:t>
            </w:r>
            <w:r w:rsidR="00DF5E70">
              <w:rPr>
                <w:rFonts w:ascii="Times New Roman" w:hAnsi="Times New Roman" w:cs="Times New Roman"/>
              </w:rPr>
              <w:t>9</w:t>
            </w:r>
            <w:r w:rsidRPr="008446F6">
              <w:rPr>
                <w:rFonts w:ascii="Times New Roman" w:hAnsi="Times New Roman" w:cs="Times New Roman"/>
              </w:rPr>
              <w:t xml:space="preserve">       </w:t>
            </w:r>
          </w:p>
        </w:tc>
        <w:tc>
          <w:tcPr>
            <w:tcW w:w="2642" w:type="dxa"/>
          </w:tcPr>
          <w:p w14:paraId="25BDBBAF" w14:textId="6BAFF296"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4</w:t>
            </w:r>
            <w:r w:rsidRPr="008446F6">
              <w:rPr>
                <w:rFonts w:ascii="Times New Roman" w:hAnsi="Times New Roman" w:cs="Times New Roman"/>
              </w:rPr>
              <w:t xml:space="preserve"> - 1.9</w:t>
            </w:r>
            <w:r w:rsidR="00DF5E70">
              <w:rPr>
                <w:rFonts w:ascii="Times New Roman" w:hAnsi="Times New Roman" w:cs="Times New Roman"/>
              </w:rPr>
              <w:t>7</w:t>
            </w:r>
          </w:p>
        </w:tc>
      </w:tr>
      <w:tr w:rsidR="00213BB7" w:rsidRPr="008446F6" w14:paraId="0541A072" w14:textId="77777777" w:rsidTr="0099179D">
        <w:tc>
          <w:tcPr>
            <w:tcW w:w="3681" w:type="dxa"/>
          </w:tcPr>
          <w:p w14:paraId="7E8F1508" w14:textId="4198EB9E" w:rsidR="00213BB7" w:rsidRPr="008446F6" w:rsidRDefault="00213BB7" w:rsidP="00213BB7">
            <w:pPr>
              <w:rPr>
                <w:rFonts w:ascii="Times New Roman" w:hAnsi="Times New Roman" w:cs="Times New Roman"/>
              </w:rPr>
            </w:pPr>
            <w:r w:rsidRPr="008446F6">
              <w:rPr>
                <w:rFonts w:ascii="Times New Roman" w:hAnsi="Times New Roman" w:cs="Times New Roman"/>
              </w:rPr>
              <w:t>Yan et al. 2013</w:t>
            </w:r>
          </w:p>
        </w:tc>
        <w:tc>
          <w:tcPr>
            <w:tcW w:w="2693" w:type="dxa"/>
          </w:tcPr>
          <w:p w14:paraId="5226C7F8" w14:textId="128CD836"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w:t>
            </w:r>
            <w:r w:rsidR="00DF5E70">
              <w:rPr>
                <w:rFonts w:ascii="Times New Roman" w:hAnsi="Times New Roman" w:cs="Times New Roman"/>
              </w:rPr>
              <w:t>71</w:t>
            </w:r>
            <w:r w:rsidRPr="008446F6">
              <w:rPr>
                <w:rFonts w:ascii="Times New Roman" w:hAnsi="Times New Roman" w:cs="Times New Roman"/>
              </w:rPr>
              <w:t xml:space="preserve">      </w:t>
            </w:r>
          </w:p>
        </w:tc>
        <w:tc>
          <w:tcPr>
            <w:tcW w:w="2642" w:type="dxa"/>
          </w:tcPr>
          <w:p w14:paraId="34D25CDF" w14:textId="6F5E6E5B"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5</w:t>
            </w:r>
            <w:r w:rsidRPr="008446F6">
              <w:rPr>
                <w:rFonts w:ascii="Times New Roman" w:hAnsi="Times New Roman" w:cs="Times New Roman"/>
              </w:rPr>
              <w:t xml:space="preserve"> </w:t>
            </w:r>
            <w:r w:rsidR="005D67DD" w:rsidRPr="008446F6">
              <w:rPr>
                <w:rFonts w:ascii="Times New Roman" w:hAnsi="Times New Roman" w:cs="Times New Roman"/>
              </w:rPr>
              <w:t>–</w:t>
            </w:r>
            <w:r w:rsidRPr="008446F6">
              <w:rPr>
                <w:rFonts w:ascii="Times New Roman" w:hAnsi="Times New Roman" w:cs="Times New Roman"/>
              </w:rPr>
              <w:t xml:space="preserve"> </w:t>
            </w:r>
            <w:r w:rsidR="00DF5E70">
              <w:rPr>
                <w:rFonts w:ascii="Times New Roman" w:hAnsi="Times New Roman" w:cs="Times New Roman"/>
              </w:rPr>
              <w:t>2.00</w:t>
            </w:r>
          </w:p>
        </w:tc>
      </w:tr>
      <w:tr w:rsidR="00213BB7" w:rsidRPr="008446F6" w14:paraId="25C528DE" w14:textId="77777777" w:rsidTr="0099179D">
        <w:tc>
          <w:tcPr>
            <w:tcW w:w="3681" w:type="dxa"/>
          </w:tcPr>
          <w:p w14:paraId="41B4E931" w14:textId="1FFFD7CF" w:rsidR="00213BB7" w:rsidRPr="008446F6" w:rsidRDefault="00213BB7" w:rsidP="00213BB7">
            <w:pPr>
              <w:rPr>
                <w:rFonts w:ascii="Times New Roman" w:hAnsi="Times New Roman" w:cs="Times New Roman"/>
              </w:rPr>
            </w:pPr>
            <w:r w:rsidRPr="008446F6">
              <w:rPr>
                <w:rFonts w:ascii="Times New Roman" w:hAnsi="Times New Roman" w:cs="Times New Roman"/>
              </w:rPr>
              <w:t>Zhang et al. 2013</w:t>
            </w:r>
          </w:p>
        </w:tc>
        <w:tc>
          <w:tcPr>
            <w:tcW w:w="2693" w:type="dxa"/>
          </w:tcPr>
          <w:p w14:paraId="5462C3FB" w14:textId="29863157"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w:t>
            </w:r>
            <w:r w:rsidR="00DF5E70">
              <w:rPr>
                <w:rFonts w:ascii="Times New Roman" w:hAnsi="Times New Roman" w:cs="Times New Roman"/>
              </w:rPr>
              <w:t>70</w:t>
            </w:r>
            <w:r w:rsidRPr="008446F6">
              <w:rPr>
                <w:rFonts w:ascii="Times New Roman" w:hAnsi="Times New Roman" w:cs="Times New Roman"/>
              </w:rPr>
              <w:t xml:space="preserve">       </w:t>
            </w:r>
          </w:p>
        </w:tc>
        <w:tc>
          <w:tcPr>
            <w:tcW w:w="2642" w:type="dxa"/>
          </w:tcPr>
          <w:p w14:paraId="6C056373" w14:textId="31AEB23A"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4</w:t>
            </w:r>
            <w:r w:rsidRPr="008446F6">
              <w:rPr>
                <w:rFonts w:ascii="Times New Roman" w:hAnsi="Times New Roman" w:cs="Times New Roman"/>
              </w:rPr>
              <w:t xml:space="preserve"> </w:t>
            </w:r>
            <w:r w:rsidR="005D67DD" w:rsidRPr="008446F6">
              <w:rPr>
                <w:rFonts w:ascii="Times New Roman" w:hAnsi="Times New Roman" w:cs="Times New Roman"/>
              </w:rPr>
              <w:t>–</w:t>
            </w:r>
            <w:r w:rsidRPr="008446F6">
              <w:rPr>
                <w:rFonts w:ascii="Times New Roman" w:hAnsi="Times New Roman" w:cs="Times New Roman"/>
              </w:rPr>
              <w:t xml:space="preserve"> </w:t>
            </w:r>
            <w:r w:rsidR="005D67DD" w:rsidRPr="008446F6">
              <w:rPr>
                <w:rFonts w:ascii="Times New Roman" w:hAnsi="Times New Roman" w:cs="Times New Roman"/>
              </w:rPr>
              <w:t>1.9</w:t>
            </w:r>
            <w:r w:rsidR="00DF5E70">
              <w:rPr>
                <w:rFonts w:ascii="Times New Roman" w:hAnsi="Times New Roman" w:cs="Times New Roman"/>
              </w:rPr>
              <w:t>9</w:t>
            </w:r>
          </w:p>
        </w:tc>
      </w:tr>
      <w:tr w:rsidR="00213BB7" w:rsidRPr="008446F6" w14:paraId="33E457CD" w14:textId="77777777" w:rsidTr="0099179D">
        <w:tc>
          <w:tcPr>
            <w:tcW w:w="3681" w:type="dxa"/>
          </w:tcPr>
          <w:p w14:paraId="17BD8A51" w14:textId="61F085A6" w:rsidR="00213BB7" w:rsidRPr="008446F6" w:rsidRDefault="00213BB7" w:rsidP="00213BB7">
            <w:pPr>
              <w:rPr>
                <w:rFonts w:ascii="Times New Roman" w:hAnsi="Times New Roman" w:cs="Times New Roman"/>
              </w:rPr>
            </w:pPr>
            <w:r w:rsidRPr="008446F6">
              <w:rPr>
                <w:rFonts w:ascii="Times New Roman" w:hAnsi="Times New Roman" w:cs="Times New Roman"/>
              </w:rPr>
              <w:t>Hu et al. 2014</w:t>
            </w:r>
          </w:p>
        </w:tc>
        <w:tc>
          <w:tcPr>
            <w:tcW w:w="2693" w:type="dxa"/>
          </w:tcPr>
          <w:p w14:paraId="5D700BB5" w14:textId="1BF09410"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w:t>
            </w:r>
            <w:r w:rsidR="00DF5E70">
              <w:rPr>
                <w:rFonts w:ascii="Times New Roman" w:hAnsi="Times New Roman" w:cs="Times New Roman"/>
              </w:rPr>
              <w:t>70</w:t>
            </w:r>
            <w:r w:rsidRPr="008446F6">
              <w:rPr>
                <w:rFonts w:ascii="Times New Roman" w:hAnsi="Times New Roman" w:cs="Times New Roman"/>
              </w:rPr>
              <w:t xml:space="preserve">      </w:t>
            </w:r>
          </w:p>
        </w:tc>
        <w:tc>
          <w:tcPr>
            <w:tcW w:w="2642" w:type="dxa"/>
          </w:tcPr>
          <w:p w14:paraId="2E7E0721" w14:textId="0DB57F81"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5</w:t>
            </w:r>
            <w:r w:rsidRPr="008446F6">
              <w:rPr>
                <w:rFonts w:ascii="Times New Roman" w:hAnsi="Times New Roman" w:cs="Times New Roman"/>
              </w:rPr>
              <w:t xml:space="preserve"> </w:t>
            </w:r>
            <w:r w:rsidR="005D67DD" w:rsidRPr="008446F6">
              <w:rPr>
                <w:rFonts w:ascii="Times New Roman" w:hAnsi="Times New Roman" w:cs="Times New Roman"/>
              </w:rPr>
              <w:t>–</w:t>
            </w:r>
            <w:r w:rsidRPr="008446F6">
              <w:rPr>
                <w:rFonts w:ascii="Times New Roman" w:hAnsi="Times New Roman" w:cs="Times New Roman"/>
              </w:rPr>
              <w:t xml:space="preserve"> </w:t>
            </w:r>
            <w:r w:rsidR="00DF5E70">
              <w:rPr>
                <w:rFonts w:ascii="Times New Roman" w:hAnsi="Times New Roman" w:cs="Times New Roman"/>
              </w:rPr>
              <w:t>2.00</w:t>
            </w:r>
          </w:p>
        </w:tc>
      </w:tr>
      <w:tr w:rsidR="00213BB7" w:rsidRPr="008446F6" w14:paraId="57596D92" w14:textId="77777777" w:rsidTr="0099179D">
        <w:tc>
          <w:tcPr>
            <w:tcW w:w="3681" w:type="dxa"/>
          </w:tcPr>
          <w:p w14:paraId="5A093301" w14:textId="44F935C7" w:rsidR="00213BB7" w:rsidRPr="008446F6" w:rsidRDefault="00213BB7" w:rsidP="00213BB7">
            <w:pPr>
              <w:rPr>
                <w:rFonts w:ascii="Times New Roman" w:hAnsi="Times New Roman" w:cs="Times New Roman"/>
              </w:rPr>
            </w:pPr>
            <w:r w:rsidRPr="008446F6">
              <w:rPr>
                <w:rFonts w:ascii="Times New Roman" w:hAnsi="Times New Roman" w:cs="Times New Roman"/>
              </w:rPr>
              <w:t>Luckoff et al. 2014</w:t>
            </w:r>
          </w:p>
        </w:tc>
        <w:tc>
          <w:tcPr>
            <w:tcW w:w="2693" w:type="dxa"/>
          </w:tcPr>
          <w:p w14:paraId="2DF69DE8" w14:textId="764D49C8"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w:t>
            </w:r>
            <w:r w:rsidR="00DF5E70">
              <w:rPr>
                <w:rFonts w:ascii="Times New Roman" w:hAnsi="Times New Roman" w:cs="Times New Roman"/>
              </w:rPr>
              <w:t>71</w:t>
            </w:r>
            <w:r w:rsidRPr="008446F6">
              <w:rPr>
                <w:rFonts w:ascii="Times New Roman" w:hAnsi="Times New Roman" w:cs="Times New Roman"/>
              </w:rPr>
              <w:t xml:space="preserve">      </w:t>
            </w:r>
          </w:p>
        </w:tc>
        <w:tc>
          <w:tcPr>
            <w:tcW w:w="2642" w:type="dxa"/>
          </w:tcPr>
          <w:p w14:paraId="6914A060" w14:textId="09A45A19"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6</w:t>
            </w:r>
            <w:r w:rsidRPr="008446F6">
              <w:rPr>
                <w:rFonts w:ascii="Times New Roman" w:hAnsi="Times New Roman" w:cs="Times New Roman"/>
              </w:rPr>
              <w:t xml:space="preserve"> </w:t>
            </w:r>
            <w:r w:rsidR="005D67DD" w:rsidRPr="008446F6">
              <w:rPr>
                <w:rFonts w:ascii="Times New Roman" w:hAnsi="Times New Roman" w:cs="Times New Roman"/>
              </w:rPr>
              <w:t>–</w:t>
            </w:r>
            <w:r w:rsidRPr="008446F6">
              <w:rPr>
                <w:rFonts w:ascii="Times New Roman" w:hAnsi="Times New Roman" w:cs="Times New Roman"/>
              </w:rPr>
              <w:t xml:space="preserve"> </w:t>
            </w:r>
            <w:r w:rsidR="00DF5E70">
              <w:rPr>
                <w:rFonts w:ascii="Times New Roman" w:hAnsi="Times New Roman" w:cs="Times New Roman"/>
              </w:rPr>
              <w:t>2.01</w:t>
            </w:r>
          </w:p>
        </w:tc>
      </w:tr>
      <w:tr w:rsidR="00213BB7" w:rsidRPr="008446F6" w14:paraId="5253EB20" w14:textId="77777777" w:rsidTr="0099179D">
        <w:tc>
          <w:tcPr>
            <w:tcW w:w="3681" w:type="dxa"/>
          </w:tcPr>
          <w:p w14:paraId="1CCD6D0E" w14:textId="7C50B541" w:rsidR="00213BB7" w:rsidRPr="008446F6" w:rsidRDefault="00213BB7" w:rsidP="00213BB7">
            <w:pPr>
              <w:rPr>
                <w:rFonts w:ascii="Times New Roman" w:hAnsi="Times New Roman" w:cs="Times New Roman"/>
              </w:rPr>
            </w:pPr>
            <w:r w:rsidRPr="008446F6">
              <w:rPr>
                <w:rFonts w:ascii="Times New Roman" w:hAnsi="Times New Roman" w:cs="Times New Roman"/>
              </w:rPr>
              <w:t>Ayesa-Arriola et al. 2015</w:t>
            </w:r>
          </w:p>
        </w:tc>
        <w:tc>
          <w:tcPr>
            <w:tcW w:w="2693" w:type="dxa"/>
          </w:tcPr>
          <w:p w14:paraId="0FDD84F6" w14:textId="6A6A3AC9"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1.7</w:t>
            </w:r>
            <w:r w:rsidR="00DF5E70">
              <w:rPr>
                <w:rFonts w:ascii="Times New Roman" w:hAnsi="Times New Roman" w:cs="Times New Roman"/>
              </w:rPr>
              <w:t>3</w:t>
            </w:r>
            <w:r w:rsidRPr="008446F6">
              <w:rPr>
                <w:rFonts w:ascii="Times New Roman" w:hAnsi="Times New Roman" w:cs="Times New Roman"/>
              </w:rPr>
              <w:t xml:space="preserve">  </w:t>
            </w:r>
          </w:p>
        </w:tc>
        <w:tc>
          <w:tcPr>
            <w:tcW w:w="2642" w:type="dxa"/>
          </w:tcPr>
          <w:p w14:paraId="404280CC" w14:textId="7D0DCFB6"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7</w:t>
            </w:r>
            <w:r w:rsidRPr="008446F6">
              <w:rPr>
                <w:rFonts w:ascii="Times New Roman" w:hAnsi="Times New Roman" w:cs="Times New Roman"/>
              </w:rPr>
              <w:t xml:space="preserve"> - 2.0</w:t>
            </w:r>
            <w:r w:rsidR="00DF5E70">
              <w:rPr>
                <w:rFonts w:ascii="Times New Roman" w:hAnsi="Times New Roman" w:cs="Times New Roman"/>
              </w:rPr>
              <w:t>2</w:t>
            </w:r>
          </w:p>
        </w:tc>
      </w:tr>
      <w:tr w:rsidR="00213BB7" w:rsidRPr="008446F6" w14:paraId="11C333D8" w14:textId="77777777" w:rsidTr="0099179D">
        <w:tc>
          <w:tcPr>
            <w:tcW w:w="3681" w:type="dxa"/>
          </w:tcPr>
          <w:p w14:paraId="786FFC5E" w14:textId="0F4240AD" w:rsidR="00213BB7" w:rsidRPr="008446F6" w:rsidRDefault="00213BB7" w:rsidP="00213BB7">
            <w:pPr>
              <w:rPr>
                <w:rFonts w:ascii="Times New Roman" w:hAnsi="Times New Roman" w:cs="Times New Roman"/>
              </w:rPr>
            </w:pPr>
            <w:r w:rsidRPr="008446F6">
              <w:rPr>
                <w:rFonts w:ascii="Times New Roman" w:hAnsi="Times New Roman" w:cs="Times New Roman"/>
              </w:rPr>
              <w:t>Leposavic et al. 2015</w:t>
            </w:r>
          </w:p>
        </w:tc>
        <w:tc>
          <w:tcPr>
            <w:tcW w:w="2693" w:type="dxa"/>
          </w:tcPr>
          <w:p w14:paraId="7B31A8DE" w14:textId="4E1B2827"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1.6</w:t>
            </w:r>
            <w:r w:rsidR="00DF5E70">
              <w:rPr>
                <w:rFonts w:ascii="Times New Roman" w:hAnsi="Times New Roman" w:cs="Times New Roman"/>
              </w:rPr>
              <w:t>6</w:t>
            </w:r>
            <w:r w:rsidRPr="008446F6">
              <w:rPr>
                <w:rFonts w:ascii="Times New Roman" w:hAnsi="Times New Roman" w:cs="Times New Roman"/>
              </w:rPr>
              <w:t xml:space="preserve">      </w:t>
            </w:r>
          </w:p>
        </w:tc>
        <w:tc>
          <w:tcPr>
            <w:tcW w:w="2642" w:type="dxa"/>
          </w:tcPr>
          <w:p w14:paraId="3B283D44" w14:textId="307A3B7D"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3</w:t>
            </w:r>
            <w:r w:rsidRPr="008446F6">
              <w:rPr>
                <w:rFonts w:ascii="Times New Roman" w:hAnsi="Times New Roman" w:cs="Times New Roman"/>
              </w:rPr>
              <w:t xml:space="preserve"> - 1.9</w:t>
            </w:r>
            <w:r w:rsidR="00DF5E70">
              <w:rPr>
                <w:rFonts w:ascii="Times New Roman" w:hAnsi="Times New Roman" w:cs="Times New Roman"/>
              </w:rPr>
              <w:t>4</w:t>
            </w:r>
          </w:p>
        </w:tc>
      </w:tr>
      <w:tr w:rsidR="00213BB7" w:rsidRPr="008446F6" w14:paraId="03D1ADA9" w14:textId="77777777" w:rsidTr="0099179D">
        <w:tc>
          <w:tcPr>
            <w:tcW w:w="3681" w:type="dxa"/>
          </w:tcPr>
          <w:p w14:paraId="08A8ACA8" w14:textId="5B759BAC" w:rsidR="00213BB7" w:rsidRPr="008446F6" w:rsidRDefault="00213BB7" w:rsidP="00213BB7">
            <w:pPr>
              <w:rPr>
                <w:rFonts w:ascii="Times New Roman" w:hAnsi="Times New Roman" w:cs="Times New Roman"/>
              </w:rPr>
            </w:pPr>
            <w:r w:rsidRPr="008446F6">
              <w:rPr>
                <w:rFonts w:ascii="Times New Roman" w:hAnsi="Times New Roman" w:cs="Times New Roman"/>
              </w:rPr>
              <w:t>Yoo et al. 2015</w:t>
            </w:r>
          </w:p>
        </w:tc>
        <w:tc>
          <w:tcPr>
            <w:tcW w:w="2693" w:type="dxa"/>
          </w:tcPr>
          <w:p w14:paraId="49F44B93" w14:textId="5AE85215"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1.6</w:t>
            </w:r>
            <w:r w:rsidR="00DF5E70">
              <w:rPr>
                <w:rFonts w:ascii="Times New Roman" w:hAnsi="Times New Roman" w:cs="Times New Roman"/>
              </w:rPr>
              <w:t>8</w:t>
            </w:r>
            <w:r w:rsidRPr="008446F6">
              <w:rPr>
                <w:rFonts w:ascii="Times New Roman" w:hAnsi="Times New Roman" w:cs="Times New Roman"/>
              </w:rPr>
              <w:t xml:space="preserve">      </w:t>
            </w:r>
          </w:p>
        </w:tc>
        <w:tc>
          <w:tcPr>
            <w:tcW w:w="2642" w:type="dxa"/>
          </w:tcPr>
          <w:p w14:paraId="3C041620" w14:textId="2A46D35B"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4</w:t>
            </w:r>
            <w:r w:rsidRPr="008446F6">
              <w:rPr>
                <w:rFonts w:ascii="Times New Roman" w:hAnsi="Times New Roman" w:cs="Times New Roman"/>
              </w:rPr>
              <w:t xml:space="preserve"> - 1.9</w:t>
            </w:r>
            <w:r w:rsidR="00DF5E70">
              <w:rPr>
                <w:rFonts w:ascii="Times New Roman" w:hAnsi="Times New Roman" w:cs="Times New Roman"/>
              </w:rPr>
              <w:t>7</w:t>
            </w:r>
          </w:p>
        </w:tc>
      </w:tr>
      <w:tr w:rsidR="00213BB7" w:rsidRPr="008446F6" w14:paraId="6F120E08" w14:textId="77777777" w:rsidTr="0099179D">
        <w:tc>
          <w:tcPr>
            <w:tcW w:w="3681" w:type="dxa"/>
          </w:tcPr>
          <w:p w14:paraId="1DFFCC51" w14:textId="7D61C0E8" w:rsidR="00213BB7" w:rsidRPr="008446F6" w:rsidRDefault="00213BB7" w:rsidP="00213BB7">
            <w:pPr>
              <w:rPr>
                <w:rFonts w:ascii="Times New Roman" w:hAnsi="Times New Roman" w:cs="Times New Roman"/>
              </w:rPr>
            </w:pPr>
            <w:r w:rsidRPr="008446F6">
              <w:rPr>
                <w:rFonts w:ascii="Times New Roman" w:hAnsi="Times New Roman" w:cs="Times New Roman"/>
              </w:rPr>
              <w:t>Canal-Rivero et al. 2016</w:t>
            </w:r>
          </w:p>
        </w:tc>
        <w:tc>
          <w:tcPr>
            <w:tcW w:w="2693" w:type="dxa"/>
          </w:tcPr>
          <w:p w14:paraId="794E016F" w14:textId="79ECE55C"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1.6</w:t>
            </w:r>
            <w:r w:rsidR="00DF5E70">
              <w:rPr>
                <w:rFonts w:ascii="Times New Roman" w:hAnsi="Times New Roman" w:cs="Times New Roman"/>
              </w:rPr>
              <w:t>9</w:t>
            </w:r>
            <w:r w:rsidRPr="008446F6">
              <w:rPr>
                <w:rFonts w:ascii="Times New Roman" w:hAnsi="Times New Roman" w:cs="Times New Roman"/>
              </w:rPr>
              <w:t xml:space="preserve">   </w:t>
            </w:r>
          </w:p>
        </w:tc>
        <w:tc>
          <w:tcPr>
            <w:tcW w:w="2642" w:type="dxa"/>
          </w:tcPr>
          <w:p w14:paraId="409A0080" w14:textId="492ED214"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4</w:t>
            </w:r>
            <w:r w:rsidRPr="008446F6">
              <w:rPr>
                <w:rFonts w:ascii="Times New Roman" w:hAnsi="Times New Roman" w:cs="Times New Roman"/>
              </w:rPr>
              <w:t xml:space="preserve"> - 1.9</w:t>
            </w:r>
            <w:r w:rsidR="00DF5E70">
              <w:rPr>
                <w:rFonts w:ascii="Times New Roman" w:hAnsi="Times New Roman" w:cs="Times New Roman"/>
              </w:rPr>
              <w:t>8</w:t>
            </w:r>
          </w:p>
        </w:tc>
      </w:tr>
      <w:tr w:rsidR="00213BB7" w:rsidRPr="008446F6" w14:paraId="4214E28D" w14:textId="77777777" w:rsidTr="0099179D">
        <w:tc>
          <w:tcPr>
            <w:tcW w:w="3681" w:type="dxa"/>
          </w:tcPr>
          <w:p w14:paraId="22B13973" w14:textId="6BE0FF85" w:rsidR="00213BB7" w:rsidRPr="008446F6" w:rsidRDefault="00213BB7" w:rsidP="00213BB7">
            <w:pPr>
              <w:rPr>
                <w:rFonts w:ascii="Times New Roman" w:hAnsi="Times New Roman" w:cs="Times New Roman"/>
              </w:rPr>
            </w:pPr>
            <w:r w:rsidRPr="008446F6">
              <w:rPr>
                <w:rFonts w:ascii="Times New Roman" w:hAnsi="Times New Roman" w:cs="Times New Roman"/>
              </w:rPr>
              <w:t>Adan et al. 2017 (Males)</w:t>
            </w:r>
          </w:p>
        </w:tc>
        <w:tc>
          <w:tcPr>
            <w:tcW w:w="2693" w:type="dxa"/>
          </w:tcPr>
          <w:p w14:paraId="03F5C407" w14:textId="627D2C49"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1.6</w:t>
            </w:r>
            <w:r w:rsidR="00DF5E70">
              <w:rPr>
                <w:rFonts w:ascii="Times New Roman" w:hAnsi="Times New Roman" w:cs="Times New Roman"/>
              </w:rPr>
              <w:t>9</w:t>
            </w:r>
            <w:r w:rsidRPr="008446F6">
              <w:rPr>
                <w:rFonts w:ascii="Times New Roman" w:hAnsi="Times New Roman" w:cs="Times New Roman"/>
              </w:rPr>
              <w:t xml:space="preserve">   </w:t>
            </w:r>
          </w:p>
        </w:tc>
        <w:tc>
          <w:tcPr>
            <w:tcW w:w="2642" w:type="dxa"/>
          </w:tcPr>
          <w:p w14:paraId="066DEC74" w14:textId="34FBEF67"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5</w:t>
            </w:r>
            <w:r w:rsidRPr="008446F6">
              <w:rPr>
                <w:rFonts w:ascii="Times New Roman" w:hAnsi="Times New Roman" w:cs="Times New Roman"/>
              </w:rPr>
              <w:t xml:space="preserve"> </w:t>
            </w:r>
            <w:r w:rsidR="005D67DD" w:rsidRPr="008446F6">
              <w:rPr>
                <w:rFonts w:ascii="Times New Roman" w:hAnsi="Times New Roman" w:cs="Times New Roman"/>
              </w:rPr>
              <w:t>–</w:t>
            </w:r>
            <w:r w:rsidRPr="008446F6">
              <w:rPr>
                <w:rFonts w:ascii="Times New Roman" w:hAnsi="Times New Roman" w:cs="Times New Roman"/>
              </w:rPr>
              <w:t xml:space="preserve"> </w:t>
            </w:r>
            <w:r w:rsidR="005D67DD" w:rsidRPr="008446F6">
              <w:rPr>
                <w:rFonts w:ascii="Times New Roman" w:hAnsi="Times New Roman" w:cs="Times New Roman"/>
              </w:rPr>
              <w:t>1.9</w:t>
            </w:r>
            <w:r w:rsidR="00DF5E70">
              <w:rPr>
                <w:rFonts w:ascii="Times New Roman" w:hAnsi="Times New Roman" w:cs="Times New Roman"/>
              </w:rPr>
              <w:t>8</w:t>
            </w:r>
          </w:p>
        </w:tc>
      </w:tr>
      <w:tr w:rsidR="00213BB7" w:rsidRPr="008446F6" w14:paraId="2068243C" w14:textId="77777777" w:rsidTr="0099179D">
        <w:tc>
          <w:tcPr>
            <w:tcW w:w="3681" w:type="dxa"/>
          </w:tcPr>
          <w:p w14:paraId="36440ED8" w14:textId="687C227A" w:rsidR="00213BB7" w:rsidRPr="008446F6" w:rsidRDefault="00213BB7" w:rsidP="00213BB7">
            <w:pPr>
              <w:rPr>
                <w:rFonts w:ascii="Times New Roman" w:hAnsi="Times New Roman" w:cs="Times New Roman"/>
              </w:rPr>
            </w:pPr>
            <w:r w:rsidRPr="008446F6">
              <w:rPr>
                <w:rFonts w:ascii="Times New Roman" w:hAnsi="Times New Roman" w:cs="Times New Roman"/>
              </w:rPr>
              <w:t>Waterreus et al. 2018 (Males)</w:t>
            </w:r>
          </w:p>
        </w:tc>
        <w:tc>
          <w:tcPr>
            <w:tcW w:w="2693" w:type="dxa"/>
          </w:tcPr>
          <w:p w14:paraId="6BFA4337" w14:textId="1968A70E"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1.7</w:t>
            </w:r>
            <w:r w:rsidR="00DF5E70">
              <w:rPr>
                <w:rFonts w:ascii="Times New Roman" w:hAnsi="Times New Roman" w:cs="Times New Roman"/>
              </w:rPr>
              <w:t>2</w:t>
            </w:r>
          </w:p>
        </w:tc>
        <w:tc>
          <w:tcPr>
            <w:tcW w:w="2642" w:type="dxa"/>
          </w:tcPr>
          <w:p w14:paraId="7AF19182" w14:textId="5A3BCD2B"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6</w:t>
            </w:r>
            <w:r w:rsidRPr="008446F6">
              <w:rPr>
                <w:rFonts w:ascii="Times New Roman" w:hAnsi="Times New Roman" w:cs="Times New Roman"/>
              </w:rPr>
              <w:t xml:space="preserve"> - 2.0</w:t>
            </w:r>
            <w:r w:rsidR="00DF5E70">
              <w:rPr>
                <w:rFonts w:ascii="Times New Roman" w:hAnsi="Times New Roman" w:cs="Times New Roman"/>
              </w:rPr>
              <w:t>2</w:t>
            </w:r>
          </w:p>
        </w:tc>
      </w:tr>
      <w:tr w:rsidR="00213BB7" w:rsidRPr="008446F6" w14:paraId="227EC60B" w14:textId="77777777" w:rsidTr="0099179D">
        <w:tc>
          <w:tcPr>
            <w:tcW w:w="3681" w:type="dxa"/>
          </w:tcPr>
          <w:p w14:paraId="5642DCF3" w14:textId="216F1D86" w:rsidR="00213BB7" w:rsidRPr="008446F6" w:rsidRDefault="00213BB7" w:rsidP="00213BB7">
            <w:pPr>
              <w:rPr>
                <w:rFonts w:ascii="Times New Roman" w:hAnsi="Times New Roman" w:cs="Times New Roman"/>
              </w:rPr>
            </w:pPr>
            <w:r w:rsidRPr="008446F6">
              <w:rPr>
                <w:rFonts w:ascii="Times New Roman" w:hAnsi="Times New Roman" w:cs="Times New Roman"/>
              </w:rPr>
              <w:t>Waterreus et al. 2018 (Females</w:t>
            </w:r>
          </w:p>
        </w:tc>
        <w:tc>
          <w:tcPr>
            <w:tcW w:w="2693" w:type="dxa"/>
          </w:tcPr>
          <w:p w14:paraId="5E23373C" w14:textId="630FD6E6"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1.6</w:t>
            </w:r>
            <w:r w:rsidR="00DF5E70">
              <w:rPr>
                <w:rFonts w:ascii="Times New Roman" w:hAnsi="Times New Roman" w:cs="Times New Roman"/>
              </w:rPr>
              <w:t>5</w:t>
            </w:r>
          </w:p>
        </w:tc>
        <w:tc>
          <w:tcPr>
            <w:tcW w:w="2642" w:type="dxa"/>
          </w:tcPr>
          <w:p w14:paraId="080AD44A" w14:textId="6115EF42"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1</w:t>
            </w:r>
            <w:r w:rsidRPr="008446F6">
              <w:rPr>
                <w:rFonts w:ascii="Times New Roman" w:hAnsi="Times New Roman" w:cs="Times New Roman"/>
              </w:rPr>
              <w:t xml:space="preserve"> - 1.9</w:t>
            </w:r>
            <w:r w:rsidR="00DF5E70">
              <w:rPr>
                <w:rFonts w:ascii="Times New Roman" w:hAnsi="Times New Roman" w:cs="Times New Roman"/>
              </w:rPr>
              <w:t>4</w:t>
            </w:r>
          </w:p>
        </w:tc>
      </w:tr>
      <w:tr w:rsidR="00213BB7" w:rsidRPr="008446F6" w14:paraId="08AA29AB" w14:textId="77777777" w:rsidTr="0099179D">
        <w:tc>
          <w:tcPr>
            <w:tcW w:w="3681" w:type="dxa"/>
          </w:tcPr>
          <w:p w14:paraId="74805F72" w14:textId="43ECC82E" w:rsidR="00213BB7" w:rsidRPr="008446F6" w:rsidRDefault="00213BB7" w:rsidP="00213BB7">
            <w:pPr>
              <w:rPr>
                <w:rFonts w:ascii="Times New Roman" w:hAnsi="Times New Roman" w:cs="Times New Roman"/>
              </w:rPr>
            </w:pPr>
            <w:r w:rsidRPr="008446F6">
              <w:rPr>
                <w:rFonts w:ascii="Times New Roman" w:hAnsi="Times New Roman" w:cs="Times New Roman"/>
                <w:bCs/>
              </w:rPr>
              <w:t>Jovanovic et al. 2019</w:t>
            </w:r>
            <w:r w:rsidRPr="008446F6">
              <w:rPr>
                <w:rFonts w:ascii="Times New Roman" w:hAnsi="Times New Roman" w:cs="Times New Roman"/>
                <w:bCs/>
              </w:rPr>
              <w:tab/>
            </w:r>
          </w:p>
        </w:tc>
        <w:tc>
          <w:tcPr>
            <w:tcW w:w="2693" w:type="dxa"/>
          </w:tcPr>
          <w:p w14:paraId="7BDA953E" w14:textId="3A3763E9"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1.7</w:t>
            </w:r>
            <w:r w:rsidR="00DF5E70">
              <w:rPr>
                <w:rFonts w:ascii="Times New Roman" w:hAnsi="Times New Roman" w:cs="Times New Roman"/>
              </w:rPr>
              <w:t>5</w:t>
            </w:r>
          </w:p>
        </w:tc>
        <w:tc>
          <w:tcPr>
            <w:tcW w:w="2642" w:type="dxa"/>
          </w:tcPr>
          <w:p w14:paraId="0B9C5D0B" w14:textId="046140FD"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1.5</w:t>
            </w:r>
            <w:r w:rsidR="00DF5E70">
              <w:rPr>
                <w:rFonts w:ascii="Times New Roman" w:hAnsi="Times New Roman" w:cs="Times New Roman"/>
              </w:rPr>
              <w:t>4</w:t>
            </w:r>
            <w:r w:rsidRPr="008446F6">
              <w:rPr>
                <w:rFonts w:ascii="Times New Roman" w:hAnsi="Times New Roman" w:cs="Times New Roman"/>
              </w:rPr>
              <w:t xml:space="preserve"> </w:t>
            </w:r>
            <w:r w:rsidR="005D67DD" w:rsidRPr="008446F6">
              <w:rPr>
                <w:rFonts w:ascii="Times New Roman" w:hAnsi="Times New Roman" w:cs="Times New Roman"/>
              </w:rPr>
              <w:t>–</w:t>
            </w:r>
            <w:r w:rsidRPr="008446F6">
              <w:rPr>
                <w:rFonts w:ascii="Times New Roman" w:hAnsi="Times New Roman" w:cs="Times New Roman"/>
              </w:rPr>
              <w:t xml:space="preserve"> </w:t>
            </w:r>
            <w:r w:rsidR="00DF5E70">
              <w:rPr>
                <w:rFonts w:ascii="Times New Roman" w:hAnsi="Times New Roman" w:cs="Times New Roman"/>
              </w:rPr>
              <w:t>2.00</w:t>
            </w:r>
          </w:p>
        </w:tc>
      </w:tr>
      <w:tr w:rsidR="005D67DD" w:rsidRPr="008446F6" w14:paraId="02CBF891" w14:textId="77777777" w:rsidTr="0099179D">
        <w:tc>
          <w:tcPr>
            <w:tcW w:w="3681" w:type="dxa"/>
          </w:tcPr>
          <w:p w14:paraId="068B83EC" w14:textId="699BB5F0" w:rsidR="005D67DD" w:rsidRPr="00C12B0B" w:rsidRDefault="005D67DD" w:rsidP="00213BB7">
            <w:pPr>
              <w:rPr>
                <w:rFonts w:ascii="Times New Roman" w:hAnsi="Times New Roman" w:cs="Times New Roman"/>
                <w:bCs/>
              </w:rPr>
            </w:pPr>
            <w:r w:rsidRPr="00C12B0B">
              <w:rPr>
                <w:rFonts w:ascii="Times New Roman" w:hAnsi="Times New Roman" w:cs="Times New Roman"/>
                <w:bCs/>
              </w:rPr>
              <w:t xml:space="preserve">Lopez-Morinigo et al. </w:t>
            </w:r>
            <w:r w:rsidR="0099179D">
              <w:rPr>
                <w:rFonts w:ascii="Times New Roman" w:hAnsi="Times New Roman" w:cs="Times New Roman"/>
                <w:bCs/>
              </w:rPr>
              <w:t>2019</w:t>
            </w:r>
            <w:r w:rsidRPr="00C12B0B">
              <w:rPr>
                <w:rFonts w:ascii="Times New Roman" w:hAnsi="Times New Roman" w:cs="Times New Roman"/>
                <w:bCs/>
              </w:rPr>
              <w:t xml:space="preserve"> (AESOP)</w:t>
            </w:r>
          </w:p>
        </w:tc>
        <w:tc>
          <w:tcPr>
            <w:tcW w:w="2693" w:type="dxa"/>
          </w:tcPr>
          <w:p w14:paraId="3150B925" w14:textId="4C670C20" w:rsidR="005D67DD" w:rsidRPr="008446F6" w:rsidRDefault="008446F6" w:rsidP="00213BB7">
            <w:pPr>
              <w:jc w:val="center"/>
              <w:rPr>
                <w:rFonts w:ascii="Times New Roman" w:hAnsi="Times New Roman" w:cs="Times New Roman"/>
              </w:rPr>
            </w:pPr>
            <w:r w:rsidRPr="008446F6">
              <w:rPr>
                <w:rFonts w:ascii="Times New Roman" w:hAnsi="Times New Roman" w:cs="Times New Roman"/>
              </w:rPr>
              <w:t>1.</w:t>
            </w:r>
            <w:r w:rsidR="00DF5E70">
              <w:rPr>
                <w:rFonts w:ascii="Times New Roman" w:hAnsi="Times New Roman" w:cs="Times New Roman"/>
              </w:rPr>
              <w:t>70</w:t>
            </w:r>
          </w:p>
        </w:tc>
        <w:tc>
          <w:tcPr>
            <w:tcW w:w="2642" w:type="dxa"/>
          </w:tcPr>
          <w:p w14:paraId="00DB9411" w14:textId="5FC9A4C3" w:rsidR="005D67DD" w:rsidRPr="008446F6" w:rsidRDefault="008446F6"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5</w:t>
            </w:r>
            <w:r w:rsidRPr="008446F6">
              <w:rPr>
                <w:rFonts w:ascii="Times New Roman" w:hAnsi="Times New Roman" w:cs="Times New Roman"/>
              </w:rPr>
              <w:t xml:space="preserve"> – 1.9</w:t>
            </w:r>
            <w:r w:rsidR="00DF5E70">
              <w:rPr>
                <w:rFonts w:ascii="Times New Roman" w:hAnsi="Times New Roman" w:cs="Times New Roman"/>
              </w:rPr>
              <w:t>9</w:t>
            </w:r>
          </w:p>
        </w:tc>
      </w:tr>
      <w:tr w:rsidR="005D67DD" w:rsidRPr="008446F6" w14:paraId="30FC4E08" w14:textId="77777777" w:rsidTr="0099179D">
        <w:tc>
          <w:tcPr>
            <w:tcW w:w="3681" w:type="dxa"/>
          </w:tcPr>
          <w:p w14:paraId="35866E48" w14:textId="40D33101" w:rsidR="005D67DD" w:rsidRPr="00C12B0B" w:rsidRDefault="005D67DD" w:rsidP="00213BB7">
            <w:pPr>
              <w:rPr>
                <w:rFonts w:ascii="Times New Roman" w:hAnsi="Times New Roman" w:cs="Times New Roman"/>
                <w:bCs/>
              </w:rPr>
            </w:pPr>
            <w:r w:rsidRPr="00C12B0B">
              <w:rPr>
                <w:rFonts w:ascii="Times New Roman" w:hAnsi="Times New Roman" w:cs="Times New Roman"/>
                <w:bCs/>
              </w:rPr>
              <w:t xml:space="preserve">Lopez-Morinigo et al. </w:t>
            </w:r>
            <w:r w:rsidR="0099179D">
              <w:rPr>
                <w:rFonts w:ascii="Times New Roman" w:hAnsi="Times New Roman" w:cs="Times New Roman"/>
                <w:bCs/>
              </w:rPr>
              <w:t xml:space="preserve">2019 </w:t>
            </w:r>
            <w:r w:rsidR="0099179D" w:rsidRPr="00C12B0B">
              <w:rPr>
                <w:rFonts w:ascii="Times New Roman" w:hAnsi="Times New Roman" w:cs="Times New Roman"/>
                <w:bCs/>
              </w:rPr>
              <w:t>(</w:t>
            </w:r>
            <w:r w:rsidRPr="00C12B0B">
              <w:rPr>
                <w:rFonts w:ascii="Times New Roman" w:hAnsi="Times New Roman" w:cs="Times New Roman"/>
                <w:bCs/>
              </w:rPr>
              <w:t>GAP)</w:t>
            </w:r>
          </w:p>
        </w:tc>
        <w:tc>
          <w:tcPr>
            <w:tcW w:w="2693" w:type="dxa"/>
          </w:tcPr>
          <w:p w14:paraId="01419C19" w14:textId="6E8A93B8" w:rsidR="005D67DD" w:rsidRPr="008446F6" w:rsidRDefault="008446F6" w:rsidP="00213BB7">
            <w:pPr>
              <w:jc w:val="center"/>
              <w:rPr>
                <w:rFonts w:ascii="Times New Roman" w:hAnsi="Times New Roman" w:cs="Times New Roman"/>
              </w:rPr>
            </w:pPr>
            <w:r w:rsidRPr="008446F6">
              <w:rPr>
                <w:rFonts w:ascii="Times New Roman" w:hAnsi="Times New Roman" w:cs="Times New Roman"/>
              </w:rPr>
              <w:t>1.</w:t>
            </w:r>
            <w:r w:rsidR="00DF5E70">
              <w:rPr>
                <w:rFonts w:ascii="Times New Roman" w:hAnsi="Times New Roman" w:cs="Times New Roman"/>
              </w:rPr>
              <w:t>70</w:t>
            </w:r>
          </w:p>
        </w:tc>
        <w:tc>
          <w:tcPr>
            <w:tcW w:w="2642" w:type="dxa"/>
          </w:tcPr>
          <w:p w14:paraId="4D0E19B0" w14:textId="408A519E" w:rsidR="005D67DD" w:rsidRPr="008446F6" w:rsidRDefault="008446F6"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6</w:t>
            </w:r>
            <w:r w:rsidRPr="008446F6">
              <w:rPr>
                <w:rFonts w:ascii="Times New Roman" w:hAnsi="Times New Roman" w:cs="Times New Roman"/>
              </w:rPr>
              <w:t xml:space="preserve"> – </w:t>
            </w:r>
            <w:r w:rsidR="00DF5E70">
              <w:rPr>
                <w:rFonts w:ascii="Times New Roman" w:hAnsi="Times New Roman" w:cs="Times New Roman"/>
              </w:rPr>
              <w:t>2.00</w:t>
            </w:r>
          </w:p>
        </w:tc>
      </w:tr>
      <w:tr w:rsidR="00DF5E70" w:rsidRPr="008446F6" w14:paraId="22263CB4" w14:textId="77777777" w:rsidTr="0099179D">
        <w:tc>
          <w:tcPr>
            <w:tcW w:w="3681" w:type="dxa"/>
          </w:tcPr>
          <w:p w14:paraId="1C7BF7AA" w14:textId="4CFFC2E1" w:rsidR="00DF5E70" w:rsidRPr="00C12B0B" w:rsidRDefault="00DF5E70" w:rsidP="00213BB7">
            <w:pPr>
              <w:rPr>
                <w:rFonts w:ascii="Times New Roman" w:hAnsi="Times New Roman" w:cs="Times New Roman"/>
                <w:bCs/>
              </w:rPr>
            </w:pPr>
            <w:r>
              <w:rPr>
                <w:rFonts w:ascii="Times New Roman" w:hAnsi="Times New Roman" w:cs="Times New Roman"/>
                <w:bCs/>
              </w:rPr>
              <w:t>Temmingh et al. (2020)</w:t>
            </w:r>
          </w:p>
        </w:tc>
        <w:tc>
          <w:tcPr>
            <w:tcW w:w="2693" w:type="dxa"/>
          </w:tcPr>
          <w:p w14:paraId="5AD901C8" w14:textId="4D6E07C8" w:rsidR="00DF5E70" w:rsidRPr="008446F6" w:rsidRDefault="00DF5E70" w:rsidP="00213BB7">
            <w:pPr>
              <w:jc w:val="center"/>
              <w:rPr>
                <w:rFonts w:ascii="Times New Roman" w:hAnsi="Times New Roman" w:cs="Times New Roman"/>
              </w:rPr>
            </w:pPr>
            <w:r>
              <w:rPr>
                <w:rFonts w:ascii="Times New Roman" w:hAnsi="Times New Roman" w:cs="Times New Roman"/>
              </w:rPr>
              <w:t>1.67</w:t>
            </w:r>
          </w:p>
        </w:tc>
        <w:tc>
          <w:tcPr>
            <w:tcW w:w="2642" w:type="dxa"/>
          </w:tcPr>
          <w:p w14:paraId="52264B5E" w14:textId="55656FE9" w:rsidR="00DF5E70" w:rsidRPr="008446F6" w:rsidRDefault="00DF5E70" w:rsidP="00213BB7">
            <w:pPr>
              <w:jc w:val="center"/>
              <w:rPr>
                <w:rFonts w:ascii="Times New Roman" w:hAnsi="Times New Roman" w:cs="Times New Roman"/>
              </w:rPr>
            </w:pPr>
            <w:r>
              <w:rPr>
                <w:rFonts w:ascii="Times New Roman" w:hAnsi="Times New Roman" w:cs="Times New Roman"/>
              </w:rPr>
              <w:t>1.43 – 1.95</w:t>
            </w:r>
          </w:p>
        </w:tc>
      </w:tr>
      <w:tr w:rsidR="00213BB7" w:rsidRPr="008446F6" w14:paraId="0709FCEA" w14:textId="77777777" w:rsidTr="0099179D">
        <w:tc>
          <w:tcPr>
            <w:tcW w:w="3681" w:type="dxa"/>
          </w:tcPr>
          <w:p w14:paraId="030D4138" w14:textId="3A4DF246" w:rsidR="00213BB7" w:rsidRPr="008446F6" w:rsidRDefault="00213BB7" w:rsidP="00213BB7">
            <w:pPr>
              <w:rPr>
                <w:rFonts w:ascii="Times New Roman" w:hAnsi="Times New Roman" w:cs="Times New Roman"/>
              </w:rPr>
            </w:pPr>
            <w:r w:rsidRPr="008446F6">
              <w:rPr>
                <w:rFonts w:ascii="Times New Roman" w:hAnsi="Times New Roman" w:cs="Times New Roman"/>
              </w:rPr>
              <w:t>Abderemane et al. 2022</w:t>
            </w:r>
          </w:p>
        </w:tc>
        <w:tc>
          <w:tcPr>
            <w:tcW w:w="2693" w:type="dxa"/>
          </w:tcPr>
          <w:p w14:paraId="2E8BA862" w14:textId="1010638C"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1.6</w:t>
            </w:r>
            <w:r w:rsidR="00DF5E70">
              <w:rPr>
                <w:rFonts w:ascii="Times New Roman" w:hAnsi="Times New Roman" w:cs="Times New Roman"/>
              </w:rPr>
              <w:t>8</w:t>
            </w:r>
          </w:p>
        </w:tc>
        <w:tc>
          <w:tcPr>
            <w:tcW w:w="2642" w:type="dxa"/>
          </w:tcPr>
          <w:p w14:paraId="3EC7836F" w14:textId="23E4ACA8"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w:t>
            </w:r>
            <w:r w:rsidR="008446F6" w:rsidRPr="008446F6">
              <w:rPr>
                <w:rFonts w:ascii="Times New Roman" w:hAnsi="Times New Roman" w:cs="Times New Roman"/>
              </w:rPr>
              <w:t>4</w:t>
            </w:r>
            <w:r w:rsidR="00DF5E70">
              <w:rPr>
                <w:rFonts w:ascii="Times New Roman" w:hAnsi="Times New Roman" w:cs="Times New Roman"/>
              </w:rPr>
              <w:t>4</w:t>
            </w:r>
            <w:r w:rsidRPr="008446F6">
              <w:rPr>
                <w:rFonts w:ascii="Times New Roman" w:hAnsi="Times New Roman" w:cs="Times New Roman"/>
              </w:rPr>
              <w:t xml:space="preserve"> - 1.9</w:t>
            </w:r>
            <w:r w:rsidR="00DF5E70">
              <w:rPr>
                <w:rFonts w:ascii="Times New Roman" w:hAnsi="Times New Roman" w:cs="Times New Roman"/>
              </w:rPr>
              <w:t>6</w:t>
            </w:r>
          </w:p>
        </w:tc>
      </w:tr>
      <w:tr w:rsidR="00213BB7" w:rsidRPr="008446F6" w14:paraId="26E9FD79" w14:textId="77777777" w:rsidTr="0099179D">
        <w:tc>
          <w:tcPr>
            <w:tcW w:w="3681" w:type="dxa"/>
          </w:tcPr>
          <w:p w14:paraId="25384A57" w14:textId="49675C11" w:rsidR="00213BB7" w:rsidRPr="008446F6" w:rsidRDefault="00213BB7" w:rsidP="00213BB7">
            <w:pPr>
              <w:rPr>
                <w:rFonts w:ascii="Times New Roman" w:hAnsi="Times New Roman" w:cs="Times New Roman"/>
              </w:rPr>
            </w:pPr>
            <w:r w:rsidRPr="008446F6">
              <w:rPr>
                <w:rFonts w:ascii="Times New Roman" w:hAnsi="Times New Roman" w:cs="Times New Roman"/>
              </w:rPr>
              <w:t>Dai et al. 2022 (Males)</w:t>
            </w:r>
          </w:p>
        </w:tc>
        <w:tc>
          <w:tcPr>
            <w:tcW w:w="2693" w:type="dxa"/>
          </w:tcPr>
          <w:p w14:paraId="7B88C152" w14:textId="77777777"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1.67</w:t>
            </w:r>
          </w:p>
        </w:tc>
        <w:tc>
          <w:tcPr>
            <w:tcW w:w="2642" w:type="dxa"/>
          </w:tcPr>
          <w:p w14:paraId="486D5F33" w14:textId="1E792B33" w:rsidR="00213BB7" w:rsidRPr="008446F6" w:rsidRDefault="00213BB7" w:rsidP="00213BB7">
            <w:pPr>
              <w:jc w:val="center"/>
              <w:rPr>
                <w:rFonts w:ascii="Times New Roman" w:hAnsi="Times New Roman" w:cs="Times New Roman"/>
              </w:rPr>
            </w:pPr>
            <w:r w:rsidRPr="008446F6">
              <w:rPr>
                <w:rFonts w:ascii="Times New Roman" w:hAnsi="Times New Roman" w:cs="Times New Roman"/>
              </w:rPr>
              <w:t>1.4</w:t>
            </w:r>
            <w:r w:rsidR="00DF5E70">
              <w:rPr>
                <w:rFonts w:ascii="Times New Roman" w:hAnsi="Times New Roman" w:cs="Times New Roman"/>
              </w:rPr>
              <w:t>3</w:t>
            </w:r>
            <w:r w:rsidRPr="008446F6">
              <w:rPr>
                <w:rFonts w:ascii="Times New Roman" w:hAnsi="Times New Roman" w:cs="Times New Roman"/>
              </w:rPr>
              <w:t xml:space="preserve"> - 1.9</w:t>
            </w:r>
            <w:r w:rsidR="00DF5E70">
              <w:rPr>
                <w:rFonts w:ascii="Times New Roman" w:hAnsi="Times New Roman" w:cs="Times New Roman"/>
              </w:rPr>
              <w:t>6</w:t>
            </w:r>
          </w:p>
        </w:tc>
      </w:tr>
    </w:tbl>
    <w:p w14:paraId="10555C99" w14:textId="77777777" w:rsidR="00B97365" w:rsidRDefault="00B97365" w:rsidP="00B97365"/>
    <w:p w14:paraId="4E7738E6" w14:textId="39C31517" w:rsidR="00700387" w:rsidRDefault="00700387" w:rsidP="00700387">
      <w:pPr>
        <w:tabs>
          <w:tab w:val="left" w:pos="2320"/>
        </w:tabs>
      </w:pPr>
    </w:p>
    <w:p w14:paraId="67D569EA" w14:textId="176C610A" w:rsidR="00700387" w:rsidRDefault="00700387" w:rsidP="00700387">
      <w:pPr>
        <w:tabs>
          <w:tab w:val="left" w:pos="2320"/>
        </w:tabs>
      </w:pPr>
    </w:p>
    <w:p w14:paraId="33D38DB5" w14:textId="77777777" w:rsidR="00700387" w:rsidRDefault="00700387" w:rsidP="00700387">
      <w:pPr>
        <w:tabs>
          <w:tab w:val="left" w:pos="2320"/>
        </w:tabs>
      </w:pPr>
    </w:p>
    <w:p w14:paraId="281419EC" w14:textId="26332B28" w:rsidR="00700387" w:rsidRDefault="00700387" w:rsidP="00700387">
      <w:pPr>
        <w:tabs>
          <w:tab w:val="left" w:pos="2320"/>
        </w:tabs>
      </w:pPr>
    </w:p>
    <w:p w14:paraId="23D73CE6" w14:textId="649B3865" w:rsidR="00700387" w:rsidRDefault="00700387" w:rsidP="00700387">
      <w:pPr>
        <w:tabs>
          <w:tab w:val="left" w:pos="2320"/>
        </w:tabs>
      </w:pPr>
    </w:p>
    <w:p w14:paraId="31CF732D" w14:textId="77777777" w:rsidR="008446F6" w:rsidRDefault="008446F6" w:rsidP="00700387">
      <w:pPr>
        <w:tabs>
          <w:tab w:val="left" w:pos="2320"/>
        </w:tabs>
      </w:pPr>
    </w:p>
    <w:p w14:paraId="3D170747" w14:textId="77777777" w:rsidR="00B97365" w:rsidRDefault="00B97365" w:rsidP="00700387">
      <w:pPr>
        <w:tabs>
          <w:tab w:val="left" w:pos="2320"/>
        </w:tabs>
      </w:pPr>
    </w:p>
    <w:p w14:paraId="002CE3DA" w14:textId="1C6017C8" w:rsidR="000415EE" w:rsidRDefault="000415EE" w:rsidP="000415EE">
      <w:r>
        <w:rPr>
          <w:rFonts w:ascii="Times New Roman" w:hAnsi="Times New Roman" w:cs="Times New Roman"/>
          <w:b/>
          <w:bCs/>
          <w:sz w:val="24"/>
          <w:szCs w:val="24"/>
          <w:u w:val="single"/>
        </w:rPr>
        <w:lastRenderedPageBreak/>
        <w:t xml:space="preserve">Supplementary Appendix </w:t>
      </w:r>
      <w:r w:rsidR="00360E0D">
        <w:rPr>
          <w:rFonts w:ascii="Times New Roman" w:hAnsi="Times New Roman" w:cs="Times New Roman"/>
          <w:b/>
          <w:bCs/>
          <w:sz w:val="24"/>
          <w:szCs w:val="24"/>
          <w:u w:val="single"/>
        </w:rPr>
        <w:t>R</w:t>
      </w:r>
      <w:r w:rsidRPr="00B97365">
        <w:rPr>
          <w:rFonts w:ascii="Times New Roman" w:hAnsi="Times New Roman" w:cs="Times New Roman"/>
          <w:sz w:val="24"/>
          <w:szCs w:val="24"/>
          <w:u w:val="single"/>
        </w:rPr>
        <w:t xml:space="preserve">: </w:t>
      </w:r>
      <w:r>
        <w:rPr>
          <w:rFonts w:ascii="Times New Roman" w:hAnsi="Times New Roman" w:cs="Times New Roman"/>
          <w:sz w:val="24"/>
          <w:szCs w:val="24"/>
          <w:u w:val="single"/>
        </w:rPr>
        <w:t>Sensitivity Analysis</w:t>
      </w:r>
      <w:r w:rsidRPr="00B97365">
        <w:rPr>
          <w:rFonts w:ascii="Times New Roman" w:hAnsi="Times New Roman" w:cs="Times New Roman"/>
          <w:sz w:val="24"/>
          <w:szCs w:val="24"/>
          <w:u w:val="single"/>
        </w:rPr>
        <w:t xml:space="preserve"> - Alcohol / </w:t>
      </w:r>
      <w:r>
        <w:rPr>
          <w:rFonts w:ascii="Times New Roman" w:hAnsi="Times New Roman" w:cs="Times New Roman"/>
          <w:sz w:val="24"/>
          <w:szCs w:val="24"/>
          <w:u w:val="single"/>
        </w:rPr>
        <w:t>Suicidal Ideation</w:t>
      </w:r>
      <w:r w:rsidRPr="00B97365">
        <w:rPr>
          <w:rFonts w:ascii="Times New Roman" w:hAnsi="Times New Roman" w:cs="Times New Roman"/>
          <w:sz w:val="24"/>
          <w:szCs w:val="24"/>
          <w:u w:val="single"/>
        </w:rPr>
        <w:t xml:space="preserve"> (</w:t>
      </w:r>
      <w:r>
        <w:rPr>
          <w:rFonts w:ascii="Times New Roman" w:hAnsi="Times New Roman" w:cs="Times New Roman"/>
          <w:sz w:val="24"/>
          <w:szCs w:val="24"/>
          <w:u w:val="single"/>
        </w:rPr>
        <w:t>ORs)</w:t>
      </w:r>
    </w:p>
    <w:p w14:paraId="48721B6E" w14:textId="338B0608" w:rsidR="00700387" w:rsidRPr="00E5227B" w:rsidRDefault="00700387" w:rsidP="00700387">
      <w:pPr>
        <w:tabs>
          <w:tab w:val="left" w:pos="2320"/>
        </w:tabs>
        <w:rPr>
          <w:rFonts w:ascii="Times New Roman" w:hAnsi="Times New Roman" w:cs="Times New Roman"/>
          <w:b/>
          <w:sz w:val="24"/>
          <w:szCs w:val="24"/>
          <w:u w:val="single"/>
        </w:rPr>
      </w:pPr>
    </w:p>
    <w:tbl>
      <w:tblPr>
        <w:tblStyle w:val="TableGrid"/>
        <w:tblpPr w:leftFromText="180" w:rightFromText="180" w:vertAnchor="text" w:horzAnchor="margin" w:tblpY="26"/>
        <w:tblW w:w="0" w:type="auto"/>
        <w:tblLook w:val="04A0" w:firstRow="1" w:lastRow="0" w:firstColumn="1" w:lastColumn="0" w:noHBand="0" w:noVBand="1"/>
      </w:tblPr>
      <w:tblGrid>
        <w:gridCol w:w="3539"/>
        <w:gridCol w:w="2835"/>
        <w:gridCol w:w="2642"/>
      </w:tblGrid>
      <w:tr w:rsidR="000415EE" w14:paraId="25DAB238" w14:textId="77777777" w:rsidTr="000415EE">
        <w:tc>
          <w:tcPr>
            <w:tcW w:w="3539" w:type="dxa"/>
          </w:tcPr>
          <w:p w14:paraId="460EF3BA" w14:textId="77777777" w:rsidR="000415EE" w:rsidRPr="00667FB6" w:rsidRDefault="000415EE" w:rsidP="000415EE">
            <w:pPr>
              <w:rPr>
                <w:rFonts w:ascii="Times New Roman" w:hAnsi="Times New Roman" w:cs="Times New Roman"/>
                <w:b/>
              </w:rPr>
            </w:pPr>
            <w:r w:rsidRPr="00667FB6">
              <w:rPr>
                <w:rFonts w:ascii="Times New Roman" w:hAnsi="Times New Roman" w:cs="Times New Roman"/>
                <w:b/>
              </w:rPr>
              <w:t xml:space="preserve">Alcohol / </w:t>
            </w:r>
            <w:r>
              <w:rPr>
                <w:rFonts w:ascii="Times New Roman" w:hAnsi="Times New Roman" w:cs="Times New Roman"/>
                <w:b/>
              </w:rPr>
              <w:t xml:space="preserve">Suicidal Ideation </w:t>
            </w:r>
            <w:r w:rsidRPr="00667FB6">
              <w:rPr>
                <w:rFonts w:ascii="Times New Roman" w:hAnsi="Times New Roman" w:cs="Times New Roman"/>
                <w:b/>
              </w:rPr>
              <w:t>- ORs</w:t>
            </w:r>
          </w:p>
          <w:p w14:paraId="46A913AA" w14:textId="77777777" w:rsidR="000415EE" w:rsidRPr="00667FB6" w:rsidRDefault="000415EE" w:rsidP="000415EE">
            <w:pPr>
              <w:rPr>
                <w:rFonts w:ascii="Times New Roman" w:hAnsi="Times New Roman" w:cs="Times New Roman"/>
              </w:rPr>
            </w:pPr>
          </w:p>
        </w:tc>
        <w:tc>
          <w:tcPr>
            <w:tcW w:w="5477" w:type="dxa"/>
            <w:gridSpan w:val="2"/>
          </w:tcPr>
          <w:p w14:paraId="5F644C94" w14:textId="77777777" w:rsidR="000415EE" w:rsidRDefault="000415EE" w:rsidP="000415EE">
            <w:pPr>
              <w:rPr>
                <w:sz w:val="16"/>
              </w:rPr>
            </w:pPr>
          </w:p>
        </w:tc>
      </w:tr>
      <w:tr w:rsidR="000415EE" w14:paraId="550B4A32" w14:textId="77777777" w:rsidTr="000415EE">
        <w:tc>
          <w:tcPr>
            <w:tcW w:w="3539" w:type="dxa"/>
          </w:tcPr>
          <w:p w14:paraId="51F3C9C3" w14:textId="77777777" w:rsidR="000415EE" w:rsidRPr="00667FB6" w:rsidRDefault="000415EE" w:rsidP="000415EE">
            <w:pPr>
              <w:rPr>
                <w:rFonts w:ascii="Times New Roman" w:hAnsi="Times New Roman" w:cs="Times New Roman"/>
                <w:b/>
              </w:rPr>
            </w:pPr>
          </w:p>
        </w:tc>
        <w:tc>
          <w:tcPr>
            <w:tcW w:w="2835" w:type="dxa"/>
          </w:tcPr>
          <w:p w14:paraId="10901941" w14:textId="77777777" w:rsidR="000415EE" w:rsidRDefault="000415EE" w:rsidP="000415EE">
            <w:pPr>
              <w:jc w:val="center"/>
              <w:rPr>
                <w:sz w:val="16"/>
              </w:rPr>
            </w:pPr>
            <w:r w:rsidRPr="00667FB6">
              <w:rPr>
                <w:rFonts w:ascii="Times New Roman" w:hAnsi="Times New Roman" w:cs="Times New Roman"/>
              </w:rPr>
              <w:t>Estimate if study removed</w:t>
            </w:r>
          </w:p>
        </w:tc>
        <w:tc>
          <w:tcPr>
            <w:tcW w:w="2642" w:type="dxa"/>
          </w:tcPr>
          <w:p w14:paraId="03259D2C" w14:textId="77777777" w:rsidR="000415EE" w:rsidRPr="00264DFF" w:rsidRDefault="000415EE" w:rsidP="000415EE">
            <w:pPr>
              <w:jc w:val="center"/>
              <w:rPr>
                <w:rFonts w:ascii="Times New Roman" w:hAnsi="Times New Roman" w:cs="Times New Roman"/>
                <w:sz w:val="16"/>
              </w:rPr>
            </w:pPr>
            <w:r w:rsidRPr="00264DFF">
              <w:rPr>
                <w:rFonts w:ascii="Times New Roman" w:hAnsi="Times New Roman" w:cs="Times New Roman"/>
              </w:rPr>
              <w:t>95% Confidence Interval</w:t>
            </w:r>
          </w:p>
        </w:tc>
      </w:tr>
      <w:tr w:rsidR="000415EE" w14:paraId="29AD77EB" w14:textId="77777777" w:rsidTr="000415EE">
        <w:tc>
          <w:tcPr>
            <w:tcW w:w="3539" w:type="dxa"/>
          </w:tcPr>
          <w:p w14:paraId="2D2A3643" w14:textId="4CBA6230" w:rsidR="000415EE" w:rsidRPr="00667FB6" w:rsidRDefault="000415EE" w:rsidP="000415EE">
            <w:pPr>
              <w:rPr>
                <w:rFonts w:ascii="Times New Roman" w:hAnsi="Times New Roman" w:cs="Times New Roman"/>
              </w:rPr>
            </w:pPr>
            <w:r w:rsidRPr="00667FB6">
              <w:rPr>
                <w:rFonts w:ascii="Times New Roman" w:hAnsi="Times New Roman" w:cs="Times New Roman"/>
              </w:rPr>
              <w:t>Fialko et al. 2006</w:t>
            </w:r>
          </w:p>
        </w:tc>
        <w:tc>
          <w:tcPr>
            <w:tcW w:w="2835" w:type="dxa"/>
          </w:tcPr>
          <w:p w14:paraId="47706781" w14:textId="4F3EBE62" w:rsidR="000415EE" w:rsidRPr="00C75D47" w:rsidRDefault="000415EE" w:rsidP="000415EE">
            <w:pPr>
              <w:jc w:val="center"/>
              <w:rPr>
                <w:rFonts w:ascii="Times New Roman" w:hAnsi="Times New Roman" w:cs="Times New Roman"/>
              </w:rPr>
            </w:pPr>
            <w:r w:rsidRPr="00C75D47">
              <w:rPr>
                <w:rFonts w:ascii="Times New Roman" w:hAnsi="Times New Roman" w:cs="Times New Roman"/>
              </w:rPr>
              <w:t>1.</w:t>
            </w:r>
            <w:r w:rsidR="003557B3">
              <w:rPr>
                <w:rFonts w:ascii="Times New Roman" w:hAnsi="Times New Roman" w:cs="Times New Roman"/>
              </w:rPr>
              <w:t>64</w:t>
            </w:r>
            <w:r w:rsidRPr="00C75D47">
              <w:rPr>
                <w:rFonts w:ascii="Times New Roman" w:hAnsi="Times New Roman" w:cs="Times New Roman"/>
              </w:rPr>
              <w:t xml:space="preserve">      </w:t>
            </w:r>
          </w:p>
        </w:tc>
        <w:tc>
          <w:tcPr>
            <w:tcW w:w="2642" w:type="dxa"/>
          </w:tcPr>
          <w:p w14:paraId="3E3F9E6C" w14:textId="0924844D" w:rsidR="000415EE" w:rsidRPr="00C75D47" w:rsidRDefault="000415EE" w:rsidP="000415EE">
            <w:pPr>
              <w:jc w:val="center"/>
              <w:rPr>
                <w:rFonts w:ascii="Times New Roman" w:hAnsi="Times New Roman" w:cs="Times New Roman"/>
              </w:rPr>
            </w:pPr>
            <w:r w:rsidRPr="00C75D47">
              <w:rPr>
                <w:rFonts w:ascii="Times New Roman" w:hAnsi="Times New Roman" w:cs="Times New Roman"/>
              </w:rPr>
              <w:t>1.1</w:t>
            </w:r>
            <w:r w:rsidR="003557B3">
              <w:rPr>
                <w:rFonts w:ascii="Times New Roman" w:hAnsi="Times New Roman" w:cs="Times New Roman"/>
              </w:rPr>
              <w:t>3</w:t>
            </w:r>
            <w:r>
              <w:rPr>
                <w:rFonts w:ascii="Times New Roman" w:hAnsi="Times New Roman" w:cs="Times New Roman"/>
              </w:rPr>
              <w:t xml:space="preserve"> - </w:t>
            </w:r>
            <w:r w:rsidRPr="00C75D47">
              <w:rPr>
                <w:rFonts w:ascii="Times New Roman" w:hAnsi="Times New Roman" w:cs="Times New Roman"/>
              </w:rPr>
              <w:t>2.</w:t>
            </w:r>
            <w:r w:rsidR="003557B3">
              <w:rPr>
                <w:rFonts w:ascii="Times New Roman" w:hAnsi="Times New Roman" w:cs="Times New Roman"/>
              </w:rPr>
              <w:t>38</w:t>
            </w:r>
          </w:p>
        </w:tc>
      </w:tr>
      <w:tr w:rsidR="000415EE" w14:paraId="30A2C79F" w14:textId="77777777" w:rsidTr="000415EE">
        <w:tc>
          <w:tcPr>
            <w:tcW w:w="3539" w:type="dxa"/>
          </w:tcPr>
          <w:p w14:paraId="7EDE2E4F" w14:textId="5E176E11" w:rsidR="000415EE" w:rsidRPr="00667FB6" w:rsidRDefault="000415EE" w:rsidP="000415EE">
            <w:pPr>
              <w:rPr>
                <w:rFonts w:ascii="Times New Roman" w:hAnsi="Times New Roman" w:cs="Times New Roman"/>
              </w:rPr>
            </w:pPr>
            <w:r w:rsidRPr="00667FB6">
              <w:rPr>
                <w:rFonts w:ascii="Times New Roman" w:hAnsi="Times New Roman" w:cs="Times New Roman"/>
              </w:rPr>
              <w:t>Goldstein et al. 2006</w:t>
            </w:r>
            <w:r w:rsidR="00915E87">
              <w:rPr>
                <w:rFonts w:ascii="Times New Roman" w:hAnsi="Times New Roman" w:cs="Times New Roman"/>
              </w:rPr>
              <w:t xml:space="preserve"> (Males)</w:t>
            </w:r>
          </w:p>
        </w:tc>
        <w:tc>
          <w:tcPr>
            <w:tcW w:w="2835" w:type="dxa"/>
          </w:tcPr>
          <w:p w14:paraId="2CA398E4" w14:textId="2C21AB70" w:rsidR="000415EE" w:rsidRPr="00C75D47" w:rsidRDefault="000415EE" w:rsidP="000415EE">
            <w:pPr>
              <w:jc w:val="center"/>
              <w:rPr>
                <w:rFonts w:ascii="Times New Roman" w:hAnsi="Times New Roman" w:cs="Times New Roman"/>
              </w:rPr>
            </w:pPr>
            <w:r w:rsidRPr="00C75D47">
              <w:rPr>
                <w:rFonts w:ascii="Times New Roman" w:hAnsi="Times New Roman" w:cs="Times New Roman"/>
              </w:rPr>
              <w:t>1.</w:t>
            </w:r>
            <w:r w:rsidR="003557B3">
              <w:rPr>
                <w:rFonts w:ascii="Times New Roman" w:hAnsi="Times New Roman" w:cs="Times New Roman"/>
              </w:rPr>
              <w:t>72</w:t>
            </w:r>
          </w:p>
        </w:tc>
        <w:tc>
          <w:tcPr>
            <w:tcW w:w="2642" w:type="dxa"/>
          </w:tcPr>
          <w:p w14:paraId="1B2D36FA" w14:textId="58852B09" w:rsidR="000415EE" w:rsidRPr="00C75D47" w:rsidRDefault="000415EE" w:rsidP="000415EE">
            <w:pPr>
              <w:jc w:val="center"/>
              <w:rPr>
                <w:rFonts w:ascii="Times New Roman" w:hAnsi="Times New Roman" w:cs="Times New Roman"/>
              </w:rPr>
            </w:pPr>
            <w:r w:rsidRPr="00C75D47">
              <w:rPr>
                <w:rFonts w:ascii="Times New Roman" w:hAnsi="Times New Roman" w:cs="Times New Roman"/>
              </w:rPr>
              <w:t>1.2</w:t>
            </w:r>
            <w:r w:rsidR="003557B3">
              <w:rPr>
                <w:rFonts w:ascii="Times New Roman" w:hAnsi="Times New Roman" w:cs="Times New Roman"/>
              </w:rPr>
              <w:t>1</w:t>
            </w:r>
            <w:r>
              <w:rPr>
                <w:rFonts w:ascii="Times New Roman" w:hAnsi="Times New Roman" w:cs="Times New Roman"/>
              </w:rPr>
              <w:t xml:space="preserve"> - </w:t>
            </w:r>
            <w:r w:rsidRPr="00C75D47">
              <w:rPr>
                <w:rFonts w:ascii="Times New Roman" w:hAnsi="Times New Roman" w:cs="Times New Roman"/>
              </w:rPr>
              <w:t>2.</w:t>
            </w:r>
            <w:r w:rsidR="003557B3">
              <w:rPr>
                <w:rFonts w:ascii="Times New Roman" w:hAnsi="Times New Roman" w:cs="Times New Roman"/>
              </w:rPr>
              <w:t>44</w:t>
            </w:r>
          </w:p>
        </w:tc>
      </w:tr>
      <w:tr w:rsidR="000415EE" w14:paraId="67A8D66C" w14:textId="77777777" w:rsidTr="000415EE">
        <w:tc>
          <w:tcPr>
            <w:tcW w:w="3539" w:type="dxa"/>
          </w:tcPr>
          <w:p w14:paraId="6FD0FE71" w14:textId="75BFED27" w:rsidR="000415EE" w:rsidRPr="00667FB6" w:rsidRDefault="000415EE" w:rsidP="000415EE">
            <w:pPr>
              <w:rPr>
                <w:rFonts w:ascii="Times New Roman" w:hAnsi="Times New Roman" w:cs="Times New Roman"/>
              </w:rPr>
            </w:pPr>
            <w:r w:rsidRPr="00667FB6">
              <w:rPr>
                <w:rFonts w:ascii="Times New Roman" w:hAnsi="Times New Roman" w:cs="Times New Roman"/>
              </w:rPr>
              <w:t>Strauss et al. 2006 (Males)</w:t>
            </w:r>
          </w:p>
        </w:tc>
        <w:tc>
          <w:tcPr>
            <w:tcW w:w="2835" w:type="dxa"/>
          </w:tcPr>
          <w:p w14:paraId="3FBE3388" w14:textId="1F719AE5" w:rsidR="000415EE" w:rsidRPr="00C75D47" w:rsidRDefault="000415EE" w:rsidP="000415EE">
            <w:pPr>
              <w:jc w:val="center"/>
              <w:rPr>
                <w:rFonts w:ascii="Times New Roman" w:hAnsi="Times New Roman" w:cs="Times New Roman"/>
              </w:rPr>
            </w:pPr>
            <w:r w:rsidRPr="00C75D47">
              <w:rPr>
                <w:rFonts w:ascii="Times New Roman" w:hAnsi="Times New Roman" w:cs="Times New Roman"/>
              </w:rPr>
              <w:t>1.</w:t>
            </w:r>
            <w:r w:rsidR="00915E87">
              <w:rPr>
                <w:rFonts w:ascii="Times New Roman" w:hAnsi="Times New Roman" w:cs="Times New Roman"/>
              </w:rPr>
              <w:t>66</w:t>
            </w:r>
          </w:p>
        </w:tc>
        <w:tc>
          <w:tcPr>
            <w:tcW w:w="2642" w:type="dxa"/>
          </w:tcPr>
          <w:p w14:paraId="7ECBB342" w14:textId="7C4F6407" w:rsidR="000415EE" w:rsidRPr="00C75D47" w:rsidRDefault="000415EE" w:rsidP="000415EE">
            <w:pPr>
              <w:jc w:val="center"/>
              <w:rPr>
                <w:rFonts w:ascii="Times New Roman" w:hAnsi="Times New Roman" w:cs="Times New Roman"/>
              </w:rPr>
            </w:pPr>
            <w:r w:rsidRPr="00C75D47">
              <w:rPr>
                <w:rFonts w:ascii="Times New Roman" w:hAnsi="Times New Roman" w:cs="Times New Roman"/>
              </w:rPr>
              <w:t>1.1</w:t>
            </w:r>
            <w:r w:rsidR="00915E87">
              <w:rPr>
                <w:rFonts w:ascii="Times New Roman" w:hAnsi="Times New Roman" w:cs="Times New Roman"/>
              </w:rPr>
              <w:t>5</w:t>
            </w:r>
            <w:r>
              <w:rPr>
                <w:rFonts w:ascii="Times New Roman" w:hAnsi="Times New Roman" w:cs="Times New Roman"/>
              </w:rPr>
              <w:t xml:space="preserve"> - </w:t>
            </w:r>
            <w:r w:rsidRPr="00C75D47">
              <w:rPr>
                <w:rFonts w:ascii="Times New Roman" w:hAnsi="Times New Roman" w:cs="Times New Roman"/>
              </w:rPr>
              <w:t>2.</w:t>
            </w:r>
            <w:r w:rsidR="00915E87">
              <w:rPr>
                <w:rFonts w:ascii="Times New Roman" w:hAnsi="Times New Roman" w:cs="Times New Roman"/>
              </w:rPr>
              <w:t>40</w:t>
            </w:r>
          </w:p>
        </w:tc>
      </w:tr>
      <w:tr w:rsidR="000415EE" w14:paraId="5F2B6885" w14:textId="77777777" w:rsidTr="000415EE">
        <w:tc>
          <w:tcPr>
            <w:tcW w:w="3539" w:type="dxa"/>
          </w:tcPr>
          <w:p w14:paraId="5336D95B" w14:textId="37206A80" w:rsidR="000415EE" w:rsidRPr="00667FB6" w:rsidRDefault="000415EE" w:rsidP="000415EE">
            <w:pPr>
              <w:rPr>
                <w:rFonts w:ascii="Times New Roman" w:hAnsi="Times New Roman" w:cs="Times New Roman"/>
              </w:rPr>
            </w:pPr>
            <w:r w:rsidRPr="00667FB6">
              <w:rPr>
                <w:rFonts w:ascii="Times New Roman" w:hAnsi="Times New Roman" w:cs="Times New Roman"/>
              </w:rPr>
              <w:t>Barrett et al. 2010</w:t>
            </w:r>
            <w:r w:rsidRPr="00667FB6">
              <w:rPr>
                <w:rFonts w:ascii="Times New Roman" w:hAnsi="Times New Roman" w:cs="Times New Roman"/>
              </w:rPr>
              <w:tab/>
            </w:r>
          </w:p>
        </w:tc>
        <w:tc>
          <w:tcPr>
            <w:tcW w:w="2835" w:type="dxa"/>
          </w:tcPr>
          <w:p w14:paraId="7A3D5604" w14:textId="3A274CE4" w:rsidR="000415EE" w:rsidRPr="00C75D47" w:rsidRDefault="000415EE" w:rsidP="000415EE">
            <w:pPr>
              <w:jc w:val="center"/>
              <w:rPr>
                <w:rFonts w:ascii="Times New Roman" w:hAnsi="Times New Roman" w:cs="Times New Roman"/>
              </w:rPr>
            </w:pPr>
            <w:r w:rsidRPr="00C75D47">
              <w:rPr>
                <w:rFonts w:ascii="Times New Roman" w:hAnsi="Times New Roman" w:cs="Times New Roman"/>
              </w:rPr>
              <w:t>1.</w:t>
            </w:r>
            <w:r w:rsidR="00915E87">
              <w:rPr>
                <w:rFonts w:ascii="Times New Roman" w:hAnsi="Times New Roman" w:cs="Times New Roman"/>
              </w:rPr>
              <w:t>69</w:t>
            </w:r>
            <w:r w:rsidRPr="00C75D47">
              <w:rPr>
                <w:rFonts w:ascii="Times New Roman" w:hAnsi="Times New Roman" w:cs="Times New Roman"/>
              </w:rPr>
              <w:t xml:space="preserve">      </w:t>
            </w:r>
          </w:p>
        </w:tc>
        <w:tc>
          <w:tcPr>
            <w:tcW w:w="2642" w:type="dxa"/>
          </w:tcPr>
          <w:p w14:paraId="1E19CF1E" w14:textId="17B2DF2E" w:rsidR="000415EE" w:rsidRPr="00C75D47" w:rsidRDefault="000415EE" w:rsidP="000415EE">
            <w:pPr>
              <w:jc w:val="center"/>
              <w:rPr>
                <w:rFonts w:ascii="Times New Roman" w:hAnsi="Times New Roman" w:cs="Times New Roman"/>
              </w:rPr>
            </w:pPr>
            <w:r w:rsidRPr="00C75D47">
              <w:rPr>
                <w:rFonts w:ascii="Times New Roman" w:hAnsi="Times New Roman" w:cs="Times New Roman"/>
              </w:rPr>
              <w:t>1.</w:t>
            </w:r>
            <w:r w:rsidR="00915E87">
              <w:rPr>
                <w:rFonts w:ascii="Times New Roman" w:hAnsi="Times New Roman" w:cs="Times New Roman"/>
              </w:rPr>
              <w:t>19</w:t>
            </w:r>
            <w:r>
              <w:rPr>
                <w:rFonts w:ascii="Times New Roman" w:hAnsi="Times New Roman" w:cs="Times New Roman"/>
              </w:rPr>
              <w:t xml:space="preserve"> - </w:t>
            </w:r>
            <w:r w:rsidRPr="00C75D47">
              <w:rPr>
                <w:rFonts w:ascii="Times New Roman" w:hAnsi="Times New Roman" w:cs="Times New Roman"/>
              </w:rPr>
              <w:t>2.</w:t>
            </w:r>
            <w:r w:rsidR="00915E87">
              <w:rPr>
                <w:rFonts w:ascii="Times New Roman" w:hAnsi="Times New Roman" w:cs="Times New Roman"/>
              </w:rPr>
              <w:t>41</w:t>
            </w:r>
          </w:p>
        </w:tc>
      </w:tr>
      <w:tr w:rsidR="000415EE" w14:paraId="3AEF0792" w14:textId="77777777" w:rsidTr="000415EE">
        <w:tc>
          <w:tcPr>
            <w:tcW w:w="3539" w:type="dxa"/>
          </w:tcPr>
          <w:p w14:paraId="1F55A01E" w14:textId="0462949E" w:rsidR="000415EE" w:rsidRPr="00667FB6" w:rsidRDefault="000415EE" w:rsidP="000415EE">
            <w:pPr>
              <w:rPr>
                <w:rFonts w:ascii="Times New Roman" w:hAnsi="Times New Roman" w:cs="Times New Roman"/>
              </w:rPr>
            </w:pPr>
            <w:r w:rsidRPr="00667FB6">
              <w:rPr>
                <w:rFonts w:ascii="Times New Roman" w:hAnsi="Times New Roman" w:cs="Times New Roman"/>
              </w:rPr>
              <w:t>Kim et al. 2010</w:t>
            </w:r>
          </w:p>
        </w:tc>
        <w:tc>
          <w:tcPr>
            <w:tcW w:w="2835" w:type="dxa"/>
          </w:tcPr>
          <w:p w14:paraId="32EC64A8" w14:textId="3A9AA4BD" w:rsidR="000415EE" w:rsidRPr="00C75D47" w:rsidRDefault="000415EE" w:rsidP="000415EE">
            <w:pPr>
              <w:jc w:val="center"/>
              <w:rPr>
                <w:rFonts w:ascii="Times New Roman" w:hAnsi="Times New Roman" w:cs="Times New Roman"/>
              </w:rPr>
            </w:pPr>
            <w:r w:rsidRPr="00C75D47">
              <w:rPr>
                <w:rFonts w:ascii="Times New Roman" w:hAnsi="Times New Roman" w:cs="Times New Roman"/>
              </w:rPr>
              <w:t>1.</w:t>
            </w:r>
            <w:r w:rsidR="00915E87">
              <w:rPr>
                <w:rFonts w:ascii="Times New Roman" w:hAnsi="Times New Roman" w:cs="Times New Roman"/>
              </w:rPr>
              <w:t>71</w:t>
            </w:r>
            <w:r w:rsidRPr="00C75D47">
              <w:rPr>
                <w:rFonts w:ascii="Times New Roman" w:hAnsi="Times New Roman" w:cs="Times New Roman"/>
              </w:rPr>
              <w:t xml:space="preserve">      </w:t>
            </w:r>
          </w:p>
        </w:tc>
        <w:tc>
          <w:tcPr>
            <w:tcW w:w="2642" w:type="dxa"/>
          </w:tcPr>
          <w:p w14:paraId="31DE5EFE" w14:textId="62A2550F" w:rsidR="000415EE" w:rsidRPr="00C75D47" w:rsidRDefault="000415EE" w:rsidP="000415EE">
            <w:pPr>
              <w:jc w:val="center"/>
              <w:rPr>
                <w:rFonts w:ascii="Times New Roman" w:hAnsi="Times New Roman" w:cs="Times New Roman"/>
              </w:rPr>
            </w:pPr>
            <w:r w:rsidRPr="00C75D47">
              <w:rPr>
                <w:rFonts w:ascii="Times New Roman" w:hAnsi="Times New Roman" w:cs="Times New Roman"/>
              </w:rPr>
              <w:t>1.2</w:t>
            </w:r>
            <w:r w:rsidR="00915E87">
              <w:rPr>
                <w:rFonts w:ascii="Times New Roman" w:hAnsi="Times New Roman" w:cs="Times New Roman"/>
              </w:rPr>
              <w:t>1</w:t>
            </w:r>
            <w:r>
              <w:rPr>
                <w:rFonts w:ascii="Times New Roman" w:hAnsi="Times New Roman" w:cs="Times New Roman"/>
              </w:rPr>
              <w:t xml:space="preserve"> - </w:t>
            </w:r>
            <w:r w:rsidRPr="00C75D47">
              <w:rPr>
                <w:rFonts w:ascii="Times New Roman" w:hAnsi="Times New Roman" w:cs="Times New Roman"/>
              </w:rPr>
              <w:t>2.</w:t>
            </w:r>
            <w:r w:rsidR="00915E87">
              <w:rPr>
                <w:rFonts w:ascii="Times New Roman" w:hAnsi="Times New Roman" w:cs="Times New Roman"/>
              </w:rPr>
              <w:t>43</w:t>
            </w:r>
          </w:p>
        </w:tc>
      </w:tr>
      <w:tr w:rsidR="000415EE" w14:paraId="437F192E" w14:textId="77777777" w:rsidTr="000415EE">
        <w:tc>
          <w:tcPr>
            <w:tcW w:w="3539" w:type="dxa"/>
          </w:tcPr>
          <w:p w14:paraId="7F0248F2" w14:textId="011EC4C2" w:rsidR="000415EE" w:rsidRPr="00667FB6" w:rsidRDefault="000415EE" w:rsidP="000415EE">
            <w:pPr>
              <w:rPr>
                <w:rFonts w:ascii="Times New Roman" w:hAnsi="Times New Roman" w:cs="Times New Roman"/>
              </w:rPr>
            </w:pPr>
            <w:r w:rsidRPr="00667FB6">
              <w:rPr>
                <w:rFonts w:ascii="Times New Roman" w:hAnsi="Times New Roman" w:cs="Times New Roman"/>
              </w:rPr>
              <w:t>Yan et al. 2013</w:t>
            </w:r>
          </w:p>
        </w:tc>
        <w:tc>
          <w:tcPr>
            <w:tcW w:w="2835" w:type="dxa"/>
            <w:tcBorders>
              <w:top w:val="nil"/>
            </w:tcBorders>
          </w:tcPr>
          <w:p w14:paraId="15B5751C" w14:textId="51CED05F" w:rsidR="000415EE" w:rsidRPr="00C75D47" w:rsidRDefault="000415EE" w:rsidP="000415EE">
            <w:pPr>
              <w:jc w:val="center"/>
              <w:rPr>
                <w:rFonts w:ascii="Times New Roman" w:hAnsi="Times New Roman" w:cs="Times New Roman"/>
              </w:rPr>
            </w:pPr>
            <w:r w:rsidRPr="00C75D47">
              <w:rPr>
                <w:rFonts w:ascii="Times New Roman" w:hAnsi="Times New Roman" w:cs="Times New Roman"/>
              </w:rPr>
              <w:t>1.</w:t>
            </w:r>
            <w:r w:rsidR="00915E87">
              <w:rPr>
                <w:rFonts w:ascii="Times New Roman" w:hAnsi="Times New Roman" w:cs="Times New Roman"/>
              </w:rPr>
              <w:t>84</w:t>
            </w:r>
            <w:r w:rsidRPr="00C75D47">
              <w:rPr>
                <w:rFonts w:ascii="Times New Roman" w:hAnsi="Times New Roman" w:cs="Times New Roman"/>
              </w:rPr>
              <w:t xml:space="preserve">      </w:t>
            </w:r>
          </w:p>
        </w:tc>
        <w:tc>
          <w:tcPr>
            <w:tcW w:w="2642" w:type="dxa"/>
          </w:tcPr>
          <w:p w14:paraId="6D5A7D20" w14:textId="3690AC1C" w:rsidR="000415EE" w:rsidRPr="00C75D47" w:rsidRDefault="000415EE" w:rsidP="000415EE">
            <w:pPr>
              <w:jc w:val="center"/>
              <w:rPr>
                <w:rFonts w:ascii="Times New Roman" w:hAnsi="Times New Roman" w:cs="Times New Roman"/>
              </w:rPr>
            </w:pPr>
            <w:r w:rsidRPr="00C75D47">
              <w:rPr>
                <w:rFonts w:ascii="Times New Roman" w:hAnsi="Times New Roman" w:cs="Times New Roman"/>
              </w:rPr>
              <w:t>1.</w:t>
            </w:r>
            <w:r w:rsidR="00915E87">
              <w:rPr>
                <w:rFonts w:ascii="Times New Roman" w:hAnsi="Times New Roman" w:cs="Times New Roman"/>
              </w:rPr>
              <w:t>34</w:t>
            </w:r>
            <w:r>
              <w:rPr>
                <w:rFonts w:ascii="Times New Roman" w:hAnsi="Times New Roman" w:cs="Times New Roman"/>
              </w:rPr>
              <w:t xml:space="preserve"> - </w:t>
            </w:r>
            <w:r w:rsidRPr="00C75D47">
              <w:rPr>
                <w:rFonts w:ascii="Times New Roman" w:hAnsi="Times New Roman" w:cs="Times New Roman"/>
              </w:rPr>
              <w:t>2.</w:t>
            </w:r>
            <w:r w:rsidR="00915E87">
              <w:rPr>
                <w:rFonts w:ascii="Times New Roman" w:hAnsi="Times New Roman" w:cs="Times New Roman"/>
              </w:rPr>
              <w:t>55</w:t>
            </w:r>
          </w:p>
        </w:tc>
      </w:tr>
      <w:tr w:rsidR="000415EE" w14:paraId="46B7ACC3" w14:textId="77777777" w:rsidTr="000415EE">
        <w:tc>
          <w:tcPr>
            <w:tcW w:w="3539" w:type="dxa"/>
          </w:tcPr>
          <w:p w14:paraId="7DF5CA8E" w14:textId="029FBE7D" w:rsidR="000415EE" w:rsidRPr="00667FB6" w:rsidRDefault="000415EE" w:rsidP="000415EE">
            <w:pPr>
              <w:rPr>
                <w:rFonts w:ascii="Times New Roman" w:hAnsi="Times New Roman" w:cs="Times New Roman"/>
              </w:rPr>
            </w:pPr>
            <w:r w:rsidRPr="00667FB6">
              <w:rPr>
                <w:rFonts w:ascii="Times New Roman" w:hAnsi="Times New Roman" w:cs="Times New Roman"/>
              </w:rPr>
              <w:t>Amir et al. 2019</w:t>
            </w:r>
          </w:p>
        </w:tc>
        <w:tc>
          <w:tcPr>
            <w:tcW w:w="2835" w:type="dxa"/>
          </w:tcPr>
          <w:p w14:paraId="5968A96A" w14:textId="2259B644" w:rsidR="000415EE" w:rsidRPr="00C75D47" w:rsidRDefault="000415EE" w:rsidP="000415EE">
            <w:pPr>
              <w:jc w:val="center"/>
              <w:rPr>
                <w:rFonts w:ascii="Times New Roman" w:hAnsi="Times New Roman" w:cs="Times New Roman"/>
              </w:rPr>
            </w:pPr>
            <w:r w:rsidRPr="00C75D47">
              <w:rPr>
                <w:rFonts w:ascii="Times New Roman" w:hAnsi="Times New Roman" w:cs="Times New Roman"/>
              </w:rPr>
              <w:t>1.5</w:t>
            </w:r>
            <w:r w:rsidR="00915E87">
              <w:rPr>
                <w:rFonts w:ascii="Times New Roman" w:hAnsi="Times New Roman" w:cs="Times New Roman"/>
              </w:rPr>
              <w:t>4</w:t>
            </w:r>
            <w:r w:rsidRPr="00C75D47">
              <w:rPr>
                <w:rFonts w:ascii="Times New Roman" w:hAnsi="Times New Roman" w:cs="Times New Roman"/>
              </w:rPr>
              <w:t xml:space="preserve">      </w:t>
            </w:r>
          </w:p>
        </w:tc>
        <w:tc>
          <w:tcPr>
            <w:tcW w:w="2642" w:type="dxa"/>
          </w:tcPr>
          <w:p w14:paraId="1F381CDA" w14:textId="65921609" w:rsidR="000415EE" w:rsidRPr="00C75D47" w:rsidRDefault="000415EE" w:rsidP="000415EE">
            <w:pPr>
              <w:jc w:val="center"/>
              <w:rPr>
                <w:rFonts w:ascii="Times New Roman" w:hAnsi="Times New Roman" w:cs="Times New Roman"/>
              </w:rPr>
            </w:pPr>
            <w:r w:rsidRPr="00C75D47">
              <w:rPr>
                <w:rFonts w:ascii="Times New Roman" w:hAnsi="Times New Roman" w:cs="Times New Roman"/>
              </w:rPr>
              <w:t>1.2</w:t>
            </w:r>
            <w:r w:rsidR="00915E87">
              <w:rPr>
                <w:rFonts w:ascii="Times New Roman" w:hAnsi="Times New Roman" w:cs="Times New Roman"/>
              </w:rPr>
              <w:t>4</w:t>
            </w:r>
            <w:r>
              <w:rPr>
                <w:rFonts w:ascii="Times New Roman" w:hAnsi="Times New Roman" w:cs="Times New Roman"/>
              </w:rPr>
              <w:t xml:space="preserve"> - </w:t>
            </w:r>
            <w:r w:rsidRPr="00C75D47">
              <w:rPr>
                <w:rFonts w:ascii="Times New Roman" w:hAnsi="Times New Roman" w:cs="Times New Roman"/>
              </w:rPr>
              <w:t>1.9</w:t>
            </w:r>
            <w:r w:rsidR="00915E87">
              <w:rPr>
                <w:rFonts w:ascii="Times New Roman" w:hAnsi="Times New Roman" w:cs="Times New Roman"/>
              </w:rPr>
              <w:t>1</w:t>
            </w:r>
          </w:p>
        </w:tc>
      </w:tr>
      <w:tr w:rsidR="000415EE" w14:paraId="48568203" w14:textId="77777777" w:rsidTr="000415EE">
        <w:tc>
          <w:tcPr>
            <w:tcW w:w="3539" w:type="dxa"/>
          </w:tcPr>
          <w:p w14:paraId="0F6B9F51" w14:textId="5EB02072" w:rsidR="000415EE" w:rsidRPr="00667FB6" w:rsidRDefault="000415EE" w:rsidP="000415EE">
            <w:pPr>
              <w:rPr>
                <w:rFonts w:ascii="Times New Roman" w:hAnsi="Times New Roman" w:cs="Times New Roman"/>
              </w:rPr>
            </w:pPr>
            <w:r w:rsidRPr="00667FB6">
              <w:rPr>
                <w:rFonts w:ascii="Times New Roman" w:hAnsi="Times New Roman" w:cs="Times New Roman"/>
              </w:rPr>
              <w:t>Freeman et al. 2019</w:t>
            </w:r>
          </w:p>
        </w:tc>
        <w:tc>
          <w:tcPr>
            <w:tcW w:w="2835" w:type="dxa"/>
          </w:tcPr>
          <w:p w14:paraId="2ECB9E2C" w14:textId="714A69AE" w:rsidR="000415EE" w:rsidRPr="00C75D47" w:rsidRDefault="000415EE" w:rsidP="000415EE">
            <w:pPr>
              <w:jc w:val="center"/>
              <w:rPr>
                <w:rFonts w:ascii="Times New Roman" w:hAnsi="Times New Roman" w:cs="Times New Roman"/>
              </w:rPr>
            </w:pPr>
            <w:r w:rsidRPr="00C75D47">
              <w:rPr>
                <w:rFonts w:ascii="Times New Roman" w:hAnsi="Times New Roman" w:cs="Times New Roman"/>
              </w:rPr>
              <w:t>1.</w:t>
            </w:r>
            <w:r w:rsidR="00915E87">
              <w:rPr>
                <w:rFonts w:ascii="Times New Roman" w:hAnsi="Times New Roman" w:cs="Times New Roman"/>
              </w:rPr>
              <w:t>74</w:t>
            </w:r>
            <w:r w:rsidRPr="00C75D47">
              <w:rPr>
                <w:rFonts w:ascii="Times New Roman" w:hAnsi="Times New Roman" w:cs="Times New Roman"/>
              </w:rPr>
              <w:t xml:space="preserve">      </w:t>
            </w:r>
          </w:p>
        </w:tc>
        <w:tc>
          <w:tcPr>
            <w:tcW w:w="2642" w:type="dxa"/>
          </w:tcPr>
          <w:p w14:paraId="547FDD38" w14:textId="323AE3B1" w:rsidR="000415EE" w:rsidRPr="00C75D47" w:rsidRDefault="000415EE" w:rsidP="000415EE">
            <w:pPr>
              <w:jc w:val="center"/>
              <w:rPr>
                <w:rFonts w:ascii="Times New Roman" w:hAnsi="Times New Roman" w:cs="Times New Roman"/>
              </w:rPr>
            </w:pPr>
            <w:r w:rsidRPr="00C75D47">
              <w:rPr>
                <w:rFonts w:ascii="Times New Roman" w:hAnsi="Times New Roman" w:cs="Times New Roman"/>
              </w:rPr>
              <w:t>1.2</w:t>
            </w:r>
            <w:r w:rsidR="00915E87">
              <w:rPr>
                <w:rFonts w:ascii="Times New Roman" w:hAnsi="Times New Roman" w:cs="Times New Roman"/>
              </w:rPr>
              <w:t>2</w:t>
            </w:r>
            <w:r>
              <w:rPr>
                <w:rFonts w:ascii="Times New Roman" w:hAnsi="Times New Roman" w:cs="Times New Roman"/>
              </w:rPr>
              <w:t xml:space="preserve"> - </w:t>
            </w:r>
            <w:r w:rsidRPr="00C75D47">
              <w:rPr>
                <w:rFonts w:ascii="Times New Roman" w:hAnsi="Times New Roman" w:cs="Times New Roman"/>
              </w:rPr>
              <w:t>2.</w:t>
            </w:r>
            <w:r w:rsidR="00915E87">
              <w:rPr>
                <w:rFonts w:ascii="Times New Roman" w:hAnsi="Times New Roman" w:cs="Times New Roman"/>
              </w:rPr>
              <w:t>48</w:t>
            </w:r>
          </w:p>
        </w:tc>
      </w:tr>
      <w:tr w:rsidR="00915E87" w14:paraId="6CE5E2EA" w14:textId="77777777" w:rsidTr="000415EE">
        <w:tc>
          <w:tcPr>
            <w:tcW w:w="3539" w:type="dxa"/>
          </w:tcPr>
          <w:p w14:paraId="1B49A392" w14:textId="6388AEAB" w:rsidR="00915E87" w:rsidRPr="00667FB6" w:rsidRDefault="00915E87" w:rsidP="000415EE">
            <w:pPr>
              <w:rPr>
                <w:rFonts w:ascii="Times New Roman" w:hAnsi="Times New Roman" w:cs="Times New Roman"/>
              </w:rPr>
            </w:pPr>
            <w:r>
              <w:rPr>
                <w:rFonts w:ascii="Times New Roman" w:hAnsi="Times New Roman" w:cs="Times New Roman"/>
              </w:rPr>
              <w:t>Temmingh et al. 2020</w:t>
            </w:r>
          </w:p>
        </w:tc>
        <w:tc>
          <w:tcPr>
            <w:tcW w:w="2835" w:type="dxa"/>
          </w:tcPr>
          <w:p w14:paraId="7314D182" w14:textId="55A80E7C" w:rsidR="00915E87" w:rsidRPr="00C75D47" w:rsidRDefault="00915E87" w:rsidP="000415EE">
            <w:pPr>
              <w:jc w:val="center"/>
              <w:rPr>
                <w:rFonts w:ascii="Times New Roman" w:hAnsi="Times New Roman" w:cs="Times New Roman"/>
              </w:rPr>
            </w:pPr>
            <w:r>
              <w:rPr>
                <w:rFonts w:ascii="Times New Roman" w:hAnsi="Times New Roman" w:cs="Times New Roman"/>
              </w:rPr>
              <w:t>1.76</w:t>
            </w:r>
          </w:p>
        </w:tc>
        <w:tc>
          <w:tcPr>
            <w:tcW w:w="2642" w:type="dxa"/>
          </w:tcPr>
          <w:p w14:paraId="00B64E48" w14:textId="2683FAFA" w:rsidR="00915E87" w:rsidRPr="00C75D47" w:rsidRDefault="00915E87" w:rsidP="000415EE">
            <w:pPr>
              <w:jc w:val="center"/>
              <w:rPr>
                <w:rFonts w:ascii="Times New Roman" w:hAnsi="Times New Roman" w:cs="Times New Roman"/>
              </w:rPr>
            </w:pPr>
            <w:r>
              <w:rPr>
                <w:rFonts w:ascii="Times New Roman" w:hAnsi="Times New Roman" w:cs="Times New Roman"/>
              </w:rPr>
              <w:t>1.25 – 2.48</w:t>
            </w:r>
          </w:p>
        </w:tc>
      </w:tr>
      <w:tr w:rsidR="000415EE" w14:paraId="1B62889C" w14:textId="77777777" w:rsidTr="000415EE">
        <w:tc>
          <w:tcPr>
            <w:tcW w:w="3539" w:type="dxa"/>
          </w:tcPr>
          <w:p w14:paraId="39C690AC" w14:textId="29E5D96B" w:rsidR="000415EE" w:rsidRPr="00667FB6" w:rsidRDefault="000415EE" w:rsidP="000415EE">
            <w:pPr>
              <w:rPr>
                <w:rFonts w:ascii="Times New Roman" w:hAnsi="Times New Roman" w:cs="Times New Roman"/>
              </w:rPr>
            </w:pPr>
            <w:r w:rsidRPr="00667FB6">
              <w:rPr>
                <w:rFonts w:ascii="Times New Roman" w:hAnsi="Times New Roman" w:cs="Times New Roman"/>
              </w:rPr>
              <w:t>Dai et al. 2022 (Males)</w:t>
            </w:r>
          </w:p>
        </w:tc>
        <w:tc>
          <w:tcPr>
            <w:tcW w:w="2835" w:type="dxa"/>
          </w:tcPr>
          <w:p w14:paraId="11A8D953" w14:textId="571E56D8" w:rsidR="000415EE" w:rsidRPr="00C75D47" w:rsidRDefault="000415EE" w:rsidP="000415EE">
            <w:pPr>
              <w:jc w:val="center"/>
              <w:rPr>
                <w:rFonts w:ascii="Times New Roman" w:hAnsi="Times New Roman" w:cs="Times New Roman"/>
              </w:rPr>
            </w:pPr>
            <w:r w:rsidRPr="00C75D47">
              <w:rPr>
                <w:rFonts w:ascii="Times New Roman" w:hAnsi="Times New Roman" w:cs="Times New Roman"/>
              </w:rPr>
              <w:t>1.</w:t>
            </w:r>
            <w:r w:rsidR="00915E87">
              <w:rPr>
                <w:rFonts w:ascii="Times New Roman" w:hAnsi="Times New Roman" w:cs="Times New Roman"/>
              </w:rPr>
              <w:t>64</w:t>
            </w:r>
            <w:r w:rsidRPr="00C75D47">
              <w:rPr>
                <w:rFonts w:ascii="Times New Roman" w:hAnsi="Times New Roman" w:cs="Times New Roman"/>
              </w:rPr>
              <w:t xml:space="preserve">    </w:t>
            </w:r>
          </w:p>
        </w:tc>
        <w:tc>
          <w:tcPr>
            <w:tcW w:w="2642" w:type="dxa"/>
          </w:tcPr>
          <w:p w14:paraId="15A5F988" w14:textId="42108F14" w:rsidR="000415EE" w:rsidRPr="00C75D47" w:rsidRDefault="000415EE" w:rsidP="000415EE">
            <w:pPr>
              <w:jc w:val="center"/>
              <w:rPr>
                <w:rFonts w:ascii="Times New Roman" w:hAnsi="Times New Roman" w:cs="Times New Roman"/>
              </w:rPr>
            </w:pPr>
            <w:r w:rsidRPr="00C75D47">
              <w:rPr>
                <w:rFonts w:ascii="Times New Roman" w:hAnsi="Times New Roman" w:cs="Times New Roman"/>
              </w:rPr>
              <w:t>1.1</w:t>
            </w:r>
            <w:r w:rsidR="00915E87">
              <w:rPr>
                <w:rFonts w:ascii="Times New Roman" w:hAnsi="Times New Roman" w:cs="Times New Roman"/>
              </w:rPr>
              <w:t>1</w:t>
            </w:r>
            <w:r>
              <w:rPr>
                <w:rFonts w:ascii="Times New Roman" w:hAnsi="Times New Roman" w:cs="Times New Roman"/>
              </w:rPr>
              <w:t xml:space="preserve"> - </w:t>
            </w:r>
            <w:r w:rsidRPr="00C75D47">
              <w:rPr>
                <w:rFonts w:ascii="Times New Roman" w:hAnsi="Times New Roman" w:cs="Times New Roman"/>
              </w:rPr>
              <w:t>2.</w:t>
            </w:r>
            <w:r w:rsidR="00915E87">
              <w:rPr>
                <w:rFonts w:ascii="Times New Roman" w:hAnsi="Times New Roman" w:cs="Times New Roman"/>
              </w:rPr>
              <w:t>42</w:t>
            </w:r>
          </w:p>
        </w:tc>
      </w:tr>
      <w:tr w:rsidR="000415EE" w14:paraId="0DD280F0" w14:textId="77777777" w:rsidTr="000415EE">
        <w:tc>
          <w:tcPr>
            <w:tcW w:w="3539" w:type="dxa"/>
          </w:tcPr>
          <w:p w14:paraId="2E1F96F9" w14:textId="3C1DCFF2" w:rsidR="000415EE" w:rsidRPr="00667FB6" w:rsidRDefault="000415EE" w:rsidP="000415EE">
            <w:pPr>
              <w:rPr>
                <w:rFonts w:ascii="Times New Roman" w:hAnsi="Times New Roman" w:cs="Times New Roman"/>
              </w:rPr>
            </w:pPr>
            <w:r>
              <w:rPr>
                <w:rFonts w:ascii="Times New Roman" w:hAnsi="Times New Roman" w:cs="Times New Roman"/>
              </w:rPr>
              <w:t>Wang et al. 2022</w:t>
            </w:r>
          </w:p>
        </w:tc>
        <w:tc>
          <w:tcPr>
            <w:tcW w:w="2835" w:type="dxa"/>
          </w:tcPr>
          <w:p w14:paraId="0CEFA12E" w14:textId="02E4677D" w:rsidR="000415EE" w:rsidRPr="00C75D47" w:rsidRDefault="000415EE" w:rsidP="000415EE">
            <w:pPr>
              <w:jc w:val="center"/>
              <w:rPr>
                <w:rFonts w:ascii="Times New Roman" w:hAnsi="Times New Roman" w:cs="Times New Roman"/>
              </w:rPr>
            </w:pPr>
            <w:r w:rsidRPr="00C75D47">
              <w:rPr>
                <w:rFonts w:ascii="Times New Roman" w:hAnsi="Times New Roman" w:cs="Times New Roman"/>
              </w:rPr>
              <w:t>1.7</w:t>
            </w:r>
            <w:r w:rsidR="00915E87">
              <w:rPr>
                <w:rFonts w:ascii="Times New Roman" w:hAnsi="Times New Roman" w:cs="Times New Roman"/>
              </w:rPr>
              <w:t>0</w:t>
            </w:r>
            <w:r w:rsidRPr="00C75D47">
              <w:rPr>
                <w:rFonts w:ascii="Times New Roman" w:hAnsi="Times New Roman" w:cs="Times New Roman"/>
              </w:rPr>
              <w:t xml:space="preserve">      </w:t>
            </w:r>
          </w:p>
        </w:tc>
        <w:tc>
          <w:tcPr>
            <w:tcW w:w="2642" w:type="dxa"/>
          </w:tcPr>
          <w:p w14:paraId="60072991" w14:textId="341B138E" w:rsidR="000415EE" w:rsidRPr="00C75D47" w:rsidRDefault="000415EE" w:rsidP="000415EE">
            <w:pPr>
              <w:jc w:val="center"/>
              <w:rPr>
                <w:rFonts w:ascii="Times New Roman" w:hAnsi="Times New Roman" w:cs="Times New Roman"/>
              </w:rPr>
            </w:pPr>
            <w:r w:rsidRPr="00C75D47">
              <w:rPr>
                <w:rFonts w:ascii="Times New Roman" w:hAnsi="Times New Roman" w:cs="Times New Roman"/>
              </w:rPr>
              <w:t>1.2</w:t>
            </w:r>
            <w:r w:rsidR="00915E87">
              <w:rPr>
                <w:rFonts w:ascii="Times New Roman" w:hAnsi="Times New Roman" w:cs="Times New Roman"/>
              </w:rPr>
              <w:t>1</w:t>
            </w:r>
            <w:r>
              <w:rPr>
                <w:rFonts w:ascii="Times New Roman" w:hAnsi="Times New Roman" w:cs="Times New Roman"/>
              </w:rPr>
              <w:t xml:space="preserve"> - </w:t>
            </w:r>
            <w:r w:rsidRPr="00C75D47">
              <w:rPr>
                <w:rFonts w:ascii="Times New Roman" w:hAnsi="Times New Roman" w:cs="Times New Roman"/>
              </w:rPr>
              <w:t>2.</w:t>
            </w:r>
            <w:r w:rsidR="00915E87">
              <w:rPr>
                <w:rFonts w:ascii="Times New Roman" w:hAnsi="Times New Roman" w:cs="Times New Roman"/>
              </w:rPr>
              <w:t>38</w:t>
            </w:r>
          </w:p>
        </w:tc>
      </w:tr>
    </w:tbl>
    <w:p w14:paraId="165622DC" w14:textId="24FEF05F" w:rsidR="00700387" w:rsidRDefault="00700387" w:rsidP="00700387">
      <w:pPr>
        <w:tabs>
          <w:tab w:val="left" w:pos="2320"/>
        </w:tabs>
      </w:pPr>
    </w:p>
    <w:p w14:paraId="635833EB" w14:textId="77777777" w:rsidR="00700387" w:rsidRDefault="00700387" w:rsidP="00700387">
      <w:pPr>
        <w:tabs>
          <w:tab w:val="left" w:pos="2320"/>
        </w:tabs>
      </w:pPr>
    </w:p>
    <w:p w14:paraId="31411C13" w14:textId="29DECB09" w:rsidR="00700387" w:rsidRDefault="00700387" w:rsidP="00700387">
      <w:pPr>
        <w:tabs>
          <w:tab w:val="left" w:pos="2320"/>
        </w:tabs>
      </w:pPr>
    </w:p>
    <w:p w14:paraId="631FF2B5" w14:textId="5BAEECCF" w:rsidR="00700387" w:rsidRDefault="00700387" w:rsidP="00700387">
      <w:pPr>
        <w:tabs>
          <w:tab w:val="left" w:pos="2320"/>
        </w:tabs>
      </w:pPr>
    </w:p>
    <w:p w14:paraId="60BF9FFB" w14:textId="326957C5" w:rsidR="00700387" w:rsidRDefault="00700387" w:rsidP="00700387">
      <w:pPr>
        <w:tabs>
          <w:tab w:val="left" w:pos="2320"/>
        </w:tabs>
      </w:pPr>
    </w:p>
    <w:p w14:paraId="0E58F683" w14:textId="2B557384" w:rsidR="00700387" w:rsidRDefault="00700387" w:rsidP="00700387">
      <w:pPr>
        <w:tabs>
          <w:tab w:val="left" w:pos="2320"/>
        </w:tabs>
      </w:pPr>
    </w:p>
    <w:p w14:paraId="3081053A" w14:textId="5100D31E" w:rsidR="00700387" w:rsidRDefault="00700387" w:rsidP="00700387">
      <w:pPr>
        <w:tabs>
          <w:tab w:val="left" w:pos="2320"/>
        </w:tabs>
      </w:pPr>
    </w:p>
    <w:p w14:paraId="63472E01" w14:textId="7556CB94" w:rsidR="00700387" w:rsidRDefault="00700387" w:rsidP="00700387">
      <w:pPr>
        <w:tabs>
          <w:tab w:val="left" w:pos="2320"/>
        </w:tabs>
      </w:pPr>
    </w:p>
    <w:p w14:paraId="76A994A9" w14:textId="15372031" w:rsidR="00E5227B" w:rsidRDefault="00E5227B" w:rsidP="00700387">
      <w:pPr>
        <w:tabs>
          <w:tab w:val="left" w:pos="2320"/>
        </w:tabs>
      </w:pPr>
    </w:p>
    <w:p w14:paraId="71639EFB" w14:textId="15D704D0" w:rsidR="00E5227B" w:rsidRDefault="00E5227B" w:rsidP="00700387">
      <w:pPr>
        <w:tabs>
          <w:tab w:val="left" w:pos="2320"/>
        </w:tabs>
      </w:pPr>
    </w:p>
    <w:p w14:paraId="74E05C54" w14:textId="5E42E844" w:rsidR="00E5227B" w:rsidRDefault="00E5227B" w:rsidP="00700387">
      <w:pPr>
        <w:tabs>
          <w:tab w:val="left" w:pos="2320"/>
        </w:tabs>
      </w:pPr>
    </w:p>
    <w:p w14:paraId="47D56C51" w14:textId="61A943AE" w:rsidR="00E5227B" w:rsidRDefault="00E5227B" w:rsidP="00700387">
      <w:pPr>
        <w:tabs>
          <w:tab w:val="left" w:pos="2320"/>
        </w:tabs>
      </w:pPr>
    </w:p>
    <w:p w14:paraId="35964566" w14:textId="60F13611" w:rsidR="00E5227B" w:rsidRDefault="00E5227B" w:rsidP="00700387">
      <w:pPr>
        <w:tabs>
          <w:tab w:val="left" w:pos="2320"/>
        </w:tabs>
      </w:pPr>
    </w:p>
    <w:p w14:paraId="20B4061D" w14:textId="355B5B81" w:rsidR="00E5227B" w:rsidRDefault="00E5227B" w:rsidP="00700387">
      <w:pPr>
        <w:tabs>
          <w:tab w:val="left" w:pos="2320"/>
        </w:tabs>
      </w:pPr>
    </w:p>
    <w:p w14:paraId="0CD23CF5" w14:textId="7879355A" w:rsidR="00E5227B" w:rsidRDefault="00E5227B" w:rsidP="00700387">
      <w:pPr>
        <w:tabs>
          <w:tab w:val="left" w:pos="2320"/>
        </w:tabs>
      </w:pPr>
    </w:p>
    <w:p w14:paraId="5D00C04B" w14:textId="00DDEE2B" w:rsidR="00E5227B" w:rsidRDefault="00E5227B" w:rsidP="00700387">
      <w:pPr>
        <w:tabs>
          <w:tab w:val="left" w:pos="2320"/>
        </w:tabs>
      </w:pPr>
    </w:p>
    <w:p w14:paraId="5D0690D5" w14:textId="5FEF1179" w:rsidR="00E5227B" w:rsidRDefault="00E5227B" w:rsidP="00700387">
      <w:pPr>
        <w:tabs>
          <w:tab w:val="left" w:pos="2320"/>
        </w:tabs>
      </w:pPr>
    </w:p>
    <w:p w14:paraId="717E28F1" w14:textId="0FF5AB87" w:rsidR="00E5227B" w:rsidRDefault="00E5227B" w:rsidP="00700387">
      <w:pPr>
        <w:tabs>
          <w:tab w:val="left" w:pos="2320"/>
        </w:tabs>
      </w:pPr>
    </w:p>
    <w:p w14:paraId="5EC204D3" w14:textId="544007FD" w:rsidR="00E5227B" w:rsidRDefault="00E5227B" w:rsidP="00700387">
      <w:pPr>
        <w:tabs>
          <w:tab w:val="left" w:pos="2320"/>
        </w:tabs>
      </w:pPr>
    </w:p>
    <w:p w14:paraId="377F5FFC" w14:textId="2C920FAE" w:rsidR="00E5227B" w:rsidRDefault="00E5227B" w:rsidP="00700387">
      <w:pPr>
        <w:tabs>
          <w:tab w:val="left" w:pos="2320"/>
        </w:tabs>
      </w:pPr>
    </w:p>
    <w:p w14:paraId="7A704479" w14:textId="3FFFD3FD" w:rsidR="00E5227B" w:rsidRDefault="00E5227B" w:rsidP="00700387">
      <w:pPr>
        <w:tabs>
          <w:tab w:val="left" w:pos="2320"/>
        </w:tabs>
      </w:pPr>
    </w:p>
    <w:p w14:paraId="76835CB0" w14:textId="45C06CBE" w:rsidR="000415EE" w:rsidRDefault="000415EE" w:rsidP="000415EE">
      <w:r w:rsidRPr="00C12B0B">
        <w:rPr>
          <w:rFonts w:ascii="Times New Roman" w:hAnsi="Times New Roman" w:cs="Times New Roman"/>
          <w:b/>
          <w:bCs/>
          <w:sz w:val="24"/>
          <w:szCs w:val="24"/>
          <w:u w:val="single"/>
        </w:rPr>
        <w:lastRenderedPageBreak/>
        <w:t xml:space="preserve">Supplementary Appendix </w:t>
      </w:r>
      <w:r w:rsidR="00360E0D" w:rsidRPr="00C12B0B">
        <w:rPr>
          <w:rFonts w:ascii="Times New Roman" w:hAnsi="Times New Roman" w:cs="Times New Roman"/>
          <w:b/>
          <w:bCs/>
          <w:sz w:val="24"/>
          <w:szCs w:val="24"/>
          <w:u w:val="single"/>
        </w:rPr>
        <w:t>S</w:t>
      </w:r>
      <w:r w:rsidRPr="00C12B0B">
        <w:rPr>
          <w:rFonts w:ascii="Times New Roman" w:hAnsi="Times New Roman" w:cs="Times New Roman"/>
          <w:sz w:val="24"/>
          <w:szCs w:val="24"/>
          <w:u w:val="single"/>
        </w:rPr>
        <w:t xml:space="preserve">: </w:t>
      </w:r>
      <w:bookmarkStart w:id="9" w:name="_Hlk134774108"/>
      <w:r w:rsidR="00A83514" w:rsidRPr="00C12B0B">
        <w:rPr>
          <w:rFonts w:ascii="Times New Roman" w:hAnsi="Times New Roman" w:cs="Times New Roman"/>
          <w:sz w:val="24"/>
          <w:szCs w:val="24"/>
          <w:u w:val="single"/>
        </w:rPr>
        <w:t>Subgroup Analysis by Research Design – Alcohol / Attempted Suicide (ORs)</w:t>
      </w:r>
      <w:bookmarkEnd w:id="9"/>
    </w:p>
    <w:p w14:paraId="36661634" w14:textId="10475F16" w:rsidR="00E5227B" w:rsidRDefault="00FB08DF" w:rsidP="00E5227B">
      <w:pPr>
        <w:spacing w:after="0" w:line="240" w:lineRule="auto"/>
        <w:rPr>
          <w:noProof/>
        </w:rPr>
      </w:pPr>
      <w:r w:rsidRPr="00FB08DF">
        <w:rPr>
          <w:noProof/>
        </w:rPr>
        <w:drawing>
          <wp:anchor distT="0" distB="0" distL="114300" distR="114300" simplePos="0" relativeHeight="251699200" behindDoc="1" locked="0" layoutInCell="1" allowOverlap="1" wp14:anchorId="4A87EE05" wp14:editId="1D1799D9">
            <wp:simplePos x="0" y="0"/>
            <wp:positionH relativeFrom="margin">
              <wp:align>center</wp:align>
            </wp:positionH>
            <wp:positionV relativeFrom="paragraph">
              <wp:posOffset>285322</wp:posOffset>
            </wp:positionV>
            <wp:extent cx="6155055" cy="6878320"/>
            <wp:effectExtent l="0" t="0" r="0" b="0"/>
            <wp:wrapTight wrapText="bothSides">
              <wp:wrapPolygon edited="0">
                <wp:start x="0" y="120"/>
                <wp:lineTo x="0" y="21417"/>
                <wp:lineTo x="21526" y="21417"/>
                <wp:lineTo x="21526" y="120"/>
                <wp:lineTo x="0" y="12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9127" r="18919"/>
                    <a:stretch/>
                  </pic:blipFill>
                  <pic:spPr bwMode="auto">
                    <a:xfrm>
                      <a:off x="0" y="0"/>
                      <a:ext cx="6155055" cy="6878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348970" w14:textId="792B6179" w:rsidR="006B617A" w:rsidRDefault="006B617A" w:rsidP="00E5227B">
      <w:pPr>
        <w:spacing w:after="0" w:line="240" w:lineRule="auto"/>
        <w:rPr>
          <w:noProof/>
        </w:rPr>
      </w:pPr>
    </w:p>
    <w:p w14:paraId="6ACE694B" w14:textId="503A0062" w:rsidR="006B617A" w:rsidRDefault="006B617A" w:rsidP="00E5227B">
      <w:pPr>
        <w:spacing w:after="0" w:line="240" w:lineRule="auto"/>
        <w:rPr>
          <w:noProof/>
        </w:rPr>
      </w:pPr>
    </w:p>
    <w:p w14:paraId="1F387DF7" w14:textId="542D85E8" w:rsidR="006B617A" w:rsidRDefault="006B617A" w:rsidP="00E5227B">
      <w:pPr>
        <w:spacing w:after="0" w:line="240" w:lineRule="auto"/>
        <w:rPr>
          <w:noProof/>
        </w:rPr>
      </w:pPr>
    </w:p>
    <w:p w14:paraId="58280078" w14:textId="47031A50" w:rsidR="006B617A" w:rsidRDefault="006B617A" w:rsidP="00E5227B">
      <w:pPr>
        <w:spacing w:after="0" w:line="240" w:lineRule="auto"/>
        <w:rPr>
          <w:noProof/>
        </w:rPr>
      </w:pPr>
    </w:p>
    <w:p w14:paraId="4809387D" w14:textId="24C8E8FB" w:rsidR="006B617A" w:rsidRDefault="006B617A" w:rsidP="00E5227B">
      <w:pPr>
        <w:spacing w:after="0" w:line="240" w:lineRule="auto"/>
        <w:rPr>
          <w:noProof/>
        </w:rPr>
      </w:pPr>
    </w:p>
    <w:p w14:paraId="4A9EA94B" w14:textId="43D1805B" w:rsidR="006B617A" w:rsidRDefault="006B617A" w:rsidP="00E5227B">
      <w:pPr>
        <w:spacing w:after="0" w:line="240" w:lineRule="auto"/>
        <w:rPr>
          <w:noProof/>
        </w:rPr>
      </w:pPr>
    </w:p>
    <w:p w14:paraId="3381E942" w14:textId="3712A772" w:rsidR="000415EE" w:rsidRDefault="000415EE" w:rsidP="000415EE">
      <w:r w:rsidRPr="00C12B0B">
        <w:rPr>
          <w:rFonts w:ascii="Times New Roman" w:hAnsi="Times New Roman" w:cs="Times New Roman"/>
          <w:b/>
          <w:bCs/>
          <w:sz w:val="24"/>
          <w:szCs w:val="24"/>
          <w:u w:val="single"/>
        </w:rPr>
        <w:lastRenderedPageBreak/>
        <w:t xml:space="preserve">Supplementary Appendix </w:t>
      </w:r>
      <w:r w:rsidR="00360E0D" w:rsidRPr="00C12B0B">
        <w:rPr>
          <w:rFonts w:ascii="Times New Roman" w:hAnsi="Times New Roman" w:cs="Times New Roman"/>
          <w:b/>
          <w:bCs/>
          <w:sz w:val="24"/>
          <w:szCs w:val="24"/>
          <w:u w:val="single"/>
        </w:rPr>
        <w:t>T</w:t>
      </w:r>
      <w:r w:rsidRPr="00C12B0B">
        <w:rPr>
          <w:rFonts w:ascii="Times New Roman" w:hAnsi="Times New Roman" w:cs="Times New Roman"/>
          <w:sz w:val="24"/>
          <w:szCs w:val="24"/>
          <w:u w:val="single"/>
        </w:rPr>
        <w:t xml:space="preserve">: </w:t>
      </w:r>
      <w:bookmarkStart w:id="10" w:name="_Hlk134774213"/>
      <w:r w:rsidR="00A83514" w:rsidRPr="00C12B0B">
        <w:rPr>
          <w:rFonts w:ascii="Times New Roman" w:hAnsi="Times New Roman" w:cs="Times New Roman"/>
          <w:sz w:val="24"/>
          <w:szCs w:val="24"/>
          <w:u w:val="single"/>
        </w:rPr>
        <w:t>Subgroup Analysis by Gender – Alcohol / Attempted Suicide (ORs)</w:t>
      </w:r>
      <w:bookmarkEnd w:id="10"/>
    </w:p>
    <w:p w14:paraId="58E06754" w14:textId="5984FE0E" w:rsidR="00E5227B" w:rsidRDefault="00FB08DF" w:rsidP="00E5227B">
      <w:pPr>
        <w:spacing w:after="0" w:line="240" w:lineRule="auto"/>
        <w:rPr>
          <w:noProof/>
        </w:rPr>
      </w:pPr>
      <w:r w:rsidRPr="00FB08DF">
        <w:rPr>
          <w:noProof/>
        </w:rPr>
        <w:drawing>
          <wp:anchor distT="0" distB="0" distL="114300" distR="114300" simplePos="0" relativeHeight="251700224" behindDoc="1" locked="0" layoutInCell="1" allowOverlap="1" wp14:anchorId="31D15B63" wp14:editId="6178D8ED">
            <wp:simplePos x="0" y="0"/>
            <wp:positionH relativeFrom="margin">
              <wp:align>right</wp:align>
            </wp:positionH>
            <wp:positionV relativeFrom="paragraph">
              <wp:posOffset>128933</wp:posOffset>
            </wp:positionV>
            <wp:extent cx="5901055" cy="6964045"/>
            <wp:effectExtent l="0" t="0" r="4445" b="0"/>
            <wp:wrapTight wrapText="bothSides">
              <wp:wrapPolygon edited="0">
                <wp:start x="0" y="118"/>
                <wp:lineTo x="0" y="21389"/>
                <wp:lineTo x="21547" y="21389"/>
                <wp:lineTo x="21547" y="118"/>
                <wp:lineTo x="0" y="118"/>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0375" r="19128"/>
                    <a:stretch/>
                  </pic:blipFill>
                  <pic:spPr bwMode="auto">
                    <a:xfrm>
                      <a:off x="0" y="0"/>
                      <a:ext cx="5901055" cy="69640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9FBD79" w14:textId="20E703AE" w:rsidR="006B617A" w:rsidRDefault="006B617A" w:rsidP="00E5227B">
      <w:pPr>
        <w:spacing w:after="0" w:line="240" w:lineRule="auto"/>
        <w:rPr>
          <w:noProof/>
        </w:rPr>
      </w:pPr>
    </w:p>
    <w:p w14:paraId="010DBB82" w14:textId="088E8ED4" w:rsidR="006B617A" w:rsidRDefault="006B617A" w:rsidP="00E5227B">
      <w:pPr>
        <w:spacing w:after="0" w:line="240" w:lineRule="auto"/>
        <w:rPr>
          <w:noProof/>
        </w:rPr>
      </w:pPr>
    </w:p>
    <w:p w14:paraId="388ED38C" w14:textId="73D98517" w:rsidR="006B617A" w:rsidRDefault="006B617A" w:rsidP="00E5227B">
      <w:pPr>
        <w:spacing w:after="0" w:line="240" w:lineRule="auto"/>
        <w:rPr>
          <w:noProof/>
        </w:rPr>
      </w:pPr>
    </w:p>
    <w:p w14:paraId="4203ED1D" w14:textId="2BAC4648" w:rsidR="006B617A" w:rsidRDefault="006B617A" w:rsidP="00E5227B">
      <w:pPr>
        <w:spacing w:after="0" w:line="240" w:lineRule="auto"/>
        <w:rPr>
          <w:noProof/>
        </w:rPr>
      </w:pPr>
    </w:p>
    <w:p w14:paraId="0B10FC58" w14:textId="25AD7AB0" w:rsidR="006B617A" w:rsidRDefault="006B617A" w:rsidP="00E5227B">
      <w:pPr>
        <w:spacing w:after="0" w:line="240" w:lineRule="auto"/>
        <w:rPr>
          <w:noProof/>
        </w:rPr>
      </w:pPr>
    </w:p>
    <w:p w14:paraId="0B4866B1" w14:textId="739842FA" w:rsidR="006B617A" w:rsidRDefault="006B617A" w:rsidP="00E5227B">
      <w:pPr>
        <w:spacing w:after="0" w:line="240" w:lineRule="auto"/>
        <w:rPr>
          <w:noProof/>
        </w:rPr>
      </w:pPr>
    </w:p>
    <w:p w14:paraId="0A4C1028" w14:textId="611DF72E" w:rsidR="002D13F8" w:rsidRDefault="00FB08DF" w:rsidP="002D13F8">
      <w:r w:rsidRPr="00FB08DF">
        <w:rPr>
          <w:noProof/>
        </w:rPr>
        <w:lastRenderedPageBreak/>
        <w:drawing>
          <wp:anchor distT="0" distB="0" distL="114300" distR="114300" simplePos="0" relativeHeight="251701248" behindDoc="1" locked="0" layoutInCell="1" allowOverlap="1" wp14:anchorId="2C030225" wp14:editId="1371AB6B">
            <wp:simplePos x="0" y="0"/>
            <wp:positionH relativeFrom="margin">
              <wp:posOffset>-635</wp:posOffset>
            </wp:positionH>
            <wp:positionV relativeFrom="paragraph">
              <wp:posOffset>654979</wp:posOffset>
            </wp:positionV>
            <wp:extent cx="5854065" cy="6769100"/>
            <wp:effectExtent l="0" t="0" r="0" b="0"/>
            <wp:wrapTight wrapText="bothSides">
              <wp:wrapPolygon edited="0">
                <wp:start x="0" y="122"/>
                <wp:lineTo x="0" y="21397"/>
                <wp:lineTo x="21509" y="21397"/>
                <wp:lineTo x="21509" y="122"/>
                <wp:lineTo x="0" y="122"/>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8934" r="17870"/>
                    <a:stretch/>
                  </pic:blipFill>
                  <pic:spPr bwMode="auto">
                    <a:xfrm>
                      <a:off x="0" y="0"/>
                      <a:ext cx="5854065" cy="6769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13F8" w:rsidRPr="00C12B0B">
        <w:rPr>
          <w:rFonts w:ascii="Times New Roman" w:hAnsi="Times New Roman" w:cs="Times New Roman"/>
          <w:b/>
          <w:bCs/>
          <w:sz w:val="24"/>
          <w:szCs w:val="24"/>
          <w:u w:val="single"/>
        </w:rPr>
        <w:t xml:space="preserve">Supplementary Appendix </w:t>
      </w:r>
      <w:r w:rsidR="00360E0D" w:rsidRPr="00C12B0B">
        <w:rPr>
          <w:rFonts w:ascii="Times New Roman" w:hAnsi="Times New Roman" w:cs="Times New Roman"/>
          <w:b/>
          <w:bCs/>
          <w:sz w:val="24"/>
          <w:szCs w:val="24"/>
          <w:u w:val="single"/>
        </w:rPr>
        <w:t>U</w:t>
      </w:r>
      <w:r w:rsidR="002D13F8" w:rsidRPr="00C12B0B">
        <w:rPr>
          <w:rFonts w:ascii="Times New Roman" w:hAnsi="Times New Roman" w:cs="Times New Roman"/>
          <w:sz w:val="24"/>
          <w:szCs w:val="24"/>
          <w:u w:val="single"/>
        </w:rPr>
        <w:t xml:space="preserve">: </w:t>
      </w:r>
      <w:r w:rsidR="00A83514" w:rsidRPr="00C12B0B">
        <w:rPr>
          <w:rFonts w:ascii="Times New Roman" w:hAnsi="Times New Roman" w:cs="Times New Roman"/>
          <w:sz w:val="24"/>
          <w:szCs w:val="24"/>
          <w:u w:val="single"/>
        </w:rPr>
        <w:t>Subgroup Analysis by Illness Course – Alcohol / Attempted Suicide (ORs)</w:t>
      </w:r>
    </w:p>
    <w:p w14:paraId="69060224" w14:textId="6DA8003C" w:rsidR="002D13F8" w:rsidRDefault="002D13F8" w:rsidP="00700387">
      <w:pPr>
        <w:tabs>
          <w:tab w:val="left" w:pos="2320"/>
        </w:tabs>
        <w:rPr>
          <w:noProof/>
        </w:rPr>
      </w:pPr>
    </w:p>
    <w:p w14:paraId="70BDC8D3" w14:textId="1BA1B7FB" w:rsidR="006B617A" w:rsidRDefault="006B617A" w:rsidP="00700387">
      <w:pPr>
        <w:tabs>
          <w:tab w:val="left" w:pos="2320"/>
        </w:tabs>
        <w:rPr>
          <w:noProof/>
        </w:rPr>
      </w:pPr>
    </w:p>
    <w:p w14:paraId="77E2A7AF" w14:textId="59D181E3" w:rsidR="006B617A" w:rsidRDefault="006B617A" w:rsidP="00700387">
      <w:pPr>
        <w:tabs>
          <w:tab w:val="left" w:pos="2320"/>
        </w:tabs>
        <w:rPr>
          <w:noProof/>
        </w:rPr>
      </w:pPr>
    </w:p>
    <w:p w14:paraId="5B3D0B4F" w14:textId="3E2E3221" w:rsidR="006B617A" w:rsidRDefault="006B617A" w:rsidP="00700387">
      <w:pPr>
        <w:tabs>
          <w:tab w:val="left" w:pos="2320"/>
        </w:tabs>
        <w:rPr>
          <w:noProof/>
        </w:rPr>
      </w:pPr>
    </w:p>
    <w:p w14:paraId="0A650358" w14:textId="2A747D5F" w:rsidR="006B617A" w:rsidRDefault="006B617A" w:rsidP="00700387">
      <w:pPr>
        <w:tabs>
          <w:tab w:val="left" w:pos="2320"/>
        </w:tabs>
        <w:rPr>
          <w:noProof/>
        </w:rPr>
      </w:pPr>
    </w:p>
    <w:p w14:paraId="0508C9A6" w14:textId="24573FE4" w:rsidR="002D13F8" w:rsidRDefault="002D13F8" w:rsidP="002D13F8">
      <w:r w:rsidRPr="00C12B0B">
        <w:rPr>
          <w:rFonts w:ascii="Times New Roman" w:hAnsi="Times New Roman" w:cs="Times New Roman"/>
          <w:b/>
          <w:bCs/>
          <w:sz w:val="24"/>
          <w:szCs w:val="24"/>
          <w:u w:val="single"/>
        </w:rPr>
        <w:lastRenderedPageBreak/>
        <w:t xml:space="preserve">Supplementary Appendix </w:t>
      </w:r>
      <w:r w:rsidR="00360E0D" w:rsidRPr="00C12B0B">
        <w:rPr>
          <w:rFonts w:ascii="Times New Roman" w:hAnsi="Times New Roman" w:cs="Times New Roman"/>
          <w:b/>
          <w:bCs/>
          <w:sz w:val="24"/>
          <w:szCs w:val="24"/>
          <w:u w:val="single"/>
        </w:rPr>
        <w:t>V</w:t>
      </w:r>
      <w:r w:rsidRPr="00C12B0B">
        <w:rPr>
          <w:rFonts w:ascii="Times New Roman" w:hAnsi="Times New Roman" w:cs="Times New Roman"/>
          <w:sz w:val="24"/>
          <w:szCs w:val="24"/>
          <w:u w:val="single"/>
        </w:rPr>
        <w:t xml:space="preserve">: </w:t>
      </w:r>
      <w:r w:rsidR="00A83514" w:rsidRPr="00C12B0B">
        <w:rPr>
          <w:rFonts w:ascii="Times New Roman" w:hAnsi="Times New Roman" w:cs="Times New Roman"/>
          <w:sz w:val="24"/>
          <w:szCs w:val="24"/>
          <w:u w:val="single"/>
        </w:rPr>
        <w:t>Subgroup Analysis by Quality – Alcohol / Attempted Suicide (ORs)</w:t>
      </w:r>
    </w:p>
    <w:p w14:paraId="6691DE44" w14:textId="5A27C2CC" w:rsidR="002D13F8" w:rsidRDefault="002029CE" w:rsidP="002D13F8">
      <w:pPr>
        <w:tabs>
          <w:tab w:val="left" w:pos="3533"/>
        </w:tabs>
        <w:rPr>
          <w:noProof/>
        </w:rPr>
      </w:pPr>
      <w:r w:rsidRPr="002029CE">
        <w:rPr>
          <w:noProof/>
        </w:rPr>
        <w:drawing>
          <wp:anchor distT="0" distB="0" distL="114300" distR="114300" simplePos="0" relativeHeight="251702272" behindDoc="1" locked="0" layoutInCell="1" allowOverlap="1" wp14:anchorId="26AE5821" wp14:editId="7DB75DE1">
            <wp:simplePos x="0" y="0"/>
            <wp:positionH relativeFrom="margin">
              <wp:align>left</wp:align>
            </wp:positionH>
            <wp:positionV relativeFrom="paragraph">
              <wp:posOffset>218126</wp:posOffset>
            </wp:positionV>
            <wp:extent cx="5581015" cy="6711315"/>
            <wp:effectExtent l="0" t="0" r="635" b="0"/>
            <wp:wrapTight wrapText="bothSides">
              <wp:wrapPolygon edited="0">
                <wp:start x="0" y="123"/>
                <wp:lineTo x="0" y="21398"/>
                <wp:lineTo x="21529" y="21398"/>
                <wp:lineTo x="21529" y="123"/>
                <wp:lineTo x="0" y="123"/>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9723" r="19487"/>
                    <a:stretch/>
                  </pic:blipFill>
                  <pic:spPr bwMode="auto">
                    <a:xfrm>
                      <a:off x="0" y="0"/>
                      <a:ext cx="5581015" cy="6711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FAD62C" w14:textId="7F788CF2" w:rsidR="00613688" w:rsidRDefault="00613688" w:rsidP="002D13F8">
      <w:pPr>
        <w:tabs>
          <w:tab w:val="left" w:pos="3533"/>
        </w:tabs>
        <w:rPr>
          <w:noProof/>
        </w:rPr>
      </w:pPr>
    </w:p>
    <w:p w14:paraId="4308FFC2" w14:textId="19C149B7" w:rsidR="00613688" w:rsidRDefault="00613688" w:rsidP="002D13F8">
      <w:pPr>
        <w:tabs>
          <w:tab w:val="left" w:pos="3533"/>
        </w:tabs>
        <w:rPr>
          <w:noProof/>
        </w:rPr>
      </w:pPr>
    </w:p>
    <w:p w14:paraId="3C412A7C" w14:textId="5A3BC6DA" w:rsidR="00613688" w:rsidRDefault="00613688" w:rsidP="002D13F8">
      <w:pPr>
        <w:tabs>
          <w:tab w:val="left" w:pos="3533"/>
        </w:tabs>
        <w:rPr>
          <w:noProof/>
        </w:rPr>
      </w:pPr>
    </w:p>
    <w:p w14:paraId="53E32141" w14:textId="761F21C4" w:rsidR="002029CE" w:rsidRDefault="002029CE" w:rsidP="002D13F8">
      <w:pPr>
        <w:tabs>
          <w:tab w:val="left" w:pos="3533"/>
        </w:tabs>
        <w:rPr>
          <w:noProof/>
        </w:rPr>
      </w:pPr>
    </w:p>
    <w:p w14:paraId="316C0043" w14:textId="2EB098CF" w:rsidR="002029CE" w:rsidRDefault="002029CE" w:rsidP="002D13F8">
      <w:pPr>
        <w:tabs>
          <w:tab w:val="left" w:pos="3533"/>
        </w:tabs>
        <w:rPr>
          <w:noProof/>
        </w:rPr>
      </w:pPr>
    </w:p>
    <w:p w14:paraId="20131425" w14:textId="3784499A" w:rsidR="00A81557" w:rsidRPr="005B6B03" w:rsidRDefault="00A81557" w:rsidP="00A81557">
      <w:pPr>
        <w:spacing w:after="0" w:line="240" w:lineRule="auto"/>
        <w:rPr>
          <w:rFonts w:ascii="Times New Roman" w:hAnsi="Times New Roman" w:cs="Times New Roman"/>
          <w:b/>
          <w:sz w:val="24"/>
          <w:szCs w:val="24"/>
          <w:u w:val="single"/>
        </w:rPr>
      </w:pPr>
      <w:r w:rsidRPr="005B6B03">
        <w:rPr>
          <w:rFonts w:ascii="Times New Roman" w:hAnsi="Times New Roman" w:cs="Times New Roman"/>
          <w:b/>
          <w:sz w:val="24"/>
          <w:szCs w:val="24"/>
          <w:u w:val="single"/>
        </w:rPr>
        <w:lastRenderedPageBreak/>
        <w:t xml:space="preserve">Supplementary Appendix </w:t>
      </w:r>
      <w:r>
        <w:rPr>
          <w:rFonts w:ascii="Times New Roman" w:hAnsi="Times New Roman" w:cs="Times New Roman"/>
          <w:b/>
          <w:sz w:val="24"/>
          <w:szCs w:val="24"/>
          <w:u w:val="single"/>
        </w:rPr>
        <w:t>W</w:t>
      </w:r>
      <w:r w:rsidRPr="005B6B03">
        <w:rPr>
          <w:rFonts w:ascii="Times New Roman" w:hAnsi="Times New Roman" w:cs="Times New Roman"/>
          <w:bCs/>
          <w:sz w:val="24"/>
          <w:szCs w:val="24"/>
          <w:u w:val="single"/>
        </w:rPr>
        <w:t xml:space="preserve">: Subgroup </w:t>
      </w:r>
      <w:r>
        <w:rPr>
          <w:rFonts w:ascii="Times New Roman" w:hAnsi="Times New Roman" w:cs="Times New Roman"/>
          <w:bCs/>
          <w:sz w:val="24"/>
          <w:szCs w:val="24"/>
          <w:u w:val="single"/>
        </w:rPr>
        <w:t>A</w:t>
      </w:r>
      <w:r w:rsidRPr="005B6B03">
        <w:rPr>
          <w:rFonts w:ascii="Times New Roman" w:hAnsi="Times New Roman" w:cs="Times New Roman"/>
          <w:bCs/>
          <w:sz w:val="24"/>
          <w:szCs w:val="24"/>
          <w:u w:val="single"/>
        </w:rPr>
        <w:t>nalys</w:t>
      </w:r>
      <w:r>
        <w:rPr>
          <w:rFonts w:ascii="Times New Roman" w:hAnsi="Times New Roman" w:cs="Times New Roman"/>
          <w:bCs/>
          <w:sz w:val="24"/>
          <w:szCs w:val="24"/>
          <w:u w:val="single"/>
        </w:rPr>
        <w:t>i</w:t>
      </w:r>
      <w:r w:rsidRPr="005B6B03">
        <w:rPr>
          <w:rFonts w:ascii="Times New Roman" w:hAnsi="Times New Roman" w:cs="Times New Roman"/>
          <w:bCs/>
          <w:sz w:val="24"/>
          <w:szCs w:val="24"/>
          <w:u w:val="single"/>
        </w:rPr>
        <w:t xml:space="preserve">s </w:t>
      </w:r>
      <w:r>
        <w:rPr>
          <w:rFonts w:ascii="Times New Roman" w:hAnsi="Times New Roman" w:cs="Times New Roman"/>
          <w:bCs/>
          <w:sz w:val="24"/>
          <w:szCs w:val="24"/>
          <w:u w:val="single"/>
        </w:rPr>
        <w:t>Table – Alcohol / A</w:t>
      </w:r>
      <w:r w:rsidRPr="005B6B03">
        <w:rPr>
          <w:rFonts w:ascii="Times New Roman" w:hAnsi="Times New Roman" w:cs="Times New Roman"/>
          <w:bCs/>
          <w:sz w:val="24"/>
          <w:szCs w:val="24"/>
          <w:u w:val="single"/>
        </w:rPr>
        <w:t xml:space="preserve">ttempted </w:t>
      </w:r>
      <w:r>
        <w:rPr>
          <w:rFonts w:ascii="Times New Roman" w:hAnsi="Times New Roman" w:cs="Times New Roman"/>
          <w:bCs/>
          <w:sz w:val="24"/>
          <w:szCs w:val="24"/>
          <w:u w:val="single"/>
        </w:rPr>
        <w:t>S</w:t>
      </w:r>
      <w:r w:rsidRPr="005B6B03">
        <w:rPr>
          <w:rFonts w:ascii="Times New Roman" w:hAnsi="Times New Roman" w:cs="Times New Roman"/>
          <w:bCs/>
          <w:sz w:val="24"/>
          <w:szCs w:val="24"/>
          <w:u w:val="single"/>
        </w:rPr>
        <w:t>uicide</w:t>
      </w:r>
      <w:r>
        <w:rPr>
          <w:rFonts w:ascii="Times New Roman" w:hAnsi="Times New Roman" w:cs="Times New Roman"/>
          <w:bCs/>
          <w:sz w:val="24"/>
          <w:szCs w:val="24"/>
          <w:u w:val="single"/>
        </w:rPr>
        <w:t xml:space="preserve"> (ORs)</w:t>
      </w:r>
    </w:p>
    <w:p w14:paraId="16F8816C" w14:textId="77777777" w:rsidR="00A81557" w:rsidRDefault="00A81557" w:rsidP="00A81557">
      <w:pPr>
        <w:spacing w:after="0" w:line="240" w:lineRule="auto"/>
        <w:rPr>
          <w:rFonts w:ascii="Times New Roman" w:hAnsi="Times New Roman" w:cs="Times New Roman"/>
          <w:b/>
          <w:u w:val="single"/>
        </w:rPr>
      </w:pPr>
    </w:p>
    <w:p w14:paraId="5689C5A1" w14:textId="77777777" w:rsidR="00A81557" w:rsidRDefault="00A81557" w:rsidP="00A81557">
      <w:pPr>
        <w:spacing w:after="0" w:line="240" w:lineRule="auto"/>
        <w:rPr>
          <w:rFonts w:ascii="Times New Roman" w:hAnsi="Times New Roman" w:cs="Times New Roman"/>
          <w:b/>
          <w:u w:val="single"/>
        </w:rPr>
      </w:pPr>
    </w:p>
    <w:tbl>
      <w:tblPr>
        <w:tblStyle w:val="TableGrid"/>
        <w:tblW w:w="0" w:type="auto"/>
        <w:tblLook w:val="04A0" w:firstRow="1" w:lastRow="0" w:firstColumn="1" w:lastColumn="0" w:noHBand="0" w:noVBand="1"/>
      </w:tblPr>
      <w:tblGrid>
        <w:gridCol w:w="2589"/>
        <w:gridCol w:w="1323"/>
        <w:gridCol w:w="1878"/>
        <w:gridCol w:w="1583"/>
        <w:gridCol w:w="1643"/>
      </w:tblGrid>
      <w:tr w:rsidR="002500F6" w14:paraId="27FFED39" w14:textId="77777777" w:rsidTr="00660A55">
        <w:tc>
          <w:tcPr>
            <w:tcW w:w="3114" w:type="dxa"/>
          </w:tcPr>
          <w:p w14:paraId="7E6F9092" w14:textId="77777777" w:rsidR="00A81557" w:rsidRPr="00DD7C2F" w:rsidRDefault="00A81557" w:rsidP="00660A55">
            <w:pPr>
              <w:rPr>
                <w:rFonts w:ascii="Times New Roman" w:hAnsi="Times New Roman" w:cs="Times New Roman"/>
              </w:rPr>
            </w:pPr>
            <w:r w:rsidRPr="00DD7C2F">
              <w:rPr>
                <w:rFonts w:ascii="Times New Roman" w:hAnsi="Times New Roman" w:cs="Times New Roman"/>
              </w:rPr>
              <w:t>Variable</w:t>
            </w:r>
          </w:p>
          <w:p w14:paraId="190A1E23" w14:textId="77777777" w:rsidR="00A81557" w:rsidRPr="00DD7C2F" w:rsidRDefault="00A81557" w:rsidP="00660A55">
            <w:pPr>
              <w:rPr>
                <w:rFonts w:ascii="Times New Roman" w:hAnsi="Times New Roman" w:cs="Times New Roman"/>
                <w:b/>
                <w:u w:val="single"/>
              </w:rPr>
            </w:pPr>
          </w:p>
        </w:tc>
        <w:tc>
          <w:tcPr>
            <w:tcW w:w="1534" w:type="dxa"/>
          </w:tcPr>
          <w:p w14:paraId="3432EA2D" w14:textId="77777777" w:rsidR="00A81557" w:rsidRPr="00DD7C2F" w:rsidRDefault="00A81557" w:rsidP="00660A55">
            <w:pPr>
              <w:rPr>
                <w:rFonts w:ascii="Times New Roman" w:hAnsi="Times New Roman" w:cs="Times New Roman"/>
              </w:rPr>
            </w:pPr>
            <w:r w:rsidRPr="00DD7C2F">
              <w:rPr>
                <w:rFonts w:ascii="Times New Roman" w:hAnsi="Times New Roman" w:cs="Times New Roman"/>
              </w:rPr>
              <w:t>No. of studies</w:t>
            </w:r>
          </w:p>
        </w:tc>
        <w:tc>
          <w:tcPr>
            <w:tcW w:w="2325" w:type="dxa"/>
          </w:tcPr>
          <w:p w14:paraId="204E8270" w14:textId="77777777" w:rsidR="00A81557" w:rsidRPr="00DD7C2F" w:rsidRDefault="00A81557" w:rsidP="00660A55">
            <w:pPr>
              <w:rPr>
                <w:rFonts w:ascii="Times New Roman" w:hAnsi="Times New Roman" w:cs="Times New Roman"/>
              </w:rPr>
            </w:pPr>
            <w:r w:rsidRPr="00DD7C2F">
              <w:rPr>
                <w:rFonts w:ascii="Times New Roman" w:hAnsi="Times New Roman" w:cs="Times New Roman"/>
              </w:rPr>
              <w:t>Pooled OR (95% CI)</w:t>
            </w:r>
          </w:p>
        </w:tc>
        <w:tc>
          <w:tcPr>
            <w:tcW w:w="3937" w:type="dxa"/>
            <w:gridSpan w:val="2"/>
            <w:tcBorders>
              <w:bottom w:val="nil"/>
            </w:tcBorders>
          </w:tcPr>
          <w:p w14:paraId="7EEEBE1A"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Homogeneity within the study (I</w:t>
            </w:r>
            <w:r w:rsidRPr="00DD7C2F">
              <w:rPr>
                <w:rFonts w:ascii="Times New Roman" w:hAnsi="Times New Roman" w:cs="Times New Roman"/>
                <w:vertAlign w:val="superscript"/>
              </w:rPr>
              <w:t>2</w:t>
            </w:r>
            <w:r w:rsidRPr="00DD7C2F">
              <w:rPr>
                <w:rFonts w:ascii="Times New Roman" w:hAnsi="Times New Roman" w:cs="Times New Roman"/>
              </w:rPr>
              <w:t xml:space="preserve"> and Q)</w:t>
            </w:r>
          </w:p>
        </w:tc>
      </w:tr>
      <w:tr w:rsidR="002500F6" w14:paraId="178E82B9" w14:textId="77777777" w:rsidTr="00660A55">
        <w:tc>
          <w:tcPr>
            <w:tcW w:w="6973" w:type="dxa"/>
            <w:gridSpan w:val="3"/>
          </w:tcPr>
          <w:p w14:paraId="203C6E43" w14:textId="77777777" w:rsidR="00A81557" w:rsidRPr="00DD7C2F" w:rsidRDefault="00A81557" w:rsidP="00660A55">
            <w:pPr>
              <w:rPr>
                <w:rFonts w:ascii="Times New Roman" w:hAnsi="Times New Roman" w:cs="Times New Roman"/>
                <w:b/>
                <w:u w:val="single"/>
              </w:rPr>
            </w:pPr>
          </w:p>
        </w:tc>
        <w:tc>
          <w:tcPr>
            <w:tcW w:w="1953" w:type="dxa"/>
            <w:tcBorders>
              <w:top w:val="single" w:sz="4" w:space="0" w:color="auto"/>
            </w:tcBorders>
          </w:tcPr>
          <w:p w14:paraId="495ECFEA"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Q value</w:t>
            </w:r>
          </w:p>
          <w:p w14:paraId="555B1A19" w14:textId="77777777" w:rsidR="00A81557" w:rsidRPr="00DD7C2F" w:rsidRDefault="00A81557" w:rsidP="00660A55">
            <w:pPr>
              <w:jc w:val="center"/>
              <w:rPr>
                <w:rFonts w:ascii="Times New Roman" w:hAnsi="Times New Roman" w:cs="Times New Roman"/>
              </w:rPr>
            </w:pPr>
          </w:p>
        </w:tc>
        <w:tc>
          <w:tcPr>
            <w:tcW w:w="1984" w:type="dxa"/>
            <w:tcBorders>
              <w:top w:val="single" w:sz="4" w:space="0" w:color="auto"/>
            </w:tcBorders>
          </w:tcPr>
          <w:p w14:paraId="230525F9"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I</w:t>
            </w:r>
            <w:r w:rsidRPr="00DD7C2F">
              <w:rPr>
                <w:rFonts w:ascii="Times New Roman" w:hAnsi="Times New Roman" w:cs="Times New Roman"/>
                <w:vertAlign w:val="superscript"/>
              </w:rPr>
              <w:t xml:space="preserve">2, </w:t>
            </w:r>
            <w:r w:rsidRPr="00DD7C2F">
              <w:rPr>
                <w:rFonts w:ascii="Times New Roman" w:hAnsi="Times New Roman" w:cs="Times New Roman"/>
                <w:i/>
              </w:rPr>
              <w:t>p</w:t>
            </w:r>
            <w:r w:rsidRPr="00DD7C2F">
              <w:rPr>
                <w:rFonts w:ascii="Times New Roman" w:hAnsi="Times New Roman" w:cs="Times New Roman"/>
              </w:rPr>
              <w:t>-value</w:t>
            </w:r>
          </w:p>
        </w:tc>
      </w:tr>
      <w:tr w:rsidR="002500F6" w14:paraId="62D3C027" w14:textId="77777777" w:rsidTr="00660A55">
        <w:tc>
          <w:tcPr>
            <w:tcW w:w="3114" w:type="dxa"/>
          </w:tcPr>
          <w:p w14:paraId="5139AEB3" w14:textId="77777777" w:rsidR="00A81557" w:rsidRPr="00DD7C2F" w:rsidRDefault="00A81557" w:rsidP="00660A55">
            <w:pPr>
              <w:rPr>
                <w:rFonts w:ascii="Times New Roman" w:hAnsi="Times New Roman" w:cs="Times New Roman"/>
                <w:i/>
              </w:rPr>
            </w:pPr>
            <w:r w:rsidRPr="00DD7C2F">
              <w:rPr>
                <w:rFonts w:ascii="Times New Roman" w:hAnsi="Times New Roman" w:cs="Times New Roman"/>
                <w:i/>
              </w:rPr>
              <w:t>Study Design</w:t>
            </w:r>
          </w:p>
        </w:tc>
        <w:tc>
          <w:tcPr>
            <w:tcW w:w="1534" w:type="dxa"/>
          </w:tcPr>
          <w:p w14:paraId="2CEFEB69" w14:textId="77777777" w:rsidR="00A81557" w:rsidRPr="00DD7C2F" w:rsidRDefault="00A81557" w:rsidP="00660A55">
            <w:pPr>
              <w:jc w:val="center"/>
              <w:rPr>
                <w:rFonts w:ascii="Times New Roman" w:hAnsi="Times New Roman" w:cs="Times New Roman"/>
              </w:rPr>
            </w:pPr>
          </w:p>
        </w:tc>
        <w:tc>
          <w:tcPr>
            <w:tcW w:w="2325" w:type="dxa"/>
          </w:tcPr>
          <w:p w14:paraId="0B26E195" w14:textId="77777777" w:rsidR="00A81557" w:rsidRPr="00DD7C2F" w:rsidRDefault="00A81557" w:rsidP="00660A55">
            <w:pPr>
              <w:jc w:val="center"/>
              <w:rPr>
                <w:rFonts w:ascii="Times New Roman" w:hAnsi="Times New Roman" w:cs="Times New Roman"/>
              </w:rPr>
            </w:pPr>
          </w:p>
        </w:tc>
        <w:tc>
          <w:tcPr>
            <w:tcW w:w="1953" w:type="dxa"/>
          </w:tcPr>
          <w:p w14:paraId="6DA8BAB6" w14:textId="77777777" w:rsidR="00A81557" w:rsidRPr="00DD7C2F" w:rsidRDefault="00A81557" w:rsidP="00660A55">
            <w:pPr>
              <w:jc w:val="center"/>
              <w:rPr>
                <w:rFonts w:ascii="Times New Roman" w:hAnsi="Times New Roman" w:cs="Times New Roman"/>
              </w:rPr>
            </w:pPr>
          </w:p>
        </w:tc>
        <w:tc>
          <w:tcPr>
            <w:tcW w:w="1984" w:type="dxa"/>
            <w:tcBorders>
              <w:top w:val="nil"/>
            </w:tcBorders>
          </w:tcPr>
          <w:p w14:paraId="7D0FD10C" w14:textId="77777777" w:rsidR="00A81557" w:rsidRPr="00DD7C2F" w:rsidRDefault="00A81557" w:rsidP="00660A55">
            <w:pPr>
              <w:jc w:val="center"/>
              <w:rPr>
                <w:rFonts w:ascii="Times New Roman" w:hAnsi="Times New Roman" w:cs="Times New Roman"/>
              </w:rPr>
            </w:pPr>
          </w:p>
        </w:tc>
      </w:tr>
      <w:tr w:rsidR="002500F6" w14:paraId="1F3BD7F5" w14:textId="77777777" w:rsidTr="00660A55">
        <w:tc>
          <w:tcPr>
            <w:tcW w:w="3114" w:type="dxa"/>
          </w:tcPr>
          <w:p w14:paraId="707F8FAD" w14:textId="77777777" w:rsidR="00A81557" w:rsidRPr="00DD7C2F" w:rsidRDefault="00A81557" w:rsidP="00660A55">
            <w:pPr>
              <w:rPr>
                <w:rFonts w:ascii="Times New Roman" w:hAnsi="Times New Roman" w:cs="Times New Roman"/>
              </w:rPr>
            </w:pPr>
            <w:r w:rsidRPr="00DD7C2F">
              <w:rPr>
                <w:rFonts w:ascii="Times New Roman" w:hAnsi="Times New Roman" w:cs="Times New Roman"/>
              </w:rPr>
              <w:t>Cross-Sectional / Case Control</w:t>
            </w:r>
          </w:p>
        </w:tc>
        <w:tc>
          <w:tcPr>
            <w:tcW w:w="1534" w:type="dxa"/>
          </w:tcPr>
          <w:p w14:paraId="68B7D52F" w14:textId="0AF70601" w:rsidR="00A81557" w:rsidRPr="00DD7C2F" w:rsidRDefault="00A81557" w:rsidP="00660A55">
            <w:pPr>
              <w:jc w:val="center"/>
              <w:rPr>
                <w:rFonts w:ascii="Times New Roman" w:hAnsi="Times New Roman" w:cs="Times New Roman"/>
              </w:rPr>
            </w:pPr>
            <w:r w:rsidRPr="00DD7C2F">
              <w:rPr>
                <w:rFonts w:ascii="Times New Roman" w:hAnsi="Times New Roman" w:cs="Times New Roman"/>
              </w:rPr>
              <w:t>3</w:t>
            </w:r>
            <w:r w:rsidR="002500F6">
              <w:rPr>
                <w:rFonts w:ascii="Times New Roman" w:hAnsi="Times New Roman" w:cs="Times New Roman"/>
              </w:rPr>
              <w:t>2</w:t>
            </w:r>
          </w:p>
        </w:tc>
        <w:tc>
          <w:tcPr>
            <w:tcW w:w="2325" w:type="dxa"/>
          </w:tcPr>
          <w:p w14:paraId="6F7A574B" w14:textId="5D3D9D5B" w:rsidR="00A81557" w:rsidRPr="00DD7C2F" w:rsidRDefault="00A81557" w:rsidP="00660A55">
            <w:pPr>
              <w:jc w:val="center"/>
              <w:rPr>
                <w:rFonts w:ascii="Times New Roman" w:hAnsi="Times New Roman" w:cs="Times New Roman"/>
              </w:rPr>
            </w:pPr>
            <w:r w:rsidRPr="00DD7C2F">
              <w:rPr>
                <w:rFonts w:ascii="Times New Roman" w:hAnsi="Times New Roman" w:cs="Times New Roman"/>
              </w:rPr>
              <w:t>1.</w:t>
            </w:r>
            <w:r w:rsidR="002500F6">
              <w:rPr>
                <w:rFonts w:ascii="Times New Roman" w:hAnsi="Times New Roman" w:cs="Times New Roman"/>
              </w:rPr>
              <w:t>70</w:t>
            </w:r>
            <w:r w:rsidRPr="00DD7C2F">
              <w:rPr>
                <w:rFonts w:ascii="Times New Roman" w:hAnsi="Times New Roman" w:cs="Times New Roman"/>
              </w:rPr>
              <w:t xml:space="preserve"> (1.4</w:t>
            </w:r>
            <w:r w:rsidR="002500F6">
              <w:rPr>
                <w:rFonts w:ascii="Times New Roman" w:hAnsi="Times New Roman" w:cs="Times New Roman"/>
              </w:rPr>
              <w:t>5</w:t>
            </w:r>
            <w:r w:rsidRPr="00DD7C2F">
              <w:rPr>
                <w:rFonts w:ascii="Times New Roman" w:hAnsi="Times New Roman" w:cs="Times New Roman"/>
              </w:rPr>
              <w:t xml:space="preserve"> – </w:t>
            </w:r>
            <w:r w:rsidR="002500F6">
              <w:rPr>
                <w:rFonts w:ascii="Times New Roman" w:hAnsi="Times New Roman" w:cs="Times New Roman"/>
              </w:rPr>
              <w:t>2.01</w:t>
            </w:r>
            <w:r w:rsidRPr="00DD7C2F">
              <w:rPr>
                <w:rFonts w:ascii="Times New Roman" w:hAnsi="Times New Roman" w:cs="Times New Roman"/>
              </w:rPr>
              <w:t>)</w:t>
            </w:r>
          </w:p>
        </w:tc>
        <w:tc>
          <w:tcPr>
            <w:tcW w:w="1953" w:type="dxa"/>
          </w:tcPr>
          <w:p w14:paraId="4373D5AD" w14:textId="02F35D16" w:rsidR="00A81557" w:rsidRPr="00DD7C2F" w:rsidRDefault="002500F6" w:rsidP="00660A55">
            <w:pPr>
              <w:jc w:val="center"/>
              <w:rPr>
                <w:rFonts w:ascii="Times New Roman" w:hAnsi="Times New Roman" w:cs="Times New Roman"/>
              </w:rPr>
            </w:pPr>
            <w:r>
              <w:rPr>
                <w:rFonts w:ascii="Times New Roman" w:hAnsi="Times New Roman" w:cs="Times New Roman"/>
              </w:rPr>
              <w:t>52.00</w:t>
            </w:r>
          </w:p>
        </w:tc>
        <w:tc>
          <w:tcPr>
            <w:tcW w:w="1984" w:type="dxa"/>
          </w:tcPr>
          <w:p w14:paraId="4DD92A62" w14:textId="3D1E61A3" w:rsidR="00A81557" w:rsidRPr="00DD7C2F" w:rsidRDefault="00A81557" w:rsidP="00660A55">
            <w:pPr>
              <w:jc w:val="center"/>
              <w:rPr>
                <w:rFonts w:ascii="Times New Roman" w:hAnsi="Times New Roman" w:cs="Times New Roman"/>
              </w:rPr>
            </w:pPr>
            <w:r w:rsidRPr="00DD7C2F">
              <w:rPr>
                <w:rFonts w:ascii="Times New Roman" w:hAnsi="Times New Roman" w:cs="Times New Roman"/>
              </w:rPr>
              <w:t>40.</w:t>
            </w:r>
            <w:r w:rsidR="002500F6">
              <w:rPr>
                <w:rFonts w:ascii="Times New Roman" w:hAnsi="Times New Roman" w:cs="Times New Roman"/>
              </w:rPr>
              <w:t>4</w:t>
            </w:r>
            <w:r w:rsidRPr="00DD7C2F">
              <w:rPr>
                <w:rFonts w:ascii="Times New Roman" w:hAnsi="Times New Roman" w:cs="Times New Roman"/>
              </w:rPr>
              <w:t xml:space="preserve">%, </w:t>
            </w:r>
            <w:r w:rsidRPr="00DD7C2F">
              <w:rPr>
                <w:rFonts w:ascii="Times New Roman" w:hAnsi="Times New Roman" w:cs="Times New Roman"/>
                <w:i/>
              </w:rPr>
              <w:t>p</w:t>
            </w:r>
            <w:r w:rsidRPr="00DD7C2F">
              <w:rPr>
                <w:rFonts w:ascii="Times New Roman" w:hAnsi="Times New Roman" w:cs="Times New Roman"/>
              </w:rPr>
              <w:t xml:space="preserve"> = 0.01</w:t>
            </w:r>
          </w:p>
        </w:tc>
      </w:tr>
      <w:tr w:rsidR="002500F6" w14:paraId="447A79F7" w14:textId="77777777" w:rsidTr="00660A55">
        <w:tc>
          <w:tcPr>
            <w:tcW w:w="3114" w:type="dxa"/>
          </w:tcPr>
          <w:p w14:paraId="55D88A20" w14:textId="77777777" w:rsidR="00A81557" w:rsidRPr="00DD7C2F" w:rsidRDefault="00A81557" w:rsidP="00660A55">
            <w:pPr>
              <w:rPr>
                <w:rFonts w:ascii="Times New Roman" w:hAnsi="Times New Roman" w:cs="Times New Roman"/>
              </w:rPr>
            </w:pPr>
            <w:r w:rsidRPr="00DD7C2F">
              <w:rPr>
                <w:rFonts w:ascii="Times New Roman" w:hAnsi="Times New Roman" w:cs="Times New Roman"/>
              </w:rPr>
              <w:t>Longitudinal</w:t>
            </w:r>
          </w:p>
        </w:tc>
        <w:tc>
          <w:tcPr>
            <w:tcW w:w="1534" w:type="dxa"/>
          </w:tcPr>
          <w:p w14:paraId="6F37C956"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3</w:t>
            </w:r>
          </w:p>
        </w:tc>
        <w:tc>
          <w:tcPr>
            <w:tcW w:w="2325" w:type="dxa"/>
          </w:tcPr>
          <w:p w14:paraId="4A33CEAB"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1.60 (0.87 – 3.00)</w:t>
            </w:r>
          </w:p>
        </w:tc>
        <w:tc>
          <w:tcPr>
            <w:tcW w:w="1953" w:type="dxa"/>
          </w:tcPr>
          <w:p w14:paraId="408C5BA6"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4.09</w:t>
            </w:r>
          </w:p>
        </w:tc>
        <w:tc>
          <w:tcPr>
            <w:tcW w:w="1984" w:type="dxa"/>
          </w:tcPr>
          <w:p w14:paraId="63A4CDDD"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 xml:space="preserve">51.1%, </w:t>
            </w:r>
            <w:r w:rsidRPr="00DD7C2F">
              <w:rPr>
                <w:rFonts w:ascii="Times New Roman" w:hAnsi="Times New Roman" w:cs="Times New Roman"/>
                <w:i/>
              </w:rPr>
              <w:t>p</w:t>
            </w:r>
            <w:r w:rsidRPr="00DD7C2F">
              <w:rPr>
                <w:rFonts w:ascii="Times New Roman" w:hAnsi="Times New Roman" w:cs="Times New Roman"/>
              </w:rPr>
              <w:t xml:space="preserve"> = 0.13</w:t>
            </w:r>
          </w:p>
        </w:tc>
      </w:tr>
      <w:tr w:rsidR="002500F6" w14:paraId="58E2A698" w14:textId="77777777" w:rsidTr="00660A55">
        <w:tc>
          <w:tcPr>
            <w:tcW w:w="3114" w:type="dxa"/>
          </w:tcPr>
          <w:p w14:paraId="29A5DB0A" w14:textId="77777777" w:rsidR="00A81557" w:rsidRPr="00DD7C2F" w:rsidRDefault="00A81557" w:rsidP="00660A55">
            <w:pPr>
              <w:rPr>
                <w:rFonts w:ascii="Times New Roman" w:hAnsi="Times New Roman" w:cs="Times New Roman"/>
              </w:rPr>
            </w:pPr>
          </w:p>
        </w:tc>
        <w:tc>
          <w:tcPr>
            <w:tcW w:w="1534" w:type="dxa"/>
          </w:tcPr>
          <w:p w14:paraId="5AD0CE19" w14:textId="77777777" w:rsidR="00A81557" w:rsidRPr="00DD7C2F" w:rsidRDefault="00A81557" w:rsidP="00660A55">
            <w:pPr>
              <w:jc w:val="center"/>
              <w:rPr>
                <w:rFonts w:ascii="Times New Roman" w:hAnsi="Times New Roman" w:cs="Times New Roman"/>
              </w:rPr>
            </w:pPr>
          </w:p>
        </w:tc>
        <w:tc>
          <w:tcPr>
            <w:tcW w:w="2325" w:type="dxa"/>
          </w:tcPr>
          <w:p w14:paraId="177F6928" w14:textId="77777777" w:rsidR="00A81557" w:rsidRPr="00DD7C2F" w:rsidRDefault="00A81557" w:rsidP="00660A55">
            <w:pPr>
              <w:jc w:val="center"/>
              <w:rPr>
                <w:rFonts w:ascii="Times New Roman" w:hAnsi="Times New Roman" w:cs="Times New Roman"/>
              </w:rPr>
            </w:pPr>
          </w:p>
        </w:tc>
        <w:tc>
          <w:tcPr>
            <w:tcW w:w="1953" w:type="dxa"/>
          </w:tcPr>
          <w:p w14:paraId="0DF1CF5E" w14:textId="77777777" w:rsidR="00A81557" w:rsidRPr="00DD7C2F" w:rsidRDefault="00A81557" w:rsidP="00660A55">
            <w:pPr>
              <w:jc w:val="center"/>
              <w:rPr>
                <w:rFonts w:ascii="Times New Roman" w:hAnsi="Times New Roman" w:cs="Times New Roman"/>
              </w:rPr>
            </w:pPr>
          </w:p>
        </w:tc>
        <w:tc>
          <w:tcPr>
            <w:tcW w:w="1984" w:type="dxa"/>
          </w:tcPr>
          <w:p w14:paraId="10AD0698" w14:textId="77777777" w:rsidR="00A81557" w:rsidRPr="00DD7C2F" w:rsidRDefault="00A81557" w:rsidP="00660A55">
            <w:pPr>
              <w:jc w:val="center"/>
              <w:rPr>
                <w:rFonts w:ascii="Times New Roman" w:hAnsi="Times New Roman" w:cs="Times New Roman"/>
              </w:rPr>
            </w:pPr>
          </w:p>
        </w:tc>
      </w:tr>
      <w:tr w:rsidR="002500F6" w14:paraId="093B1D4F" w14:textId="77777777" w:rsidTr="00660A55">
        <w:tc>
          <w:tcPr>
            <w:tcW w:w="3114" w:type="dxa"/>
          </w:tcPr>
          <w:p w14:paraId="0A1E09F6" w14:textId="77777777" w:rsidR="00A81557" w:rsidRPr="00DD7C2F" w:rsidRDefault="00A81557" w:rsidP="00660A55">
            <w:pPr>
              <w:rPr>
                <w:rFonts w:ascii="Times New Roman" w:hAnsi="Times New Roman" w:cs="Times New Roman"/>
                <w:i/>
              </w:rPr>
            </w:pPr>
            <w:r w:rsidRPr="00DD7C2F">
              <w:rPr>
                <w:rFonts w:ascii="Times New Roman" w:hAnsi="Times New Roman" w:cs="Times New Roman"/>
                <w:i/>
              </w:rPr>
              <w:t>Gender</w:t>
            </w:r>
          </w:p>
        </w:tc>
        <w:tc>
          <w:tcPr>
            <w:tcW w:w="1534" w:type="dxa"/>
          </w:tcPr>
          <w:p w14:paraId="3D70D5B2" w14:textId="77777777" w:rsidR="00A81557" w:rsidRPr="00DD7C2F" w:rsidRDefault="00A81557" w:rsidP="00660A55">
            <w:pPr>
              <w:jc w:val="center"/>
              <w:rPr>
                <w:rFonts w:ascii="Times New Roman" w:hAnsi="Times New Roman" w:cs="Times New Roman"/>
              </w:rPr>
            </w:pPr>
          </w:p>
        </w:tc>
        <w:tc>
          <w:tcPr>
            <w:tcW w:w="2325" w:type="dxa"/>
          </w:tcPr>
          <w:p w14:paraId="2CC2D167" w14:textId="77777777" w:rsidR="00A81557" w:rsidRPr="00DD7C2F" w:rsidRDefault="00A81557" w:rsidP="00660A55">
            <w:pPr>
              <w:jc w:val="center"/>
              <w:rPr>
                <w:rFonts w:ascii="Times New Roman" w:hAnsi="Times New Roman" w:cs="Times New Roman"/>
              </w:rPr>
            </w:pPr>
          </w:p>
        </w:tc>
        <w:tc>
          <w:tcPr>
            <w:tcW w:w="1953" w:type="dxa"/>
          </w:tcPr>
          <w:p w14:paraId="48E817B0" w14:textId="77777777" w:rsidR="00A81557" w:rsidRPr="00DD7C2F" w:rsidRDefault="00A81557" w:rsidP="00660A55">
            <w:pPr>
              <w:jc w:val="center"/>
              <w:rPr>
                <w:rFonts w:ascii="Times New Roman" w:hAnsi="Times New Roman" w:cs="Times New Roman"/>
              </w:rPr>
            </w:pPr>
          </w:p>
        </w:tc>
        <w:tc>
          <w:tcPr>
            <w:tcW w:w="1984" w:type="dxa"/>
          </w:tcPr>
          <w:p w14:paraId="0AE1886B" w14:textId="77777777" w:rsidR="00A81557" w:rsidRPr="00DD7C2F" w:rsidRDefault="00A81557" w:rsidP="00660A55">
            <w:pPr>
              <w:jc w:val="center"/>
              <w:rPr>
                <w:rFonts w:ascii="Times New Roman" w:hAnsi="Times New Roman" w:cs="Times New Roman"/>
              </w:rPr>
            </w:pPr>
          </w:p>
        </w:tc>
      </w:tr>
      <w:tr w:rsidR="002500F6" w14:paraId="3CC0566B" w14:textId="77777777" w:rsidTr="00660A55">
        <w:tc>
          <w:tcPr>
            <w:tcW w:w="3114" w:type="dxa"/>
          </w:tcPr>
          <w:p w14:paraId="3BE00829" w14:textId="77777777" w:rsidR="00A81557" w:rsidRPr="00DD7C2F" w:rsidRDefault="00A81557" w:rsidP="00660A55">
            <w:pPr>
              <w:rPr>
                <w:rFonts w:ascii="Times New Roman" w:hAnsi="Times New Roman" w:cs="Times New Roman"/>
              </w:rPr>
            </w:pPr>
            <w:r w:rsidRPr="00DD7C2F">
              <w:rPr>
                <w:rFonts w:ascii="Times New Roman" w:hAnsi="Times New Roman" w:cs="Times New Roman"/>
              </w:rPr>
              <w:t>Male</w:t>
            </w:r>
          </w:p>
        </w:tc>
        <w:tc>
          <w:tcPr>
            <w:tcW w:w="1534" w:type="dxa"/>
          </w:tcPr>
          <w:p w14:paraId="1CA5EA08"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4</w:t>
            </w:r>
          </w:p>
        </w:tc>
        <w:tc>
          <w:tcPr>
            <w:tcW w:w="2325" w:type="dxa"/>
          </w:tcPr>
          <w:p w14:paraId="24100648"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1.62 (1.18 – 2.23)</w:t>
            </w:r>
          </w:p>
        </w:tc>
        <w:tc>
          <w:tcPr>
            <w:tcW w:w="1953" w:type="dxa"/>
          </w:tcPr>
          <w:p w14:paraId="15CDB5AD"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2.66</w:t>
            </w:r>
          </w:p>
        </w:tc>
        <w:tc>
          <w:tcPr>
            <w:tcW w:w="1984" w:type="dxa"/>
          </w:tcPr>
          <w:p w14:paraId="0FBF6632"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 xml:space="preserve">0.00%, </w:t>
            </w:r>
            <w:r w:rsidRPr="00DD7C2F">
              <w:rPr>
                <w:rFonts w:ascii="Times New Roman" w:hAnsi="Times New Roman" w:cs="Times New Roman"/>
                <w:i/>
              </w:rPr>
              <w:t>p</w:t>
            </w:r>
            <w:r w:rsidRPr="00DD7C2F">
              <w:rPr>
                <w:rFonts w:ascii="Times New Roman" w:hAnsi="Times New Roman" w:cs="Times New Roman"/>
              </w:rPr>
              <w:t xml:space="preserve"> = 0.45</w:t>
            </w:r>
          </w:p>
        </w:tc>
      </w:tr>
      <w:tr w:rsidR="002500F6" w14:paraId="3726AE38" w14:textId="77777777" w:rsidTr="00660A55">
        <w:tc>
          <w:tcPr>
            <w:tcW w:w="3114" w:type="dxa"/>
          </w:tcPr>
          <w:p w14:paraId="39C020F0" w14:textId="77777777" w:rsidR="00A81557" w:rsidRPr="00DD7C2F" w:rsidRDefault="00A81557" w:rsidP="00660A55">
            <w:pPr>
              <w:rPr>
                <w:rFonts w:ascii="Times New Roman" w:hAnsi="Times New Roman" w:cs="Times New Roman"/>
              </w:rPr>
            </w:pPr>
            <w:r w:rsidRPr="00DD7C2F">
              <w:rPr>
                <w:rFonts w:ascii="Times New Roman" w:hAnsi="Times New Roman" w:cs="Times New Roman"/>
              </w:rPr>
              <w:t>Female</w:t>
            </w:r>
          </w:p>
        </w:tc>
        <w:tc>
          <w:tcPr>
            <w:tcW w:w="1534" w:type="dxa"/>
          </w:tcPr>
          <w:p w14:paraId="1ABC5767"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1</w:t>
            </w:r>
          </w:p>
        </w:tc>
        <w:tc>
          <w:tcPr>
            <w:tcW w:w="2325" w:type="dxa"/>
          </w:tcPr>
          <w:p w14:paraId="4671D772"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2.55 (1.62 – 4.02)</w:t>
            </w:r>
          </w:p>
        </w:tc>
        <w:tc>
          <w:tcPr>
            <w:tcW w:w="1953" w:type="dxa"/>
          </w:tcPr>
          <w:p w14:paraId="1862FFC4"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w:t>
            </w:r>
          </w:p>
        </w:tc>
        <w:tc>
          <w:tcPr>
            <w:tcW w:w="1984" w:type="dxa"/>
          </w:tcPr>
          <w:p w14:paraId="28FAC364"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w:t>
            </w:r>
          </w:p>
        </w:tc>
      </w:tr>
      <w:tr w:rsidR="002500F6" w14:paraId="71C6639B" w14:textId="77777777" w:rsidTr="00660A55">
        <w:tc>
          <w:tcPr>
            <w:tcW w:w="3114" w:type="dxa"/>
          </w:tcPr>
          <w:p w14:paraId="61F65A7B" w14:textId="77777777" w:rsidR="00A81557" w:rsidRPr="00DD7C2F" w:rsidRDefault="00A81557" w:rsidP="00660A55">
            <w:pPr>
              <w:rPr>
                <w:rFonts w:ascii="Times New Roman" w:hAnsi="Times New Roman" w:cs="Times New Roman"/>
              </w:rPr>
            </w:pPr>
            <w:r w:rsidRPr="00DD7C2F">
              <w:rPr>
                <w:rFonts w:ascii="Times New Roman" w:hAnsi="Times New Roman" w:cs="Times New Roman"/>
              </w:rPr>
              <w:t>Combined</w:t>
            </w:r>
          </w:p>
        </w:tc>
        <w:tc>
          <w:tcPr>
            <w:tcW w:w="1534" w:type="dxa"/>
          </w:tcPr>
          <w:p w14:paraId="42FA0D1B" w14:textId="77F0BEA4" w:rsidR="00A81557" w:rsidRPr="00DD7C2F" w:rsidRDefault="002500F6" w:rsidP="00660A55">
            <w:pPr>
              <w:jc w:val="center"/>
              <w:rPr>
                <w:rFonts w:ascii="Times New Roman" w:hAnsi="Times New Roman" w:cs="Times New Roman"/>
              </w:rPr>
            </w:pPr>
            <w:r>
              <w:rPr>
                <w:rFonts w:ascii="Times New Roman" w:hAnsi="Times New Roman" w:cs="Times New Roman"/>
              </w:rPr>
              <w:t>30</w:t>
            </w:r>
          </w:p>
        </w:tc>
        <w:tc>
          <w:tcPr>
            <w:tcW w:w="2325" w:type="dxa"/>
          </w:tcPr>
          <w:p w14:paraId="0DD59848" w14:textId="6060F971" w:rsidR="00A81557" w:rsidRPr="00DD7C2F" w:rsidRDefault="00A81557" w:rsidP="00660A55">
            <w:pPr>
              <w:jc w:val="center"/>
              <w:rPr>
                <w:rFonts w:ascii="Times New Roman" w:hAnsi="Times New Roman" w:cs="Times New Roman"/>
              </w:rPr>
            </w:pPr>
            <w:r w:rsidRPr="00DD7C2F">
              <w:rPr>
                <w:rFonts w:ascii="Times New Roman" w:hAnsi="Times New Roman" w:cs="Times New Roman"/>
              </w:rPr>
              <w:t>1.6</w:t>
            </w:r>
            <w:r w:rsidR="002500F6">
              <w:rPr>
                <w:rFonts w:ascii="Times New Roman" w:hAnsi="Times New Roman" w:cs="Times New Roman"/>
              </w:rPr>
              <w:t>6</w:t>
            </w:r>
            <w:r w:rsidRPr="00DD7C2F">
              <w:rPr>
                <w:rFonts w:ascii="Times New Roman" w:hAnsi="Times New Roman" w:cs="Times New Roman"/>
              </w:rPr>
              <w:t xml:space="preserve"> (1.3</w:t>
            </w:r>
            <w:r w:rsidR="002500F6">
              <w:rPr>
                <w:rFonts w:ascii="Times New Roman" w:hAnsi="Times New Roman" w:cs="Times New Roman"/>
              </w:rPr>
              <w:t>9</w:t>
            </w:r>
            <w:r w:rsidRPr="00DD7C2F">
              <w:rPr>
                <w:rFonts w:ascii="Times New Roman" w:hAnsi="Times New Roman" w:cs="Times New Roman"/>
              </w:rPr>
              <w:t xml:space="preserve"> – 1.9</w:t>
            </w:r>
            <w:r w:rsidR="002500F6">
              <w:rPr>
                <w:rFonts w:ascii="Times New Roman" w:hAnsi="Times New Roman" w:cs="Times New Roman"/>
              </w:rPr>
              <w:t>8</w:t>
            </w:r>
            <w:r w:rsidRPr="00DD7C2F">
              <w:rPr>
                <w:rFonts w:ascii="Times New Roman" w:hAnsi="Times New Roman" w:cs="Times New Roman"/>
              </w:rPr>
              <w:t>)</w:t>
            </w:r>
          </w:p>
        </w:tc>
        <w:tc>
          <w:tcPr>
            <w:tcW w:w="1953" w:type="dxa"/>
          </w:tcPr>
          <w:p w14:paraId="563FC2F8" w14:textId="43D7BA47" w:rsidR="00A81557" w:rsidRPr="00DD7C2F" w:rsidRDefault="002500F6" w:rsidP="00660A55">
            <w:pPr>
              <w:jc w:val="center"/>
              <w:rPr>
                <w:rFonts w:ascii="Times New Roman" w:hAnsi="Times New Roman" w:cs="Times New Roman"/>
              </w:rPr>
            </w:pPr>
            <w:r>
              <w:rPr>
                <w:rFonts w:ascii="Times New Roman" w:hAnsi="Times New Roman" w:cs="Times New Roman"/>
              </w:rPr>
              <w:t>50.01</w:t>
            </w:r>
          </w:p>
        </w:tc>
        <w:tc>
          <w:tcPr>
            <w:tcW w:w="1984" w:type="dxa"/>
          </w:tcPr>
          <w:p w14:paraId="67278280" w14:textId="4221CBC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42.</w:t>
            </w:r>
            <w:r w:rsidR="002500F6">
              <w:rPr>
                <w:rFonts w:ascii="Times New Roman" w:hAnsi="Times New Roman" w:cs="Times New Roman"/>
              </w:rPr>
              <w:t>0</w:t>
            </w:r>
            <w:r w:rsidRPr="00DD7C2F">
              <w:rPr>
                <w:rFonts w:ascii="Times New Roman" w:hAnsi="Times New Roman" w:cs="Times New Roman"/>
              </w:rPr>
              <w:t xml:space="preserve">%, </w:t>
            </w:r>
            <w:r w:rsidRPr="00DD7C2F">
              <w:rPr>
                <w:rFonts w:ascii="Times New Roman" w:hAnsi="Times New Roman" w:cs="Times New Roman"/>
                <w:i/>
              </w:rPr>
              <w:t>p</w:t>
            </w:r>
            <w:r w:rsidRPr="00DD7C2F">
              <w:rPr>
                <w:rFonts w:ascii="Times New Roman" w:hAnsi="Times New Roman" w:cs="Times New Roman"/>
              </w:rPr>
              <w:t xml:space="preserve"> = 0.01</w:t>
            </w:r>
          </w:p>
        </w:tc>
      </w:tr>
      <w:tr w:rsidR="002500F6" w14:paraId="0B17D9B7" w14:textId="77777777" w:rsidTr="00660A55">
        <w:tc>
          <w:tcPr>
            <w:tcW w:w="3114" w:type="dxa"/>
          </w:tcPr>
          <w:p w14:paraId="62E81BDB" w14:textId="77777777" w:rsidR="00A81557" w:rsidRPr="00DD7C2F" w:rsidRDefault="00A81557" w:rsidP="00660A55">
            <w:pPr>
              <w:rPr>
                <w:rFonts w:ascii="Times New Roman" w:hAnsi="Times New Roman" w:cs="Times New Roman"/>
              </w:rPr>
            </w:pPr>
          </w:p>
        </w:tc>
        <w:tc>
          <w:tcPr>
            <w:tcW w:w="1534" w:type="dxa"/>
          </w:tcPr>
          <w:p w14:paraId="7D8185C9" w14:textId="77777777" w:rsidR="00A81557" w:rsidRPr="00DD7C2F" w:rsidRDefault="00A81557" w:rsidP="00660A55">
            <w:pPr>
              <w:jc w:val="center"/>
              <w:rPr>
                <w:rFonts w:ascii="Times New Roman" w:hAnsi="Times New Roman" w:cs="Times New Roman"/>
              </w:rPr>
            </w:pPr>
          </w:p>
        </w:tc>
        <w:tc>
          <w:tcPr>
            <w:tcW w:w="2325" w:type="dxa"/>
          </w:tcPr>
          <w:p w14:paraId="6CF65911" w14:textId="77777777" w:rsidR="00A81557" w:rsidRPr="00DD7C2F" w:rsidRDefault="00A81557" w:rsidP="00660A55">
            <w:pPr>
              <w:jc w:val="center"/>
              <w:rPr>
                <w:rFonts w:ascii="Times New Roman" w:hAnsi="Times New Roman" w:cs="Times New Roman"/>
              </w:rPr>
            </w:pPr>
          </w:p>
        </w:tc>
        <w:tc>
          <w:tcPr>
            <w:tcW w:w="1953" w:type="dxa"/>
          </w:tcPr>
          <w:p w14:paraId="41C3D47E" w14:textId="77777777" w:rsidR="00A81557" w:rsidRPr="00DD7C2F" w:rsidRDefault="00A81557" w:rsidP="00660A55">
            <w:pPr>
              <w:jc w:val="center"/>
              <w:rPr>
                <w:rFonts w:ascii="Times New Roman" w:hAnsi="Times New Roman" w:cs="Times New Roman"/>
              </w:rPr>
            </w:pPr>
          </w:p>
        </w:tc>
        <w:tc>
          <w:tcPr>
            <w:tcW w:w="1984" w:type="dxa"/>
            <w:tcBorders>
              <w:top w:val="nil"/>
            </w:tcBorders>
          </w:tcPr>
          <w:p w14:paraId="10BBAE3B" w14:textId="77777777" w:rsidR="00A81557" w:rsidRPr="00DD7C2F" w:rsidRDefault="00A81557" w:rsidP="00660A55">
            <w:pPr>
              <w:jc w:val="center"/>
              <w:rPr>
                <w:rFonts w:ascii="Times New Roman" w:hAnsi="Times New Roman" w:cs="Times New Roman"/>
              </w:rPr>
            </w:pPr>
          </w:p>
        </w:tc>
      </w:tr>
      <w:tr w:rsidR="002500F6" w14:paraId="16C3A221" w14:textId="77777777" w:rsidTr="00660A55">
        <w:tc>
          <w:tcPr>
            <w:tcW w:w="3114" w:type="dxa"/>
          </w:tcPr>
          <w:p w14:paraId="2D07F183" w14:textId="77777777" w:rsidR="00A81557" w:rsidRPr="00DD7C2F" w:rsidRDefault="00A81557" w:rsidP="00660A55">
            <w:pPr>
              <w:rPr>
                <w:rFonts w:ascii="Times New Roman" w:hAnsi="Times New Roman" w:cs="Times New Roman"/>
                <w:i/>
              </w:rPr>
            </w:pPr>
            <w:r w:rsidRPr="00DD7C2F">
              <w:rPr>
                <w:rFonts w:ascii="Times New Roman" w:hAnsi="Times New Roman" w:cs="Times New Roman"/>
                <w:i/>
              </w:rPr>
              <w:t>Sample</w:t>
            </w:r>
          </w:p>
        </w:tc>
        <w:tc>
          <w:tcPr>
            <w:tcW w:w="1534" w:type="dxa"/>
          </w:tcPr>
          <w:p w14:paraId="24C8F2A0" w14:textId="77777777" w:rsidR="00A81557" w:rsidRPr="00DD7C2F" w:rsidRDefault="00A81557" w:rsidP="00660A55">
            <w:pPr>
              <w:jc w:val="center"/>
              <w:rPr>
                <w:rFonts w:ascii="Times New Roman" w:hAnsi="Times New Roman" w:cs="Times New Roman"/>
              </w:rPr>
            </w:pPr>
          </w:p>
        </w:tc>
        <w:tc>
          <w:tcPr>
            <w:tcW w:w="2325" w:type="dxa"/>
          </w:tcPr>
          <w:p w14:paraId="4C10BB44" w14:textId="77777777" w:rsidR="00A81557" w:rsidRPr="00DD7C2F" w:rsidRDefault="00A81557" w:rsidP="00660A55">
            <w:pPr>
              <w:jc w:val="center"/>
              <w:rPr>
                <w:rFonts w:ascii="Times New Roman" w:hAnsi="Times New Roman" w:cs="Times New Roman"/>
              </w:rPr>
            </w:pPr>
          </w:p>
        </w:tc>
        <w:tc>
          <w:tcPr>
            <w:tcW w:w="1953" w:type="dxa"/>
          </w:tcPr>
          <w:p w14:paraId="38ED030F" w14:textId="77777777" w:rsidR="00A81557" w:rsidRPr="00DD7C2F" w:rsidRDefault="00A81557" w:rsidP="00660A55">
            <w:pPr>
              <w:jc w:val="center"/>
              <w:rPr>
                <w:rFonts w:ascii="Times New Roman" w:hAnsi="Times New Roman" w:cs="Times New Roman"/>
              </w:rPr>
            </w:pPr>
          </w:p>
        </w:tc>
        <w:tc>
          <w:tcPr>
            <w:tcW w:w="1984" w:type="dxa"/>
          </w:tcPr>
          <w:p w14:paraId="779B2ABE" w14:textId="77777777" w:rsidR="00A81557" w:rsidRPr="00DD7C2F" w:rsidRDefault="00A81557" w:rsidP="00660A55">
            <w:pPr>
              <w:jc w:val="center"/>
              <w:rPr>
                <w:rFonts w:ascii="Times New Roman" w:hAnsi="Times New Roman" w:cs="Times New Roman"/>
              </w:rPr>
            </w:pPr>
          </w:p>
        </w:tc>
      </w:tr>
      <w:tr w:rsidR="002500F6" w14:paraId="5A09FD2A" w14:textId="77777777" w:rsidTr="00660A55">
        <w:tc>
          <w:tcPr>
            <w:tcW w:w="3114" w:type="dxa"/>
          </w:tcPr>
          <w:p w14:paraId="6A2F7D10" w14:textId="77777777" w:rsidR="00A81557" w:rsidRPr="00DD7C2F" w:rsidRDefault="00A81557" w:rsidP="00660A55">
            <w:pPr>
              <w:rPr>
                <w:rFonts w:ascii="Times New Roman" w:hAnsi="Times New Roman" w:cs="Times New Roman"/>
              </w:rPr>
            </w:pPr>
            <w:r w:rsidRPr="00DD7C2F">
              <w:rPr>
                <w:rFonts w:ascii="Times New Roman" w:hAnsi="Times New Roman" w:cs="Times New Roman"/>
              </w:rPr>
              <w:t>Chronic</w:t>
            </w:r>
          </w:p>
        </w:tc>
        <w:tc>
          <w:tcPr>
            <w:tcW w:w="1534" w:type="dxa"/>
          </w:tcPr>
          <w:p w14:paraId="3ADDCE0B" w14:textId="25C87E7E" w:rsidR="00A81557" w:rsidRPr="00DD7C2F" w:rsidRDefault="00A81557" w:rsidP="00660A55">
            <w:pPr>
              <w:jc w:val="center"/>
              <w:rPr>
                <w:rFonts w:ascii="Times New Roman" w:hAnsi="Times New Roman" w:cs="Times New Roman"/>
              </w:rPr>
            </w:pPr>
            <w:r w:rsidRPr="00DD7C2F">
              <w:rPr>
                <w:rFonts w:ascii="Times New Roman" w:hAnsi="Times New Roman" w:cs="Times New Roman"/>
              </w:rPr>
              <w:t>2</w:t>
            </w:r>
            <w:r w:rsidR="002500F6">
              <w:rPr>
                <w:rFonts w:ascii="Times New Roman" w:hAnsi="Times New Roman" w:cs="Times New Roman"/>
              </w:rPr>
              <w:t>8</w:t>
            </w:r>
          </w:p>
        </w:tc>
        <w:tc>
          <w:tcPr>
            <w:tcW w:w="2325" w:type="dxa"/>
          </w:tcPr>
          <w:p w14:paraId="6A363FCE" w14:textId="77B9C090" w:rsidR="00A81557" w:rsidRPr="00DD7C2F" w:rsidRDefault="00A81557" w:rsidP="00660A55">
            <w:pPr>
              <w:jc w:val="center"/>
              <w:rPr>
                <w:rFonts w:ascii="Times New Roman" w:hAnsi="Times New Roman" w:cs="Times New Roman"/>
              </w:rPr>
            </w:pPr>
            <w:r w:rsidRPr="00DD7C2F">
              <w:rPr>
                <w:rFonts w:ascii="Times New Roman" w:hAnsi="Times New Roman" w:cs="Times New Roman"/>
              </w:rPr>
              <w:t>1.6</w:t>
            </w:r>
            <w:r w:rsidR="002500F6">
              <w:rPr>
                <w:rFonts w:ascii="Times New Roman" w:hAnsi="Times New Roman" w:cs="Times New Roman"/>
              </w:rPr>
              <w:t>7</w:t>
            </w:r>
            <w:r w:rsidRPr="00DD7C2F">
              <w:rPr>
                <w:rFonts w:ascii="Times New Roman" w:hAnsi="Times New Roman" w:cs="Times New Roman"/>
              </w:rPr>
              <w:t xml:space="preserve"> (1.</w:t>
            </w:r>
            <w:r w:rsidR="002500F6">
              <w:rPr>
                <w:rFonts w:ascii="Times New Roman" w:hAnsi="Times New Roman" w:cs="Times New Roman"/>
              </w:rPr>
              <w:t>40</w:t>
            </w:r>
            <w:r w:rsidRPr="00DD7C2F">
              <w:rPr>
                <w:rFonts w:ascii="Times New Roman" w:hAnsi="Times New Roman" w:cs="Times New Roman"/>
              </w:rPr>
              <w:t xml:space="preserve"> – 1.9</w:t>
            </w:r>
            <w:r w:rsidR="002500F6">
              <w:rPr>
                <w:rFonts w:ascii="Times New Roman" w:hAnsi="Times New Roman" w:cs="Times New Roman"/>
              </w:rPr>
              <w:t>9</w:t>
            </w:r>
            <w:r w:rsidRPr="00DD7C2F">
              <w:rPr>
                <w:rFonts w:ascii="Times New Roman" w:hAnsi="Times New Roman" w:cs="Times New Roman"/>
              </w:rPr>
              <w:t>)</w:t>
            </w:r>
          </w:p>
        </w:tc>
        <w:tc>
          <w:tcPr>
            <w:tcW w:w="1953" w:type="dxa"/>
          </w:tcPr>
          <w:p w14:paraId="3E3AAA70" w14:textId="7CAA59FA" w:rsidR="00A81557" w:rsidRPr="00DD7C2F" w:rsidRDefault="002500F6" w:rsidP="00660A55">
            <w:pPr>
              <w:jc w:val="center"/>
              <w:rPr>
                <w:rFonts w:ascii="Times New Roman" w:hAnsi="Times New Roman" w:cs="Times New Roman"/>
              </w:rPr>
            </w:pPr>
            <w:r>
              <w:rPr>
                <w:rFonts w:ascii="Times New Roman" w:hAnsi="Times New Roman" w:cs="Times New Roman"/>
              </w:rPr>
              <w:t>47.54</w:t>
            </w:r>
          </w:p>
        </w:tc>
        <w:tc>
          <w:tcPr>
            <w:tcW w:w="1984" w:type="dxa"/>
          </w:tcPr>
          <w:p w14:paraId="6BA9540A" w14:textId="420A196A" w:rsidR="00A81557" w:rsidRPr="00DD7C2F" w:rsidRDefault="00A81557" w:rsidP="00660A55">
            <w:pPr>
              <w:jc w:val="center"/>
              <w:rPr>
                <w:rFonts w:ascii="Times New Roman" w:hAnsi="Times New Roman" w:cs="Times New Roman"/>
              </w:rPr>
            </w:pPr>
            <w:r w:rsidRPr="00DD7C2F">
              <w:rPr>
                <w:rFonts w:ascii="Times New Roman" w:hAnsi="Times New Roman" w:cs="Times New Roman"/>
              </w:rPr>
              <w:t>43.</w:t>
            </w:r>
            <w:r w:rsidR="002500F6">
              <w:rPr>
                <w:rFonts w:ascii="Times New Roman" w:hAnsi="Times New Roman" w:cs="Times New Roman"/>
              </w:rPr>
              <w:t>2</w:t>
            </w:r>
            <w:r w:rsidRPr="00DD7C2F">
              <w:rPr>
                <w:rFonts w:ascii="Times New Roman" w:hAnsi="Times New Roman" w:cs="Times New Roman"/>
              </w:rPr>
              <w:t xml:space="preserve">%, </w:t>
            </w:r>
            <w:r w:rsidRPr="00DD7C2F">
              <w:rPr>
                <w:rFonts w:ascii="Times New Roman" w:hAnsi="Times New Roman" w:cs="Times New Roman"/>
                <w:i/>
              </w:rPr>
              <w:t>p</w:t>
            </w:r>
            <w:r w:rsidRPr="00DD7C2F">
              <w:rPr>
                <w:rFonts w:ascii="Times New Roman" w:hAnsi="Times New Roman" w:cs="Times New Roman"/>
              </w:rPr>
              <w:t xml:space="preserve"> = 0.01</w:t>
            </w:r>
          </w:p>
        </w:tc>
      </w:tr>
      <w:tr w:rsidR="002500F6" w14:paraId="66AF0035" w14:textId="77777777" w:rsidTr="00660A55">
        <w:tc>
          <w:tcPr>
            <w:tcW w:w="3114" w:type="dxa"/>
          </w:tcPr>
          <w:p w14:paraId="4C422613" w14:textId="77777777" w:rsidR="00A81557" w:rsidRPr="00DD7C2F" w:rsidRDefault="00A81557" w:rsidP="00660A55">
            <w:pPr>
              <w:rPr>
                <w:rFonts w:ascii="Times New Roman" w:hAnsi="Times New Roman" w:cs="Times New Roman"/>
              </w:rPr>
            </w:pPr>
            <w:r w:rsidRPr="00DD7C2F">
              <w:rPr>
                <w:rFonts w:ascii="Times New Roman" w:hAnsi="Times New Roman" w:cs="Times New Roman"/>
              </w:rPr>
              <w:t>First Episode Psychosis (FEP)</w:t>
            </w:r>
          </w:p>
        </w:tc>
        <w:tc>
          <w:tcPr>
            <w:tcW w:w="1534" w:type="dxa"/>
          </w:tcPr>
          <w:p w14:paraId="20BB7D5F"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7</w:t>
            </w:r>
          </w:p>
        </w:tc>
        <w:tc>
          <w:tcPr>
            <w:tcW w:w="2325" w:type="dxa"/>
          </w:tcPr>
          <w:p w14:paraId="53C57084"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1.80 (1.27 – 2.56)</w:t>
            </w:r>
          </w:p>
        </w:tc>
        <w:tc>
          <w:tcPr>
            <w:tcW w:w="1953" w:type="dxa"/>
          </w:tcPr>
          <w:p w14:paraId="587A4AF9"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8.31</w:t>
            </w:r>
          </w:p>
        </w:tc>
        <w:tc>
          <w:tcPr>
            <w:tcW w:w="1984" w:type="dxa"/>
          </w:tcPr>
          <w:p w14:paraId="669B162F"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 xml:space="preserve">27.8%, </w:t>
            </w:r>
            <w:r w:rsidRPr="00DD7C2F">
              <w:rPr>
                <w:rFonts w:ascii="Times New Roman" w:hAnsi="Times New Roman" w:cs="Times New Roman"/>
                <w:i/>
              </w:rPr>
              <w:t>p</w:t>
            </w:r>
            <w:r w:rsidRPr="00DD7C2F">
              <w:rPr>
                <w:rFonts w:ascii="Times New Roman" w:hAnsi="Times New Roman" w:cs="Times New Roman"/>
              </w:rPr>
              <w:t xml:space="preserve"> = 0.22</w:t>
            </w:r>
          </w:p>
        </w:tc>
      </w:tr>
      <w:tr w:rsidR="002500F6" w14:paraId="2388D8FE" w14:textId="77777777" w:rsidTr="00660A55">
        <w:tc>
          <w:tcPr>
            <w:tcW w:w="3114" w:type="dxa"/>
          </w:tcPr>
          <w:p w14:paraId="62A7EA1D" w14:textId="77777777" w:rsidR="00A81557" w:rsidRPr="00DD7C2F" w:rsidRDefault="00A81557" w:rsidP="00660A55">
            <w:pPr>
              <w:rPr>
                <w:rFonts w:ascii="Times New Roman" w:hAnsi="Times New Roman" w:cs="Times New Roman"/>
              </w:rPr>
            </w:pPr>
          </w:p>
        </w:tc>
        <w:tc>
          <w:tcPr>
            <w:tcW w:w="1534" w:type="dxa"/>
          </w:tcPr>
          <w:p w14:paraId="5ECD33D9" w14:textId="77777777" w:rsidR="00A81557" w:rsidRPr="00DD7C2F" w:rsidRDefault="00A81557" w:rsidP="00660A55">
            <w:pPr>
              <w:jc w:val="center"/>
              <w:rPr>
                <w:rFonts w:ascii="Times New Roman" w:hAnsi="Times New Roman" w:cs="Times New Roman"/>
              </w:rPr>
            </w:pPr>
          </w:p>
        </w:tc>
        <w:tc>
          <w:tcPr>
            <w:tcW w:w="2325" w:type="dxa"/>
          </w:tcPr>
          <w:p w14:paraId="014AF975" w14:textId="77777777" w:rsidR="00A81557" w:rsidRPr="00DD7C2F" w:rsidRDefault="00A81557" w:rsidP="00660A55">
            <w:pPr>
              <w:jc w:val="center"/>
              <w:rPr>
                <w:rFonts w:ascii="Times New Roman" w:hAnsi="Times New Roman" w:cs="Times New Roman"/>
              </w:rPr>
            </w:pPr>
          </w:p>
        </w:tc>
        <w:tc>
          <w:tcPr>
            <w:tcW w:w="1953" w:type="dxa"/>
          </w:tcPr>
          <w:p w14:paraId="3450A704" w14:textId="77777777" w:rsidR="00A81557" w:rsidRPr="00DD7C2F" w:rsidRDefault="00A81557" w:rsidP="00660A55">
            <w:pPr>
              <w:jc w:val="center"/>
              <w:rPr>
                <w:rFonts w:ascii="Times New Roman" w:hAnsi="Times New Roman" w:cs="Times New Roman"/>
              </w:rPr>
            </w:pPr>
          </w:p>
        </w:tc>
        <w:tc>
          <w:tcPr>
            <w:tcW w:w="1984" w:type="dxa"/>
          </w:tcPr>
          <w:p w14:paraId="1524100F" w14:textId="77777777" w:rsidR="00A81557" w:rsidRPr="00DD7C2F" w:rsidRDefault="00A81557" w:rsidP="00660A55">
            <w:pPr>
              <w:jc w:val="center"/>
              <w:rPr>
                <w:rFonts w:ascii="Times New Roman" w:hAnsi="Times New Roman" w:cs="Times New Roman"/>
              </w:rPr>
            </w:pPr>
          </w:p>
        </w:tc>
      </w:tr>
      <w:tr w:rsidR="002500F6" w14:paraId="396886C7" w14:textId="77777777" w:rsidTr="00660A55">
        <w:tc>
          <w:tcPr>
            <w:tcW w:w="3114" w:type="dxa"/>
          </w:tcPr>
          <w:p w14:paraId="53F959AF" w14:textId="77777777" w:rsidR="00A81557" w:rsidRPr="00DD7C2F" w:rsidRDefault="00A81557" w:rsidP="00660A55">
            <w:pPr>
              <w:rPr>
                <w:rFonts w:ascii="Times New Roman" w:hAnsi="Times New Roman" w:cs="Times New Roman"/>
                <w:i/>
              </w:rPr>
            </w:pPr>
            <w:r w:rsidRPr="00DD7C2F">
              <w:rPr>
                <w:rFonts w:ascii="Times New Roman" w:hAnsi="Times New Roman" w:cs="Times New Roman"/>
                <w:i/>
              </w:rPr>
              <w:t>Study Quality</w:t>
            </w:r>
          </w:p>
        </w:tc>
        <w:tc>
          <w:tcPr>
            <w:tcW w:w="1534" w:type="dxa"/>
          </w:tcPr>
          <w:p w14:paraId="1FF262C2" w14:textId="77777777" w:rsidR="00A81557" w:rsidRPr="00DD7C2F" w:rsidRDefault="00A81557" w:rsidP="00660A55">
            <w:pPr>
              <w:jc w:val="center"/>
              <w:rPr>
                <w:rFonts w:ascii="Times New Roman" w:hAnsi="Times New Roman" w:cs="Times New Roman"/>
              </w:rPr>
            </w:pPr>
          </w:p>
        </w:tc>
        <w:tc>
          <w:tcPr>
            <w:tcW w:w="2325" w:type="dxa"/>
          </w:tcPr>
          <w:p w14:paraId="30C375E8" w14:textId="77777777" w:rsidR="00A81557" w:rsidRPr="00DD7C2F" w:rsidRDefault="00A81557" w:rsidP="00660A55">
            <w:pPr>
              <w:jc w:val="center"/>
              <w:rPr>
                <w:rFonts w:ascii="Times New Roman" w:hAnsi="Times New Roman" w:cs="Times New Roman"/>
              </w:rPr>
            </w:pPr>
          </w:p>
        </w:tc>
        <w:tc>
          <w:tcPr>
            <w:tcW w:w="1953" w:type="dxa"/>
          </w:tcPr>
          <w:p w14:paraId="558F1F6B" w14:textId="77777777" w:rsidR="00A81557" w:rsidRPr="00DD7C2F" w:rsidRDefault="00A81557" w:rsidP="00660A55">
            <w:pPr>
              <w:jc w:val="center"/>
              <w:rPr>
                <w:rFonts w:ascii="Times New Roman" w:hAnsi="Times New Roman" w:cs="Times New Roman"/>
              </w:rPr>
            </w:pPr>
          </w:p>
        </w:tc>
        <w:tc>
          <w:tcPr>
            <w:tcW w:w="1984" w:type="dxa"/>
          </w:tcPr>
          <w:p w14:paraId="6EB5396A" w14:textId="77777777" w:rsidR="00A81557" w:rsidRPr="00DD7C2F" w:rsidRDefault="00A81557" w:rsidP="00660A55">
            <w:pPr>
              <w:jc w:val="center"/>
              <w:rPr>
                <w:rFonts w:ascii="Times New Roman" w:hAnsi="Times New Roman" w:cs="Times New Roman"/>
              </w:rPr>
            </w:pPr>
          </w:p>
        </w:tc>
      </w:tr>
      <w:tr w:rsidR="002500F6" w14:paraId="3BF05905" w14:textId="77777777" w:rsidTr="00660A55">
        <w:tc>
          <w:tcPr>
            <w:tcW w:w="3114" w:type="dxa"/>
          </w:tcPr>
          <w:p w14:paraId="7A075017" w14:textId="77777777" w:rsidR="00A81557" w:rsidRPr="00DD7C2F" w:rsidRDefault="00A81557" w:rsidP="00660A55">
            <w:pPr>
              <w:rPr>
                <w:rFonts w:ascii="Times New Roman" w:hAnsi="Times New Roman" w:cs="Times New Roman"/>
              </w:rPr>
            </w:pPr>
            <w:r w:rsidRPr="00DD7C2F">
              <w:rPr>
                <w:rFonts w:ascii="Times New Roman" w:hAnsi="Times New Roman" w:cs="Times New Roman"/>
              </w:rPr>
              <w:t>Weak</w:t>
            </w:r>
          </w:p>
        </w:tc>
        <w:tc>
          <w:tcPr>
            <w:tcW w:w="1534" w:type="dxa"/>
          </w:tcPr>
          <w:p w14:paraId="05986D5B"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3</w:t>
            </w:r>
          </w:p>
        </w:tc>
        <w:tc>
          <w:tcPr>
            <w:tcW w:w="2325" w:type="dxa"/>
          </w:tcPr>
          <w:p w14:paraId="43A7FE38"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3.08 (1.15 – 8.23)</w:t>
            </w:r>
          </w:p>
        </w:tc>
        <w:tc>
          <w:tcPr>
            <w:tcW w:w="1953" w:type="dxa"/>
          </w:tcPr>
          <w:p w14:paraId="1ED09319"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3.49</w:t>
            </w:r>
          </w:p>
        </w:tc>
        <w:tc>
          <w:tcPr>
            <w:tcW w:w="1984" w:type="dxa"/>
          </w:tcPr>
          <w:p w14:paraId="42A7D703"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 xml:space="preserve">42.7%, </w:t>
            </w:r>
            <w:r w:rsidRPr="00DD7C2F">
              <w:rPr>
                <w:rFonts w:ascii="Times New Roman" w:hAnsi="Times New Roman" w:cs="Times New Roman"/>
                <w:i/>
                <w:iCs/>
              </w:rPr>
              <w:t>p</w:t>
            </w:r>
            <w:r w:rsidRPr="00DD7C2F">
              <w:rPr>
                <w:rFonts w:ascii="Times New Roman" w:hAnsi="Times New Roman" w:cs="Times New Roman"/>
              </w:rPr>
              <w:t xml:space="preserve"> = 0.18</w:t>
            </w:r>
          </w:p>
        </w:tc>
      </w:tr>
      <w:tr w:rsidR="002500F6" w14:paraId="54432FC0" w14:textId="77777777" w:rsidTr="00660A55">
        <w:tc>
          <w:tcPr>
            <w:tcW w:w="3114" w:type="dxa"/>
          </w:tcPr>
          <w:p w14:paraId="0E93E0DF" w14:textId="77777777" w:rsidR="00A81557" w:rsidRPr="00DD7C2F" w:rsidRDefault="00A81557" w:rsidP="00660A55">
            <w:pPr>
              <w:rPr>
                <w:rFonts w:ascii="Times New Roman" w:hAnsi="Times New Roman" w:cs="Times New Roman"/>
              </w:rPr>
            </w:pPr>
            <w:r w:rsidRPr="00DD7C2F">
              <w:rPr>
                <w:rFonts w:ascii="Times New Roman" w:hAnsi="Times New Roman" w:cs="Times New Roman"/>
              </w:rPr>
              <w:t>Moderate</w:t>
            </w:r>
          </w:p>
        </w:tc>
        <w:tc>
          <w:tcPr>
            <w:tcW w:w="1534" w:type="dxa"/>
          </w:tcPr>
          <w:p w14:paraId="5A268C7F" w14:textId="5BCFD850" w:rsidR="00A81557" w:rsidRPr="00DD7C2F" w:rsidRDefault="00A81557" w:rsidP="00660A55">
            <w:pPr>
              <w:jc w:val="center"/>
              <w:rPr>
                <w:rFonts w:ascii="Times New Roman" w:hAnsi="Times New Roman" w:cs="Times New Roman"/>
              </w:rPr>
            </w:pPr>
            <w:r w:rsidRPr="00DD7C2F">
              <w:rPr>
                <w:rFonts w:ascii="Times New Roman" w:hAnsi="Times New Roman" w:cs="Times New Roman"/>
              </w:rPr>
              <w:t>1</w:t>
            </w:r>
            <w:r w:rsidR="002500F6">
              <w:rPr>
                <w:rFonts w:ascii="Times New Roman" w:hAnsi="Times New Roman" w:cs="Times New Roman"/>
              </w:rPr>
              <w:t>9</w:t>
            </w:r>
          </w:p>
        </w:tc>
        <w:tc>
          <w:tcPr>
            <w:tcW w:w="2325" w:type="dxa"/>
          </w:tcPr>
          <w:p w14:paraId="13E8DAE7" w14:textId="70F59340" w:rsidR="00A81557" w:rsidRPr="00DD7C2F" w:rsidRDefault="00A81557" w:rsidP="00660A55">
            <w:pPr>
              <w:jc w:val="center"/>
              <w:rPr>
                <w:rFonts w:ascii="Times New Roman" w:hAnsi="Times New Roman" w:cs="Times New Roman"/>
              </w:rPr>
            </w:pPr>
            <w:r w:rsidRPr="00DD7C2F">
              <w:rPr>
                <w:rFonts w:ascii="Times New Roman" w:hAnsi="Times New Roman" w:cs="Times New Roman"/>
              </w:rPr>
              <w:t>1.7</w:t>
            </w:r>
            <w:r w:rsidR="002500F6">
              <w:rPr>
                <w:rFonts w:ascii="Times New Roman" w:hAnsi="Times New Roman" w:cs="Times New Roman"/>
              </w:rPr>
              <w:t>9</w:t>
            </w:r>
            <w:r w:rsidRPr="00DD7C2F">
              <w:rPr>
                <w:rFonts w:ascii="Times New Roman" w:hAnsi="Times New Roman" w:cs="Times New Roman"/>
              </w:rPr>
              <w:t xml:space="preserve"> (1.4</w:t>
            </w:r>
            <w:r w:rsidR="002500F6">
              <w:rPr>
                <w:rFonts w:ascii="Times New Roman" w:hAnsi="Times New Roman" w:cs="Times New Roman"/>
              </w:rPr>
              <w:t>9</w:t>
            </w:r>
            <w:r w:rsidRPr="00DD7C2F">
              <w:rPr>
                <w:rFonts w:ascii="Times New Roman" w:hAnsi="Times New Roman" w:cs="Times New Roman"/>
              </w:rPr>
              <w:t xml:space="preserve"> – 2.1</w:t>
            </w:r>
            <w:r w:rsidR="002500F6">
              <w:rPr>
                <w:rFonts w:ascii="Times New Roman" w:hAnsi="Times New Roman" w:cs="Times New Roman"/>
              </w:rPr>
              <w:t>4</w:t>
            </w:r>
            <w:r w:rsidRPr="00DD7C2F">
              <w:rPr>
                <w:rFonts w:ascii="Times New Roman" w:hAnsi="Times New Roman" w:cs="Times New Roman"/>
              </w:rPr>
              <w:t>)</w:t>
            </w:r>
          </w:p>
        </w:tc>
        <w:tc>
          <w:tcPr>
            <w:tcW w:w="1953" w:type="dxa"/>
          </w:tcPr>
          <w:p w14:paraId="67227F92" w14:textId="61DCCAA4" w:rsidR="00A81557" w:rsidRPr="00DD7C2F" w:rsidRDefault="002500F6" w:rsidP="00660A55">
            <w:pPr>
              <w:jc w:val="center"/>
              <w:rPr>
                <w:rFonts w:ascii="Times New Roman" w:hAnsi="Times New Roman" w:cs="Times New Roman"/>
              </w:rPr>
            </w:pPr>
            <w:r>
              <w:rPr>
                <w:rFonts w:ascii="Times New Roman" w:hAnsi="Times New Roman" w:cs="Times New Roman"/>
              </w:rPr>
              <w:t>19.27</w:t>
            </w:r>
          </w:p>
        </w:tc>
        <w:tc>
          <w:tcPr>
            <w:tcW w:w="1984" w:type="dxa"/>
            <w:tcBorders>
              <w:top w:val="nil"/>
            </w:tcBorders>
          </w:tcPr>
          <w:p w14:paraId="3184F1F6" w14:textId="5A958577" w:rsidR="00A81557" w:rsidRPr="00DD7C2F" w:rsidRDefault="002500F6" w:rsidP="00660A55">
            <w:pPr>
              <w:jc w:val="center"/>
              <w:rPr>
                <w:rFonts w:ascii="Times New Roman" w:hAnsi="Times New Roman" w:cs="Times New Roman"/>
              </w:rPr>
            </w:pPr>
            <w:r>
              <w:rPr>
                <w:rFonts w:ascii="Times New Roman" w:hAnsi="Times New Roman" w:cs="Times New Roman"/>
              </w:rPr>
              <w:t>6.6</w:t>
            </w:r>
            <w:r w:rsidR="00A81557" w:rsidRPr="00DD7C2F">
              <w:rPr>
                <w:rFonts w:ascii="Times New Roman" w:hAnsi="Times New Roman" w:cs="Times New Roman"/>
              </w:rPr>
              <w:t xml:space="preserve">%, </w:t>
            </w:r>
            <w:r w:rsidR="00A81557" w:rsidRPr="00DD7C2F">
              <w:rPr>
                <w:rFonts w:ascii="Times New Roman" w:hAnsi="Times New Roman" w:cs="Times New Roman"/>
                <w:i/>
                <w:iCs/>
              </w:rPr>
              <w:t>p</w:t>
            </w:r>
            <w:r w:rsidR="00A81557" w:rsidRPr="00DD7C2F">
              <w:rPr>
                <w:rFonts w:ascii="Times New Roman" w:hAnsi="Times New Roman" w:cs="Times New Roman"/>
              </w:rPr>
              <w:t xml:space="preserve"> = 0.3</w:t>
            </w:r>
            <w:r>
              <w:rPr>
                <w:rFonts w:ascii="Times New Roman" w:hAnsi="Times New Roman" w:cs="Times New Roman"/>
              </w:rPr>
              <w:t>8</w:t>
            </w:r>
          </w:p>
        </w:tc>
      </w:tr>
      <w:tr w:rsidR="002500F6" w14:paraId="667E4125" w14:textId="77777777" w:rsidTr="00660A55">
        <w:tc>
          <w:tcPr>
            <w:tcW w:w="3114" w:type="dxa"/>
          </w:tcPr>
          <w:p w14:paraId="308BBA3C" w14:textId="77777777" w:rsidR="00A81557" w:rsidRPr="00DD7C2F" w:rsidRDefault="00A81557" w:rsidP="00660A55">
            <w:pPr>
              <w:rPr>
                <w:rFonts w:ascii="Times New Roman" w:hAnsi="Times New Roman" w:cs="Times New Roman"/>
              </w:rPr>
            </w:pPr>
            <w:r w:rsidRPr="00DD7C2F">
              <w:rPr>
                <w:rFonts w:ascii="Times New Roman" w:hAnsi="Times New Roman" w:cs="Times New Roman"/>
              </w:rPr>
              <w:t>Strong</w:t>
            </w:r>
          </w:p>
        </w:tc>
        <w:tc>
          <w:tcPr>
            <w:tcW w:w="1534" w:type="dxa"/>
          </w:tcPr>
          <w:p w14:paraId="7B744F55"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13</w:t>
            </w:r>
          </w:p>
        </w:tc>
        <w:tc>
          <w:tcPr>
            <w:tcW w:w="2325" w:type="dxa"/>
          </w:tcPr>
          <w:p w14:paraId="38147148"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1.54 (1.19 – 1.99)</w:t>
            </w:r>
          </w:p>
        </w:tc>
        <w:tc>
          <w:tcPr>
            <w:tcW w:w="1953" w:type="dxa"/>
          </w:tcPr>
          <w:p w14:paraId="034AA54F"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30.24</w:t>
            </w:r>
          </w:p>
        </w:tc>
        <w:tc>
          <w:tcPr>
            <w:tcW w:w="1984" w:type="dxa"/>
          </w:tcPr>
          <w:p w14:paraId="61B48C7B" w14:textId="77777777" w:rsidR="00A81557" w:rsidRPr="00DD7C2F" w:rsidRDefault="00A81557" w:rsidP="00660A55">
            <w:pPr>
              <w:jc w:val="center"/>
              <w:rPr>
                <w:rFonts w:ascii="Times New Roman" w:hAnsi="Times New Roman" w:cs="Times New Roman"/>
              </w:rPr>
            </w:pPr>
            <w:r w:rsidRPr="00DD7C2F">
              <w:rPr>
                <w:rFonts w:ascii="Times New Roman" w:hAnsi="Times New Roman" w:cs="Times New Roman"/>
              </w:rPr>
              <w:t xml:space="preserve">60.3%, </w:t>
            </w:r>
            <w:r w:rsidRPr="00DD7C2F">
              <w:rPr>
                <w:rFonts w:ascii="Times New Roman" w:hAnsi="Times New Roman" w:cs="Times New Roman"/>
                <w:i/>
                <w:iCs/>
              </w:rPr>
              <w:t>p</w:t>
            </w:r>
            <w:r w:rsidRPr="00DD7C2F">
              <w:rPr>
                <w:rFonts w:ascii="Times New Roman" w:hAnsi="Times New Roman" w:cs="Times New Roman"/>
              </w:rPr>
              <w:t xml:space="preserve"> &lt; 0.01</w:t>
            </w:r>
          </w:p>
        </w:tc>
      </w:tr>
    </w:tbl>
    <w:p w14:paraId="14961FF4" w14:textId="77777777" w:rsidR="00A81557" w:rsidRDefault="00A81557" w:rsidP="00A81557">
      <w:pPr>
        <w:spacing w:after="0" w:line="240" w:lineRule="auto"/>
        <w:rPr>
          <w:rFonts w:ascii="Times New Roman" w:hAnsi="Times New Roman" w:cs="Times New Roman"/>
          <w:b/>
          <w:u w:val="single"/>
        </w:rPr>
      </w:pPr>
    </w:p>
    <w:p w14:paraId="5E54A29D" w14:textId="77777777" w:rsidR="00A81557" w:rsidRPr="0096421D" w:rsidRDefault="00A81557" w:rsidP="00A81557">
      <w:pPr>
        <w:spacing w:after="0" w:line="240" w:lineRule="auto"/>
        <w:rPr>
          <w:rFonts w:ascii="Times New Roman" w:hAnsi="Times New Roman" w:cs="Times New Roman"/>
          <w:bCs/>
          <w:sz w:val="14"/>
          <w:szCs w:val="14"/>
        </w:rPr>
      </w:pPr>
      <w:r w:rsidRPr="0096421D">
        <w:rPr>
          <w:rFonts w:ascii="Times New Roman" w:hAnsi="Times New Roman" w:cs="Times New Roman"/>
          <w:bCs/>
          <w:sz w:val="14"/>
          <w:szCs w:val="14"/>
        </w:rPr>
        <w:t>Note: OR</w:t>
      </w:r>
      <w:r>
        <w:rPr>
          <w:rFonts w:ascii="Times New Roman" w:hAnsi="Times New Roman" w:cs="Times New Roman"/>
          <w:bCs/>
          <w:sz w:val="14"/>
          <w:szCs w:val="14"/>
        </w:rPr>
        <w:t>, Odds Ratio.</w:t>
      </w:r>
    </w:p>
    <w:p w14:paraId="6FEF4C1B" w14:textId="77777777" w:rsidR="00A81557" w:rsidRDefault="00A81557" w:rsidP="00A81557">
      <w:pPr>
        <w:spacing w:after="0" w:line="240" w:lineRule="auto"/>
        <w:rPr>
          <w:rFonts w:ascii="Times New Roman" w:hAnsi="Times New Roman" w:cs="Times New Roman"/>
          <w:b/>
          <w:u w:val="single"/>
        </w:rPr>
      </w:pPr>
    </w:p>
    <w:p w14:paraId="78929C38" w14:textId="77777777" w:rsidR="00A81557" w:rsidRDefault="00A81557" w:rsidP="00650210">
      <w:pPr>
        <w:rPr>
          <w:rFonts w:ascii="Times New Roman" w:hAnsi="Times New Roman" w:cs="Times New Roman"/>
          <w:b/>
          <w:bCs/>
          <w:sz w:val="24"/>
          <w:szCs w:val="24"/>
          <w:u w:val="single"/>
        </w:rPr>
      </w:pPr>
    </w:p>
    <w:p w14:paraId="694A1093" w14:textId="77777777" w:rsidR="00A81557" w:rsidRDefault="00A81557" w:rsidP="00650210">
      <w:pPr>
        <w:rPr>
          <w:rFonts w:ascii="Times New Roman" w:hAnsi="Times New Roman" w:cs="Times New Roman"/>
          <w:b/>
          <w:bCs/>
          <w:sz w:val="24"/>
          <w:szCs w:val="24"/>
          <w:u w:val="single"/>
        </w:rPr>
      </w:pPr>
    </w:p>
    <w:p w14:paraId="70CA5EE7" w14:textId="77777777" w:rsidR="00A81557" w:rsidRDefault="00A81557" w:rsidP="00650210">
      <w:pPr>
        <w:rPr>
          <w:rFonts w:ascii="Times New Roman" w:hAnsi="Times New Roman" w:cs="Times New Roman"/>
          <w:b/>
          <w:bCs/>
          <w:sz w:val="24"/>
          <w:szCs w:val="24"/>
          <w:u w:val="single"/>
        </w:rPr>
      </w:pPr>
    </w:p>
    <w:p w14:paraId="244F941E" w14:textId="77777777" w:rsidR="00A81557" w:rsidRDefault="00A81557" w:rsidP="00650210">
      <w:pPr>
        <w:rPr>
          <w:rFonts w:ascii="Times New Roman" w:hAnsi="Times New Roman" w:cs="Times New Roman"/>
          <w:b/>
          <w:bCs/>
          <w:sz w:val="24"/>
          <w:szCs w:val="24"/>
          <w:u w:val="single"/>
        </w:rPr>
      </w:pPr>
    </w:p>
    <w:p w14:paraId="300F09CF" w14:textId="77777777" w:rsidR="00A81557" w:rsidRDefault="00A81557" w:rsidP="00650210">
      <w:pPr>
        <w:rPr>
          <w:rFonts w:ascii="Times New Roman" w:hAnsi="Times New Roman" w:cs="Times New Roman"/>
          <w:b/>
          <w:bCs/>
          <w:sz w:val="24"/>
          <w:szCs w:val="24"/>
          <w:u w:val="single"/>
        </w:rPr>
      </w:pPr>
    </w:p>
    <w:p w14:paraId="0A68BB5A" w14:textId="77777777" w:rsidR="00A81557" w:rsidRDefault="00A81557" w:rsidP="00650210">
      <w:pPr>
        <w:rPr>
          <w:rFonts w:ascii="Times New Roman" w:hAnsi="Times New Roman" w:cs="Times New Roman"/>
          <w:b/>
          <w:bCs/>
          <w:sz w:val="24"/>
          <w:szCs w:val="24"/>
          <w:u w:val="single"/>
        </w:rPr>
      </w:pPr>
    </w:p>
    <w:p w14:paraId="585FDF68" w14:textId="77777777" w:rsidR="00A81557" w:rsidRDefault="00A81557" w:rsidP="00650210">
      <w:pPr>
        <w:rPr>
          <w:rFonts w:ascii="Times New Roman" w:hAnsi="Times New Roman" w:cs="Times New Roman"/>
          <w:b/>
          <w:bCs/>
          <w:sz w:val="24"/>
          <w:szCs w:val="24"/>
          <w:u w:val="single"/>
        </w:rPr>
      </w:pPr>
    </w:p>
    <w:p w14:paraId="3C1DA9EE" w14:textId="77777777" w:rsidR="00A81557" w:rsidRDefault="00A81557" w:rsidP="00650210">
      <w:pPr>
        <w:rPr>
          <w:rFonts w:ascii="Times New Roman" w:hAnsi="Times New Roman" w:cs="Times New Roman"/>
          <w:b/>
          <w:bCs/>
          <w:sz w:val="24"/>
          <w:szCs w:val="24"/>
          <w:u w:val="single"/>
        </w:rPr>
      </w:pPr>
    </w:p>
    <w:p w14:paraId="5E6D8B82" w14:textId="77777777" w:rsidR="00A81557" w:rsidRDefault="00A81557" w:rsidP="00650210">
      <w:pPr>
        <w:rPr>
          <w:rFonts w:ascii="Times New Roman" w:hAnsi="Times New Roman" w:cs="Times New Roman"/>
          <w:b/>
          <w:bCs/>
          <w:sz w:val="24"/>
          <w:szCs w:val="24"/>
          <w:u w:val="single"/>
        </w:rPr>
      </w:pPr>
    </w:p>
    <w:p w14:paraId="7B1EA112" w14:textId="77777777" w:rsidR="00A81557" w:rsidRDefault="00A81557" w:rsidP="00650210">
      <w:pPr>
        <w:rPr>
          <w:rFonts w:ascii="Times New Roman" w:hAnsi="Times New Roman" w:cs="Times New Roman"/>
          <w:b/>
          <w:bCs/>
          <w:sz w:val="24"/>
          <w:szCs w:val="24"/>
          <w:u w:val="single"/>
        </w:rPr>
      </w:pPr>
    </w:p>
    <w:p w14:paraId="276C893A" w14:textId="77777777" w:rsidR="00A81557" w:rsidRDefault="00A81557" w:rsidP="00650210">
      <w:pPr>
        <w:rPr>
          <w:rFonts w:ascii="Times New Roman" w:hAnsi="Times New Roman" w:cs="Times New Roman"/>
          <w:b/>
          <w:bCs/>
          <w:sz w:val="24"/>
          <w:szCs w:val="24"/>
          <w:u w:val="single"/>
        </w:rPr>
      </w:pPr>
    </w:p>
    <w:p w14:paraId="6C9FC012" w14:textId="77777777" w:rsidR="00A81557" w:rsidRDefault="00A81557" w:rsidP="00650210">
      <w:pPr>
        <w:rPr>
          <w:rFonts w:ascii="Times New Roman" w:hAnsi="Times New Roman" w:cs="Times New Roman"/>
          <w:b/>
          <w:bCs/>
          <w:sz w:val="24"/>
          <w:szCs w:val="24"/>
          <w:u w:val="single"/>
        </w:rPr>
      </w:pPr>
    </w:p>
    <w:p w14:paraId="3B82B6B5" w14:textId="77777777" w:rsidR="00A81557" w:rsidRDefault="00A81557" w:rsidP="00650210">
      <w:pPr>
        <w:rPr>
          <w:rFonts w:ascii="Times New Roman" w:hAnsi="Times New Roman" w:cs="Times New Roman"/>
          <w:b/>
          <w:bCs/>
          <w:sz w:val="24"/>
          <w:szCs w:val="24"/>
          <w:u w:val="single"/>
        </w:rPr>
      </w:pPr>
    </w:p>
    <w:p w14:paraId="37EFA6E0" w14:textId="03D4FE72" w:rsidR="00650210" w:rsidRDefault="00650210" w:rsidP="00650210">
      <w:r>
        <w:rPr>
          <w:rFonts w:ascii="Times New Roman" w:hAnsi="Times New Roman" w:cs="Times New Roman"/>
          <w:b/>
          <w:bCs/>
          <w:sz w:val="24"/>
          <w:szCs w:val="24"/>
          <w:u w:val="single"/>
        </w:rPr>
        <w:lastRenderedPageBreak/>
        <w:t xml:space="preserve">Supplementary Appendix </w:t>
      </w:r>
      <w:r w:rsidR="00A81557">
        <w:rPr>
          <w:rFonts w:ascii="Times New Roman" w:hAnsi="Times New Roman" w:cs="Times New Roman"/>
          <w:b/>
          <w:bCs/>
          <w:sz w:val="24"/>
          <w:szCs w:val="24"/>
          <w:u w:val="single"/>
        </w:rPr>
        <w:t>X</w:t>
      </w:r>
      <w:r w:rsidRPr="00B97365">
        <w:rPr>
          <w:rFonts w:ascii="Times New Roman" w:hAnsi="Times New Roman" w:cs="Times New Roman"/>
          <w:sz w:val="24"/>
          <w:szCs w:val="24"/>
          <w:u w:val="single"/>
        </w:rPr>
        <w:t xml:space="preserve">: </w:t>
      </w:r>
      <w:bookmarkStart w:id="11" w:name="_Hlk134774327"/>
      <w:r w:rsidR="00A83514" w:rsidRPr="00A83514">
        <w:rPr>
          <w:rFonts w:ascii="Times New Roman" w:hAnsi="Times New Roman" w:cs="Times New Roman"/>
          <w:sz w:val="24"/>
          <w:szCs w:val="24"/>
          <w:u w:val="single"/>
        </w:rPr>
        <w:t>Subgroup Analysis by Gender – Alcohol / Suicid</w:t>
      </w:r>
      <w:r w:rsidR="00A83514">
        <w:rPr>
          <w:rFonts w:ascii="Times New Roman" w:hAnsi="Times New Roman" w:cs="Times New Roman"/>
          <w:sz w:val="24"/>
          <w:szCs w:val="24"/>
          <w:u w:val="single"/>
        </w:rPr>
        <w:t xml:space="preserve">al Ideation </w:t>
      </w:r>
      <w:r w:rsidR="00A83514" w:rsidRPr="00A83514">
        <w:rPr>
          <w:rFonts w:ascii="Times New Roman" w:hAnsi="Times New Roman" w:cs="Times New Roman"/>
          <w:sz w:val="24"/>
          <w:szCs w:val="24"/>
          <w:u w:val="single"/>
        </w:rPr>
        <w:t>(ORs)</w:t>
      </w:r>
      <w:bookmarkEnd w:id="11"/>
    </w:p>
    <w:p w14:paraId="289BB903" w14:textId="3E262DB5" w:rsidR="002D13F8" w:rsidRDefault="00E975A2" w:rsidP="002D13F8">
      <w:pPr>
        <w:rPr>
          <w:noProof/>
        </w:rPr>
      </w:pPr>
      <w:r w:rsidRPr="00E975A2">
        <w:rPr>
          <w:noProof/>
        </w:rPr>
        <w:drawing>
          <wp:anchor distT="0" distB="0" distL="114300" distR="114300" simplePos="0" relativeHeight="251704320" behindDoc="1" locked="0" layoutInCell="1" allowOverlap="1" wp14:anchorId="75414CF3" wp14:editId="6D726592">
            <wp:simplePos x="0" y="0"/>
            <wp:positionH relativeFrom="margin">
              <wp:align>left</wp:align>
            </wp:positionH>
            <wp:positionV relativeFrom="paragraph">
              <wp:posOffset>147180</wp:posOffset>
            </wp:positionV>
            <wp:extent cx="5723255" cy="5056505"/>
            <wp:effectExtent l="0" t="0" r="0" b="0"/>
            <wp:wrapTight wrapText="bothSides">
              <wp:wrapPolygon edited="0">
                <wp:start x="0" y="81"/>
                <wp:lineTo x="0" y="21402"/>
                <wp:lineTo x="21497" y="21402"/>
                <wp:lineTo x="21497" y="81"/>
                <wp:lineTo x="0" y="81"/>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8752" r="8535"/>
                    <a:stretch/>
                  </pic:blipFill>
                  <pic:spPr bwMode="auto">
                    <a:xfrm>
                      <a:off x="0" y="0"/>
                      <a:ext cx="5723255" cy="5056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B560BF" w14:textId="654C60B0" w:rsidR="009649D4" w:rsidRDefault="009649D4" w:rsidP="002D13F8">
      <w:pPr>
        <w:rPr>
          <w:noProof/>
        </w:rPr>
      </w:pPr>
    </w:p>
    <w:p w14:paraId="2126BBC3" w14:textId="65FDF457" w:rsidR="009649D4" w:rsidRDefault="009649D4" w:rsidP="002D13F8">
      <w:pPr>
        <w:rPr>
          <w:noProof/>
        </w:rPr>
      </w:pPr>
    </w:p>
    <w:p w14:paraId="5A9398E7" w14:textId="6B5DB3F3" w:rsidR="009649D4" w:rsidRDefault="009649D4" w:rsidP="002D13F8">
      <w:pPr>
        <w:rPr>
          <w:noProof/>
        </w:rPr>
      </w:pPr>
    </w:p>
    <w:p w14:paraId="04CD6FE9" w14:textId="584AF038" w:rsidR="009649D4" w:rsidRDefault="009649D4" w:rsidP="002D13F8">
      <w:pPr>
        <w:rPr>
          <w:noProof/>
        </w:rPr>
      </w:pPr>
    </w:p>
    <w:p w14:paraId="4DEE857C" w14:textId="5283CA86" w:rsidR="009649D4" w:rsidRDefault="009649D4" w:rsidP="002D13F8">
      <w:pPr>
        <w:rPr>
          <w:noProof/>
        </w:rPr>
      </w:pPr>
    </w:p>
    <w:p w14:paraId="24FD66C6" w14:textId="285C8995" w:rsidR="009649D4" w:rsidRDefault="009649D4" w:rsidP="002D13F8">
      <w:pPr>
        <w:rPr>
          <w:noProof/>
        </w:rPr>
      </w:pPr>
    </w:p>
    <w:p w14:paraId="0116CFD5" w14:textId="632FC26B" w:rsidR="009649D4" w:rsidRDefault="009649D4" w:rsidP="002D13F8">
      <w:pPr>
        <w:rPr>
          <w:noProof/>
        </w:rPr>
      </w:pPr>
    </w:p>
    <w:p w14:paraId="3A426AE0" w14:textId="210AD6D0" w:rsidR="009649D4" w:rsidRDefault="009649D4" w:rsidP="002D13F8">
      <w:pPr>
        <w:rPr>
          <w:noProof/>
        </w:rPr>
      </w:pPr>
    </w:p>
    <w:p w14:paraId="37DFAF52" w14:textId="1B55BAC0" w:rsidR="009649D4" w:rsidRDefault="009649D4" w:rsidP="002D13F8">
      <w:pPr>
        <w:rPr>
          <w:noProof/>
        </w:rPr>
      </w:pPr>
    </w:p>
    <w:p w14:paraId="42EA290C" w14:textId="2C358E46" w:rsidR="009649D4" w:rsidRDefault="009649D4" w:rsidP="002D13F8">
      <w:pPr>
        <w:rPr>
          <w:noProof/>
        </w:rPr>
      </w:pPr>
    </w:p>
    <w:p w14:paraId="0F34BB92" w14:textId="13583ABC" w:rsidR="00650210" w:rsidRDefault="00650210" w:rsidP="00650210">
      <w:r>
        <w:rPr>
          <w:rFonts w:ascii="Times New Roman" w:hAnsi="Times New Roman" w:cs="Times New Roman"/>
          <w:b/>
          <w:bCs/>
          <w:sz w:val="24"/>
          <w:szCs w:val="24"/>
          <w:u w:val="single"/>
        </w:rPr>
        <w:lastRenderedPageBreak/>
        <w:t xml:space="preserve">Supplementary Appendix </w:t>
      </w:r>
      <w:r w:rsidR="00A81557">
        <w:rPr>
          <w:rFonts w:ascii="Times New Roman" w:hAnsi="Times New Roman" w:cs="Times New Roman"/>
          <w:b/>
          <w:bCs/>
          <w:sz w:val="24"/>
          <w:szCs w:val="24"/>
          <w:u w:val="single"/>
        </w:rPr>
        <w:t>Y</w:t>
      </w:r>
      <w:r w:rsidRPr="00B97365">
        <w:rPr>
          <w:rFonts w:ascii="Times New Roman" w:hAnsi="Times New Roman" w:cs="Times New Roman"/>
          <w:sz w:val="24"/>
          <w:szCs w:val="24"/>
          <w:u w:val="single"/>
        </w:rPr>
        <w:t xml:space="preserve">: </w:t>
      </w:r>
      <w:r w:rsidR="00A83514" w:rsidRPr="00A83514">
        <w:rPr>
          <w:rFonts w:ascii="Times New Roman" w:hAnsi="Times New Roman" w:cs="Times New Roman"/>
          <w:sz w:val="24"/>
          <w:szCs w:val="24"/>
          <w:u w:val="single"/>
        </w:rPr>
        <w:t xml:space="preserve">Subgroup Analysis by </w:t>
      </w:r>
      <w:r w:rsidR="00A83514">
        <w:rPr>
          <w:rFonts w:ascii="Times New Roman" w:hAnsi="Times New Roman" w:cs="Times New Roman"/>
          <w:sz w:val="24"/>
          <w:szCs w:val="24"/>
          <w:u w:val="single"/>
        </w:rPr>
        <w:t>Illness Course</w:t>
      </w:r>
      <w:r w:rsidR="00A83514" w:rsidRPr="00A83514">
        <w:rPr>
          <w:rFonts w:ascii="Times New Roman" w:hAnsi="Times New Roman" w:cs="Times New Roman"/>
          <w:sz w:val="24"/>
          <w:szCs w:val="24"/>
          <w:u w:val="single"/>
        </w:rPr>
        <w:t xml:space="preserve"> – Alcohol / Suicidal Ideation (ORs)</w:t>
      </w:r>
    </w:p>
    <w:p w14:paraId="745C2CEF" w14:textId="331E9A02" w:rsidR="00650210" w:rsidRDefault="00E975A2" w:rsidP="00650210">
      <w:pPr>
        <w:tabs>
          <w:tab w:val="left" w:pos="1959"/>
        </w:tabs>
        <w:rPr>
          <w:noProof/>
        </w:rPr>
      </w:pPr>
      <w:r w:rsidRPr="00E975A2">
        <w:rPr>
          <w:noProof/>
        </w:rPr>
        <w:drawing>
          <wp:anchor distT="0" distB="0" distL="114300" distR="114300" simplePos="0" relativeHeight="251705344" behindDoc="1" locked="0" layoutInCell="1" allowOverlap="1" wp14:anchorId="1663AF08" wp14:editId="7C914864">
            <wp:simplePos x="0" y="0"/>
            <wp:positionH relativeFrom="margin">
              <wp:align>left</wp:align>
            </wp:positionH>
            <wp:positionV relativeFrom="paragraph">
              <wp:posOffset>208148</wp:posOffset>
            </wp:positionV>
            <wp:extent cx="5797550" cy="5073015"/>
            <wp:effectExtent l="0" t="0" r="0" b="0"/>
            <wp:wrapTight wrapText="bothSides">
              <wp:wrapPolygon edited="0">
                <wp:start x="0" y="81"/>
                <wp:lineTo x="0" y="21413"/>
                <wp:lineTo x="21505" y="21413"/>
                <wp:lineTo x="21505" y="81"/>
                <wp:lineTo x="0" y="81"/>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8817" r="7654"/>
                    <a:stretch/>
                  </pic:blipFill>
                  <pic:spPr bwMode="auto">
                    <a:xfrm>
                      <a:off x="0" y="0"/>
                      <a:ext cx="5797550" cy="5073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1A97E3" w14:textId="10DE16D5" w:rsidR="009649D4" w:rsidRDefault="009649D4" w:rsidP="00650210">
      <w:pPr>
        <w:tabs>
          <w:tab w:val="left" w:pos="1959"/>
        </w:tabs>
        <w:rPr>
          <w:noProof/>
        </w:rPr>
      </w:pPr>
    </w:p>
    <w:p w14:paraId="3599D512" w14:textId="40984050" w:rsidR="009649D4" w:rsidRDefault="009649D4" w:rsidP="00650210">
      <w:pPr>
        <w:tabs>
          <w:tab w:val="left" w:pos="1959"/>
        </w:tabs>
        <w:rPr>
          <w:noProof/>
        </w:rPr>
      </w:pPr>
    </w:p>
    <w:p w14:paraId="4DFD7D2A" w14:textId="4294F82D" w:rsidR="009649D4" w:rsidRDefault="009649D4" w:rsidP="00650210">
      <w:pPr>
        <w:tabs>
          <w:tab w:val="left" w:pos="1959"/>
        </w:tabs>
        <w:rPr>
          <w:noProof/>
        </w:rPr>
      </w:pPr>
    </w:p>
    <w:p w14:paraId="6E4BB5CF" w14:textId="698AC32D" w:rsidR="009649D4" w:rsidRDefault="009649D4" w:rsidP="00650210">
      <w:pPr>
        <w:tabs>
          <w:tab w:val="left" w:pos="1959"/>
        </w:tabs>
        <w:rPr>
          <w:noProof/>
        </w:rPr>
      </w:pPr>
    </w:p>
    <w:p w14:paraId="0B6E94A8" w14:textId="2C499573" w:rsidR="009649D4" w:rsidRDefault="009649D4" w:rsidP="00650210">
      <w:pPr>
        <w:tabs>
          <w:tab w:val="left" w:pos="1959"/>
        </w:tabs>
        <w:rPr>
          <w:noProof/>
        </w:rPr>
      </w:pPr>
    </w:p>
    <w:p w14:paraId="1DF71AE5" w14:textId="2BCF8CEC" w:rsidR="009649D4" w:rsidRDefault="009649D4" w:rsidP="00650210">
      <w:pPr>
        <w:tabs>
          <w:tab w:val="left" w:pos="1959"/>
        </w:tabs>
        <w:rPr>
          <w:noProof/>
        </w:rPr>
      </w:pPr>
    </w:p>
    <w:p w14:paraId="545E0962" w14:textId="369AD1AA" w:rsidR="009649D4" w:rsidRDefault="009649D4" w:rsidP="00650210">
      <w:pPr>
        <w:tabs>
          <w:tab w:val="left" w:pos="1959"/>
        </w:tabs>
        <w:rPr>
          <w:noProof/>
        </w:rPr>
      </w:pPr>
    </w:p>
    <w:p w14:paraId="6C6A3129" w14:textId="40ECD9E5" w:rsidR="009649D4" w:rsidRDefault="009649D4" w:rsidP="00650210">
      <w:pPr>
        <w:tabs>
          <w:tab w:val="left" w:pos="1959"/>
        </w:tabs>
        <w:rPr>
          <w:noProof/>
        </w:rPr>
      </w:pPr>
    </w:p>
    <w:p w14:paraId="59700486" w14:textId="396A7CD2" w:rsidR="009649D4" w:rsidRDefault="009649D4" w:rsidP="00650210">
      <w:pPr>
        <w:tabs>
          <w:tab w:val="left" w:pos="1959"/>
        </w:tabs>
        <w:rPr>
          <w:noProof/>
        </w:rPr>
      </w:pPr>
    </w:p>
    <w:p w14:paraId="45434C98" w14:textId="41DE47EC" w:rsidR="009649D4" w:rsidRDefault="009649D4" w:rsidP="00650210">
      <w:pPr>
        <w:tabs>
          <w:tab w:val="left" w:pos="1959"/>
        </w:tabs>
        <w:rPr>
          <w:noProof/>
        </w:rPr>
      </w:pPr>
    </w:p>
    <w:p w14:paraId="2CB9E02C" w14:textId="07D8CCE6" w:rsidR="00650210" w:rsidRDefault="00650210" w:rsidP="00650210">
      <w:r>
        <w:rPr>
          <w:rFonts w:ascii="Times New Roman" w:hAnsi="Times New Roman" w:cs="Times New Roman"/>
          <w:b/>
          <w:bCs/>
          <w:sz w:val="24"/>
          <w:szCs w:val="24"/>
          <w:u w:val="single"/>
        </w:rPr>
        <w:lastRenderedPageBreak/>
        <w:t xml:space="preserve">Supplementary Appendix </w:t>
      </w:r>
      <w:r w:rsidR="00A81557">
        <w:rPr>
          <w:rFonts w:ascii="Times New Roman" w:hAnsi="Times New Roman" w:cs="Times New Roman"/>
          <w:b/>
          <w:bCs/>
          <w:sz w:val="24"/>
          <w:szCs w:val="24"/>
          <w:u w:val="single"/>
        </w:rPr>
        <w:t>Z</w:t>
      </w:r>
      <w:r w:rsidRPr="00B97365">
        <w:rPr>
          <w:rFonts w:ascii="Times New Roman" w:hAnsi="Times New Roman" w:cs="Times New Roman"/>
          <w:sz w:val="24"/>
          <w:szCs w:val="24"/>
          <w:u w:val="single"/>
        </w:rPr>
        <w:t xml:space="preserve">: </w:t>
      </w:r>
      <w:r w:rsidR="00A83514" w:rsidRPr="00A83514">
        <w:rPr>
          <w:rFonts w:ascii="Times New Roman" w:hAnsi="Times New Roman" w:cs="Times New Roman"/>
          <w:sz w:val="24"/>
          <w:szCs w:val="24"/>
          <w:u w:val="single"/>
        </w:rPr>
        <w:t xml:space="preserve">Subgroup Analysis by </w:t>
      </w:r>
      <w:r w:rsidR="00A83514">
        <w:rPr>
          <w:rFonts w:ascii="Times New Roman" w:hAnsi="Times New Roman" w:cs="Times New Roman"/>
          <w:sz w:val="24"/>
          <w:szCs w:val="24"/>
          <w:u w:val="single"/>
        </w:rPr>
        <w:t>Quality</w:t>
      </w:r>
      <w:r w:rsidR="00A83514" w:rsidRPr="00A83514">
        <w:rPr>
          <w:rFonts w:ascii="Times New Roman" w:hAnsi="Times New Roman" w:cs="Times New Roman"/>
          <w:sz w:val="24"/>
          <w:szCs w:val="24"/>
          <w:u w:val="single"/>
        </w:rPr>
        <w:t xml:space="preserve"> – Alcohol / Suicid</w:t>
      </w:r>
      <w:r w:rsidR="00A83514">
        <w:rPr>
          <w:rFonts w:ascii="Times New Roman" w:hAnsi="Times New Roman" w:cs="Times New Roman"/>
          <w:sz w:val="24"/>
          <w:szCs w:val="24"/>
          <w:u w:val="single"/>
        </w:rPr>
        <w:t xml:space="preserve">al Ideation </w:t>
      </w:r>
      <w:r w:rsidR="00A83514" w:rsidRPr="00A83514">
        <w:rPr>
          <w:rFonts w:ascii="Times New Roman" w:hAnsi="Times New Roman" w:cs="Times New Roman"/>
          <w:sz w:val="24"/>
          <w:szCs w:val="24"/>
          <w:u w:val="single"/>
        </w:rPr>
        <w:t>(ORs)</w:t>
      </w:r>
    </w:p>
    <w:p w14:paraId="0F12A0C3" w14:textId="7DC8B77F" w:rsidR="00650210" w:rsidRDefault="00F511F9" w:rsidP="00650210">
      <w:pPr>
        <w:tabs>
          <w:tab w:val="left" w:pos="1959"/>
        </w:tabs>
        <w:rPr>
          <w:noProof/>
        </w:rPr>
      </w:pPr>
      <w:r w:rsidRPr="00F511F9">
        <w:rPr>
          <w:noProof/>
        </w:rPr>
        <w:drawing>
          <wp:anchor distT="0" distB="0" distL="114300" distR="114300" simplePos="0" relativeHeight="251706368" behindDoc="1" locked="0" layoutInCell="1" allowOverlap="1" wp14:anchorId="57D1FED8" wp14:editId="67DE1A3C">
            <wp:simplePos x="0" y="0"/>
            <wp:positionH relativeFrom="margin">
              <wp:align>left</wp:align>
            </wp:positionH>
            <wp:positionV relativeFrom="paragraph">
              <wp:posOffset>207959</wp:posOffset>
            </wp:positionV>
            <wp:extent cx="5800090" cy="4951730"/>
            <wp:effectExtent l="0" t="0" r="0" b="0"/>
            <wp:wrapTight wrapText="bothSides">
              <wp:wrapPolygon edited="0">
                <wp:start x="0" y="83"/>
                <wp:lineTo x="0" y="21439"/>
                <wp:lineTo x="21496" y="21439"/>
                <wp:lineTo x="21496" y="83"/>
                <wp:lineTo x="0" y="83"/>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7193" r="7191"/>
                    <a:stretch/>
                  </pic:blipFill>
                  <pic:spPr bwMode="auto">
                    <a:xfrm>
                      <a:off x="0" y="0"/>
                      <a:ext cx="5800090" cy="4951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5EA1DA" w14:textId="6074D97F" w:rsidR="009649D4" w:rsidRDefault="009649D4" w:rsidP="00650210">
      <w:pPr>
        <w:tabs>
          <w:tab w:val="left" w:pos="1959"/>
        </w:tabs>
        <w:rPr>
          <w:noProof/>
        </w:rPr>
      </w:pPr>
    </w:p>
    <w:p w14:paraId="15569C33" w14:textId="36B30940" w:rsidR="009649D4" w:rsidRDefault="009649D4" w:rsidP="00650210">
      <w:pPr>
        <w:tabs>
          <w:tab w:val="left" w:pos="1959"/>
        </w:tabs>
        <w:rPr>
          <w:noProof/>
        </w:rPr>
      </w:pPr>
    </w:p>
    <w:p w14:paraId="0D76A2FC" w14:textId="1B576302" w:rsidR="009649D4" w:rsidRDefault="009649D4" w:rsidP="00650210">
      <w:pPr>
        <w:tabs>
          <w:tab w:val="left" w:pos="1959"/>
        </w:tabs>
        <w:rPr>
          <w:noProof/>
        </w:rPr>
      </w:pPr>
    </w:p>
    <w:p w14:paraId="027E05D1" w14:textId="37B1DE58" w:rsidR="009649D4" w:rsidRDefault="009649D4" w:rsidP="00650210">
      <w:pPr>
        <w:tabs>
          <w:tab w:val="left" w:pos="1959"/>
        </w:tabs>
        <w:rPr>
          <w:noProof/>
        </w:rPr>
      </w:pPr>
    </w:p>
    <w:p w14:paraId="3DABB162" w14:textId="7EC0DE28" w:rsidR="009649D4" w:rsidRDefault="009649D4" w:rsidP="00650210">
      <w:pPr>
        <w:tabs>
          <w:tab w:val="left" w:pos="1959"/>
        </w:tabs>
        <w:rPr>
          <w:noProof/>
        </w:rPr>
      </w:pPr>
    </w:p>
    <w:p w14:paraId="48179167" w14:textId="4B31F369" w:rsidR="009649D4" w:rsidRDefault="009649D4" w:rsidP="00650210">
      <w:pPr>
        <w:tabs>
          <w:tab w:val="left" w:pos="1959"/>
        </w:tabs>
        <w:rPr>
          <w:noProof/>
        </w:rPr>
      </w:pPr>
    </w:p>
    <w:p w14:paraId="5653D890" w14:textId="69A7E8D9" w:rsidR="009649D4" w:rsidRDefault="009649D4" w:rsidP="00650210">
      <w:pPr>
        <w:tabs>
          <w:tab w:val="left" w:pos="1959"/>
        </w:tabs>
        <w:rPr>
          <w:noProof/>
        </w:rPr>
      </w:pPr>
    </w:p>
    <w:p w14:paraId="699CB32F" w14:textId="3B92F08F" w:rsidR="009649D4" w:rsidRDefault="009649D4" w:rsidP="00650210">
      <w:pPr>
        <w:tabs>
          <w:tab w:val="left" w:pos="1959"/>
        </w:tabs>
        <w:rPr>
          <w:noProof/>
        </w:rPr>
      </w:pPr>
    </w:p>
    <w:p w14:paraId="0F2379AA" w14:textId="5EFF2ED2" w:rsidR="009649D4" w:rsidRDefault="009649D4" w:rsidP="00650210">
      <w:pPr>
        <w:tabs>
          <w:tab w:val="left" w:pos="1959"/>
        </w:tabs>
        <w:rPr>
          <w:noProof/>
        </w:rPr>
      </w:pPr>
    </w:p>
    <w:p w14:paraId="7EB413BD" w14:textId="5D66379D" w:rsidR="009649D4" w:rsidRDefault="009649D4" w:rsidP="00650210">
      <w:pPr>
        <w:tabs>
          <w:tab w:val="left" w:pos="1959"/>
        </w:tabs>
        <w:rPr>
          <w:noProof/>
        </w:rPr>
      </w:pPr>
    </w:p>
    <w:p w14:paraId="357068EA" w14:textId="34759B8C" w:rsidR="009649D4" w:rsidRDefault="009649D4" w:rsidP="00650210">
      <w:pPr>
        <w:tabs>
          <w:tab w:val="left" w:pos="1959"/>
        </w:tabs>
        <w:rPr>
          <w:noProof/>
        </w:rPr>
      </w:pPr>
    </w:p>
    <w:p w14:paraId="1C5C07EC" w14:textId="37A57166" w:rsidR="005B6B03" w:rsidRPr="005B6B03" w:rsidRDefault="005B6B03" w:rsidP="005B6B03">
      <w:pPr>
        <w:spacing w:after="0" w:line="240" w:lineRule="auto"/>
        <w:rPr>
          <w:rFonts w:ascii="Times New Roman" w:hAnsi="Times New Roman" w:cs="Times New Roman"/>
          <w:b/>
          <w:sz w:val="24"/>
          <w:szCs w:val="24"/>
          <w:u w:val="single"/>
        </w:rPr>
      </w:pPr>
      <w:r w:rsidRPr="005B6B03">
        <w:rPr>
          <w:rFonts w:ascii="Times New Roman" w:hAnsi="Times New Roman" w:cs="Times New Roman"/>
          <w:b/>
          <w:sz w:val="24"/>
          <w:szCs w:val="24"/>
          <w:u w:val="single"/>
        </w:rPr>
        <w:lastRenderedPageBreak/>
        <w:t xml:space="preserve">Supplementary Appendix </w:t>
      </w:r>
      <w:r>
        <w:rPr>
          <w:rFonts w:ascii="Times New Roman" w:hAnsi="Times New Roman" w:cs="Times New Roman"/>
          <w:b/>
          <w:sz w:val="24"/>
          <w:szCs w:val="24"/>
          <w:u w:val="single"/>
        </w:rPr>
        <w:t>AA</w:t>
      </w:r>
      <w:r w:rsidRPr="005B6B03">
        <w:rPr>
          <w:rFonts w:ascii="Times New Roman" w:hAnsi="Times New Roman" w:cs="Times New Roman"/>
          <w:bCs/>
          <w:sz w:val="24"/>
          <w:szCs w:val="24"/>
          <w:u w:val="single"/>
        </w:rPr>
        <w:t xml:space="preserve">: Subgroup </w:t>
      </w:r>
      <w:r>
        <w:rPr>
          <w:rFonts w:ascii="Times New Roman" w:hAnsi="Times New Roman" w:cs="Times New Roman"/>
          <w:bCs/>
          <w:sz w:val="24"/>
          <w:szCs w:val="24"/>
          <w:u w:val="single"/>
        </w:rPr>
        <w:t>A</w:t>
      </w:r>
      <w:r w:rsidRPr="005B6B03">
        <w:rPr>
          <w:rFonts w:ascii="Times New Roman" w:hAnsi="Times New Roman" w:cs="Times New Roman"/>
          <w:bCs/>
          <w:sz w:val="24"/>
          <w:szCs w:val="24"/>
          <w:u w:val="single"/>
        </w:rPr>
        <w:t>nalys</w:t>
      </w:r>
      <w:r>
        <w:rPr>
          <w:rFonts w:ascii="Times New Roman" w:hAnsi="Times New Roman" w:cs="Times New Roman"/>
          <w:bCs/>
          <w:sz w:val="24"/>
          <w:szCs w:val="24"/>
          <w:u w:val="single"/>
        </w:rPr>
        <w:t>i</w:t>
      </w:r>
      <w:r w:rsidRPr="005B6B03">
        <w:rPr>
          <w:rFonts w:ascii="Times New Roman" w:hAnsi="Times New Roman" w:cs="Times New Roman"/>
          <w:bCs/>
          <w:sz w:val="24"/>
          <w:szCs w:val="24"/>
          <w:u w:val="single"/>
        </w:rPr>
        <w:t xml:space="preserve">s </w:t>
      </w:r>
      <w:r>
        <w:rPr>
          <w:rFonts w:ascii="Times New Roman" w:hAnsi="Times New Roman" w:cs="Times New Roman"/>
          <w:bCs/>
          <w:sz w:val="24"/>
          <w:szCs w:val="24"/>
          <w:u w:val="single"/>
        </w:rPr>
        <w:t>Table – Alcohol / Suicidal Ideation (ORs)</w:t>
      </w:r>
    </w:p>
    <w:p w14:paraId="48EA657A" w14:textId="77777777" w:rsidR="005B6B03" w:rsidRDefault="005B6B03" w:rsidP="00AB33CE">
      <w:pPr>
        <w:spacing w:after="0" w:line="360" w:lineRule="auto"/>
        <w:rPr>
          <w:rFonts w:ascii="Times New Roman" w:eastAsia="Times New Roman" w:hAnsi="Times New Roman" w:cs="Times New Roman"/>
          <w:b/>
          <w:bCs/>
          <w:color w:val="000000"/>
          <w:sz w:val="24"/>
          <w:szCs w:val="24"/>
          <w:lang w:eastAsia="en-GB"/>
        </w:rPr>
      </w:pPr>
    </w:p>
    <w:tbl>
      <w:tblPr>
        <w:tblStyle w:val="TableGrid"/>
        <w:tblW w:w="0" w:type="auto"/>
        <w:tblLook w:val="04A0" w:firstRow="1" w:lastRow="0" w:firstColumn="1" w:lastColumn="0" w:noHBand="0" w:noVBand="1"/>
      </w:tblPr>
      <w:tblGrid>
        <w:gridCol w:w="2544"/>
        <w:gridCol w:w="1330"/>
        <w:gridCol w:w="1893"/>
        <w:gridCol w:w="1595"/>
        <w:gridCol w:w="1654"/>
      </w:tblGrid>
      <w:tr w:rsidR="00305AD0" w14:paraId="3FDD243D" w14:textId="77777777" w:rsidTr="00660A55">
        <w:tc>
          <w:tcPr>
            <w:tcW w:w="3114" w:type="dxa"/>
          </w:tcPr>
          <w:p w14:paraId="39F790C6" w14:textId="77777777" w:rsidR="005B6B03" w:rsidRPr="005D5FAB" w:rsidRDefault="005B6B03" w:rsidP="00660A55">
            <w:pPr>
              <w:rPr>
                <w:rFonts w:ascii="Times New Roman" w:hAnsi="Times New Roman" w:cs="Times New Roman"/>
              </w:rPr>
            </w:pPr>
            <w:r w:rsidRPr="005D5FAB">
              <w:rPr>
                <w:rFonts w:ascii="Times New Roman" w:hAnsi="Times New Roman" w:cs="Times New Roman"/>
              </w:rPr>
              <w:t>Variable</w:t>
            </w:r>
          </w:p>
          <w:p w14:paraId="6979DFA8" w14:textId="77777777" w:rsidR="005B6B03" w:rsidRDefault="005B6B03" w:rsidP="00660A55">
            <w:pPr>
              <w:rPr>
                <w:rFonts w:ascii="Times New Roman" w:hAnsi="Times New Roman" w:cs="Times New Roman"/>
                <w:b/>
                <w:u w:val="single"/>
              </w:rPr>
            </w:pPr>
          </w:p>
        </w:tc>
        <w:tc>
          <w:tcPr>
            <w:tcW w:w="1534" w:type="dxa"/>
          </w:tcPr>
          <w:p w14:paraId="0386272C" w14:textId="77777777" w:rsidR="005B6B03" w:rsidRPr="005D5FAB" w:rsidRDefault="005B6B03" w:rsidP="00660A55">
            <w:pPr>
              <w:rPr>
                <w:rFonts w:ascii="Times New Roman" w:hAnsi="Times New Roman" w:cs="Times New Roman"/>
              </w:rPr>
            </w:pPr>
            <w:r w:rsidRPr="005D5FAB">
              <w:rPr>
                <w:rFonts w:ascii="Times New Roman" w:hAnsi="Times New Roman" w:cs="Times New Roman"/>
              </w:rPr>
              <w:t>No. of studies</w:t>
            </w:r>
          </w:p>
        </w:tc>
        <w:tc>
          <w:tcPr>
            <w:tcW w:w="2325" w:type="dxa"/>
          </w:tcPr>
          <w:p w14:paraId="4C996F1E" w14:textId="77777777" w:rsidR="005B6B03" w:rsidRPr="005D5FAB" w:rsidRDefault="005B6B03" w:rsidP="00660A55">
            <w:pPr>
              <w:rPr>
                <w:rFonts w:ascii="Times New Roman" w:hAnsi="Times New Roman" w:cs="Times New Roman"/>
              </w:rPr>
            </w:pPr>
            <w:r w:rsidRPr="005D5FAB">
              <w:rPr>
                <w:rFonts w:ascii="Times New Roman" w:hAnsi="Times New Roman" w:cs="Times New Roman"/>
              </w:rPr>
              <w:t>Pooled OR</w:t>
            </w:r>
            <w:r>
              <w:rPr>
                <w:rFonts w:ascii="Times New Roman" w:hAnsi="Times New Roman" w:cs="Times New Roman"/>
              </w:rPr>
              <w:t xml:space="preserve"> (95% CI)</w:t>
            </w:r>
          </w:p>
        </w:tc>
        <w:tc>
          <w:tcPr>
            <w:tcW w:w="3937" w:type="dxa"/>
            <w:gridSpan w:val="2"/>
            <w:tcBorders>
              <w:bottom w:val="nil"/>
            </w:tcBorders>
          </w:tcPr>
          <w:p w14:paraId="3548AB37" w14:textId="77777777" w:rsidR="005B6B03" w:rsidRPr="005D5FAB" w:rsidRDefault="005B6B03" w:rsidP="00660A55">
            <w:pPr>
              <w:jc w:val="center"/>
              <w:rPr>
                <w:rFonts w:ascii="Times New Roman" w:hAnsi="Times New Roman" w:cs="Times New Roman"/>
              </w:rPr>
            </w:pPr>
            <w:r w:rsidRPr="005D5FAB">
              <w:rPr>
                <w:rFonts w:ascii="Times New Roman" w:hAnsi="Times New Roman" w:cs="Times New Roman"/>
              </w:rPr>
              <w:t>Homogeneity within the study (I</w:t>
            </w:r>
            <w:r w:rsidRPr="005D5FAB">
              <w:rPr>
                <w:rFonts w:ascii="Times New Roman" w:hAnsi="Times New Roman" w:cs="Times New Roman"/>
                <w:vertAlign w:val="superscript"/>
              </w:rPr>
              <w:t>2</w:t>
            </w:r>
            <w:r w:rsidRPr="005D5FAB">
              <w:rPr>
                <w:rFonts w:ascii="Times New Roman" w:hAnsi="Times New Roman" w:cs="Times New Roman"/>
              </w:rPr>
              <w:t xml:space="preserve"> and Q)</w:t>
            </w:r>
          </w:p>
        </w:tc>
      </w:tr>
      <w:tr w:rsidR="00ED3DA7" w14:paraId="63151C9F" w14:textId="77777777" w:rsidTr="00660A55">
        <w:tc>
          <w:tcPr>
            <w:tcW w:w="6973" w:type="dxa"/>
            <w:gridSpan w:val="3"/>
          </w:tcPr>
          <w:p w14:paraId="21C40809" w14:textId="77777777" w:rsidR="005B6B03" w:rsidRDefault="005B6B03" w:rsidP="00660A55">
            <w:pPr>
              <w:rPr>
                <w:rFonts w:ascii="Times New Roman" w:hAnsi="Times New Roman" w:cs="Times New Roman"/>
                <w:b/>
                <w:u w:val="single"/>
              </w:rPr>
            </w:pPr>
          </w:p>
        </w:tc>
        <w:tc>
          <w:tcPr>
            <w:tcW w:w="1953" w:type="dxa"/>
            <w:tcBorders>
              <w:top w:val="single" w:sz="4" w:space="0" w:color="auto"/>
            </w:tcBorders>
          </w:tcPr>
          <w:p w14:paraId="78750CDE" w14:textId="77777777" w:rsidR="005B6B03" w:rsidRDefault="005B6B03" w:rsidP="00660A55">
            <w:pPr>
              <w:jc w:val="center"/>
              <w:rPr>
                <w:rFonts w:ascii="Times New Roman" w:hAnsi="Times New Roman" w:cs="Times New Roman"/>
              </w:rPr>
            </w:pPr>
            <w:r w:rsidRPr="005D5FAB">
              <w:rPr>
                <w:rFonts w:ascii="Times New Roman" w:hAnsi="Times New Roman" w:cs="Times New Roman"/>
              </w:rPr>
              <w:t>Q value</w:t>
            </w:r>
          </w:p>
          <w:p w14:paraId="3D7BAB6B" w14:textId="77777777" w:rsidR="005B6B03" w:rsidRPr="005D5FAB" w:rsidRDefault="005B6B03" w:rsidP="00660A55">
            <w:pPr>
              <w:jc w:val="center"/>
              <w:rPr>
                <w:rFonts w:ascii="Times New Roman" w:hAnsi="Times New Roman" w:cs="Times New Roman"/>
              </w:rPr>
            </w:pPr>
          </w:p>
        </w:tc>
        <w:tc>
          <w:tcPr>
            <w:tcW w:w="1984" w:type="dxa"/>
            <w:tcBorders>
              <w:top w:val="single" w:sz="4" w:space="0" w:color="auto"/>
            </w:tcBorders>
          </w:tcPr>
          <w:p w14:paraId="4C6BEAA2" w14:textId="77777777" w:rsidR="005B6B03" w:rsidRPr="005D5FAB" w:rsidRDefault="005B6B03" w:rsidP="00660A55">
            <w:pPr>
              <w:jc w:val="center"/>
              <w:rPr>
                <w:rFonts w:ascii="Times New Roman" w:hAnsi="Times New Roman" w:cs="Times New Roman"/>
              </w:rPr>
            </w:pPr>
            <w:r w:rsidRPr="005D5FAB">
              <w:rPr>
                <w:rFonts w:ascii="Times New Roman" w:hAnsi="Times New Roman" w:cs="Times New Roman"/>
              </w:rPr>
              <w:t>I</w:t>
            </w:r>
            <w:r w:rsidRPr="005D5FAB">
              <w:rPr>
                <w:rFonts w:ascii="Times New Roman" w:hAnsi="Times New Roman" w:cs="Times New Roman"/>
                <w:vertAlign w:val="superscript"/>
              </w:rPr>
              <w:t xml:space="preserve">2, </w:t>
            </w:r>
            <w:r w:rsidRPr="005D5FAB">
              <w:rPr>
                <w:rFonts w:ascii="Times New Roman" w:hAnsi="Times New Roman" w:cs="Times New Roman"/>
                <w:i/>
              </w:rPr>
              <w:t>p</w:t>
            </w:r>
            <w:r w:rsidRPr="005D5FAB">
              <w:rPr>
                <w:rFonts w:ascii="Times New Roman" w:hAnsi="Times New Roman" w:cs="Times New Roman"/>
              </w:rPr>
              <w:t>-value</w:t>
            </w:r>
          </w:p>
        </w:tc>
      </w:tr>
      <w:tr w:rsidR="00305AD0" w14:paraId="25776F06" w14:textId="77777777" w:rsidTr="00660A55">
        <w:tc>
          <w:tcPr>
            <w:tcW w:w="3114" w:type="dxa"/>
          </w:tcPr>
          <w:p w14:paraId="3BF7DC73" w14:textId="77777777" w:rsidR="005B6B03" w:rsidRPr="00D30E5D" w:rsidRDefault="005B6B03" w:rsidP="00660A55">
            <w:pPr>
              <w:rPr>
                <w:rFonts w:ascii="Times New Roman" w:hAnsi="Times New Roman" w:cs="Times New Roman"/>
                <w:i/>
              </w:rPr>
            </w:pPr>
            <w:r>
              <w:rPr>
                <w:rFonts w:ascii="Times New Roman" w:hAnsi="Times New Roman" w:cs="Times New Roman"/>
                <w:i/>
              </w:rPr>
              <w:t>Gender</w:t>
            </w:r>
          </w:p>
        </w:tc>
        <w:tc>
          <w:tcPr>
            <w:tcW w:w="1534" w:type="dxa"/>
          </w:tcPr>
          <w:p w14:paraId="2ED0F5B4" w14:textId="77777777" w:rsidR="005B6B03" w:rsidRPr="00D30E5D" w:rsidRDefault="005B6B03" w:rsidP="00660A55">
            <w:pPr>
              <w:jc w:val="center"/>
              <w:rPr>
                <w:rFonts w:ascii="Times New Roman" w:hAnsi="Times New Roman" w:cs="Times New Roman"/>
              </w:rPr>
            </w:pPr>
          </w:p>
        </w:tc>
        <w:tc>
          <w:tcPr>
            <w:tcW w:w="2325" w:type="dxa"/>
          </w:tcPr>
          <w:p w14:paraId="216ED0A3" w14:textId="77777777" w:rsidR="005B6B03" w:rsidRPr="00D30E5D" w:rsidRDefault="005B6B03" w:rsidP="00660A55">
            <w:pPr>
              <w:jc w:val="center"/>
              <w:rPr>
                <w:rFonts w:ascii="Times New Roman" w:hAnsi="Times New Roman" w:cs="Times New Roman"/>
              </w:rPr>
            </w:pPr>
          </w:p>
        </w:tc>
        <w:tc>
          <w:tcPr>
            <w:tcW w:w="1953" w:type="dxa"/>
          </w:tcPr>
          <w:p w14:paraId="3346B350" w14:textId="77777777" w:rsidR="005B6B03" w:rsidRPr="00D30E5D" w:rsidRDefault="005B6B03" w:rsidP="00660A55">
            <w:pPr>
              <w:jc w:val="center"/>
              <w:rPr>
                <w:rFonts w:ascii="Times New Roman" w:hAnsi="Times New Roman" w:cs="Times New Roman"/>
              </w:rPr>
            </w:pPr>
          </w:p>
        </w:tc>
        <w:tc>
          <w:tcPr>
            <w:tcW w:w="1984" w:type="dxa"/>
          </w:tcPr>
          <w:p w14:paraId="3A59E372" w14:textId="77777777" w:rsidR="005B6B03" w:rsidRPr="00D30E5D" w:rsidRDefault="005B6B03" w:rsidP="00660A55">
            <w:pPr>
              <w:jc w:val="center"/>
              <w:rPr>
                <w:rFonts w:ascii="Times New Roman" w:hAnsi="Times New Roman" w:cs="Times New Roman"/>
              </w:rPr>
            </w:pPr>
          </w:p>
        </w:tc>
      </w:tr>
      <w:tr w:rsidR="00305AD0" w14:paraId="0A6A4713" w14:textId="77777777" w:rsidTr="00660A55">
        <w:tc>
          <w:tcPr>
            <w:tcW w:w="3114" w:type="dxa"/>
          </w:tcPr>
          <w:p w14:paraId="71EAEE27" w14:textId="77777777" w:rsidR="005B6B03" w:rsidRPr="00D30E5D" w:rsidRDefault="005B6B03" w:rsidP="00660A55">
            <w:pPr>
              <w:rPr>
                <w:rFonts w:ascii="Times New Roman" w:hAnsi="Times New Roman" w:cs="Times New Roman"/>
              </w:rPr>
            </w:pPr>
            <w:r>
              <w:rPr>
                <w:rFonts w:ascii="Times New Roman" w:hAnsi="Times New Roman" w:cs="Times New Roman"/>
              </w:rPr>
              <w:t>Male</w:t>
            </w:r>
          </w:p>
        </w:tc>
        <w:tc>
          <w:tcPr>
            <w:tcW w:w="1534" w:type="dxa"/>
          </w:tcPr>
          <w:p w14:paraId="5CBF381D" w14:textId="77777777" w:rsidR="005B6B03" w:rsidRPr="00D30E5D" w:rsidRDefault="005B6B03" w:rsidP="00660A55">
            <w:pPr>
              <w:jc w:val="center"/>
              <w:rPr>
                <w:rFonts w:ascii="Times New Roman" w:hAnsi="Times New Roman" w:cs="Times New Roman"/>
              </w:rPr>
            </w:pPr>
            <w:r>
              <w:rPr>
                <w:rFonts w:ascii="Times New Roman" w:hAnsi="Times New Roman" w:cs="Times New Roman"/>
              </w:rPr>
              <w:t>3</w:t>
            </w:r>
          </w:p>
        </w:tc>
        <w:tc>
          <w:tcPr>
            <w:tcW w:w="2325" w:type="dxa"/>
          </w:tcPr>
          <w:p w14:paraId="2ED8AABF" w14:textId="77777777" w:rsidR="005B6B03" w:rsidRPr="00D30E5D" w:rsidRDefault="005B6B03" w:rsidP="00660A55">
            <w:pPr>
              <w:jc w:val="center"/>
              <w:rPr>
                <w:rFonts w:ascii="Times New Roman" w:hAnsi="Times New Roman" w:cs="Times New Roman"/>
              </w:rPr>
            </w:pPr>
            <w:r>
              <w:rPr>
                <w:rFonts w:ascii="Times New Roman" w:hAnsi="Times New Roman" w:cs="Times New Roman"/>
              </w:rPr>
              <w:t>1.82 (1.32 – 2.50)</w:t>
            </w:r>
          </w:p>
        </w:tc>
        <w:tc>
          <w:tcPr>
            <w:tcW w:w="1953" w:type="dxa"/>
          </w:tcPr>
          <w:p w14:paraId="491B1EAE" w14:textId="77777777" w:rsidR="005B6B03" w:rsidRPr="00D30E5D" w:rsidRDefault="005B6B03" w:rsidP="00660A55">
            <w:pPr>
              <w:jc w:val="center"/>
              <w:rPr>
                <w:rFonts w:ascii="Times New Roman" w:hAnsi="Times New Roman" w:cs="Times New Roman"/>
              </w:rPr>
            </w:pPr>
            <w:r>
              <w:rPr>
                <w:rFonts w:ascii="Times New Roman" w:hAnsi="Times New Roman" w:cs="Times New Roman"/>
              </w:rPr>
              <w:t>0.52</w:t>
            </w:r>
          </w:p>
        </w:tc>
        <w:tc>
          <w:tcPr>
            <w:tcW w:w="1984" w:type="dxa"/>
          </w:tcPr>
          <w:p w14:paraId="3074C304" w14:textId="77777777" w:rsidR="005B6B03" w:rsidRPr="00D30E5D" w:rsidRDefault="005B6B03" w:rsidP="00660A55">
            <w:pPr>
              <w:jc w:val="center"/>
              <w:rPr>
                <w:rFonts w:ascii="Times New Roman" w:hAnsi="Times New Roman" w:cs="Times New Roman"/>
              </w:rPr>
            </w:pPr>
            <w:r>
              <w:rPr>
                <w:rFonts w:ascii="Times New Roman" w:hAnsi="Times New Roman" w:cs="Times New Roman"/>
              </w:rPr>
              <w:t xml:space="preserve">0.00%, </w:t>
            </w:r>
            <w:r w:rsidRPr="004034C1">
              <w:rPr>
                <w:rFonts w:ascii="Times New Roman" w:hAnsi="Times New Roman" w:cs="Times New Roman"/>
                <w:i/>
              </w:rPr>
              <w:t>p</w:t>
            </w:r>
            <w:r>
              <w:rPr>
                <w:rFonts w:ascii="Times New Roman" w:hAnsi="Times New Roman" w:cs="Times New Roman"/>
              </w:rPr>
              <w:t xml:space="preserve"> = 0.77</w:t>
            </w:r>
          </w:p>
        </w:tc>
      </w:tr>
      <w:tr w:rsidR="00305AD0" w14:paraId="3D0BF2EE" w14:textId="77777777" w:rsidTr="00660A55">
        <w:tc>
          <w:tcPr>
            <w:tcW w:w="3114" w:type="dxa"/>
          </w:tcPr>
          <w:p w14:paraId="2A35567B" w14:textId="77777777" w:rsidR="005B6B03" w:rsidRPr="00D30E5D" w:rsidRDefault="005B6B03" w:rsidP="00660A55">
            <w:pPr>
              <w:rPr>
                <w:rFonts w:ascii="Times New Roman" w:hAnsi="Times New Roman" w:cs="Times New Roman"/>
              </w:rPr>
            </w:pPr>
            <w:r>
              <w:rPr>
                <w:rFonts w:ascii="Times New Roman" w:hAnsi="Times New Roman" w:cs="Times New Roman"/>
              </w:rPr>
              <w:t>Female</w:t>
            </w:r>
          </w:p>
        </w:tc>
        <w:tc>
          <w:tcPr>
            <w:tcW w:w="1534" w:type="dxa"/>
          </w:tcPr>
          <w:p w14:paraId="5B437776" w14:textId="77777777" w:rsidR="005B6B03" w:rsidRPr="00D30E5D" w:rsidRDefault="005B6B03" w:rsidP="00660A55">
            <w:pPr>
              <w:jc w:val="center"/>
              <w:rPr>
                <w:rFonts w:ascii="Times New Roman" w:hAnsi="Times New Roman" w:cs="Times New Roman"/>
              </w:rPr>
            </w:pPr>
            <w:r>
              <w:rPr>
                <w:rFonts w:ascii="Times New Roman" w:hAnsi="Times New Roman" w:cs="Times New Roman"/>
              </w:rPr>
              <w:t>0</w:t>
            </w:r>
          </w:p>
        </w:tc>
        <w:tc>
          <w:tcPr>
            <w:tcW w:w="2325" w:type="dxa"/>
          </w:tcPr>
          <w:p w14:paraId="464ACE59" w14:textId="77777777" w:rsidR="005B6B03" w:rsidRPr="00D30E5D" w:rsidRDefault="005B6B03" w:rsidP="00660A55">
            <w:pPr>
              <w:jc w:val="center"/>
              <w:rPr>
                <w:rFonts w:ascii="Times New Roman" w:hAnsi="Times New Roman" w:cs="Times New Roman"/>
              </w:rPr>
            </w:pPr>
            <w:r>
              <w:rPr>
                <w:rFonts w:ascii="Times New Roman" w:hAnsi="Times New Roman" w:cs="Times New Roman"/>
              </w:rPr>
              <w:t>-</w:t>
            </w:r>
          </w:p>
        </w:tc>
        <w:tc>
          <w:tcPr>
            <w:tcW w:w="1953" w:type="dxa"/>
          </w:tcPr>
          <w:p w14:paraId="3EDAF610" w14:textId="77777777" w:rsidR="005B6B03" w:rsidRPr="00D30E5D" w:rsidRDefault="005B6B03" w:rsidP="00660A55">
            <w:pPr>
              <w:jc w:val="center"/>
              <w:rPr>
                <w:rFonts w:ascii="Times New Roman" w:hAnsi="Times New Roman" w:cs="Times New Roman"/>
              </w:rPr>
            </w:pPr>
            <w:r>
              <w:rPr>
                <w:rFonts w:ascii="Times New Roman" w:hAnsi="Times New Roman" w:cs="Times New Roman"/>
              </w:rPr>
              <w:t>-</w:t>
            </w:r>
          </w:p>
        </w:tc>
        <w:tc>
          <w:tcPr>
            <w:tcW w:w="1984" w:type="dxa"/>
          </w:tcPr>
          <w:p w14:paraId="711E9375" w14:textId="77777777" w:rsidR="005B6B03" w:rsidRPr="00D30E5D" w:rsidRDefault="005B6B03" w:rsidP="00660A55">
            <w:pPr>
              <w:jc w:val="center"/>
              <w:rPr>
                <w:rFonts w:ascii="Times New Roman" w:hAnsi="Times New Roman" w:cs="Times New Roman"/>
              </w:rPr>
            </w:pPr>
            <w:r>
              <w:rPr>
                <w:rFonts w:ascii="Times New Roman" w:hAnsi="Times New Roman" w:cs="Times New Roman"/>
              </w:rPr>
              <w:t>-</w:t>
            </w:r>
          </w:p>
        </w:tc>
      </w:tr>
      <w:tr w:rsidR="00305AD0" w14:paraId="4558B744" w14:textId="77777777" w:rsidTr="00660A55">
        <w:tc>
          <w:tcPr>
            <w:tcW w:w="3114" w:type="dxa"/>
          </w:tcPr>
          <w:p w14:paraId="0E735F05" w14:textId="77777777" w:rsidR="005B6B03" w:rsidRPr="00D30E5D" w:rsidRDefault="005B6B03" w:rsidP="00660A55">
            <w:pPr>
              <w:rPr>
                <w:rFonts w:ascii="Times New Roman" w:hAnsi="Times New Roman" w:cs="Times New Roman"/>
              </w:rPr>
            </w:pPr>
            <w:r>
              <w:rPr>
                <w:rFonts w:ascii="Times New Roman" w:hAnsi="Times New Roman" w:cs="Times New Roman"/>
              </w:rPr>
              <w:t>Combined</w:t>
            </w:r>
          </w:p>
        </w:tc>
        <w:tc>
          <w:tcPr>
            <w:tcW w:w="1534" w:type="dxa"/>
          </w:tcPr>
          <w:p w14:paraId="7B10EC06" w14:textId="29C5631D" w:rsidR="005B6B03" w:rsidRPr="00D30E5D" w:rsidRDefault="00305AD0" w:rsidP="00660A55">
            <w:pPr>
              <w:jc w:val="center"/>
              <w:rPr>
                <w:rFonts w:ascii="Times New Roman" w:hAnsi="Times New Roman" w:cs="Times New Roman"/>
              </w:rPr>
            </w:pPr>
            <w:r>
              <w:rPr>
                <w:rFonts w:ascii="Times New Roman" w:hAnsi="Times New Roman" w:cs="Times New Roman"/>
              </w:rPr>
              <w:t>8</w:t>
            </w:r>
          </w:p>
        </w:tc>
        <w:tc>
          <w:tcPr>
            <w:tcW w:w="2325" w:type="dxa"/>
          </w:tcPr>
          <w:p w14:paraId="533B9EA2" w14:textId="7CAB12F9" w:rsidR="005B6B03" w:rsidRPr="00D30E5D" w:rsidRDefault="005B6B03" w:rsidP="00660A55">
            <w:pPr>
              <w:jc w:val="center"/>
              <w:rPr>
                <w:rFonts w:ascii="Times New Roman" w:hAnsi="Times New Roman" w:cs="Times New Roman"/>
              </w:rPr>
            </w:pPr>
            <w:r>
              <w:rPr>
                <w:rFonts w:ascii="Times New Roman" w:hAnsi="Times New Roman" w:cs="Times New Roman"/>
              </w:rPr>
              <w:t>1.</w:t>
            </w:r>
            <w:r w:rsidR="00305AD0">
              <w:rPr>
                <w:rFonts w:ascii="Times New Roman" w:hAnsi="Times New Roman" w:cs="Times New Roman"/>
              </w:rPr>
              <w:t xml:space="preserve">63 </w:t>
            </w:r>
            <w:r>
              <w:rPr>
                <w:rFonts w:ascii="Times New Roman" w:hAnsi="Times New Roman" w:cs="Times New Roman"/>
              </w:rPr>
              <w:t>(</w:t>
            </w:r>
            <w:r w:rsidR="00305AD0">
              <w:rPr>
                <w:rFonts w:ascii="Times New Roman" w:hAnsi="Times New Roman" w:cs="Times New Roman"/>
              </w:rPr>
              <w:t>0.99</w:t>
            </w:r>
            <w:r>
              <w:rPr>
                <w:rFonts w:ascii="Times New Roman" w:hAnsi="Times New Roman" w:cs="Times New Roman"/>
              </w:rPr>
              <w:t xml:space="preserve"> – 2.</w:t>
            </w:r>
            <w:r w:rsidR="00305AD0">
              <w:rPr>
                <w:rFonts w:ascii="Times New Roman" w:hAnsi="Times New Roman" w:cs="Times New Roman"/>
              </w:rPr>
              <w:t>67</w:t>
            </w:r>
            <w:r>
              <w:rPr>
                <w:rFonts w:ascii="Times New Roman" w:hAnsi="Times New Roman" w:cs="Times New Roman"/>
              </w:rPr>
              <w:t>)</w:t>
            </w:r>
          </w:p>
        </w:tc>
        <w:tc>
          <w:tcPr>
            <w:tcW w:w="1953" w:type="dxa"/>
          </w:tcPr>
          <w:p w14:paraId="3141A1D1" w14:textId="3A453E77" w:rsidR="005B6B03" w:rsidRPr="00D30E5D" w:rsidRDefault="00ED3DA7" w:rsidP="00660A55">
            <w:pPr>
              <w:jc w:val="center"/>
              <w:rPr>
                <w:rFonts w:ascii="Times New Roman" w:hAnsi="Times New Roman" w:cs="Times New Roman"/>
              </w:rPr>
            </w:pPr>
            <w:r>
              <w:rPr>
                <w:rFonts w:ascii="Times New Roman" w:hAnsi="Times New Roman" w:cs="Times New Roman"/>
              </w:rPr>
              <w:t>22.19</w:t>
            </w:r>
          </w:p>
        </w:tc>
        <w:tc>
          <w:tcPr>
            <w:tcW w:w="1984" w:type="dxa"/>
          </w:tcPr>
          <w:p w14:paraId="3DE99728" w14:textId="6805D5C4" w:rsidR="005B6B03" w:rsidRPr="00D30E5D" w:rsidRDefault="00305AD0" w:rsidP="00660A55">
            <w:pPr>
              <w:jc w:val="center"/>
              <w:rPr>
                <w:rFonts w:ascii="Times New Roman" w:hAnsi="Times New Roman" w:cs="Times New Roman"/>
              </w:rPr>
            </w:pPr>
            <w:r>
              <w:rPr>
                <w:rFonts w:ascii="Times New Roman" w:hAnsi="Times New Roman" w:cs="Times New Roman"/>
              </w:rPr>
              <w:t>68.5</w:t>
            </w:r>
            <w:r w:rsidR="005B6B03">
              <w:rPr>
                <w:rFonts w:ascii="Times New Roman" w:hAnsi="Times New Roman" w:cs="Times New Roman"/>
              </w:rPr>
              <w:t xml:space="preserve">%, </w:t>
            </w:r>
            <w:r w:rsidR="005B6B03" w:rsidRPr="004034C1">
              <w:rPr>
                <w:rFonts w:ascii="Times New Roman" w:hAnsi="Times New Roman" w:cs="Times New Roman"/>
                <w:i/>
              </w:rPr>
              <w:t>p</w:t>
            </w:r>
            <w:r w:rsidR="005B6B03">
              <w:rPr>
                <w:rFonts w:ascii="Times New Roman" w:hAnsi="Times New Roman" w:cs="Times New Roman"/>
              </w:rPr>
              <w:t xml:space="preserve"> &lt; 0.01</w:t>
            </w:r>
          </w:p>
        </w:tc>
      </w:tr>
      <w:tr w:rsidR="00305AD0" w14:paraId="6B1814C1" w14:textId="77777777" w:rsidTr="00660A55">
        <w:tc>
          <w:tcPr>
            <w:tcW w:w="3114" w:type="dxa"/>
          </w:tcPr>
          <w:p w14:paraId="777B8E75" w14:textId="77777777" w:rsidR="005B6B03" w:rsidRPr="00D30E5D" w:rsidRDefault="005B6B03" w:rsidP="00660A55">
            <w:pPr>
              <w:rPr>
                <w:rFonts w:ascii="Times New Roman" w:hAnsi="Times New Roman" w:cs="Times New Roman"/>
              </w:rPr>
            </w:pPr>
          </w:p>
        </w:tc>
        <w:tc>
          <w:tcPr>
            <w:tcW w:w="1534" w:type="dxa"/>
          </w:tcPr>
          <w:p w14:paraId="5A1507C7" w14:textId="77777777" w:rsidR="005B6B03" w:rsidRPr="00D30E5D" w:rsidRDefault="005B6B03" w:rsidP="00660A55">
            <w:pPr>
              <w:jc w:val="center"/>
              <w:rPr>
                <w:rFonts w:ascii="Times New Roman" w:hAnsi="Times New Roman" w:cs="Times New Roman"/>
              </w:rPr>
            </w:pPr>
          </w:p>
        </w:tc>
        <w:tc>
          <w:tcPr>
            <w:tcW w:w="2325" w:type="dxa"/>
          </w:tcPr>
          <w:p w14:paraId="73D83F12" w14:textId="77777777" w:rsidR="005B6B03" w:rsidRPr="00D30E5D" w:rsidRDefault="005B6B03" w:rsidP="00660A55">
            <w:pPr>
              <w:jc w:val="center"/>
              <w:rPr>
                <w:rFonts w:ascii="Times New Roman" w:hAnsi="Times New Roman" w:cs="Times New Roman"/>
              </w:rPr>
            </w:pPr>
          </w:p>
        </w:tc>
        <w:tc>
          <w:tcPr>
            <w:tcW w:w="1953" w:type="dxa"/>
          </w:tcPr>
          <w:p w14:paraId="49F89751" w14:textId="77777777" w:rsidR="005B6B03" w:rsidRPr="00D30E5D" w:rsidRDefault="005B6B03" w:rsidP="00660A55">
            <w:pPr>
              <w:jc w:val="center"/>
              <w:rPr>
                <w:rFonts w:ascii="Times New Roman" w:hAnsi="Times New Roman" w:cs="Times New Roman"/>
              </w:rPr>
            </w:pPr>
          </w:p>
        </w:tc>
        <w:tc>
          <w:tcPr>
            <w:tcW w:w="1984" w:type="dxa"/>
            <w:tcBorders>
              <w:top w:val="nil"/>
            </w:tcBorders>
          </w:tcPr>
          <w:p w14:paraId="60D1C8FA" w14:textId="77777777" w:rsidR="005B6B03" w:rsidRPr="00D30E5D" w:rsidRDefault="005B6B03" w:rsidP="00660A55">
            <w:pPr>
              <w:jc w:val="center"/>
              <w:rPr>
                <w:rFonts w:ascii="Times New Roman" w:hAnsi="Times New Roman" w:cs="Times New Roman"/>
              </w:rPr>
            </w:pPr>
          </w:p>
        </w:tc>
      </w:tr>
      <w:tr w:rsidR="00305AD0" w14:paraId="4906F20A" w14:textId="77777777" w:rsidTr="00660A55">
        <w:tc>
          <w:tcPr>
            <w:tcW w:w="3114" w:type="dxa"/>
          </w:tcPr>
          <w:p w14:paraId="15E12C92" w14:textId="77777777" w:rsidR="005B6B03" w:rsidRPr="004034C1" w:rsidRDefault="005B6B03" w:rsidP="00660A55">
            <w:pPr>
              <w:rPr>
                <w:rFonts w:ascii="Times New Roman" w:hAnsi="Times New Roman" w:cs="Times New Roman"/>
                <w:i/>
              </w:rPr>
            </w:pPr>
            <w:r>
              <w:rPr>
                <w:rFonts w:ascii="Times New Roman" w:hAnsi="Times New Roman" w:cs="Times New Roman"/>
                <w:i/>
              </w:rPr>
              <w:t>Sample</w:t>
            </w:r>
          </w:p>
        </w:tc>
        <w:tc>
          <w:tcPr>
            <w:tcW w:w="1534" w:type="dxa"/>
          </w:tcPr>
          <w:p w14:paraId="7A77ABA3" w14:textId="77777777" w:rsidR="005B6B03" w:rsidRPr="00D30E5D" w:rsidRDefault="005B6B03" w:rsidP="00660A55">
            <w:pPr>
              <w:jc w:val="center"/>
              <w:rPr>
                <w:rFonts w:ascii="Times New Roman" w:hAnsi="Times New Roman" w:cs="Times New Roman"/>
              </w:rPr>
            </w:pPr>
          </w:p>
        </w:tc>
        <w:tc>
          <w:tcPr>
            <w:tcW w:w="2325" w:type="dxa"/>
          </w:tcPr>
          <w:p w14:paraId="5C007ACF" w14:textId="77777777" w:rsidR="005B6B03" w:rsidRPr="00D30E5D" w:rsidRDefault="005B6B03" w:rsidP="00660A55">
            <w:pPr>
              <w:jc w:val="center"/>
              <w:rPr>
                <w:rFonts w:ascii="Times New Roman" w:hAnsi="Times New Roman" w:cs="Times New Roman"/>
              </w:rPr>
            </w:pPr>
          </w:p>
        </w:tc>
        <w:tc>
          <w:tcPr>
            <w:tcW w:w="1953" w:type="dxa"/>
          </w:tcPr>
          <w:p w14:paraId="197434F0" w14:textId="77777777" w:rsidR="005B6B03" w:rsidRPr="00D30E5D" w:rsidRDefault="005B6B03" w:rsidP="00660A55">
            <w:pPr>
              <w:jc w:val="center"/>
              <w:rPr>
                <w:rFonts w:ascii="Times New Roman" w:hAnsi="Times New Roman" w:cs="Times New Roman"/>
              </w:rPr>
            </w:pPr>
          </w:p>
        </w:tc>
        <w:tc>
          <w:tcPr>
            <w:tcW w:w="1984" w:type="dxa"/>
          </w:tcPr>
          <w:p w14:paraId="1A1F9795" w14:textId="77777777" w:rsidR="005B6B03" w:rsidRPr="00D30E5D" w:rsidRDefault="005B6B03" w:rsidP="00660A55">
            <w:pPr>
              <w:jc w:val="center"/>
              <w:rPr>
                <w:rFonts w:ascii="Times New Roman" w:hAnsi="Times New Roman" w:cs="Times New Roman"/>
              </w:rPr>
            </w:pPr>
          </w:p>
        </w:tc>
      </w:tr>
      <w:tr w:rsidR="00305AD0" w14:paraId="2ED6B934" w14:textId="77777777" w:rsidTr="00660A55">
        <w:tc>
          <w:tcPr>
            <w:tcW w:w="3114" w:type="dxa"/>
          </w:tcPr>
          <w:p w14:paraId="2A804B57" w14:textId="77777777" w:rsidR="005B6B03" w:rsidRPr="00D30E5D" w:rsidRDefault="005B6B03" w:rsidP="00660A55">
            <w:pPr>
              <w:rPr>
                <w:rFonts w:ascii="Times New Roman" w:hAnsi="Times New Roman" w:cs="Times New Roman"/>
              </w:rPr>
            </w:pPr>
            <w:r>
              <w:rPr>
                <w:rFonts w:ascii="Times New Roman" w:hAnsi="Times New Roman" w:cs="Times New Roman"/>
              </w:rPr>
              <w:t>Chronic</w:t>
            </w:r>
          </w:p>
        </w:tc>
        <w:tc>
          <w:tcPr>
            <w:tcW w:w="1534" w:type="dxa"/>
          </w:tcPr>
          <w:p w14:paraId="16D71D0D" w14:textId="6DBC0F34" w:rsidR="005B6B03" w:rsidRPr="00D30E5D" w:rsidRDefault="00305AD0" w:rsidP="00660A55">
            <w:pPr>
              <w:jc w:val="center"/>
              <w:rPr>
                <w:rFonts w:ascii="Times New Roman" w:hAnsi="Times New Roman" w:cs="Times New Roman"/>
              </w:rPr>
            </w:pPr>
            <w:r>
              <w:rPr>
                <w:rFonts w:ascii="Times New Roman" w:hAnsi="Times New Roman" w:cs="Times New Roman"/>
              </w:rPr>
              <w:t>10</w:t>
            </w:r>
          </w:p>
        </w:tc>
        <w:tc>
          <w:tcPr>
            <w:tcW w:w="2325" w:type="dxa"/>
          </w:tcPr>
          <w:p w14:paraId="55824A65" w14:textId="66D6410A" w:rsidR="005B6B03" w:rsidRPr="00D30E5D" w:rsidRDefault="005B6B03" w:rsidP="00660A55">
            <w:pPr>
              <w:jc w:val="center"/>
              <w:rPr>
                <w:rFonts w:ascii="Times New Roman" w:hAnsi="Times New Roman" w:cs="Times New Roman"/>
              </w:rPr>
            </w:pPr>
            <w:r>
              <w:rPr>
                <w:rFonts w:ascii="Times New Roman" w:hAnsi="Times New Roman" w:cs="Times New Roman"/>
              </w:rPr>
              <w:t>1.</w:t>
            </w:r>
            <w:r w:rsidR="00305AD0">
              <w:rPr>
                <w:rFonts w:ascii="Times New Roman" w:hAnsi="Times New Roman" w:cs="Times New Roman"/>
              </w:rPr>
              <w:t>69</w:t>
            </w:r>
            <w:r>
              <w:rPr>
                <w:rFonts w:ascii="Times New Roman" w:hAnsi="Times New Roman" w:cs="Times New Roman"/>
              </w:rPr>
              <w:t xml:space="preserve"> (1.</w:t>
            </w:r>
            <w:r w:rsidR="00305AD0">
              <w:rPr>
                <w:rFonts w:ascii="Times New Roman" w:hAnsi="Times New Roman" w:cs="Times New Roman"/>
              </w:rPr>
              <w:t xml:space="preserve">19 </w:t>
            </w:r>
            <w:r>
              <w:rPr>
                <w:rFonts w:ascii="Times New Roman" w:hAnsi="Times New Roman" w:cs="Times New Roman"/>
              </w:rPr>
              <w:t>– 2.</w:t>
            </w:r>
            <w:r w:rsidR="00305AD0">
              <w:rPr>
                <w:rFonts w:ascii="Times New Roman" w:hAnsi="Times New Roman" w:cs="Times New Roman"/>
              </w:rPr>
              <w:t>41</w:t>
            </w:r>
            <w:r>
              <w:rPr>
                <w:rFonts w:ascii="Times New Roman" w:hAnsi="Times New Roman" w:cs="Times New Roman"/>
              </w:rPr>
              <w:t>)</w:t>
            </w:r>
          </w:p>
        </w:tc>
        <w:tc>
          <w:tcPr>
            <w:tcW w:w="1953" w:type="dxa"/>
          </w:tcPr>
          <w:p w14:paraId="026CFA42" w14:textId="10031818" w:rsidR="005B6B03" w:rsidRPr="00D30E5D" w:rsidRDefault="00305AD0" w:rsidP="00660A55">
            <w:pPr>
              <w:jc w:val="center"/>
              <w:rPr>
                <w:rFonts w:ascii="Times New Roman" w:hAnsi="Times New Roman" w:cs="Times New Roman"/>
              </w:rPr>
            </w:pPr>
            <w:r>
              <w:rPr>
                <w:rFonts w:ascii="Times New Roman" w:hAnsi="Times New Roman" w:cs="Times New Roman"/>
              </w:rPr>
              <w:t>22.66</w:t>
            </w:r>
          </w:p>
        </w:tc>
        <w:tc>
          <w:tcPr>
            <w:tcW w:w="1984" w:type="dxa"/>
          </w:tcPr>
          <w:p w14:paraId="29C9693B" w14:textId="28B93B7E" w:rsidR="005B6B03" w:rsidRPr="00D30E5D" w:rsidRDefault="00305AD0" w:rsidP="00660A55">
            <w:pPr>
              <w:jc w:val="center"/>
              <w:rPr>
                <w:rFonts w:ascii="Times New Roman" w:hAnsi="Times New Roman" w:cs="Times New Roman"/>
              </w:rPr>
            </w:pPr>
            <w:r>
              <w:rPr>
                <w:rFonts w:ascii="Times New Roman" w:hAnsi="Times New Roman" w:cs="Times New Roman"/>
              </w:rPr>
              <w:t>60.3</w:t>
            </w:r>
            <w:r w:rsidR="005B6B03">
              <w:rPr>
                <w:rFonts w:ascii="Times New Roman" w:hAnsi="Times New Roman" w:cs="Times New Roman"/>
              </w:rPr>
              <w:t xml:space="preserve">%, </w:t>
            </w:r>
            <w:r w:rsidR="005B6B03" w:rsidRPr="00CE6B49">
              <w:rPr>
                <w:rFonts w:ascii="Times New Roman" w:hAnsi="Times New Roman" w:cs="Times New Roman"/>
                <w:i/>
              </w:rPr>
              <w:t>p</w:t>
            </w:r>
            <w:r w:rsidR="005B6B03">
              <w:rPr>
                <w:rFonts w:ascii="Times New Roman" w:hAnsi="Times New Roman" w:cs="Times New Roman"/>
              </w:rPr>
              <w:t xml:space="preserve"> = 0.01</w:t>
            </w:r>
          </w:p>
        </w:tc>
      </w:tr>
      <w:tr w:rsidR="00305AD0" w14:paraId="2E73D56E" w14:textId="77777777" w:rsidTr="00660A55">
        <w:tc>
          <w:tcPr>
            <w:tcW w:w="3114" w:type="dxa"/>
          </w:tcPr>
          <w:p w14:paraId="7E8BD648" w14:textId="77777777" w:rsidR="005B6B03" w:rsidRPr="00D30E5D" w:rsidRDefault="005B6B03" w:rsidP="00660A55">
            <w:pPr>
              <w:rPr>
                <w:rFonts w:ascii="Times New Roman" w:hAnsi="Times New Roman" w:cs="Times New Roman"/>
              </w:rPr>
            </w:pPr>
            <w:r>
              <w:rPr>
                <w:rFonts w:ascii="Times New Roman" w:hAnsi="Times New Roman" w:cs="Times New Roman"/>
              </w:rPr>
              <w:t>First Episode Psychosis (FEP)</w:t>
            </w:r>
          </w:p>
        </w:tc>
        <w:tc>
          <w:tcPr>
            <w:tcW w:w="1534" w:type="dxa"/>
          </w:tcPr>
          <w:p w14:paraId="55A8728E" w14:textId="77777777" w:rsidR="005B6B03" w:rsidRPr="00D30E5D" w:rsidRDefault="005B6B03" w:rsidP="00660A55">
            <w:pPr>
              <w:jc w:val="center"/>
              <w:rPr>
                <w:rFonts w:ascii="Times New Roman" w:hAnsi="Times New Roman" w:cs="Times New Roman"/>
              </w:rPr>
            </w:pPr>
            <w:r>
              <w:rPr>
                <w:rFonts w:ascii="Times New Roman" w:hAnsi="Times New Roman" w:cs="Times New Roman"/>
              </w:rPr>
              <w:t>1</w:t>
            </w:r>
          </w:p>
        </w:tc>
        <w:tc>
          <w:tcPr>
            <w:tcW w:w="2325" w:type="dxa"/>
          </w:tcPr>
          <w:p w14:paraId="3A3F88BA" w14:textId="77777777" w:rsidR="005B6B03" w:rsidRPr="00D30E5D" w:rsidRDefault="005B6B03" w:rsidP="00660A55">
            <w:pPr>
              <w:jc w:val="center"/>
              <w:rPr>
                <w:rFonts w:ascii="Times New Roman" w:hAnsi="Times New Roman" w:cs="Times New Roman"/>
              </w:rPr>
            </w:pPr>
            <w:r>
              <w:rPr>
                <w:rFonts w:ascii="Times New Roman" w:hAnsi="Times New Roman" w:cs="Times New Roman"/>
              </w:rPr>
              <w:t>1.59 (0.61 – 4.16)</w:t>
            </w:r>
          </w:p>
        </w:tc>
        <w:tc>
          <w:tcPr>
            <w:tcW w:w="1953" w:type="dxa"/>
          </w:tcPr>
          <w:p w14:paraId="326D2AED" w14:textId="77777777" w:rsidR="005B6B03" w:rsidRPr="00D30E5D" w:rsidRDefault="005B6B03" w:rsidP="00660A55">
            <w:pPr>
              <w:jc w:val="center"/>
              <w:rPr>
                <w:rFonts w:ascii="Times New Roman" w:hAnsi="Times New Roman" w:cs="Times New Roman"/>
              </w:rPr>
            </w:pPr>
            <w:r>
              <w:rPr>
                <w:rFonts w:ascii="Times New Roman" w:hAnsi="Times New Roman" w:cs="Times New Roman"/>
              </w:rPr>
              <w:t>-</w:t>
            </w:r>
          </w:p>
        </w:tc>
        <w:tc>
          <w:tcPr>
            <w:tcW w:w="1984" w:type="dxa"/>
          </w:tcPr>
          <w:p w14:paraId="21149A65" w14:textId="77777777" w:rsidR="005B6B03" w:rsidRPr="00D30E5D" w:rsidRDefault="005B6B03" w:rsidP="00660A55">
            <w:pPr>
              <w:jc w:val="center"/>
              <w:rPr>
                <w:rFonts w:ascii="Times New Roman" w:hAnsi="Times New Roman" w:cs="Times New Roman"/>
              </w:rPr>
            </w:pPr>
            <w:r>
              <w:rPr>
                <w:rFonts w:ascii="Times New Roman" w:hAnsi="Times New Roman" w:cs="Times New Roman"/>
              </w:rPr>
              <w:t>-</w:t>
            </w:r>
          </w:p>
        </w:tc>
      </w:tr>
      <w:tr w:rsidR="00305AD0" w14:paraId="23745FC9" w14:textId="77777777" w:rsidTr="00660A55">
        <w:tc>
          <w:tcPr>
            <w:tcW w:w="3114" w:type="dxa"/>
          </w:tcPr>
          <w:p w14:paraId="2CCFB467" w14:textId="77777777" w:rsidR="005B6B03" w:rsidRPr="00D30E5D" w:rsidRDefault="005B6B03" w:rsidP="00660A55">
            <w:pPr>
              <w:rPr>
                <w:rFonts w:ascii="Times New Roman" w:hAnsi="Times New Roman" w:cs="Times New Roman"/>
              </w:rPr>
            </w:pPr>
          </w:p>
        </w:tc>
        <w:tc>
          <w:tcPr>
            <w:tcW w:w="1534" w:type="dxa"/>
          </w:tcPr>
          <w:p w14:paraId="3748AC49" w14:textId="77777777" w:rsidR="005B6B03" w:rsidRPr="00D30E5D" w:rsidRDefault="005B6B03" w:rsidP="00660A55">
            <w:pPr>
              <w:jc w:val="center"/>
              <w:rPr>
                <w:rFonts w:ascii="Times New Roman" w:hAnsi="Times New Roman" w:cs="Times New Roman"/>
              </w:rPr>
            </w:pPr>
          </w:p>
        </w:tc>
        <w:tc>
          <w:tcPr>
            <w:tcW w:w="2325" w:type="dxa"/>
          </w:tcPr>
          <w:p w14:paraId="7A063054" w14:textId="77777777" w:rsidR="005B6B03" w:rsidRPr="00D30E5D" w:rsidRDefault="005B6B03" w:rsidP="00660A55">
            <w:pPr>
              <w:jc w:val="center"/>
              <w:rPr>
                <w:rFonts w:ascii="Times New Roman" w:hAnsi="Times New Roman" w:cs="Times New Roman"/>
              </w:rPr>
            </w:pPr>
          </w:p>
        </w:tc>
        <w:tc>
          <w:tcPr>
            <w:tcW w:w="1953" w:type="dxa"/>
          </w:tcPr>
          <w:p w14:paraId="5A78EF1D" w14:textId="77777777" w:rsidR="005B6B03" w:rsidRPr="00D30E5D" w:rsidRDefault="005B6B03" w:rsidP="00660A55">
            <w:pPr>
              <w:jc w:val="center"/>
              <w:rPr>
                <w:rFonts w:ascii="Times New Roman" w:hAnsi="Times New Roman" w:cs="Times New Roman"/>
              </w:rPr>
            </w:pPr>
          </w:p>
        </w:tc>
        <w:tc>
          <w:tcPr>
            <w:tcW w:w="1984" w:type="dxa"/>
          </w:tcPr>
          <w:p w14:paraId="6C7A1B40" w14:textId="77777777" w:rsidR="005B6B03" w:rsidRPr="00D30E5D" w:rsidRDefault="005B6B03" w:rsidP="00660A55">
            <w:pPr>
              <w:jc w:val="center"/>
              <w:rPr>
                <w:rFonts w:ascii="Times New Roman" w:hAnsi="Times New Roman" w:cs="Times New Roman"/>
              </w:rPr>
            </w:pPr>
          </w:p>
        </w:tc>
      </w:tr>
      <w:tr w:rsidR="00305AD0" w14:paraId="148F6B89" w14:textId="77777777" w:rsidTr="00660A55">
        <w:tc>
          <w:tcPr>
            <w:tcW w:w="3114" w:type="dxa"/>
          </w:tcPr>
          <w:p w14:paraId="428B6D79" w14:textId="77777777" w:rsidR="005B6B03" w:rsidRPr="004034C1" w:rsidRDefault="005B6B03" w:rsidP="00660A55">
            <w:pPr>
              <w:rPr>
                <w:rFonts w:ascii="Times New Roman" w:hAnsi="Times New Roman" w:cs="Times New Roman"/>
                <w:i/>
              </w:rPr>
            </w:pPr>
            <w:r w:rsidRPr="004034C1">
              <w:rPr>
                <w:rFonts w:ascii="Times New Roman" w:hAnsi="Times New Roman" w:cs="Times New Roman"/>
                <w:i/>
              </w:rPr>
              <w:t>Study Quality</w:t>
            </w:r>
          </w:p>
        </w:tc>
        <w:tc>
          <w:tcPr>
            <w:tcW w:w="1534" w:type="dxa"/>
          </w:tcPr>
          <w:p w14:paraId="79F3916C" w14:textId="77777777" w:rsidR="005B6B03" w:rsidRPr="00D30E5D" w:rsidRDefault="005B6B03" w:rsidP="00660A55">
            <w:pPr>
              <w:jc w:val="center"/>
              <w:rPr>
                <w:rFonts w:ascii="Times New Roman" w:hAnsi="Times New Roman" w:cs="Times New Roman"/>
              </w:rPr>
            </w:pPr>
          </w:p>
        </w:tc>
        <w:tc>
          <w:tcPr>
            <w:tcW w:w="2325" w:type="dxa"/>
          </w:tcPr>
          <w:p w14:paraId="101ECD9B" w14:textId="77777777" w:rsidR="005B6B03" w:rsidRPr="00D30E5D" w:rsidRDefault="005B6B03" w:rsidP="00660A55">
            <w:pPr>
              <w:jc w:val="center"/>
              <w:rPr>
                <w:rFonts w:ascii="Times New Roman" w:hAnsi="Times New Roman" w:cs="Times New Roman"/>
              </w:rPr>
            </w:pPr>
          </w:p>
        </w:tc>
        <w:tc>
          <w:tcPr>
            <w:tcW w:w="1953" w:type="dxa"/>
          </w:tcPr>
          <w:p w14:paraId="08C2600B" w14:textId="77777777" w:rsidR="005B6B03" w:rsidRPr="00D30E5D" w:rsidRDefault="005B6B03" w:rsidP="00660A55">
            <w:pPr>
              <w:jc w:val="center"/>
              <w:rPr>
                <w:rFonts w:ascii="Times New Roman" w:hAnsi="Times New Roman" w:cs="Times New Roman"/>
              </w:rPr>
            </w:pPr>
          </w:p>
        </w:tc>
        <w:tc>
          <w:tcPr>
            <w:tcW w:w="1984" w:type="dxa"/>
          </w:tcPr>
          <w:p w14:paraId="23EB4A55" w14:textId="77777777" w:rsidR="005B6B03" w:rsidRPr="00D30E5D" w:rsidRDefault="005B6B03" w:rsidP="00660A55">
            <w:pPr>
              <w:jc w:val="center"/>
              <w:rPr>
                <w:rFonts w:ascii="Times New Roman" w:hAnsi="Times New Roman" w:cs="Times New Roman"/>
              </w:rPr>
            </w:pPr>
          </w:p>
        </w:tc>
      </w:tr>
      <w:tr w:rsidR="00305AD0" w14:paraId="793F3707" w14:textId="77777777" w:rsidTr="00660A55">
        <w:tc>
          <w:tcPr>
            <w:tcW w:w="3114" w:type="dxa"/>
          </w:tcPr>
          <w:p w14:paraId="5D1D1347" w14:textId="77777777" w:rsidR="005B6B03" w:rsidRPr="00D30E5D" w:rsidRDefault="005B6B03" w:rsidP="00660A55">
            <w:pPr>
              <w:rPr>
                <w:rFonts w:ascii="Times New Roman" w:hAnsi="Times New Roman" w:cs="Times New Roman"/>
              </w:rPr>
            </w:pPr>
            <w:r>
              <w:rPr>
                <w:rFonts w:ascii="Times New Roman" w:hAnsi="Times New Roman" w:cs="Times New Roman"/>
              </w:rPr>
              <w:t>Weak</w:t>
            </w:r>
          </w:p>
        </w:tc>
        <w:tc>
          <w:tcPr>
            <w:tcW w:w="1534" w:type="dxa"/>
          </w:tcPr>
          <w:p w14:paraId="3F796096" w14:textId="77777777" w:rsidR="005B6B03" w:rsidRPr="00D30E5D" w:rsidRDefault="005B6B03" w:rsidP="00660A55">
            <w:pPr>
              <w:jc w:val="center"/>
              <w:rPr>
                <w:rFonts w:ascii="Times New Roman" w:hAnsi="Times New Roman" w:cs="Times New Roman"/>
              </w:rPr>
            </w:pPr>
            <w:r>
              <w:rPr>
                <w:rFonts w:ascii="Times New Roman" w:hAnsi="Times New Roman" w:cs="Times New Roman"/>
              </w:rPr>
              <w:t>1</w:t>
            </w:r>
          </w:p>
        </w:tc>
        <w:tc>
          <w:tcPr>
            <w:tcW w:w="2325" w:type="dxa"/>
          </w:tcPr>
          <w:p w14:paraId="2E7B3382" w14:textId="77777777" w:rsidR="005B6B03" w:rsidRPr="00D30E5D" w:rsidRDefault="005B6B03" w:rsidP="00660A55">
            <w:pPr>
              <w:jc w:val="center"/>
              <w:rPr>
                <w:rFonts w:ascii="Times New Roman" w:hAnsi="Times New Roman" w:cs="Times New Roman"/>
              </w:rPr>
            </w:pPr>
            <w:r>
              <w:rPr>
                <w:rFonts w:ascii="Times New Roman" w:hAnsi="Times New Roman" w:cs="Times New Roman"/>
              </w:rPr>
              <w:t>5.37 (3.03 – 9.52)</w:t>
            </w:r>
          </w:p>
        </w:tc>
        <w:tc>
          <w:tcPr>
            <w:tcW w:w="1953" w:type="dxa"/>
          </w:tcPr>
          <w:p w14:paraId="4773D3F9" w14:textId="77777777" w:rsidR="005B6B03" w:rsidRPr="00D30E5D" w:rsidRDefault="005B6B03" w:rsidP="00660A55">
            <w:pPr>
              <w:jc w:val="center"/>
              <w:rPr>
                <w:rFonts w:ascii="Times New Roman" w:hAnsi="Times New Roman" w:cs="Times New Roman"/>
              </w:rPr>
            </w:pPr>
            <w:r>
              <w:rPr>
                <w:rFonts w:ascii="Times New Roman" w:hAnsi="Times New Roman" w:cs="Times New Roman"/>
              </w:rPr>
              <w:t>-</w:t>
            </w:r>
          </w:p>
        </w:tc>
        <w:tc>
          <w:tcPr>
            <w:tcW w:w="1984" w:type="dxa"/>
          </w:tcPr>
          <w:p w14:paraId="4197D7D1" w14:textId="77777777" w:rsidR="005B6B03" w:rsidRPr="00D30E5D" w:rsidRDefault="005B6B03" w:rsidP="00660A55">
            <w:pPr>
              <w:jc w:val="center"/>
              <w:rPr>
                <w:rFonts w:ascii="Times New Roman" w:hAnsi="Times New Roman" w:cs="Times New Roman"/>
              </w:rPr>
            </w:pPr>
            <w:r>
              <w:rPr>
                <w:rFonts w:ascii="Times New Roman" w:hAnsi="Times New Roman" w:cs="Times New Roman"/>
              </w:rPr>
              <w:t>-</w:t>
            </w:r>
          </w:p>
        </w:tc>
      </w:tr>
      <w:tr w:rsidR="00305AD0" w14:paraId="695170D2" w14:textId="77777777" w:rsidTr="00660A55">
        <w:tc>
          <w:tcPr>
            <w:tcW w:w="3114" w:type="dxa"/>
          </w:tcPr>
          <w:p w14:paraId="092EFA09" w14:textId="77777777" w:rsidR="005B6B03" w:rsidRPr="00D30E5D" w:rsidRDefault="005B6B03" w:rsidP="00660A55">
            <w:pPr>
              <w:rPr>
                <w:rFonts w:ascii="Times New Roman" w:hAnsi="Times New Roman" w:cs="Times New Roman"/>
              </w:rPr>
            </w:pPr>
            <w:r>
              <w:rPr>
                <w:rFonts w:ascii="Times New Roman" w:hAnsi="Times New Roman" w:cs="Times New Roman"/>
              </w:rPr>
              <w:t>Moderate</w:t>
            </w:r>
          </w:p>
        </w:tc>
        <w:tc>
          <w:tcPr>
            <w:tcW w:w="1534" w:type="dxa"/>
          </w:tcPr>
          <w:p w14:paraId="6A3AF3B9" w14:textId="1333FE14" w:rsidR="005B6B03" w:rsidRPr="00D30E5D" w:rsidRDefault="00305AD0" w:rsidP="00660A55">
            <w:pPr>
              <w:jc w:val="center"/>
              <w:rPr>
                <w:rFonts w:ascii="Times New Roman" w:hAnsi="Times New Roman" w:cs="Times New Roman"/>
              </w:rPr>
            </w:pPr>
            <w:r>
              <w:rPr>
                <w:rFonts w:ascii="Times New Roman" w:hAnsi="Times New Roman" w:cs="Times New Roman"/>
              </w:rPr>
              <w:t>10</w:t>
            </w:r>
          </w:p>
        </w:tc>
        <w:tc>
          <w:tcPr>
            <w:tcW w:w="2325" w:type="dxa"/>
          </w:tcPr>
          <w:p w14:paraId="72A4F2D8" w14:textId="32042538" w:rsidR="005B6B03" w:rsidRPr="00D30E5D" w:rsidRDefault="005B6B03" w:rsidP="00660A55">
            <w:pPr>
              <w:jc w:val="center"/>
              <w:rPr>
                <w:rFonts w:ascii="Times New Roman" w:hAnsi="Times New Roman" w:cs="Times New Roman"/>
              </w:rPr>
            </w:pPr>
            <w:r>
              <w:rPr>
                <w:rFonts w:ascii="Times New Roman" w:hAnsi="Times New Roman" w:cs="Times New Roman"/>
              </w:rPr>
              <w:t>1.5</w:t>
            </w:r>
            <w:r w:rsidR="00305AD0">
              <w:rPr>
                <w:rFonts w:ascii="Times New Roman" w:hAnsi="Times New Roman" w:cs="Times New Roman"/>
              </w:rPr>
              <w:t>4</w:t>
            </w:r>
            <w:r>
              <w:rPr>
                <w:rFonts w:ascii="Times New Roman" w:hAnsi="Times New Roman" w:cs="Times New Roman"/>
              </w:rPr>
              <w:t xml:space="preserve"> (1.2</w:t>
            </w:r>
            <w:r w:rsidR="00305AD0">
              <w:rPr>
                <w:rFonts w:ascii="Times New Roman" w:hAnsi="Times New Roman" w:cs="Times New Roman"/>
              </w:rPr>
              <w:t>4</w:t>
            </w:r>
            <w:r>
              <w:rPr>
                <w:rFonts w:ascii="Times New Roman" w:hAnsi="Times New Roman" w:cs="Times New Roman"/>
              </w:rPr>
              <w:t xml:space="preserve"> – 1.9</w:t>
            </w:r>
            <w:r w:rsidR="00305AD0">
              <w:rPr>
                <w:rFonts w:ascii="Times New Roman" w:hAnsi="Times New Roman" w:cs="Times New Roman"/>
              </w:rPr>
              <w:t>1</w:t>
            </w:r>
            <w:r>
              <w:rPr>
                <w:rFonts w:ascii="Times New Roman" w:hAnsi="Times New Roman" w:cs="Times New Roman"/>
              </w:rPr>
              <w:t>)</w:t>
            </w:r>
          </w:p>
        </w:tc>
        <w:tc>
          <w:tcPr>
            <w:tcW w:w="1953" w:type="dxa"/>
          </w:tcPr>
          <w:p w14:paraId="3D05453A" w14:textId="54A0FFD0" w:rsidR="005B6B03" w:rsidRPr="00D30E5D" w:rsidRDefault="00305AD0" w:rsidP="00660A55">
            <w:pPr>
              <w:jc w:val="center"/>
              <w:rPr>
                <w:rFonts w:ascii="Times New Roman" w:hAnsi="Times New Roman" w:cs="Times New Roman"/>
              </w:rPr>
            </w:pPr>
            <w:r>
              <w:rPr>
                <w:rFonts w:ascii="Times New Roman" w:hAnsi="Times New Roman" w:cs="Times New Roman"/>
              </w:rPr>
              <w:t>6.61</w:t>
            </w:r>
          </w:p>
        </w:tc>
        <w:tc>
          <w:tcPr>
            <w:tcW w:w="1984" w:type="dxa"/>
            <w:tcBorders>
              <w:top w:val="nil"/>
            </w:tcBorders>
          </w:tcPr>
          <w:p w14:paraId="0E3D862F" w14:textId="77777777" w:rsidR="005B6B03" w:rsidRPr="00D30E5D" w:rsidRDefault="005B6B03" w:rsidP="00660A55">
            <w:pPr>
              <w:jc w:val="center"/>
              <w:rPr>
                <w:rFonts w:ascii="Times New Roman" w:hAnsi="Times New Roman" w:cs="Times New Roman"/>
              </w:rPr>
            </w:pPr>
            <w:r>
              <w:rPr>
                <w:rFonts w:ascii="Times New Roman" w:hAnsi="Times New Roman" w:cs="Times New Roman"/>
              </w:rPr>
              <w:t xml:space="preserve">0.00%, </w:t>
            </w:r>
            <w:r w:rsidRPr="00621A2E">
              <w:rPr>
                <w:rFonts w:ascii="Times New Roman" w:hAnsi="Times New Roman" w:cs="Times New Roman"/>
                <w:i/>
                <w:iCs/>
              </w:rPr>
              <w:t>p</w:t>
            </w:r>
            <w:r>
              <w:rPr>
                <w:rFonts w:ascii="Times New Roman" w:hAnsi="Times New Roman" w:cs="Times New Roman"/>
              </w:rPr>
              <w:t xml:space="preserve"> = 0.68</w:t>
            </w:r>
          </w:p>
        </w:tc>
      </w:tr>
      <w:tr w:rsidR="00305AD0" w14:paraId="3AB8051E" w14:textId="77777777" w:rsidTr="00660A55">
        <w:tc>
          <w:tcPr>
            <w:tcW w:w="3114" w:type="dxa"/>
          </w:tcPr>
          <w:p w14:paraId="74620785" w14:textId="77777777" w:rsidR="005B6B03" w:rsidRPr="00D30E5D" w:rsidRDefault="005B6B03" w:rsidP="00660A55">
            <w:pPr>
              <w:rPr>
                <w:rFonts w:ascii="Times New Roman" w:hAnsi="Times New Roman" w:cs="Times New Roman"/>
              </w:rPr>
            </w:pPr>
            <w:r>
              <w:rPr>
                <w:rFonts w:ascii="Times New Roman" w:hAnsi="Times New Roman" w:cs="Times New Roman"/>
              </w:rPr>
              <w:t>Strong</w:t>
            </w:r>
          </w:p>
        </w:tc>
        <w:tc>
          <w:tcPr>
            <w:tcW w:w="1534" w:type="dxa"/>
          </w:tcPr>
          <w:p w14:paraId="6FC77459" w14:textId="77777777" w:rsidR="005B6B03" w:rsidRPr="00D30E5D" w:rsidRDefault="005B6B03" w:rsidP="00660A55">
            <w:pPr>
              <w:jc w:val="center"/>
              <w:rPr>
                <w:rFonts w:ascii="Times New Roman" w:hAnsi="Times New Roman" w:cs="Times New Roman"/>
              </w:rPr>
            </w:pPr>
            <w:r>
              <w:rPr>
                <w:rFonts w:ascii="Times New Roman" w:hAnsi="Times New Roman" w:cs="Times New Roman"/>
              </w:rPr>
              <w:t>0</w:t>
            </w:r>
          </w:p>
        </w:tc>
        <w:tc>
          <w:tcPr>
            <w:tcW w:w="2325" w:type="dxa"/>
          </w:tcPr>
          <w:p w14:paraId="51C75E10" w14:textId="77777777" w:rsidR="005B6B03" w:rsidRPr="00D30E5D" w:rsidRDefault="005B6B03" w:rsidP="00660A55">
            <w:pPr>
              <w:jc w:val="center"/>
              <w:rPr>
                <w:rFonts w:ascii="Times New Roman" w:hAnsi="Times New Roman" w:cs="Times New Roman"/>
              </w:rPr>
            </w:pPr>
            <w:r>
              <w:rPr>
                <w:rFonts w:ascii="Times New Roman" w:hAnsi="Times New Roman" w:cs="Times New Roman"/>
              </w:rPr>
              <w:t>-</w:t>
            </w:r>
          </w:p>
        </w:tc>
        <w:tc>
          <w:tcPr>
            <w:tcW w:w="1953" w:type="dxa"/>
          </w:tcPr>
          <w:p w14:paraId="68705CA8" w14:textId="77777777" w:rsidR="005B6B03" w:rsidRPr="00D30E5D" w:rsidRDefault="005B6B03" w:rsidP="00660A55">
            <w:pPr>
              <w:jc w:val="center"/>
              <w:rPr>
                <w:rFonts w:ascii="Times New Roman" w:hAnsi="Times New Roman" w:cs="Times New Roman"/>
              </w:rPr>
            </w:pPr>
            <w:r>
              <w:rPr>
                <w:rFonts w:ascii="Times New Roman" w:hAnsi="Times New Roman" w:cs="Times New Roman"/>
              </w:rPr>
              <w:t>-</w:t>
            </w:r>
          </w:p>
        </w:tc>
        <w:tc>
          <w:tcPr>
            <w:tcW w:w="1984" w:type="dxa"/>
          </w:tcPr>
          <w:p w14:paraId="399F98DC" w14:textId="77777777" w:rsidR="005B6B03" w:rsidRPr="00D30E5D" w:rsidRDefault="005B6B03" w:rsidP="00660A55">
            <w:pPr>
              <w:jc w:val="center"/>
              <w:rPr>
                <w:rFonts w:ascii="Times New Roman" w:hAnsi="Times New Roman" w:cs="Times New Roman"/>
              </w:rPr>
            </w:pPr>
            <w:r>
              <w:rPr>
                <w:rFonts w:ascii="Times New Roman" w:hAnsi="Times New Roman" w:cs="Times New Roman"/>
              </w:rPr>
              <w:t>-</w:t>
            </w:r>
          </w:p>
        </w:tc>
      </w:tr>
    </w:tbl>
    <w:p w14:paraId="40A91788" w14:textId="77777777" w:rsidR="005B6B03" w:rsidRDefault="005B6B03" w:rsidP="005B6B03">
      <w:pPr>
        <w:spacing w:after="0" w:line="240" w:lineRule="auto"/>
        <w:rPr>
          <w:rFonts w:ascii="Times New Roman" w:hAnsi="Times New Roman" w:cs="Times New Roman"/>
          <w:b/>
          <w:u w:val="single"/>
        </w:rPr>
      </w:pPr>
    </w:p>
    <w:p w14:paraId="31F888C2" w14:textId="77777777" w:rsidR="005B6B03" w:rsidRPr="0096421D" w:rsidRDefault="005B6B03" w:rsidP="005B6B03">
      <w:pPr>
        <w:spacing w:after="0" w:line="240" w:lineRule="auto"/>
        <w:rPr>
          <w:rFonts w:ascii="Times New Roman" w:hAnsi="Times New Roman" w:cs="Times New Roman"/>
          <w:bCs/>
          <w:sz w:val="14"/>
          <w:szCs w:val="14"/>
        </w:rPr>
      </w:pPr>
      <w:r w:rsidRPr="0096421D">
        <w:rPr>
          <w:rFonts w:ascii="Times New Roman" w:hAnsi="Times New Roman" w:cs="Times New Roman"/>
          <w:bCs/>
          <w:sz w:val="14"/>
          <w:szCs w:val="14"/>
        </w:rPr>
        <w:t>Note: OR</w:t>
      </w:r>
      <w:r>
        <w:rPr>
          <w:rFonts w:ascii="Times New Roman" w:hAnsi="Times New Roman" w:cs="Times New Roman"/>
          <w:bCs/>
          <w:sz w:val="14"/>
          <w:szCs w:val="14"/>
        </w:rPr>
        <w:t>, Odds Ratio.</w:t>
      </w:r>
    </w:p>
    <w:p w14:paraId="6E85C600" w14:textId="77777777" w:rsidR="00F45EBB" w:rsidRDefault="00F45EBB" w:rsidP="00AB33CE">
      <w:pPr>
        <w:spacing w:after="0" w:line="360" w:lineRule="auto"/>
        <w:rPr>
          <w:rFonts w:ascii="Times New Roman" w:eastAsia="Times New Roman" w:hAnsi="Times New Roman" w:cs="Times New Roman"/>
          <w:b/>
          <w:bCs/>
          <w:color w:val="000000"/>
          <w:sz w:val="24"/>
          <w:szCs w:val="24"/>
          <w:lang w:eastAsia="en-GB"/>
        </w:rPr>
      </w:pPr>
    </w:p>
    <w:p w14:paraId="21576ED0" w14:textId="77777777" w:rsidR="00F45EBB" w:rsidRDefault="00F45EBB" w:rsidP="00AB33CE">
      <w:pPr>
        <w:spacing w:after="0" w:line="360" w:lineRule="auto"/>
        <w:rPr>
          <w:rFonts w:ascii="Times New Roman" w:eastAsia="Times New Roman" w:hAnsi="Times New Roman" w:cs="Times New Roman"/>
          <w:b/>
          <w:bCs/>
          <w:color w:val="000000"/>
          <w:sz w:val="24"/>
          <w:szCs w:val="24"/>
          <w:lang w:eastAsia="en-GB"/>
        </w:rPr>
      </w:pPr>
    </w:p>
    <w:p w14:paraId="4DF8987F" w14:textId="77777777" w:rsidR="00F45EBB" w:rsidRDefault="00F45EBB" w:rsidP="00AB33CE">
      <w:pPr>
        <w:spacing w:after="0" w:line="360" w:lineRule="auto"/>
        <w:rPr>
          <w:rFonts w:ascii="Times New Roman" w:eastAsia="Times New Roman" w:hAnsi="Times New Roman" w:cs="Times New Roman"/>
          <w:b/>
          <w:bCs/>
          <w:color w:val="000000"/>
          <w:sz w:val="24"/>
          <w:szCs w:val="24"/>
          <w:lang w:eastAsia="en-GB"/>
        </w:rPr>
      </w:pPr>
    </w:p>
    <w:p w14:paraId="59693F6E" w14:textId="77777777" w:rsidR="00F45EBB" w:rsidRDefault="00F45EBB" w:rsidP="00AB33CE">
      <w:pPr>
        <w:spacing w:after="0" w:line="360" w:lineRule="auto"/>
        <w:rPr>
          <w:rFonts w:ascii="Times New Roman" w:eastAsia="Times New Roman" w:hAnsi="Times New Roman" w:cs="Times New Roman"/>
          <w:b/>
          <w:bCs/>
          <w:color w:val="000000"/>
          <w:sz w:val="24"/>
          <w:szCs w:val="24"/>
          <w:lang w:eastAsia="en-GB"/>
        </w:rPr>
      </w:pPr>
    </w:p>
    <w:p w14:paraId="3B095A71" w14:textId="77777777" w:rsidR="00F45EBB" w:rsidRDefault="00F45EBB" w:rsidP="00AB33CE">
      <w:pPr>
        <w:spacing w:after="0" w:line="360" w:lineRule="auto"/>
        <w:rPr>
          <w:rFonts w:ascii="Times New Roman" w:eastAsia="Times New Roman" w:hAnsi="Times New Roman" w:cs="Times New Roman"/>
          <w:b/>
          <w:bCs/>
          <w:color w:val="000000"/>
          <w:sz w:val="24"/>
          <w:szCs w:val="24"/>
          <w:lang w:eastAsia="en-GB"/>
        </w:rPr>
      </w:pPr>
    </w:p>
    <w:p w14:paraId="4888ADDA" w14:textId="77777777" w:rsidR="00F45EBB" w:rsidRDefault="00F45EBB" w:rsidP="00AB33CE">
      <w:pPr>
        <w:spacing w:after="0" w:line="360" w:lineRule="auto"/>
        <w:rPr>
          <w:rFonts w:ascii="Times New Roman" w:eastAsia="Times New Roman" w:hAnsi="Times New Roman" w:cs="Times New Roman"/>
          <w:b/>
          <w:bCs/>
          <w:color w:val="000000"/>
          <w:sz w:val="24"/>
          <w:szCs w:val="24"/>
          <w:lang w:eastAsia="en-GB"/>
        </w:rPr>
      </w:pPr>
    </w:p>
    <w:p w14:paraId="2CF932F0" w14:textId="77777777" w:rsidR="00F45EBB" w:rsidRDefault="00F45EBB" w:rsidP="00AB33CE">
      <w:pPr>
        <w:spacing w:after="0" w:line="360" w:lineRule="auto"/>
        <w:rPr>
          <w:rFonts w:ascii="Times New Roman" w:eastAsia="Times New Roman" w:hAnsi="Times New Roman" w:cs="Times New Roman"/>
          <w:b/>
          <w:bCs/>
          <w:color w:val="000000"/>
          <w:sz w:val="24"/>
          <w:szCs w:val="24"/>
          <w:lang w:eastAsia="en-GB"/>
        </w:rPr>
      </w:pPr>
    </w:p>
    <w:p w14:paraId="52C3C8D1" w14:textId="77777777" w:rsidR="00F45EBB" w:rsidRDefault="00F45EBB" w:rsidP="00AB33CE">
      <w:pPr>
        <w:spacing w:after="0" w:line="360" w:lineRule="auto"/>
        <w:rPr>
          <w:rFonts w:ascii="Times New Roman" w:eastAsia="Times New Roman" w:hAnsi="Times New Roman" w:cs="Times New Roman"/>
          <w:b/>
          <w:bCs/>
          <w:color w:val="000000"/>
          <w:sz w:val="24"/>
          <w:szCs w:val="24"/>
          <w:lang w:eastAsia="en-GB"/>
        </w:rPr>
      </w:pPr>
    </w:p>
    <w:p w14:paraId="48E641A1" w14:textId="77777777" w:rsidR="00F45EBB" w:rsidRDefault="00F45EBB" w:rsidP="00AB33CE">
      <w:pPr>
        <w:spacing w:after="0" w:line="360" w:lineRule="auto"/>
        <w:rPr>
          <w:rFonts w:ascii="Times New Roman" w:eastAsia="Times New Roman" w:hAnsi="Times New Roman" w:cs="Times New Roman"/>
          <w:b/>
          <w:bCs/>
          <w:color w:val="000000"/>
          <w:sz w:val="24"/>
          <w:szCs w:val="24"/>
          <w:lang w:eastAsia="en-GB"/>
        </w:rPr>
      </w:pPr>
    </w:p>
    <w:p w14:paraId="315B614E" w14:textId="77777777" w:rsidR="00F45EBB" w:rsidRDefault="00F45EBB" w:rsidP="00AB33CE">
      <w:pPr>
        <w:spacing w:after="0" w:line="360" w:lineRule="auto"/>
        <w:rPr>
          <w:rFonts w:ascii="Times New Roman" w:eastAsia="Times New Roman" w:hAnsi="Times New Roman" w:cs="Times New Roman"/>
          <w:b/>
          <w:bCs/>
          <w:color w:val="000000"/>
          <w:sz w:val="24"/>
          <w:szCs w:val="24"/>
          <w:lang w:eastAsia="en-GB"/>
        </w:rPr>
      </w:pPr>
    </w:p>
    <w:p w14:paraId="2CEFE55E" w14:textId="77777777" w:rsidR="00F45EBB" w:rsidRDefault="00F45EBB" w:rsidP="00AB33CE">
      <w:pPr>
        <w:spacing w:after="0" w:line="360" w:lineRule="auto"/>
        <w:rPr>
          <w:rFonts w:ascii="Times New Roman" w:eastAsia="Times New Roman" w:hAnsi="Times New Roman" w:cs="Times New Roman"/>
          <w:b/>
          <w:bCs/>
          <w:color w:val="000000"/>
          <w:sz w:val="24"/>
          <w:szCs w:val="24"/>
          <w:lang w:eastAsia="en-GB"/>
        </w:rPr>
      </w:pPr>
    </w:p>
    <w:p w14:paraId="307A3742" w14:textId="77777777" w:rsidR="00F45EBB" w:rsidRDefault="00F45EBB" w:rsidP="00AB33CE">
      <w:pPr>
        <w:spacing w:after="0" w:line="360" w:lineRule="auto"/>
        <w:rPr>
          <w:rFonts w:ascii="Times New Roman" w:eastAsia="Times New Roman" w:hAnsi="Times New Roman" w:cs="Times New Roman"/>
          <w:b/>
          <w:bCs/>
          <w:color w:val="000000"/>
          <w:sz w:val="24"/>
          <w:szCs w:val="24"/>
          <w:lang w:eastAsia="en-GB"/>
        </w:rPr>
      </w:pPr>
    </w:p>
    <w:p w14:paraId="25EA7D27" w14:textId="77777777" w:rsidR="00F45EBB" w:rsidRDefault="00F45EBB" w:rsidP="00AB33CE">
      <w:pPr>
        <w:spacing w:after="0" w:line="360" w:lineRule="auto"/>
        <w:rPr>
          <w:rFonts w:ascii="Times New Roman" w:eastAsia="Times New Roman" w:hAnsi="Times New Roman" w:cs="Times New Roman"/>
          <w:b/>
          <w:bCs/>
          <w:color w:val="000000"/>
          <w:sz w:val="24"/>
          <w:szCs w:val="24"/>
          <w:lang w:eastAsia="en-GB"/>
        </w:rPr>
      </w:pPr>
    </w:p>
    <w:p w14:paraId="59815D3F" w14:textId="77777777" w:rsidR="00F45EBB" w:rsidRDefault="00F45EBB" w:rsidP="00AB33CE">
      <w:pPr>
        <w:spacing w:after="0" w:line="360" w:lineRule="auto"/>
        <w:rPr>
          <w:rFonts w:ascii="Times New Roman" w:eastAsia="Times New Roman" w:hAnsi="Times New Roman" w:cs="Times New Roman"/>
          <w:b/>
          <w:bCs/>
          <w:color w:val="000000"/>
          <w:sz w:val="24"/>
          <w:szCs w:val="24"/>
          <w:lang w:eastAsia="en-GB"/>
        </w:rPr>
      </w:pPr>
    </w:p>
    <w:p w14:paraId="70B1679D" w14:textId="77777777" w:rsidR="00F45EBB" w:rsidRDefault="00F45EBB" w:rsidP="00AB33CE">
      <w:pPr>
        <w:spacing w:after="0" w:line="360" w:lineRule="auto"/>
        <w:rPr>
          <w:rFonts w:ascii="Times New Roman" w:eastAsia="Times New Roman" w:hAnsi="Times New Roman" w:cs="Times New Roman"/>
          <w:b/>
          <w:bCs/>
          <w:color w:val="000000"/>
          <w:sz w:val="24"/>
          <w:szCs w:val="24"/>
          <w:lang w:eastAsia="en-GB"/>
        </w:rPr>
      </w:pPr>
    </w:p>
    <w:p w14:paraId="2E69BA8D" w14:textId="77777777" w:rsidR="00F45EBB" w:rsidRDefault="00F45EBB" w:rsidP="00AB33CE">
      <w:pPr>
        <w:spacing w:after="0" w:line="360" w:lineRule="auto"/>
        <w:rPr>
          <w:rFonts w:ascii="Times New Roman" w:eastAsia="Times New Roman" w:hAnsi="Times New Roman" w:cs="Times New Roman"/>
          <w:b/>
          <w:bCs/>
          <w:color w:val="000000"/>
          <w:sz w:val="24"/>
          <w:szCs w:val="24"/>
          <w:lang w:eastAsia="en-GB"/>
        </w:rPr>
      </w:pPr>
    </w:p>
    <w:p w14:paraId="42F67EEA" w14:textId="77777777" w:rsidR="00F45EBB" w:rsidRDefault="00F45EBB" w:rsidP="00AB33CE">
      <w:pPr>
        <w:spacing w:after="0" w:line="360" w:lineRule="auto"/>
        <w:rPr>
          <w:rFonts w:ascii="Times New Roman" w:eastAsia="Times New Roman" w:hAnsi="Times New Roman" w:cs="Times New Roman"/>
          <w:b/>
          <w:bCs/>
          <w:color w:val="000000"/>
          <w:sz w:val="24"/>
          <w:szCs w:val="24"/>
          <w:lang w:eastAsia="en-GB"/>
        </w:rPr>
      </w:pPr>
    </w:p>
    <w:p w14:paraId="264E041F" w14:textId="77777777" w:rsidR="00F45EBB" w:rsidRDefault="00F45EBB" w:rsidP="00AB33CE">
      <w:pPr>
        <w:spacing w:after="0" w:line="360" w:lineRule="auto"/>
        <w:rPr>
          <w:rFonts w:ascii="Times New Roman" w:eastAsia="Times New Roman" w:hAnsi="Times New Roman" w:cs="Times New Roman"/>
          <w:b/>
          <w:bCs/>
          <w:color w:val="000000"/>
          <w:sz w:val="24"/>
          <w:szCs w:val="24"/>
          <w:lang w:eastAsia="en-GB"/>
        </w:rPr>
      </w:pPr>
    </w:p>
    <w:p w14:paraId="2F1C7968" w14:textId="77777777" w:rsidR="00F45EBB" w:rsidRDefault="00F45EBB" w:rsidP="00AB33CE">
      <w:pPr>
        <w:spacing w:after="0" w:line="360" w:lineRule="auto"/>
        <w:rPr>
          <w:rFonts w:ascii="Times New Roman" w:eastAsia="Times New Roman" w:hAnsi="Times New Roman" w:cs="Times New Roman"/>
          <w:b/>
          <w:bCs/>
          <w:color w:val="000000"/>
          <w:sz w:val="24"/>
          <w:szCs w:val="24"/>
          <w:lang w:eastAsia="en-GB"/>
        </w:rPr>
      </w:pPr>
    </w:p>
    <w:p w14:paraId="1E972E40" w14:textId="79686E25" w:rsidR="00AB33CE" w:rsidRPr="00C16F1F" w:rsidRDefault="00AB33CE" w:rsidP="00A95DDE">
      <w:pPr>
        <w:spacing w:after="0" w:line="276"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lastRenderedPageBreak/>
        <w:t xml:space="preserve">Supplementary </w:t>
      </w:r>
      <w:r w:rsidRPr="00C16F1F">
        <w:rPr>
          <w:rFonts w:ascii="Times New Roman" w:eastAsia="Times New Roman" w:hAnsi="Times New Roman" w:cs="Times New Roman"/>
          <w:b/>
          <w:bCs/>
          <w:color w:val="000000"/>
          <w:sz w:val="24"/>
          <w:szCs w:val="24"/>
          <w:lang w:eastAsia="en-GB"/>
        </w:rPr>
        <w:t>References</w:t>
      </w:r>
    </w:p>
    <w:p w14:paraId="28D60081" w14:textId="77777777" w:rsidR="00AB33CE" w:rsidRPr="00350D43" w:rsidRDefault="00AB33CE" w:rsidP="00A95DDE">
      <w:pPr>
        <w:spacing w:after="0" w:line="276" w:lineRule="auto"/>
        <w:jc w:val="both"/>
        <w:rPr>
          <w:rFonts w:ascii="Times New Roman" w:eastAsia="Times New Roman" w:hAnsi="Times New Roman" w:cs="Times New Roman"/>
          <w:color w:val="000000"/>
          <w:lang w:eastAsia="en-GB"/>
        </w:rPr>
      </w:pPr>
    </w:p>
    <w:p w14:paraId="0E1E9D56" w14:textId="28D421AE" w:rsidR="00A95DDE" w:rsidRPr="004D6349" w:rsidRDefault="001B36B6"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Abderemane, A., Ahmadou, T. M., Khadmaoui, A., Belbachir, S., Barkat, K., &amp; Ahami, A. O. T. (2022). A cross-sectional study of substance use in patients with schizophrenia hospitalized for relapse at the Ar-Razi Psychiatric Hospital in Salé, CHU Ibn Sina Rabat, Morocco. </w:t>
      </w:r>
      <w:r w:rsidRPr="004D6349">
        <w:rPr>
          <w:rFonts w:ascii="Times New Roman" w:hAnsi="Times New Roman" w:cs="Times New Roman"/>
          <w:i/>
          <w:iCs/>
        </w:rPr>
        <w:t>The Pan African Medical Journal</w:t>
      </w:r>
      <w:r w:rsidRPr="004D6349">
        <w:rPr>
          <w:rFonts w:ascii="Times New Roman" w:hAnsi="Times New Roman" w:cs="Times New Roman"/>
        </w:rPr>
        <w:t xml:space="preserve">, </w:t>
      </w:r>
      <w:r w:rsidRPr="004D6349">
        <w:rPr>
          <w:rFonts w:ascii="Times New Roman" w:hAnsi="Times New Roman" w:cs="Times New Roman"/>
          <w:i/>
          <w:iCs/>
        </w:rPr>
        <w:t>41</w:t>
      </w:r>
      <w:r w:rsidRPr="004D6349">
        <w:rPr>
          <w:rFonts w:ascii="Times New Roman" w:hAnsi="Times New Roman" w:cs="Times New Roman"/>
        </w:rPr>
        <w:t>, 107.</w:t>
      </w:r>
    </w:p>
    <w:p w14:paraId="16281F4C" w14:textId="77777777" w:rsidR="00A95DDE" w:rsidRPr="004D6349" w:rsidRDefault="00A95DDE" w:rsidP="004D6349">
      <w:pPr>
        <w:spacing w:after="0" w:line="360" w:lineRule="auto"/>
        <w:jc w:val="both"/>
        <w:rPr>
          <w:rFonts w:ascii="Times New Roman" w:hAnsi="Times New Roman" w:cs="Times New Roman"/>
        </w:rPr>
      </w:pPr>
    </w:p>
    <w:p w14:paraId="45C08108" w14:textId="474C7976" w:rsidR="00A95DDE" w:rsidRPr="004D6349" w:rsidRDefault="001B36B6"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Adan, A., Capella, M. D. M., Prat, G., Forero, D. A., López-Vera, S., &amp; Navarro, J. F. (2017). Executive functioning in men with schizophrenia and substance use disorders. Influence of lifetime suicide attempts. </w:t>
      </w:r>
      <w:r w:rsidRPr="004D6349">
        <w:rPr>
          <w:rFonts w:ascii="Times New Roman" w:hAnsi="Times New Roman" w:cs="Times New Roman"/>
          <w:i/>
          <w:iCs/>
        </w:rPr>
        <w:t>PloS one</w:t>
      </w:r>
      <w:r w:rsidRPr="004D6349">
        <w:rPr>
          <w:rFonts w:ascii="Times New Roman" w:hAnsi="Times New Roman" w:cs="Times New Roman"/>
        </w:rPr>
        <w:t xml:space="preserve">, </w:t>
      </w:r>
      <w:r w:rsidRPr="004D6349">
        <w:rPr>
          <w:rFonts w:ascii="Times New Roman" w:hAnsi="Times New Roman" w:cs="Times New Roman"/>
          <w:i/>
          <w:iCs/>
        </w:rPr>
        <w:t>12</w:t>
      </w:r>
      <w:r w:rsidRPr="004D6349">
        <w:rPr>
          <w:rFonts w:ascii="Times New Roman" w:hAnsi="Times New Roman" w:cs="Times New Roman"/>
        </w:rPr>
        <w:t>(1), e0169943.</w:t>
      </w:r>
    </w:p>
    <w:p w14:paraId="361FAB4C" w14:textId="77777777" w:rsidR="001B36B6" w:rsidRPr="004D6349" w:rsidRDefault="001B36B6" w:rsidP="004D6349">
      <w:pPr>
        <w:spacing w:after="0" w:line="360" w:lineRule="auto"/>
        <w:jc w:val="both"/>
        <w:rPr>
          <w:rFonts w:ascii="Times New Roman" w:hAnsi="Times New Roman" w:cs="Times New Roman"/>
        </w:rPr>
      </w:pPr>
    </w:p>
    <w:p w14:paraId="06119F64" w14:textId="6B8CA48C" w:rsidR="00D848D6" w:rsidRPr="004D6349" w:rsidRDefault="001B36B6"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Allebeck, P., Varla, A., Kristjansson, E., &amp; Wistedt, B. J. A. P. S. (1987). Risk factors for suicide among patients with schizophrenia. </w:t>
      </w:r>
      <w:r w:rsidRPr="004D6349">
        <w:rPr>
          <w:rFonts w:ascii="Times New Roman" w:hAnsi="Times New Roman" w:cs="Times New Roman"/>
          <w:i/>
          <w:iCs/>
        </w:rPr>
        <w:t>Acta Psychiatrica Scandinavica</w:t>
      </w:r>
      <w:r w:rsidRPr="004D6349">
        <w:rPr>
          <w:rFonts w:ascii="Times New Roman" w:hAnsi="Times New Roman" w:cs="Times New Roman"/>
        </w:rPr>
        <w:t xml:space="preserve">, </w:t>
      </w:r>
      <w:r w:rsidRPr="004D6349">
        <w:rPr>
          <w:rFonts w:ascii="Times New Roman" w:hAnsi="Times New Roman" w:cs="Times New Roman"/>
          <w:i/>
          <w:iCs/>
        </w:rPr>
        <w:t>76</w:t>
      </w:r>
      <w:r w:rsidRPr="004D6349">
        <w:rPr>
          <w:rFonts w:ascii="Times New Roman" w:hAnsi="Times New Roman" w:cs="Times New Roman"/>
        </w:rPr>
        <w:t>(4), 414-419.</w:t>
      </w:r>
    </w:p>
    <w:p w14:paraId="20FCAF16" w14:textId="77777777" w:rsidR="001B36B6" w:rsidRPr="004D6349" w:rsidRDefault="001B36B6" w:rsidP="004D6349">
      <w:pPr>
        <w:spacing w:after="0" w:line="360" w:lineRule="auto"/>
        <w:jc w:val="both"/>
        <w:rPr>
          <w:rFonts w:ascii="Times New Roman" w:hAnsi="Times New Roman" w:cs="Times New Roman"/>
        </w:rPr>
      </w:pPr>
    </w:p>
    <w:p w14:paraId="47208186" w14:textId="3EC55E20" w:rsidR="00A67FB1"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Altamura, A. C., Bassetti, R., Bignotti, S., Pioli, R., &amp; Mundo, E. (2003). Clinical variables related to suicide attempts in schizophrenic patients: a retrospective study. </w:t>
      </w:r>
      <w:r w:rsidRPr="004D6349">
        <w:rPr>
          <w:rFonts w:ascii="Times New Roman" w:hAnsi="Times New Roman" w:cs="Times New Roman"/>
          <w:i/>
          <w:iCs/>
        </w:rPr>
        <w:t>Schizophrenia Research, 60</w:t>
      </w:r>
      <w:r w:rsidRPr="004D6349">
        <w:rPr>
          <w:rFonts w:ascii="Times New Roman" w:hAnsi="Times New Roman" w:cs="Times New Roman"/>
        </w:rPr>
        <w:t>(1), 47-55.</w:t>
      </w:r>
    </w:p>
    <w:p w14:paraId="324DEFCA" w14:textId="77777777" w:rsidR="00A67FB1" w:rsidRPr="004D6349" w:rsidRDefault="00A67FB1" w:rsidP="004D6349">
      <w:pPr>
        <w:spacing w:after="0" w:line="360" w:lineRule="auto"/>
        <w:jc w:val="both"/>
        <w:rPr>
          <w:rFonts w:ascii="Times New Roman" w:hAnsi="Times New Roman" w:cs="Times New Roman"/>
        </w:rPr>
      </w:pPr>
    </w:p>
    <w:p w14:paraId="6639E0B7" w14:textId="50796933" w:rsidR="00A95DDE"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Altamura, A. C., Mundo, E., Bassetti, R., Green, A., Lindenmayer, J. P., Alphs, L., &amp; Meltzer, H. Y. (2007). Transcultural differences in suicide attempters: analysis on a high-risk population of patients with schizophrenia or schizoaffective disorder. </w:t>
      </w:r>
      <w:r w:rsidRPr="004D6349">
        <w:rPr>
          <w:rFonts w:ascii="Times New Roman" w:hAnsi="Times New Roman" w:cs="Times New Roman"/>
          <w:i/>
          <w:iCs/>
        </w:rPr>
        <w:t>Schizophrenia Research, 89</w:t>
      </w:r>
      <w:r w:rsidRPr="004D6349">
        <w:rPr>
          <w:rFonts w:ascii="Times New Roman" w:hAnsi="Times New Roman" w:cs="Times New Roman"/>
        </w:rPr>
        <w:t>(1-3), 140-146.</w:t>
      </w:r>
    </w:p>
    <w:p w14:paraId="58F67753" w14:textId="77777777" w:rsidR="00A67FB1" w:rsidRPr="004D6349" w:rsidRDefault="00A67FB1" w:rsidP="004D6349">
      <w:pPr>
        <w:spacing w:after="0" w:line="360" w:lineRule="auto"/>
        <w:jc w:val="both"/>
        <w:rPr>
          <w:rFonts w:ascii="Times New Roman" w:hAnsi="Times New Roman" w:cs="Times New Roman"/>
        </w:rPr>
      </w:pPr>
    </w:p>
    <w:p w14:paraId="49DB6547" w14:textId="42AF9124" w:rsidR="00A95DDE"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Amir, N., Antoni, R., Asmarahadi, A., Djatmiko, P., Khalimah, S., Naswati, S., ... &amp; Wulandari, W. D. (2019). Rates and risk factors for suicide ideas among Schizophrenia patients in Indonesia. </w:t>
      </w:r>
      <w:r w:rsidRPr="004D6349">
        <w:rPr>
          <w:rFonts w:ascii="Times New Roman" w:hAnsi="Times New Roman" w:cs="Times New Roman"/>
          <w:i/>
          <w:iCs/>
        </w:rPr>
        <w:t>Macedonian Journal of Medical Sciences, 7</w:t>
      </w:r>
      <w:r w:rsidRPr="004D6349">
        <w:rPr>
          <w:rFonts w:ascii="Times New Roman" w:hAnsi="Times New Roman" w:cs="Times New Roman"/>
        </w:rPr>
        <w:t>(16), 2579.</w:t>
      </w:r>
    </w:p>
    <w:p w14:paraId="4D6F4980" w14:textId="77777777" w:rsidR="00A67FB1" w:rsidRPr="004D6349" w:rsidRDefault="00A67FB1" w:rsidP="004D6349">
      <w:pPr>
        <w:spacing w:after="0" w:line="360" w:lineRule="auto"/>
        <w:jc w:val="both"/>
        <w:rPr>
          <w:rFonts w:ascii="Times New Roman" w:hAnsi="Times New Roman" w:cs="Times New Roman"/>
        </w:rPr>
      </w:pPr>
    </w:p>
    <w:p w14:paraId="654CCD64" w14:textId="5B233AFC" w:rsidR="00A95DDE"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Ayesa-Arriola, R., Alcaraz, E. G., Hernández, B. V., Pérez-Iglesias, R., Moríñigo, J. D. L., Duta, R., ... &amp; Crespo-Facorro, B. (2015). Suicidal behaviour in first-episode non-affective psychosis: Specific risk periods and stage-related factors. </w:t>
      </w:r>
      <w:r w:rsidRPr="004D6349">
        <w:rPr>
          <w:rFonts w:ascii="Times New Roman" w:hAnsi="Times New Roman" w:cs="Times New Roman"/>
          <w:i/>
          <w:iCs/>
        </w:rPr>
        <w:t>European Neuropsychopharmacology, 25</w:t>
      </w:r>
      <w:r w:rsidRPr="004D6349">
        <w:rPr>
          <w:rFonts w:ascii="Times New Roman" w:hAnsi="Times New Roman" w:cs="Times New Roman"/>
        </w:rPr>
        <w:t>(12), 2278-2288.</w:t>
      </w:r>
    </w:p>
    <w:p w14:paraId="05FBC452" w14:textId="77777777" w:rsidR="00A95DDE" w:rsidRPr="004D6349" w:rsidRDefault="00A95DDE" w:rsidP="004D6349">
      <w:pPr>
        <w:spacing w:after="0" w:line="360" w:lineRule="auto"/>
        <w:jc w:val="both"/>
        <w:rPr>
          <w:rFonts w:ascii="Times New Roman" w:hAnsi="Times New Roman" w:cs="Times New Roman"/>
        </w:rPr>
      </w:pPr>
    </w:p>
    <w:p w14:paraId="50BAB63C" w14:textId="54946BFF" w:rsidR="00D848D6"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Bani-Fatemi, A., Polsinelli, G., Kennedy, J. L., &amp; De Luca, V. (2013). Ethnicity and suicide attempt: analysis in bipolar disorder and schizophrenia. </w:t>
      </w:r>
      <w:r w:rsidRPr="004D6349">
        <w:rPr>
          <w:rFonts w:ascii="Times New Roman" w:hAnsi="Times New Roman" w:cs="Times New Roman"/>
          <w:i/>
          <w:iCs/>
        </w:rPr>
        <w:t>BMC Psychiatry, 13</w:t>
      </w:r>
      <w:r w:rsidRPr="004D6349">
        <w:rPr>
          <w:rFonts w:ascii="Times New Roman" w:hAnsi="Times New Roman" w:cs="Times New Roman"/>
        </w:rPr>
        <w:t>(1), 1-6.</w:t>
      </w:r>
    </w:p>
    <w:p w14:paraId="08CD42C0" w14:textId="77777777" w:rsidR="00A67FB1" w:rsidRPr="004D6349" w:rsidRDefault="00A67FB1" w:rsidP="004D6349">
      <w:pPr>
        <w:spacing w:after="0" w:line="360" w:lineRule="auto"/>
        <w:jc w:val="both"/>
        <w:rPr>
          <w:rFonts w:ascii="Times New Roman" w:hAnsi="Times New Roman" w:cs="Times New Roman"/>
        </w:rPr>
      </w:pPr>
    </w:p>
    <w:p w14:paraId="373CDBA7" w14:textId="360D1225" w:rsidR="00D848D6"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Barak, Y., Baruch, Y., Achiron, A., &amp; Aizenberg, D. (2008). Suicide attempts of schizophrenia patients: a case-controlled study in tertiary care. </w:t>
      </w:r>
      <w:r w:rsidRPr="004D6349">
        <w:rPr>
          <w:rFonts w:ascii="Times New Roman" w:hAnsi="Times New Roman" w:cs="Times New Roman"/>
          <w:i/>
          <w:iCs/>
        </w:rPr>
        <w:t>Journal of Psychiatric Research, 42</w:t>
      </w:r>
      <w:r w:rsidRPr="004D6349">
        <w:rPr>
          <w:rFonts w:ascii="Times New Roman" w:hAnsi="Times New Roman" w:cs="Times New Roman"/>
        </w:rPr>
        <w:t>(10), 822-826.</w:t>
      </w:r>
    </w:p>
    <w:p w14:paraId="3A030590" w14:textId="77777777" w:rsidR="00A67FB1" w:rsidRPr="004D6349" w:rsidRDefault="00A67FB1" w:rsidP="004D6349">
      <w:pPr>
        <w:spacing w:after="0" w:line="360" w:lineRule="auto"/>
        <w:jc w:val="both"/>
        <w:rPr>
          <w:rFonts w:ascii="Times New Roman" w:hAnsi="Times New Roman" w:cs="Times New Roman"/>
        </w:rPr>
      </w:pPr>
    </w:p>
    <w:p w14:paraId="7E5B038E" w14:textId="3BF10F2B" w:rsidR="00A95DDE"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lastRenderedPageBreak/>
        <w:t xml:space="preserve">Barrett, E. A., Sundet, K., Faerden, A., Nesvåg, R., Agartz, I., Fosse, R., ... &amp; Melle, I. (2010). Suicidality before and in the early phases of first episode psychosis. </w:t>
      </w:r>
      <w:r w:rsidRPr="004D6349">
        <w:rPr>
          <w:rFonts w:ascii="Times New Roman" w:hAnsi="Times New Roman" w:cs="Times New Roman"/>
          <w:i/>
          <w:iCs/>
        </w:rPr>
        <w:t>Schizophrenia Research, 119</w:t>
      </w:r>
      <w:r w:rsidRPr="004D6349">
        <w:rPr>
          <w:rFonts w:ascii="Times New Roman" w:hAnsi="Times New Roman" w:cs="Times New Roman"/>
        </w:rPr>
        <w:t>(1-3), 11-17.</w:t>
      </w:r>
    </w:p>
    <w:p w14:paraId="43D1997B" w14:textId="77777777" w:rsidR="00A67FB1" w:rsidRPr="004D6349" w:rsidRDefault="00A67FB1" w:rsidP="004D6349">
      <w:pPr>
        <w:spacing w:after="0" w:line="360" w:lineRule="auto"/>
        <w:jc w:val="both"/>
        <w:rPr>
          <w:rFonts w:ascii="Times New Roman" w:hAnsi="Times New Roman" w:cs="Times New Roman"/>
        </w:rPr>
      </w:pPr>
    </w:p>
    <w:p w14:paraId="2C3DAE49" w14:textId="478445AA" w:rsidR="00D848D6"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Canal-Rivero, M., Barrigón, M. L., Perona-Garcelán, S., Rodriguez-Testal, J. F., Giner, L., Obiols-Llandrich, J. E., &amp; Ruiz-Veguilla, M. (2016). One-year follow-up study of first suicide attempts in first episode psychosis: Personality traits and temporal pattern. </w:t>
      </w:r>
      <w:r w:rsidRPr="004D6349">
        <w:rPr>
          <w:rFonts w:ascii="Times New Roman" w:hAnsi="Times New Roman" w:cs="Times New Roman"/>
          <w:i/>
          <w:iCs/>
        </w:rPr>
        <w:t>Comprehensive Psychiatry, 71</w:t>
      </w:r>
      <w:r w:rsidRPr="004D6349">
        <w:rPr>
          <w:rFonts w:ascii="Times New Roman" w:hAnsi="Times New Roman" w:cs="Times New Roman"/>
        </w:rPr>
        <w:t>, 121-129.</w:t>
      </w:r>
    </w:p>
    <w:p w14:paraId="2AC16BEA" w14:textId="77777777" w:rsidR="00A67FB1" w:rsidRPr="004D6349" w:rsidRDefault="00A67FB1" w:rsidP="004D6349">
      <w:pPr>
        <w:spacing w:after="0" w:line="360" w:lineRule="auto"/>
        <w:jc w:val="both"/>
        <w:rPr>
          <w:rFonts w:ascii="Times New Roman" w:hAnsi="Times New Roman" w:cs="Times New Roman"/>
        </w:rPr>
      </w:pPr>
    </w:p>
    <w:p w14:paraId="2BDC1DDA" w14:textId="72111D62" w:rsidR="00D848D6"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Cohen, C. I., Abdallah, C. G., &amp; Diwan, S. (2010). Suicide attempts and associated factors in older adults with schizophrenia. </w:t>
      </w:r>
      <w:r w:rsidRPr="004D6349">
        <w:rPr>
          <w:rFonts w:ascii="Times New Roman" w:hAnsi="Times New Roman" w:cs="Times New Roman"/>
          <w:i/>
          <w:iCs/>
        </w:rPr>
        <w:t>Schizophrenia Research, 119</w:t>
      </w:r>
      <w:r w:rsidRPr="004D6349">
        <w:rPr>
          <w:rFonts w:ascii="Times New Roman" w:hAnsi="Times New Roman" w:cs="Times New Roman"/>
        </w:rPr>
        <w:t>(1-3), 253-257.</w:t>
      </w:r>
    </w:p>
    <w:p w14:paraId="61D40D9F" w14:textId="77777777" w:rsidR="00A67FB1" w:rsidRPr="004D6349" w:rsidRDefault="00A67FB1" w:rsidP="004D6349">
      <w:pPr>
        <w:spacing w:after="0" w:line="360" w:lineRule="auto"/>
        <w:jc w:val="both"/>
        <w:rPr>
          <w:rFonts w:ascii="Times New Roman" w:hAnsi="Times New Roman" w:cs="Times New Roman"/>
        </w:rPr>
      </w:pPr>
    </w:p>
    <w:p w14:paraId="269C7A59" w14:textId="4AC39086" w:rsidR="00350D43"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Cohen, S., Leonard, C. V., Farberow, N. L., &amp; Shneidman, E. S. (1964). Tranquilizers and suicide in the schizophrenic patient. </w:t>
      </w:r>
      <w:r w:rsidRPr="004D6349">
        <w:rPr>
          <w:rFonts w:ascii="Times New Roman" w:hAnsi="Times New Roman" w:cs="Times New Roman"/>
          <w:i/>
          <w:iCs/>
        </w:rPr>
        <w:t>Archives of General Psychiatry, 11</w:t>
      </w:r>
      <w:r w:rsidRPr="004D6349">
        <w:rPr>
          <w:rFonts w:ascii="Times New Roman" w:hAnsi="Times New Roman" w:cs="Times New Roman"/>
        </w:rPr>
        <w:t>(3), 312-321.</w:t>
      </w:r>
    </w:p>
    <w:p w14:paraId="655A73F9" w14:textId="77777777" w:rsidR="00D848D6" w:rsidRPr="004D6349" w:rsidRDefault="00D848D6" w:rsidP="004D6349">
      <w:pPr>
        <w:spacing w:after="0" w:line="360" w:lineRule="auto"/>
        <w:jc w:val="both"/>
        <w:rPr>
          <w:rFonts w:ascii="Times New Roman" w:hAnsi="Times New Roman" w:cs="Times New Roman"/>
        </w:rPr>
      </w:pPr>
    </w:p>
    <w:p w14:paraId="76BF36F3" w14:textId="7AB4300D" w:rsidR="00A95DDE"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Dai, Q., Zhou, Y., Liu, R., Wei, S., Zhou, H., Tian, Y., ... &amp; Zhang, X. (2022). Alcohol use history increases the likelihood of suicide behavior among male chronic patients with schizophrenia in a Chinese population. </w:t>
      </w:r>
      <w:r w:rsidRPr="004D6349">
        <w:rPr>
          <w:rFonts w:ascii="Times New Roman" w:hAnsi="Times New Roman" w:cs="Times New Roman"/>
          <w:i/>
          <w:iCs/>
        </w:rPr>
        <w:t>Suicide and Life‐Threatening Behavior, 52</w:t>
      </w:r>
      <w:r w:rsidRPr="004D6349">
        <w:rPr>
          <w:rFonts w:ascii="Times New Roman" w:hAnsi="Times New Roman" w:cs="Times New Roman"/>
        </w:rPr>
        <w:t>(4), 716-724.</w:t>
      </w:r>
    </w:p>
    <w:p w14:paraId="3F807C4A" w14:textId="77777777" w:rsidR="00A95DDE" w:rsidRPr="004D6349" w:rsidRDefault="00A95DDE" w:rsidP="004D6349">
      <w:pPr>
        <w:spacing w:after="0" w:line="360" w:lineRule="auto"/>
        <w:jc w:val="both"/>
        <w:rPr>
          <w:rFonts w:ascii="Times New Roman" w:hAnsi="Times New Roman" w:cs="Times New Roman"/>
        </w:rPr>
      </w:pPr>
    </w:p>
    <w:p w14:paraId="0B95F3F5" w14:textId="410F70F4" w:rsidR="00A95DDE"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Fazel, S., Wolf, A., Palm, C., &amp; Lichtenstein, P. (2014). Violent crime, suicide, and premature mortality in patients with schizophrenia and related disorders: a 38-year total population study in Sweden. </w:t>
      </w:r>
      <w:r w:rsidRPr="004D6349">
        <w:rPr>
          <w:rFonts w:ascii="Times New Roman" w:hAnsi="Times New Roman" w:cs="Times New Roman"/>
          <w:i/>
          <w:iCs/>
        </w:rPr>
        <w:t>The Lancet Psychiatry, 1</w:t>
      </w:r>
      <w:r w:rsidRPr="004D6349">
        <w:rPr>
          <w:rFonts w:ascii="Times New Roman" w:hAnsi="Times New Roman" w:cs="Times New Roman"/>
        </w:rPr>
        <w:t>(1), 44-54.</w:t>
      </w:r>
    </w:p>
    <w:p w14:paraId="261C4A86" w14:textId="77777777" w:rsidR="00A67FB1" w:rsidRPr="004D6349" w:rsidRDefault="00A67FB1" w:rsidP="004D6349">
      <w:pPr>
        <w:spacing w:after="0" w:line="360" w:lineRule="auto"/>
        <w:jc w:val="both"/>
        <w:rPr>
          <w:rFonts w:ascii="Times New Roman" w:hAnsi="Times New Roman" w:cs="Times New Roman"/>
        </w:rPr>
      </w:pPr>
    </w:p>
    <w:p w14:paraId="06DBA83B" w14:textId="7CE0A66D" w:rsidR="00A95DDE"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Fedyszyn, I. E., Robinson, J., Harris, M. G., Paxton, S. J., &amp; Francey, S. (2012). Predictors of suicide-related behaviors during treatment following a first episode of psychosis: the contribution of baseline, past, and recent factors. </w:t>
      </w:r>
      <w:r w:rsidRPr="004D6349">
        <w:rPr>
          <w:rFonts w:ascii="Times New Roman" w:hAnsi="Times New Roman" w:cs="Times New Roman"/>
          <w:i/>
          <w:iCs/>
        </w:rPr>
        <w:t>Schizophrenia Research, 140</w:t>
      </w:r>
      <w:r w:rsidRPr="004D6349">
        <w:rPr>
          <w:rFonts w:ascii="Times New Roman" w:hAnsi="Times New Roman" w:cs="Times New Roman"/>
        </w:rPr>
        <w:t>(1-3), 17-24.</w:t>
      </w:r>
    </w:p>
    <w:p w14:paraId="225880CD" w14:textId="77777777" w:rsidR="00A95DDE" w:rsidRPr="004D6349" w:rsidRDefault="00A95DDE" w:rsidP="004D6349">
      <w:pPr>
        <w:spacing w:after="0" w:line="360" w:lineRule="auto"/>
        <w:jc w:val="both"/>
        <w:rPr>
          <w:rFonts w:ascii="Times New Roman" w:hAnsi="Times New Roman" w:cs="Times New Roman"/>
        </w:rPr>
      </w:pPr>
    </w:p>
    <w:p w14:paraId="2859A848" w14:textId="65A211C6" w:rsidR="00A95DDE"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Fialko, L., Freeman, D., Bebbington, P. E., Kuipers, E., Garety, P. A., Dunn, G., &amp; Fowler, D. (2006). Understanding suicidal ideation in psychosis: findings from the Psychological Prevention of Relapse in Psychosis (PRP) trial. </w:t>
      </w:r>
      <w:r w:rsidRPr="004D6349">
        <w:rPr>
          <w:rFonts w:ascii="Times New Roman" w:hAnsi="Times New Roman" w:cs="Times New Roman"/>
          <w:i/>
          <w:iCs/>
        </w:rPr>
        <w:t>Acta Psychiatrica Scandinavica, 114</w:t>
      </w:r>
      <w:r w:rsidRPr="004D6349">
        <w:rPr>
          <w:rFonts w:ascii="Times New Roman" w:hAnsi="Times New Roman" w:cs="Times New Roman"/>
        </w:rPr>
        <w:t>(3), 177-186.</w:t>
      </w:r>
    </w:p>
    <w:p w14:paraId="70D57FCC" w14:textId="77777777" w:rsidR="00A67FB1" w:rsidRPr="004D6349" w:rsidRDefault="00A67FB1" w:rsidP="004D6349">
      <w:pPr>
        <w:spacing w:after="0" w:line="360" w:lineRule="auto"/>
        <w:jc w:val="both"/>
        <w:rPr>
          <w:rFonts w:ascii="Times New Roman" w:hAnsi="Times New Roman" w:cs="Times New Roman"/>
        </w:rPr>
      </w:pPr>
    </w:p>
    <w:p w14:paraId="5899E497" w14:textId="6B03DF56" w:rsidR="00D848D6"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Freeman, D., Bold, E., Chadwick, E., Taylor, K. M., Collett, N., Diamond, R., ... &amp; Waite, F. (2019). Suicidal ideation and behaviour in patients with persecutory delusions: Prevalence, symptom associations, and psychological correlates. </w:t>
      </w:r>
      <w:r w:rsidRPr="004D6349">
        <w:rPr>
          <w:rFonts w:ascii="Times New Roman" w:hAnsi="Times New Roman" w:cs="Times New Roman"/>
          <w:i/>
          <w:iCs/>
        </w:rPr>
        <w:t>Comprehensive Psychiatry, 93</w:t>
      </w:r>
      <w:r w:rsidRPr="004D6349">
        <w:rPr>
          <w:rFonts w:ascii="Times New Roman" w:hAnsi="Times New Roman" w:cs="Times New Roman"/>
        </w:rPr>
        <w:t>, 41-47.</w:t>
      </w:r>
    </w:p>
    <w:p w14:paraId="0C5AA6F5" w14:textId="77777777" w:rsidR="00A67FB1" w:rsidRPr="004D6349" w:rsidRDefault="00A67FB1" w:rsidP="004D6349">
      <w:pPr>
        <w:spacing w:after="0" w:line="360" w:lineRule="auto"/>
        <w:jc w:val="both"/>
        <w:rPr>
          <w:rFonts w:ascii="Times New Roman" w:hAnsi="Times New Roman" w:cs="Times New Roman"/>
        </w:rPr>
      </w:pPr>
    </w:p>
    <w:p w14:paraId="4404DE12" w14:textId="4553A2FB" w:rsidR="00D848D6"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Goldstein, G., Haas, G. L., Pakrashi, M., Novero, A. M., &amp; Luther, J. F. (2006). The cycle of schizoaffective disorder, cognitive ability, alcoholism, and suicidality. </w:t>
      </w:r>
      <w:r w:rsidRPr="004D6349">
        <w:rPr>
          <w:rFonts w:ascii="Times New Roman" w:hAnsi="Times New Roman" w:cs="Times New Roman"/>
          <w:i/>
          <w:iCs/>
        </w:rPr>
        <w:t>Suicide and Life-Threatening Behavior, 36</w:t>
      </w:r>
      <w:r w:rsidRPr="004D6349">
        <w:rPr>
          <w:rFonts w:ascii="Times New Roman" w:hAnsi="Times New Roman" w:cs="Times New Roman"/>
        </w:rPr>
        <w:t>(1), 35-43.</w:t>
      </w:r>
    </w:p>
    <w:p w14:paraId="71E1C8D2" w14:textId="77777777" w:rsidR="00A67FB1" w:rsidRPr="004D6349" w:rsidRDefault="00A67FB1" w:rsidP="004D6349">
      <w:pPr>
        <w:spacing w:after="0" w:line="360" w:lineRule="auto"/>
        <w:jc w:val="both"/>
        <w:rPr>
          <w:rFonts w:ascii="Times New Roman" w:hAnsi="Times New Roman" w:cs="Times New Roman"/>
        </w:rPr>
      </w:pPr>
    </w:p>
    <w:p w14:paraId="2F9BBE7C" w14:textId="673121F3" w:rsidR="00D848D6"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Harkavy-Friedman, J. M., Restifo, K., Malaspina, D., Kaufmann, C. A., Amador, X. F., Yale, S. A., &amp; Gorman, J. M. (1999). Suicidal behavior in schizophrenia: characteristics of individuals who had and had not attempted suicide. </w:t>
      </w:r>
      <w:r w:rsidRPr="004D6349">
        <w:rPr>
          <w:rFonts w:ascii="Times New Roman" w:hAnsi="Times New Roman" w:cs="Times New Roman"/>
          <w:i/>
          <w:iCs/>
        </w:rPr>
        <w:t>American Journal of Psychiatry, 156</w:t>
      </w:r>
      <w:r w:rsidRPr="004D6349">
        <w:rPr>
          <w:rFonts w:ascii="Times New Roman" w:hAnsi="Times New Roman" w:cs="Times New Roman"/>
        </w:rPr>
        <w:t>(8), 1276-1278.</w:t>
      </w:r>
    </w:p>
    <w:p w14:paraId="36410A99" w14:textId="77777777" w:rsidR="00A67FB1" w:rsidRPr="004D6349" w:rsidRDefault="00A67FB1" w:rsidP="004D6349">
      <w:pPr>
        <w:spacing w:after="0" w:line="360" w:lineRule="auto"/>
        <w:jc w:val="both"/>
        <w:rPr>
          <w:rFonts w:ascii="Times New Roman" w:hAnsi="Times New Roman" w:cs="Times New Roman"/>
        </w:rPr>
      </w:pPr>
    </w:p>
    <w:p w14:paraId="1D8B2493" w14:textId="6514F148" w:rsidR="00A95DDE"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Hjorthøj, C., Østergaard, M. L. D., Benros, M. E., Toftdahl, N. G., Erlangsen, A., Andersen, J. T., &amp; Nordentoft, M. (2015). Association between alcohol and substance use disorders and all-cause and cause-specific mortality in schizophrenia, bipolar disorder, and unipolar depression: a nationwide, prospective, register-based study. </w:t>
      </w:r>
      <w:r w:rsidRPr="004D6349">
        <w:rPr>
          <w:rFonts w:ascii="Times New Roman" w:hAnsi="Times New Roman" w:cs="Times New Roman"/>
          <w:i/>
          <w:iCs/>
        </w:rPr>
        <w:t>The Lancet Psychiatry, 2</w:t>
      </w:r>
      <w:r w:rsidRPr="004D6349">
        <w:rPr>
          <w:rFonts w:ascii="Times New Roman" w:hAnsi="Times New Roman" w:cs="Times New Roman"/>
        </w:rPr>
        <w:t>(9), 801-808.</w:t>
      </w:r>
    </w:p>
    <w:p w14:paraId="1CBD3A3C" w14:textId="77777777" w:rsidR="00A67FB1" w:rsidRPr="004D6349" w:rsidRDefault="00A67FB1" w:rsidP="004D6349">
      <w:pPr>
        <w:spacing w:after="0" w:line="360" w:lineRule="auto"/>
        <w:jc w:val="both"/>
        <w:rPr>
          <w:rFonts w:ascii="Times New Roman" w:hAnsi="Times New Roman" w:cs="Times New Roman"/>
        </w:rPr>
      </w:pPr>
    </w:p>
    <w:p w14:paraId="52E3E7AC" w14:textId="4F8F70C0" w:rsidR="00A95DDE"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Hu, J., Chan, L. F., Souza, R. P., Tampakeras, M., Kennedy, J. L., Zai, C., &amp; De Luca, V. (2014). The role of tyrosine hydroxylase gene variants in suicide attempt in schizophrenia. </w:t>
      </w:r>
      <w:r w:rsidRPr="004D6349">
        <w:rPr>
          <w:rFonts w:ascii="Times New Roman" w:hAnsi="Times New Roman" w:cs="Times New Roman"/>
          <w:i/>
          <w:iCs/>
        </w:rPr>
        <w:t>Neuroscience Letters, 559</w:t>
      </w:r>
      <w:r w:rsidRPr="004D6349">
        <w:rPr>
          <w:rFonts w:ascii="Times New Roman" w:hAnsi="Times New Roman" w:cs="Times New Roman"/>
        </w:rPr>
        <w:t>, 39-43.</w:t>
      </w:r>
    </w:p>
    <w:p w14:paraId="62D24D8D" w14:textId="77777777" w:rsidR="00A67FB1" w:rsidRPr="004D6349" w:rsidRDefault="00A67FB1" w:rsidP="004D6349">
      <w:pPr>
        <w:spacing w:after="0" w:line="360" w:lineRule="auto"/>
        <w:jc w:val="both"/>
        <w:rPr>
          <w:rFonts w:ascii="Times New Roman" w:hAnsi="Times New Roman" w:cs="Times New Roman"/>
        </w:rPr>
      </w:pPr>
    </w:p>
    <w:p w14:paraId="4A22820D" w14:textId="4BDC46DE" w:rsidR="00A95DDE"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Jovanovic, N., Kudumija Slijepcevic, M., &amp; Podlesek, A. (2019). Personality traits in suicidal and homicidal subjects with schizophrenia. </w:t>
      </w:r>
      <w:r w:rsidRPr="004D6349">
        <w:rPr>
          <w:rFonts w:ascii="Times New Roman" w:hAnsi="Times New Roman" w:cs="Times New Roman"/>
          <w:i/>
          <w:iCs/>
        </w:rPr>
        <w:t>The Journal of Forensic Psychiatry &amp; Psychology, 30</w:t>
      </w:r>
      <w:r w:rsidRPr="004D6349">
        <w:rPr>
          <w:rFonts w:ascii="Times New Roman" w:hAnsi="Times New Roman" w:cs="Times New Roman"/>
        </w:rPr>
        <w:t>(1), 76-88.</w:t>
      </w:r>
    </w:p>
    <w:p w14:paraId="3CDE6A1E" w14:textId="77777777" w:rsidR="00A67FB1" w:rsidRPr="004D6349" w:rsidRDefault="00A67FB1" w:rsidP="004D6349">
      <w:pPr>
        <w:spacing w:after="0" w:line="360" w:lineRule="auto"/>
        <w:jc w:val="both"/>
        <w:rPr>
          <w:rFonts w:ascii="Times New Roman" w:hAnsi="Times New Roman" w:cs="Times New Roman"/>
        </w:rPr>
      </w:pPr>
    </w:p>
    <w:p w14:paraId="085BE774" w14:textId="3BC1253C" w:rsidR="00350D43"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Kim, S. W., Kim, S. J., Mun, J. W., Bae, K. Y., Kim, J. M., Kim, S. Y., ... &amp; Yoon, J. S. (2010). Psychosocial factors contributing to suicidal ideation in hospitalized schizophrenia patients in Korea. </w:t>
      </w:r>
      <w:r w:rsidRPr="004D6349">
        <w:rPr>
          <w:rFonts w:ascii="Times New Roman" w:hAnsi="Times New Roman" w:cs="Times New Roman"/>
          <w:i/>
          <w:iCs/>
        </w:rPr>
        <w:t>Psychiatry Investigation, 7</w:t>
      </w:r>
      <w:r w:rsidRPr="004D6349">
        <w:rPr>
          <w:rFonts w:ascii="Times New Roman" w:hAnsi="Times New Roman" w:cs="Times New Roman"/>
        </w:rPr>
        <w:t>(2), 79.</w:t>
      </w:r>
    </w:p>
    <w:p w14:paraId="1E11D057" w14:textId="77777777" w:rsidR="00A67FB1" w:rsidRPr="004D6349" w:rsidRDefault="00A67FB1" w:rsidP="004D6349">
      <w:pPr>
        <w:spacing w:after="0" w:line="360" w:lineRule="auto"/>
        <w:jc w:val="both"/>
        <w:rPr>
          <w:rFonts w:ascii="Times New Roman" w:hAnsi="Times New Roman" w:cs="Times New Roman"/>
        </w:rPr>
      </w:pPr>
    </w:p>
    <w:p w14:paraId="7CC04864" w14:textId="50C6EA09" w:rsidR="00D848D6"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Kuo, C. J., Tsai, S. Y., Lo, C. H., Wang, Y. P., &amp; Chen, C. C. (2005). Risk factors for completed suicide in schizophrenia. </w:t>
      </w:r>
      <w:r w:rsidRPr="004D6349">
        <w:rPr>
          <w:rFonts w:ascii="Times New Roman" w:hAnsi="Times New Roman" w:cs="Times New Roman"/>
          <w:i/>
          <w:iCs/>
        </w:rPr>
        <w:t>Journal of Clinical Psychiatry, 66</w:t>
      </w:r>
      <w:r w:rsidRPr="004D6349">
        <w:rPr>
          <w:rFonts w:ascii="Times New Roman" w:hAnsi="Times New Roman" w:cs="Times New Roman"/>
        </w:rPr>
        <w:t>(5), 579-585.</w:t>
      </w:r>
    </w:p>
    <w:p w14:paraId="7FE1A96C" w14:textId="4F79EABF" w:rsidR="00A95DDE" w:rsidRPr="004D6349" w:rsidRDefault="00A67FB1"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Lähteenvuo, M., Batalla, A., Luykx, J. J., Mittendorfer‐Rutz, E., Tanskanen, A., Tiihonen, J., &amp; Taipale, H. (2021). Morbidity and mortality in schizophrenia with comorbid substance use disorders. </w:t>
      </w:r>
      <w:r w:rsidRPr="004D6349">
        <w:rPr>
          <w:rFonts w:ascii="Times New Roman" w:hAnsi="Times New Roman" w:cs="Times New Roman"/>
          <w:i/>
          <w:iCs/>
        </w:rPr>
        <w:t>Acta Psychiatrica Scandinavica, 144</w:t>
      </w:r>
      <w:r w:rsidRPr="004D6349">
        <w:rPr>
          <w:rFonts w:ascii="Times New Roman" w:hAnsi="Times New Roman" w:cs="Times New Roman"/>
        </w:rPr>
        <w:t>(1), 42-49.</w:t>
      </w:r>
    </w:p>
    <w:p w14:paraId="1F9CF17C" w14:textId="77777777" w:rsidR="00A67FB1" w:rsidRPr="004D6349" w:rsidRDefault="00A67FB1" w:rsidP="004D6349">
      <w:pPr>
        <w:spacing w:after="0" w:line="360" w:lineRule="auto"/>
        <w:jc w:val="both"/>
        <w:rPr>
          <w:rFonts w:ascii="Times New Roman" w:hAnsi="Times New Roman" w:cs="Times New Roman"/>
        </w:rPr>
      </w:pPr>
    </w:p>
    <w:p w14:paraId="5EB465BC" w14:textId="6509A8AD" w:rsidR="00D848D6" w:rsidRPr="004D6349" w:rsidRDefault="00C3262D"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Leposavić, L., Dimitrijević, D., Đorđević, S., Leposavić, I., &amp; Nikolić Balkoski, G. (2015). Comorbidity of harmful use of alcohol in population of schizophrenic patients. </w:t>
      </w:r>
      <w:r w:rsidRPr="004D6349">
        <w:rPr>
          <w:rFonts w:ascii="Times New Roman" w:hAnsi="Times New Roman" w:cs="Times New Roman"/>
          <w:i/>
          <w:iCs/>
        </w:rPr>
        <w:t>Psychiatria Danubina, 27</w:t>
      </w:r>
      <w:r w:rsidRPr="004D6349">
        <w:rPr>
          <w:rFonts w:ascii="Times New Roman" w:hAnsi="Times New Roman" w:cs="Times New Roman"/>
        </w:rPr>
        <w:t>(1), 0-89.</w:t>
      </w:r>
    </w:p>
    <w:p w14:paraId="0932311C" w14:textId="77777777" w:rsidR="00C3262D" w:rsidRPr="004D6349" w:rsidRDefault="00C3262D" w:rsidP="004D6349">
      <w:pPr>
        <w:spacing w:after="0" w:line="360" w:lineRule="auto"/>
        <w:jc w:val="both"/>
        <w:rPr>
          <w:rFonts w:ascii="Times New Roman" w:hAnsi="Times New Roman" w:cs="Times New Roman"/>
        </w:rPr>
      </w:pPr>
    </w:p>
    <w:p w14:paraId="1B4D3895" w14:textId="0232B6CA" w:rsidR="00A95DDE" w:rsidRPr="004D6349" w:rsidRDefault="00C3262D"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Limosin, F., Loze, J. Y., Philippe, A., Casadebaig, F., &amp; Rouillon, F. (2007). Ten-year prospective follow-up study of the mortality by suicide in schizophrenic patients. </w:t>
      </w:r>
      <w:r w:rsidRPr="004D6349">
        <w:rPr>
          <w:rFonts w:ascii="Times New Roman" w:hAnsi="Times New Roman" w:cs="Times New Roman"/>
          <w:i/>
          <w:iCs/>
        </w:rPr>
        <w:t>Schizophrenia Research, 94</w:t>
      </w:r>
      <w:r w:rsidRPr="004D6349">
        <w:rPr>
          <w:rFonts w:ascii="Times New Roman" w:hAnsi="Times New Roman" w:cs="Times New Roman"/>
        </w:rPr>
        <w:t>(1-3), 23-28.</w:t>
      </w:r>
    </w:p>
    <w:p w14:paraId="53074975" w14:textId="77777777" w:rsidR="00C3262D" w:rsidRPr="004D6349" w:rsidRDefault="00C3262D" w:rsidP="004D6349">
      <w:pPr>
        <w:spacing w:after="0" w:line="360" w:lineRule="auto"/>
        <w:jc w:val="both"/>
        <w:rPr>
          <w:rFonts w:ascii="Times New Roman" w:hAnsi="Times New Roman" w:cs="Times New Roman"/>
        </w:rPr>
      </w:pPr>
    </w:p>
    <w:p w14:paraId="279D50B4" w14:textId="33A1C941" w:rsidR="00A95DDE" w:rsidRPr="004D6349" w:rsidRDefault="00C3262D" w:rsidP="004D6349">
      <w:pPr>
        <w:spacing w:after="0" w:line="360" w:lineRule="auto"/>
        <w:jc w:val="both"/>
        <w:rPr>
          <w:rFonts w:ascii="Times New Roman" w:hAnsi="Times New Roman" w:cs="Times New Roman"/>
        </w:rPr>
      </w:pPr>
      <w:r w:rsidRPr="004D6349">
        <w:rPr>
          <w:rFonts w:ascii="Times New Roman" w:hAnsi="Times New Roman" w:cs="Times New Roman"/>
        </w:rPr>
        <w:lastRenderedPageBreak/>
        <w:t xml:space="preserve">Lopez-Morinigo, J. D., Di Forti, M., Ajnakina, O., Wiffen, B. D., Morgan, K., Doody, G. A., ... &amp; David, A. S. (2019). Insight and risk of suicidal behaviour in two first-episode psychosis cohorts: Effects of previous suicide attempts and depression. </w:t>
      </w:r>
      <w:r w:rsidRPr="004D6349">
        <w:rPr>
          <w:rFonts w:ascii="Times New Roman" w:hAnsi="Times New Roman" w:cs="Times New Roman"/>
          <w:i/>
          <w:iCs/>
        </w:rPr>
        <w:t>Schizophrenia Research, 204</w:t>
      </w:r>
      <w:r w:rsidRPr="004D6349">
        <w:rPr>
          <w:rFonts w:ascii="Times New Roman" w:hAnsi="Times New Roman" w:cs="Times New Roman"/>
        </w:rPr>
        <w:t>, 80-89.</w:t>
      </w:r>
    </w:p>
    <w:p w14:paraId="6E2F89B3" w14:textId="77777777" w:rsidR="00C3262D" w:rsidRPr="004D6349" w:rsidRDefault="00C3262D" w:rsidP="004D6349">
      <w:pPr>
        <w:spacing w:after="0" w:line="360" w:lineRule="auto"/>
        <w:jc w:val="both"/>
        <w:rPr>
          <w:rFonts w:ascii="Times New Roman" w:hAnsi="Times New Roman" w:cs="Times New Roman"/>
        </w:rPr>
      </w:pPr>
    </w:p>
    <w:p w14:paraId="4CFD2ECA" w14:textId="53E2C1E4" w:rsidR="00A95DDE" w:rsidRPr="004D6349" w:rsidRDefault="00C3262D"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Lückhoff, M., Koen, L., Jordaan, E., &amp; Niehaus, D. (2014). Attempted suicide in a Xhosa schizophrenia and schizoaffective disorder population. </w:t>
      </w:r>
      <w:r w:rsidRPr="004D6349">
        <w:rPr>
          <w:rFonts w:ascii="Times New Roman" w:hAnsi="Times New Roman" w:cs="Times New Roman"/>
          <w:i/>
          <w:iCs/>
        </w:rPr>
        <w:t>Suicide and Life‐Threatening Behavior, 44</w:t>
      </w:r>
      <w:r w:rsidRPr="004D6349">
        <w:rPr>
          <w:rFonts w:ascii="Times New Roman" w:hAnsi="Times New Roman" w:cs="Times New Roman"/>
        </w:rPr>
        <w:t>(2), 167-174.</w:t>
      </w:r>
    </w:p>
    <w:p w14:paraId="399BB754" w14:textId="77777777" w:rsidR="00C3262D" w:rsidRPr="004D6349" w:rsidRDefault="00C3262D" w:rsidP="004D6349">
      <w:pPr>
        <w:spacing w:after="0" w:line="360" w:lineRule="auto"/>
        <w:jc w:val="both"/>
        <w:rPr>
          <w:rFonts w:ascii="Times New Roman" w:hAnsi="Times New Roman" w:cs="Times New Roman"/>
        </w:rPr>
      </w:pPr>
    </w:p>
    <w:p w14:paraId="0FF7E5AB" w14:textId="72ABB804" w:rsidR="00D848D6" w:rsidRPr="004D6349" w:rsidRDefault="00C3262D"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Mauri, M. C., Paletta, S., Maffini, M., Moliterno, D., &amp; Altamura, A. C. (2013). Suicide attempts in schizophrenic patients: clinical variables. </w:t>
      </w:r>
      <w:r w:rsidRPr="004D6349">
        <w:rPr>
          <w:rFonts w:ascii="Times New Roman" w:hAnsi="Times New Roman" w:cs="Times New Roman"/>
          <w:i/>
          <w:iCs/>
        </w:rPr>
        <w:t>Asian Journal of Psychiatry, 6</w:t>
      </w:r>
      <w:r w:rsidRPr="004D6349">
        <w:rPr>
          <w:rFonts w:ascii="Times New Roman" w:hAnsi="Times New Roman" w:cs="Times New Roman"/>
        </w:rPr>
        <w:t>(5), 421-427.</w:t>
      </w:r>
    </w:p>
    <w:p w14:paraId="784482FD" w14:textId="77777777" w:rsidR="00C3262D" w:rsidRPr="004D6349" w:rsidRDefault="00C3262D" w:rsidP="004D6349">
      <w:pPr>
        <w:spacing w:after="0" w:line="360" w:lineRule="auto"/>
        <w:jc w:val="both"/>
        <w:rPr>
          <w:rFonts w:ascii="Times New Roman" w:hAnsi="Times New Roman" w:cs="Times New Roman"/>
        </w:rPr>
      </w:pPr>
    </w:p>
    <w:p w14:paraId="7453A09C" w14:textId="50A41FAB" w:rsidR="00A95DDE" w:rsidRPr="004D6349" w:rsidRDefault="00C3262D"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McGirr, A., Tousignant, M., Routhier, D., Pouliot, L., Chawky, N., Margolese, H. C., &amp; Turecki, G. (2006). Risk factors for completed suicide in schizophrenia and other chronic psychotic disorders: A case–control study. </w:t>
      </w:r>
      <w:r w:rsidRPr="004D6349">
        <w:rPr>
          <w:rFonts w:ascii="Times New Roman" w:hAnsi="Times New Roman" w:cs="Times New Roman"/>
          <w:i/>
          <w:iCs/>
        </w:rPr>
        <w:t>Schizophrenia Research, 84</w:t>
      </w:r>
      <w:r w:rsidRPr="004D6349">
        <w:rPr>
          <w:rFonts w:ascii="Times New Roman" w:hAnsi="Times New Roman" w:cs="Times New Roman"/>
        </w:rPr>
        <w:t>(1), 132-143.</w:t>
      </w:r>
    </w:p>
    <w:p w14:paraId="497F6AF2" w14:textId="77777777" w:rsidR="00C3262D" w:rsidRPr="004D6349" w:rsidRDefault="00C3262D" w:rsidP="004D6349">
      <w:pPr>
        <w:spacing w:after="0" w:line="360" w:lineRule="auto"/>
        <w:jc w:val="both"/>
        <w:rPr>
          <w:rFonts w:ascii="Times New Roman" w:hAnsi="Times New Roman" w:cs="Times New Roman"/>
        </w:rPr>
      </w:pPr>
    </w:p>
    <w:p w14:paraId="6D809781" w14:textId="241F32E2" w:rsidR="00D848D6" w:rsidRPr="004D6349" w:rsidRDefault="00C3262D"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McLean, D., Gladman, B., &amp; Mowry, B. (2012). Significant relationship between lifetime alcohol use disorders and suicide attempts in an Australian schizophrenia sample. </w:t>
      </w:r>
      <w:r w:rsidRPr="004D6349">
        <w:rPr>
          <w:rFonts w:ascii="Times New Roman" w:hAnsi="Times New Roman" w:cs="Times New Roman"/>
          <w:i/>
          <w:iCs/>
        </w:rPr>
        <w:t>Australian &amp; New Zealand Journal of Psychiatry, 46</w:t>
      </w:r>
      <w:r w:rsidRPr="004D6349">
        <w:rPr>
          <w:rFonts w:ascii="Times New Roman" w:hAnsi="Times New Roman" w:cs="Times New Roman"/>
        </w:rPr>
        <w:t>(2), 132-140.</w:t>
      </w:r>
    </w:p>
    <w:p w14:paraId="1A96A4ED" w14:textId="77777777" w:rsidR="00C3262D" w:rsidRPr="004D6349" w:rsidRDefault="00C3262D" w:rsidP="004D6349">
      <w:pPr>
        <w:spacing w:after="0" w:line="360" w:lineRule="auto"/>
        <w:jc w:val="both"/>
        <w:rPr>
          <w:rFonts w:ascii="Times New Roman" w:hAnsi="Times New Roman" w:cs="Times New Roman"/>
        </w:rPr>
      </w:pPr>
    </w:p>
    <w:p w14:paraId="05083604" w14:textId="4C556DD1" w:rsidR="00D848D6" w:rsidRPr="004D6349" w:rsidRDefault="00C3262D"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Olfson, M., Stroup, T. S., Huang, C., Wall, M. M., Crystal, S., &amp; Gerhard, T. (2021). Suicide risk in medicare patients with schizophrenia across the life span. </w:t>
      </w:r>
      <w:r w:rsidRPr="004D6349">
        <w:rPr>
          <w:rFonts w:ascii="Times New Roman" w:hAnsi="Times New Roman" w:cs="Times New Roman"/>
          <w:i/>
          <w:iCs/>
        </w:rPr>
        <w:t>JAMA Psychiatry, 78</w:t>
      </w:r>
      <w:r w:rsidRPr="004D6349">
        <w:rPr>
          <w:rFonts w:ascii="Times New Roman" w:hAnsi="Times New Roman" w:cs="Times New Roman"/>
        </w:rPr>
        <w:t>(8), 876-885.</w:t>
      </w:r>
    </w:p>
    <w:p w14:paraId="00C2DDB8" w14:textId="77777777" w:rsidR="00C3262D" w:rsidRPr="004D6349" w:rsidRDefault="00C3262D" w:rsidP="004D6349">
      <w:pPr>
        <w:spacing w:after="0" w:line="360" w:lineRule="auto"/>
        <w:jc w:val="both"/>
        <w:rPr>
          <w:rFonts w:ascii="Times New Roman" w:hAnsi="Times New Roman" w:cs="Times New Roman"/>
        </w:rPr>
      </w:pPr>
    </w:p>
    <w:p w14:paraId="2E1AE0B0" w14:textId="4DE4190D" w:rsidR="00D848D6" w:rsidRPr="004D6349" w:rsidRDefault="00C3262D"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Østergaard, M. L., Nordentoft, M., &amp; Hjorthøj, C. (2017). Associations between substance use disorders and suicide or suicide attempts in people with mental illness: a Danish nation‐wide, prospective, register‐based study of patients diagnosed with schizophrenia, bipolar disorder, unipolar depression or personality disorder. </w:t>
      </w:r>
      <w:r w:rsidRPr="004D6349">
        <w:rPr>
          <w:rFonts w:ascii="Times New Roman" w:hAnsi="Times New Roman" w:cs="Times New Roman"/>
          <w:i/>
          <w:iCs/>
        </w:rPr>
        <w:t>Addiction, 112</w:t>
      </w:r>
      <w:r w:rsidRPr="004D6349">
        <w:rPr>
          <w:rFonts w:ascii="Times New Roman" w:hAnsi="Times New Roman" w:cs="Times New Roman"/>
        </w:rPr>
        <w:t>(7), 1250-1259.</w:t>
      </w:r>
    </w:p>
    <w:p w14:paraId="55B9359B" w14:textId="77777777" w:rsidR="00C3262D" w:rsidRPr="004D6349" w:rsidRDefault="00C3262D" w:rsidP="004D6349">
      <w:pPr>
        <w:spacing w:after="0" w:line="360" w:lineRule="auto"/>
        <w:jc w:val="both"/>
        <w:rPr>
          <w:rFonts w:ascii="Times New Roman" w:hAnsi="Times New Roman" w:cs="Times New Roman"/>
        </w:rPr>
      </w:pPr>
    </w:p>
    <w:p w14:paraId="12F9DD1A" w14:textId="4700103E" w:rsidR="00C3262D" w:rsidRPr="004D6349" w:rsidRDefault="00C3262D"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Pratt, D., Gooding, P., Johnson, J., Taylor, P., &amp; Tarrier, N. (2010). Suicide schemas in non-affective psychosis: An empirical investigation. </w:t>
      </w:r>
      <w:r w:rsidRPr="004D6349">
        <w:rPr>
          <w:rFonts w:ascii="Times New Roman" w:hAnsi="Times New Roman" w:cs="Times New Roman"/>
          <w:i/>
          <w:iCs/>
        </w:rPr>
        <w:t>Behaviour Research and Therapy, 48</w:t>
      </w:r>
      <w:r w:rsidRPr="004D6349">
        <w:rPr>
          <w:rFonts w:ascii="Times New Roman" w:hAnsi="Times New Roman" w:cs="Times New Roman"/>
        </w:rPr>
        <w:t>(12), 1211-1220.</w:t>
      </w:r>
    </w:p>
    <w:p w14:paraId="2AC26E04" w14:textId="77777777" w:rsidR="00C3262D" w:rsidRPr="004D6349" w:rsidRDefault="00C3262D" w:rsidP="004D6349">
      <w:pPr>
        <w:spacing w:after="0" w:line="360" w:lineRule="auto"/>
        <w:jc w:val="both"/>
        <w:rPr>
          <w:rFonts w:ascii="Times New Roman" w:hAnsi="Times New Roman" w:cs="Times New Roman"/>
        </w:rPr>
      </w:pPr>
    </w:p>
    <w:p w14:paraId="47B70FCC" w14:textId="53D39143" w:rsidR="00D848D6" w:rsidRPr="004D6349" w:rsidRDefault="00C3262D"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Reutfors, J., Brandt, L., Jönsson, E. G., Ekbom, A., Sparén, P., &amp; Ösby, U. (2009). Risk factors for suicide in schizophrenia: findings from a Swedish population-based case-control study. </w:t>
      </w:r>
      <w:r w:rsidRPr="004D6349">
        <w:rPr>
          <w:rFonts w:ascii="Times New Roman" w:hAnsi="Times New Roman" w:cs="Times New Roman"/>
          <w:i/>
          <w:iCs/>
        </w:rPr>
        <w:t>Schizophrenia Research, 108</w:t>
      </w:r>
      <w:r w:rsidRPr="004D6349">
        <w:rPr>
          <w:rFonts w:ascii="Times New Roman" w:hAnsi="Times New Roman" w:cs="Times New Roman"/>
        </w:rPr>
        <w:t>(1-3), 231-237.</w:t>
      </w:r>
    </w:p>
    <w:p w14:paraId="1FF747C3" w14:textId="77777777" w:rsidR="00C3262D" w:rsidRPr="004D6349" w:rsidRDefault="00C3262D" w:rsidP="004D6349">
      <w:pPr>
        <w:spacing w:after="0" w:line="360" w:lineRule="auto"/>
        <w:jc w:val="both"/>
        <w:rPr>
          <w:rFonts w:ascii="Times New Roman" w:hAnsi="Times New Roman" w:cs="Times New Roman"/>
        </w:rPr>
      </w:pPr>
    </w:p>
    <w:p w14:paraId="31535D2A" w14:textId="538CDC05" w:rsidR="00D848D6" w:rsidRPr="004D6349" w:rsidRDefault="00C3262D"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Robinson, J., Harris, M. G., Harrigan, S. M., Henry, L. P., Farrelly, S., Prosser, A., ... &amp; McGorry, P. D. (2010). Suicide attempt in first-episode psychosis: a 7.4 year follow-up study. </w:t>
      </w:r>
      <w:r w:rsidRPr="004D6349">
        <w:rPr>
          <w:rFonts w:ascii="Times New Roman" w:hAnsi="Times New Roman" w:cs="Times New Roman"/>
          <w:i/>
          <w:iCs/>
        </w:rPr>
        <w:t>Schizophrenia Research, 116</w:t>
      </w:r>
      <w:r w:rsidRPr="004D6349">
        <w:rPr>
          <w:rFonts w:ascii="Times New Roman" w:hAnsi="Times New Roman" w:cs="Times New Roman"/>
        </w:rPr>
        <w:t>(1), 1-8.</w:t>
      </w:r>
    </w:p>
    <w:p w14:paraId="396B1921" w14:textId="7F8D518D" w:rsidR="00D848D6" w:rsidRPr="004D6349" w:rsidRDefault="00C3262D" w:rsidP="004D6349">
      <w:pPr>
        <w:spacing w:after="0" w:line="360" w:lineRule="auto"/>
        <w:jc w:val="both"/>
        <w:rPr>
          <w:rFonts w:ascii="Times New Roman" w:hAnsi="Times New Roman" w:cs="Times New Roman"/>
        </w:rPr>
      </w:pPr>
      <w:r w:rsidRPr="004D6349">
        <w:rPr>
          <w:rFonts w:ascii="Times New Roman" w:hAnsi="Times New Roman" w:cs="Times New Roman"/>
        </w:rPr>
        <w:lastRenderedPageBreak/>
        <w:t xml:space="preserve">Shaffer, J. W., Perlin, S., Schmidt, C. W., &amp; Stephens, J. H. (1974). The prediction of suicide in schizophrenia. </w:t>
      </w:r>
      <w:r w:rsidRPr="004D6349">
        <w:rPr>
          <w:rFonts w:ascii="Times New Roman" w:hAnsi="Times New Roman" w:cs="Times New Roman"/>
          <w:i/>
          <w:iCs/>
        </w:rPr>
        <w:t>The Journal of Nervous and Mental Disease, 159</w:t>
      </w:r>
      <w:r w:rsidRPr="004D6349">
        <w:rPr>
          <w:rFonts w:ascii="Times New Roman" w:hAnsi="Times New Roman" w:cs="Times New Roman"/>
        </w:rPr>
        <w:t>(5), 349-355.</w:t>
      </w:r>
    </w:p>
    <w:p w14:paraId="6E399F3A" w14:textId="77777777" w:rsidR="00C3262D" w:rsidRPr="004D6349" w:rsidRDefault="00C3262D" w:rsidP="004D6349">
      <w:pPr>
        <w:spacing w:after="0" w:line="360" w:lineRule="auto"/>
        <w:jc w:val="both"/>
        <w:rPr>
          <w:rFonts w:ascii="Times New Roman" w:hAnsi="Times New Roman" w:cs="Times New Roman"/>
        </w:rPr>
      </w:pPr>
    </w:p>
    <w:p w14:paraId="16AB78EE" w14:textId="2844ABC1" w:rsidR="00350D43" w:rsidRPr="004D6349" w:rsidRDefault="00C3262D"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Sinclair, J. M., Mullee, M. A., King, E. A., &amp; Baldwin, D. S. (2004). Suicide in schizophrenia: a retrospective case-control study of 51 suicides. </w:t>
      </w:r>
      <w:r w:rsidRPr="004D6349">
        <w:rPr>
          <w:rFonts w:ascii="Times New Roman" w:hAnsi="Times New Roman" w:cs="Times New Roman"/>
          <w:i/>
          <w:iCs/>
        </w:rPr>
        <w:t>Schizophrenia Bulletin, 30</w:t>
      </w:r>
      <w:r w:rsidRPr="004D6349">
        <w:rPr>
          <w:rFonts w:ascii="Times New Roman" w:hAnsi="Times New Roman" w:cs="Times New Roman"/>
        </w:rPr>
        <w:t>(4), 803-811.</w:t>
      </w:r>
    </w:p>
    <w:p w14:paraId="3DB3FF4D" w14:textId="77777777" w:rsidR="00C3262D" w:rsidRPr="004D6349" w:rsidRDefault="00C3262D" w:rsidP="004D6349">
      <w:pPr>
        <w:spacing w:after="0" w:line="360" w:lineRule="auto"/>
        <w:jc w:val="both"/>
        <w:rPr>
          <w:rFonts w:ascii="Times New Roman" w:hAnsi="Times New Roman" w:cs="Times New Roman"/>
        </w:rPr>
      </w:pPr>
    </w:p>
    <w:p w14:paraId="5613227F" w14:textId="45AD3962" w:rsidR="00A95DDE" w:rsidRPr="004D6349" w:rsidRDefault="004D6349"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Stephens, J. H., Richard, P., &amp; McHUGH, P. R. (1999). Suicide in patients hospitalized for schizophrenia: 1913-1940. </w:t>
      </w:r>
      <w:r w:rsidRPr="004D6349">
        <w:rPr>
          <w:rFonts w:ascii="Times New Roman" w:hAnsi="Times New Roman" w:cs="Times New Roman"/>
          <w:i/>
          <w:iCs/>
        </w:rPr>
        <w:t>The Journal of Nervous and Mental Disease, 187</w:t>
      </w:r>
      <w:r w:rsidRPr="004D6349">
        <w:rPr>
          <w:rFonts w:ascii="Times New Roman" w:hAnsi="Times New Roman" w:cs="Times New Roman"/>
        </w:rPr>
        <w:t>(1), 10-14.</w:t>
      </w:r>
    </w:p>
    <w:p w14:paraId="27300461" w14:textId="77777777" w:rsidR="004D6349" w:rsidRPr="004D6349" w:rsidRDefault="004D6349" w:rsidP="004D6349">
      <w:pPr>
        <w:spacing w:after="0" w:line="360" w:lineRule="auto"/>
        <w:jc w:val="both"/>
        <w:rPr>
          <w:rFonts w:ascii="Times New Roman" w:hAnsi="Times New Roman" w:cs="Times New Roman"/>
        </w:rPr>
      </w:pPr>
    </w:p>
    <w:p w14:paraId="264C316A" w14:textId="6DC6A32B" w:rsidR="00D848D6" w:rsidRPr="004D6349" w:rsidRDefault="004D6349"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Strauss, J. L., Calhoun, P. S., Marx, C. E., Stechuchak, K. M., Oddone, E. Z., Swartz, M. S., &amp; Butterfield, M. I. (2006). Comorbid posttraumatic stress disorder is associated with suicidality in male veterans with schizophrenia or schizoaffective disorder. </w:t>
      </w:r>
      <w:r w:rsidRPr="004D6349">
        <w:rPr>
          <w:rFonts w:ascii="Times New Roman" w:hAnsi="Times New Roman" w:cs="Times New Roman"/>
          <w:i/>
          <w:iCs/>
        </w:rPr>
        <w:t>Schizophrenia Research, 84</w:t>
      </w:r>
      <w:r w:rsidRPr="004D6349">
        <w:rPr>
          <w:rFonts w:ascii="Times New Roman" w:hAnsi="Times New Roman" w:cs="Times New Roman"/>
        </w:rPr>
        <w:t>(1), 165-169.</w:t>
      </w:r>
    </w:p>
    <w:p w14:paraId="46DF88F4" w14:textId="77777777" w:rsidR="004D6349" w:rsidRPr="004D6349" w:rsidRDefault="004D6349" w:rsidP="004D6349">
      <w:pPr>
        <w:spacing w:after="0" w:line="360" w:lineRule="auto"/>
        <w:jc w:val="both"/>
        <w:rPr>
          <w:rFonts w:ascii="Times New Roman" w:hAnsi="Times New Roman" w:cs="Times New Roman"/>
        </w:rPr>
      </w:pPr>
    </w:p>
    <w:p w14:paraId="22082AAB" w14:textId="27E2898A" w:rsidR="00F374DE" w:rsidRPr="00F374DE" w:rsidRDefault="00F374DE" w:rsidP="004D6349">
      <w:pPr>
        <w:spacing w:after="0" w:line="360" w:lineRule="auto"/>
        <w:jc w:val="both"/>
        <w:rPr>
          <w:rFonts w:ascii="Times New Roman" w:hAnsi="Times New Roman" w:cs="Times New Roman"/>
        </w:rPr>
      </w:pPr>
      <w:r w:rsidRPr="00F374DE">
        <w:rPr>
          <w:rFonts w:ascii="Times New Roman" w:hAnsi="Times New Roman" w:cs="Times New Roman"/>
          <w:color w:val="222222"/>
          <w:sz w:val="20"/>
          <w:szCs w:val="20"/>
          <w:shd w:val="clear" w:color="auto" w:fill="FFFFFF"/>
        </w:rPr>
        <w:t>Temmingh, H. S., Mall, S</w:t>
      </w:r>
      <w:r w:rsidRPr="00F374DE">
        <w:rPr>
          <w:rFonts w:ascii="Times New Roman" w:hAnsi="Times New Roman" w:cs="Times New Roman"/>
          <w:color w:val="222222"/>
          <w:shd w:val="clear" w:color="auto" w:fill="FFFFFF"/>
        </w:rPr>
        <w:t>., Howells, F. M., Sibeko, G., &amp; Stein, D. J. (2020). The prevalence and clinical correlates of substance use disorders in patients with psychotic disorders from an Upper-Middle-Income Country. </w:t>
      </w:r>
      <w:r w:rsidRPr="00F374DE">
        <w:rPr>
          <w:rFonts w:ascii="Times New Roman" w:hAnsi="Times New Roman" w:cs="Times New Roman"/>
          <w:i/>
          <w:iCs/>
          <w:color w:val="222222"/>
          <w:shd w:val="clear" w:color="auto" w:fill="FFFFFF"/>
        </w:rPr>
        <w:t>South African Journal of Psychiatry</w:t>
      </w:r>
      <w:r w:rsidRPr="00F374DE">
        <w:rPr>
          <w:rFonts w:ascii="Times New Roman" w:hAnsi="Times New Roman" w:cs="Times New Roman"/>
          <w:color w:val="222222"/>
          <w:shd w:val="clear" w:color="auto" w:fill="FFFFFF"/>
        </w:rPr>
        <w:t>, </w:t>
      </w:r>
      <w:r w:rsidRPr="00F374DE">
        <w:rPr>
          <w:rFonts w:ascii="Times New Roman" w:hAnsi="Times New Roman" w:cs="Times New Roman"/>
          <w:i/>
          <w:iCs/>
          <w:color w:val="222222"/>
          <w:shd w:val="clear" w:color="auto" w:fill="FFFFFF"/>
        </w:rPr>
        <w:t>26</w:t>
      </w:r>
      <w:r w:rsidRPr="00F374DE">
        <w:rPr>
          <w:rFonts w:ascii="Times New Roman" w:hAnsi="Times New Roman" w:cs="Times New Roman"/>
          <w:color w:val="222222"/>
          <w:shd w:val="clear" w:color="auto" w:fill="FFFFFF"/>
        </w:rPr>
        <w:t>, a1473.</w:t>
      </w:r>
    </w:p>
    <w:p w14:paraId="0969692B" w14:textId="77777777" w:rsidR="00F374DE" w:rsidRDefault="00F374DE" w:rsidP="004D6349">
      <w:pPr>
        <w:spacing w:after="0" w:line="360" w:lineRule="auto"/>
        <w:jc w:val="both"/>
        <w:rPr>
          <w:rFonts w:ascii="Times New Roman" w:hAnsi="Times New Roman" w:cs="Times New Roman"/>
        </w:rPr>
      </w:pPr>
    </w:p>
    <w:p w14:paraId="0E532BDC" w14:textId="18297490" w:rsidR="00A95DDE" w:rsidRPr="004D6349" w:rsidRDefault="004D6349"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Uzun, Ö., Tamam, L., Özcüler, T., Doruk, A., &amp; Ünal, M. (2009). Specific characteristics of suicide attempts in patients with schizophrenia in Turkey. </w:t>
      </w:r>
      <w:r w:rsidRPr="004D6349">
        <w:rPr>
          <w:rFonts w:ascii="Times New Roman" w:hAnsi="Times New Roman" w:cs="Times New Roman"/>
          <w:i/>
          <w:iCs/>
        </w:rPr>
        <w:t>Israel Journal of Psychiatry, 46</w:t>
      </w:r>
      <w:r w:rsidRPr="004D6349">
        <w:rPr>
          <w:rFonts w:ascii="Times New Roman" w:hAnsi="Times New Roman" w:cs="Times New Roman"/>
        </w:rPr>
        <w:t>(3), 189.</w:t>
      </w:r>
    </w:p>
    <w:p w14:paraId="21788DDC" w14:textId="77777777" w:rsidR="004D6349" w:rsidRPr="004D6349" w:rsidRDefault="004D6349" w:rsidP="004D6349">
      <w:pPr>
        <w:spacing w:after="0" w:line="360" w:lineRule="auto"/>
        <w:jc w:val="both"/>
        <w:rPr>
          <w:rFonts w:ascii="Times New Roman" w:hAnsi="Times New Roman" w:cs="Times New Roman"/>
        </w:rPr>
      </w:pPr>
    </w:p>
    <w:p w14:paraId="436F5744" w14:textId="65FD04B5" w:rsidR="00A95DDE" w:rsidRPr="004D6349" w:rsidRDefault="004D6349"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Wang, K. Z., Dai, N., Zai, C. C., de Bartolomeis, A., Gerretsen, P., Graff, A., &amp; De Luca, V. (2022). Recent Stressful Life Events and Suicidal Ideation in Schizophrenia: A 1-Year Follow-up Study. </w:t>
      </w:r>
      <w:r w:rsidRPr="004D6349">
        <w:rPr>
          <w:rFonts w:ascii="Times New Roman" w:hAnsi="Times New Roman" w:cs="Times New Roman"/>
          <w:i/>
          <w:iCs/>
        </w:rPr>
        <w:t>The Journal of Nervous and Mental Disease, 210</w:t>
      </w:r>
      <w:r w:rsidRPr="004D6349">
        <w:rPr>
          <w:rFonts w:ascii="Times New Roman" w:hAnsi="Times New Roman" w:cs="Times New Roman"/>
        </w:rPr>
        <w:t>(2), 111-115.</w:t>
      </w:r>
    </w:p>
    <w:p w14:paraId="43BC8C12" w14:textId="77777777" w:rsidR="004D6349" w:rsidRPr="004D6349" w:rsidRDefault="004D6349" w:rsidP="004D6349">
      <w:pPr>
        <w:spacing w:after="0" w:line="360" w:lineRule="auto"/>
        <w:jc w:val="both"/>
        <w:rPr>
          <w:rFonts w:ascii="Times New Roman" w:hAnsi="Times New Roman" w:cs="Times New Roman"/>
        </w:rPr>
      </w:pPr>
    </w:p>
    <w:p w14:paraId="633F9F1D" w14:textId="0949AC57" w:rsidR="00A95DDE" w:rsidRPr="004D6349" w:rsidRDefault="004D6349"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Waterreus, A., Di Prinzio, P., Badcock, J. C., Martin-Iverson, M., Jablensky, A., &amp; Morgan, V. A. (2018). Is cannabis a risk factor for suicide attempts in men and women with psychotic illness?. </w:t>
      </w:r>
      <w:r w:rsidRPr="004D6349">
        <w:rPr>
          <w:rFonts w:ascii="Times New Roman" w:hAnsi="Times New Roman" w:cs="Times New Roman"/>
          <w:i/>
          <w:iCs/>
        </w:rPr>
        <w:t>Psychopharmacology, 235</w:t>
      </w:r>
      <w:r w:rsidRPr="004D6349">
        <w:rPr>
          <w:rFonts w:ascii="Times New Roman" w:hAnsi="Times New Roman" w:cs="Times New Roman"/>
        </w:rPr>
        <w:t>, 2275-2285.</w:t>
      </w:r>
    </w:p>
    <w:p w14:paraId="462C64BE" w14:textId="77777777" w:rsidR="004D6349" w:rsidRPr="004D6349" w:rsidRDefault="004D6349" w:rsidP="004D6349">
      <w:pPr>
        <w:spacing w:after="0" w:line="360" w:lineRule="auto"/>
        <w:jc w:val="both"/>
        <w:rPr>
          <w:rFonts w:ascii="Times New Roman" w:hAnsi="Times New Roman" w:cs="Times New Roman"/>
        </w:rPr>
      </w:pPr>
    </w:p>
    <w:p w14:paraId="5B2AC833" w14:textId="024A3582" w:rsidR="00A95DDE" w:rsidRPr="004D6349" w:rsidRDefault="004D6349"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Yan, F., Xiang, Y. T., Hou, Y. Z., Ungvari, G. S., Dixon, L. B., Chan, S. S., ... &amp; Chiu, H. F. (2013). Suicide attempt and suicidal ideation and their associations with demographic and clinical correlates and quality of life in Chinese schizophrenia patients. </w:t>
      </w:r>
      <w:r w:rsidRPr="004D6349">
        <w:rPr>
          <w:rFonts w:ascii="Times New Roman" w:hAnsi="Times New Roman" w:cs="Times New Roman"/>
          <w:i/>
          <w:iCs/>
        </w:rPr>
        <w:t>Social Psychiatry and Psychiatric Epidemiology, 48</w:t>
      </w:r>
      <w:r w:rsidRPr="004D6349">
        <w:rPr>
          <w:rFonts w:ascii="Times New Roman" w:hAnsi="Times New Roman" w:cs="Times New Roman"/>
        </w:rPr>
        <w:t>, 447-454.</w:t>
      </w:r>
    </w:p>
    <w:p w14:paraId="0A6D9934" w14:textId="77777777" w:rsidR="004D6349" w:rsidRPr="004D6349" w:rsidRDefault="004D6349" w:rsidP="004D6349">
      <w:pPr>
        <w:spacing w:after="0" w:line="360" w:lineRule="auto"/>
        <w:jc w:val="both"/>
        <w:rPr>
          <w:rFonts w:ascii="Times New Roman" w:hAnsi="Times New Roman" w:cs="Times New Roman"/>
        </w:rPr>
      </w:pPr>
    </w:p>
    <w:p w14:paraId="788E944E" w14:textId="58DB292D" w:rsidR="00350D43" w:rsidRPr="004D6349" w:rsidRDefault="004D6349"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Yoo, T., Kim, S. W., Kim, S. Y., Lee, J. Y., Kang, H. J., Bae, K. Y., ... &amp; Yoon, J. S. (2015). Relationship between suicidality and low self-esteem in patients with schizophrenia. </w:t>
      </w:r>
      <w:r w:rsidRPr="004D6349">
        <w:rPr>
          <w:rFonts w:ascii="Times New Roman" w:hAnsi="Times New Roman" w:cs="Times New Roman"/>
          <w:i/>
          <w:iCs/>
        </w:rPr>
        <w:t>Clinical Psychopharmacology and Neuroscience, 13</w:t>
      </w:r>
      <w:r w:rsidRPr="004D6349">
        <w:rPr>
          <w:rFonts w:ascii="Times New Roman" w:hAnsi="Times New Roman" w:cs="Times New Roman"/>
        </w:rPr>
        <w:t>(3), 296.</w:t>
      </w:r>
    </w:p>
    <w:p w14:paraId="03EC172A" w14:textId="77777777" w:rsidR="004D6349" w:rsidRPr="004D6349" w:rsidRDefault="004D6349" w:rsidP="004D6349">
      <w:pPr>
        <w:spacing w:after="0" w:line="360" w:lineRule="auto"/>
        <w:jc w:val="both"/>
        <w:rPr>
          <w:rFonts w:ascii="Times New Roman" w:hAnsi="Times New Roman" w:cs="Times New Roman"/>
        </w:rPr>
      </w:pPr>
    </w:p>
    <w:p w14:paraId="40518A9F" w14:textId="4FB755F5" w:rsidR="00A95DDE" w:rsidRPr="004D6349" w:rsidRDefault="004D6349" w:rsidP="004D6349">
      <w:pPr>
        <w:spacing w:after="0" w:line="360" w:lineRule="auto"/>
        <w:jc w:val="both"/>
        <w:rPr>
          <w:rFonts w:ascii="Times New Roman" w:hAnsi="Times New Roman" w:cs="Times New Roman"/>
        </w:rPr>
      </w:pPr>
      <w:r w:rsidRPr="004D6349">
        <w:rPr>
          <w:rFonts w:ascii="Times New Roman" w:hAnsi="Times New Roman" w:cs="Times New Roman"/>
        </w:rPr>
        <w:lastRenderedPageBreak/>
        <w:t xml:space="preserve">Zaheer, J., Olfson, M., Mallia, E., Lam, J. S., de Oliveira, C., Rudoler, D., ... &amp; Kurdyak, P. (2020). Predictors of suicide at time of diagnosis in schizophrenia spectrum disorder: a 20-year total population study in Ontario, Canada. </w:t>
      </w:r>
      <w:r w:rsidRPr="004D6349">
        <w:rPr>
          <w:rFonts w:ascii="Times New Roman" w:hAnsi="Times New Roman" w:cs="Times New Roman"/>
          <w:i/>
          <w:iCs/>
        </w:rPr>
        <w:t>Schizophrenia Research, 222</w:t>
      </w:r>
      <w:r w:rsidRPr="004D6349">
        <w:rPr>
          <w:rFonts w:ascii="Times New Roman" w:hAnsi="Times New Roman" w:cs="Times New Roman"/>
        </w:rPr>
        <w:t>, 382-388.</w:t>
      </w:r>
    </w:p>
    <w:p w14:paraId="34F3499D" w14:textId="77777777" w:rsidR="004D6349" w:rsidRPr="004D6349" w:rsidRDefault="004D6349" w:rsidP="004D6349">
      <w:pPr>
        <w:spacing w:after="0" w:line="360" w:lineRule="auto"/>
        <w:jc w:val="both"/>
        <w:rPr>
          <w:rFonts w:ascii="Times New Roman" w:hAnsi="Times New Roman" w:cs="Times New Roman"/>
        </w:rPr>
      </w:pPr>
    </w:p>
    <w:p w14:paraId="32A6A3B5" w14:textId="1BE8CE13" w:rsidR="00350D43" w:rsidRPr="004D6349" w:rsidRDefault="004D6349" w:rsidP="004D6349">
      <w:pPr>
        <w:spacing w:after="0" w:line="360" w:lineRule="auto"/>
        <w:jc w:val="both"/>
        <w:rPr>
          <w:rFonts w:ascii="Times New Roman" w:hAnsi="Times New Roman" w:cs="Times New Roman"/>
        </w:rPr>
      </w:pPr>
      <w:r w:rsidRPr="004D6349">
        <w:rPr>
          <w:rFonts w:ascii="Times New Roman" w:hAnsi="Times New Roman" w:cs="Times New Roman"/>
        </w:rPr>
        <w:t xml:space="preserve">Zhang, X. Y., Al Jurdi, R. K., Zoghbi, A. W., Xiu, M. H., Tan, Y. L., De Yang, F., &amp; Kosten, T. R. (2013). Prevalence, demographic and clinical correlates of suicide attempts in Chinese medicated chronic inpatients with schizophrenia. </w:t>
      </w:r>
      <w:r w:rsidRPr="004D6349">
        <w:rPr>
          <w:rFonts w:ascii="Times New Roman" w:hAnsi="Times New Roman" w:cs="Times New Roman"/>
          <w:i/>
          <w:iCs/>
        </w:rPr>
        <w:t>Journal of Psychiatric Research, 47</w:t>
      </w:r>
      <w:r w:rsidRPr="004D6349">
        <w:rPr>
          <w:rFonts w:ascii="Times New Roman" w:hAnsi="Times New Roman" w:cs="Times New Roman"/>
        </w:rPr>
        <w:t>(10), 1370-1375.</w:t>
      </w:r>
    </w:p>
    <w:p w14:paraId="6AC9AB42" w14:textId="77777777" w:rsidR="003C03BB" w:rsidRPr="003C03BB" w:rsidRDefault="003C03BB" w:rsidP="00A95DDE">
      <w:pPr>
        <w:spacing w:after="0"/>
      </w:pPr>
    </w:p>
    <w:sectPr w:rsidR="003C03BB" w:rsidRPr="003C03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6D68" w14:textId="77777777" w:rsidR="008F30FE" w:rsidRDefault="008F30FE" w:rsidP="00700387">
      <w:pPr>
        <w:spacing w:after="0" w:line="240" w:lineRule="auto"/>
      </w:pPr>
      <w:r>
        <w:separator/>
      </w:r>
    </w:p>
  </w:endnote>
  <w:endnote w:type="continuationSeparator" w:id="0">
    <w:p w14:paraId="5F50EC91" w14:textId="77777777" w:rsidR="008F30FE" w:rsidRDefault="008F30FE" w:rsidP="0070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843974"/>
      <w:docPartObj>
        <w:docPartGallery w:val="Page Numbers (Bottom of Page)"/>
        <w:docPartUnique/>
      </w:docPartObj>
    </w:sdtPr>
    <w:sdtEndPr>
      <w:rPr>
        <w:noProof/>
      </w:rPr>
    </w:sdtEndPr>
    <w:sdtContent>
      <w:p w14:paraId="38A79473" w14:textId="0DACC862" w:rsidR="008F30FE" w:rsidRDefault="008F30FE">
        <w:pPr>
          <w:pStyle w:val="Footer"/>
          <w:jc w:val="right"/>
        </w:pPr>
        <w:r>
          <w:fldChar w:fldCharType="begin"/>
        </w:r>
        <w:r>
          <w:instrText xml:space="preserve"> PAGE   \* MERGEFORMAT </w:instrText>
        </w:r>
        <w:r>
          <w:fldChar w:fldCharType="separate"/>
        </w:r>
        <w:r w:rsidR="00706580">
          <w:rPr>
            <w:noProof/>
          </w:rPr>
          <w:t>25</w:t>
        </w:r>
        <w:r>
          <w:rPr>
            <w:noProof/>
          </w:rPr>
          <w:fldChar w:fldCharType="end"/>
        </w:r>
      </w:p>
    </w:sdtContent>
  </w:sdt>
  <w:p w14:paraId="6C23C9C4" w14:textId="77777777" w:rsidR="008F30FE" w:rsidRDefault="008F3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7E0B" w14:textId="77777777" w:rsidR="008F30FE" w:rsidRDefault="008F30FE" w:rsidP="00700387">
      <w:pPr>
        <w:spacing w:after="0" w:line="240" w:lineRule="auto"/>
      </w:pPr>
      <w:r>
        <w:separator/>
      </w:r>
    </w:p>
  </w:footnote>
  <w:footnote w:type="continuationSeparator" w:id="0">
    <w:p w14:paraId="56C34943" w14:textId="77777777" w:rsidR="008F30FE" w:rsidRDefault="008F30FE" w:rsidP="00700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A78CB"/>
    <w:multiLevelType w:val="hybridMultilevel"/>
    <w:tmpl w:val="55E47A02"/>
    <w:lvl w:ilvl="0" w:tplc="4C20F36E">
      <w:start w:val="1"/>
      <w:numFmt w:val="decimal"/>
      <w:lvlText w:val="%1."/>
      <w:lvlJc w:val="left"/>
      <w:pPr>
        <w:ind w:left="720" w:hanging="360"/>
      </w:pPr>
      <w:rPr>
        <w:rFonts w:ascii="Times New Roman" w:eastAsia="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313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6C6"/>
    <w:rsid w:val="00034D9C"/>
    <w:rsid w:val="000407C9"/>
    <w:rsid w:val="000415EE"/>
    <w:rsid w:val="0004223C"/>
    <w:rsid w:val="0005412C"/>
    <w:rsid w:val="000954DC"/>
    <w:rsid w:val="000A6218"/>
    <w:rsid w:val="000B1208"/>
    <w:rsid w:val="000C25D6"/>
    <w:rsid w:val="000D264D"/>
    <w:rsid w:val="001205EF"/>
    <w:rsid w:val="001213B2"/>
    <w:rsid w:val="0012731F"/>
    <w:rsid w:val="0015339C"/>
    <w:rsid w:val="00191B1F"/>
    <w:rsid w:val="001A0BC4"/>
    <w:rsid w:val="001B36B6"/>
    <w:rsid w:val="001C507A"/>
    <w:rsid w:val="001E3BB4"/>
    <w:rsid w:val="002029CE"/>
    <w:rsid w:val="00207C15"/>
    <w:rsid w:val="00213BB7"/>
    <w:rsid w:val="0022312F"/>
    <w:rsid w:val="00243613"/>
    <w:rsid w:val="002500F6"/>
    <w:rsid w:val="00250A66"/>
    <w:rsid w:val="0029485B"/>
    <w:rsid w:val="002D13F8"/>
    <w:rsid w:val="002F6C12"/>
    <w:rsid w:val="003046D5"/>
    <w:rsid w:val="00304804"/>
    <w:rsid w:val="00305AD0"/>
    <w:rsid w:val="00315A55"/>
    <w:rsid w:val="00327095"/>
    <w:rsid w:val="00350D43"/>
    <w:rsid w:val="003557B3"/>
    <w:rsid w:val="00360E0D"/>
    <w:rsid w:val="00365484"/>
    <w:rsid w:val="003B7A59"/>
    <w:rsid w:val="003C03BB"/>
    <w:rsid w:val="003E14DF"/>
    <w:rsid w:val="0047008C"/>
    <w:rsid w:val="00471275"/>
    <w:rsid w:val="00494D68"/>
    <w:rsid w:val="004A0981"/>
    <w:rsid w:val="004D6349"/>
    <w:rsid w:val="004E0338"/>
    <w:rsid w:val="00501A32"/>
    <w:rsid w:val="00534074"/>
    <w:rsid w:val="0054721F"/>
    <w:rsid w:val="00547B3F"/>
    <w:rsid w:val="00556506"/>
    <w:rsid w:val="00586430"/>
    <w:rsid w:val="00593B01"/>
    <w:rsid w:val="005A7546"/>
    <w:rsid w:val="005B6B03"/>
    <w:rsid w:val="005D0BF5"/>
    <w:rsid w:val="005D67DD"/>
    <w:rsid w:val="005F64CA"/>
    <w:rsid w:val="00603E15"/>
    <w:rsid w:val="00613688"/>
    <w:rsid w:val="006137CE"/>
    <w:rsid w:val="00650210"/>
    <w:rsid w:val="00656F7B"/>
    <w:rsid w:val="0067589E"/>
    <w:rsid w:val="00676BE3"/>
    <w:rsid w:val="006B617A"/>
    <w:rsid w:val="006C30AB"/>
    <w:rsid w:val="006C7547"/>
    <w:rsid w:val="006D40B3"/>
    <w:rsid w:val="006F4698"/>
    <w:rsid w:val="006F686A"/>
    <w:rsid w:val="00700387"/>
    <w:rsid w:val="00706580"/>
    <w:rsid w:val="00713528"/>
    <w:rsid w:val="00741D27"/>
    <w:rsid w:val="00762E38"/>
    <w:rsid w:val="0076306D"/>
    <w:rsid w:val="007720DA"/>
    <w:rsid w:val="007800D0"/>
    <w:rsid w:val="007C1D9C"/>
    <w:rsid w:val="007E6B32"/>
    <w:rsid w:val="007F4BC0"/>
    <w:rsid w:val="008356C6"/>
    <w:rsid w:val="008446F6"/>
    <w:rsid w:val="00851277"/>
    <w:rsid w:val="00880F61"/>
    <w:rsid w:val="008935A9"/>
    <w:rsid w:val="008A314B"/>
    <w:rsid w:val="008E638D"/>
    <w:rsid w:val="008F30FE"/>
    <w:rsid w:val="0090432F"/>
    <w:rsid w:val="00915E87"/>
    <w:rsid w:val="009649D4"/>
    <w:rsid w:val="00977C60"/>
    <w:rsid w:val="00977F88"/>
    <w:rsid w:val="00986213"/>
    <w:rsid w:val="0099179D"/>
    <w:rsid w:val="009D6525"/>
    <w:rsid w:val="009E23A5"/>
    <w:rsid w:val="009E4FA0"/>
    <w:rsid w:val="009F6B30"/>
    <w:rsid w:val="00A00FE2"/>
    <w:rsid w:val="00A04F35"/>
    <w:rsid w:val="00A24A53"/>
    <w:rsid w:val="00A457E3"/>
    <w:rsid w:val="00A640F0"/>
    <w:rsid w:val="00A65407"/>
    <w:rsid w:val="00A67FB1"/>
    <w:rsid w:val="00A81557"/>
    <w:rsid w:val="00A83514"/>
    <w:rsid w:val="00A95DDE"/>
    <w:rsid w:val="00AB33CE"/>
    <w:rsid w:val="00AE3BD8"/>
    <w:rsid w:val="00AF0039"/>
    <w:rsid w:val="00AF6B4B"/>
    <w:rsid w:val="00B11BC5"/>
    <w:rsid w:val="00B3070D"/>
    <w:rsid w:val="00B30C43"/>
    <w:rsid w:val="00B5303B"/>
    <w:rsid w:val="00B8391F"/>
    <w:rsid w:val="00B97365"/>
    <w:rsid w:val="00BA2E70"/>
    <w:rsid w:val="00BA3F6E"/>
    <w:rsid w:val="00BF4071"/>
    <w:rsid w:val="00C12B0B"/>
    <w:rsid w:val="00C277E4"/>
    <w:rsid w:val="00C3262D"/>
    <w:rsid w:val="00C361F9"/>
    <w:rsid w:val="00C707E0"/>
    <w:rsid w:val="00C83489"/>
    <w:rsid w:val="00C872F3"/>
    <w:rsid w:val="00CC1B4B"/>
    <w:rsid w:val="00CF5CD3"/>
    <w:rsid w:val="00D10060"/>
    <w:rsid w:val="00D42E41"/>
    <w:rsid w:val="00D63CF4"/>
    <w:rsid w:val="00D70F16"/>
    <w:rsid w:val="00D82540"/>
    <w:rsid w:val="00D84281"/>
    <w:rsid w:val="00D848D6"/>
    <w:rsid w:val="00DA689D"/>
    <w:rsid w:val="00DE2D3A"/>
    <w:rsid w:val="00DF5E70"/>
    <w:rsid w:val="00E50307"/>
    <w:rsid w:val="00E5227B"/>
    <w:rsid w:val="00E644D8"/>
    <w:rsid w:val="00E975A2"/>
    <w:rsid w:val="00EA2D9D"/>
    <w:rsid w:val="00EB511F"/>
    <w:rsid w:val="00EC3E65"/>
    <w:rsid w:val="00ED3DA7"/>
    <w:rsid w:val="00EF076D"/>
    <w:rsid w:val="00F15916"/>
    <w:rsid w:val="00F374DE"/>
    <w:rsid w:val="00F45EBB"/>
    <w:rsid w:val="00F511F9"/>
    <w:rsid w:val="00FA56C3"/>
    <w:rsid w:val="00FB08DF"/>
    <w:rsid w:val="00FB73CA"/>
    <w:rsid w:val="00FC2C03"/>
    <w:rsid w:val="00FD2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A5B0"/>
  <w15:chartTrackingRefBased/>
  <w15:docId w15:val="{4FBF8B8C-A819-499F-A635-8374A69C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3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387"/>
  </w:style>
  <w:style w:type="paragraph" w:styleId="Footer">
    <w:name w:val="footer"/>
    <w:basedOn w:val="Normal"/>
    <w:link w:val="FooterChar"/>
    <w:uiPriority w:val="99"/>
    <w:unhideWhenUsed/>
    <w:rsid w:val="007003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387"/>
  </w:style>
  <w:style w:type="table" w:customStyle="1" w:styleId="LightShading1">
    <w:name w:val="Light Shading1"/>
    <w:basedOn w:val="TableNormal"/>
    <w:uiPriority w:val="60"/>
    <w:rsid w:val="000A6218"/>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207C15"/>
    <w:rPr>
      <w:color w:val="0563C1" w:themeColor="hyperlink"/>
      <w:u w:val="single"/>
    </w:rPr>
  </w:style>
  <w:style w:type="paragraph" w:styleId="ListParagraph">
    <w:name w:val="List Paragraph"/>
    <w:basedOn w:val="Normal"/>
    <w:uiPriority w:val="34"/>
    <w:qFormat/>
    <w:rsid w:val="00C872F3"/>
    <w:pPr>
      <w:ind w:left="720"/>
      <w:contextualSpacing/>
    </w:pPr>
  </w:style>
  <w:style w:type="character" w:styleId="UnresolvedMention">
    <w:name w:val="Unresolved Mention"/>
    <w:basedOn w:val="DefaultParagraphFont"/>
    <w:uiPriority w:val="99"/>
    <w:semiHidden/>
    <w:unhideWhenUsed/>
    <w:rsid w:val="00350D43"/>
    <w:rPr>
      <w:color w:val="605E5C"/>
      <w:shd w:val="clear" w:color="auto" w:fill="E1DFDD"/>
    </w:rPr>
  </w:style>
  <w:style w:type="character" w:styleId="FollowedHyperlink">
    <w:name w:val="FollowedHyperlink"/>
    <w:basedOn w:val="DefaultParagraphFont"/>
    <w:uiPriority w:val="99"/>
    <w:semiHidden/>
    <w:unhideWhenUsed/>
    <w:rsid w:val="00D848D6"/>
    <w:rPr>
      <w:color w:val="954F72" w:themeColor="followedHyperlink"/>
      <w:u w:val="single"/>
    </w:rPr>
  </w:style>
  <w:style w:type="paragraph" w:styleId="Revision">
    <w:name w:val="Revision"/>
    <w:hidden/>
    <w:uiPriority w:val="99"/>
    <w:semiHidden/>
    <w:rsid w:val="009D65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mulligan@manchester.ac.uk"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CD9AB-0DAB-4EC6-9866-18C19D6E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7582</Words>
  <Characters>43218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Mulligan</dc:creator>
  <cp:keywords/>
  <dc:description/>
  <cp:lastModifiedBy>Lee Mulligan</cp:lastModifiedBy>
  <cp:revision>3</cp:revision>
  <dcterms:created xsi:type="dcterms:W3CDTF">2023-08-08T09:00:00Z</dcterms:created>
  <dcterms:modified xsi:type="dcterms:W3CDTF">2023-08-08T09:02:00Z</dcterms:modified>
</cp:coreProperties>
</file>