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DB14" w14:textId="77777777" w:rsidR="00EA4774" w:rsidRPr="00950087" w:rsidRDefault="00EA4774" w:rsidP="00EA47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51735383"/>
      <w:bookmarkEnd w:id="0"/>
      <w:r w:rsidRPr="009500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Supplemental Table S1. Comparison of </w:t>
      </w:r>
      <w:r w:rsidRPr="00950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Baseline Characteristics for Participants with and without Missing Data</w:t>
      </w:r>
    </w:p>
    <w:tbl>
      <w:tblPr>
        <w:tblW w:w="31124" w:type="dxa"/>
        <w:tblInd w:w="-1080" w:type="dxa"/>
        <w:tblLook w:val="04A0" w:firstRow="1" w:lastRow="0" w:firstColumn="1" w:lastColumn="0" w:noHBand="0" w:noVBand="1"/>
      </w:tblPr>
      <w:tblGrid>
        <w:gridCol w:w="6300"/>
        <w:gridCol w:w="3780"/>
        <w:gridCol w:w="3690"/>
        <w:gridCol w:w="1170"/>
        <w:gridCol w:w="1284"/>
        <w:gridCol w:w="1060"/>
        <w:gridCol w:w="1480"/>
        <w:gridCol w:w="840"/>
        <w:gridCol w:w="1520"/>
        <w:gridCol w:w="1060"/>
        <w:gridCol w:w="1060"/>
        <w:gridCol w:w="1160"/>
        <w:gridCol w:w="1180"/>
        <w:gridCol w:w="1020"/>
        <w:gridCol w:w="940"/>
        <w:gridCol w:w="920"/>
        <w:gridCol w:w="1180"/>
        <w:gridCol w:w="1480"/>
      </w:tblGrid>
      <w:tr w:rsidR="004E276B" w:rsidRPr="007F1CA0" w14:paraId="7A7ADACC" w14:textId="77777777" w:rsidTr="00DC52A8">
        <w:trPr>
          <w:trHeight w:val="300"/>
        </w:trPr>
        <w:tc>
          <w:tcPr>
            <w:tcW w:w="6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BBA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77AFD" w14:textId="68F5555B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1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Participants with no missing data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11DB" w14:textId="57771CA1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F1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Participants with missing data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BF27" w14:textId="6525764A" w:rsidR="004E276B" w:rsidRPr="004E276B" w:rsidRDefault="00DC52A8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C52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  <w:r w:rsidR="00C40E87" w:rsidRPr="007F1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E4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DC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914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809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01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D5E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987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B1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110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397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605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44C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ED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AA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5CF09576" w14:textId="77777777" w:rsidTr="00DC52A8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CBA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Sample size N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622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11,133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28D7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AEED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866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E74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061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EA9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FD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C2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9EB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D0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D4F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7ED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5A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82C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B65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B0C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4C0CF4BA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C18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Age (median [IQR])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D4D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9.92 [9.33, 10.50]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F638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9.75 [9.29, 10.08]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49D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35CF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19D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C0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1C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AAF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A93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50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FC6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D39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D97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9E1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116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8C7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37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348EC23F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5BC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Male(</w:t>
            </w:r>
            <w:proofErr w:type="gramEnd"/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19A9" w14:textId="187846C3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828 (52.3)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4FB8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23 (57.5)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3230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4E4E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CB5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3F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CB9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C1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8DD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E2A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D1B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B7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CE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67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580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BED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3D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4A294803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C300" w14:textId="77777777" w:rsidR="004E276B" w:rsidRPr="009676D7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Race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C838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D16D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2E91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0.791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724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A3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84C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7DA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F6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B77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4A2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ED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83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34D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73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658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566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013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3FEEC86D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C7B4D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White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F524" w14:textId="593F699A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115 (63.9)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3A73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26 (65.0)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157D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095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46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A09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16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6AF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812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21D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3E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92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A41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C88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127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CE2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77D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278A45F7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DC75" w14:textId="188E6DB3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Bla</w:t>
            </w:r>
            <w:r w:rsidR="00035A3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4CB1" w14:textId="70C30CB6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689 (15.2)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1A7C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(17.5)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EE60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9ED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2A6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5C8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B7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E65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8A3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432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4EC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11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960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2A4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FB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211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92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79F699DA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EB6B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Asian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6E24" w14:textId="3A82B5CD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261 (2.3)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4819" w14:textId="7B43C0A8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(5.0)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CC03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5C4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9F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BE3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45F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8DA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B62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CD6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12E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DE5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C46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67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E92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3E0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847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4E8B3A62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2B1F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Native American/ Pacific Islander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FF88" w14:textId="4385491F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73 (0.7)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D1E3" w14:textId="7142F8C5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 (0.0)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DE6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4F6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195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494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9E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D2A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90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35D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5B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677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866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7B3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CE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D32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54F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2C561EDC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9359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Other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9DB1" w14:textId="6B530752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610 (5.5)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968" w14:textId="314E94A1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(5.0)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6E8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D11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9EC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D57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42D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3C8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E6E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058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EF7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A2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72E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E1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ED9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7F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5F4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2B9C26AA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AA7F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Multi-race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BC68" w14:textId="05CBA52C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385 (12.4)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9567" w14:textId="2EA8B018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 (7.5)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9665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4B7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564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7D5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993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B86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51E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64D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3B2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4A5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ADE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0B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DBB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C72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50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08B85202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13A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Hispanic/Latino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1450" w14:textId="708C309E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253 (20.2)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F357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13 (32.5)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25E0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0.084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D0F9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CF0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037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24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74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03F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A27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47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057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73F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7F4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C71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8FF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7D8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1979FFC1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CAA8" w14:textId="092BE23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Parents with high school diploma</w:t>
            </w:r>
            <w:r w:rsidR="008173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54C7" w14:textId="4D3220F9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544 (85.7)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4B5F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29 (72.5)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3B20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1CA1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CC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8F7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9FE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01F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182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01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7B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A36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B78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701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D99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FDA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C50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03CB6BAF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50E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Born in the US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73D3" w14:textId="1727C8CD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785 (96.9)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51A0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39 (97.5)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739" w14:textId="568153CB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6637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240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BE1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5B8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43A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2FF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F51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14B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107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960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F96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340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706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C4B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42B72A24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C096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Family history of psychosis (%)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142F" w14:textId="6B4CC58E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930 (8.4)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12CF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 (10.0)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0D5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0.929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68DA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6C5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ADF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743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035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144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B2B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092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A6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B69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BA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224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2B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438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702F9D86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7A1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Percentage of families below the poverty level (median [IQR])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0047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 [3.19, 15.81]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6C8C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10.72 [4.18, 23.56]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F03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7C25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914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119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45B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789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D0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4DB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1A4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FE5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84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C40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668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FE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DEB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6B263E43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59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Neighborhood-level Population Density (median [IQR])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9AE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1,669.99 [806.15, 2,812.42]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511E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1,842.86 [967.20, 3,617.17]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B9F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0.165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A6CA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801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4C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A01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D8D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6A3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CB3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29B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F2B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C25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C94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FC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538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DF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2D715B88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7D83" w14:textId="77777777" w:rsidR="004E276B" w:rsidRPr="009676D7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Neighborhood-level Social Fragmentation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D717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8A7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7CB4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DA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ED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B19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FB5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A0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C5D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B90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2FC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E6E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E9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70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230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611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CF7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6E8F481E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2C92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Percentage of single parents (median [IQR])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D7C6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14.38 [8.92, 23.47]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EC8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20.43 [10.99, 29.13]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9647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F2F0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D68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DC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E5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350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FAB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795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4BF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7B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5BA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86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74F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7C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3C3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3BFC9ABE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8DB4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Percentage of house owner (median [IQR])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EDF5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69.96 [50.27, 83.50]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B95A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58.45 [40.55, 80.27]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9A60" w14:textId="3A78773A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  <w:r w:rsidR="00967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ED5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26C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056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EB9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955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0F8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A20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C79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EA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AED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C5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BA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565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710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3238" w:rsidRPr="007F1CA0" w14:paraId="0D116CDF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7379F" w14:textId="53294AFF" w:rsidR="00AA3238" w:rsidRPr="004E276B" w:rsidRDefault="003352CA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32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PQBC Distress Score (median [IQR])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A9A6" w14:textId="3E9CF3AF" w:rsidR="00AA3238" w:rsidRPr="004E276B" w:rsidRDefault="00B26C04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6C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 [0.00, 6.00]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22BCF" w14:textId="61DE7026" w:rsidR="00AA3238" w:rsidRPr="004E276B" w:rsidRDefault="00B26C04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6C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5.00 [1.00, 18.75]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6A42" w14:textId="6CF4499F" w:rsidR="00AA3238" w:rsidRPr="004E276B" w:rsidRDefault="00B26C04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26C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3973" w14:textId="77777777" w:rsidR="00AA3238" w:rsidRPr="004E276B" w:rsidRDefault="00AA3238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CB197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5CC44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2173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1FCF6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24E73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84686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7E16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F20E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B151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4D0A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3F98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C5E38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7666F" w14:textId="77777777" w:rsidR="00AA3238" w:rsidRPr="004E276B" w:rsidRDefault="00AA3238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6E39AF29" w14:textId="77777777" w:rsidTr="00DC52A8">
        <w:trPr>
          <w:trHeight w:val="315"/>
        </w:trPr>
        <w:tc>
          <w:tcPr>
            <w:tcW w:w="6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C94144" w14:textId="77777777" w:rsidR="004E276B" w:rsidRPr="004E276B" w:rsidRDefault="004E276B" w:rsidP="004E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Friends (median [IQR])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AA2B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14.00 [8.00, 24.00]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ECA5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16.50 [13.25, 28.00]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230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1069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61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4A6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9A3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751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D5D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800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891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997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19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5E4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826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C2B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FF1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761D5AF0" w14:textId="77777777" w:rsidTr="00DC52A8">
        <w:trPr>
          <w:trHeight w:val="330"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979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Close friends (median [IQR])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0E0F4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 [3.00, 7.00]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2E8D3" w14:textId="77777777" w:rsidR="004E276B" w:rsidRPr="004E276B" w:rsidRDefault="004E276B" w:rsidP="0096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 [2.75, 5.25]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CDFA" w14:textId="77777777" w:rsidR="004E276B" w:rsidRPr="004E276B" w:rsidRDefault="004E276B" w:rsidP="0096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DC2B" w14:textId="77777777" w:rsidR="004E276B" w:rsidRPr="004E276B" w:rsidRDefault="004E276B" w:rsidP="004E2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2A4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924E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69C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5D3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FF1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F5B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37B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015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0D2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45C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5DA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77C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DD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45EE4C4E" w14:textId="77777777" w:rsidTr="00DC52A8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995B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0EC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BA9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090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1C9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1FF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74D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13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409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428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FC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40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BD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EC2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DD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EBE2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ED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56D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276B" w:rsidRPr="007F1CA0" w14:paraId="38BB86CE" w14:textId="77777777" w:rsidTr="00DC52A8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150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1BA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063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40D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ECF0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7F1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F4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2B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2F06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7C7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0BE4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E133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4448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676F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C8AC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1C91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B55A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0CE5" w14:textId="77777777" w:rsidR="004E276B" w:rsidRPr="004E276B" w:rsidRDefault="004E276B" w:rsidP="004E2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9EDD247" w14:textId="2F9232B5" w:rsidR="00EA4774" w:rsidRPr="007F1CA0" w:rsidRDefault="00C40E87" w:rsidP="00C40E8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40E87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Pr="00C40E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4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tests were used for categorical variables and Kruskal–Wallis tests were used for non-normal continuous variables.</w:t>
      </w:r>
    </w:p>
    <w:p w14:paraId="465E27D3" w14:textId="061EC689" w:rsidR="009676D7" w:rsidRPr="009D1C96" w:rsidRDefault="009676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21A4B1A" w14:textId="10ED1E12" w:rsidR="009D1C96" w:rsidRPr="009D1C96" w:rsidRDefault="009D1C96" w:rsidP="009D1C9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D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Supplemental Table S</w:t>
      </w:r>
      <w:r w:rsidR="0056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Pr="009D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Testing for Potential Moderators of the Association Between Neighborhood Social Fragmentation and Distressing Psychotic-like Experiences</w:t>
      </w:r>
    </w:p>
    <w:p w14:paraId="55C00F97" w14:textId="77777777" w:rsidR="009D1C96" w:rsidRDefault="009D1C96" w:rsidP="009D1C96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W w:w="6244" w:type="dxa"/>
        <w:tblLook w:val="04A0" w:firstRow="1" w:lastRow="0" w:firstColumn="1" w:lastColumn="0" w:noHBand="0" w:noVBand="1"/>
      </w:tblPr>
      <w:tblGrid>
        <w:gridCol w:w="2760"/>
        <w:gridCol w:w="772"/>
        <w:gridCol w:w="636"/>
        <w:gridCol w:w="1682"/>
        <w:gridCol w:w="756"/>
      </w:tblGrid>
      <w:tr w:rsidR="00EB6D85" w:rsidRPr="00EB6D85" w14:paraId="5564D79A" w14:textId="77777777" w:rsidTr="00EB6D85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54F4A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Potential Moderator Terms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F75B8" w14:textId="77777777" w:rsidR="00EB6D85" w:rsidRPr="00EB6D85" w:rsidRDefault="00EB6D85" w:rsidP="00E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3D149" w14:textId="77777777" w:rsidR="00EB6D85" w:rsidRPr="00EB6D85" w:rsidRDefault="00EB6D85" w:rsidP="00E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0CC43" w14:textId="77777777" w:rsidR="00EB6D85" w:rsidRPr="00EB6D85" w:rsidRDefault="00EB6D85" w:rsidP="00E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95% CI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91203" w14:textId="77777777" w:rsidR="00EB6D85" w:rsidRPr="00EB6D85" w:rsidRDefault="00EB6D85" w:rsidP="00EB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EB6D85" w:rsidRPr="00EB6D85" w14:paraId="16AE26E1" w14:textId="77777777" w:rsidTr="00EB6D85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18F9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BCC2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3013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1B53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 to -0.03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1181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0.525</w:t>
            </w:r>
          </w:p>
        </w:tc>
      </w:tr>
      <w:tr w:rsidR="00EB6D85" w:rsidRPr="00EB6D85" w14:paraId="2DC0CFAD" w14:textId="77777777" w:rsidTr="00EB6D85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553D" w14:textId="7BAA153F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Male </w:t>
            </w: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Sex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D449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72A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7D82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 to -0.04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C9C2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0.972</w:t>
            </w:r>
          </w:p>
        </w:tc>
      </w:tr>
      <w:tr w:rsidR="00EB6D85" w:rsidRPr="00EB6D85" w14:paraId="61B2CDB2" w14:textId="77777777" w:rsidTr="00EB6D85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DC2A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Greater Parental Education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1990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8F23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2C38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 to -0.09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FE0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0.951</w:t>
            </w:r>
          </w:p>
        </w:tc>
      </w:tr>
      <w:tr w:rsidR="00EB6D85" w:rsidRPr="00EB6D85" w14:paraId="61CB0C5D" w14:textId="77777777" w:rsidTr="00EB6D85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DC8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White non-Hispanic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AC82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2AC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CC9B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 to -0.01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444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0.097</w:t>
            </w:r>
          </w:p>
        </w:tc>
      </w:tr>
      <w:tr w:rsidR="00EB6D85" w:rsidRPr="00EB6D85" w14:paraId="26EF014C" w14:textId="77777777" w:rsidTr="00EB6D85">
        <w:trPr>
          <w:trHeight w:val="31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28B2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Born in the US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177F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D05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D00B" w14:textId="77777777" w:rsidR="00EB6D85" w:rsidRPr="00EB6D85" w:rsidRDefault="00EB6D85" w:rsidP="00EB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 to -0.13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E473" w14:textId="77777777" w:rsidR="00EB6D85" w:rsidRPr="00EB6D85" w:rsidRDefault="00EB6D85" w:rsidP="00EB6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B6D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0.894</w:t>
            </w:r>
          </w:p>
        </w:tc>
      </w:tr>
    </w:tbl>
    <w:p w14:paraId="0285CF5C" w14:textId="77777777" w:rsidR="009D1C96" w:rsidRDefault="009D1C96" w:rsidP="009D1C96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270A362" w14:textId="2D4AF087" w:rsidR="009D1C96" w:rsidRPr="00B21D7B" w:rsidRDefault="009D1C96" w:rsidP="009D1C96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Note: Four g</w:t>
      </w:r>
      <w:r w:rsidRPr="00402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eneralized linear mixed model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Pr="00402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sites and family groups</w:t>
      </w:r>
      <w:r w:rsidRPr="00402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as random intercept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Pr="00402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ere</w:t>
      </w:r>
      <w:r w:rsidRPr="00402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used to test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four</w:t>
      </w:r>
      <w:r w:rsidRPr="004020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interaction terms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to predict distressing psychotic-like experiences (log-transformed). </w:t>
      </w:r>
      <w:r w:rsidR="00EB6D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Each potential moderator term represents the term-by-neighborhood social fragmentation independent variable.</w:t>
      </w:r>
    </w:p>
    <w:p w14:paraId="6EFE3DE1" w14:textId="77777777" w:rsidR="009D1C96" w:rsidRDefault="009D1C9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 w:type="page"/>
      </w:r>
    </w:p>
    <w:p w14:paraId="34CF5B07" w14:textId="041FB0D0" w:rsidR="003B7F93" w:rsidRPr="003B7F93" w:rsidRDefault="00E73A59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Supplemental Figure </w:t>
      </w:r>
      <w:r w:rsidR="009D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8A5648E" wp14:editId="65CE7B92">
            <wp:simplePos x="0" y="0"/>
            <wp:positionH relativeFrom="margin">
              <wp:posOffset>0</wp:posOffset>
            </wp:positionH>
            <wp:positionV relativeFrom="paragraph">
              <wp:posOffset>452120</wp:posOffset>
            </wp:positionV>
            <wp:extent cx="2768600" cy="2017395"/>
            <wp:effectExtent l="0" t="0" r="0" b="1905"/>
            <wp:wrapTopAndBottom/>
            <wp:docPr id="15678253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0"/>
                    <a:stretch/>
                  </pic:blipFill>
                  <pic:spPr bwMode="auto">
                    <a:xfrm>
                      <a:off x="0" y="0"/>
                      <a:ext cx="276860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E2183" w14:textId="4E4E50A6" w:rsidR="00E73A59" w:rsidRDefault="003B7F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Figure S1a. Distribution of Distressing PLE Before</w:t>
      </w:r>
      <w:r w:rsidR="00C9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Log-Transformation (Skewness: 3.03)</w:t>
      </w:r>
    </w:p>
    <w:p w14:paraId="0056F4E1" w14:textId="0F62FEED" w:rsidR="00E73A59" w:rsidRDefault="00E73A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8338CBC" wp14:editId="540BDA9C">
            <wp:extent cx="2708621" cy="1995170"/>
            <wp:effectExtent l="0" t="0" r="0" b="5080"/>
            <wp:docPr id="21809522" name="Picture 4" descr="A graph of a number of ste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9522" name="Picture 4" descr="A graph of a number of step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3"/>
                    <a:stretch/>
                  </pic:blipFill>
                  <pic:spPr bwMode="auto">
                    <a:xfrm>
                      <a:off x="0" y="0"/>
                      <a:ext cx="2729732" cy="201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A7AF3" w14:textId="77777777" w:rsidR="003B7F93" w:rsidRDefault="003B7F93" w:rsidP="003B7F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Figure S1b. Distribution of Distressing PLE After Log-Transformation (Skewness: 0.58)</w:t>
      </w:r>
    </w:p>
    <w:p w14:paraId="07AE491F" w14:textId="77777777" w:rsidR="00C927E3" w:rsidRDefault="00C927E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 w:type="page"/>
      </w:r>
    </w:p>
    <w:p w14:paraId="776A3CD7" w14:textId="134DF0FF" w:rsidR="00263EC6" w:rsidRDefault="003B7F93" w:rsidP="00263E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anchor distT="0" distB="0" distL="114300" distR="114300" simplePos="0" relativeHeight="251658240" behindDoc="1" locked="0" layoutInCell="1" allowOverlap="1" wp14:anchorId="71022589" wp14:editId="2D09F933">
            <wp:simplePos x="0" y="0"/>
            <wp:positionH relativeFrom="column">
              <wp:posOffset>436880</wp:posOffset>
            </wp:positionH>
            <wp:positionV relativeFrom="paragraph">
              <wp:posOffset>391160</wp:posOffset>
            </wp:positionV>
            <wp:extent cx="2708910" cy="2001520"/>
            <wp:effectExtent l="0" t="0" r="0" b="0"/>
            <wp:wrapTopAndBottom/>
            <wp:docPr id="847917368" name="Picture 1" descr="A graph of a number of frie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917368" name="Picture 1" descr="A graph of a number of friend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3"/>
                    <a:stretch/>
                  </pic:blipFill>
                  <pic:spPr bwMode="auto">
                    <a:xfrm>
                      <a:off x="0" y="0"/>
                      <a:ext cx="270891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1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Supplemental Figure </w:t>
      </w:r>
      <w:r w:rsidR="009D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</w:t>
      </w:r>
      <w:r w:rsidR="00E73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B21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6E663D1B" w14:textId="6DD7EEB4" w:rsidR="00263EC6" w:rsidRDefault="00263EC6" w:rsidP="00263E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Figure </w:t>
      </w:r>
      <w:r w:rsidR="009D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</w:t>
      </w:r>
      <w:r w:rsidR="00E73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3B7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Pr="00263EC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t xml:space="preserve"> </w:t>
      </w:r>
      <w:r w:rsidR="003B7F93" w:rsidRPr="003B7F9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t xml:space="preserve">Distribution of </w:t>
      </w:r>
      <w:r w:rsidR="00F40C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t>Number of Friends</w:t>
      </w:r>
    </w:p>
    <w:p w14:paraId="40FB0CAD" w14:textId="2F96D2B3" w:rsidR="00263EC6" w:rsidRPr="00263EC6" w:rsidRDefault="00263EC6" w:rsidP="00263EC6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481DF7B1" wp14:editId="40B412E6">
            <wp:extent cx="2796540" cy="2133297"/>
            <wp:effectExtent l="0" t="0" r="3810" b="635"/>
            <wp:docPr id="297781881" name="Picture 2" descr="A graph of a number of close frie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81881" name="Picture 2" descr="A graph of a number of close friend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5"/>
                    <a:stretch/>
                  </pic:blipFill>
                  <pic:spPr bwMode="auto">
                    <a:xfrm>
                      <a:off x="0" y="0"/>
                      <a:ext cx="2801707" cy="21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04371C" w14:textId="3FE41FCF" w:rsidR="003B7F93" w:rsidRDefault="003B7F93" w:rsidP="003B7F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Figure S2b.</w:t>
      </w:r>
      <w:r w:rsidRPr="00263EC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t xml:space="preserve"> </w:t>
      </w:r>
      <w:r w:rsidRPr="003B7F9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t xml:space="preserve">Distribution of </w:t>
      </w:r>
      <w:r w:rsidR="00F40C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t>Number of Close Friends</w:t>
      </w:r>
    </w:p>
    <w:p w14:paraId="582BB73D" w14:textId="226023C1" w:rsidR="0040200D" w:rsidRPr="00F40C22" w:rsidRDefault="00263EC6" w:rsidP="00B21D24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Note: The median number of total</w:t>
      </w:r>
      <w:r w:rsidR="00B21D7B"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close</w:t>
      </w:r>
      <w:r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friends is </w:t>
      </w:r>
      <w:r w:rsidR="00971267"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14</w:t>
      </w:r>
      <w:r w:rsidR="00B21D7B"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</w:t>
      </w:r>
      <w:r w:rsidR="00971267"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4</w:t>
      </w:r>
      <w:r w:rsidR="00B21D7B"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respectively</w:t>
      </w:r>
      <w:r w:rsidR="00971267"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B21D7B" w:rsidRPr="00F40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The Pearson Correlation between total and close friends is 0.51.</w:t>
      </w:r>
    </w:p>
    <w:p w14:paraId="38CEC86F" w14:textId="46256D6F" w:rsidR="009D1C96" w:rsidRPr="00B21D7B" w:rsidRDefault="009D1C96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sectPr w:rsidR="009D1C96" w:rsidRPr="00B21D7B" w:rsidSect="00764F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51BC" w14:textId="77777777" w:rsidR="006A4779" w:rsidRDefault="006A4779" w:rsidP="00413731">
      <w:pPr>
        <w:spacing w:after="0" w:line="240" w:lineRule="auto"/>
      </w:pPr>
      <w:r>
        <w:separator/>
      </w:r>
    </w:p>
  </w:endnote>
  <w:endnote w:type="continuationSeparator" w:id="0">
    <w:p w14:paraId="0594B41A" w14:textId="77777777" w:rsidR="006A4779" w:rsidRDefault="006A4779" w:rsidP="0041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956E" w14:textId="77777777" w:rsidR="006A4779" w:rsidRDefault="006A4779" w:rsidP="00413731">
      <w:pPr>
        <w:spacing w:after="0" w:line="240" w:lineRule="auto"/>
      </w:pPr>
      <w:r>
        <w:separator/>
      </w:r>
    </w:p>
  </w:footnote>
  <w:footnote w:type="continuationSeparator" w:id="0">
    <w:p w14:paraId="264DD60A" w14:textId="77777777" w:rsidR="006A4779" w:rsidRDefault="006A4779" w:rsidP="00413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E3D"/>
    <w:multiLevelType w:val="hybridMultilevel"/>
    <w:tmpl w:val="C4081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B76"/>
    <w:multiLevelType w:val="hybridMultilevel"/>
    <w:tmpl w:val="8820BB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778"/>
    <w:multiLevelType w:val="hybridMultilevel"/>
    <w:tmpl w:val="F8405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63294"/>
    <w:multiLevelType w:val="hybridMultilevel"/>
    <w:tmpl w:val="6B6689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2D2A"/>
    <w:multiLevelType w:val="hybridMultilevel"/>
    <w:tmpl w:val="6B668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401"/>
    <w:multiLevelType w:val="hybridMultilevel"/>
    <w:tmpl w:val="8820BBF6"/>
    <w:lvl w:ilvl="0" w:tplc="D06C5E6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371550">
    <w:abstractNumId w:val="4"/>
  </w:num>
  <w:num w:numId="2" w16cid:durableId="1283463790">
    <w:abstractNumId w:val="2"/>
  </w:num>
  <w:num w:numId="3" w16cid:durableId="1215510662">
    <w:abstractNumId w:val="3"/>
  </w:num>
  <w:num w:numId="4" w16cid:durableId="867984046">
    <w:abstractNumId w:val="5"/>
  </w:num>
  <w:num w:numId="5" w16cid:durableId="291329567">
    <w:abstractNumId w:val="1"/>
  </w:num>
  <w:num w:numId="6" w16cid:durableId="18376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F5A"/>
    <w:rsid w:val="0000133C"/>
    <w:rsid w:val="00001947"/>
    <w:rsid w:val="00012C48"/>
    <w:rsid w:val="00035A34"/>
    <w:rsid w:val="00041C7A"/>
    <w:rsid w:val="000632CD"/>
    <w:rsid w:val="00070E3D"/>
    <w:rsid w:val="000A2608"/>
    <w:rsid w:val="000A7154"/>
    <w:rsid w:val="00113C06"/>
    <w:rsid w:val="0015258A"/>
    <w:rsid w:val="00152E1D"/>
    <w:rsid w:val="001F184A"/>
    <w:rsid w:val="0023170E"/>
    <w:rsid w:val="00241056"/>
    <w:rsid w:val="00244382"/>
    <w:rsid w:val="00263EC6"/>
    <w:rsid w:val="0029318A"/>
    <w:rsid w:val="002B4CF9"/>
    <w:rsid w:val="002D46D0"/>
    <w:rsid w:val="002D4FE9"/>
    <w:rsid w:val="00306498"/>
    <w:rsid w:val="003279C7"/>
    <w:rsid w:val="003352CA"/>
    <w:rsid w:val="00346387"/>
    <w:rsid w:val="00347D4F"/>
    <w:rsid w:val="00381833"/>
    <w:rsid w:val="003B7F93"/>
    <w:rsid w:val="003D36CE"/>
    <w:rsid w:val="003E1E0A"/>
    <w:rsid w:val="003E7081"/>
    <w:rsid w:val="0040200D"/>
    <w:rsid w:val="00413731"/>
    <w:rsid w:val="00474575"/>
    <w:rsid w:val="004827B7"/>
    <w:rsid w:val="0049313F"/>
    <w:rsid w:val="00497B4E"/>
    <w:rsid w:val="004B0969"/>
    <w:rsid w:val="004C773C"/>
    <w:rsid w:val="004D2256"/>
    <w:rsid w:val="004E276B"/>
    <w:rsid w:val="004E63D3"/>
    <w:rsid w:val="00500C1F"/>
    <w:rsid w:val="00561138"/>
    <w:rsid w:val="005A4A5B"/>
    <w:rsid w:val="005D6033"/>
    <w:rsid w:val="00613C34"/>
    <w:rsid w:val="0061409F"/>
    <w:rsid w:val="0062282A"/>
    <w:rsid w:val="00687090"/>
    <w:rsid w:val="006922A9"/>
    <w:rsid w:val="006924E8"/>
    <w:rsid w:val="006A3E20"/>
    <w:rsid w:val="006A4779"/>
    <w:rsid w:val="006B2511"/>
    <w:rsid w:val="006D4AA2"/>
    <w:rsid w:val="006D67DD"/>
    <w:rsid w:val="006E6EB7"/>
    <w:rsid w:val="00725B07"/>
    <w:rsid w:val="00731532"/>
    <w:rsid w:val="00737850"/>
    <w:rsid w:val="00742D84"/>
    <w:rsid w:val="00750DDB"/>
    <w:rsid w:val="00764F5A"/>
    <w:rsid w:val="00787D96"/>
    <w:rsid w:val="0079064B"/>
    <w:rsid w:val="00792EC8"/>
    <w:rsid w:val="00793105"/>
    <w:rsid w:val="007B09C5"/>
    <w:rsid w:val="007B7D29"/>
    <w:rsid w:val="007C32B5"/>
    <w:rsid w:val="007C6EF9"/>
    <w:rsid w:val="007E7782"/>
    <w:rsid w:val="007F1CA0"/>
    <w:rsid w:val="00813CB6"/>
    <w:rsid w:val="00815FE2"/>
    <w:rsid w:val="00816F01"/>
    <w:rsid w:val="008173F5"/>
    <w:rsid w:val="00821751"/>
    <w:rsid w:val="00836CC0"/>
    <w:rsid w:val="00874A41"/>
    <w:rsid w:val="0089230F"/>
    <w:rsid w:val="008B3FE7"/>
    <w:rsid w:val="008C6A2C"/>
    <w:rsid w:val="008E57A2"/>
    <w:rsid w:val="0090401C"/>
    <w:rsid w:val="0090543C"/>
    <w:rsid w:val="00950087"/>
    <w:rsid w:val="009605E4"/>
    <w:rsid w:val="00962DE7"/>
    <w:rsid w:val="009676D7"/>
    <w:rsid w:val="00971267"/>
    <w:rsid w:val="009B4849"/>
    <w:rsid w:val="009D1C96"/>
    <w:rsid w:val="009E3874"/>
    <w:rsid w:val="009F526C"/>
    <w:rsid w:val="009F5FA8"/>
    <w:rsid w:val="00A074E1"/>
    <w:rsid w:val="00A30875"/>
    <w:rsid w:val="00A3785A"/>
    <w:rsid w:val="00A4528E"/>
    <w:rsid w:val="00A851C8"/>
    <w:rsid w:val="00A93D7F"/>
    <w:rsid w:val="00AA2F5B"/>
    <w:rsid w:val="00AA3238"/>
    <w:rsid w:val="00AE5013"/>
    <w:rsid w:val="00B21D24"/>
    <w:rsid w:val="00B21D7B"/>
    <w:rsid w:val="00B26C04"/>
    <w:rsid w:val="00B40F44"/>
    <w:rsid w:val="00B4621E"/>
    <w:rsid w:val="00B63DBB"/>
    <w:rsid w:val="00B63FB0"/>
    <w:rsid w:val="00BA4F28"/>
    <w:rsid w:val="00BC4378"/>
    <w:rsid w:val="00BD5101"/>
    <w:rsid w:val="00BE4C84"/>
    <w:rsid w:val="00C013B6"/>
    <w:rsid w:val="00C17690"/>
    <w:rsid w:val="00C3020D"/>
    <w:rsid w:val="00C3034A"/>
    <w:rsid w:val="00C40E87"/>
    <w:rsid w:val="00C71A1B"/>
    <w:rsid w:val="00C927E3"/>
    <w:rsid w:val="00CB2097"/>
    <w:rsid w:val="00CC207D"/>
    <w:rsid w:val="00CC3575"/>
    <w:rsid w:val="00CE67FB"/>
    <w:rsid w:val="00CF15AD"/>
    <w:rsid w:val="00D06550"/>
    <w:rsid w:val="00D1021D"/>
    <w:rsid w:val="00D11408"/>
    <w:rsid w:val="00D14A53"/>
    <w:rsid w:val="00D55024"/>
    <w:rsid w:val="00D73044"/>
    <w:rsid w:val="00D76828"/>
    <w:rsid w:val="00D774C9"/>
    <w:rsid w:val="00DA67B3"/>
    <w:rsid w:val="00DB2D74"/>
    <w:rsid w:val="00DC52A8"/>
    <w:rsid w:val="00DF2C1B"/>
    <w:rsid w:val="00DF3B60"/>
    <w:rsid w:val="00E04880"/>
    <w:rsid w:val="00E04E3C"/>
    <w:rsid w:val="00E255A7"/>
    <w:rsid w:val="00E31199"/>
    <w:rsid w:val="00E320D8"/>
    <w:rsid w:val="00E658DA"/>
    <w:rsid w:val="00E73A59"/>
    <w:rsid w:val="00E912B5"/>
    <w:rsid w:val="00E92CFE"/>
    <w:rsid w:val="00EA1265"/>
    <w:rsid w:val="00EA4774"/>
    <w:rsid w:val="00EB5942"/>
    <w:rsid w:val="00EB6D85"/>
    <w:rsid w:val="00EE07AC"/>
    <w:rsid w:val="00EF19A9"/>
    <w:rsid w:val="00F046D0"/>
    <w:rsid w:val="00F361D3"/>
    <w:rsid w:val="00F40C22"/>
    <w:rsid w:val="00F57602"/>
    <w:rsid w:val="00F57DF1"/>
    <w:rsid w:val="00F72905"/>
    <w:rsid w:val="00F80CF6"/>
    <w:rsid w:val="00FA56C4"/>
    <w:rsid w:val="00FD7F3B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4E34F"/>
  <w15:docId w15:val="{4FBCDC91-D05C-4554-8A90-F872F44E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5A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2D4F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51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5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1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31"/>
  </w:style>
  <w:style w:type="paragraph" w:styleId="Footer">
    <w:name w:val="footer"/>
    <w:basedOn w:val="Normal"/>
    <w:link w:val="FooterChar"/>
    <w:uiPriority w:val="99"/>
    <w:unhideWhenUsed/>
    <w:rsid w:val="0041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9682-2090-4F14-95BC-A80E4504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471</Words>
  <Characters>2716</Characters>
  <Application>Microsoft Office Word</Application>
  <DocSecurity>0</DocSecurity>
  <Lines>679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Ku, Benson</dc:creator>
  <cp:keywords/>
  <dc:description/>
  <cp:lastModifiedBy>Ku, Benson</cp:lastModifiedBy>
  <cp:revision>6</cp:revision>
  <dcterms:created xsi:type="dcterms:W3CDTF">2023-07-24T14:38:00Z</dcterms:created>
  <dcterms:modified xsi:type="dcterms:W3CDTF">2023-12-14T19:43:00Z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9e9c9e49dcee8c35be6940a51547a0ab2425197cc103ba5bb95cabe9ae6819b4</vt:lpwstr>
  </property>
</Properties>
</file>