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2EF9C9" w14:textId="77777777" w:rsidR="00DA4001" w:rsidRPr="00DA4001" w:rsidRDefault="00DA4001" w:rsidP="00DA4001">
      <w:pPr>
        <w:jc w:val="center"/>
        <w:rPr>
          <w:b/>
          <w:lang w:val="en-US"/>
        </w:rPr>
      </w:pPr>
      <w:r w:rsidRPr="00DA4001">
        <w:rPr>
          <w:b/>
          <w:lang w:val="en-US"/>
        </w:rPr>
        <w:t>Supplementary materials</w:t>
      </w:r>
    </w:p>
    <w:p w14:paraId="7E0271C6" w14:textId="77777777" w:rsidR="00A33B43" w:rsidRDefault="00A33B43">
      <w:pPr>
        <w:rPr>
          <w:b/>
          <w:lang w:val="en-US"/>
        </w:rPr>
      </w:pPr>
    </w:p>
    <w:p w14:paraId="584D434F" w14:textId="77777777" w:rsidR="00A33B43" w:rsidRDefault="00A33B43">
      <w:pPr>
        <w:rPr>
          <w:b/>
          <w:lang w:val="en-US"/>
        </w:rPr>
      </w:pPr>
    </w:p>
    <w:p w14:paraId="6AF7A0AC" w14:textId="3431405B" w:rsidR="00A33B43" w:rsidRDefault="00A33B43">
      <w:pPr>
        <w:rPr>
          <w:b/>
          <w:lang w:val="en-US"/>
        </w:rPr>
      </w:pPr>
      <w:r>
        <w:rPr>
          <w:b/>
          <w:lang w:val="en-US"/>
        </w:rPr>
        <w:t xml:space="preserve">Contents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gridCol w:w="822"/>
      </w:tblGrid>
      <w:tr w:rsidR="00A33B43" w:rsidRPr="005407A4" w14:paraId="53E0D755" w14:textId="77777777" w:rsidTr="006D216B">
        <w:tc>
          <w:tcPr>
            <w:tcW w:w="9634" w:type="dxa"/>
          </w:tcPr>
          <w:p w14:paraId="4D63133E" w14:textId="51D52822" w:rsidR="00A33B43" w:rsidRPr="005407A4" w:rsidRDefault="00A33B43" w:rsidP="006D216B">
            <w:pPr>
              <w:spacing w:after="120"/>
              <w:rPr>
                <w:bCs/>
              </w:rPr>
            </w:pPr>
            <w:r w:rsidRPr="005407A4">
              <w:rPr>
                <w:bCs/>
              </w:rPr>
              <w:t>Table S1 - Overview of depression and anxiety measures per cohort</w:t>
            </w:r>
            <w:r w:rsidR="009C25F4" w:rsidRPr="005407A4">
              <w:rPr>
                <w:bCs/>
              </w:rPr>
              <w:t xml:space="preserve"> </w:t>
            </w:r>
          </w:p>
        </w:tc>
        <w:tc>
          <w:tcPr>
            <w:tcW w:w="822" w:type="dxa"/>
          </w:tcPr>
          <w:p w14:paraId="6CE62330" w14:textId="1D8ACCF9" w:rsidR="00A33B43" w:rsidRPr="005407A4" w:rsidRDefault="00A33B43" w:rsidP="006D216B">
            <w:pPr>
              <w:spacing w:after="120"/>
              <w:rPr>
                <w:bCs/>
              </w:rPr>
            </w:pPr>
            <w:r w:rsidRPr="005407A4">
              <w:rPr>
                <w:bCs/>
              </w:rPr>
              <w:t>2</w:t>
            </w:r>
          </w:p>
        </w:tc>
      </w:tr>
      <w:tr w:rsidR="00A33B43" w:rsidRPr="005407A4" w14:paraId="24A1881E" w14:textId="77777777" w:rsidTr="006D216B">
        <w:tc>
          <w:tcPr>
            <w:tcW w:w="9634" w:type="dxa"/>
          </w:tcPr>
          <w:p w14:paraId="73B1AB1F" w14:textId="61AA78EB" w:rsidR="00A33B43" w:rsidRPr="005407A4" w:rsidRDefault="00A33B43" w:rsidP="006D216B">
            <w:pPr>
              <w:spacing w:after="120"/>
              <w:rPr>
                <w:bCs/>
              </w:rPr>
            </w:pPr>
            <w:r w:rsidRPr="005407A4">
              <w:rPr>
                <w:bCs/>
              </w:rPr>
              <w:t xml:space="preserve">Table S2 - ICD codes of cancer outcomes </w:t>
            </w:r>
          </w:p>
        </w:tc>
        <w:tc>
          <w:tcPr>
            <w:tcW w:w="822" w:type="dxa"/>
          </w:tcPr>
          <w:p w14:paraId="01FEBCE7" w14:textId="6133314E" w:rsidR="00A33B43" w:rsidRPr="005407A4" w:rsidRDefault="00A33B43" w:rsidP="006D216B">
            <w:pPr>
              <w:spacing w:after="120"/>
              <w:rPr>
                <w:bCs/>
              </w:rPr>
            </w:pPr>
            <w:r w:rsidRPr="005407A4">
              <w:rPr>
                <w:bCs/>
              </w:rPr>
              <w:t>3-4</w:t>
            </w:r>
          </w:p>
        </w:tc>
      </w:tr>
      <w:tr w:rsidR="00A33B43" w:rsidRPr="005407A4" w14:paraId="2154B549" w14:textId="77777777" w:rsidTr="006D216B">
        <w:tc>
          <w:tcPr>
            <w:tcW w:w="9634" w:type="dxa"/>
          </w:tcPr>
          <w:p w14:paraId="63EFA218" w14:textId="5D6511A7" w:rsidR="00A33B43" w:rsidRPr="005407A4" w:rsidRDefault="00A33B43" w:rsidP="006D216B">
            <w:pPr>
              <w:spacing w:after="120"/>
              <w:rPr>
                <w:bCs/>
              </w:rPr>
            </w:pPr>
            <w:r w:rsidRPr="005407A4">
              <w:rPr>
                <w:bCs/>
              </w:rPr>
              <w:t xml:space="preserve">Table S3 - Overview of health </w:t>
            </w:r>
            <w:r w:rsidR="00DB6908">
              <w:rPr>
                <w:bCs/>
              </w:rPr>
              <w:t>behavior</w:t>
            </w:r>
            <w:r w:rsidRPr="005407A4">
              <w:rPr>
                <w:bCs/>
              </w:rPr>
              <w:t>s available in each cohort</w:t>
            </w:r>
          </w:p>
        </w:tc>
        <w:tc>
          <w:tcPr>
            <w:tcW w:w="822" w:type="dxa"/>
          </w:tcPr>
          <w:p w14:paraId="7B2A503A" w14:textId="4D34F731" w:rsidR="00A33B43" w:rsidRPr="005407A4" w:rsidRDefault="00A33B43" w:rsidP="006D216B">
            <w:pPr>
              <w:spacing w:after="120"/>
              <w:rPr>
                <w:bCs/>
              </w:rPr>
            </w:pPr>
            <w:r w:rsidRPr="005407A4">
              <w:rPr>
                <w:bCs/>
              </w:rPr>
              <w:t>5</w:t>
            </w:r>
          </w:p>
        </w:tc>
      </w:tr>
      <w:tr w:rsidR="00A33B43" w:rsidRPr="005407A4" w14:paraId="46E35D07" w14:textId="77777777" w:rsidTr="006D216B">
        <w:tc>
          <w:tcPr>
            <w:tcW w:w="9634" w:type="dxa"/>
          </w:tcPr>
          <w:p w14:paraId="7D5A8BDC" w14:textId="6F755582" w:rsidR="00A33B43" w:rsidRPr="005407A4" w:rsidRDefault="00A33B43" w:rsidP="006D216B">
            <w:pPr>
              <w:spacing w:after="120"/>
              <w:rPr>
                <w:bCs/>
              </w:rPr>
            </w:pPr>
            <w:r w:rsidRPr="005407A4">
              <w:rPr>
                <w:bCs/>
              </w:rPr>
              <w:t>Table S4 - Overview of covariates used in the maximally adjusted model in each cohort</w:t>
            </w:r>
          </w:p>
        </w:tc>
        <w:tc>
          <w:tcPr>
            <w:tcW w:w="822" w:type="dxa"/>
          </w:tcPr>
          <w:p w14:paraId="15B4746E" w14:textId="1B74B0CF" w:rsidR="00A33B43" w:rsidRPr="005407A4" w:rsidRDefault="00A33B43" w:rsidP="006D216B">
            <w:pPr>
              <w:spacing w:after="120"/>
              <w:rPr>
                <w:bCs/>
              </w:rPr>
            </w:pPr>
            <w:r w:rsidRPr="005407A4">
              <w:rPr>
                <w:bCs/>
              </w:rPr>
              <w:t>6</w:t>
            </w:r>
          </w:p>
        </w:tc>
      </w:tr>
      <w:tr w:rsidR="00A33B43" w:rsidRPr="005407A4" w14:paraId="0EAE8791" w14:textId="77777777" w:rsidTr="006D216B">
        <w:tc>
          <w:tcPr>
            <w:tcW w:w="9634" w:type="dxa"/>
          </w:tcPr>
          <w:p w14:paraId="17D7227E" w14:textId="3C54147F" w:rsidR="00A33B43" w:rsidRPr="005407A4" w:rsidRDefault="00A33B43" w:rsidP="006D216B">
            <w:pPr>
              <w:spacing w:after="120"/>
              <w:rPr>
                <w:bCs/>
              </w:rPr>
            </w:pPr>
            <w:r w:rsidRPr="005407A4">
              <w:rPr>
                <w:bCs/>
              </w:rPr>
              <w:t xml:space="preserve">Figure S1 - Theoretical framework of multiple mediator model using cohorts with information on all health </w:t>
            </w:r>
            <w:r w:rsidR="00DB6908">
              <w:rPr>
                <w:bCs/>
              </w:rPr>
              <w:t>behavior</w:t>
            </w:r>
            <w:r w:rsidRPr="005407A4">
              <w:rPr>
                <w:bCs/>
              </w:rPr>
              <w:t>s</w:t>
            </w:r>
          </w:p>
        </w:tc>
        <w:tc>
          <w:tcPr>
            <w:tcW w:w="822" w:type="dxa"/>
          </w:tcPr>
          <w:p w14:paraId="3352E882" w14:textId="66725AAB" w:rsidR="00A33B43" w:rsidRPr="005407A4" w:rsidRDefault="00A33B43" w:rsidP="006D216B">
            <w:pPr>
              <w:spacing w:after="120"/>
              <w:rPr>
                <w:bCs/>
              </w:rPr>
            </w:pPr>
            <w:r w:rsidRPr="005407A4">
              <w:rPr>
                <w:bCs/>
              </w:rPr>
              <w:t>7</w:t>
            </w:r>
          </w:p>
        </w:tc>
      </w:tr>
      <w:tr w:rsidR="00A33B43" w:rsidRPr="005407A4" w14:paraId="1844D799" w14:textId="77777777" w:rsidTr="006D216B">
        <w:tc>
          <w:tcPr>
            <w:tcW w:w="9634" w:type="dxa"/>
          </w:tcPr>
          <w:p w14:paraId="18C0AABE" w14:textId="30A12A9A" w:rsidR="00A33B43" w:rsidRPr="005407A4" w:rsidRDefault="00A33B43" w:rsidP="006D216B">
            <w:pPr>
              <w:spacing w:after="120"/>
              <w:rPr>
                <w:bCs/>
                <w:sz w:val="20"/>
              </w:rPr>
            </w:pPr>
            <w:r w:rsidRPr="005407A4">
              <w:rPr>
                <w:bCs/>
                <w:szCs w:val="24"/>
              </w:rPr>
              <w:t>Table S5 - Mediation of sedentary behavior, sleep quality and sleep duration in the associations of depression and anxiety with lung cancer in multiple mediator model</w:t>
            </w:r>
          </w:p>
        </w:tc>
        <w:tc>
          <w:tcPr>
            <w:tcW w:w="822" w:type="dxa"/>
          </w:tcPr>
          <w:p w14:paraId="3262EDAD" w14:textId="31EC15B6" w:rsidR="00A33B43" w:rsidRPr="005407A4" w:rsidRDefault="00A33B43" w:rsidP="006D216B">
            <w:pPr>
              <w:spacing w:after="120"/>
              <w:rPr>
                <w:bCs/>
              </w:rPr>
            </w:pPr>
            <w:r w:rsidRPr="005407A4">
              <w:rPr>
                <w:bCs/>
              </w:rPr>
              <w:t>8</w:t>
            </w:r>
          </w:p>
        </w:tc>
      </w:tr>
      <w:tr w:rsidR="00A33B43" w:rsidRPr="005407A4" w14:paraId="17E0110D" w14:textId="77777777" w:rsidTr="006D216B">
        <w:tc>
          <w:tcPr>
            <w:tcW w:w="9634" w:type="dxa"/>
          </w:tcPr>
          <w:p w14:paraId="58254423" w14:textId="7806AD60" w:rsidR="00A33B43" w:rsidRPr="005407A4" w:rsidRDefault="00DB228C" w:rsidP="006D216B">
            <w:pPr>
              <w:spacing w:after="120"/>
              <w:rPr>
                <w:bCs/>
              </w:rPr>
            </w:pPr>
            <w:r w:rsidRPr="005407A4">
              <w:rPr>
                <w:bCs/>
              </w:rPr>
              <w:t>Table S6 - Mediation of sedentary behavior, sleep quality and sleep duration in the associations of depression and anxiety with smoking-related cancers in multiple mediator model</w:t>
            </w:r>
          </w:p>
        </w:tc>
        <w:tc>
          <w:tcPr>
            <w:tcW w:w="822" w:type="dxa"/>
          </w:tcPr>
          <w:p w14:paraId="28B3E189" w14:textId="33362A3F" w:rsidR="00A33B43" w:rsidRPr="005407A4" w:rsidRDefault="00DB228C" w:rsidP="006D216B">
            <w:pPr>
              <w:spacing w:after="120"/>
              <w:rPr>
                <w:bCs/>
              </w:rPr>
            </w:pPr>
            <w:r w:rsidRPr="005407A4">
              <w:rPr>
                <w:bCs/>
              </w:rPr>
              <w:t>9</w:t>
            </w:r>
          </w:p>
        </w:tc>
      </w:tr>
      <w:tr w:rsidR="00A33B43" w:rsidRPr="005407A4" w14:paraId="5904BEDD" w14:textId="77777777" w:rsidTr="006D216B">
        <w:tc>
          <w:tcPr>
            <w:tcW w:w="9634" w:type="dxa"/>
          </w:tcPr>
          <w:p w14:paraId="6100027E" w14:textId="0DAFBC99" w:rsidR="00A33B43" w:rsidRPr="005407A4" w:rsidRDefault="00DB228C" w:rsidP="006D216B">
            <w:pPr>
              <w:spacing w:after="120"/>
              <w:rPr>
                <w:bCs/>
              </w:rPr>
            </w:pPr>
            <w:r w:rsidRPr="005407A4">
              <w:rPr>
                <w:bCs/>
              </w:rPr>
              <w:t xml:space="preserve">Supplementary text - Mediation of health </w:t>
            </w:r>
            <w:r w:rsidR="00DB6908">
              <w:rPr>
                <w:bCs/>
              </w:rPr>
              <w:t>behavior</w:t>
            </w:r>
            <w:r w:rsidRPr="005407A4">
              <w:rPr>
                <w:bCs/>
              </w:rPr>
              <w:t>s in the associations of depression and anxiety with overall cancer and breast, prostate, colorectal, and alcohol-related cancers</w:t>
            </w:r>
          </w:p>
        </w:tc>
        <w:tc>
          <w:tcPr>
            <w:tcW w:w="822" w:type="dxa"/>
          </w:tcPr>
          <w:p w14:paraId="586C97B4" w14:textId="24D75BDD" w:rsidR="00A33B43" w:rsidRPr="005407A4" w:rsidRDefault="00DB228C" w:rsidP="006D216B">
            <w:pPr>
              <w:spacing w:after="120"/>
              <w:rPr>
                <w:bCs/>
              </w:rPr>
            </w:pPr>
            <w:r w:rsidRPr="005407A4">
              <w:rPr>
                <w:bCs/>
              </w:rPr>
              <w:t>10-11</w:t>
            </w:r>
          </w:p>
        </w:tc>
      </w:tr>
      <w:tr w:rsidR="00A33B43" w:rsidRPr="005407A4" w14:paraId="48106D3B" w14:textId="77777777" w:rsidTr="006D216B">
        <w:tc>
          <w:tcPr>
            <w:tcW w:w="9634" w:type="dxa"/>
          </w:tcPr>
          <w:p w14:paraId="1B16FFF3" w14:textId="04EED01F" w:rsidR="00A33B43" w:rsidRPr="005407A4" w:rsidRDefault="00DB228C" w:rsidP="006D216B">
            <w:pPr>
              <w:spacing w:after="120"/>
              <w:rPr>
                <w:bCs/>
              </w:rPr>
            </w:pPr>
            <w:r w:rsidRPr="005407A4">
              <w:rPr>
                <w:bCs/>
              </w:rPr>
              <w:t xml:space="preserve">Tables S7-10 - Mediation of health </w:t>
            </w:r>
            <w:r w:rsidR="00DB6908">
              <w:rPr>
                <w:bCs/>
              </w:rPr>
              <w:t>behavior</w:t>
            </w:r>
            <w:r w:rsidRPr="005407A4">
              <w:rPr>
                <w:bCs/>
              </w:rPr>
              <w:t>s in the association of depression and anxiety with overall cancer risk</w:t>
            </w:r>
          </w:p>
        </w:tc>
        <w:tc>
          <w:tcPr>
            <w:tcW w:w="822" w:type="dxa"/>
          </w:tcPr>
          <w:p w14:paraId="5C65CA58" w14:textId="7354A0F0" w:rsidR="00A33B43" w:rsidRPr="005407A4" w:rsidRDefault="00DB228C" w:rsidP="006D216B">
            <w:pPr>
              <w:spacing w:after="120"/>
              <w:rPr>
                <w:bCs/>
              </w:rPr>
            </w:pPr>
            <w:r w:rsidRPr="005407A4">
              <w:rPr>
                <w:bCs/>
              </w:rPr>
              <w:t>12-15</w:t>
            </w:r>
          </w:p>
        </w:tc>
      </w:tr>
      <w:tr w:rsidR="00DB228C" w:rsidRPr="005407A4" w14:paraId="33A94E3F" w14:textId="77777777" w:rsidTr="006D216B">
        <w:tc>
          <w:tcPr>
            <w:tcW w:w="9634" w:type="dxa"/>
          </w:tcPr>
          <w:p w14:paraId="36DBFE80" w14:textId="63D7EDE9" w:rsidR="00DB228C" w:rsidRPr="005407A4" w:rsidRDefault="00DB228C" w:rsidP="006D216B">
            <w:pPr>
              <w:spacing w:after="120"/>
              <w:rPr>
                <w:bCs/>
              </w:rPr>
            </w:pPr>
            <w:r w:rsidRPr="005407A4">
              <w:rPr>
                <w:bCs/>
              </w:rPr>
              <w:t xml:space="preserve">Tables S11-14 - Mediation of health </w:t>
            </w:r>
            <w:r w:rsidR="00DB6908">
              <w:rPr>
                <w:bCs/>
              </w:rPr>
              <w:t>behavior</w:t>
            </w:r>
            <w:r w:rsidRPr="005407A4">
              <w:rPr>
                <w:bCs/>
              </w:rPr>
              <w:t>s in the association of depression and anxiety with breast cancer risk</w:t>
            </w:r>
          </w:p>
        </w:tc>
        <w:tc>
          <w:tcPr>
            <w:tcW w:w="822" w:type="dxa"/>
          </w:tcPr>
          <w:p w14:paraId="30BF3D8E" w14:textId="12432B89" w:rsidR="00DB228C" w:rsidRPr="005407A4" w:rsidRDefault="00DB228C" w:rsidP="006D216B">
            <w:pPr>
              <w:spacing w:after="120"/>
              <w:rPr>
                <w:bCs/>
              </w:rPr>
            </w:pPr>
            <w:r w:rsidRPr="005407A4">
              <w:rPr>
                <w:bCs/>
              </w:rPr>
              <w:t>16-19</w:t>
            </w:r>
          </w:p>
        </w:tc>
      </w:tr>
      <w:tr w:rsidR="00DB228C" w:rsidRPr="005407A4" w14:paraId="31FBA343" w14:textId="77777777" w:rsidTr="006D216B">
        <w:tc>
          <w:tcPr>
            <w:tcW w:w="9634" w:type="dxa"/>
          </w:tcPr>
          <w:p w14:paraId="52D54396" w14:textId="3701EDF7" w:rsidR="00DB228C" w:rsidRPr="005407A4" w:rsidRDefault="00DB228C" w:rsidP="006D216B">
            <w:pPr>
              <w:spacing w:after="120"/>
              <w:rPr>
                <w:bCs/>
              </w:rPr>
            </w:pPr>
            <w:r w:rsidRPr="005407A4">
              <w:rPr>
                <w:bCs/>
              </w:rPr>
              <w:t xml:space="preserve">Tables S15-18 - Mediation of health </w:t>
            </w:r>
            <w:r w:rsidR="00DB6908">
              <w:rPr>
                <w:bCs/>
              </w:rPr>
              <w:t>behavior</w:t>
            </w:r>
            <w:r w:rsidRPr="005407A4">
              <w:rPr>
                <w:bCs/>
              </w:rPr>
              <w:t>s in the association of depression and anxiety with prostate cancer risk</w:t>
            </w:r>
          </w:p>
        </w:tc>
        <w:tc>
          <w:tcPr>
            <w:tcW w:w="822" w:type="dxa"/>
          </w:tcPr>
          <w:p w14:paraId="5A8EC3D5" w14:textId="045058B9" w:rsidR="00DB228C" w:rsidRPr="005407A4" w:rsidRDefault="00DB228C" w:rsidP="006D216B">
            <w:pPr>
              <w:spacing w:after="120"/>
              <w:rPr>
                <w:bCs/>
              </w:rPr>
            </w:pPr>
            <w:r w:rsidRPr="005407A4">
              <w:rPr>
                <w:bCs/>
              </w:rPr>
              <w:t>20-23</w:t>
            </w:r>
          </w:p>
        </w:tc>
      </w:tr>
      <w:tr w:rsidR="00DB228C" w:rsidRPr="005407A4" w14:paraId="34EC6154" w14:textId="77777777" w:rsidTr="006D216B">
        <w:tc>
          <w:tcPr>
            <w:tcW w:w="9634" w:type="dxa"/>
          </w:tcPr>
          <w:p w14:paraId="36ABD212" w14:textId="524513D0" w:rsidR="00DB228C" w:rsidRPr="005407A4" w:rsidRDefault="00DB228C" w:rsidP="006D216B">
            <w:pPr>
              <w:spacing w:after="120"/>
              <w:rPr>
                <w:bCs/>
              </w:rPr>
            </w:pPr>
            <w:r w:rsidRPr="005407A4">
              <w:rPr>
                <w:bCs/>
              </w:rPr>
              <w:t xml:space="preserve">Tables S19-22 - Mediation of health </w:t>
            </w:r>
            <w:r w:rsidR="00DB6908">
              <w:rPr>
                <w:bCs/>
              </w:rPr>
              <w:t>behavior</w:t>
            </w:r>
            <w:r w:rsidRPr="005407A4">
              <w:rPr>
                <w:bCs/>
              </w:rPr>
              <w:t>s in the association of depression and anxiety with colorectal cancer risk</w:t>
            </w:r>
          </w:p>
        </w:tc>
        <w:tc>
          <w:tcPr>
            <w:tcW w:w="822" w:type="dxa"/>
          </w:tcPr>
          <w:p w14:paraId="78A6E000" w14:textId="531D9B32" w:rsidR="00DB228C" w:rsidRPr="005407A4" w:rsidRDefault="00DB228C" w:rsidP="006D216B">
            <w:pPr>
              <w:spacing w:after="120"/>
              <w:rPr>
                <w:bCs/>
              </w:rPr>
            </w:pPr>
            <w:r w:rsidRPr="005407A4">
              <w:rPr>
                <w:bCs/>
              </w:rPr>
              <w:t>24-27</w:t>
            </w:r>
          </w:p>
        </w:tc>
      </w:tr>
      <w:tr w:rsidR="00DB228C" w:rsidRPr="005407A4" w14:paraId="65A705DE" w14:textId="77777777" w:rsidTr="006D216B">
        <w:tc>
          <w:tcPr>
            <w:tcW w:w="9634" w:type="dxa"/>
          </w:tcPr>
          <w:p w14:paraId="7A507BC0" w14:textId="4A5C9796" w:rsidR="00DB228C" w:rsidRPr="005407A4" w:rsidRDefault="00DB228C" w:rsidP="006D216B">
            <w:pPr>
              <w:spacing w:after="120"/>
              <w:rPr>
                <w:bCs/>
              </w:rPr>
            </w:pPr>
            <w:r w:rsidRPr="005407A4">
              <w:rPr>
                <w:bCs/>
              </w:rPr>
              <w:t xml:space="preserve">Tables S23-26 - Mediation of health </w:t>
            </w:r>
            <w:r w:rsidR="00DB6908">
              <w:rPr>
                <w:bCs/>
              </w:rPr>
              <w:t>behavior</w:t>
            </w:r>
            <w:r w:rsidRPr="005407A4">
              <w:rPr>
                <w:bCs/>
              </w:rPr>
              <w:t>s in the association of depression and anxiety with alcohol-related cancers risk</w:t>
            </w:r>
          </w:p>
        </w:tc>
        <w:tc>
          <w:tcPr>
            <w:tcW w:w="822" w:type="dxa"/>
          </w:tcPr>
          <w:p w14:paraId="7CA87540" w14:textId="268B0F70" w:rsidR="00DB228C" w:rsidRPr="005407A4" w:rsidRDefault="00DB228C" w:rsidP="006D216B">
            <w:pPr>
              <w:spacing w:after="120"/>
              <w:rPr>
                <w:bCs/>
              </w:rPr>
            </w:pPr>
            <w:r w:rsidRPr="005407A4">
              <w:rPr>
                <w:bCs/>
              </w:rPr>
              <w:t>28-31</w:t>
            </w:r>
          </w:p>
        </w:tc>
      </w:tr>
      <w:tr w:rsidR="00DB228C" w:rsidRPr="005407A4" w14:paraId="44920C64" w14:textId="77777777" w:rsidTr="006D216B">
        <w:tc>
          <w:tcPr>
            <w:tcW w:w="9634" w:type="dxa"/>
          </w:tcPr>
          <w:p w14:paraId="3194EDA6" w14:textId="02C45FE9" w:rsidR="00DB228C" w:rsidRPr="005407A4" w:rsidRDefault="00DB228C" w:rsidP="006D216B">
            <w:pPr>
              <w:spacing w:after="120"/>
              <w:rPr>
                <w:bCs/>
                <w:sz w:val="20"/>
              </w:rPr>
            </w:pPr>
            <w:r w:rsidRPr="005407A4">
              <w:rPr>
                <w:bCs/>
                <w:szCs w:val="24"/>
              </w:rPr>
              <w:t>Table S27 - Mediation of categorial variables of smoking, physical inactivity, alcohol use and BMI in the associations of depression and anxiety with lung cancer</w:t>
            </w:r>
          </w:p>
        </w:tc>
        <w:tc>
          <w:tcPr>
            <w:tcW w:w="822" w:type="dxa"/>
          </w:tcPr>
          <w:p w14:paraId="396DCE59" w14:textId="04930BD6" w:rsidR="00DB228C" w:rsidRPr="005407A4" w:rsidRDefault="00DB228C" w:rsidP="006D216B">
            <w:pPr>
              <w:spacing w:after="120"/>
              <w:rPr>
                <w:bCs/>
              </w:rPr>
            </w:pPr>
            <w:r w:rsidRPr="005407A4">
              <w:rPr>
                <w:bCs/>
              </w:rPr>
              <w:t>32-33</w:t>
            </w:r>
          </w:p>
        </w:tc>
      </w:tr>
      <w:tr w:rsidR="00DB228C" w:rsidRPr="005407A4" w14:paraId="4E20980B" w14:textId="77777777" w:rsidTr="006D216B">
        <w:tc>
          <w:tcPr>
            <w:tcW w:w="9634" w:type="dxa"/>
          </w:tcPr>
          <w:p w14:paraId="123734CE" w14:textId="14880F6A" w:rsidR="00DB228C" w:rsidRPr="005407A4" w:rsidRDefault="00DB228C" w:rsidP="006D216B">
            <w:pPr>
              <w:spacing w:after="120"/>
              <w:rPr>
                <w:bCs/>
                <w:szCs w:val="24"/>
              </w:rPr>
            </w:pPr>
            <w:r w:rsidRPr="005407A4">
              <w:rPr>
                <w:bCs/>
                <w:szCs w:val="24"/>
              </w:rPr>
              <w:t>Table S28 - Mediation of categorial variables of smoking, physical inactivity, alcohol use and BMI in the associations of depression and anxiety with smoking-related cancers</w:t>
            </w:r>
          </w:p>
        </w:tc>
        <w:tc>
          <w:tcPr>
            <w:tcW w:w="822" w:type="dxa"/>
          </w:tcPr>
          <w:p w14:paraId="6AF1824C" w14:textId="7F525D81" w:rsidR="00DB228C" w:rsidRPr="005407A4" w:rsidRDefault="00DB228C" w:rsidP="006D216B">
            <w:pPr>
              <w:spacing w:after="120"/>
              <w:rPr>
                <w:bCs/>
              </w:rPr>
            </w:pPr>
            <w:r w:rsidRPr="005407A4">
              <w:rPr>
                <w:bCs/>
              </w:rPr>
              <w:t>34-35</w:t>
            </w:r>
          </w:p>
        </w:tc>
      </w:tr>
    </w:tbl>
    <w:p w14:paraId="25B929EF" w14:textId="72095465" w:rsidR="008602FC" w:rsidRDefault="008602FC">
      <w:pPr>
        <w:rPr>
          <w:b/>
          <w:lang w:val="en-US"/>
        </w:rPr>
      </w:pPr>
      <w:r>
        <w:rPr>
          <w:b/>
          <w:lang w:val="en-US"/>
        </w:rPr>
        <w:br w:type="page"/>
      </w:r>
    </w:p>
    <w:p w14:paraId="2828486C" w14:textId="77777777" w:rsidR="009866AB" w:rsidRDefault="009866AB" w:rsidP="00DA4001">
      <w:pPr>
        <w:rPr>
          <w:b/>
          <w:lang w:val="en-US"/>
        </w:rPr>
        <w:sectPr w:rsidR="009866AB" w:rsidSect="009866AB">
          <w:footerReference w:type="default" r:id="rId7"/>
          <w:pgSz w:w="11906" w:h="16838"/>
          <w:pgMar w:top="720" w:right="720" w:bottom="720" w:left="720" w:header="709" w:footer="709" w:gutter="0"/>
          <w:cols w:space="708"/>
          <w:docGrid w:linePitch="360"/>
        </w:sectPr>
      </w:pPr>
    </w:p>
    <w:p w14:paraId="1D2EF9CA" w14:textId="273B36FC" w:rsidR="00DA4001" w:rsidRPr="00DA4001" w:rsidRDefault="00DA4001" w:rsidP="00DA4001">
      <w:pPr>
        <w:rPr>
          <w:b/>
          <w:lang w:val="en-US"/>
        </w:rPr>
      </w:pPr>
      <w:r w:rsidRPr="00DA4001">
        <w:rPr>
          <w:b/>
          <w:lang w:val="en-US"/>
        </w:rPr>
        <w:lastRenderedPageBreak/>
        <w:t>Table S1 Overview of depression and anxiety measures per cohort</w:t>
      </w:r>
    </w:p>
    <w:tbl>
      <w:tblPr>
        <w:tblStyle w:val="TableGrid"/>
        <w:tblW w:w="155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3827"/>
        <w:gridCol w:w="3118"/>
        <w:gridCol w:w="2977"/>
        <w:gridCol w:w="4111"/>
      </w:tblGrid>
      <w:tr w:rsidR="00DA4001" w:rsidRPr="001661A3" w14:paraId="1D2EF9D0" w14:textId="77777777" w:rsidTr="007031E6">
        <w:tc>
          <w:tcPr>
            <w:tcW w:w="1560" w:type="dxa"/>
            <w:tcBorders>
              <w:top w:val="single" w:sz="4" w:space="0" w:color="auto"/>
              <w:bottom w:val="single" w:sz="4" w:space="0" w:color="auto"/>
            </w:tcBorders>
            <w:vAlign w:val="center"/>
          </w:tcPr>
          <w:p w14:paraId="1D2EF9CB" w14:textId="77777777" w:rsidR="00DA4001" w:rsidRPr="0062426E" w:rsidRDefault="00DA4001" w:rsidP="0062426E">
            <w:pPr>
              <w:rPr>
                <w:b/>
              </w:rPr>
            </w:pPr>
            <w:r w:rsidRPr="0062426E">
              <w:rPr>
                <w:b/>
              </w:rPr>
              <w:t>Cohort</w:t>
            </w:r>
          </w:p>
        </w:tc>
        <w:tc>
          <w:tcPr>
            <w:tcW w:w="3827" w:type="dxa"/>
            <w:tcBorders>
              <w:top w:val="single" w:sz="4" w:space="0" w:color="auto"/>
              <w:bottom w:val="single" w:sz="4" w:space="0" w:color="auto"/>
            </w:tcBorders>
            <w:vAlign w:val="center"/>
          </w:tcPr>
          <w:p w14:paraId="1D2EF9CC" w14:textId="77777777" w:rsidR="00DA4001" w:rsidRPr="0062426E" w:rsidRDefault="00DA4001" w:rsidP="0062426E">
            <w:pPr>
              <w:rPr>
                <w:b/>
              </w:rPr>
            </w:pPr>
            <w:r w:rsidRPr="0062426E">
              <w:rPr>
                <w:b/>
              </w:rPr>
              <w:t>Depression symptoms</w:t>
            </w:r>
          </w:p>
        </w:tc>
        <w:tc>
          <w:tcPr>
            <w:tcW w:w="3118" w:type="dxa"/>
            <w:tcBorders>
              <w:top w:val="single" w:sz="4" w:space="0" w:color="auto"/>
              <w:bottom w:val="single" w:sz="4" w:space="0" w:color="auto"/>
            </w:tcBorders>
            <w:vAlign w:val="center"/>
          </w:tcPr>
          <w:p w14:paraId="1D2EF9CD" w14:textId="77777777" w:rsidR="00DA4001" w:rsidRPr="0062426E" w:rsidRDefault="00DA4001" w:rsidP="0062426E">
            <w:pPr>
              <w:rPr>
                <w:b/>
              </w:rPr>
            </w:pPr>
            <w:r w:rsidRPr="0062426E">
              <w:rPr>
                <w:b/>
              </w:rPr>
              <w:t>Anxiety symptoms</w:t>
            </w:r>
          </w:p>
        </w:tc>
        <w:tc>
          <w:tcPr>
            <w:tcW w:w="2977" w:type="dxa"/>
            <w:tcBorders>
              <w:top w:val="single" w:sz="4" w:space="0" w:color="auto"/>
              <w:bottom w:val="single" w:sz="4" w:space="0" w:color="auto"/>
            </w:tcBorders>
            <w:vAlign w:val="center"/>
          </w:tcPr>
          <w:p w14:paraId="1D2EF9CE" w14:textId="77777777" w:rsidR="00DA4001" w:rsidRPr="0062426E" w:rsidRDefault="00DA4001" w:rsidP="0062426E">
            <w:pPr>
              <w:rPr>
                <w:b/>
              </w:rPr>
            </w:pPr>
            <w:r w:rsidRPr="0062426E">
              <w:rPr>
                <w:b/>
              </w:rPr>
              <w:t>Depression diagnosis</w:t>
            </w:r>
          </w:p>
        </w:tc>
        <w:tc>
          <w:tcPr>
            <w:tcW w:w="4111" w:type="dxa"/>
            <w:tcBorders>
              <w:top w:val="single" w:sz="4" w:space="0" w:color="auto"/>
              <w:bottom w:val="single" w:sz="4" w:space="0" w:color="auto"/>
            </w:tcBorders>
            <w:vAlign w:val="center"/>
          </w:tcPr>
          <w:p w14:paraId="1D2EF9CF" w14:textId="77777777" w:rsidR="00DA4001" w:rsidRPr="0062426E" w:rsidRDefault="00DA4001" w:rsidP="0062426E">
            <w:pPr>
              <w:rPr>
                <w:b/>
              </w:rPr>
            </w:pPr>
            <w:r w:rsidRPr="0062426E">
              <w:rPr>
                <w:b/>
              </w:rPr>
              <w:t>Anxiety diagnosis</w:t>
            </w:r>
          </w:p>
        </w:tc>
      </w:tr>
      <w:tr w:rsidR="0062426E" w:rsidRPr="001661A3" w14:paraId="1D2EF9D6" w14:textId="77777777" w:rsidTr="007031E6">
        <w:tc>
          <w:tcPr>
            <w:tcW w:w="1560" w:type="dxa"/>
            <w:tcBorders>
              <w:top w:val="single" w:sz="4" w:space="0" w:color="auto"/>
            </w:tcBorders>
            <w:vAlign w:val="center"/>
          </w:tcPr>
          <w:p w14:paraId="1D2EF9D1" w14:textId="77777777" w:rsidR="0062426E" w:rsidRPr="001661A3" w:rsidRDefault="0062426E" w:rsidP="0062426E">
            <w:r w:rsidRPr="001661A3">
              <w:t>ALSPAC</w:t>
            </w:r>
          </w:p>
        </w:tc>
        <w:tc>
          <w:tcPr>
            <w:tcW w:w="3827" w:type="dxa"/>
            <w:tcBorders>
              <w:top w:val="single" w:sz="4" w:space="0" w:color="auto"/>
            </w:tcBorders>
            <w:vAlign w:val="center"/>
          </w:tcPr>
          <w:p w14:paraId="1D2EF9D2" w14:textId="77777777" w:rsidR="0062426E" w:rsidRPr="001661A3" w:rsidRDefault="0062426E" w:rsidP="0062426E">
            <w:r w:rsidRPr="001661A3">
              <w:t>Edinburgh post-natal depression scale</w:t>
            </w:r>
          </w:p>
        </w:tc>
        <w:tc>
          <w:tcPr>
            <w:tcW w:w="3118" w:type="dxa"/>
            <w:tcBorders>
              <w:top w:val="single" w:sz="4" w:space="0" w:color="auto"/>
            </w:tcBorders>
            <w:vAlign w:val="center"/>
          </w:tcPr>
          <w:p w14:paraId="1D2EF9D3" w14:textId="77777777" w:rsidR="0062426E" w:rsidRPr="001661A3" w:rsidRDefault="0062426E" w:rsidP="0062426E">
            <w:r w:rsidRPr="001661A3">
              <w:t>Crown Crisp Experiential Index</w:t>
            </w:r>
          </w:p>
        </w:tc>
        <w:tc>
          <w:tcPr>
            <w:tcW w:w="2977" w:type="dxa"/>
            <w:tcBorders>
              <w:top w:val="single" w:sz="4" w:space="0" w:color="auto"/>
            </w:tcBorders>
            <w:vAlign w:val="center"/>
          </w:tcPr>
          <w:p w14:paraId="1D2EF9D4" w14:textId="77777777" w:rsidR="0062426E" w:rsidRPr="001661A3" w:rsidRDefault="0062426E" w:rsidP="0062426E">
            <w:r w:rsidRPr="001661A3">
              <w:t>Scores of 11 or above</w:t>
            </w:r>
          </w:p>
        </w:tc>
        <w:tc>
          <w:tcPr>
            <w:tcW w:w="4111" w:type="dxa"/>
            <w:tcBorders>
              <w:top w:val="single" w:sz="4" w:space="0" w:color="auto"/>
            </w:tcBorders>
            <w:vAlign w:val="center"/>
          </w:tcPr>
          <w:p w14:paraId="1D2EF9D5" w14:textId="77777777" w:rsidR="0062426E" w:rsidRPr="001661A3" w:rsidRDefault="0062426E" w:rsidP="0062426E">
            <w:r w:rsidRPr="001661A3">
              <w:t>Scores of 8 or above</w:t>
            </w:r>
          </w:p>
        </w:tc>
      </w:tr>
      <w:tr w:rsidR="0062426E" w:rsidRPr="001661A3" w14:paraId="1D2EF9DC" w14:textId="77777777" w:rsidTr="007031E6">
        <w:tc>
          <w:tcPr>
            <w:tcW w:w="1560" w:type="dxa"/>
            <w:vAlign w:val="center"/>
          </w:tcPr>
          <w:p w14:paraId="1D2EF9D7" w14:textId="77777777" w:rsidR="0062426E" w:rsidRPr="001661A3" w:rsidRDefault="0062426E" w:rsidP="0062426E">
            <w:r w:rsidRPr="001661A3">
              <w:t>Atlantic PATH</w:t>
            </w:r>
          </w:p>
        </w:tc>
        <w:tc>
          <w:tcPr>
            <w:tcW w:w="3827" w:type="dxa"/>
            <w:vAlign w:val="center"/>
          </w:tcPr>
          <w:p w14:paraId="1D2EF9D8" w14:textId="77777777" w:rsidR="0062426E" w:rsidRPr="001661A3" w:rsidRDefault="0062426E" w:rsidP="0062426E">
            <w:r w:rsidRPr="001661A3">
              <w:t>PHQ9</w:t>
            </w:r>
          </w:p>
        </w:tc>
        <w:tc>
          <w:tcPr>
            <w:tcW w:w="3118" w:type="dxa"/>
            <w:vAlign w:val="center"/>
          </w:tcPr>
          <w:p w14:paraId="1D2EF9D9" w14:textId="77777777" w:rsidR="0062426E" w:rsidRPr="001661A3" w:rsidRDefault="0062426E" w:rsidP="0062426E">
            <w:r w:rsidRPr="001661A3">
              <w:t>GAD7</w:t>
            </w:r>
          </w:p>
        </w:tc>
        <w:tc>
          <w:tcPr>
            <w:tcW w:w="2977" w:type="dxa"/>
            <w:vAlign w:val="center"/>
          </w:tcPr>
          <w:p w14:paraId="1D2EF9DA" w14:textId="77777777" w:rsidR="0062426E" w:rsidRPr="001661A3" w:rsidRDefault="0062426E" w:rsidP="0062426E">
            <w:r w:rsidRPr="001661A3">
              <w:t>Scores of 10 or above</w:t>
            </w:r>
          </w:p>
        </w:tc>
        <w:tc>
          <w:tcPr>
            <w:tcW w:w="4111" w:type="dxa"/>
            <w:vAlign w:val="center"/>
          </w:tcPr>
          <w:p w14:paraId="1D2EF9DB" w14:textId="77777777" w:rsidR="0062426E" w:rsidRPr="001661A3" w:rsidRDefault="0062426E" w:rsidP="0062426E">
            <w:r w:rsidRPr="001661A3">
              <w:t>Scores of 10 or above</w:t>
            </w:r>
          </w:p>
        </w:tc>
      </w:tr>
      <w:tr w:rsidR="0062426E" w:rsidRPr="001661A3" w14:paraId="1D2EF9E2" w14:textId="77777777" w:rsidTr="007031E6">
        <w:tc>
          <w:tcPr>
            <w:tcW w:w="1560" w:type="dxa"/>
            <w:vAlign w:val="center"/>
          </w:tcPr>
          <w:p w14:paraId="1D2EF9DD" w14:textId="77777777" w:rsidR="0062426E" w:rsidRPr="001661A3" w:rsidRDefault="0062426E" w:rsidP="0062426E">
            <w:proofErr w:type="spellStart"/>
            <w:r w:rsidRPr="001661A3">
              <w:t>CARTaGENE</w:t>
            </w:r>
            <w:proofErr w:type="spellEnd"/>
          </w:p>
        </w:tc>
        <w:tc>
          <w:tcPr>
            <w:tcW w:w="3827" w:type="dxa"/>
            <w:vAlign w:val="center"/>
          </w:tcPr>
          <w:p w14:paraId="1D2EF9DE" w14:textId="77777777" w:rsidR="0062426E" w:rsidRPr="001661A3" w:rsidRDefault="0062426E" w:rsidP="0062426E">
            <w:r w:rsidRPr="001661A3">
              <w:t>PHQ9</w:t>
            </w:r>
          </w:p>
        </w:tc>
        <w:tc>
          <w:tcPr>
            <w:tcW w:w="3118" w:type="dxa"/>
            <w:vAlign w:val="center"/>
          </w:tcPr>
          <w:p w14:paraId="1D2EF9DF" w14:textId="77777777" w:rsidR="0062426E" w:rsidRPr="001661A3" w:rsidRDefault="0062426E" w:rsidP="0062426E">
            <w:r w:rsidRPr="001661A3">
              <w:t>GAD7</w:t>
            </w:r>
          </w:p>
        </w:tc>
        <w:tc>
          <w:tcPr>
            <w:tcW w:w="2977" w:type="dxa"/>
            <w:vAlign w:val="center"/>
          </w:tcPr>
          <w:p w14:paraId="1D2EF9E0" w14:textId="77777777" w:rsidR="0062426E" w:rsidRPr="001661A3" w:rsidRDefault="0062426E" w:rsidP="0062426E">
            <w:r w:rsidRPr="001661A3">
              <w:t>Scores of 10 or above</w:t>
            </w:r>
          </w:p>
        </w:tc>
        <w:tc>
          <w:tcPr>
            <w:tcW w:w="4111" w:type="dxa"/>
            <w:vAlign w:val="center"/>
          </w:tcPr>
          <w:p w14:paraId="1D2EF9E1" w14:textId="77777777" w:rsidR="0062426E" w:rsidRPr="001661A3" w:rsidRDefault="0062426E" w:rsidP="0062426E">
            <w:r w:rsidRPr="001661A3">
              <w:t>Scores of 10 or above</w:t>
            </w:r>
          </w:p>
        </w:tc>
      </w:tr>
      <w:tr w:rsidR="0062426E" w:rsidRPr="001661A3" w14:paraId="1D2EF9E8" w14:textId="77777777" w:rsidTr="007031E6">
        <w:tc>
          <w:tcPr>
            <w:tcW w:w="1560" w:type="dxa"/>
            <w:vAlign w:val="center"/>
          </w:tcPr>
          <w:p w14:paraId="1D2EF9E3" w14:textId="77777777" w:rsidR="0062426E" w:rsidRPr="001661A3" w:rsidRDefault="0062426E" w:rsidP="0062426E">
            <w:r w:rsidRPr="001661A3">
              <w:t>ELSA</w:t>
            </w:r>
          </w:p>
        </w:tc>
        <w:tc>
          <w:tcPr>
            <w:tcW w:w="3827" w:type="dxa"/>
            <w:vAlign w:val="center"/>
          </w:tcPr>
          <w:p w14:paraId="1D2EF9E4" w14:textId="77777777" w:rsidR="0062426E" w:rsidRPr="001661A3" w:rsidRDefault="0062426E" w:rsidP="0062426E">
            <w:r w:rsidRPr="001661A3">
              <w:t>8-item CES-D (with yes/no responses)</w:t>
            </w:r>
          </w:p>
        </w:tc>
        <w:tc>
          <w:tcPr>
            <w:tcW w:w="3118" w:type="dxa"/>
            <w:vAlign w:val="center"/>
          </w:tcPr>
          <w:p w14:paraId="1D2EF9E5" w14:textId="77777777" w:rsidR="0062426E" w:rsidRPr="001661A3" w:rsidRDefault="0062426E" w:rsidP="0062426E">
            <w:r w:rsidRPr="001661A3">
              <w:t>No measure</w:t>
            </w:r>
          </w:p>
        </w:tc>
        <w:tc>
          <w:tcPr>
            <w:tcW w:w="2977" w:type="dxa"/>
            <w:vAlign w:val="center"/>
          </w:tcPr>
          <w:p w14:paraId="1D2EF9E6" w14:textId="77777777" w:rsidR="0062426E" w:rsidRPr="001661A3" w:rsidRDefault="0062426E" w:rsidP="0062426E">
            <w:r w:rsidRPr="001661A3">
              <w:t>3 or more “yes”</w:t>
            </w:r>
          </w:p>
        </w:tc>
        <w:tc>
          <w:tcPr>
            <w:tcW w:w="4111" w:type="dxa"/>
            <w:vAlign w:val="center"/>
          </w:tcPr>
          <w:p w14:paraId="1D2EF9E7" w14:textId="77777777" w:rsidR="0062426E" w:rsidRPr="001661A3" w:rsidRDefault="0062426E" w:rsidP="0062426E">
            <w:r w:rsidRPr="001661A3">
              <w:t>No measure</w:t>
            </w:r>
          </w:p>
        </w:tc>
      </w:tr>
      <w:tr w:rsidR="0062426E" w:rsidRPr="001661A3" w14:paraId="1D2EFA00" w14:textId="77777777" w:rsidTr="007031E6">
        <w:tc>
          <w:tcPr>
            <w:tcW w:w="1560" w:type="dxa"/>
            <w:vAlign w:val="center"/>
          </w:tcPr>
          <w:p w14:paraId="1D2EF9FB" w14:textId="77777777" w:rsidR="0062426E" w:rsidRPr="001661A3" w:rsidRDefault="0062426E" w:rsidP="0062426E">
            <w:r w:rsidRPr="001661A3">
              <w:t>HELIUS</w:t>
            </w:r>
          </w:p>
        </w:tc>
        <w:tc>
          <w:tcPr>
            <w:tcW w:w="3827" w:type="dxa"/>
            <w:vAlign w:val="center"/>
          </w:tcPr>
          <w:p w14:paraId="1D2EF9FC" w14:textId="77777777" w:rsidR="0062426E" w:rsidRPr="001661A3" w:rsidRDefault="0062426E" w:rsidP="0062426E">
            <w:r w:rsidRPr="001661A3">
              <w:t>PHQ10 (a variant of PHQ9)</w:t>
            </w:r>
          </w:p>
        </w:tc>
        <w:tc>
          <w:tcPr>
            <w:tcW w:w="3118" w:type="dxa"/>
            <w:vAlign w:val="center"/>
          </w:tcPr>
          <w:p w14:paraId="1D2EF9FD" w14:textId="77777777" w:rsidR="0062426E" w:rsidRPr="001661A3" w:rsidRDefault="0062426E" w:rsidP="0062426E">
            <w:r w:rsidRPr="001661A3">
              <w:t>No measure</w:t>
            </w:r>
          </w:p>
        </w:tc>
        <w:tc>
          <w:tcPr>
            <w:tcW w:w="2977" w:type="dxa"/>
            <w:vAlign w:val="center"/>
          </w:tcPr>
          <w:p w14:paraId="1D2EF9FE" w14:textId="77777777" w:rsidR="0062426E" w:rsidRPr="001661A3" w:rsidRDefault="0062426E" w:rsidP="0062426E">
            <w:r w:rsidRPr="001661A3">
              <w:t>Scores of 10 or above</w:t>
            </w:r>
          </w:p>
        </w:tc>
        <w:tc>
          <w:tcPr>
            <w:tcW w:w="4111" w:type="dxa"/>
            <w:vAlign w:val="center"/>
          </w:tcPr>
          <w:p w14:paraId="1D2EF9FF" w14:textId="77777777" w:rsidR="0062426E" w:rsidRPr="001661A3" w:rsidRDefault="0062426E" w:rsidP="0062426E">
            <w:r w:rsidRPr="001661A3">
              <w:t>No measure</w:t>
            </w:r>
          </w:p>
        </w:tc>
      </w:tr>
      <w:tr w:rsidR="0062426E" w:rsidRPr="001661A3" w14:paraId="1D2EFA06" w14:textId="77777777" w:rsidTr="007031E6">
        <w:tc>
          <w:tcPr>
            <w:tcW w:w="1560" w:type="dxa"/>
            <w:vAlign w:val="center"/>
          </w:tcPr>
          <w:p w14:paraId="1D2EFA01" w14:textId="77777777" w:rsidR="0062426E" w:rsidRPr="001661A3" w:rsidRDefault="0062426E" w:rsidP="0062426E">
            <w:r>
              <w:t>HUNT</w:t>
            </w:r>
            <w:r w:rsidRPr="001661A3">
              <w:t>2</w:t>
            </w:r>
          </w:p>
        </w:tc>
        <w:tc>
          <w:tcPr>
            <w:tcW w:w="3827" w:type="dxa"/>
            <w:vAlign w:val="center"/>
          </w:tcPr>
          <w:p w14:paraId="1D2EFA02" w14:textId="77777777" w:rsidR="0062426E" w:rsidRPr="001661A3" w:rsidRDefault="0062426E" w:rsidP="0062426E">
            <w:r w:rsidRPr="001661A3">
              <w:t>HADS depression subscale</w:t>
            </w:r>
          </w:p>
        </w:tc>
        <w:tc>
          <w:tcPr>
            <w:tcW w:w="3118" w:type="dxa"/>
            <w:vAlign w:val="center"/>
          </w:tcPr>
          <w:p w14:paraId="1D2EFA03" w14:textId="77777777" w:rsidR="0062426E" w:rsidRPr="001661A3" w:rsidRDefault="0062426E" w:rsidP="0062426E">
            <w:r w:rsidRPr="001661A3">
              <w:t>HADS anxiety subscale</w:t>
            </w:r>
          </w:p>
        </w:tc>
        <w:tc>
          <w:tcPr>
            <w:tcW w:w="2977" w:type="dxa"/>
            <w:vAlign w:val="center"/>
          </w:tcPr>
          <w:p w14:paraId="1D2EFA04" w14:textId="77777777" w:rsidR="0062426E" w:rsidRPr="001661A3" w:rsidRDefault="0062426E" w:rsidP="0062426E">
            <w:r w:rsidRPr="001661A3">
              <w:t>Scores of 10 or above</w:t>
            </w:r>
          </w:p>
        </w:tc>
        <w:tc>
          <w:tcPr>
            <w:tcW w:w="4111" w:type="dxa"/>
            <w:vAlign w:val="center"/>
          </w:tcPr>
          <w:p w14:paraId="1D2EFA05" w14:textId="77777777" w:rsidR="0062426E" w:rsidRPr="001661A3" w:rsidRDefault="0062426E" w:rsidP="0062426E">
            <w:r w:rsidRPr="001661A3">
              <w:t>Scores of 10 or above</w:t>
            </w:r>
          </w:p>
        </w:tc>
      </w:tr>
      <w:tr w:rsidR="0062426E" w:rsidRPr="001661A3" w14:paraId="1D2EFA0C" w14:textId="77777777" w:rsidTr="007031E6">
        <w:tc>
          <w:tcPr>
            <w:tcW w:w="1560" w:type="dxa"/>
            <w:vAlign w:val="center"/>
          </w:tcPr>
          <w:p w14:paraId="1D2EFA07" w14:textId="77777777" w:rsidR="0062426E" w:rsidRPr="001661A3" w:rsidRDefault="0062426E" w:rsidP="0062426E">
            <w:r w:rsidRPr="001661A3">
              <w:t>HUNT3</w:t>
            </w:r>
          </w:p>
        </w:tc>
        <w:tc>
          <w:tcPr>
            <w:tcW w:w="3827" w:type="dxa"/>
            <w:vAlign w:val="center"/>
          </w:tcPr>
          <w:p w14:paraId="1D2EFA08" w14:textId="77777777" w:rsidR="0062426E" w:rsidRPr="001661A3" w:rsidRDefault="0062426E" w:rsidP="0062426E">
            <w:r w:rsidRPr="001661A3">
              <w:t>HADS depression subscale</w:t>
            </w:r>
          </w:p>
        </w:tc>
        <w:tc>
          <w:tcPr>
            <w:tcW w:w="3118" w:type="dxa"/>
            <w:vAlign w:val="center"/>
          </w:tcPr>
          <w:p w14:paraId="1D2EFA09" w14:textId="77777777" w:rsidR="0062426E" w:rsidRPr="001661A3" w:rsidRDefault="0062426E" w:rsidP="0062426E">
            <w:r w:rsidRPr="001661A3">
              <w:t>HADS anxiety subscale</w:t>
            </w:r>
          </w:p>
        </w:tc>
        <w:tc>
          <w:tcPr>
            <w:tcW w:w="2977" w:type="dxa"/>
            <w:vAlign w:val="center"/>
          </w:tcPr>
          <w:p w14:paraId="1D2EFA0A" w14:textId="77777777" w:rsidR="0062426E" w:rsidRPr="001661A3" w:rsidRDefault="0062426E" w:rsidP="0062426E">
            <w:r w:rsidRPr="001661A3">
              <w:t>Scores of 10 or above</w:t>
            </w:r>
          </w:p>
        </w:tc>
        <w:tc>
          <w:tcPr>
            <w:tcW w:w="4111" w:type="dxa"/>
            <w:vAlign w:val="center"/>
          </w:tcPr>
          <w:p w14:paraId="1D2EFA0B" w14:textId="77777777" w:rsidR="0062426E" w:rsidRPr="001661A3" w:rsidRDefault="0062426E" w:rsidP="0062426E">
            <w:r w:rsidRPr="001661A3">
              <w:t>Scores of 10 or above</w:t>
            </w:r>
          </w:p>
        </w:tc>
      </w:tr>
      <w:tr w:rsidR="0062426E" w:rsidRPr="0046053F" w14:paraId="1D2EFA12" w14:textId="77777777" w:rsidTr="007031E6">
        <w:tc>
          <w:tcPr>
            <w:tcW w:w="1560" w:type="dxa"/>
            <w:vAlign w:val="center"/>
          </w:tcPr>
          <w:p w14:paraId="1D2EFA0D" w14:textId="77777777" w:rsidR="0062426E" w:rsidRPr="001661A3" w:rsidRDefault="0062426E" w:rsidP="0062426E">
            <w:r w:rsidRPr="001661A3">
              <w:t>LASA</w:t>
            </w:r>
          </w:p>
        </w:tc>
        <w:tc>
          <w:tcPr>
            <w:tcW w:w="3827" w:type="dxa"/>
            <w:vAlign w:val="center"/>
          </w:tcPr>
          <w:p w14:paraId="1D2EFA0E" w14:textId="77777777" w:rsidR="0062426E" w:rsidRPr="001661A3" w:rsidRDefault="0062426E" w:rsidP="0062426E">
            <w:r w:rsidRPr="001661A3">
              <w:t>CES-D</w:t>
            </w:r>
          </w:p>
        </w:tc>
        <w:tc>
          <w:tcPr>
            <w:tcW w:w="3118" w:type="dxa"/>
            <w:vAlign w:val="center"/>
          </w:tcPr>
          <w:p w14:paraId="1D2EFA0F" w14:textId="77777777" w:rsidR="0062426E" w:rsidRPr="001661A3" w:rsidRDefault="0062426E" w:rsidP="0062426E">
            <w:r w:rsidRPr="001661A3">
              <w:t>Either HADS score, or CIDI items</w:t>
            </w:r>
          </w:p>
        </w:tc>
        <w:tc>
          <w:tcPr>
            <w:tcW w:w="2977" w:type="dxa"/>
            <w:vAlign w:val="center"/>
          </w:tcPr>
          <w:p w14:paraId="1D2EFA10" w14:textId="77777777" w:rsidR="0062426E" w:rsidRPr="001661A3" w:rsidRDefault="0062426E" w:rsidP="0062426E">
            <w:r w:rsidRPr="001661A3">
              <w:t>DIS</w:t>
            </w:r>
          </w:p>
        </w:tc>
        <w:tc>
          <w:tcPr>
            <w:tcW w:w="4111" w:type="dxa"/>
            <w:vAlign w:val="center"/>
          </w:tcPr>
          <w:p w14:paraId="1D2EFA11" w14:textId="21A83BCC" w:rsidR="0062426E" w:rsidRPr="001661A3" w:rsidRDefault="0062426E" w:rsidP="00220744">
            <w:r w:rsidRPr="001661A3">
              <w:t>Either CIDI or HADS score</w:t>
            </w:r>
            <w:r w:rsidR="007031E6">
              <w:t>s</w:t>
            </w:r>
            <w:r w:rsidRPr="001661A3">
              <w:t xml:space="preserve"> of 11 or </w:t>
            </w:r>
            <w:r w:rsidR="00220744">
              <w:t>above</w:t>
            </w:r>
          </w:p>
        </w:tc>
      </w:tr>
      <w:tr w:rsidR="0062426E" w:rsidRPr="001661A3" w14:paraId="1D2EFA18" w14:textId="77777777" w:rsidTr="007031E6">
        <w:tc>
          <w:tcPr>
            <w:tcW w:w="1560" w:type="dxa"/>
            <w:vAlign w:val="center"/>
          </w:tcPr>
          <w:p w14:paraId="1D2EFA13" w14:textId="77777777" w:rsidR="0062426E" w:rsidRPr="001661A3" w:rsidRDefault="0062426E" w:rsidP="0062426E">
            <w:r w:rsidRPr="001661A3">
              <w:t>Lifelines</w:t>
            </w:r>
          </w:p>
        </w:tc>
        <w:tc>
          <w:tcPr>
            <w:tcW w:w="3827" w:type="dxa"/>
            <w:vAlign w:val="center"/>
          </w:tcPr>
          <w:p w14:paraId="1D2EFA14" w14:textId="77777777" w:rsidR="0062426E" w:rsidRPr="001661A3" w:rsidRDefault="0062426E" w:rsidP="0062426E">
            <w:r w:rsidRPr="001661A3">
              <w:t>MINI items add up</w:t>
            </w:r>
          </w:p>
        </w:tc>
        <w:tc>
          <w:tcPr>
            <w:tcW w:w="3118" w:type="dxa"/>
            <w:vAlign w:val="center"/>
          </w:tcPr>
          <w:p w14:paraId="1D2EFA15" w14:textId="77777777" w:rsidR="0062426E" w:rsidRPr="001661A3" w:rsidRDefault="0062426E" w:rsidP="0062426E">
            <w:r w:rsidRPr="001661A3">
              <w:t>No measure</w:t>
            </w:r>
          </w:p>
        </w:tc>
        <w:tc>
          <w:tcPr>
            <w:tcW w:w="2977" w:type="dxa"/>
            <w:vAlign w:val="center"/>
          </w:tcPr>
          <w:p w14:paraId="1D2EFA16" w14:textId="77777777" w:rsidR="0062426E" w:rsidRPr="001661A3" w:rsidRDefault="0062426E" w:rsidP="0062426E">
            <w:r w:rsidRPr="001661A3">
              <w:t>MINI</w:t>
            </w:r>
          </w:p>
        </w:tc>
        <w:tc>
          <w:tcPr>
            <w:tcW w:w="4111" w:type="dxa"/>
            <w:vAlign w:val="center"/>
          </w:tcPr>
          <w:p w14:paraId="1D2EFA17" w14:textId="77777777" w:rsidR="0062426E" w:rsidRPr="001661A3" w:rsidRDefault="0062426E" w:rsidP="0062426E">
            <w:r w:rsidRPr="001661A3">
              <w:t>MINI</w:t>
            </w:r>
          </w:p>
        </w:tc>
      </w:tr>
      <w:tr w:rsidR="0062426E" w:rsidRPr="001661A3" w14:paraId="1D2EFA2A" w14:textId="77777777" w:rsidTr="007031E6">
        <w:tc>
          <w:tcPr>
            <w:tcW w:w="1560" w:type="dxa"/>
            <w:vAlign w:val="center"/>
          </w:tcPr>
          <w:p w14:paraId="1D2EFA25" w14:textId="77777777" w:rsidR="0062426E" w:rsidRPr="001661A3" w:rsidRDefault="0062426E" w:rsidP="0062426E">
            <w:r w:rsidRPr="001661A3">
              <w:t>NESDA</w:t>
            </w:r>
          </w:p>
        </w:tc>
        <w:tc>
          <w:tcPr>
            <w:tcW w:w="3827" w:type="dxa"/>
            <w:vAlign w:val="center"/>
          </w:tcPr>
          <w:p w14:paraId="1D2EFA26" w14:textId="77777777" w:rsidR="0062426E" w:rsidRPr="001661A3" w:rsidRDefault="0062426E" w:rsidP="0062426E">
            <w:r w:rsidRPr="001661A3">
              <w:t>IDS</w:t>
            </w:r>
          </w:p>
        </w:tc>
        <w:tc>
          <w:tcPr>
            <w:tcW w:w="3118" w:type="dxa"/>
            <w:vAlign w:val="center"/>
          </w:tcPr>
          <w:p w14:paraId="1D2EFA27" w14:textId="77777777" w:rsidR="0062426E" w:rsidRPr="001661A3" w:rsidRDefault="0062426E" w:rsidP="0062426E">
            <w:r w:rsidRPr="001661A3">
              <w:t>BAI</w:t>
            </w:r>
          </w:p>
        </w:tc>
        <w:tc>
          <w:tcPr>
            <w:tcW w:w="2977" w:type="dxa"/>
            <w:vAlign w:val="center"/>
          </w:tcPr>
          <w:p w14:paraId="1D2EFA28" w14:textId="77777777" w:rsidR="0062426E" w:rsidRPr="001661A3" w:rsidRDefault="0062426E" w:rsidP="0062426E">
            <w:r w:rsidRPr="001661A3">
              <w:t>CIDI</w:t>
            </w:r>
          </w:p>
        </w:tc>
        <w:tc>
          <w:tcPr>
            <w:tcW w:w="4111" w:type="dxa"/>
            <w:vAlign w:val="center"/>
          </w:tcPr>
          <w:p w14:paraId="1D2EFA29" w14:textId="77777777" w:rsidR="0062426E" w:rsidRPr="001661A3" w:rsidRDefault="0062426E" w:rsidP="0062426E">
            <w:r w:rsidRPr="001661A3">
              <w:t>CIDI</w:t>
            </w:r>
          </w:p>
        </w:tc>
      </w:tr>
      <w:tr w:rsidR="0062426E" w:rsidRPr="001661A3" w14:paraId="1D2EFA30" w14:textId="77777777" w:rsidTr="007031E6">
        <w:tc>
          <w:tcPr>
            <w:tcW w:w="1560" w:type="dxa"/>
            <w:vAlign w:val="center"/>
          </w:tcPr>
          <w:p w14:paraId="1D2EFA2B" w14:textId="77777777" w:rsidR="0062426E" w:rsidRPr="001661A3" w:rsidRDefault="0062426E" w:rsidP="0062426E">
            <w:r>
              <w:t>OHS</w:t>
            </w:r>
          </w:p>
        </w:tc>
        <w:tc>
          <w:tcPr>
            <w:tcW w:w="3827" w:type="dxa"/>
            <w:vAlign w:val="center"/>
          </w:tcPr>
          <w:p w14:paraId="1D2EFA2C" w14:textId="77777777" w:rsidR="0062426E" w:rsidRPr="001661A3" w:rsidRDefault="0062426E" w:rsidP="0062426E">
            <w:r w:rsidRPr="001661A3">
              <w:t>Depression subscale of the PHQ4</w:t>
            </w:r>
          </w:p>
        </w:tc>
        <w:tc>
          <w:tcPr>
            <w:tcW w:w="3118" w:type="dxa"/>
            <w:vAlign w:val="center"/>
          </w:tcPr>
          <w:p w14:paraId="1D2EFA2D" w14:textId="77777777" w:rsidR="0062426E" w:rsidRPr="001661A3" w:rsidRDefault="0062426E" w:rsidP="0062426E">
            <w:r w:rsidRPr="001661A3">
              <w:t>Anxiety subscale of the PHQ4</w:t>
            </w:r>
          </w:p>
        </w:tc>
        <w:tc>
          <w:tcPr>
            <w:tcW w:w="2977" w:type="dxa"/>
            <w:vAlign w:val="center"/>
          </w:tcPr>
          <w:p w14:paraId="1D2EFA2E" w14:textId="77777777" w:rsidR="0062426E" w:rsidRPr="001661A3" w:rsidRDefault="0062426E" w:rsidP="0062426E">
            <w:r w:rsidRPr="001661A3">
              <w:t>Scores of 3 or above</w:t>
            </w:r>
          </w:p>
        </w:tc>
        <w:tc>
          <w:tcPr>
            <w:tcW w:w="4111" w:type="dxa"/>
            <w:vAlign w:val="center"/>
          </w:tcPr>
          <w:p w14:paraId="1D2EFA2F" w14:textId="77777777" w:rsidR="0062426E" w:rsidRPr="001661A3" w:rsidRDefault="0062426E" w:rsidP="0062426E">
            <w:r w:rsidRPr="001661A3">
              <w:t>Scores of 3 or above</w:t>
            </w:r>
          </w:p>
        </w:tc>
      </w:tr>
      <w:tr w:rsidR="007031E6" w:rsidRPr="001661A3" w14:paraId="5925FB0B" w14:textId="77777777" w:rsidTr="007031E6">
        <w:tc>
          <w:tcPr>
            <w:tcW w:w="1560" w:type="dxa"/>
            <w:vAlign w:val="center"/>
          </w:tcPr>
          <w:p w14:paraId="0D820423" w14:textId="48FB9D97" w:rsidR="007031E6" w:rsidRPr="001661A3" w:rsidRDefault="007031E6" w:rsidP="00D04FA2">
            <w:r>
              <w:t>RS</w:t>
            </w:r>
            <w:r w:rsidRPr="001661A3">
              <w:t>1</w:t>
            </w:r>
          </w:p>
        </w:tc>
        <w:tc>
          <w:tcPr>
            <w:tcW w:w="3827" w:type="dxa"/>
            <w:vAlign w:val="center"/>
          </w:tcPr>
          <w:p w14:paraId="4FE57E04" w14:textId="77777777" w:rsidR="007031E6" w:rsidRPr="001661A3" w:rsidRDefault="007031E6" w:rsidP="00D04FA2">
            <w:r w:rsidRPr="001661A3">
              <w:t>CES-D</w:t>
            </w:r>
          </w:p>
        </w:tc>
        <w:tc>
          <w:tcPr>
            <w:tcW w:w="3118" w:type="dxa"/>
            <w:vAlign w:val="center"/>
          </w:tcPr>
          <w:p w14:paraId="32204E59" w14:textId="77777777" w:rsidR="007031E6" w:rsidRPr="001661A3" w:rsidRDefault="007031E6" w:rsidP="00D04FA2">
            <w:r w:rsidRPr="001661A3">
              <w:t>No measure</w:t>
            </w:r>
          </w:p>
        </w:tc>
        <w:tc>
          <w:tcPr>
            <w:tcW w:w="2977" w:type="dxa"/>
            <w:vAlign w:val="center"/>
          </w:tcPr>
          <w:p w14:paraId="1C6A7F94" w14:textId="77777777" w:rsidR="007031E6" w:rsidRPr="001661A3" w:rsidRDefault="007031E6" w:rsidP="00D04FA2">
            <w:r w:rsidRPr="001661A3">
              <w:t>SCAN</w:t>
            </w:r>
          </w:p>
        </w:tc>
        <w:tc>
          <w:tcPr>
            <w:tcW w:w="4111" w:type="dxa"/>
            <w:vAlign w:val="center"/>
          </w:tcPr>
          <w:p w14:paraId="3CAD230A" w14:textId="77777777" w:rsidR="007031E6" w:rsidRPr="001661A3" w:rsidRDefault="007031E6" w:rsidP="00D04FA2">
            <w:r w:rsidRPr="001661A3">
              <w:t>CIDI</w:t>
            </w:r>
          </w:p>
        </w:tc>
      </w:tr>
      <w:tr w:rsidR="007031E6" w:rsidRPr="001661A3" w14:paraId="479B47E3" w14:textId="77777777" w:rsidTr="007031E6">
        <w:tc>
          <w:tcPr>
            <w:tcW w:w="1560" w:type="dxa"/>
            <w:vAlign w:val="center"/>
          </w:tcPr>
          <w:p w14:paraId="211CA89E" w14:textId="363C499E" w:rsidR="007031E6" w:rsidRPr="001661A3" w:rsidRDefault="007031E6" w:rsidP="00D04FA2">
            <w:r>
              <w:t>RS</w:t>
            </w:r>
            <w:r w:rsidRPr="001661A3">
              <w:t>2</w:t>
            </w:r>
          </w:p>
        </w:tc>
        <w:tc>
          <w:tcPr>
            <w:tcW w:w="3827" w:type="dxa"/>
            <w:vAlign w:val="center"/>
          </w:tcPr>
          <w:p w14:paraId="637D8425" w14:textId="77777777" w:rsidR="007031E6" w:rsidRPr="001661A3" w:rsidRDefault="007031E6" w:rsidP="00D04FA2">
            <w:r w:rsidRPr="001661A3">
              <w:t>CES-D</w:t>
            </w:r>
          </w:p>
        </w:tc>
        <w:tc>
          <w:tcPr>
            <w:tcW w:w="3118" w:type="dxa"/>
            <w:vAlign w:val="center"/>
          </w:tcPr>
          <w:p w14:paraId="61437BF8" w14:textId="77777777" w:rsidR="007031E6" w:rsidRPr="001661A3" w:rsidRDefault="007031E6" w:rsidP="00D04FA2">
            <w:r w:rsidRPr="001661A3">
              <w:t>HADS anxiety subscale</w:t>
            </w:r>
          </w:p>
        </w:tc>
        <w:tc>
          <w:tcPr>
            <w:tcW w:w="2977" w:type="dxa"/>
            <w:vAlign w:val="center"/>
          </w:tcPr>
          <w:p w14:paraId="74F7D4F3" w14:textId="77777777" w:rsidR="007031E6" w:rsidRPr="001661A3" w:rsidRDefault="007031E6" w:rsidP="00D04FA2">
            <w:r w:rsidRPr="001661A3">
              <w:t>SCAN</w:t>
            </w:r>
          </w:p>
        </w:tc>
        <w:tc>
          <w:tcPr>
            <w:tcW w:w="4111" w:type="dxa"/>
            <w:vAlign w:val="center"/>
          </w:tcPr>
          <w:p w14:paraId="62B151C8" w14:textId="77777777" w:rsidR="007031E6" w:rsidRPr="001661A3" w:rsidRDefault="007031E6" w:rsidP="00D04FA2">
            <w:r w:rsidRPr="001661A3">
              <w:t>CIDI</w:t>
            </w:r>
          </w:p>
        </w:tc>
      </w:tr>
      <w:tr w:rsidR="007031E6" w:rsidRPr="0046053F" w14:paraId="57A27CF2" w14:textId="77777777" w:rsidTr="007031E6">
        <w:tc>
          <w:tcPr>
            <w:tcW w:w="1560" w:type="dxa"/>
            <w:vAlign w:val="center"/>
          </w:tcPr>
          <w:p w14:paraId="2B21AE53" w14:textId="5AFE741F" w:rsidR="007031E6" w:rsidRPr="001661A3" w:rsidRDefault="007031E6" w:rsidP="00D04FA2">
            <w:r w:rsidRPr="001661A3">
              <w:t>E</w:t>
            </w:r>
            <w:r>
              <w:t>RS</w:t>
            </w:r>
            <w:r w:rsidRPr="001661A3">
              <w:t>3</w:t>
            </w:r>
          </w:p>
        </w:tc>
        <w:tc>
          <w:tcPr>
            <w:tcW w:w="3827" w:type="dxa"/>
            <w:vAlign w:val="center"/>
          </w:tcPr>
          <w:p w14:paraId="46297E58" w14:textId="77777777" w:rsidR="007031E6" w:rsidRPr="001661A3" w:rsidRDefault="007031E6" w:rsidP="00D04FA2">
            <w:r w:rsidRPr="001661A3">
              <w:t>CES-D</w:t>
            </w:r>
          </w:p>
        </w:tc>
        <w:tc>
          <w:tcPr>
            <w:tcW w:w="3118" w:type="dxa"/>
            <w:vAlign w:val="center"/>
          </w:tcPr>
          <w:p w14:paraId="40E0C7CA" w14:textId="77777777" w:rsidR="007031E6" w:rsidRPr="001661A3" w:rsidRDefault="007031E6" w:rsidP="00D04FA2">
            <w:r w:rsidRPr="001661A3">
              <w:t>HADS anxiety subscale</w:t>
            </w:r>
          </w:p>
        </w:tc>
        <w:tc>
          <w:tcPr>
            <w:tcW w:w="2977" w:type="dxa"/>
            <w:vAlign w:val="center"/>
          </w:tcPr>
          <w:p w14:paraId="0A5D77B6" w14:textId="77777777" w:rsidR="007031E6" w:rsidRPr="001661A3" w:rsidRDefault="007031E6" w:rsidP="00D04FA2">
            <w:r w:rsidRPr="001661A3">
              <w:t>SCAN</w:t>
            </w:r>
          </w:p>
        </w:tc>
        <w:tc>
          <w:tcPr>
            <w:tcW w:w="4111" w:type="dxa"/>
            <w:vAlign w:val="center"/>
          </w:tcPr>
          <w:p w14:paraId="3EC6471A" w14:textId="1DE5DC6D" w:rsidR="007031E6" w:rsidRPr="001661A3" w:rsidRDefault="007031E6" w:rsidP="00D04FA2">
            <w:r w:rsidRPr="001661A3">
              <w:t>HADS score</w:t>
            </w:r>
            <w:r>
              <w:t>s</w:t>
            </w:r>
            <w:r w:rsidRPr="001661A3">
              <w:t xml:space="preserve"> of 10 or above</w:t>
            </w:r>
          </w:p>
        </w:tc>
      </w:tr>
      <w:tr w:rsidR="0062426E" w:rsidRPr="001661A3" w14:paraId="1D2EFA36" w14:textId="77777777" w:rsidTr="007031E6">
        <w:tc>
          <w:tcPr>
            <w:tcW w:w="1560" w:type="dxa"/>
            <w:vAlign w:val="center"/>
          </w:tcPr>
          <w:p w14:paraId="1D2EFA31" w14:textId="576DC742" w:rsidR="0062426E" w:rsidRPr="001661A3" w:rsidRDefault="007031E6" w:rsidP="0062426E">
            <w:r>
              <w:t>UCC-</w:t>
            </w:r>
            <w:r w:rsidR="0062426E" w:rsidRPr="001661A3">
              <w:t>SMART-</w:t>
            </w:r>
            <w:r>
              <w:t>2</w:t>
            </w:r>
          </w:p>
        </w:tc>
        <w:tc>
          <w:tcPr>
            <w:tcW w:w="3827" w:type="dxa"/>
            <w:vAlign w:val="center"/>
          </w:tcPr>
          <w:p w14:paraId="1D2EFA32" w14:textId="77777777" w:rsidR="0062426E" w:rsidRPr="001661A3" w:rsidRDefault="0062426E" w:rsidP="0062426E">
            <w:r w:rsidRPr="001661A3">
              <w:t>PHQ9</w:t>
            </w:r>
          </w:p>
        </w:tc>
        <w:tc>
          <w:tcPr>
            <w:tcW w:w="3118" w:type="dxa"/>
            <w:vAlign w:val="center"/>
          </w:tcPr>
          <w:p w14:paraId="1D2EFA33" w14:textId="77777777" w:rsidR="0062426E" w:rsidRPr="001661A3" w:rsidRDefault="0062426E" w:rsidP="0062426E">
            <w:r w:rsidRPr="001661A3">
              <w:t>No measure</w:t>
            </w:r>
          </w:p>
        </w:tc>
        <w:tc>
          <w:tcPr>
            <w:tcW w:w="2977" w:type="dxa"/>
            <w:vAlign w:val="center"/>
          </w:tcPr>
          <w:p w14:paraId="1D2EFA34" w14:textId="77777777" w:rsidR="0062426E" w:rsidRPr="001661A3" w:rsidRDefault="0062426E" w:rsidP="0062426E">
            <w:r w:rsidRPr="001661A3">
              <w:t>Scores of 10 or above</w:t>
            </w:r>
          </w:p>
        </w:tc>
        <w:tc>
          <w:tcPr>
            <w:tcW w:w="4111" w:type="dxa"/>
            <w:vAlign w:val="center"/>
          </w:tcPr>
          <w:p w14:paraId="1D2EFA35" w14:textId="77777777" w:rsidR="0062426E" w:rsidRPr="001661A3" w:rsidRDefault="0062426E" w:rsidP="0062426E">
            <w:r w:rsidRPr="001661A3">
              <w:t>No measure</w:t>
            </w:r>
          </w:p>
        </w:tc>
      </w:tr>
      <w:tr w:rsidR="007031E6" w:rsidRPr="0046053F" w14:paraId="722795FB" w14:textId="77777777" w:rsidTr="007031E6">
        <w:tc>
          <w:tcPr>
            <w:tcW w:w="1560" w:type="dxa"/>
            <w:vAlign w:val="center"/>
          </w:tcPr>
          <w:p w14:paraId="593487F2" w14:textId="77777777" w:rsidR="007031E6" w:rsidRPr="001661A3" w:rsidRDefault="007031E6" w:rsidP="00D04FA2">
            <w:r>
              <w:t>UHP 1</w:t>
            </w:r>
          </w:p>
        </w:tc>
        <w:tc>
          <w:tcPr>
            <w:tcW w:w="3827" w:type="dxa"/>
            <w:vAlign w:val="center"/>
          </w:tcPr>
          <w:p w14:paraId="4F504214" w14:textId="77777777" w:rsidR="007031E6" w:rsidRPr="001661A3" w:rsidRDefault="007031E6" w:rsidP="00D04FA2">
            <w:r w:rsidRPr="001661A3">
              <w:t>SCL</w:t>
            </w:r>
          </w:p>
        </w:tc>
        <w:tc>
          <w:tcPr>
            <w:tcW w:w="3118" w:type="dxa"/>
            <w:vAlign w:val="center"/>
          </w:tcPr>
          <w:p w14:paraId="5503DA12" w14:textId="77777777" w:rsidR="007031E6" w:rsidRPr="001661A3" w:rsidRDefault="007031E6" w:rsidP="00D04FA2">
            <w:r w:rsidRPr="001661A3">
              <w:t>SCL</w:t>
            </w:r>
          </w:p>
        </w:tc>
        <w:tc>
          <w:tcPr>
            <w:tcW w:w="2977" w:type="dxa"/>
            <w:vAlign w:val="center"/>
          </w:tcPr>
          <w:p w14:paraId="0FD1D875" w14:textId="77777777" w:rsidR="007031E6" w:rsidRPr="001661A3" w:rsidRDefault="007031E6" w:rsidP="00D04FA2">
            <w:r w:rsidRPr="001661A3">
              <w:t>No measure</w:t>
            </w:r>
            <w:r>
              <w:t>/validated cut-off</w:t>
            </w:r>
          </w:p>
        </w:tc>
        <w:tc>
          <w:tcPr>
            <w:tcW w:w="4111" w:type="dxa"/>
            <w:vAlign w:val="center"/>
          </w:tcPr>
          <w:p w14:paraId="0069B3E9" w14:textId="77777777" w:rsidR="007031E6" w:rsidRPr="001661A3" w:rsidRDefault="007031E6" w:rsidP="00D04FA2">
            <w:r w:rsidRPr="001661A3">
              <w:t>No measure</w:t>
            </w:r>
            <w:r>
              <w:t>/validated cut-off</w:t>
            </w:r>
          </w:p>
        </w:tc>
      </w:tr>
      <w:tr w:rsidR="007031E6" w:rsidRPr="001661A3" w14:paraId="628A4FDD" w14:textId="77777777" w:rsidTr="007031E6">
        <w:tc>
          <w:tcPr>
            <w:tcW w:w="1560" w:type="dxa"/>
            <w:vAlign w:val="center"/>
          </w:tcPr>
          <w:p w14:paraId="73B1C20E" w14:textId="77777777" w:rsidR="007031E6" w:rsidRPr="001661A3" w:rsidRDefault="007031E6" w:rsidP="00D04FA2">
            <w:r>
              <w:t>UHP 2</w:t>
            </w:r>
          </w:p>
        </w:tc>
        <w:tc>
          <w:tcPr>
            <w:tcW w:w="3827" w:type="dxa"/>
            <w:vAlign w:val="center"/>
          </w:tcPr>
          <w:p w14:paraId="056E95B1" w14:textId="77777777" w:rsidR="007031E6" w:rsidRPr="001661A3" w:rsidRDefault="007031E6" w:rsidP="00D04FA2">
            <w:r w:rsidRPr="001661A3">
              <w:t>PHQ9</w:t>
            </w:r>
          </w:p>
        </w:tc>
        <w:tc>
          <w:tcPr>
            <w:tcW w:w="3118" w:type="dxa"/>
            <w:vAlign w:val="center"/>
          </w:tcPr>
          <w:p w14:paraId="7E714B7D" w14:textId="77777777" w:rsidR="007031E6" w:rsidRPr="001661A3" w:rsidRDefault="007031E6" w:rsidP="00D04FA2">
            <w:r w:rsidRPr="001661A3">
              <w:t>GAD7</w:t>
            </w:r>
          </w:p>
        </w:tc>
        <w:tc>
          <w:tcPr>
            <w:tcW w:w="2977" w:type="dxa"/>
            <w:vAlign w:val="center"/>
          </w:tcPr>
          <w:p w14:paraId="5B69F059" w14:textId="5327188E" w:rsidR="007031E6" w:rsidRPr="001661A3" w:rsidRDefault="007031E6" w:rsidP="00D04FA2">
            <w:r w:rsidRPr="001661A3">
              <w:t>Score</w:t>
            </w:r>
            <w:r>
              <w:t>s</w:t>
            </w:r>
            <w:r w:rsidRPr="001661A3">
              <w:t xml:space="preserve"> of 10 or above</w:t>
            </w:r>
          </w:p>
        </w:tc>
        <w:tc>
          <w:tcPr>
            <w:tcW w:w="4111" w:type="dxa"/>
            <w:vAlign w:val="center"/>
          </w:tcPr>
          <w:p w14:paraId="0A365C94" w14:textId="1645F719" w:rsidR="007031E6" w:rsidRPr="001661A3" w:rsidRDefault="007031E6" w:rsidP="00D04FA2">
            <w:r w:rsidRPr="001661A3">
              <w:t>Score</w:t>
            </w:r>
            <w:r>
              <w:t>s</w:t>
            </w:r>
            <w:r w:rsidRPr="001661A3">
              <w:t xml:space="preserve"> or 10 or above</w:t>
            </w:r>
          </w:p>
        </w:tc>
      </w:tr>
      <w:tr w:rsidR="0062426E" w:rsidRPr="001661A3" w14:paraId="1D2EFA3C" w14:textId="77777777" w:rsidTr="007031E6">
        <w:tc>
          <w:tcPr>
            <w:tcW w:w="1560" w:type="dxa"/>
            <w:tcBorders>
              <w:bottom w:val="single" w:sz="4" w:space="0" w:color="auto"/>
            </w:tcBorders>
            <w:vAlign w:val="center"/>
          </w:tcPr>
          <w:p w14:paraId="1D2EFA37" w14:textId="77777777" w:rsidR="0062426E" w:rsidRPr="001661A3" w:rsidRDefault="0062426E" w:rsidP="0062426E">
            <w:r w:rsidRPr="001661A3">
              <w:t>WH-II</w:t>
            </w:r>
          </w:p>
        </w:tc>
        <w:tc>
          <w:tcPr>
            <w:tcW w:w="3827" w:type="dxa"/>
            <w:tcBorders>
              <w:bottom w:val="single" w:sz="4" w:space="0" w:color="auto"/>
            </w:tcBorders>
            <w:vAlign w:val="center"/>
          </w:tcPr>
          <w:p w14:paraId="1D2EFA38" w14:textId="77777777" w:rsidR="0062426E" w:rsidRPr="001661A3" w:rsidRDefault="0062426E" w:rsidP="0062426E">
            <w:r w:rsidRPr="001661A3">
              <w:t>CES-D (original 20 item)</w:t>
            </w:r>
          </w:p>
        </w:tc>
        <w:tc>
          <w:tcPr>
            <w:tcW w:w="3118" w:type="dxa"/>
            <w:tcBorders>
              <w:bottom w:val="single" w:sz="4" w:space="0" w:color="auto"/>
            </w:tcBorders>
            <w:vAlign w:val="center"/>
          </w:tcPr>
          <w:p w14:paraId="1D2EFA39" w14:textId="77777777" w:rsidR="0062426E" w:rsidRPr="001661A3" w:rsidRDefault="0062426E" w:rsidP="0062426E">
            <w:r w:rsidRPr="001661A3">
              <w:t>No measure</w:t>
            </w:r>
          </w:p>
        </w:tc>
        <w:tc>
          <w:tcPr>
            <w:tcW w:w="2977" w:type="dxa"/>
            <w:tcBorders>
              <w:bottom w:val="single" w:sz="4" w:space="0" w:color="auto"/>
            </w:tcBorders>
            <w:vAlign w:val="center"/>
          </w:tcPr>
          <w:p w14:paraId="1D2EFA3A" w14:textId="77777777" w:rsidR="0062426E" w:rsidRPr="001661A3" w:rsidRDefault="0062426E" w:rsidP="0062426E">
            <w:r w:rsidRPr="001661A3">
              <w:t>Scores of 16 or above</w:t>
            </w:r>
          </w:p>
        </w:tc>
        <w:tc>
          <w:tcPr>
            <w:tcW w:w="4111" w:type="dxa"/>
            <w:tcBorders>
              <w:bottom w:val="single" w:sz="4" w:space="0" w:color="auto"/>
            </w:tcBorders>
            <w:vAlign w:val="center"/>
          </w:tcPr>
          <w:p w14:paraId="1D2EFA3B" w14:textId="77777777" w:rsidR="0062426E" w:rsidRPr="001661A3" w:rsidRDefault="0062426E" w:rsidP="0062426E">
            <w:r w:rsidRPr="001661A3">
              <w:t>No measure</w:t>
            </w:r>
          </w:p>
        </w:tc>
      </w:tr>
    </w:tbl>
    <w:p w14:paraId="1D2EFA3D" w14:textId="77777777" w:rsidR="00756A1A" w:rsidRDefault="00CC7B17" w:rsidP="00DA4001">
      <w:pPr>
        <w:rPr>
          <w:lang w:val="en-US"/>
        </w:rPr>
      </w:pPr>
      <w:r>
        <w:rPr>
          <w:lang w:val="en-US"/>
        </w:rPr>
        <w:t xml:space="preserve">BAI, </w:t>
      </w:r>
      <w:r w:rsidR="00DA4001" w:rsidRPr="00DA4001">
        <w:rPr>
          <w:lang w:val="en-US"/>
        </w:rPr>
        <w:t xml:space="preserve">Beck’s Anxiety </w:t>
      </w:r>
      <w:r>
        <w:rPr>
          <w:lang w:val="en-US"/>
        </w:rPr>
        <w:t>Inventory; CES-D,</w:t>
      </w:r>
      <w:r w:rsidR="00DA4001" w:rsidRPr="00DA4001">
        <w:rPr>
          <w:lang w:val="en-US"/>
        </w:rPr>
        <w:t xml:space="preserve"> Center for Epi</w:t>
      </w:r>
      <w:r>
        <w:rPr>
          <w:lang w:val="en-US"/>
        </w:rPr>
        <w:t>demiological Studies Depression; CIDI,</w:t>
      </w:r>
      <w:r w:rsidR="00DA4001" w:rsidRPr="00DA4001">
        <w:rPr>
          <w:lang w:val="en-US"/>
        </w:rPr>
        <w:t xml:space="preserve"> Composite In</w:t>
      </w:r>
      <w:r>
        <w:rPr>
          <w:lang w:val="en-US"/>
        </w:rPr>
        <w:t xml:space="preserve">ternational Diagnosis Interview; GAD7, General Anxiety Disorder-7; HADS, </w:t>
      </w:r>
      <w:r w:rsidR="00DA4001" w:rsidRPr="00DA4001">
        <w:rPr>
          <w:lang w:val="en-US"/>
        </w:rPr>
        <w:t>Hospit</w:t>
      </w:r>
      <w:r>
        <w:rPr>
          <w:lang w:val="en-US"/>
        </w:rPr>
        <w:t>al Anxiety and Depression Scale; IDS,</w:t>
      </w:r>
      <w:r w:rsidR="00DA4001" w:rsidRPr="00DA4001">
        <w:rPr>
          <w:lang w:val="en-US"/>
        </w:rPr>
        <w:t xml:space="preserve"> Invento</w:t>
      </w:r>
      <w:r>
        <w:rPr>
          <w:lang w:val="en-US"/>
        </w:rPr>
        <w:t>ry of Depressive Symptomatology; MINI,</w:t>
      </w:r>
      <w:r w:rsidR="00DA4001" w:rsidRPr="00DA4001">
        <w:rPr>
          <w:lang w:val="en-US"/>
        </w:rPr>
        <w:t xml:space="preserve"> Mini-international Neuropsychiatric Int</w:t>
      </w:r>
      <w:r>
        <w:rPr>
          <w:lang w:val="en-US"/>
        </w:rPr>
        <w:t>erview; PHQ 4/9/10,</w:t>
      </w:r>
      <w:r w:rsidR="00DA4001" w:rsidRPr="00DA4001">
        <w:rPr>
          <w:lang w:val="en-US"/>
        </w:rPr>
        <w:t xml:space="preserve"> Patient Health Questionnaire (4/9/10 items)</w:t>
      </w:r>
      <w:r>
        <w:rPr>
          <w:lang w:val="en-US"/>
        </w:rPr>
        <w:t>; SCL,</w:t>
      </w:r>
      <w:r w:rsidRPr="00DA4001">
        <w:rPr>
          <w:lang w:val="en-US"/>
        </w:rPr>
        <w:t xml:space="preserve"> </w:t>
      </w:r>
      <w:r w:rsidRPr="00CC7B17">
        <w:rPr>
          <w:lang w:val="en-US"/>
        </w:rPr>
        <w:t xml:space="preserve">Symptoms Checklist </w:t>
      </w:r>
      <w:r w:rsidR="00756A1A">
        <w:rPr>
          <w:lang w:val="en-US"/>
        </w:rPr>
        <w:br w:type="page"/>
      </w:r>
    </w:p>
    <w:p w14:paraId="1D2EFA3E" w14:textId="77777777" w:rsidR="00756A1A" w:rsidRPr="00CE6436" w:rsidRDefault="00756A1A" w:rsidP="00DA4001">
      <w:pPr>
        <w:rPr>
          <w:b/>
          <w:lang w:val="en-US"/>
        </w:rPr>
      </w:pPr>
      <w:r w:rsidRPr="00CE6436">
        <w:rPr>
          <w:b/>
          <w:lang w:val="en-US"/>
        </w:rPr>
        <w:lastRenderedPageBreak/>
        <w:t>Table S2 ICD code</w:t>
      </w:r>
      <w:r w:rsidR="00CE6436" w:rsidRPr="00CE6436">
        <w:rPr>
          <w:b/>
          <w:lang w:val="en-US"/>
        </w:rPr>
        <w:t>s</w:t>
      </w:r>
      <w:r w:rsidRPr="00CE6436">
        <w:rPr>
          <w:b/>
          <w:lang w:val="en-US"/>
        </w:rPr>
        <w:t xml:space="preserve"> </w:t>
      </w:r>
      <w:r w:rsidR="00CE6436" w:rsidRPr="00CE6436">
        <w:rPr>
          <w:b/>
          <w:lang w:val="en-US"/>
        </w:rPr>
        <w:t>of</w:t>
      </w:r>
      <w:r w:rsidRPr="00CE6436">
        <w:rPr>
          <w:b/>
          <w:lang w:val="en-US"/>
        </w:rPr>
        <w:t xml:space="preserve"> cancer outcomes</w:t>
      </w:r>
      <w:r w:rsidR="00CE6436" w:rsidRPr="00CE6436">
        <w:rPr>
          <w:b/>
          <w:lang w:val="en-US"/>
        </w:rPr>
        <w:t xml:space="preserve"> </w:t>
      </w:r>
    </w:p>
    <w:tbl>
      <w:tblPr>
        <w:tblStyle w:val="TableGrid"/>
        <w:tblW w:w="0" w:type="auto"/>
        <w:tblLook w:val="04A0" w:firstRow="1" w:lastRow="0" w:firstColumn="1" w:lastColumn="0" w:noHBand="0" w:noVBand="1"/>
      </w:tblPr>
      <w:tblGrid>
        <w:gridCol w:w="2547"/>
        <w:gridCol w:w="3685"/>
        <w:gridCol w:w="1418"/>
        <w:gridCol w:w="6379"/>
        <w:gridCol w:w="1359"/>
      </w:tblGrid>
      <w:tr w:rsidR="00FE1B68" w14:paraId="1D2EFA44" w14:textId="77777777" w:rsidTr="00DA430F">
        <w:tc>
          <w:tcPr>
            <w:tcW w:w="2547" w:type="dxa"/>
            <w:vAlign w:val="center"/>
          </w:tcPr>
          <w:p w14:paraId="1D2EFA3F" w14:textId="77777777" w:rsidR="00FE1B68" w:rsidRDefault="00FE1B68" w:rsidP="00BF2D1B">
            <w:pPr>
              <w:rPr>
                <w:rFonts w:ascii="Calibri" w:hAnsi="Calibri" w:cs="Calibri"/>
                <w:b/>
                <w:bCs/>
                <w:color w:val="000000"/>
              </w:rPr>
            </w:pPr>
            <w:r>
              <w:rPr>
                <w:rFonts w:ascii="Calibri" w:hAnsi="Calibri" w:cs="Calibri"/>
                <w:b/>
                <w:bCs/>
                <w:color w:val="000000"/>
              </w:rPr>
              <w:t> </w:t>
            </w:r>
          </w:p>
        </w:tc>
        <w:tc>
          <w:tcPr>
            <w:tcW w:w="3685" w:type="dxa"/>
            <w:vAlign w:val="center"/>
          </w:tcPr>
          <w:p w14:paraId="1D2EFA40" w14:textId="77777777" w:rsidR="00FE1B68" w:rsidRDefault="00FE1B68" w:rsidP="00BF2D1B">
            <w:pPr>
              <w:rPr>
                <w:rFonts w:ascii="Calibri" w:hAnsi="Calibri" w:cs="Calibri"/>
                <w:b/>
                <w:bCs/>
                <w:color w:val="000000"/>
              </w:rPr>
            </w:pPr>
            <w:r>
              <w:rPr>
                <w:rFonts w:ascii="Calibri" w:hAnsi="Calibri" w:cs="Calibri"/>
                <w:b/>
                <w:bCs/>
                <w:color w:val="000000"/>
              </w:rPr>
              <w:t>ICD-10 description</w:t>
            </w:r>
          </w:p>
        </w:tc>
        <w:tc>
          <w:tcPr>
            <w:tcW w:w="1418" w:type="dxa"/>
            <w:vAlign w:val="center"/>
          </w:tcPr>
          <w:p w14:paraId="1D2EFA41" w14:textId="77777777" w:rsidR="00FE1B68" w:rsidRDefault="00FE1B68" w:rsidP="00BF2D1B">
            <w:pPr>
              <w:rPr>
                <w:rFonts w:ascii="Calibri" w:hAnsi="Calibri" w:cs="Calibri"/>
                <w:b/>
                <w:bCs/>
                <w:color w:val="000000"/>
              </w:rPr>
            </w:pPr>
            <w:r>
              <w:rPr>
                <w:rFonts w:ascii="Calibri" w:hAnsi="Calibri" w:cs="Calibri"/>
                <w:b/>
                <w:bCs/>
                <w:color w:val="000000"/>
              </w:rPr>
              <w:t>ICD-10 codes</w:t>
            </w:r>
          </w:p>
        </w:tc>
        <w:tc>
          <w:tcPr>
            <w:tcW w:w="6379" w:type="dxa"/>
            <w:vAlign w:val="center"/>
          </w:tcPr>
          <w:p w14:paraId="1D2EFA42" w14:textId="77777777" w:rsidR="00FE1B68" w:rsidRDefault="00FE1B68" w:rsidP="00BF2D1B">
            <w:pPr>
              <w:rPr>
                <w:rFonts w:ascii="Calibri" w:hAnsi="Calibri" w:cs="Calibri"/>
                <w:b/>
                <w:bCs/>
                <w:color w:val="000000"/>
              </w:rPr>
            </w:pPr>
            <w:r>
              <w:rPr>
                <w:rFonts w:ascii="Calibri" w:hAnsi="Calibri" w:cs="Calibri"/>
                <w:b/>
                <w:bCs/>
                <w:color w:val="000000"/>
              </w:rPr>
              <w:t>ICD-O-3 codes (description)</w:t>
            </w:r>
          </w:p>
        </w:tc>
        <w:tc>
          <w:tcPr>
            <w:tcW w:w="1359" w:type="dxa"/>
            <w:vAlign w:val="center"/>
          </w:tcPr>
          <w:p w14:paraId="1D2EFA43" w14:textId="77777777" w:rsidR="00FE1B68" w:rsidRDefault="00FE1B68" w:rsidP="00BF2D1B">
            <w:pPr>
              <w:rPr>
                <w:rFonts w:ascii="Calibri" w:hAnsi="Calibri" w:cs="Calibri"/>
                <w:b/>
                <w:bCs/>
                <w:color w:val="000000"/>
              </w:rPr>
            </w:pPr>
            <w:r>
              <w:rPr>
                <w:rFonts w:ascii="Calibri" w:hAnsi="Calibri" w:cs="Calibri"/>
                <w:b/>
                <w:bCs/>
                <w:color w:val="000000"/>
              </w:rPr>
              <w:t>ICD-9</w:t>
            </w:r>
            <w:r w:rsidR="00DA430F">
              <w:rPr>
                <w:rFonts w:ascii="Calibri" w:hAnsi="Calibri" w:cs="Calibri"/>
                <w:b/>
                <w:bCs/>
                <w:color w:val="000000"/>
              </w:rPr>
              <w:t xml:space="preserve"> codes</w:t>
            </w:r>
          </w:p>
        </w:tc>
      </w:tr>
      <w:tr w:rsidR="00FE1B68" w14:paraId="1D2EFA4A" w14:textId="77777777" w:rsidTr="00DA430F">
        <w:tc>
          <w:tcPr>
            <w:tcW w:w="2547" w:type="dxa"/>
            <w:vAlign w:val="center"/>
          </w:tcPr>
          <w:p w14:paraId="1D2EFA45" w14:textId="2B4DC85C" w:rsidR="00FE1B68" w:rsidRDefault="00D04FA2" w:rsidP="00BF2D1B">
            <w:pPr>
              <w:rPr>
                <w:rFonts w:ascii="Calibri" w:hAnsi="Calibri" w:cs="Calibri"/>
                <w:color w:val="000000"/>
              </w:rPr>
            </w:pPr>
            <w:proofErr w:type="gramStart"/>
            <w:r>
              <w:rPr>
                <w:rFonts w:ascii="Calibri" w:hAnsi="Calibri" w:cs="Calibri"/>
                <w:color w:val="000000"/>
              </w:rPr>
              <w:t>Overall</w:t>
            </w:r>
            <w:proofErr w:type="gramEnd"/>
            <w:r w:rsidR="00FE1B68">
              <w:rPr>
                <w:rFonts w:ascii="Calibri" w:hAnsi="Calibri" w:cs="Calibri"/>
                <w:color w:val="000000"/>
              </w:rPr>
              <w:t xml:space="preserve"> Cancer</w:t>
            </w:r>
          </w:p>
        </w:tc>
        <w:tc>
          <w:tcPr>
            <w:tcW w:w="3685" w:type="dxa"/>
            <w:vAlign w:val="center"/>
          </w:tcPr>
          <w:p w14:paraId="1D2EFA46" w14:textId="77777777" w:rsidR="00FE1B68" w:rsidRDefault="00FE1B68" w:rsidP="00BF2D1B">
            <w:pPr>
              <w:rPr>
                <w:rFonts w:ascii="Calibri" w:hAnsi="Calibri" w:cs="Calibri"/>
                <w:color w:val="000000"/>
              </w:rPr>
            </w:pPr>
            <w:r>
              <w:rPr>
                <w:rFonts w:ascii="Calibri" w:hAnsi="Calibri" w:cs="Calibri"/>
                <w:color w:val="000000"/>
              </w:rPr>
              <w:t>Malignant neoplasms</w:t>
            </w:r>
          </w:p>
        </w:tc>
        <w:tc>
          <w:tcPr>
            <w:tcW w:w="1418" w:type="dxa"/>
            <w:vAlign w:val="center"/>
          </w:tcPr>
          <w:p w14:paraId="1D2EFA47" w14:textId="77777777" w:rsidR="00FE1B68" w:rsidRDefault="00FE1B68" w:rsidP="00BF2D1B">
            <w:pPr>
              <w:rPr>
                <w:rFonts w:ascii="Calibri" w:hAnsi="Calibri" w:cs="Calibri"/>
                <w:color w:val="000000"/>
              </w:rPr>
            </w:pPr>
            <w:r>
              <w:rPr>
                <w:rFonts w:ascii="Calibri" w:hAnsi="Calibri" w:cs="Calibri"/>
                <w:color w:val="000000"/>
              </w:rPr>
              <w:t>C00-C97</w:t>
            </w:r>
          </w:p>
        </w:tc>
        <w:tc>
          <w:tcPr>
            <w:tcW w:w="6379" w:type="dxa"/>
            <w:vAlign w:val="center"/>
          </w:tcPr>
          <w:p w14:paraId="1D2EFA48" w14:textId="77777777" w:rsidR="00FE1B68" w:rsidRDefault="00FE1B68" w:rsidP="00BF2D1B">
            <w:pPr>
              <w:rPr>
                <w:rFonts w:ascii="Calibri" w:hAnsi="Calibri" w:cs="Calibri"/>
                <w:color w:val="000000"/>
              </w:rPr>
            </w:pPr>
            <w:r>
              <w:rPr>
                <w:rFonts w:ascii="Calibri" w:hAnsi="Calibri" w:cs="Calibri"/>
                <w:color w:val="000000"/>
              </w:rPr>
              <w:t> </w:t>
            </w:r>
          </w:p>
        </w:tc>
        <w:tc>
          <w:tcPr>
            <w:tcW w:w="1359" w:type="dxa"/>
            <w:vAlign w:val="center"/>
          </w:tcPr>
          <w:p w14:paraId="1D2EFA49" w14:textId="77777777" w:rsidR="00FE1B68" w:rsidRDefault="00FE1B68" w:rsidP="00BF2D1B">
            <w:pPr>
              <w:rPr>
                <w:rFonts w:ascii="Calibri" w:hAnsi="Calibri" w:cs="Calibri"/>
                <w:color w:val="000000"/>
              </w:rPr>
            </w:pPr>
            <w:r>
              <w:rPr>
                <w:rFonts w:ascii="Calibri" w:hAnsi="Calibri" w:cs="Calibri"/>
                <w:color w:val="000000"/>
              </w:rPr>
              <w:t>140-208</w:t>
            </w:r>
          </w:p>
        </w:tc>
      </w:tr>
      <w:tr w:rsidR="00FE1B68" w14:paraId="1D2EFA50" w14:textId="77777777" w:rsidTr="00DA430F">
        <w:tc>
          <w:tcPr>
            <w:tcW w:w="2547" w:type="dxa"/>
            <w:vAlign w:val="center"/>
          </w:tcPr>
          <w:p w14:paraId="1D2EFA4B" w14:textId="77777777" w:rsidR="00FE1B68" w:rsidRDefault="00FE1B68" w:rsidP="00BF2D1B">
            <w:pPr>
              <w:rPr>
                <w:rFonts w:ascii="Calibri" w:hAnsi="Calibri" w:cs="Calibri"/>
                <w:color w:val="000000"/>
              </w:rPr>
            </w:pPr>
            <w:r>
              <w:rPr>
                <w:rFonts w:ascii="Calibri" w:hAnsi="Calibri" w:cs="Calibri"/>
                <w:color w:val="000000"/>
              </w:rPr>
              <w:t>Breast Cancer</w:t>
            </w:r>
          </w:p>
        </w:tc>
        <w:tc>
          <w:tcPr>
            <w:tcW w:w="3685" w:type="dxa"/>
            <w:vAlign w:val="center"/>
          </w:tcPr>
          <w:p w14:paraId="1D2EFA4C" w14:textId="77777777" w:rsidR="00FE1B68" w:rsidRDefault="00FE1B68" w:rsidP="00BF2D1B">
            <w:pPr>
              <w:rPr>
                <w:rFonts w:ascii="Calibri" w:hAnsi="Calibri" w:cs="Calibri"/>
                <w:color w:val="000000"/>
              </w:rPr>
            </w:pPr>
            <w:r>
              <w:rPr>
                <w:rFonts w:ascii="Calibri" w:hAnsi="Calibri" w:cs="Calibri"/>
                <w:color w:val="000000"/>
              </w:rPr>
              <w:t>Breast</w:t>
            </w:r>
          </w:p>
        </w:tc>
        <w:tc>
          <w:tcPr>
            <w:tcW w:w="1418" w:type="dxa"/>
            <w:vAlign w:val="center"/>
          </w:tcPr>
          <w:p w14:paraId="1D2EFA4D" w14:textId="77777777" w:rsidR="00FE1B68" w:rsidRDefault="00FE1B68" w:rsidP="00BF2D1B">
            <w:pPr>
              <w:rPr>
                <w:rFonts w:ascii="Calibri" w:hAnsi="Calibri" w:cs="Calibri"/>
                <w:color w:val="000000"/>
              </w:rPr>
            </w:pPr>
            <w:r>
              <w:rPr>
                <w:rFonts w:ascii="Calibri" w:hAnsi="Calibri" w:cs="Calibri"/>
                <w:color w:val="000000"/>
              </w:rPr>
              <w:t>C50</w:t>
            </w:r>
          </w:p>
        </w:tc>
        <w:tc>
          <w:tcPr>
            <w:tcW w:w="6379" w:type="dxa"/>
            <w:vAlign w:val="center"/>
          </w:tcPr>
          <w:p w14:paraId="1D2EFA4E" w14:textId="77777777" w:rsidR="00FE1B68" w:rsidRDefault="00FE1B68" w:rsidP="00BF2D1B">
            <w:pPr>
              <w:rPr>
                <w:rFonts w:ascii="Calibri" w:hAnsi="Calibri" w:cs="Calibri"/>
                <w:color w:val="000000"/>
              </w:rPr>
            </w:pPr>
            <w:r>
              <w:rPr>
                <w:rFonts w:ascii="Calibri" w:hAnsi="Calibri" w:cs="Calibri"/>
                <w:color w:val="000000"/>
              </w:rPr>
              <w:t>C50.0 – C50.9 (there’s no C50.7)</w:t>
            </w:r>
          </w:p>
        </w:tc>
        <w:tc>
          <w:tcPr>
            <w:tcW w:w="1359" w:type="dxa"/>
            <w:vAlign w:val="center"/>
          </w:tcPr>
          <w:p w14:paraId="1D2EFA4F" w14:textId="347646F0" w:rsidR="00FE1B68" w:rsidRDefault="00F11D59" w:rsidP="00BF2D1B">
            <w:pPr>
              <w:rPr>
                <w:rFonts w:ascii="Calibri" w:hAnsi="Calibri" w:cs="Calibri"/>
                <w:color w:val="000000"/>
              </w:rPr>
            </w:pPr>
            <w:r>
              <w:rPr>
                <w:rFonts w:ascii="Calibri" w:hAnsi="Calibri" w:cs="Calibri"/>
                <w:color w:val="000000"/>
              </w:rPr>
              <w:t>174</w:t>
            </w:r>
          </w:p>
        </w:tc>
      </w:tr>
      <w:tr w:rsidR="00FE1B68" w14:paraId="1D2EFA56" w14:textId="77777777" w:rsidTr="00DA430F">
        <w:tc>
          <w:tcPr>
            <w:tcW w:w="2547" w:type="dxa"/>
            <w:vAlign w:val="center"/>
          </w:tcPr>
          <w:p w14:paraId="1D2EFA51" w14:textId="77777777" w:rsidR="00FE1B68" w:rsidRDefault="00FE1B68" w:rsidP="00BF2D1B">
            <w:pPr>
              <w:rPr>
                <w:rFonts w:ascii="Calibri" w:hAnsi="Calibri" w:cs="Calibri"/>
                <w:color w:val="000000"/>
              </w:rPr>
            </w:pPr>
            <w:r>
              <w:rPr>
                <w:rFonts w:ascii="Calibri" w:hAnsi="Calibri" w:cs="Calibri"/>
                <w:color w:val="000000"/>
              </w:rPr>
              <w:t>Lung cancer</w:t>
            </w:r>
          </w:p>
        </w:tc>
        <w:tc>
          <w:tcPr>
            <w:tcW w:w="3685" w:type="dxa"/>
            <w:vAlign w:val="center"/>
          </w:tcPr>
          <w:p w14:paraId="1D2EFA52" w14:textId="77777777" w:rsidR="00FE1B68" w:rsidRDefault="00FE1B68" w:rsidP="00BF2D1B">
            <w:pPr>
              <w:rPr>
                <w:rFonts w:ascii="Calibri" w:hAnsi="Calibri" w:cs="Calibri"/>
                <w:color w:val="000000"/>
              </w:rPr>
            </w:pPr>
            <w:r>
              <w:rPr>
                <w:rFonts w:ascii="Calibri" w:hAnsi="Calibri" w:cs="Calibri"/>
                <w:color w:val="000000"/>
              </w:rPr>
              <w:t>Bronchus and lung</w:t>
            </w:r>
          </w:p>
        </w:tc>
        <w:tc>
          <w:tcPr>
            <w:tcW w:w="1418" w:type="dxa"/>
            <w:vAlign w:val="center"/>
          </w:tcPr>
          <w:p w14:paraId="1D2EFA53" w14:textId="77777777" w:rsidR="00FE1B68" w:rsidRDefault="00FE1B68" w:rsidP="00BF2D1B">
            <w:pPr>
              <w:rPr>
                <w:rFonts w:ascii="Calibri" w:hAnsi="Calibri" w:cs="Calibri"/>
                <w:color w:val="000000"/>
              </w:rPr>
            </w:pPr>
            <w:r>
              <w:rPr>
                <w:rFonts w:ascii="Calibri" w:hAnsi="Calibri" w:cs="Calibri"/>
                <w:color w:val="000000"/>
              </w:rPr>
              <w:t>C34</w:t>
            </w:r>
          </w:p>
        </w:tc>
        <w:tc>
          <w:tcPr>
            <w:tcW w:w="6379" w:type="dxa"/>
            <w:vAlign w:val="center"/>
          </w:tcPr>
          <w:p w14:paraId="1D2EFA54" w14:textId="77777777" w:rsidR="00FE1B68" w:rsidRDefault="00FE1B68" w:rsidP="00BF2D1B">
            <w:pPr>
              <w:rPr>
                <w:rFonts w:ascii="Calibri" w:hAnsi="Calibri" w:cs="Calibri"/>
                <w:color w:val="000000"/>
              </w:rPr>
            </w:pPr>
            <w:r>
              <w:rPr>
                <w:rFonts w:ascii="Calibri" w:hAnsi="Calibri" w:cs="Calibri"/>
                <w:color w:val="000000"/>
              </w:rPr>
              <w:t>C34.0 – C34.3, C34.8, C34.9</w:t>
            </w:r>
          </w:p>
        </w:tc>
        <w:tc>
          <w:tcPr>
            <w:tcW w:w="1359" w:type="dxa"/>
            <w:vAlign w:val="center"/>
          </w:tcPr>
          <w:p w14:paraId="1D2EFA55" w14:textId="77777777" w:rsidR="00FE1B68" w:rsidRDefault="00FE1B68" w:rsidP="00BF2D1B">
            <w:pPr>
              <w:rPr>
                <w:rFonts w:ascii="Calibri" w:hAnsi="Calibri" w:cs="Calibri"/>
                <w:color w:val="000000"/>
              </w:rPr>
            </w:pPr>
            <w:r>
              <w:rPr>
                <w:rFonts w:ascii="Calibri" w:hAnsi="Calibri" w:cs="Calibri"/>
                <w:color w:val="000000"/>
              </w:rPr>
              <w:t>162</w:t>
            </w:r>
          </w:p>
        </w:tc>
      </w:tr>
      <w:tr w:rsidR="00DA430F" w14:paraId="1D2EFA5C" w14:textId="77777777" w:rsidTr="00DA430F">
        <w:tc>
          <w:tcPr>
            <w:tcW w:w="2547" w:type="dxa"/>
            <w:vMerge w:val="restart"/>
            <w:vAlign w:val="center"/>
          </w:tcPr>
          <w:p w14:paraId="1D2EFA57" w14:textId="77777777" w:rsidR="00DA430F" w:rsidRDefault="00DA430F" w:rsidP="00BF2D1B">
            <w:pPr>
              <w:rPr>
                <w:rFonts w:ascii="Calibri" w:hAnsi="Calibri" w:cs="Calibri"/>
                <w:color w:val="000000"/>
              </w:rPr>
            </w:pPr>
            <w:r>
              <w:rPr>
                <w:rFonts w:ascii="Calibri" w:hAnsi="Calibri" w:cs="Calibri"/>
                <w:color w:val="000000"/>
              </w:rPr>
              <w:t>Colorectal cancer</w:t>
            </w:r>
          </w:p>
        </w:tc>
        <w:tc>
          <w:tcPr>
            <w:tcW w:w="3685" w:type="dxa"/>
            <w:vAlign w:val="center"/>
          </w:tcPr>
          <w:p w14:paraId="1D2EFA58" w14:textId="77777777" w:rsidR="00DA430F" w:rsidRDefault="00DA430F" w:rsidP="00BF2D1B">
            <w:pPr>
              <w:rPr>
                <w:rFonts w:ascii="Calibri" w:hAnsi="Calibri" w:cs="Calibri"/>
                <w:color w:val="000000"/>
              </w:rPr>
            </w:pPr>
            <w:r>
              <w:rPr>
                <w:rFonts w:ascii="Calibri" w:hAnsi="Calibri" w:cs="Calibri"/>
                <w:color w:val="000000"/>
              </w:rPr>
              <w:t>Colon</w:t>
            </w:r>
          </w:p>
        </w:tc>
        <w:tc>
          <w:tcPr>
            <w:tcW w:w="1418" w:type="dxa"/>
            <w:vAlign w:val="center"/>
          </w:tcPr>
          <w:p w14:paraId="1D2EFA59" w14:textId="77777777" w:rsidR="00DA430F" w:rsidRDefault="00DA430F" w:rsidP="00BF2D1B">
            <w:pPr>
              <w:rPr>
                <w:rFonts w:ascii="Calibri" w:hAnsi="Calibri" w:cs="Calibri"/>
                <w:color w:val="000000"/>
              </w:rPr>
            </w:pPr>
            <w:r>
              <w:rPr>
                <w:rFonts w:ascii="Calibri" w:hAnsi="Calibri" w:cs="Calibri"/>
                <w:color w:val="000000"/>
              </w:rPr>
              <w:t>C18</w:t>
            </w:r>
          </w:p>
        </w:tc>
        <w:tc>
          <w:tcPr>
            <w:tcW w:w="6379" w:type="dxa"/>
            <w:vAlign w:val="center"/>
          </w:tcPr>
          <w:p w14:paraId="1D2EFA5A" w14:textId="77777777" w:rsidR="00DA430F" w:rsidRDefault="00DA430F" w:rsidP="00BF2D1B">
            <w:pPr>
              <w:rPr>
                <w:rFonts w:ascii="Calibri" w:hAnsi="Calibri" w:cs="Calibri"/>
                <w:color w:val="000000"/>
              </w:rPr>
            </w:pPr>
            <w:r>
              <w:rPr>
                <w:rFonts w:ascii="Calibri" w:hAnsi="Calibri" w:cs="Calibri"/>
                <w:color w:val="000000"/>
              </w:rPr>
              <w:t>C18.0 – C18.9</w:t>
            </w:r>
          </w:p>
        </w:tc>
        <w:tc>
          <w:tcPr>
            <w:tcW w:w="1359" w:type="dxa"/>
            <w:vAlign w:val="center"/>
          </w:tcPr>
          <w:p w14:paraId="1D2EFA5B" w14:textId="77777777" w:rsidR="00DA430F" w:rsidRDefault="00DA430F" w:rsidP="00BF2D1B">
            <w:pPr>
              <w:rPr>
                <w:rFonts w:ascii="Calibri" w:hAnsi="Calibri" w:cs="Calibri"/>
                <w:color w:val="000000"/>
              </w:rPr>
            </w:pPr>
            <w:r>
              <w:rPr>
                <w:rFonts w:ascii="Calibri" w:hAnsi="Calibri" w:cs="Calibri"/>
                <w:color w:val="000000"/>
              </w:rPr>
              <w:t>153</w:t>
            </w:r>
          </w:p>
        </w:tc>
      </w:tr>
      <w:tr w:rsidR="00DA430F" w14:paraId="1D2EFA62" w14:textId="77777777" w:rsidTr="00DA430F">
        <w:tc>
          <w:tcPr>
            <w:tcW w:w="2547" w:type="dxa"/>
            <w:vMerge/>
            <w:vAlign w:val="center"/>
          </w:tcPr>
          <w:p w14:paraId="1D2EFA5D" w14:textId="77777777" w:rsidR="00DA430F" w:rsidRDefault="00DA430F" w:rsidP="00BF2D1B">
            <w:pPr>
              <w:rPr>
                <w:rFonts w:ascii="Calibri" w:hAnsi="Calibri" w:cs="Calibri"/>
                <w:color w:val="000000"/>
              </w:rPr>
            </w:pPr>
          </w:p>
        </w:tc>
        <w:tc>
          <w:tcPr>
            <w:tcW w:w="3685" w:type="dxa"/>
            <w:vAlign w:val="center"/>
          </w:tcPr>
          <w:p w14:paraId="1D2EFA5E" w14:textId="77777777" w:rsidR="00DA430F" w:rsidRDefault="00DA430F" w:rsidP="00BF2D1B">
            <w:pPr>
              <w:rPr>
                <w:rFonts w:ascii="Calibri" w:hAnsi="Calibri" w:cs="Calibri"/>
                <w:color w:val="000000"/>
              </w:rPr>
            </w:pPr>
            <w:r>
              <w:rPr>
                <w:rFonts w:ascii="Calibri" w:hAnsi="Calibri" w:cs="Calibri"/>
                <w:color w:val="000000"/>
              </w:rPr>
              <w:t>Rectosigmoid junction</w:t>
            </w:r>
          </w:p>
        </w:tc>
        <w:tc>
          <w:tcPr>
            <w:tcW w:w="1418" w:type="dxa"/>
            <w:vAlign w:val="center"/>
          </w:tcPr>
          <w:p w14:paraId="1D2EFA5F" w14:textId="77777777" w:rsidR="00DA430F" w:rsidRDefault="00DA430F" w:rsidP="00BF2D1B">
            <w:pPr>
              <w:rPr>
                <w:rFonts w:ascii="Calibri" w:hAnsi="Calibri" w:cs="Calibri"/>
                <w:color w:val="000000"/>
              </w:rPr>
            </w:pPr>
            <w:r>
              <w:rPr>
                <w:rFonts w:ascii="Calibri" w:hAnsi="Calibri" w:cs="Calibri"/>
                <w:color w:val="000000"/>
              </w:rPr>
              <w:t>C19</w:t>
            </w:r>
          </w:p>
        </w:tc>
        <w:tc>
          <w:tcPr>
            <w:tcW w:w="6379" w:type="dxa"/>
            <w:vAlign w:val="center"/>
          </w:tcPr>
          <w:p w14:paraId="1D2EFA60" w14:textId="77777777" w:rsidR="00DA430F" w:rsidRDefault="00DA430F" w:rsidP="00BF2D1B">
            <w:pPr>
              <w:rPr>
                <w:rFonts w:ascii="Calibri" w:hAnsi="Calibri" w:cs="Calibri"/>
                <w:color w:val="000000"/>
              </w:rPr>
            </w:pPr>
            <w:r>
              <w:rPr>
                <w:rFonts w:ascii="Calibri" w:hAnsi="Calibri" w:cs="Calibri"/>
                <w:color w:val="000000"/>
              </w:rPr>
              <w:t>C19.9</w:t>
            </w:r>
          </w:p>
        </w:tc>
        <w:tc>
          <w:tcPr>
            <w:tcW w:w="1359" w:type="dxa"/>
            <w:vAlign w:val="center"/>
          </w:tcPr>
          <w:p w14:paraId="1D2EFA61" w14:textId="77777777" w:rsidR="00DA430F" w:rsidRDefault="00DA430F" w:rsidP="00BF2D1B">
            <w:pPr>
              <w:rPr>
                <w:rFonts w:ascii="Calibri" w:hAnsi="Calibri" w:cs="Calibri"/>
                <w:color w:val="000000"/>
              </w:rPr>
            </w:pPr>
            <w:r>
              <w:rPr>
                <w:rFonts w:ascii="Calibri" w:hAnsi="Calibri" w:cs="Calibri"/>
                <w:color w:val="000000"/>
              </w:rPr>
              <w:t>154</w:t>
            </w:r>
          </w:p>
        </w:tc>
      </w:tr>
      <w:tr w:rsidR="00DA430F" w14:paraId="1D2EFA68" w14:textId="77777777" w:rsidTr="00DA430F">
        <w:tc>
          <w:tcPr>
            <w:tcW w:w="2547" w:type="dxa"/>
            <w:vMerge/>
            <w:vAlign w:val="center"/>
          </w:tcPr>
          <w:p w14:paraId="1D2EFA63" w14:textId="77777777" w:rsidR="00DA430F" w:rsidRDefault="00DA430F" w:rsidP="00BF2D1B">
            <w:pPr>
              <w:rPr>
                <w:rFonts w:ascii="Calibri" w:hAnsi="Calibri" w:cs="Calibri"/>
                <w:color w:val="000000"/>
              </w:rPr>
            </w:pPr>
          </w:p>
        </w:tc>
        <w:tc>
          <w:tcPr>
            <w:tcW w:w="3685" w:type="dxa"/>
            <w:vAlign w:val="center"/>
          </w:tcPr>
          <w:p w14:paraId="1D2EFA64" w14:textId="77777777" w:rsidR="00DA430F" w:rsidRDefault="00DA430F" w:rsidP="00BF2D1B">
            <w:pPr>
              <w:rPr>
                <w:rFonts w:ascii="Calibri" w:hAnsi="Calibri" w:cs="Calibri"/>
                <w:color w:val="000000"/>
              </w:rPr>
            </w:pPr>
            <w:r>
              <w:rPr>
                <w:rFonts w:ascii="Calibri" w:hAnsi="Calibri" w:cs="Calibri"/>
                <w:color w:val="000000"/>
              </w:rPr>
              <w:t>Rectum</w:t>
            </w:r>
          </w:p>
        </w:tc>
        <w:tc>
          <w:tcPr>
            <w:tcW w:w="1418" w:type="dxa"/>
            <w:vAlign w:val="center"/>
          </w:tcPr>
          <w:p w14:paraId="1D2EFA65" w14:textId="77777777" w:rsidR="00DA430F" w:rsidRDefault="00DA430F" w:rsidP="00BF2D1B">
            <w:pPr>
              <w:rPr>
                <w:rFonts w:ascii="Calibri" w:hAnsi="Calibri" w:cs="Calibri"/>
                <w:color w:val="000000"/>
              </w:rPr>
            </w:pPr>
            <w:r>
              <w:rPr>
                <w:rFonts w:ascii="Calibri" w:hAnsi="Calibri" w:cs="Calibri"/>
                <w:color w:val="000000"/>
              </w:rPr>
              <w:t>C20</w:t>
            </w:r>
          </w:p>
        </w:tc>
        <w:tc>
          <w:tcPr>
            <w:tcW w:w="6379" w:type="dxa"/>
            <w:vAlign w:val="center"/>
          </w:tcPr>
          <w:p w14:paraId="1D2EFA66" w14:textId="77777777" w:rsidR="00DA430F" w:rsidRDefault="00DA430F" w:rsidP="00BF2D1B">
            <w:pPr>
              <w:rPr>
                <w:rFonts w:ascii="Calibri" w:hAnsi="Calibri" w:cs="Calibri"/>
                <w:color w:val="000000"/>
              </w:rPr>
            </w:pPr>
            <w:r>
              <w:rPr>
                <w:rFonts w:ascii="Calibri" w:hAnsi="Calibri" w:cs="Calibri"/>
                <w:color w:val="000000"/>
              </w:rPr>
              <w:t>C20.9</w:t>
            </w:r>
          </w:p>
        </w:tc>
        <w:tc>
          <w:tcPr>
            <w:tcW w:w="1359" w:type="dxa"/>
            <w:vAlign w:val="center"/>
          </w:tcPr>
          <w:p w14:paraId="1D2EFA67" w14:textId="77777777" w:rsidR="00DA430F" w:rsidRDefault="00DA430F" w:rsidP="00BF2D1B">
            <w:pPr>
              <w:rPr>
                <w:rFonts w:ascii="Calibri" w:hAnsi="Calibri" w:cs="Calibri"/>
                <w:color w:val="000000"/>
              </w:rPr>
            </w:pPr>
            <w:r>
              <w:rPr>
                <w:rFonts w:ascii="Calibri" w:hAnsi="Calibri" w:cs="Calibri"/>
                <w:color w:val="000000"/>
              </w:rPr>
              <w:t>154</w:t>
            </w:r>
          </w:p>
        </w:tc>
      </w:tr>
      <w:tr w:rsidR="00FE1B68" w14:paraId="1D2EFA6E" w14:textId="77777777" w:rsidTr="00DA430F">
        <w:tc>
          <w:tcPr>
            <w:tcW w:w="2547" w:type="dxa"/>
            <w:vAlign w:val="center"/>
          </w:tcPr>
          <w:p w14:paraId="1D2EFA69" w14:textId="77777777" w:rsidR="00FE1B68" w:rsidRDefault="00FE1B68" w:rsidP="00BF2D1B">
            <w:pPr>
              <w:rPr>
                <w:rFonts w:ascii="Calibri" w:hAnsi="Calibri" w:cs="Calibri"/>
                <w:color w:val="000000"/>
              </w:rPr>
            </w:pPr>
            <w:r>
              <w:rPr>
                <w:rFonts w:ascii="Calibri" w:hAnsi="Calibri" w:cs="Calibri"/>
                <w:color w:val="000000"/>
              </w:rPr>
              <w:t>Prostate cancer</w:t>
            </w:r>
          </w:p>
        </w:tc>
        <w:tc>
          <w:tcPr>
            <w:tcW w:w="3685" w:type="dxa"/>
            <w:vAlign w:val="center"/>
          </w:tcPr>
          <w:p w14:paraId="1D2EFA6A" w14:textId="77777777" w:rsidR="00FE1B68" w:rsidRDefault="00FE1B68" w:rsidP="00BF2D1B">
            <w:pPr>
              <w:rPr>
                <w:rFonts w:ascii="Calibri" w:hAnsi="Calibri" w:cs="Calibri"/>
                <w:color w:val="000000"/>
              </w:rPr>
            </w:pPr>
            <w:r>
              <w:rPr>
                <w:rFonts w:ascii="Calibri" w:hAnsi="Calibri" w:cs="Calibri"/>
                <w:color w:val="000000"/>
              </w:rPr>
              <w:t>Prostate</w:t>
            </w:r>
          </w:p>
        </w:tc>
        <w:tc>
          <w:tcPr>
            <w:tcW w:w="1418" w:type="dxa"/>
            <w:vAlign w:val="center"/>
          </w:tcPr>
          <w:p w14:paraId="1D2EFA6B" w14:textId="77777777" w:rsidR="00FE1B68" w:rsidRDefault="00FE1B68" w:rsidP="00BF2D1B">
            <w:pPr>
              <w:rPr>
                <w:rFonts w:ascii="Calibri" w:hAnsi="Calibri" w:cs="Calibri"/>
                <w:color w:val="000000"/>
              </w:rPr>
            </w:pPr>
            <w:r>
              <w:rPr>
                <w:rFonts w:ascii="Calibri" w:hAnsi="Calibri" w:cs="Calibri"/>
                <w:color w:val="000000"/>
              </w:rPr>
              <w:t>C61</w:t>
            </w:r>
          </w:p>
        </w:tc>
        <w:tc>
          <w:tcPr>
            <w:tcW w:w="6379" w:type="dxa"/>
            <w:vAlign w:val="center"/>
          </w:tcPr>
          <w:p w14:paraId="1D2EFA6C" w14:textId="77777777" w:rsidR="00FE1B68" w:rsidRDefault="00FE1B68" w:rsidP="00BF2D1B">
            <w:pPr>
              <w:rPr>
                <w:rFonts w:ascii="Calibri" w:hAnsi="Calibri" w:cs="Calibri"/>
                <w:color w:val="000000"/>
              </w:rPr>
            </w:pPr>
            <w:r>
              <w:rPr>
                <w:rFonts w:ascii="Calibri" w:hAnsi="Calibri" w:cs="Calibri"/>
                <w:color w:val="000000"/>
              </w:rPr>
              <w:t>C61.9</w:t>
            </w:r>
          </w:p>
        </w:tc>
        <w:tc>
          <w:tcPr>
            <w:tcW w:w="1359" w:type="dxa"/>
            <w:vAlign w:val="center"/>
          </w:tcPr>
          <w:p w14:paraId="1D2EFA6D" w14:textId="77777777" w:rsidR="00FE1B68" w:rsidRDefault="00FE1B68" w:rsidP="00BF2D1B">
            <w:pPr>
              <w:rPr>
                <w:rFonts w:ascii="Calibri" w:hAnsi="Calibri" w:cs="Calibri"/>
                <w:color w:val="000000"/>
              </w:rPr>
            </w:pPr>
            <w:r>
              <w:rPr>
                <w:rFonts w:ascii="Calibri" w:hAnsi="Calibri" w:cs="Calibri"/>
                <w:color w:val="000000"/>
              </w:rPr>
              <w:t>185</w:t>
            </w:r>
          </w:p>
        </w:tc>
      </w:tr>
      <w:tr w:rsidR="00DA430F" w14:paraId="1D2EFA74" w14:textId="77777777" w:rsidTr="00DA430F">
        <w:tc>
          <w:tcPr>
            <w:tcW w:w="2547" w:type="dxa"/>
            <w:vMerge w:val="restart"/>
            <w:vAlign w:val="center"/>
          </w:tcPr>
          <w:p w14:paraId="1D2EFA6F" w14:textId="77777777" w:rsidR="00DA430F" w:rsidRDefault="00DA430F" w:rsidP="00BF2D1B">
            <w:pPr>
              <w:rPr>
                <w:rFonts w:ascii="Calibri" w:hAnsi="Calibri" w:cs="Calibri"/>
                <w:color w:val="000000"/>
              </w:rPr>
            </w:pPr>
            <w:r>
              <w:rPr>
                <w:rFonts w:ascii="Calibri" w:hAnsi="Calibri" w:cs="Calibri"/>
                <w:color w:val="000000"/>
              </w:rPr>
              <w:t>Alcohol-related cancers</w:t>
            </w:r>
          </w:p>
        </w:tc>
        <w:tc>
          <w:tcPr>
            <w:tcW w:w="3685" w:type="dxa"/>
            <w:vAlign w:val="center"/>
          </w:tcPr>
          <w:p w14:paraId="1D2EFA70" w14:textId="77777777" w:rsidR="00DA430F" w:rsidRDefault="00DA430F" w:rsidP="00BF2D1B">
            <w:pPr>
              <w:rPr>
                <w:rFonts w:ascii="Calibri" w:hAnsi="Calibri" w:cs="Calibri"/>
                <w:color w:val="000000"/>
              </w:rPr>
            </w:pPr>
            <w:r>
              <w:rPr>
                <w:rFonts w:ascii="Calibri" w:hAnsi="Calibri" w:cs="Calibri"/>
                <w:color w:val="000000"/>
              </w:rPr>
              <w:t>Tongue</w:t>
            </w:r>
            <w:r>
              <w:rPr>
                <w:rFonts w:ascii="Calibri" w:hAnsi="Calibri" w:cs="Calibri"/>
                <w:color w:val="000000"/>
              </w:rPr>
              <w:br/>
              <w:t>Other and unspecified parts of tongue</w:t>
            </w:r>
            <w:r>
              <w:rPr>
                <w:rFonts w:ascii="Calibri" w:hAnsi="Calibri" w:cs="Calibri"/>
                <w:color w:val="000000"/>
              </w:rPr>
              <w:br/>
              <w:t xml:space="preserve">Gum </w:t>
            </w:r>
            <w:r>
              <w:rPr>
                <w:rFonts w:ascii="Calibri" w:hAnsi="Calibri" w:cs="Calibri"/>
                <w:color w:val="000000"/>
              </w:rPr>
              <w:br/>
              <w:t>Floor of mouth</w:t>
            </w:r>
            <w:r>
              <w:rPr>
                <w:rFonts w:ascii="Calibri" w:hAnsi="Calibri" w:cs="Calibri"/>
                <w:color w:val="000000"/>
              </w:rPr>
              <w:br/>
              <w:t>Palate</w:t>
            </w:r>
            <w:r>
              <w:rPr>
                <w:rFonts w:ascii="Calibri" w:hAnsi="Calibri" w:cs="Calibri"/>
                <w:color w:val="000000"/>
              </w:rPr>
              <w:br/>
              <w:t>Other and unspecified parts of mouth</w:t>
            </w:r>
          </w:p>
        </w:tc>
        <w:tc>
          <w:tcPr>
            <w:tcW w:w="1418" w:type="dxa"/>
            <w:vAlign w:val="center"/>
          </w:tcPr>
          <w:p w14:paraId="1D2EFA71" w14:textId="77777777" w:rsidR="00DA430F" w:rsidRDefault="00DA430F" w:rsidP="00BF2D1B">
            <w:pPr>
              <w:rPr>
                <w:rFonts w:ascii="Calibri" w:hAnsi="Calibri" w:cs="Calibri"/>
                <w:color w:val="000000"/>
              </w:rPr>
            </w:pPr>
            <w:r>
              <w:rPr>
                <w:rFonts w:ascii="Calibri" w:hAnsi="Calibri" w:cs="Calibri"/>
                <w:color w:val="000000"/>
              </w:rPr>
              <w:t>C01</w:t>
            </w:r>
            <w:r>
              <w:rPr>
                <w:rFonts w:ascii="Calibri" w:hAnsi="Calibri" w:cs="Calibri"/>
                <w:color w:val="000000"/>
              </w:rPr>
              <w:br/>
              <w:t>C02</w:t>
            </w:r>
            <w:r>
              <w:rPr>
                <w:rFonts w:ascii="Calibri" w:hAnsi="Calibri" w:cs="Calibri"/>
                <w:color w:val="000000"/>
              </w:rPr>
              <w:br/>
              <w:t>C03</w:t>
            </w:r>
            <w:r>
              <w:rPr>
                <w:rFonts w:ascii="Calibri" w:hAnsi="Calibri" w:cs="Calibri"/>
                <w:color w:val="000000"/>
              </w:rPr>
              <w:br/>
              <w:t>C04</w:t>
            </w:r>
            <w:r>
              <w:rPr>
                <w:rFonts w:ascii="Calibri" w:hAnsi="Calibri" w:cs="Calibri"/>
                <w:color w:val="000000"/>
              </w:rPr>
              <w:br/>
              <w:t>C05</w:t>
            </w:r>
            <w:r>
              <w:rPr>
                <w:rFonts w:ascii="Calibri" w:hAnsi="Calibri" w:cs="Calibri"/>
                <w:color w:val="000000"/>
              </w:rPr>
              <w:br/>
              <w:t>C06</w:t>
            </w:r>
          </w:p>
        </w:tc>
        <w:tc>
          <w:tcPr>
            <w:tcW w:w="6379" w:type="dxa"/>
            <w:vAlign w:val="center"/>
          </w:tcPr>
          <w:p w14:paraId="1D2EFA72" w14:textId="77777777" w:rsidR="00DA430F" w:rsidRDefault="00DA430F" w:rsidP="00BF2D1B">
            <w:pPr>
              <w:rPr>
                <w:rFonts w:ascii="Calibri" w:hAnsi="Calibri" w:cs="Calibri"/>
                <w:color w:val="000000"/>
              </w:rPr>
            </w:pPr>
            <w:r>
              <w:rPr>
                <w:rFonts w:ascii="Calibri" w:hAnsi="Calibri" w:cs="Calibri"/>
                <w:color w:val="000000"/>
              </w:rPr>
              <w:t>C01.9 (base of tongue, NOS)</w:t>
            </w:r>
            <w:r>
              <w:rPr>
                <w:rFonts w:ascii="Calibri" w:hAnsi="Calibri" w:cs="Calibri"/>
                <w:color w:val="000000"/>
              </w:rPr>
              <w:br/>
              <w:t xml:space="preserve">C02.0 – C02.4 + C02.8 – C02.9 (Other and unspecified parts of the tongue) </w:t>
            </w:r>
            <w:r>
              <w:rPr>
                <w:rFonts w:ascii="Calibri" w:hAnsi="Calibri" w:cs="Calibri"/>
                <w:color w:val="000000"/>
              </w:rPr>
              <w:br/>
              <w:t>C03.0, C03.1, C03.9 (Gum)</w:t>
            </w:r>
            <w:r>
              <w:rPr>
                <w:rFonts w:ascii="Calibri" w:hAnsi="Calibri" w:cs="Calibri"/>
                <w:color w:val="000000"/>
              </w:rPr>
              <w:br/>
              <w:t>C04.0, C04.1, C04.8, C04.9 (Floor of mouth)</w:t>
            </w:r>
            <w:r>
              <w:rPr>
                <w:rFonts w:ascii="Calibri" w:hAnsi="Calibri" w:cs="Calibri"/>
                <w:color w:val="000000"/>
              </w:rPr>
              <w:br/>
              <w:t>C05.0 – C05.2, C05.8, C05.9 (Palate)</w:t>
            </w:r>
            <w:r>
              <w:rPr>
                <w:rFonts w:ascii="Calibri" w:hAnsi="Calibri" w:cs="Calibri"/>
                <w:color w:val="000000"/>
              </w:rPr>
              <w:br/>
              <w:t xml:space="preserve">C06.0 – C06.2, C06.8, C06.9 (other and unspecified parts of mouth) </w:t>
            </w:r>
          </w:p>
        </w:tc>
        <w:tc>
          <w:tcPr>
            <w:tcW w:w="1359" w:type="dxa"/>
            <w:vAlign w:val="center"/>
          </w:tcPr>
          <w:p w14:paraId="1D2EFA73" w14:textId="77777777" w:rsidR="00DA430F" w:rsidRDefault="00DA430F" w:rsidP="00BF2D1B">
            <w:pPr>
              <w:rPr>
                <w:rFonts w:ascii="Calibri" w:hAnsi="Calibri" w:cs="Calibri"/>
                <w:color w:val="000000"/>
              </w:rPr>
            </w:pPr>
            <w:r>
              <w:rPr>
                <w:rFonts w:ascii="Calibri" w:hAnsi="Calibri" w:cs="Calibri"/>
                <w:color w:val="000000"/>
              </w:rPr>
              <w:t>141, 143, 144, 145</w:t>
            </w:r>
          </w:p>
        </w:tc>
      </w:tr>
      <w:tr w:rsidR="00DA430F" w14:paraId="1D2EFA7A" w14:textId="77777777" w:rsidTr="00DA430F">
        <w:tc>
          <w:tcPr>
            <w:tcW w:w="2547" w:type="dxa"/>
            <w:vMerge/>
            <w:vAlign w:val="center"/>
          </w:tcPr>
          <w:p w14:paraId="1D2EFA75" w14:textId="77777777" w:rsidR="00DA430F" w:rsidRDefault="00DA430F" w:rsidP="00BF2D1B">
            <w:pPr>
              <w:rPr>
                <w:rFonts w:ascii="Calibri" w:hAnsi="Calibri" w:cs="Calibri"/>
                <w:color w:val="000000"/>
              </w:rPr>
            </w:pPr>
          </w:p>
        </w:tc>
        <w:tc>
          <w:tcPr>
            <w:tcW w:w="3685" w:type="dxa"/>
            <w:vAlign w:val="center"/>
          </w:tcPr>
          <w:p w14:paraId="1D2EFA76" w14:textId="77777777" w:rsidR="00DA430F" w:rsidRDefault="00DA430F" w:rsidP="00BF2D1B">
            <w:pPr>
              <w:rPr>
                <w:rFonts w:ascii="Calibri" w:hAnsi="Calibri" w:cs="Calibri"/>
                <w:color w:val="000000"/>
              </w:rPr>
            </w:pPr>
            <w:r>
              <w:rPr>
                <w:rFonts w:ascii="Calibri" w:hAnsi="Calibri" w:cs="Calibri"/>
                <w:color w:val="000000"/>
              </w:rPr>
              <w:t>Tonsil</w:t>
            </w:r>
          </w:p>
        </w:tc>
        <w:tc>
          <w:tcPr>
            <w:tcW w:w="1418" w:type="dxa"/>
            <w:vAlign w:val="center"/>
          </w:tcPr>
          <w:p w14:paraId="1D2EFA77" w14:textId="77777777" w:rsidR="00DA430F" w:rsidRDefault="00DA430F" w:rsidP="00BF2D1B">
            <w:pPr>
              <w:rPr>
                <w:rFonts w:ascii="Calibri" w:hAnsi="Calibri" w:cs="Calibri"/>
                <w:color w:val="000000"/>
              </w:rPr>
            </w:pPr>
            <w:r>
              <w:rPr>
                <w:rFonts w:ascii="Calibri" w:hAnsi="Calibri" w:cs="Calibri"/>
                <w:color w:val="000000"/>
              </w:rPr>
              <w:t>C09</w:t>
            </w:r>
          </w:p>
        </w:tc>
        <w:tc>
          <w:tcPr>
            <w:tcW w:w="6379" w:type="dxa"/>
            <w:vAlign w:val="center"/>
          </w:tcPr>
          <w:p w14:paraId="1D2EFA78" w14:textId="77777777" w:rsidR="00DA430F" w:rsidRDefault="00DA430F" w:rsidP="00BF2D1B">
            <w:pPr>
              <w:rPr>
                <w:rFonts w:ascii="Calibri" w:hAnsi="Calibri" w:cs="Calibri"/>
                <w:color w:val="000000"/>
              </w:rPr>
            </w:pPr>
            <w:r>
              <w:rPr>
                <w:rFonts w:ascii="Calibri" w:hAnsi="Calibri" w:cs="Calibri"/>
                <w:color w:val="000000"/>
              </w:rPr>
              <w:t>C09.0, C09.1, C09.8, C09.9 (Tonsil)</w:t>
            </w:r>
          </w:p>
        </w:tc>
        <w:tc>
          <w:tcPr>
            <w:tcW w:w="1359" w:type="dxa"/>
            <w:vAlign w:val="center"/>
          </w:tcPr>
          <w:p w14:paraId="1D2EFA79" w14:textId="77777777" w:rsidR="00DA430F" w:rsidRDefault="00DA430F" w:rsidP="00BF2D1B">
            <w:pPr>
              <w:rPr>
                <w:rFonts w:ascii="Calibri" w:hAnsi="Calibri" w:cs="Calibri"/>
                <w:color w:val="000000"/>
              </w:rPr>
            </w:pPr>
            <w:r>
              <w:rPr>
                <w:rFonts w:ascii="Calibri" w:hAnsi="Calibri" w:cs="Calibri"/>
                <w:color w:val="000000"/>
              </w:rPr>
              <w:t>146</w:t>
            </w:r>
          </w:p>
        </w:tc>
      </w:tr>
      <w:tr w:rsidR="00DA430F" w14:paraId="1D2EFA80" w14:textId="77777777" w:rsidTr="00DA430F">
        <w:tc>
          <w:tcPr>
            <w:tcW w:w="2547" w:type="dxa"/>
            <w:vMerge/>
            <w:vAlign w:val="center"/>
          </w:tcPr>
          <w:p w14:paraId="1D2EFA7B" w14:textId="77777777" w:rsidR="00DA430F" w:rsidRDefault="00DA430F" w:rsidP="00BF2D1B">
            <w:pPr>
              <w:rPr>
                <w:rFonts w:ascii="Calibri" w:hAnsi="Calibri" w:cs="Calibri"/>
                <w:color w:val="000000"/>
              </w:rPr>
            </w:pPr>
          </w:p>
        </w:tc>
        <w:tc>
          <w:tcPr>
            <w:tcW w:w="3685" w:type="dxa"/>
            <w:vAlign w:val="center"/>
          </w:tcPr>
          <w:p w14:paraId="1D2EFA7C" w14:textId="77777777" w:rsidR="00DA430F" w:rsidRDefault="00DA430F" w:rsidP="00BF2D1B">
            <w:pPr>
              <w:rPr>
                <w:rFonts w:ascii="Calibri" w:hAnsi="Calibri" w:cs="Calibri"/>
                <w:color w:val="000000"/>
              </w:rPr>
            </w:pPr>
            <w:r>
              <w:rPr>
                <w:rFonts w:ascii="Calibri" w:hAnsi="Calibri" w:cs="Calibri"/>
                <w:color w:val="000000"/>
              </w:rPr>
              <w:t>Oropharynx</w:t>
            </w:r>
          </w:p>
        </w:tc>
        <w:tc>
          <w:tcPr>
            <w:tcW w:w="1418" w:type="dxa"/>
            <w:vAlign w:val="center"/>
          </w:tcPr>
          <w:p w14:paraId="1D2EFA7D" w14:textId="77777777" w:rsidR="00DA430F" w:rsidRDefault="00DA430F" w:rsidP="00BF2D1B">
            <w:pPr>
              <w:rPr>
                <w:rFonts w:ascii="Calibri" w:hAnsi="Calibri" w:cs="Calibri"/>
                <w:color w:val="000000"/>
              </w:rPr>
            </w:pPr>
            <w:r>
              <w:rPr>
                <w:rFonts w:ascii="Calibri" w:hAnsi="Calibri" w:cs="Calibri"/>
                <w:color w:val="000000"/>
              </w:rPr>
              <w:t>C10</w:t>
            </w:r>
          </w:p>
        </w:tc>
        <w:tc>
          <w:tcPr>
            <w:tcW w:w="6379" w:type="dxa"/>
            <w:vAlign w:val="center"/>
          </w:tcPr>
          <w:p w14:paraId="1D2EFA7E" w14:textId="77777777" w:rsidR="00DA430F" w:rsidRDefault="00DA430F" w:rsidP="00BF2D1B">
            <w:pPr>
              <w:rPr>
                <w:rFonts w:ascii="Calibri" w:hAnsi="Calibri" w:cs="Calibri"/>
                <w:color w:val="000000"/>
              </w:rPr>
            </w:pPr>
            <w:r>
              <w:rPr>
                <w:rFonts w:ascii="Calibri" w:hAnsi="Calibri" w:cs="Calibri"/>
                <w:color w:val="000000"/>
              </w:rPr>
              <w:t>C10.0 – C10.4, C10.8, C10.9 (Oropharynx)</w:t>
            </w:r>
          </w:p>
        </w:tc>
        <w:tc>
          <w:tcPr>
            <w:tcW w:w="1359" w:type="dxa"/>
            <w:vAlign w:val="center"/>
          </w:tcPr>
          <w:p w14:paraId="1D2EFA7F" w14:textId="77777777" w:rsidR="00DA430F" w:rsidRDefault="00DA430F" w:rsidP="00BF2D1B">
            <w:pPr>
              <w:rPr>
                <w:rFonts w:ascii="Calibri" w:hAnsi="Calibri" w:cs="Calibri"/>
                <w:color w:val="000000"/>
              </w:rPr>
            </w:pPr>
            <w:r>
              <w:rPr>
                <w:rFonts w:ascii="Calibri" w:hAnsi="Calibri" w:cs="Calibri"/>
                <w:color w:val="000000"/>
              </w:rPr>
              <w:t>146</w:t>
            </w:r>
          </w:p>
        </w:tc>
      </w:tr>
      <w:tr w:rsidR="00DA430F" w14:paraId="1D2EFA86" w14:textId="77777777" w:rsidTr="00DA430F">
        <w:tc>
          <w:tcPr>
            <w:tcW w:w="2547" w:type="dxa"/>
            <w:vMerge/>
            <w:vAlign w:val="center"/>
          </w:tcPr>
          <w:p w14:paraId="1D2EFA81" w14:textId="77777777" w:rsidR="00DA430F" w:rsidRDefault="00DA430F" w:rsidP="00BF2D1B">
            <w:pPr>
              <w:rPr>
                <w:rFonts w:ascii="Calibri" w:hAnsi="Calibri" w:cs="Calibri"/>
                <w:color w:val="000000"/>
              </w:rPr>
            </w:pPr>
          </w:p>
        </w:tc>
        <w:tc>
          <w:tcPr>
            <w:tcW w:w="3685" w:type="dxa"/>
            <w:vAlign w:val="center"/>
          </w:tcPr>
          <w:p w14:paraId="1D2EFA82" w14:textId="77777777" w:rsidR="00DA430F" w:rsidRDefault="00DA430F" w:rsidP="00BF2D1B">
            <w:pPr>
              <w:rPr>
                <w:rFonts w:ascii="Calibri" w:hAnsi="Calibri" w:cs="Calibri"/>
                <w:color w:val="000000"/>
              </w:rPr>
            </w:pPr>
            <w:r>
              <w:rPr>
                <w:rFonts w:ascii="Calibri" w:hAnsi="Calibri" w:cs="Calibri"/>
                <w:color w:val="000000"/>
              </w:rPr>
              <w:t>Piriform sinus</w:t>
            </w:r>
            <w:r>
              <w:rPr>
                <w:rFonts w:ascii="Calibri" w:hAnsi="Calibri" w:cs="Calibri"/>
                <w:color w:val="000000"/>
              </w:rPr>
              <w:br/>
              <w:t>Hypopharynx</w:t>
            </w:r>
          </w:p>
        </w:tc>
        <w:tc>
          <w:tcPr>
            <w:tcW w:w="1418" w:type="dxa"/>
            <w:vAlign w:val="center"/>
          </w:tcPr>
          <w:p w14:paraId="1D2EFA83" w14:textId="77777777" w:rsidR="00DA430F" w:rsidRDefault="00DA430F" w:rsidP="00BF2D1B">
            <w:pPr>
              <w:rPr>
                <w:rFonts w:ascii="Calibri" w:hAnsi="Calibri" w:cs="Calibri"/>
                <w:color w:val="000000"/>
              </w:rPr>
            </w:pPr>
            <w:r>
              <w:rPr>
                <w:rFonts w:ascii="Calibri" w:hAnsi="Calibri" w:cs="Calibri"/>
                <w:color w:val="000000"/>
              </w:rPr>
              <w:t>C12</w:t>
            </w:r>
            <w:r>
              <w:rPr>
                <w:rFonts w:ascii="Calibri" w:hAnsi="Calibri" w:cs="Calibri"/>
                <w:color w:val="000000"/>
              </w:rPr>
              <w:br/>
              <w:t>C13</w:t>
            </w:r>
            <w:r>
              <w:rPr>
                <w:rFonts w:ascii="Calibri" w:hAnsi="Calibri" w:cs="Calibri"/>
                <w:color w:val="000000"/>
              </w:rPr>
              <w:br/>
              <w:t>C14</w:t>
            </w:r>
          </w:p>
        </w:tc>
        <w:tc>
          <w:tcPr>
            <w:tcW w:w="6379" w:type="dxa"/>
            <w:vAlign w:val="center"/>
          </w:tcPr>
          <w:p w14:paraId="1D2EFA84" w14:textId="77777777" w:rsidR="00DA430F" w:rsidRDefault="00DA430F" w:rsidP="00BF2D1B">
            <w:pPr>
              <w:rPr>
                <w:rFonts w:ascii="Calibri" w:hAnsi="Calibri" w:cs="Calibri"/>
                <w:color w:val="000000"/>
              </w:rPr>
            </w:pPr>
            <w:r>
              <w:rPr>
                <w:rFonts w:ascii="Calibri" w:hAnsi="Calibri" w:cs="Calibri"/>
                <w:color w:val="000000"/>
              </w:rPr>
              <w:t>C12.9 (Pyriform Sinus)</w:t>
            </w:r>
            <w:r>
              <w:rPr>
                <w:rFonts w:ascii="Calibri" w:hAnsi="Calibri" w:cs="Calibri"/>
                <w:color w:val="000000"/>
              </w:rPr>
              <w:br/>
              <w:t>C13.0-C13.2, C13.8, C13.9 (Hypopharynx)</w:t>
            </w:r>
            <w:r>
              <w:rPr>
                <w:rFonts w:ascii="Calibri" w:hAnsi="Calibri" w:cs="Calibri"/>
                <w:color w:val="000000"/>
              </w:rPr>
              <w:br/>
              <w:t xml:space="preserve">C14.0, C14.2, C14.8 (Other and ill-defined sites in lip, oral cavity and pharynx including overlapping and </w:t>
            </w:r>
            <w:proofErr w:type="spellStart"/>
            <w:r>
              <w:rPr>
                <w:rFonts w:ascii="Calibri" w:hAnsi="Calibri" w:cs="Calibri"/>
                <w:color w:val="000000"/>
              </w:rPr>
              <w:t>waldeyer</w:t>
            </w:r>
            <w:proofErr w:type="spellEnd"/>
            <w:r>
              <w:rPr>
                <w:rFonts w:ascii="Calibri" w:hAnsi="Calibri" w:cs="Calibri"/>
                <w:color w:val="000000"/>
              </w:rPr>
              <w:t xml:space="preserve"> ring)</w:t>
            </w:r>
          </w:p>
        </w:tc>
        <w:tc>
          <w:tcPr>
            <w:tcW w:w="1359" w:type="dxa"/>
            <w:vAlign w:val="center"/>
          </w:tcPr>
          <w:p w14:paraId="1D2EFA85" w14:textId="77777777" w:rsidR="00DA430F" w:rsidRDefault="00DA430F" w:rsidP="00BF2D1B">
            <w:pPr>
              <w:rPr>
                <w:rFonts w:ascii="Calibri" w:hAnsi="Calibri" w:cs="Calibri"/>
                <w:color w:val="000000"/>
              </w:rPr>
            </w:pPr>
            <w:r>
              <w:rPr>
                <w:rFonts w:ascii="Calibri" w:hAnsi="Calibri" w:cs="Calibri"/>
                <w:color w:val="000000"/>
              </w:rPr>
              <w:t>148-149</w:t>
            </w:r>
          </w:p>
        </w:tc>
      </w:tr>
      <w:tr w:rsidR="00DA430F" w14:paraId="1D2EFA8C" w14:textId="77777777" w:rsidTr="00DA430F">
        <w:tc>
          <w:tcPr>
            <w:tcW w:w="2547" w:type="dxa"/>
            <w:vMerge/>
            <w:vAlign w:val="center"/>
          </w:tcPr>
          <w:p w14:paraId="1D2EFA87" w14:textId="77777777" w:rsidR="00DA430F" w:rsidRDefault="00DA430F" w:rsidP="00BF2D1B">
            <w:pPr>
              <w:rPr>
                <w:rFonts w:ascii="Calibri" w:hAnsi="Calibri" w:cs="Calibri"/>
                <w:color w:val="000000"/>
              </w:rPr>
            </w:pPr>
          </w:p>
        </w:tc>
        <w:tc>
          <w:tcPr>
            <w:tcW w:w="3685" w:type="dxa"/>
            <w:vAlign w:val="center"/>
          </w:tcPr>
          <w:p w14:paraId="1D2EFA88" w14:textId="77777777" w:rsidR="00DA430F" w:rsidRDefault="00DA430F" w:rsidP="00BF2D1B">
            <w:pPr>
              <w:rPr>
                <w:rFonts w:ascii="Calibri" w:hAnsi="Calibri" w:cs="Calibri"/>
                <w:color w:val="000000"/>
              </w:rPr>
            </w:pPr>
            <w:proofErr w:type="spellStart"/>
            <w:r>
              <w:rPr>
                <w:rFonts w:ascii="Calibri" w:hAnsi="Calibri" w:cs="Calibri"/>
                <w:color w:val="000000"/>
              </w:rPr>
              <w:t>Oesophagus</w:t>
            </w:r>
            <w:proofErr w:type="spellEnd"/>
          </w:p>
        </w:tc>
        <w:tc>
          <w:tcPr>
            <w:tcW w:w="1418" w:type="dxa"/>
            <w:vAlign w:val="center"/>
          </w:tcPr>
          <w:p w14:paraId="1D2EFA89" w14:textId="77777777" w:rsidR="00DA430F" w:rsidRDefault="00DA430F" w:rsidP="00BF2D1B">
            <w:pPr>
              <w:rPr>
                <w:rFonts w:ascii="Calibri" w:hAnsi="Calibri" w:cs="Calibri"/>
                <w:color w:val="000000"/>
              </w:rPr>
            </w:pPr>
            <w:r>
              <w:rPr>
                <w:rFonts w:ascii="Calibri" w:hAnsi="Calibri" w:cs="Calibri"/>
                <w:color w:val="000000"/>
              </w:rPr>
              <w:t>C15</w:t>
            </w:r>
          </w:p>
        </w:tc>
        <w:tc>
          <w:tcPr>
            <w:tcW w:w="6379" w:type="dxa"/>
            <w:vAlign w:val="center"/>
          </w:tcPr>
          <w:p w14:paraId="1D2EFA8A" w14:textId="77777777" w:rsidR="00DA430F" w:rsidRDefault="00DA430F" w:rsidP="00BF2D1B">
            <w:pPr>
              <w:rPr>
                <w:rFonts w:ascii="Calibri" w:hAnsi="Calibri" w:cs="Calibri"/>
                <w:color w:val="000000"/>
              </w:rPr>
            </w:pPr>
            <w:r>
              <w:rPr>
                <w:rFonts w:ascii="Calibri" w:hAnsi="Calibri" w:cs="Calibri"/>
                <w:color w:val="000000"/>
              </w:rPr>
              <w:t>C15.0 – C15.5, C15.8, C15.9</w:t>
            </w:r>
          </w:p>
        </w:tc>
        <w:tc>
          <w:tcPr>
            <w:tcW w:w="1359" w:type="dxa"/>
            <w:vAlign w:val="center"/>
          </w:tcPr>
          <w:p w14:paraId="1D2EFA8B" w14:textId="77777777" w:rsidR="00DA430F" w:rsidRDefault="00DA430F" w:rsidP="00BF2D1B">
            <w:pPr>
              <w:rPr>
                <w:rFonts w:ascii="Calibri" w:hAnsi="Calibri" w:cs="Calibri"/>
                <w:color w:val="000000"/>
              </w:rPr>
            </w:pPr>
            <w:r>
              <w:rPr>
                <w:rFonts w:ascii="Calibri" w:hAnsi="Calibri" w:cs="Calibri"/>
                <w:color w:val="000000"/>
              </w:rPr>
              <w:t>150</w:t>
            </w:r>
          </w:p>
        </w:tc>
      </w:tr>
      <w:tr w:rsidR="00DA430F" w14:paraId="1D2EFA92" w14:textId="77777777" w:rsidTr="00DA430F">
        <w:tc>
          <w:tcPr>
            <w:tcW w:w="2547" w:type="dxa"/>
            <w:vMerge/>
            <w:vAlign w:val="center"/>
          </w:tcPr>
          <w:p w14:paraId="1D2EFA8D" w14:textId="77777777" w:rsidR="00DA430F" w:rsidRDefault="00DA430F" w:rsidP="00BF2D1B">
            <w:pPr>
              <w:rPr>
                <w:rFonts w:ascii="Calibri" w:hAnsi="Calibri" w:cs="Calibri"/>
                <w:color w:val="000000"/>
              </w:rPr>
            </w:pPr>
          </w:p>
        </w:tc>
        <w:tc>
          <w:tcPr>
            <w:tcW w:w="3685" w:type="dxa"/>
            <w:vAlign w:val="center"/>
          </w:tcPr>
          <w:p w14:paraId="1D2EFA8E" w14:textId="77777777" w:rsidR="00DA430F" w:rsidRDefault="00DA430F" w:rsidP="00BF2D1B">
            <w:pPr>
              <w:rPr>
                <w:rFonts w:ascii="Calibri" w:hAnsi="Calibri" w:cs="Calibri"/>
                <w:color w:val="000000"/>
              </w:rPr>
            </w:pPr>
            <w:r>
              <w:rPr>
                <w:rFonts w:ascii="Calibri" w:hAnsi="Calibri" w:cs="Calibri"/>
                <w:color w:val="000000"/>
              </w:rPr>
              <w:t>Liver and intrahepatic bile ducts</w:t>
            </w:r>
          </w:p>
        </w:tc>
        <w:tc>
          <w:tcPr>
            <w:tcW w:w="1418" w:type="dxa"/>
            <w:vAlign w:val="center"/>
          </w:tcPr>
          <w:p w14:paraId="1D2EFA8F" w14:textId="77777777" w:rsidR="00DA430F" w:rsidRDefault="00DA430F" w:rsidP="00BF2D1B">
            <w:pPr>
              <w:rPr>
                <w:rFonts w:ascii="Calibri" w:hAnsi="Calibri" w:cs="Calibri"/>
                <w:color w:val="000000"/>
              </w:rPr>
            </w:pPr>
            <w:r>
              <w:rPr>
                <w:rFonts w:ascii="Calibri" w:hAnsi="Calibri" w:cs="Calibri"/>
                <w:color w:val="000000"/>
              </w:rPr>
              <w:t>C22</w:t>
            </w:r>
          </w:p>
        </w:tc>
        <w:tc>
          <w:tcPr>
            <w:tcW w:w="6379" w:type="dxa"/>
            <w:vAlign w:val="center"/>
          </w:tcPr>
          <w:p w14:paraId="1D2EFA90" w14:textId="77777777" w:rsidR="00DA430F" w:rsidRDefault="00DA430F" w:rsidP="00BF2D1B">
            <w:pPr>
              <w:rPr>
                <w:rFonts w:ascii="Calibri" w:hAnsi="Calibri" w:cs="Calibri"/>
                <w:color w:val="000000"/>
              </w:rPr>
            </w:pPr>
            <w:r>
              <w:rPr>
                <w:rFonts w:ascii="Calibri" w:hAnsi="Calibri" w:cs="Calibri"/>
                <w:color w:val="000000"/>
              </w:rPr>
              <w:t>C22.0, C22.1</w:t>
            </w:r>
          </w:p>
        </w:tc>
        <w:tc>
          <w:tcPr>
            <w:tcW w:w="1359" w:type="dxa"/>
            <w:vAlign w:val="center"/>
          </w:tcPr>
          <w:p w14:paraId="1D2EFA91" w14:textId="77777777" w:rsidR="00DA430F" w:rsidRDefault="00DA430F" w:rsidP="00BF2D1B">
            <w:pPr>
              <w:rPr>
                <w:rFonts w:ascii="Calibri" w:hAnsi="Calibri" w:cs="Calibri"/>
                <w:color w:val="000000"/>
              </w:rPr>
            </w:pPr>
            <w:r>
              <w:rPr>
                <w:rFonts w:ascii="Calibri" w:hAnsi="Calibri" w:cs="Calibri"/>
                <w:color w:val="000000"/>
              </w:rPr>
              <w:t>155</w:t>
            </w:r>
          </w:p>
        </w:tc>
      </w:tr>
      <w:tr w:rsidR="00DA430F" w14:paraId="1D2EFA98" w14:textId="77777777" w:rsidTr="00DA430F">
        <w:tc>
          <w:tcPr>
            <w:tcW w:w="2547" w:type="dxa"/>
            <w:vMerge/>
            <w:vAlign w:val="center"/>
          </w:tcPr>
          <w:p w14:paraId="1D2EFA93" w14:textId="77777777" w:rsidR="00DA430F" w:rsidRDefault="00DA430F" w:rsidP="00BF2D1B">
            <w:pPr>
              <w:rPr>
                <w:rFonts w:ascii="Calibri" w:hAnsi="Calibri" w:cs="Calibri"/>
                <w:color w:val="000000"/>
              </w:rPr>
            </w:pPr>
          </w:p>
        </w:tc>
        <w:tc>
          <w:tcPr>
            <w:tcW w:w="3685" w:type="dxa"/>
            <w:vAlign w:val="center"/>
          </w:tcPr>
          <w:p w14:paraId="1D2EFA94" w14:textId="77777777" w:rsidR="00DA430F" w:rsidRDefault="00DA430F" w:rsidP="00BF2D1B">
            <w:pPr>
              <w:rPr>
                <w:rFonts w:ascii="Calibri" w:hAnsi="Calibri" w:cs="Calibri"/>
                <w:color w:val="000000"/>
              </w:rPr>
            </w:pPr>
            <w:r>
              <w:rPr>
                <w:rFonts w:ascii="Calibri" w:hAnsi="Calibri" w:cs="Calibri"/>
                <w:color w:val="000000"/>
              </w:rPr>
              <w:t>Larynx</w:t>
            </w:r>
          </w:p>
        </w:tc>
        <w:tc>
          <w:tcPr>
            <w:tcW w:w="1418" w:type="dxa"/>
            <w:vAlign w:val="center"/>
          </w:tcPr>
          <w:p w14:paraId="1D2EFA95" w14:textId="77777777" w:rsidR="00DA430F" w:rsidRDefault="00DA430F" w:rsidP="00BF2D1B">
            <w:pPr>
              <w:rPr>
                <w:rFonts w:ascii="Calibri" w:hAnsi="Calibri" w:cs="Calibri"/>
                <w:color w:val="000000"/>
              </w:rPr>
            </w:pPr>
            <w:r>
              <w:rPr>
                <w:rFonts w:ascii="Calibri" w:hAnsi="Calibri" w:cs="Calibri"/>
                <w:color w:val="000000"/>
              </w:rPr>
              <w:t>C32</w:t>
            </w:r>
          </w:p>
        </w:tc>
        <w:tc>
          <w:tcPr>
            <w:tcW w:w="6379" w:type="dxa"/>
            <w:vAlign w:val="center"/>
          </w:tcPr>
          <w:p w14:paraId="1D2EFA96" w14:textId="77777777" w:rsidR="00DA430F" w:rsidRDefault="00DA430F" w:rsidP="00BF2D1B">
            <w:pPr>
              <w:rPr>
                <w:rFonts w:ascii="Calibri" w:hAnsi="Calibri" w:cs="Calibri"/>
                <w:color w:val="000000"/>
              </w:rPr>
            </w:pPr>
            <w:r>
              <w:rPr>
                <w:rFonts w:ascii="Calibri" w:hAnsi="Calibri" w:cs="Calibri"/>
                <w:color w:val="000000"/>
              </w:rPr>
              <w:t>C32.0-C32.3, C32.8, C32.9</w:t>
            </w:r>
          </w:p>
        </w:tc>
        <w:tc>
          <w:tcPr>
            <w:tcW w:w="1359" w:type="dxa"/>
            <w:vAlign w:val="center"/>
          </w:tcPr>
          <w:p w14:paraId="1D2EFA97" w14:textId="77777777" w:rsidR="00DA430F" w:rsidRDefault="00DA430F" w:rsidP="00BF2D1B">
            <w:pPr>
              <w:rPr>
                <w:rFonts w:ascii="Calibri" w:hAnsi="Calibri" w:cs="Calibri"/>
                <w:color w:val="000000"/>
              </w:rPr>
            </w:pPr>
            <w:r>
              <w:rPr>
                <w:rFonts w:ascii="Calibri" w:hAnsi="Calibri" w:cs="Calibri"/>
                <w:color w:val="000000"/>
              </w:rPr>
              <w:t>161</w:t>
            </w:r>
          </w:p>
        </w:tc>
      </w:tr>
      <w:tr w:rsidR="00DA430F" w14:paraId="1D2EFA9E" w14:textId="77777777" w:rsidTr="00DA430F">
        <w:tc>
          <w:tcPr>
            <w:tcW w:w="2547" w:type="dxa"/>
            <w:vMerge/>
            <w:vAlign w:val="center"/>
          </w:tcPr>
          <w:p w14:paraId="1D2EFA99" w14:textId="77777777" w:rsidR="00DA430F" w:rsidRDefault="00DA430F" w:rsidP="00BF2D1B">
            <w:pPr>
              <w:rPr>
                <w:rFonts w:ascii="Calibri" w:hAnsi="Calibri" w:cs="Calibri"/>
                <w:color w:val="000000"/>
              </w:rPr>
            </w:pPr>
          </w:p>
        </w:tc>
        <w:tc>
          <w:tcPr>
            <w:tcW w:w="3685" w:type="dxa"/>
            <w:vAlign w:val="center"/>
          </w:tcPr>
          <w:p w14:paraId="1D2EFA9A" w14:textId="77777777" w:rsidR="00DA430F" w:rsidRDefault="00DA430F" w:rsidP="00BF2D1B">
            <w:pPr>
              <w:rPr>
                <w:rFonts w:ascii="Calibri" w:hAnsi="Calibri" w:cs="Calibri"/>
                <w:color w:val="000000"/>
              </w:rPr>
            </w:pPr>
            <w:r>
              <w:rPr>
                <w:rFonts w:ascii="Calibri" w:hAnsi="Calibri" w:cs="Calibri"/>
                <w:color w:val="000000"/>
              </w:rPr>
              <w:t>Breast</w:t>
            </w:r>
          </w:p>
        </w:tc>
        <w:tc>
          <w:tcPr>
            <w:tcW w:w="1418" w:type="dxa"/>
            <w:vAlign w:val="center"/>
          </w:tcPr>
          <w:p w14:paraId="1D2EFA9B" w14:textId="77777777" w:rsidR="00DA430F" w:rsidRDefault="00DA430F" w:rsidP="00BF2D1B">
            <w:pPr>
              <w:rPr>
                <w:rFonts w:ascii="Calibri" w:hAnsi="Calibri" w:cs="Calibri"/>
                <w:color w:val="000000"/>
              </w:rPr>
            </w:pPr>
            <w:r>
              <w:rPr>
                <w:rFonts w:ascii="Calibri" w:hAnsi="Calibri" w:cs="Calibri"/>
                <w:color w:val="000000"/>
              </w:rPr>
              <w:t>C50</w:t>
            </w:r>
          </w:p>
        </w:tc>
        <w:tc>
          <w:tcPr>
            <w:tcW w:w="6379" w:type="dxa"/>
            <w:vAlign w:val="center"/>
          </w:tcPr>
          <w:p w14:paraId="1D2EFA9C" w14:textId="77777777" w:rsidR="00DA430F" w:rsidRDefault="00DA430F" w:rsidP="00BF2D1B">
            <w:pPr>
              <w:rPr>
                <w:rFonts w:ascii="Calibri" w:hAnsi="Calibri" w:cs="Calibri"/>
                <w:color w:val="000000"/>
              </w:rPr>
            </w:pPr>
            <w:r>
              <w:rPr>
                <w:rFonts w:ascii="Calibri" w:hAnsi="Calibri" w:cs="Calibri"/>
                <w:color w:val="000000"/>
              </w:rPr>
              <w:t>C50.0 – C50.9 (there’s no C50.7)</w:t>
            </w:r>
          </w:p>
        </w:tc>
        <w:tc>
          <w:tcPr>
            <w:tcW w:w="1359" w:type="dxa"/>
            <w:vAlign w:val="center"/>
          </w:tcPr>
          <w:p w14:paraId="1D2EFA9D" w14:textId="27B698E6" w:rsidR="00DA430F" w:rsidRDefault="0046053F" w:rsidP="0046053F">
            <w:pPr>
              <w:rPr>
                <w:rFonts w:ascii="Calibri" w:hAnsi="Calibri" w:cs="Calibri"/>
                <w:color w:val="000000"/>
              </w:rPr>
            </w:pPr>
            <w:r>
              <w:rPr>
                <w:rFonts w:ascii="Calibri" w:hAnsi="Calibri" w:cs="Calibri"/>
                <w:color w:val="000000"/>
              </w:rPr>
              <w:t>174</w:t>
            </w:r>
            <w:r w:rsidR="00DA430F">
              <w:rPr>
                <w:rFonts w:ascii="Calibri" w:hAnsi="Calibri" w:cs="Calibri"/>
                <w:color w:val="000000"/>
              </w:rPr>
              <w:t xml:space="preserve">, </w:t>
            </w:r>
            <w:r>
              <w:rPr>
                <w:rFonts w:ascii="Calibri" w:hAnsi="Calibri" w:cs="Calibri"/>
                <w:color w:val="000000"/>
              </w:rPr>
              <w:t>175</w:t>
            </w:r>
          </w:p>
        </w:tc>
      </w:tr>
      <w:tr w:rsidR="00DA430F" w14:paraId="1D2EFAA4" w14:textId="77777777" w:rsidTr="00DA430F">
        <w:tc>
          <w:tcPr>
            <w:tcW w:w="2547" w:type="dxa"/>
            <w:vMerge/>
            <w:vAlign w:val="center"/>
          </w:tcPr>
          <w:p w14:paraId="1D2EFA9F" w14:textId="77777777" w:rsidR="00DA430F" w:rsidRDefault="00DA430F" w:rsidP="00BF2D1B">
            <w:pPr>
              <w:rPr>
                <w:rFonts w:ascii="Calibri" w:hAnsi="Calibri" w:cs="Calibri"/>
                <w:color w:val="000000"/>
              </w:rPr>
            </w:pPr>
          </w:p>
        </w:tc>
        <w:tc>
          <w:tcPr>
            <w:tcW w:w="3685" w:type="dxa"/>
            <w:vAlign w:val="center"/>
          </w:tcPr>
          <w:p w14:paraId="1D2EFAA0" w14:textId="77777777" w:rsidR="00DA430F" w:rsidRDefault="00DA430F" w:rsidP="00BF2D1B">
            <w:pPr>
              <w:rPr>
                <w:rFonts w:ascii="Calibri" w:hAnsi="Calibri" w:cs="Calibri"/>
                <w:color w:val="000000"/>
              </w:rPr>
            </w:pPr>
            <w:r>
              <w:rPr>
                <w:rFonts w:ascii="Calibri" w:hAnsi="Calibri" w:cs="Calibri"/>
                <w:color w:val="000000"/>
              </w:rPr>
              <w:t>Colorectal</w:t>
            </w:r>
          </w:p>
        </w:tc>
        <w:tc>
          <w:tcPr>
            <w:tcW w:w="1418" w:type="dxa"/>
            <w:vAlign w:val="center"/>
          </w:tcPr>
          <w:p w14:paraId="1D2EFAA1" w14:textId="77777777" w:rsidR="00DA430F" w:rsidRDefault="00DA430F" w:rsidP="00BF2D1B">
            <w:pPr>
              <w:rPr>
                <w:rFonts w:ascii="Calibri" w:hAnsi="Calibri" w:cs="Calibri"/>
                <w:color w:val="000000"/>
              </w:rPr>
            </w:pPr>
            <w:r>
              <w:rPr>
                <w:rFonts w:ascii="Calibri" w:hAnsi="Calibri" w:cs="Calibri"/>
                <w:color w:val="000000"/>
              </w:rPr>
              <w:t>C18</w:t>
            </w:r>
            <w:r>
              <w:rPr>
                <w:rFonts w:ascii="Calibri" w:hAnsi="Calibri" w:cs="Calibri"/>
                <w:color w:val="000000"/>
              </w:rPr>
              <w:br/>
              <w:t>C19</w:t>
            </w:r>
            <w:r>
              <w:rPr>
                <w:rFonts w:ascii="Calibri" w:hAnsi="Calibri" w:cs="Calibri"/>
                <w:color w:val="000000"/>
              </w:rPr>
              <w:br/>
              <w:t>C20</w:t>
            </w:r>
          </w:p>
        </w:tc>
        <w:tc>
          <w:tcPr>
            <w:tcW w:w="6379" w:type="dxa"/>
            <w:vAlign w:val="center"/>
          </w:tcPr>
          <w:p w14:paraId="1D2EFAA2" w14:textId="77777777" w:rsidR="00DA430F" w:rsidRDefault="00DA430F" w:rsidP="00BF2D1B">
            <w:pPr>
              <w:rPr>
                <w:rFonts w:ascii="Calibri" w:hAnsi="Calibri" w:cs="Calibri"/>
                <w:color w:val="000000"/>
              </w:rPr>
            </w:pPr>
            <w:r>
              <w:rPr>
                <w:rFonts w:ascii="Calibri" w:hAnsi="Calibri" w:cs="Calibri"/>
                <w:color w:val="000000"/>
              </w:rPr>
              <w:t>C18.0 – C18.9 (Colon)</w:t>
            </w:r>
            <w:r>
              <w:rPr>
                <w:rFonts w:ascii="Calibri" w:hAnsi="Calibri" w:cs="Calibri"/>
                <w:color w:val="000000"/>
              </w:rPr>
              <w:br/>
              <w:t>C19.9 (Rectosigmoid junction)</w:t>
            </w:r>
            <w:r>
              <w:rPr>
                <w:rFonts w:ascii="Calibri" w:hAnsi="Calibri" w:cs="Calibri"/>
                <w:color w:val="000000"/>
              </w:rPr>
              <w:br/>
              <w:t>C20.9 (Rectum)</w:t>
            </w:r>
          </w:p>
        </w:tc>
        <w:tc>
          <w:tcPr>
            <w:tcW w:w="1359" w:type="dxa"/>
            <w:vAlign w:val="center"/>
          </w:tcPr>
          <w:p w14:paraId="1D2EFAA3" w14:textId="77777777" w:rsidR="00DA430F" w:rsidRDefault="00DA430F" w:rsidP="00BF2D1B">
            <w:pPr>
              <w:rPr>
                <w:rFonts w:ascii="Calibri" w:hAnsi="Calibri" w:cs="Calibri"/>
                <w:color w:val="000000"/>
              </w:rPr>
            </w:pPr>
            <w:r>
              <w:rPr>
                <w:rFonts w:ascii="Calibri" w:hAnsi="Calibri" w:cs="Calibri"/>
                <w:color w:val="000000"/>
              </w:rPr>
              <w:t>153, 154</w:t>
            </w:r>
          </w:p>
        </w:tc>
      </w:tr>
      <w:tr w:rsidR="00DA430F" w14:paraId="1D2EFAAA" w14:textId="77777777" w:rsidTr="00DA430F">
        <w:tc>
          <w:tcPr>
            <w:tcW w:w="2547" w:type="dxa"/>
            <w:vMerge w:val="restart"/>
            <w:vAlign w:val="center"/>
          </w:tcPr>
          <w:p w14:paraId="1D2EFAA5" w14:textId="77777777" w:rsidR="00DA430F" w:rsidRDefault="00DA430F" w:rsidP="00BF2D1B">
            <w:pPr>
              <w:rPr>
                <w:rFonts w:ascii="Calibri" w:hAnsi="Calibri" w:cs="Calibri"/>
                <w:color w:val="000000"/>
              </w:rPr>
            </w:pPr>
            <w:r>
              <w:rPr>
                <w:rFonts w:ascii="Calibri" w:hAnsi="Calibri" w:cs="Calibri"/>
                <w:color w:val="000000"/>
              </w:rPr>
              <w:t>Smoking related cancers</w:t>
            </w:r>
          </w:p>
        </w:tc>
        <w:tc>
          <w:tcPr>
            <w:tcW w:w="3685" w:type="dxa"/>
            <w:vAlign w:val="center"/>
          </w:tcPr>
          <w:p w14:paraId="1D2EFAA6" w14:textId="77777777" w:rsidR="00DA430F" w:rsidRDefault="00DA430F" w:rsidP="00BF2D1B">
            <w:pPr>
              <w:rPr>
                <w:rFonts w:ascii="Calibri" w:hAnsi="Calibri" w:cs="Calibri"/>
                <w:color w:val="000000"/>
              </w:rPr>
            </w:pPr>
            <w:r>
              <w:rPr>
                <w:rFonts w:ascii="Calibri" w:hAnsi="Calibri" w:cs="Calibri"/>
                <w:color w:val="000000"/>
              </w:rPr>
              <w:t>Tongue</w:t>
            </w:r>
            <w:r>
              <w:rPr>
                <w:rFonts w:ascii="Calibri" w:hAnsi="Calibri" w:cs="Calibri"/>
                <w:color w:val="000000"/>
              </w:rPr>
              <w:br/>
              <w:t>Other and unspecified parts of tongue</w:t>
            </w:r>
            <w:r>
              <w:rPr>
                <w:rFonts w:ascii="Calibri" w:hAnsi="Calibri" w:cs="Calibri"/>
                <w:color w:val="000000"/>
              </w:rPr>
              <w:br/>
              <w:t xml:space="preserve">Gum </w:t>
            </w:r>
            <w:r>
              <w:rPr>
                <w:rFonts w:ascii="Calibri" w:hAnsi="Calibri" w:cs="Calibri"/>
                <w:color w:val="000000"/>
              </w:rPr>
              <w:br/>
              <w:t>Floor of mouth</w:t>
            </w:r>
            <w:r>
              <w:rPr>
                <w:rFonts w:ascii="Calibri" w:hAnsi="Calibri" w:cs="Calibri"/>
                <w:color w:val="000000"/>
              </w:rPr>
              <w:br/>
              <w:t>Palate</w:t>
            </w:r>
            <w:r>
              <w:rPr>
                <w:rFonts w:ascii="Calibri" w:hAnsi="Calibri" w:cs="Calibri"/>
                <w:color w:val="000000"/>
              </w:rPr>
              <w:br/>
              <w:t>Other and unspecified parts of mouth</w:t>
            </w:r>
          </w:p>
        </w:tc>
        <w:tc>
          <w:tcPr>
            <w:tcW w:w="1418" w:type="dxa"/>
            <w:vAlign w:val="center"/>
          </w:tcPr>
          <w:p w14:paraId="1D2EFAA7" w14:textId="77777777" w:rsidR="00DA430F" w:rsidRDefault="00DA430F" w:rsidP="00BF2D1B">
            <w:pPr>
              <w:rPr>
                <w:rFonts w:ascii="Calibri" w:hAnsi="Calibri" w:cs="Calibri"/>
                <w:color w:val="000000"/>
              </w:rPr>
            </w:pPr>
            <w:r>
              <w:rPr>
                <w:rFonts w:ascii="Calibri" w:hAnsi="Calibri" w:cs="Calibri"/>
                <w:color w:val="000000"/>
              </w:rPr>
              <w:t>C01</w:t>
            </w:r>
            <w:r>
              <w:rPr>
                <w:rFonts w:ascii="Calibri" w:hAnsi="Calibri" w:cs="Calibri"/>
                <w:color w:val="000000"/>
              </w:rPr>
              <w:br/>
              <w:t>C02</w:t>
            </w:r>
            <w:r>
              <w:rPr>
                <w:rFonts w:ascii="Calibri" w:hAnsi="Calibri" w:cs="Calibri"/>
                <w:color w:val="000000"/>
              </w:rPr>
              <w:br/>
              <w:t>C03</w:t>
            </w:r>
            <w:r>
              <w:rPr>
                <w:rFonts w:ascii="Calibri" w:hAnsi="Calibri" w:cs="Calibri"/>
                <w:color w:val="000000"/>
              </w:rPr>
              <w:br/>
              <w:t>C04</w:t>
            </w:r>
            <w:r>
              <w:rPr>
                <w:rFonts w:ascii="Calibri" w:hAnsi="Calibri" w:cs="Calibri"/>
                <w:color w:val="000000"/>
              </w:rPr>
              <w:br/>
              <w:t>C05</w:t>
            </w:r>
            <w:r>
              <w:rPr>
                <w:rFonts w:ascii="Calibri" w:hAnsi="Calibri" w:cs="Calibri"/>
                <w:color w:val="000000"/>
              </w:rPr>
              <w:br/>
              <w:t>C06</w:t>
            </w:r>
          </w:p>
        </w:tc>
        <w:tc>
          <w:tcPr>
            <w:tcW w:w="6379" w:type="dxa"/>
            <w:vAlign w:val="center"/>
          </w:tcPr>
          <w:p w14:paraId="1D2EFAA8" w14:textId="77777777" w:rsidR="00DA430F" w:rsidRDefault="00DA430F" w:rsidP="00BF2D1B">
            <w:pPr>
              <w:rPr>
                <w:rFonts w:ascii="Calibri" w:hAnsi="Calibri" w:cs="Calibri"/>
                <w:color w:val="000000"/>
              </w:rPr>
            </w:pPr>
            <w:r>
              <w:rPr>
                <w:rFonts w:ascii="Calibri" w:hAnsi="Calibri" w:cs="Calibri"/>
                <w:color w:val="000000"/>
              </w:rPr>
              <w:t>C01.9 (base of tongue, NOS)</w:t>
            </w:r>
            <w:r>
              <w:rPr>
                <w:rFonts w:ascii="Calibri" w:hAnsi="Calibri" w:cs="Calibri"/>
                <w:color w:val="000000"/>
              </w:rPr>
              <w:br/>
              <w:t xml:space="preserve">C02.0 – C02.4 + C02.8 – C02.9 (Other and unspecified parts of the tongue) </w:t>
            </w:r>
            <w:r>
              <w:rPr>
                <w:rFonts w:ascii="Calibri" w:hAnsi="Calibri" w:cs="Calibri"/>
                <w:color w:val="000000"/>
              </w:rPr>
              <w:br/>
              <w:t>C03.0, C03.1, C03.9 (Gum)</w:t>
            </w:r>
            <w:r>
              <w:rPr>
                <w:rFonts w:ascii="Calibri" w:hAnsi="Calibri" w:cs="Calibri"/>
                <w:color w:val="000000"/>
              </w:rPr>
              <w:br/>
              <w:t>C04.0, C04.1, C04.8, C04.9 (Floor of mouth)</w:t>
            </w:r>
            <w:r>
              <w:rPr>
                <w:rFonts w:ascii="Calibri" w:hAnsi="Calibri" w:cs="Calibri"/>
                <w:color w:val="000000"/>
              </w:rPr>
              <w:br/>
            </w:r>
            <w:r>
              <w:rPr>
                <w:rFonts w:ascii="Calibri" w:hAnsi="Calibri" w:cs="Calibri"/>
                <w:color w:val="000000"/>
              </w:rPr>
              <w:lastRenderedPageBreak/>
              <w:t>C05.0 – C05.2, C05.8, C05.9 (Palate)</w:t>
            </w:r>
            <w:r>
              <w:rPr>
                <w:rFonts w:ascii="Calibri" w:hAnsi="Calibri" w:cs="Calibri"/>
                <w:color w:val="000000"/>
              </w:rPr>
              <w:br/>
              <w:t xml:space="preserve">C06.0 – C06.2, C06.8, C06.9 (other and unspecified parts of mouth) </w:t>
            </w:r>
          </w:p>
        </w:tc>
        <w:tc>
          <w:tcPr>
            <w:tcW w:w="1359" w:type="dxa"/>
            <w:vAlign w:val="center"/>
          </w:tcPr>
          <w:p w14:paraId="1D2EFAA9" w14:textId="77777777" w:rsidR="00DA430F" w:rsidRDefault="00DA430F" w:rsidP="00BF2D1B">
            <w:pPr>
              <w:rPr>
                <w:rFonts w:ascii="Calibri" w:hAnsi="Calibri" w:cs="Calibri"/>
                <w:color w:val="000000"/>
              </w:rPr>
            </w:pPr>
            <w:r>
              <w:rPr>
                <w:rFonts w:ascii="Calibri" w:hAnsi="Calibri" w:cs="Calibri"/>
                <w:color w:val="000000"/>
              </w:rPr>
              <w:lastRenderedPageBreak/>
              <w:t>141, 143, 144, 145</w:t>
            </w:r>
          </w:p>
        </w:tc>
      </w:tr>
      <w:tr w:rsidR="00DA430F" w14:paraId="1D2EFAB0" w14:textId="77777777" w:rsidTr="00DA430F">
        <w:tc>
          <w:tcPr>
            <w:tcW w:w="2547" w:type="dxa"/>
            <w:vMerge/>
            <w:vAlign w:val="center"/>
          </w:tcPr>
          <w:p w14:paraId="1D2EFAAB" w14:textId="77777777" w:rsidR="00DA430F" w:rsidRDefault="00DA430F" w:rsidP="00BF2D1B">
            <w:pPr>
              <w:rPr>
                <w:rFonts w:ascii="Calibri" w:hAnsi="Calibri" w:cs="Calibri"/>
                <w:color w:val="000000"/>
              </w:rPr>
            </w:pPr>
          </w:p>
        </w:tc>
        <w:tc>
          <w:tcPr>
            <w:tcW w:w="3685" w:type="dxa"/>
            <w:vAlign w:val="center"/>
          </w:tcPr>
          <w:p w14:paraId="1D2EFAAC" w14:textId="77777777" w:rsidR="00DA430F" w:rsidRDefault="00DA430F" w:rsidP="00BF2D1B">
            <w:pPr>
              <w:rPr>
                <w:rFonts w:ascii="Calibri" w:hAnsi="Calibri" w:cs="Calibri"/>
                <w:color w:val="000000"/>
              </w:rPr>
            </w:pPr>
            <w:r>
              <w:rPr>
                <w:rFonts w:ascii="Calibri" w:hAnsi="Calibri" w:cs="Calibri"/>
                <w:color w:val="000000"/>
              </w:rPr>
              <w:t>Tonsil</w:t>
            </w:r>
          </w:p>
        </w:tc>
        <w:tc>
          <w:tcPr>
            <w:tcW w:w="1418" w:type="dxa"/>
            <w:vAlign w:val="center"/>
          </w:tcPr>
          <w:p w14:paraId="1D2EFAAD" w14:textId="77777777" w:rsidR="00DA430F" w:rsidRDefault="00DA430F" w:rsidP="00BF2D1B">
            <w:pPr>
              <w:rPr>
                <w:rFonts w:ascii="Calibri" w:hAnsi="Calibri" w:cs="Calibri"/>
                <w:color w:val="000000"/>
              </w:rPr>
            </w:pPr>
            <w:r>
              <w:rPr>
                <w:rFonts w:ascii="Calibri" w:hAnsi="Calibri" w:cs="Calibri"/>
                <w:color w:val="000000"/>
              </w:rPr>
              <w:t>C09</w:t>
            </w:r>
          </w:p>
        </w:tc>
        <w:tc>
          <w:tcPr>
            <w:tcW w:w="6379" w:type="dxa"/>
            <w:vAlign w:val="center"/>
          </w:tcPr>
          <w:p w14:paraId="1D2EFAAE" w14:textId="77777777" w:rsidR="00DA430F" w:rsidRDefault="00DA430F" w:rsidP="00BF2D1B">
            <w:pPr>
              <w:rPr>
                <w:rFonts w:ascii="Calibri" w:hAnsi="Calibri" w:cs="Calibri"/>
                <w:color w:val="000000"/>
              </w:rPr>
            </w:pPr>
            <w:r>
              <w:rPr>
                <w:rFonts w:ascii="Calibri" w:hAnsi="Calibri" w:cs="Calibri"/>
                <w:color w:val="000000"/>
              </w:rPr>
              <w:t>C09.0, C09.1, C09.8, C09.9 (Tonsil)</w:t>
            </w:r>
          </w:p>
        </w:tc>
        <w:tc>
          <w:tcPr>
            <w:tcW w:w="1359" w:type="dxa"/>
            <w:vAlign w:val="center"/>
          </w:tcPr>
          <w:p w14:paraId="1D2EFAAF" w14:textId="77777777" w:rsidR="00DA430F" w:rsidRDefault="00DA430F" w:rsidP="00BF2D1B">
            <w:pPr>
              <w:rPr>
                <w:rFonts w:ascii="Calibri" w:hAnsi="Calibri" w:cs="Calibri"/>
                <w:color w:val="000000"/>
              </w:rPr>
            </w:pPr>
            <w:r>
              <w:rPr>
                <w:rFonts w:ascii="Calibri" w:hAnsi="Calibri" w:cs="Calibri"/>
                <w:color w:val="000000"/>
              </w:rPr>
              <w:t>146</w:t>
            </w:r>
          </w:p>
        </w:tc>
      </w:tr>
      <w:tr w:rsidR="00DA430F" w14:paraId="1D2EFAB6" w14:textId="77777777" w:rsidTr="00DA430F">
        <w:tc>
          <w:tcPr>
            <w:tcW w:w="2547" w:type="dxa"/>
            <w:vMerge/>
            <w:vAlign w:val="center"/>
          </w:tcPr>
          <w:p w14:paraId="1D2EFAB1" w14:textId="77777777" w:rsidR="00DA430F" w:rsidRDefault="00DA430F" w:rsidP="00BF2D1B">
            <w:pPr>
              <w:rPr>
                <w:rFonts w:ascii="Calibri" w:hAnsi="Calibri" w:cs="Calibri"/>
                <w:color w:val="000000"/>
              </w:rPr>
            </w:pPr>
          </w:p>
        </w:tc>
        <w:tc>
          <w:tcPr>
            <w:tcW w:w="3685" w:type="dxa"/>
            <w:vAlign w:val="center"/>
          </w:tcPr>
          <w:p w14:paraId="1D2EFAB2" w14:textId="77777777" w:rsidR="00DA430F" w:rsidRDefault="00DA430F" w:rsidP="00BF2D1B">
            <w:pPr>
              <w:rPr>
                <w:rFonts w:ascii="Calibri" w:hAnsi="Calibri" w:cs="Calibri"/>
                <w:color w:val="000000"/>
              </w:rPr>
            </w:pPr>
            <w:r>
              <w:rPr>
                <w:rFonts w:ascii="Calibri" w:hAnsi="Calibri" w:cs="Calibri"/>
                <w:color w:val="000000"/>
              </w:rPr>
              <w:t>Oropharynx</w:t>
            </w:r>
            <w:r>
              <w:rPr>
                <w:rFonts w:ascii="Calibri" w:hAnsi="Calibri" w:cs="Calibri"/>
                <w:color w:val="000000"/>
              </w:rPr>
              <w:br/>
              <w:t>Nasopharynx</w:t>
            </w:r>
          </w:p>
        </w:tc>
        <w:tc>
          <w:tcPr>
            <w:tcW w:w="1418" w:type="dxa"/>
            <w:vAlign w:val="center"/>
          </w:tcPr>
          <w:p w14:paraId="1D2EFAB3" w14:textId="77777777" w:rsidR="00DA430F" w:rsidRDefault="00DA430F" w:rsidP="00BF2D1B">
            <w:pPr>
              <w:rPr>
                <w:rFonts w:ascii="Calibri" w:hAnsi="Calibri" w:cs="Calibri"/>
                <w:color w:val="000000"/>
              </w:rPr>
            </w:pPr>
            <w:r>
              <w:rPr>
                <w:rFonts w:ascii="Calibri" w:hAnsi="Calibri" w:cs="Calibri"/>
                <w:color w:val="000000"/>
              </w:rPr>
              <w:t>C10</w:t>
            </w:r>
            <w:r>
              <w:rPr>
                <w:rFonts w:ascii="Calibri" w:hAnsi="Calibri" w:cs="Calibri"/>
                <w:color w:val="000000"/>
              </w:rPr>
              <w:br/>
              <w:t>C11</w:t>
            </w:r>
          </w:p>
        </w:tc>
        <w:tc>
          <w:tcPr>
            <w:tcW w:w="6379" w:type="dxa"/>
            <w:vAlign w:val="center"/>
          </w:tcPr>
          <w:p w14:paraId="1D2EFAB4" w14:textId="77777777" w:rsidR="00DA430F" w:rsidRDefault="00DA430F" w:rsidP="00BF2D1B">
            <w:pPr>
              <w:rPr>
                <w:rFonts w:ascii="Calibri" w:hAnsi="Calibri" w:cs="Calibri"/>
                <w:color w:val="000000"/>
              </w:rPr>
            </w:pPr>
            <w:r>
              <w:rPr>
                <w:rFonts w:ascii="Calibri" w:hAnsi="Calibri" w:cs="Calibri"/>
                <w:color w:val="000000"/>
              </w:rPr>
              <w:t>C10.0 – C10.4, C10.8, C10.9 (Oropharynx)</w:t>
            </w:r>
            <w:r>
              <w:rPr>
                <w:rFonts w:ascii="Calibri" w:hAnsi="Calibri" w:cs="Calibri"/>
                <w:color w:val="000000"/>
              </w:rPr>
              <w:br/>
              <w:t>C11.0-C11.3, C11.8, C11.9 (Nasopharynx)</w:t>
            </w:r>
          </w:p>
        </w:tc>
        <w:tc>
          <w:tcPr>
            <w:tcW w:w="1359" w:type="dxa"/>
            <w:vAlign w:val="center"/>
          </w:tcPr>
          <w:p w14:paraId="1D2EFAB5" w14:textId="77777777" w:rsidR="00DA430F" w:rsidRDefault="00DA430F" w:rsidP="00BF2D1B">
            <w:pPr>
              <w:rPr>
                <w:rFonts w:ascii="Calibri" w:hAnsi="Calibri" w:cs="Calibri"/>
                <w:color w:val="000000"/>
              </w:rPr>
            </w:pPr>
            <w:r>
              <w:rPr>
                <w:rFonts w:ascii="Calibri" w:hAnsi="Calibri" w:cs="Calibri"/>
                <w:color w:val="000000"/>
              </w:rPr>
              <w:t>146, 147</w:t>
            </w:r>
          </w:p>
        </w:tc>
      </w:tr>
      <w:tr w:rsidR="00DA430F" w14:paraId="1D2EFABC" w14:textId="77777777" w:rsidTr="00DA430F">
        <w:tc>
          <w:tcPr>
            <w:tcW w:w="2547" w:type="dxa"/>
            <w:vMerge/>
            <w:vAlign w:val="center"/>
          </w:tcPr>
          <w:p w14:paraId="1D2EFAB7" w14:textId="77777777" w:rsidR="00DA430F" w:rsidRDefault="00DA430F" w:rsidP="00BF2D1B">
            <w:pPr>
              <w:rPr>
                <w:rFonts w:ascii="Calibri" w:hAnsi="Calibri" w:cs="Calibri"/>
                <w:color w:val="000000"/>
              </w:rPr>
            </w:pPr>
          </w:p>
        </w:tc>
        <w:tc>
          <w:tcPr>
            <w:tcW w:w="3685" w:type="dxa"/>
            <w:vAlign w:val="center"/>
          </w:tcPr>
          <w:p w14:paraId="1D2EFAB8" w14:textId="77777777" w:rsidR="00DA430F" w:rsidRDefault="00DA430F" w:rsidP="00BF2D1B">
            <w:pPr>
              <w:rPr>
                <w:rFonts w:ascii="Calibri" w:hAnsi="Calibri" w:cs="Calibri"/>
                <w:color w:val="000000"/>
              </w:rPr>
            </w:pPr>
            <w:r>
              <w:rPr>
                <w:rFonts w:ascii="Calibri" w:hAnsi="Calibri" w:cs="Calibri"/>
                <w:color w:val="000000"/>
              </w:rPr>
              <w:t>Piriform sinus</w:t>
            </w:r>
            <w:r>
              <w:rPr>
                <w:rFonts w:ascii="Calibri" w:hAnsi="Calibri" w:cs="Calibri"/>
                <w:color w:val="000000"/>
              </w:rPr>
              <w:br/>
              <w:t>Hypopharynx</w:t>
            </w:r>
          </w:p>
        </w:tc>
        <w:tc>
          <w:tcPr>
            <w:tcW w:w="1418" w:type="dxa"/>
            <w:vAlign w:val="center"/>
          </w:tcPr>
          <w:p w14:paraId="1D2EFAB9" w14:textId="77777777" w:rsidR="00DA430F" w:rsidRDefault="00DA430F" w:rsidP="00BF2D1B">
            <w:pPr>
              <w:rPr>
                <w:rFonts w:ascii="Calibri" w:hAnsi="Calibri" w:cs="Calibri"/>
                <w:color w:val="000000"/>
              </w:rPr>
            </w:pPr>
            <w:r>
              <w:rPr>
                <w:rFonts w:ascii="Calibri" w:hAnsi="Calibri" w:cs="Calibri"/>
                <w:color w:val="000000"/>
              </w:rPr>
              <w:t>C12</w:t>
            </w:r>
            <w:r>
              <w:rPr>
                <w:rFonts w:ascii="Calibri" w:hAnsi="Calibri" w:cs="Calibri"/>
                <w:color w:val="000000"/>
              </w:rPr>
              <w:br/>
              <w:t>C13</w:t>
            </w:r>
            <w:r>
              <w:rPr>
                <w:rFonts w:ascii="Calibri" w:hAnsi="Calibri" w:cs="Calibri"/>
                <w:color w:val="000000"/>
              </w:rPr>
              <w:br/>
              <w:t>C14</w:t>
            </w:r>
          </w:p>
        </w:tc>
        <w:tc>
          <w:tcPr>
            <w:tcW w:w="6379" w:type="dxa"/>
            <w:vAlign w:val="center"/>
          </w:tcPr>
          <w:p w14:paraId="1D2EFABA" w14:textId="77777777" w:rsidR="00DA430F" w:rsidRDefault="00DA430F" w:rsidP="00BF2D1B">
            <w:pPr>
              <w:rPr>
                <w:rFonts w:ascii="Calibri" w:hAnsi="Calibri" w:cs="Calibri"/>
                <w:color w:val="000000"/>
              </w:rPr>
            </w:pPr>
            <w:r>
              <w:rPr>
                <w:rFonts w:ascii="Calibri" w:hAnsi="Calibri" w:cs="Calibri"/>
                <w:color w:val="000000"/>
              </w:rPr>
              <w:t>C12.9 (Pyriform Sinus)</w:t>
            </w:r>
            <w:r>
              <w:rPr>
                <w:rFonts w:ascii="Calibri" w:hAnsi="Calibri" w:cs="Calibri"/>
                <w:color w:val="000000"/>
              </w:rPr>
              <w:br/>
              <w:t>C13.0-C13.2, C13.8, C13.9 (Hypopharynx)</w:t>
            </w:r>
            <w:r>
              <w:rPr>
                <w:rFonts w:ascii="Calibri" w:hAnsi="Calibri" w:cs="Calibri"/>
                <w:color w:val="000000"/>
              </w:rPr>
              <w:br/>
              <w:t xml:space="preserve">C14.0, C14.2, C14.8 (Other and ill-defined sites in lip, oral cavity and pharynx including overlapping and </w:t>
            </w:r>
            <w:proofErr w:type="spellStart"/>
            <w:r>
              <w:rPr>
                <w:rFonts w:ascii="Calibri" w:hAnsi="Calibri" w:cs="Calibri"/>
                <w:color w:val="000000"/>
              </w:rPr>
              <w:t>waldeyer</w:t>
            </w:r>
            <w:proofErr w:type="spellEnd"/>
            <w:r>
              <w:rPr>
                <w:rFonts w:ascii="Calibri" w:hAnsi="Calibri" w:cs="Calibri"/>
                <w:color w:val="000000"/>
              </w:rPr>
              <w:t xml:space="preserve"> ring)</w:t>
            </w:r>
          </w:p>
        </w:tc>
        <w:tc>
          <w:tcPr>
            <w:tcW w:w="1359" w:type="dxa"/>
            <w:vAlign w:val="center"/>
          </w:tcPr>
          <w:p w14:paraId="1D2EFABB" w14:textId="77777777" w:rsidR="00DA430F" w:rsidRDefault="00DA430F" w:rsidP="00BF2D1B">
            <w:pPr>
              <w:rPr>
                <w:rFonts w:ascii="Calibri" w:hAnsi="Calibri" w:cs="Calibri"/>
                <w:color w:val="000000"/>
              </w:rPr>
            </w:pPr>
            <w:r>
              <w:rPr>
                <w:rFonts w:ascii="Calibri" w:hAnsi="Calibri" w:cs="Calibri"/>
                <w:color w:val="000000"/>
              </w:rPr>
              <w:t>148, 149</w:t>
            </w:r>
          </w:p>
        </w:tc>
      </w:tr>
      <w:tr w:rsidR="00DA430F" w14:paraId="1D2EFAC2" w14:textId="77777777" w:rsidTr="00DA430F">
        <w:tc>
          <w:tcPr>
            <w:tcW w:w="2547" w:type="dxa"/>
            <w:vMerge/>
            <w:vAlign w:val="center"/>
          </w:tcPr>
          <w:p w14:paraId="1D2EFABD" w14:textId="77777777" w:rsidR="00DA430F" w:rsidRDefault="00DA430F" w:rsidP="00BF2D1B">
            <w:pPr>
              <w:rPr>
                <w:rFonts w:ascii="Calibri" w:hAnsi="Calibri" w:cs="Calibri"/>
                <w:color w:val="000000"/>
              </w:rPr>
            </w:pPr>
          </w:p>
        </w:tc>
        <w:tc>
          <w:tcPr>
            <w:tcW w:w="3685" w:type="dxa"/>
            <w:vAlign w:val="center"/>
          </w:tcPr>
          <w:p w14:paraId="1D2EFABE" w14:textId="77777777" w:rsidR="00DA430F" w:rsidRDefault="00DA430F" w:rsidP="00BF2D1B">
            <w:pPr>
              <w:rPr>
                <w:rFonts w:ascii="Calibri" w:hAnsi="Calibri" w:cs="Calibri"/>
                <w:color w:val="000000"/>
              </w:rPr>
            </w:pPr>
            <w:proofErr w:type="spellStart"/>
            <w:r>
              <w:rPr>
                <w:rFonts w:ascii="Calibri" w:hAnsi="Calibri" w:cs="Calibri"/>
                <w:color w:val="000000"/>
              </w:rPr>
              <w:t>Oesophagus</w:t>
            </w:r>
            <w:proofErr w:type="spellEnd"/>
          </w:p>
        </w:tc>
        <w:tc>
          <w:tcPr>
            <w:tcW w:w="1418" w:type="dxa"/>
            <w:vAlign w:val="center"/>
          </w:tcPr>
          <w:p w14:paraId="1D2EFABF" w14:textId="77777777" w:rsidR="00DA430F" w:rsidRDefault="00DA430F" w:rsidP="00BF2D1B">
            <w:pPr>
              <w:rPr>
                <w:rFonts w:ascii="Calibri" w:hAnsi="Calibri" w:cs="Calibri"/>
                <w:color w:val="000000"/>
              </w:rPr>
            </w:pPr>
            <w:r>
              <w:rPr>
                <w:rFonts w:ascii="Calibri" w:hAnsi="Calibri" w:cs="Calibri"/>
                <w:color w:val="000000"/>
              </w:rPr>
              <w:t>C15</w:t>
            </w:r>
          </w:p>
        </w:tc>
        <w:tc>
          <w:tcPr>
            <w:tcW w:w="6379" w:type="dxa"/>
            <w:vAlign w:val="center"/>
          </w:tcPr>
          <w:p w14:paraId="1D2EFAC0" w14:textId="77777777" w:rsidR="00DA430F" w:rsidRDefault="00DA430F" w:rsidP="00BF2D1B">
            <w:pPr>
              <w:rPr>
                <w:rFonts w:ascii="Calibri" w:hAnsi="Calibri" w:cs="Calibri"/>
                <w:color w:val="000000"/>
              </w:rPr>
            </w:pPr>
            <w:r>
              <w:rPr>
                <w:rFonts w:ascii="Calibri" w:hAnsi="Calibri" w:cs="Calibri"/>
                <w:color w:val="000000"/>
              </w:rPr>
              <w:t>C15.0 – C15.5, C15.8, C15.9</w:t>
            </w:r>
          </w:p>
        </w:tc>
        <w:tc>
          <w:tcPr>
            <w:tcW w:w="1359" w:type="dxa"/>
            <w:vAlign w:val="center"/>
          </w:tcPr>
          <w:p w14:paraId="1D2EFAC1" w14:textId="77777777" w:rsidR="00DA430F" w:rsidRDefault="00DA430F" w:rsidP="00BF2D1B">
            <w:pPr>
              <w:rPr>
                <w:rFonts w:ascii="Calibri" w:hAnsi="Calibri" w:cs="Calibri"/>
                <w:color w:val="000000"/>
              </w:rPr>
            </w:pPr>
            <w:r>
              <w:rPr>
                <w:rFonts w:ascii="Calibri" w:hAnsi="Calibri" w:cs="Calibri"/>
                <w:color w:val="000000"/>
              </w:rPr>
              <w:t>150</w:t>
            </w:r>
          </w:p>
        </w:tc>
      </w:tr>
      <w:tr w:rsidR="00DA430F" w14:paraId="1D2EFAC8" w14:textId="77777777" w:rsidTr="00DA430F">
        <w:tc>
          <w:tcPr>
            <w:tcW w:w="2547" w:type="dxa"/>
            <w:vMerge/>
            <w:vAlign w:val="center"/>
          </w:tcPr>
          <w:p w14:paraId="1D2EFAC3" w14:textId="77777777" w:rsidR="00DA430F" w:rsidRDefault="00DA430F" w:rsidP="00BF2D1B">
            <w:pPr>
              <w:rPr>
                <w:rFonts w:ascii="Calibri" w:hAnsi="Calibri" w:cs="Calibri"/>
                <w:color w:val="000000"/>
              </w:rPr>
            </w:pPr>
          </w:p>
        </w:tc>
        <w:tc>
          <w:tcPr>
            <w:tcW w:w="3685" w:type="dxa"/>
            <w:vAlign w:val="center"/>
          </w:tcPr>
          <w:p w14:paraId="1D2EFAC4" w14:textId="77777777" w:rsidR="00DA430F" w:rsidRDefault="00DA430F" w:rsidP="00BF2D1B">
            <w:pPr>
              <w:rPr>
                <w:rFonts w:ascii="Calibri" w:hAnsi="Calibri" w:cs="Calibri"/>
                <w:color w:val="000000"/>
              </w:rPr>
            </w:pPr>
            <w:r>
              <w:rPr>
                <w:rFonts w:ascii="Calibri" w:hAnsi="Calibri" w:cs="Calibri"/>
                <w:color w:val="000000"/>
              </w:rPr>
              <w:t>Stomach</w:t>
            </w:r>
          </w:p>
        </w:tc>
        <w:tc>
          <w:tcPr>
            <w:tcW w:w="1418" w:type="dxa"/>
            <w:vAlign w:val="center"/>
          </w:tcPr>
          <w:p w14:paraId="1D2EFAC5" w14:textId="77777777" w:rsidR="00DA430F" w:rsidRDefault="00DA430F" w:rsidP="00BF2D1B">
            <w:pPr>
              <w:rPr>
                <w:rFonts w:ascii="Calibri" w:hAnsi="Calibri" w:cs="Calibri"/>
                <w:color w:val="000000"/>
              </w:rPr>
            </w:pPr>
            <w:r>
              <w:rPr>
                <w:rFonts w:ascii="Calibri" w:hAnsi="Calibri" w:cs="Calibri"/>
                <w:color w:val="000000"/>
              </w:rPr>
              <w:t>C16</w:t>
            </w:r>
          </w:p>
        </w:tc>
        <w:tc>
          <w:tcPr>
            <w:tcW w:w="6379" w:type="dxa"/>
            <w:vAlign w:val="center"/>
          </w:tcPr>
          <w:p w14:paraId="1D2EFAC6" w14:textId="77777777" w:rsidR="00DA430F" w:rsidRDefault="00DA430F" w:rsidP="00BF2D1B">
            <w:pPr>
              <w:rPr>
                <w:rFonts w:ascii="Calibri" w:hAnsi="Calibri" w:cs="Calibri"/>
                <w:color w:val="000000"/>
              </w:rPr>
            </w:pPr>
            <w:r>
              <w:rPr>
                <w:rFonts w:ascii="Calibri" w:hAnsi="Calibri" w:cs="Calibri"/>
                <w:color w:val="000000"/>
              </w:rPr>
              <w:t>C16.0 – C16.9 (no C16.7)</w:t>
            </w:r>
          </w:p>
        </w:tc>
        <w:tc>
          <w:tcPr>
            <w:tcW w:w="1359" w:type="dxa"/>
            <w:vAlign w:val="center"/>
          </w:tcPr>
          <w:p w14:paraId="1D2EFAC7" w14:textId="77777777" w:rsidR="00DA430F" w:rsidRDefault="00DA430F" w:rsidP="00BF2D1B">
            <w:pPr>
              <w:rPr>
                <w:rFonts w:ascii="Calibri" w:hAnsi="Calibri" w:cs="Calibri"/>
                <w:color w:val="000000"/>
              </w:rPr>
            </w:pPr>
            <w:r>
              <w:rPr>
                <w:rFonts w:ascii="Calibri" w:hAnsi="Calibri" w:cs="Calibri"/>
                <w:color w:val="000000"/>
              </w:rPr>
              <w:t>151</w:t>
            </w:r>
          </w:p>
        </w:tc>
      </w:tr>
      <w:tr w:rsidR="00DA430F" w14:paraId="1D2EFACE" w14:textId="77777777" w:rsidTr="00DA430F">
        <w:tc>
          <w:tcPr>
            <w:tcW w:w="2547" w:type="dxa"/>
            <w:vMerge/>
            <w:vAlign w:val="center"/>
          </w:tcPr>
          <w:p w14:paraId="1D2EFAC9" w14:textId="77777777" w:rsidR="00DA430F" w:rsidRDefault="00DA430F" w:rsidP="00BF2D1B">
            <w:pPr>
              <w:rPr>
                <w:rFonts w:ascii="Calibri" w:hAnsi="Calibri" w:cs="Calibri"/>
                <w:color w:val="000000"/>
              </w:rPr>
            </w:pPr>
          </w:p>
        </w:tc>
        <w:tc>
          <w:tcPr>
            <w:tcW w:w="3685" w:type="dxa"/>
            <w:vAlign w:val="center"/>
          </w:tcPr>
          <w:p w14:paraId="1D2EFACA" w14:textId="77777777" w:rsidR="00DA430F" w:rsidRDefault="00DA430F" w:rsidP="00BF2D1B">
            <w:pPr>
              <w:rPr>
                <w:rFonts w:ascii="Calibri" w:hAnsi="Calibri" w:cs="Calibri"/>
                <w:color w:val="000000"/>
              </w:rPr>
            </w:pPr>
            <w:r>
              <w:rPr>
                <w:rFonts w:ascii="Calibri" w:hAnsi="Calibri" w:cs="Calibri"/>
                <w:color w:val="000000"/>
              </w:rPr>
              <w:t>Colorectal</w:t>
            </w:r>
          </w:p>
        </w:tc>
        <w:tc>
          <w:tcPr>
            <w:tcW w:w="1418" w:type="dxa"/>
            <w:vAlign w:val="center"/>
          </w:tcPr>
          <w:p w14:paraId="1D2EFACB" w14:textId="77777777" w:rsidR="00DA430F" w:rsidRDefault="00DA430F" w:rsidP="00BF2D1B">
            <w:pPr>
              <w:rPr>
                <w:rFonts w:ascii="Calibri" w:hAnsi="Calibri" w:cs="Calibri"/>
                <w:color w:val="000000"/>
              </w:rPr>
            </w:pPr>
            <w:r>
              <w:rPr>
                <w:rFonts w:ascii="Calibri" w:hAnsi="Calibri" w:cs="Calibri"/>
                <w:color w:val="000000"/>
              </w:rPr>
              <w:t>C18</w:t>
            </w:r>
            <w:r>
              <w:rPr>
                <w:rFonts w:ascii="Calibri" w:hAnsi="Calibri" w:cs="Calibri"/>
                <w:color w:val="000000"/>
              </w:rPr>
              <w:br/>
              <w:t>C19</w:t>
            </w:r>
            <w:r>
              <w:rPr>
                <w:rFonts w:ascii="Calibri" w:hAnsi="Calibri" w:cs="Calibri"/>
                <w:color w:val="000000"/>
              </w:rPr>
              <w:br/>
              <w:t>C20</w:t>
            </w:r>
          </w:p>
        </w:tc>
        <w:tc>
          <w:tcPr>
            <w:tcW w:w="6379" w:type="dxa"/>
            <w:vAlign w:val="center"/>
          </w:tcPr>
          <w:p w14:paraId="1D2EFACC" w14:textId="77777777" w:rsidR="00DA430F" w:rsidRDefault="00DA430F" w:rsidP="00BF2D1B">
            <w:pPr>
              <w:rPr>
                <w:rFonts w:ascii="Calibri" w:hAnsi="Calibri" w:cs="Calibri"/>
                <w:color w:val="000000"/>
              </w:rPr>
            </w:pPr>
            <w:r>
              <w:rPr>
                <w:rFonts w:ascii="Calibri" w:hAnsi="Calibri" w:cs="Calibri"/>
                <w:color w:val="000000"/>
              </w:rPr>
              <w:t>C18.0 – C18.9 (Colon)</w:t>
            </w:r>
            <w:r>
              <w:rPr>
                <w:rFonts w:ascii="Calibri" w:hAnsi="Calibri" w:cs="Calibri"/>
                <w:color w:val="000000"/>
              </w:rPr>
              <w:br/>
              <w:t>C19.9 (Rectosigmoid junction)</w:t>
            </w:r>
            <w:r>
              <w:rPr>
                <w:rFonts w:ascii="Calibri" w:hAnsi="Calibri" w:cs="Calibri"/>
                <w:color w:val="000000"/>
              </w:rPr>
              <w:br/>
              <w:t>C20.9 (Rectum)</w:t>
            </w:r>
          </w:p>
        </w:tc>
        <w:tc>
          <w:tcPr>
            <w:tcW w:w="1359" w:type="dxa"/>
            <w:vAlign w:val="center"/>
          </w:tcPr>
          <w:p w14:paraId="1D2EFACD" w14:textId="77777777" w:rsidR="00DA430F" w:rsidRDefault="00DA430F" w:rsidP="00BF2D1B">
            <w:pPr>
              <w:rPr>
                <w:rFonts w:ascii="Calibri" w:hAnsi="Calibri" w:cs="Calibri"/>
                <w:color w:val="000000"/>
              </w:rPr>
            </w:pPr>
            <w:r>
              <w:rPr>
                <w:rFonts w:ascii="Calibri" w:hAnsi="Calibri" w:cs="Calibri"/>
                <w:color w:val="000000"/>
              </w:rPr>
              <w:t>153, 154</w:t>
            </w:r>
          </w:p>
        </w:tc>
      </w:tr>
      <w:tr w:rsidR="00DA430F" w14:paraId="1D2EFAD4" w14:textId="77777777" w:rsidTr="00DA430F">
        <w:tc>
          <w:tcPr>
            <w:tcW w:w="2547" w:type="dxa"/>
            <w:vMerge/>
            <w:vAlign w:val="center"/>
          </w:tcPr>
          <w:p w14:paraId="1D2EFACF" w14:textId="77777777" w:rsidR="00DA430F" w:rsidRDefault="00DA430F" w:rsidP="00BF2D1B">
            <w:pPr>
              <w:rPr>
                <w:rFonts w:ascii="Calibri" w:hAnsi="Calibri" w:cs="Calibri"/>
                <w:color w:val="000000"/>
              </w:rPr>
            </w:pPr>
          </w:p>
        </w:tc>
        <w:tc>
          <w:tcPr>
            <w:tcW w:w="3685" w:type="dxa"/>
            <w:vAlign w:val="center"/>
          </w:tcPr>
          <w:p w14:paraId="1D2EFAD0" w14:textId="77777777" w:rsidR="00DA430F" w:rsidRDefault="00DA430F" w:rsidP="00BF2D1B">
            <w:pPr>
              <w:rPr>
                <w:rFonts w:ascii="Calibri" w:hAnsi="Calibri" w:cs="Calibri"/>
                <w:color w:val="000000"/>
              </w:rPr>
            </w:pPr>
            <w:r>
              <w:rPr>
                <w:rFonts w:ascii="Calibri" w:hAnsi="Calibri" w:cs="Calibri"/>
                <w:color w:val="000000"/>
              </w:rPr>
              <w:t>Liver and intrahepatic bile ducts</w:t>
            </w:r>
          </w:p>
        </w:tc>
        <w:tc>
          <w:tcPr>
            <w:tcW w:w="1418" w:type="dxa"/>
            <w:vAlign w:val="center"/>
          </w:tcPr>
          <w:p w14:paraId="1D2EFAD1" w14:textId="77777777" w:rsidR="00DA430F" w:rsidRDefault="00DA430F" w:rsidP="00BF2D1B">
            <w:pPr>
              <w:rPr>
                <w:rFonts w:ascii="Calibri" w:hAnsi="Calibri" w:cs="Calibri"/>
                <w:color w:val="000000"/>
              </w:rPr>
            </w:pPr>
            <w:r>
              <w:rPr>
                <w:rFonts w:ascii="Calibri" w:hAnsi="Calibri" w:cs="Calibri"/>
                <w:color w:val="000000"/>
              </w:rPr>
              <w:t>C22</w:t>
            </w:r>
          </w:p>
        </w:tc>
        <w:tc>
          <w:tcPr>
            <w:tcW w:w="6379" w:type="dxa"/>
            <w:vAlign w:val="center"/>
          </w:tcPr>
          <w:p w14:paraId="1D2EFAD2" w14:textId="77777777" w:rsidR="00DA430F" w:rsidRDefault="00DA430F" w:rsidP="00BF2D1B">
            <w:pPr>
              <w:rPr>
                <w:rFonts w:ascii="Calibri" w:hAnsi="Calibri" w:cs="Calibri"/>
                <w:color w:val="000000"/>
              </w:rPr>
            </w:pPr>
            <w:r>
              <w:rPr>
                <w:rFonts w:ascii="Calibri" w:hAnsi="Calibri" w:cs="Calibri"/>
                <w:color w:val="000000"/>
              </w:rPr>
              <w:t>C22.0, C22.1</w:t>
            </w:r>
          </w:p>
        </w:tc>
        <w:tc>
          <w:tcPr>
            <w:tcW w:w="1359" w:type="dxa"/>
            <w:vAlign w:val="center"/>
          </w:tcPr>
          <w:p w14:paraId="1D2EFAD3" w14:textId="77777777" w:rsidR="00DA430F" w:rsidRDefault="00DA430F" w:rsidP="00BF2D1B">
            <w:pPr>
              <w:rPr>
                <w:rFonts w:ascii="Calibri" w:hAnsi="Calibri" w:cs="Calibri"/>
                <w:color w:val="000000"/>
              </w:rPr>
            </w:pPr>
            <w:r>
              <w:rPr>
                <w:rFonts w:ascii="Calibri" w:hAnsi="Calibri" w:cs="Calibri"/>
                <w:color w:val="000000"/>
              </w:rPr>
              <w:t>155</w:t>
            </w:r>
          </w:p>
        </w:tc>
      </w:tr>
      <w:tr w:rsidR="00DA430F" w14:paraId="1D2EFADA" w14:textId="77777777" w:rsidTr="00DA430F">
        <w:tc>
          <w:tcPr>
            <w:tcW w:w="2547" w:type="dxa"/>
            <w:vMerge/>
            <w:vAlign w:val="center"/>
          </w:tcPr>
          <w:p w14:paraId="1D2EFAD5" w14:textId="77777777" w:rsidR="00DA430F" w:rsidRDefault="00DA430F" w:rsidP="00BF2D1B">
            <w:pPr>
              <w:rPr>
                <w:rFonts w:ascii="Calibri" w:hAnsi="Calibri" w:cs="Calibri"/>
                <w:color w:val="000000"/>
              </w:rPr>
            </w:pPr>
          </w:p>
        </w:tc>
        <w:tc>
          <w:tcPr>
            <w:tcW w:w="3685" w:type="dxa"/>
            <w:vAlign w:val="center"/>
          </w:tcPr>
          <w:p w14:paraId="1D2EFAD6" w14:textId="77777777" w:rsidR="00DA430F" w:rsidRDefault="00DA430F" w:rsidP="00BF2D1B">
            <w:pPr>
              <w:rPr>
                <w:rFonts w:ascii="Calibri" w:hAnsi="Calibri" w:cs="Calibri"/>
                <w:color w:val="000000"/>
              </w:rPr>
            </w:pPr>
            <w:r>
              <w:rPr>
                <w:rFonts w:ascii="Calibri" w:hAnsi="Calibri" w:cs="Calibri"/>
                <w:color w:val="000000"/>
              </w:rPr>
              <w:t>Pancreas</w:t>
            </w:r>
          </w:p>
        </w:tc>
        <w:tc>
          <w:tcPr>
            <w:tcW w:w="1418" w:type="dxa"/>
            <w:vAlign w:val="center"/>
          </w:tcPr>
          <w:p w14:paraId="1D2EFAD7" w14:textId="77777777" w:rsidR="00DA430F" w:rsidRDefault="00DA430F" w:rsidP="00BF2D1B">
            <w:pPr>
              <w:rPr>
                <w:rFonts w:ascii="Calibri" w:hAnsi="Calibri" w:cs="Calibri"/>
                <w:color w:val="000000"/>
              </w:rPr>
            </w:pPr>
            <w:r>
              <w:rPr>
                <w:rFonts w:ascii="Calibri" w:hAnsi="Calibri" w:cs="Calibri"/>
                <w:color w:val="000000"/>
              </w:rPr>
              <w:t>C25</w:t>
            </w:r>
          </w:p>
        </w:tc>
        <w:tc>
          <w:tcPr>
            <w:tcW w:w="6379" w:type="dxa"/>
            <w:vAlign w:val="center"/>
          </w:tcPr>
          <w:p w14:paraId="1D2EFAD8" w14:textId="77777777" w:rsidR="00DA430F" w:rsidRDefault="00DA430F" w:rsidP="00BF2D1B">
            <w:pPr>
              <w:rPr>
                <w:rFonts w:ascii="Calibri" w:hAnsi="Calibri" w:cs="Calibri"/>
                <w:color w:val="000000"/>
              </w:rPr>
            </w:pPr>
            <w:r>
              <w:rPr>
                <w:rFonts w:ascii="Calibri" w:hAnsi="Calibri" w:cs="Calibri"/>
                <w:color w:val="000000"/>
              </w:rPr>
              <w:t>C25.0-C25.4, C25.7-C25.9</w:t>
            </w:r>
          </w:p>
        </w:tc>
        <w:tc>
          <w:tcPr>
            <w:tcW w:w="1359" w:type="dxa"/>
            <w:vAlign w:val="center"/>
          </w:tcPr>
          <w:p w14:paraId="1D2EFAD9" w14:textId="77777777" w:rsidR="00DA430F" w:rsidRDefault="00DA430F" w:rsidP="00BF2D1B">
            <w:pPr>
              <w:rPr>
                <w:rFonts w:ascii="Calibri" w:hAnsi="Calibri" w:cs="Calibri"/>
                <w:color w:val="000000"/>
              </w:rPr>
            </w:pPr>
            <w:r>
              <w:rPr>
                <w:rFonts w:ascii="Calibri" w:hAnsi="Calibri" w:cs="Calibri"/>
                <w:color w:val="000000"/>
              </w:rPr>
              <w:t>157</w:t>
            </w:r>
          </w:p>
        </w:tc>
      </w:tr>
      <w:tr w:rsidR="00DA430F" w14:paraId="1D2EFAE0" w14:textId="77777777" w:rsidTr="00DA430F">
        <w:tc>
          <w:tcPr>
            <w:tcW w:w="2547" w:type="dxa"/>
            <w:vMerge/>
            <w:vAlign w:val="center"/>
          </w:tcPr>
          <w:p w14:paraId="1D2EFADB" w14:textId="77777777" w:rsidR="00DA430F" w:rsidRDefault="00DA430F" w:rsidP="00BF2D1B">
            <w:pPr>
              <w:rPr>
                <w:rFonts w:ascii="Calibri" w:hAnsi="Calibri" w:cs="Calibri"/>
                <w:color w:val="000000"/>
              </w:rPr>
            </w:pPr>
          </w:p>
        </w:tc>
        <w:tc>
          <w:tcPr>
            <w:tcW w:w="3685" w:type="dxa"/>
            <w:vAlign w:val="center"/>
          </w:tcPr>
          <w:p w14:paraId="1D2EFADC" w14:textId="77777777" w:rsidR="00DA430F" w:rsidRDefault="00DA430F" w:rsidP="00BF2D1B">
            <w:pPr>
              <w:rPr>
                <w:rFonts w:ascii="Calibri" w:hAnsi="Calibri" w:cs="Calibri"/>
                <w:color w:val="000000"/>
              </w:rPr>
            </w:pPr>
            <w:r>
              <w:rPr>
                <w:rFonts w:ascii="Calibri" w:hAnsi="Calibri" w:cs="Calibri"/>
                <w:color w:val="000000"/>
              </w:rPr>
              <w:t>Nasal cavity</w:t>
            </w:r>
          </w:p>
        </w:tc>
        <w:tc>
          <w:tcPr>
            <w:tcW w:w="1418" w:type="dxa"/>
            <w:vAlign w:val="center"/>
          </w:tcPr>
          <w:p w14:paraId="1D2EFADD" w14:textId="77777777" w:rsidR="00DA430F" w:rsidRDefault="00DA430F" w:rsidP="00BF2D1B">
            <w:pPr>
              <w:rPr>
                <w:rFonts w:ascii="Calibri" w:hAnsi="Calibri" w:cs="Calibri"/>
                <w:color w:val="000000"/>
              </w:rPr>
            </w:pPr>
            <w:r>
              <w:rPr>
                <w:rFonts w:ascii="Calibri" w:hAnsi="Calibri" w:cs="Calibri"/>
                <w:color w:val="000000"/>
              </w:rPr>
              <w:t>C30</w:t>
            </w:r>
          </w:p>
        </w:tc>
        <w:tc>
          <w:tcPr>
            <w:tcW w:w="6379" w:type="dxa"/>
            <w:vAlign w:val="center"/>
          </w:tcPr>
          <w:p w14:paraId="1D2EFADE" w14:textId="77777777" w:rsidR="00DA430F" w:rsidRDefault="00DA430F" w:rsidP="00BF2D1B">
            <w:pPr>
              <w:rPr>
                <w:rFonts w:ascii="Calibri" w:hAnsi="Calibri" w:cs="Calibri"/>
                <w:color w:val="000000"/>
              </w:rPr>
            </w:pPr>
            <w:r>
              <w:rPr>
                <w:rFonts w:ascii="Calibri" w:hAnsi="Calibri" w:cs="Calibri"/>
                <w:color w:val="000000"/>
              </w:rPr>
              <w:t>C30.0 (do not include C30.1 - middle ear)</w:t>
            </w:r>
          </w:p>
        </w:tc>
        <w:tc>
          <w:tcPr>
            <w:tcW w:w="1359" w:type="dxa"/>
            <w:vAlign w:val="center"/>
          </w:tcPr>
          <w:p w14:paraId="1D2EFADF" w14:textId="77777777" w:rsidR="00DA430F" w:rsidRDefault="00DA430F" w:rsidP="00BF2D1B">
            <w:pPr>
              <w:rPr>
                <w:rFonts w:ascii="Calibri" w:hAnsi="Calibri" w:cs="Calibri"/>
                <w:color w:val="000000"/>
              </w:rPr>
            </w:pPr>
            <w:r>
              <w:rPr>
                <w:rFonts w:ascii="Calibri" w:hAnsi="Calibri" w:cs="Calibri"/>
                <w:color w:val="000000"/>
              </w:rPr>
              <w:t>160.0</w:t>
            </w:r>
          </w:p>
        </w:tc>
      </w:tr>
      <w:tr w:rsidR="00DA430F" w14:paraId="1D2EFAE6" w14:textId="77777777" w:rsidTr="00DA430F">
        <w:tc>
          <w:tcPr>
            <w:tcW w:w="2547" w:type="dxa"/>
            <w:vMerge/>
            <w:vAlign w:val="center"/>
          </w:tcPr>
          <w:p w14:paraId="1D2EFAE1" w14:textId="77777777" w:rsidR="00DA430F" w:rsidRDefault="00DA430F" w:rsidP="00BF2D1B">
            <w:pPr>
              <w:rPr>
                <w:rFonts w:ascii="Calibri" w:hAnsi="Calibri" w:cs="Calibri"/>
                <w:color w:val="000000"/>
              </w:rPr>
            </w:pPr>
          </w:p>
        </w:tc>
        <w:tc>
          <w:tcPr>
            <w:tcW w:w="3685" w:type="dxa"/>
            <w:vAlign w:val="center"/>
          </w:tcPr>
          <w:p w14:paraId="1D2EFAE2" w14:textId="77777777" w:rsidR="00DA430F" w:rsidRDefault="00DA430F" w:rsidP="00BF2D1B">
            <w:pPr>
              <w:rPr>
                <w:rFonts w:ascii="Calibri" w:hAnsi="Calibri" w:cs="Calibri"/>
                <w:color w:val="000000"/>
              </w:rPr>
            </w:pPr>
            <w:r>
              <w:rPr>
                <w:rFonts w:ascii="Calibri" w:hAnsi="Calibri" w:cs="Calibri"/>
                <w:color w:val="000000"/>
              </w:rPr>
              <w:t>Accessory sinuses</w:t>
            </w:r>
          </w:p>
        </w:tc>
        <w:tc>
          <w:tcPr>
            <w:tcW w:w="1418" w:type="dxa"/>
            <w:vAlign w:val="center"/>
          </w:tcPr>
          <w:p w14:paraId="1D2EFAE3" w14:textId="77777777" w:rsidR="00DA430F" w:rsidRDefault="00DA430F" w:rsidP="00BF2D1B">
            <w:pPr>
              <w:rPr>
                <w:rFonts w:ascii="Calibri" w:hAnsi="Calibri" w:cs="Calibri"/>
                <w:color w:val="000000"/>
              </w:rPr>
            </w:pPr>
            <w:r>
              <w:rPr>
                <w:rFonts w:ascii="Calibri" w:hAnsi="Calibri" w:cs="Calibri"/>
                <w:color w:val="000000"/>
              </w:rPr>
              <w:t>C31</w:t>
            </w:r>
          </w:p>
        </w:tc>
        <w:tc>
          <w:tcPr>
            <w:tcW w:w="6379" w:type="dxa"/>
            <w:vAlign w:val="center"/>
          </w:tcPr>
          <w:p w14:paraId="1D2EFAE4" w14:textId="77777777" w:rsidR="00DA430F" w:rsidRDefault="00DA430F" w:rsidP="00BF2D1B">
            <w:pPr>
              <w:rPr>
                <w:rFonts w:ascii="Calibri" w:hAnsi="Calibri" w:cs="Calibri"/>
                <w:color w:val="000000"/>
              </w:rPr>
            </w:pPr>
            <w:r>
              <w:rPr>
                <w:rFonts w:ascii="Calibri" w:hAnsi="Calibri" w:cs="Calibri"/>
                <w:color w:val="000000"/>
              </w:rPr>
              <w:t>C31.0-C31.9</w:t>
            </w:r>
          </w:p>
        </w:tc>
        <w:tc>
          <w:tcPr>
            <w:tcW w:w="1359" w:type="dxa"/>
            <w:vAlign w:val="center"/>
          </w:tcPr>
          <w:p w14:paraId="1D2EFAE5" w14:textId="77777777" w:rsidR="00DA430F" w:rsidRDefault="00DA430F" w:rsidP="00BF2D1B">
            <w:pPr>
              <w:rPr>
                <w:rFonts w:ascii="Calibri" w:hAnsi="Calibri" w:cs="Calibri"/>
                <w:color w:val="000000"/>
              </w:rPr>
            </w:pPr>
            <w:r>
              <w:rPr>
                <w:rFonts w:ascii="Calibri" w:hAnsi="Calibri" w:cs="Calibri"/>
                <w:color w:val="000000"/>
              </w:rPr>
              <w:t>160.2-160.9</w:t>
            </w:r>
          </w:p>
        </w:tc>
      </w:tr>
      <w:tr w:rsidR="00DA430F" w14:paraId="1D2EFAEC" w14:textId="77777777" w:rsidTr="00DA430F">
        <w:tc>
          <w:tcPr>
            <w:tcW w:w="2547" w:type="dxa"/>
            <w:vMerge/>
            <w:vAlign w:val="center"/>
          </w:tcPr>
          <w:p w14:paraId="1D2EFAE7" w14:textId="77777777" w:rsidR="00DA430F" w:rsidRDefault="00DA430F" w:rsidP="00BF2D1B">
            <w:pPr>
              <w:rPr>
                <w:rFonts w:ascii="Calibri" w:hAnsi="Calibri" w:cs="Calibri"/>
                <w:color w:val="000000"/>
              </w:rPr>
            </w:pPr>
          </w:p>
        </w:tc>
        <w:tc>
          <w:tcPr>
            <w:tcW w:w="3685" w:type="dxa"/>
            <w:vAlign w:val="center"/>
          </w:tcPr>
          <w:p w14:paraId="1D2EFAE8" w14:textId="77777777" w:rsidR="00DA430F" w:rsidRDefault="00DA430F" w:rsidP="00BF2D1B">
            <w:pPr>
              <w:rPr>
                <w:rFonts w:ascii="Calibri" w:hAnsi="Calibri" w:cs="Calibri"/>
                <w:color w:val="000000"/>
              </w:rPr>
            </w:pPr>
            <w:r>
              <w:rPr>
                <w:rFonts w:ascii="Calibri" w:hAnsi="Calibri" w:cs="Calibri"/>
                <w:color w:val="000000"/>
              </w:rPr>
              <w:t>Larynx</w:t>
            </w:r>
          </w:p>
        </w:tc>
        <w:tc>
          <w:tcPr>
            <w:tcW w:w="1418" w:type="dxa"/>
            <w:vAlign w:val="center"/>
          </w:tcPr>
          <w:p w14:paraId="1D2EFAE9" w14:textId="77777777" w:rsidR="00DA430F" w:rsidRDefault="00DA430F" w:rsidP="00BF2D1B">
            <w:pPr>
              <w:rPr>
                <w:rFonts w:ascii="Calibri" w:hAnsi="Calibri" w:cs="Calibri"/>
                <w:color w:val="000000"/>
              </w:rPr>
            </w:pPr>
            <w:r>
              <w:rPr>
                <w:rFonts w:ascii="Calibri" w:hAnsi="Calibri" w:cs="Calibri"/>
                <w:color w:val="000000"/>
              </w:rPr>
              <w:t>C32</w:t>
            </w:r>
          </w:p>
        </w:tc>
        <w:tc>
          <w:tcPr>
            <w:tcW w:w="6379" w:type="dxa"/>
            <w:vAlign w:val="center"/>
          </w:tcPr>
          <w:p w14:paraId="1D2EFAEA" w14:textId="77777777" w:rsidR="00DA430F" w:rsidRDefault="00DA430F" w:rsidP="00BF2D1B">
            <w:pPr>
              <w:rPr>
                <w:rFonts w:ascii="Calibri" w:hAnsi="Calibri" w:cs="Calibri"/>
                <w:color w:val="000000"/>
              </w:rPr>
            </w:pPr>
            <w:r>
              <w:rPr>
                <w:rFonts w:ascii="Calibri" w:hAnsi="Calibri" w:cs="Calibri"/>
                <w:color w:val="000000"/>
              </w:rPr>
              <w:t>C32.0-C32.3, C32.8, C32.9</w:t>
            </w:r>
          </w:p>
        </w:tc>
        <w:tc>
          <w:tcPr>
            <w:tcW w:w="1359" w:type="dxa"/>
            <w:vAlign w:val="center"/>
          </w:tcPr>
          <w:p w14:paraId="1D2EFAEB" w14:textId="77777777" w:rsidR="00DA430F" w:rsidRDefault="00DA430F" w:rsidP="00BF2D1B">
            <w:pPr>
              <w:rPr>
                <w:rFonts w:ascii="Calibri" w:hAnsi="Calibri" w:cs="Calibri"/>
                <w:color w:val="000000"/>
              </w:rPr>
            </w:pPr>
            <w:r>
              <w:rPr>
                <w:rFonts w:ascii="Calibri" w:hAnsi="Calibri" w:cs="Calibri"/>
                <w:color w:val="000000"/>
              </w:rPr>
              <w:t>161</w:t>
            </w:r>
          </w:p>
        </w:tc>
      </w:tr>
      <w:tr w:rsidR="00DA430F" w14:paraId="1D2EFAF2" w14:textId="77777777" w:rsidTr="00DA430F">
        <w:tc>
          <w:tcPr>
            <w:tcW w:w="2547" w:type="dxa"/>
            <w:vMerge/>
            <w:vAlign w:val="center"/>
          </w:tcPr>
          <w:p w14:paraId="1D2EFAED" w14:textId="77777777" w:rsidR="00DA430F" w:rsidRDefault="00DA430F" w:rsidP="00BF2D1B">
            <w:pPr>
              <w:rPr>
                <w:rFonts w:ascii="Calibri" w:hAnsi="Calibri" w:cs="Calibri"/>
                <w:color w:val="000000"/>
              </w:rPr>
            </w:pPr>
          </w:p>
        </w:tc>
        <w:tc>
          <w:tcPr>
            <w:tcW w:w="3685" w:type="dxa"/>
            <w:vAlign w:val="center"/>
          </w:tcPr>
          <w:p w14:paraId="1D2EFAEE" w14:textId="77777777" w:rsidR="00DA430F" w:rsidRDefault="00DA430F" w:rsidP="00BF2D1B">
            <w:pPr>
              <w:rPr>
                <w:rFonts w:ascii="Calibri" w:hAnsi="Calibri" w:cs="Calibri"/>
                <w:color w:val="000000"/>
              </w:rPr>
            </w:pPr>
            <w:r>
              <w:rPr>
                <w:rFonts w:ascii="Calibri" w:hAnsi="Calibri" w:cs="Calibri"/>
                <w:color w:val="000000"/>
              </w:rPr>
              <w:t>Bronchus and lung</w:t>
            </w:r>
          </w:p>
        </w:tc>
        <w:tc>
          <w:tcPr>
            <w:tcW w:w="1418" w:type="dxa"/>
            <w:vAlign w:val="center"/>
          </w:tcPr>
          <w:p w14:paraId="1D2EFAEF" w14:textId="77777777" w:rsidR="00DA430F" w:rsidRDefault="00DA430F" w:rsidP="00BF2D1B">
            <w:pPr>
              <w:rPr>
                <w:rFonts w:ascii="Calibri" w:hAnsi="Calibri" w:cs="Calibri"/>
                <w:color w:val="000000"/>
              </w:rPr>
            </w:pPr>
            <w:r>
              <w:rPr>
                <w:rFonts w:ascii="Calibri" w:hAnsi="Calibri" w:cs="Calibri"/>
                <w:color w:val="000000"/>
              </w:rPr>
              <w:t>C34</w:t>
            </w:r>
          </w:p>
        </w:tc>
        <w:tc>
          <w:tcPr>
            <w:tcW w:w="6379" w:type="dxa"/>
            <w:vAlign w:val="center"/>
          </w:tcPr>
          <w:p w14:paraId="1D2EFAF0" w14:textId="77777777" w:rsidR="00DA430F" w:rsidRDefault="00DA430F" w:rsidP="00BF2D1B">
            <w:pPr>
              <w:rPr>
                <w:rFonts w:ascii="Calibri" w:hAnsi="Calibri" w:cs="Calibri"/>
                <w:color w:val="000000"/>
              </w:rPr>
            </w:pPr>
            <w:r>
              <w:rPr>
                <w:rFonts w:ascii="Calibri" w:hAnsi="Calibri" w:cs="Calibri"/>
                <w:color w:val="000000"/>
              </w:rPr>
              <w:t>C34.0 – C34.3, C34.8, C34.9</w:t>
            </w:r>
          </w:p>
        </w:tc>
        <w:tc>
          <w:tcPr>
            <w:tcW w:w="1359" w:type="dxa"/>
            <w:vAlign w:val="center"/>
          </w:tcPr>
          <w:p w14:paraId="1D2EFAF1" w14:textId="77777777" w:rsidR="00DA430F" w:rsidRDefault="00DA430F" w:rsidP="00BF2D1B">
            <w:pPr>
              <w:rPr>
                <w:rFonts w:ascii="Calibri" w:hAnsi="Calibri" w:cs="Calibri"/>
                <w:color w:val="000000"/>
              </w:rPr>
            </w:pPr>
            <w:r>
              <w:rPr>
                <w:rFonts w:ascii="Calibri" w:hAnsi="Calibri" w:cs="Calibri"/>
                <w:color w:val="000000"/>
              </w:rPr>
              <w:t>162</w:t>
            </w:r>
          </w:p>
        </w:tc>
      </w:tr>
      <w:tr w:rsidR="00DA430F" w14:paraId="1D2EFAF8" w14:textId="77777777" w:rsidTr="00DA430F">
        <w:tc>
          <w:tcPr>
            <w:tcW w:w="2547" w:type="dxa"/>
            <w:vMerge/>
            <w:vAlign w:val="center"/>
          </w:tcPr>
          <w:p w14:paraId="1D2EFAF3" w14:textId="77777777" w:rsidR="00DA430F" w:rsidRDefault="00DA430F" w:rsidP="00BF2D1B">
            <w:pPr>
              <w:rPr>
                <w:rFonts w:ascii="Calibri" w:hAnsi="Calibri" w:cs="Calibri"/>
                <w:color w:val="000000"/>
              </w:rPr>
            </w:pPr>
          </w:p>
        </w:tc>
        <w:tc>
          <w:tcPr>
            <w:tcW w:w="3685" w:type="dxa"/>
            <w:vAlign w:val="center"/>
          </w:tcPr>
          <w:p w14:paraId="1D2EFAF4" w14:textId="77777777" w:rsidR="00DA430F" w:rsidRDefault="00DA430F" w:rsidP="00BF2D1B">
            <w:pPr>
              <w:rPr>
                <w:rFonts w:ascii="Calibri" w:hAnsi="Calibri" w:cs="Calibri"/>
                <w:color w:val="000000"/>
              </w:rPr>
            </w:pPr>
            <w:r>
              <w:rPr>
                <w:rFonts w:ascii="Calibri" w:hAnsi="Calibri" w:cs="Calibri"/>
                <w:color w:val="000000"/>
              </w:rPr>
              <w:t>Cervix uteri</w:t>
            </w:r>
          </w:p>
        </w:tc>
        <w:tc>
          <w:tcPr>
            <w:tcW w:w="1418" w:type="dxa"/>
            <w:vAlign w:val="center"/>
          </w:tcPr>
          <w:p w14:paraId="1D2EFAF5" w14:textId="77777777" w:rsidR="00DA430F" w:rsidRDefault="00DA430F" w:rsidP="00BF2D1B">
            <w:pPr>
              <w:rPr>
                <w:rFonts w:ascii="Calibri" w:hAnsi="Calibri" w:cs="Calibri"/>
                <w:color w:val="000000"/>
              </w:rPr>
            </w:pPr>
            <w:r>
              <w:rPr>
                <w:rFonts w:ascii="Calibri" w:hAnsi="Calibri" w:cs="Calibri"/>
                <w:color w:val="000000"/>
              </w:rPr>
              <w:t>C53</w:t>
            </w:r>
          </w:p>
        </w:tc>
        <w:tc>
          <w:tcPr>
            <w:tcW w:w="6379" w:type="dxa"/>
            <w:vAlign w:val="center"/>
          </w:tcPr>
          <w:p w14:paraId="1D2EFAF6" w14:textId="77777777" w:rsidR="00DA430F" w:rsidRDefault="00DA430F" w:rsidP="00BF2D1B">
            <w:pPr>
              <w:rPr>
                <w:rFonts w:ascii="Calibri" w:hAnsi="Calibri" w:cs="Calibri"/>
                <w:color w:val="000000"/>
              </w:rPr>
            </w:pPr>
            <w:r>
              <w:rPr>
                <w:rFonts w:ascii="Calibri" w:hAnsi="Calibri" w:cs="Calibri"/>
                <w:color w:val="000000"/>
              </w:rPr>
              <w:t>C53.0 (endocervix), C53.1 (</w:t>
            </w:r>
            <w:proofErr w:type="spellStart"/>
            <w:r>
              <w:rPr>
                <w:rFonts w:ascii="Calibri" w:hAnsi="Calibri" w:cs="Calibri"/>
                <w:color w:val="000000"/>
              </w:rPr>
              <w:t>exocervix</w:t>
            </w:r>
            <w:proofErr w:type="spellEnd"/>
            <w:r>
              <w:rPr>
                <w:rFonts w:ascii="Calibri" w:hAnsi="Calibri" w:cs="Calibri"/>
                <w:color w:val="000000"/>
              </w:rPr>
              <w:t>), C53.8 (overlapping lesion of cervix uteri), C53.9 (Cervix uteri)</w:t>
            </w:r>
          </w:p>
        </w:tc>
        <w:tc>
          <w:tcPr>
            <w:tcW w:w="1359" w:type="dxa"/>
            <w:vAlign w:val="center"/>
          </w:tcPr>
          <w:p w14:paraId="1D2EFAF7" w14:textId="77777777" w:rsidR="00DA430F" w:rsidRDefault="00DA430F" w:rsidP="00BF2D1B">
            <w:pPr>
              <w:rPr>
                <w:rFonts w:ascii="Calibri" w:hAnsi="Calibri" w:cs="Calibri"/>
                <w:color w:val="000000"/>
              </w:rPr>
            </w:pPr>
            <w:r>
              <w:rPr>
                <w:rFonts w:ascii="Calibri" w:hAnsi="Calibri" w:cs="Calibri"/>
                <w:color w:val="000000"/>
              </w:rPr>
              <w:t>180</w:t>
            </w:r>
          </w:p>
        </w:tc>
      </w:tr>
      <w:tr w:rsidR="00DA430F" w14:paraId="1D2EFAFE" w14:textId="77777777" w:rsidTr="00DA430F">
        <w:tc>
          <w:tcPr>
            <w:tcW w:w="2547" w:type="dxa"/>
            <w:vMerge/>
            <w:vAlign w:val="center"/>
          </w:tcPr>
          <w:p w14:paraId="1D2EFAF9" w14:textId="77777777" w:rsidR="00DA430F" w:rsidRDefault="00DA430F" w:rsidP="00BF2D1B">
            <w:pPr>
              <w:rPr>
                <w:rFonts w:ascii="Calibri" w:hAnsi="Calibri" w:cs="Calibri"/>
                <w:color w:val="000000"/>
              </w:rPr>
            </w:pPr>
          </w:p>
        </w:tc>
        <w:tc>
          <w:tcPr>
            <w:tcW w:w="3685" w:type="dxa"/>
            <w:vAlign w:val="center"/>
          </w:tcPr>
          <w:p w14:paraId="1D2EFAFA" w14:textId="77777777" w:rsidR="00DA430F" w:rsidRDefault="00DA430F" w:rsidP="00BF2D1B">
            <w:pPr>
              <w:rPr>
                <w:rFonts w:ascii="Calibri" w:hAnsi="Calibri" w:cs="Calibri"/>
                <w:color w:val="000000"/>
              </w:rPr>
            </w:pPr>
            <w:r>
              <w:rPr>
                <w:rFonts w:ascii="Calibri" w:hAnsi="Calibri" w:cs="Calibri"/>
                <w:color w:val="000000"/>
              </w:rPr>
              <w:t>Ovary</w:t>
            </w:r>
          </w:p>
        </w:tc>
        <w:tc>
          <w:tcPr>
            <w:tcW w:w="1418" w:type="dxa"/>
            <w:vAlign w:val="center"/>
          </w:tcPr>
          <w:p w14:paraId="1D2EFAFB" w14:textId="77777777" w:rsidR="00DA430F" w:rsidRDefault="00DA430F" w:rsidP="00BF2D1B">
            <w:pPr>
              <w:rPr>
                <w:rFonts w:ascii="Calibri" w:hAnsi="Calibri" w:cs="Calibri"/>
                <w:color w:val="000000"/>
              </w:rPr>
            </w:pPr>
            <w:r>
              <w:rPr>
                <w:rFonts w:ascii="Calibri" w:hAnsi="Calibri" w:cs="Calibri"/>
                <w:color w:val="000000"/>
              </w:rPr>
              <w:t>C56</w:t>
            </w:r>
          </w:p>
        </w:tc>
        <w:tc>
          <w:tcPr>
            <w:tcW w:w="6379" w:type="dxa"/>
            <w:vAlign w:val="center"/>
          </w:tcPr>
          <w:p w14:paraId="1D2EFAFC" w14:textId="77777777" w:rsidR="00DA430F" w:rsidRDefault="00DA430F" w:rsidP="00BF2D1B">
            <w:pPr>
              <w:rPr>
                <w:rFonts w:ascii="Calibri" w:hAnsi="Calibri" w:cs="Calibri"/>
                <w:color w:val="000000"/>
              </w:rPr>
            </w:pPr>
            <w:r>
              <w:rPr>
                <w:rFonts w:ascii="Calibri" w:hAnsi="Calibri" w:cs="Calibri"/>
                <w:color w:val="000000"/>
              </w:rPr>
              <w:t>C56</w:t>
            </w:r>
          </w:p>
        </w:tc>
        <w:tc>
          <w:tcPr>
            <w:tcW w:w="1359" w:type="dxa"/>
            <w:vAlign w:val="center"/>
          </w:tcPr>
          <w:p w14:paraId="1D2EFAFD" w14:textId="77777777" w:rsidR="00DA430F" w:rsidRDefault="00DA430F" w:rsidP="00BF2D1B">
            <w:pPr>
              <w:rPr>
                <w:rFonts w:ascii="Calibri" w:hAnsi="Calibri" w:cs="Calibri"/>
                <w:color w:val="000000"/>
              </w:rPr>
            </w:pPr>
            <w:r>
              <w:rPr>
                <w:rFonts w:ascii="Calibri" w:hAnsi="Calibri" w:cs="Calibri"/>
                <w:color w:val="000000"/>
              </w:rPr>
              <w:t>183</w:t>
            </w:r>
          </w:p>
        </w:tc>
      </w:tr>
      <w:tr w:rsidR="00DA430F" w14:paraId="1D2EFB04" w14:textId="77777777" w:rsidTr="00DA430F">
        <w:tc>
          <w:tcPr>
            <w:tcW w:w="2547" w:type="dxa"/>
            <w:vMerge/>
            <w:vAlign w:val="center"/>
          </w:tcPr>
          <w:p w14:paraId="1D2EFAFF" w14:textId="77777777" w:rsidR="00DA430F" w:rsidRDefault="00DA430F" w:rsidP="00BF2D1B">
            <w:pPr>
              <w:rPr>
                <w:rFonts w:ascii="Calibri" w:hAnsi="Calibri" w:cs="Calibri"/>
                <w:color w:val="000000"/>
              </w:rPr>
            </w:pPr>
          </w:p>
        </w:tc>
        <w:tc>
          <w:tcPr>
            <w:tcW w:w="3685" w:type="dxa"/>
            <w:vAlign w:val="center"/>
          </w:tcPr>
          <w:p w14:paraId="1D2EFB00" w14:textId="77777777" w:rsidR="00DA430F" w:rsidRDefault="00DA430F" w:rsidP="00BF2D1B">
            <w:pPr>
              <w:rPr>
                <w:rFonts w:ascii="Calibri" w:hAnsi="Calibri" w:cs="Calibri"/>
                <w:color w:val="000000"/>
              </w:rPr>
            </w:pPr>
            <w:r>
              <w:rPr>
                <w:rFonts w:ascii="Calibri" w:hAnsi="Calibri" w:cs="Calibri"/>
                <w:color w:val="000000"/>
              </w:rPr>
              <w:t>Kidney, excluding renal pelvis</w:t>
            </w:r>
          </w:p>
        </w:tc>
        <w:tc>
          <w:tcPr>
            <w:tcW w:w="1418" w:type="dxa"/>
            <w:vAlign w:val="center"/>
          </w:tcPr>
          <w:p w14:paraId="1D2EFB01" w14:textId="77777777" w:rsidR="00DA430F" w:rsidRDefault="00DA430F" w:rsidP="00BF2D1B">
            <w:pPr>
              <w:rPr>
                <w:rFonts w:ascii="Calibri" w:hAnsi="Calibri" w:cs="Calibri"/>
                <w:color w:val="000000"/>
              </w:rPr>
            </w:pPr>
            <w:r>
              <w:rPr>
                <w:rFonts w:ascii="Calibri" w:hAnsi="Calibri" w:cs="Calibri"/>
                <w:color w:val="000000"/>
              </w:rPr>
              <w:t>C64</w:t>
            </w:r>
          </w:p>
        </w:tc>
        <w:tc>
          <w:tcPr>
            <w:tcW w:w="6379" w:type="dxa"/>
            <w:vAlign w:val="center"/>
          </w:tcPr>
          <w:p w14:paraId="1D2EFB02" w14:textId="77777777" w:rsidR="00DA430F" w:rsidRDefault="00DA430F" w:rsidP="00BF2D1B">
            <w:pPr>
              <w:rPr>
                <w:rFonts w:ascii="Calibri" w:hAnsi="Calibri" w:cs="Calibri"/>
                <w:color w:val="000000"/>
              </w:rPr>
            </w:pPr>
            <w:r>
              <w:rPr>
                <w:rFonts w:ascii="Calibri" w:hAnsi="Calibri" w:cs="Calibri"/>
                <w:color w:val="000000"/>
              </w:rPr>
              <w:t>C64.9</w:t>
            </w:r>
          </w:p>
        </w:tc>
        <w:tc>
          <w:tcPr>
            <w:tcW w:w="1359" w:type="dxa"/>
            <w:vAlign w:val="center"/>
          </w:tcPr>
          <w:p w14:paraId="1D2EFB03" w14:textId="77777777" w:rsidR="00DA430F" w:rsidRDefault="00DA430F" w:rsidP="00BF2D1B">
            <w:pPr>
              <w:rPr>
                <w:rFonts w:ascii="Calibri" w:hAnsi="Calibri" w:cs="Calibri"/>
                <w:color w:val="000000"/>
              </w:rPr>
            </w:pPr>
            <w:r>
              <w:rPr>
                <w:rFonts w:ascii="Calibri" w:hAnsi="Calibri" w:cs="Calibri"/>
                <w:color w:val="000000"/>
              </w:rPr>
              <w:t>189.0</w:t>
            </w:r>
          </w:p>
        </w:tc>
      </w:tr>
      <w:tr w:rsidR="00DA430F" w14:paraId="1D2EFB0A" w14:textId="77777777" w:rsidTr="00DA430F">
        <w:tc>
          <w:tcPr>
            <w:tcW w:w="2547" w:type="dxa"/>
            <w:vMerge/>
            <w:vAlign w:val="center"/>
          </w:tcPr>
          <w:p w14:paraId="1D2EFB05" w14:textId="77777777" w:rsidR="00DA430F" w:rsidRDefault="00DA430F" w:rsidP="00BF2D1B">
            <w:pPr>
              <w:rPr>
                <w:rFonts w:ascii="Calibri" w:hAnsi="Calibri" w:cs="Calibri"/>
                <w:color w:val="000000"/>
              </w:rPr>
            </w:pPr>
          </w:p>
        </w:tc>
        <w:tc>
          <w:tcPr>
            <w:tcW w:w="3685" w:type="dxa"/>
            <w:vAlign w:val="center"/>
          </w:tcPr>
          <w:p w14:paraId="1D2EFB06" w14:textId="77777777" w:rsidR="00DA430F" w:rsidRDefault="00DA430F" w:rsidP="00BF2D1B">
            <w:pPr>
              <w:rPr>
                <w:rFonts w:ascii="Calibri" w:hAnsi="Calibri" w:cs="Calibri"/>
                <w:color w:val="000000"/>
              </w:rPr>
            </w:pPr>
            <w:r>
              <w:rPr>
                <w:rFonts w:ascii="Calibri" w:hAnsi="Calibri" w:cs="Calibri"/>
                <w:color w:val="000000"/>
              </w:rPr>
              <w:t>Renal pelvis</w:t>
            </w:r>
          </w:p>
        </w:tc>
        <w:tc>
          <w:tcPr>
            <w:tcW w:w="1418" w:type="dxa"/>
            <w:vAlign w:val="center"/>
          </w:tcPr>
          <w:p w14:paraId="1D2EFB07" w14:textId="77777777" w:rsidR="00DA430F" w:rsidRDefault="00DA430F" w:rsidP="00BF2D1B">
            <w:pPr>
              <w:rPr>
                <w:rFonts w:ascii="Calibri" w:hAnsi="Calibri" w:cs="Calibri"/>
                <w:color w:val="000000"/>
              </w:rPr>
            </w:pPr>
            <w:r>
              <w:rPr>
                <w:rFonts w:ascii="Calibri" w:hAnsi="Calibri" w:cs="Calibri"/>
                <w:color w:val="000000"/>
              </w:rPr>
              <w:t>C65</w:t>
            </w:r>
          </w:p>
        </w:tc>
        <w:tc>
          <w:tcPr>
            <w:tcW w:w="6379" w:type="dxa"/>
            <w:vAlign w:val="center"/>
          </w:tcPr>
          <w:p w14:paraId="1D2EFB08" w14:textId="77777777" w:rsidR="00DA430F" w:rsidRDefault="00DA430F" w:rsidP="00BF2D1B">
            <w:pPr>
              <w:rPr>
                <w:rFonts w:ascii="Calibri" w:hAnsi="Calibri" w:cs="Calibri"/>
                <w:color w:val="000000"/>
              </w:rPr>
            </w:pPr>
            <w:r>
              <w:rPr>
                <w:rFonts w:ascii="Calibri" w:hAnsi="Calibri" w:cs="Calibri"/>
                <w:color w:val="000000"/>
              </w:rPr>
              <w:t>C65.9</w:t>
            </w:r>
          </w:p>
        </w:tc>
        <w:tc>
          <w:tcPr>
            <w:tcW w:w="1359" w:type="dxa"/>
            <w:vAlign w:val="center"/>
          </w:tcPr>
          <w:p w14:paraId="1D2EFB09" w14:textId="77777777" w:rsidR="00DA430F" w:rsidRDefault="00DA430F" w:rsidP="00BF2D1B">
            <w:pPr>
              <w:rPr>
                <w:rFonts w:ascii="Calibri" w:hAnsi="Calibri" w:cs="Calibri"/>
                <w:color w:val="000000"/>
              </w:rPr>
            </w:pPr>
            <w:r>
              <w:rPr>
                <w:rFonts w:ascii="Calibri" w:hAnsi="Calibri" w:cs="Calibri"/>
                <w:color w:val="000000"/>
              </w:rPr>
              <w:t>189.1</w:t>
            </w:r>
          </w:p>
        </w:tc>
      </w:tr>
      <w:tr w:rsidR="00DA430F" w14:paraId="1D2EFB10" w14:textId="77777777" w:rsidTr="00DA430F">
        <w:tc>
          <w:tcPr>
            <w:tcW w:w="2547" w:type="dxa"/>
            <w:vMerge/>
            <w:vAlign w:val="center"/>
          </w:tcPr>
          <w:p w14:paraId="1D2EFB0B" w14:textId="77777777" w:rsidR="00DA430F" w:rsidRDefault="00DA430F" w:rsidP="00BF2D1B">
            <w:pPr>
              <w:rPr>
                <w:rFonts w:ascii="Calibri" w:hAnsi="Calibri" w:cs="Calibri"/>
                <w:color w:val="000000"/>
              </w:rPr>
            </w:pPr>
          </w:p>
        </w:tc>
        <w:tc>
          <w:tcPr>
            <w:tcW w:w="3685" w:type="dxa"/>
            <w:vAlign w:val="center"/>
          </w:tcPr>
          <w:p w14:paraId="1D2EFB0C" w14:textId="77777777" w:rsidR="00DA430F" w:rsidRDefault="00DA430F" w:rsidP="00BF2D1B">
            <w:pPr>
              <w:rPr>
                <w:rFonts w:ascii="Calibri" w:hAnsi="Calibri" w:cs="Calibri"/>
                <w:color w:val="000000"/>
              </w:rPr>
            </w:pPr>
            <w:r>
              <w:rPr>
                <w:rFonts w:ascii="Calibri" w:hAnsi="Calibri" w:cs="Calibri"/>
                <w:color w:val="000000"/>
              </w:rPr>
              <w:t>Ureter</w:t>
            </w:r>
          </w:p>
        </w:tc>
        <w:tc>
          <w:tcPr>
            <w:tcW w:w="1418" w:type="dxa"/>
            <w:vAlign w:val="center"/>
          </w:tcPr>
          <w:p w14:paraId="1D2EFB0D" w14:textId="77777777" w:rsidR="00DA430F" w:rsidRDefault="00DA430F" w:rsidP="00BF2D1B">
            <w:pPr>
              <w:rPr>
                <w:rFonts w:ascii="Calibri" w:hAnsi="Calibri" w:cs="Calibri"/>
                <w:color w:val="000000"/>
              </w:rPr>
            </w:pPr>
            <w:r>
              <w:rPr>
                <w:rFonts w:ascii="Calibri" w:hAnsi="Calibri" w:cs="Calibri"/>
                <w:color w:val="000000"/>
              </w:rPr>
              <w:t>C66</w:t>
            </w:r>
          </w:p>
        </w:tc>
        <w:tc>
          <w:tcPr>
            <w:tcW w:w="6379" w:type="dxa"/>
            <w:vAlign w:val="center"/>
          </w:tcPr>
          <w:p w14:paraId="1D2EFB0E" w14:textId="77777777" w:rsidR="00DA430F" w:rsidRDefault="00DA430F" w:rsidP="00BF2D1B">
            <w:pPr>
              <w:rPr>
                <w:rFonts w:ascii="Calibri" w:hAnsi="Calibri" w:cs="Calibri"/>
                <w:color w:val="000000"/>
              </w:rPr>
            </w:pPr>
            <w:r>
              <w:rPr>
                <w:rFonts w:ascii="Calibri" w:hAnsi="Calibri" w:cs="Calibri"/>
                <w:color w:val="000000"/>
              </w:rPr>
              <w:t>C66.9</w:t>
            </w:r>
          </w:p>
        </w:tc>
        <w:tc>
          <w:tcPr>
            <w:tcW w:w="1359" w:type="dxa"/>
            <w:vAlign w:val="center"/>
          </w:tcPr>
          <w:p w14:paraId="1D2EFB0F" w14:textId="77777777" w:rsidR="00DA430F" w:rsidRDefault="00DA430F" w:rsidP="00BF2D1B">
            <w:pPr>
              <w:rPr>
                <w:rFonts w:ascii="Calibri" w:hAnsi="Calibri" w:cs="Calibri"/>
                <w:color w:val="000000"/>
              </w:rPr>
            </w:pPr>
            <w:r>
              <w:rPr>
                <w:rFonts w:ascii="Calibri" w:hAnsi="Calibri" w:cs="Calibri"/>
                <w:color w:val="000000"/>
              </w:rPr>
              <w:t>189.2</w:t>
            </w:r>
          </w:p>
        </w:tc>
      </w:tr>
      <w:tr w:rsidR="00DA430F" w14:paraId="1D2EFB16" w14:textId="77777777" w:rsidTr="00DA430F">
        <w:tc>
          <w:tcPr>
            <w:tcW w:w="2547" w:type="dxa"/>
            <w:vMerge/>
            <w:vAlign w:val="center"/>
          </w:tcPr>
          <w:p w14:paraId="1D2EFB11" w14:textId="77777777" w:rsidR="00DA430F" w:rsidRDefault="00DA430F" w:rsidP="00BF2D1B">
            <w:pPr>
              <w:rPr>
                <w:rFonts w:ascii="Calibri" w:hAnsi="Calibri" w:cs="Calibri"/>
                <w:color w:val="000000"/>
              </w:rPr>
            </w:pPr>
          </w:p>
        </w:tc>
        <w:tc>
          <w:tcPr>
            <w:tcW w:w="3685" w:type="dxa"/>
            <w:vAlign w:val="center"/>
          </w:tcPr>
          <w:p w14:paraId="1D2EFB12" w14:textId="77777777" w:rsidR="00DA430F" w:rsidRDefault="00DA430F" w:rsidP="00BF2D1B">
            <w:pPr>
              <w:rPr>
                <w:rFonts w:ascii="Calibri" w:hAnsi="Calibri" w:cs="Calibri"/>
                <w:color w:val="000000"/>
              </w:rPr>
            </w:pPr>
            <w:r>
              <w:rPr>
                <w:rFonts w:ascii="Calibri" w:hAnsi="Calibri" w:cs="Calibri"/>
                <w:color w:val="000000"/>
              </w:rPr>
              <w:t>Bladder</w:t>
            </w:r>
          </w:p>
        </w:tc>
        <w:tc>
          <w:tcPr>
            <w:tcW w:w="1418" w:type="dxa"/>
            <w:vAlign w:val="center"/>
          </w:tcPr>
          <w:p w14:paraId="1D2EFB13" w14:textId="77777777" w:rsidR="00DA430F" w:rsidRDefault="00DA430F" w:rsidP="00BF2D1B">
            <w:pPr>
              <w:rPr>
                <w:rFonts w:ascii="Calibri" w:hAnsi="Calibri" w:cs="Calibri"/>
                <w:color w:val="000000"/>
              </w:rPr>
            </w:pPr>
            <w:r>
              <w:rPr>
                <w:rFonts w:ascii="Calibri" w:hAnsi="Calibri" w:cs="Calibri"/>
                <w:color w:val="000000"/>
              </w:rPr>
              <w:t>C67</w:t>
            </w:r>
          </w:p>
        </w:tc>
        <w:tc>
          <w:tcPr>
            <w:tcW w:w="6379" w:type="dxa"/>
            <w:vAlign w:val="center"/>
          </w:tcPr>
          <w:p w14:paraId="1D2EFB14" w14:textId="77777777" w:rsidR="00DA430F" w:rsidRDefault="00DA430F" w:rsidP="00BF2D1B">
            <w:pPr>
              <w:rPr>
                <w:rFonts w:ascii="Calibri" w:hAnsi="Calibri" w:cs="Calibri"/>
                <w:color w:val="000000"/>
              </w:rPr>
            </w:pPr>
            <w:r>
              <w:rPr>
                <w:rFonts w:ascii="Calibri" w:hAnsi="Calibri" w:cs="Calibri"/>
                <w:color w:val="000000"/>
              </w:rPr>
              <w:t>C67.0 – C67.9</w:t>
            </w:r>
          </w:p>
        </w:tc>
        <w:tc>
          <w:tcPr>
            <w:tcW w:w="1359" w:type="dxa"/>
            <w:vAlign w:val="center"/>
          </w:tcPr>
          <w:p w14:paraId="1D2EFB15" w14:textId="77777777" w:rsidR="00DA430F" w:rsidRDefault="00DA430F" w:rsidP="00BF2D1B">
            <w:pPr>
              <w:rPr>
                <w:rFonts w:ascii="Calibri" w:hAnsi="Calibri" w:cs="Calibri"/>
                <w:color w:val="000000"/>
              </w:rPr>
            </w:pPr>
            <w:r>
              <w:rPr>
                <w:rFonts w:ascii="Calibri" w:hAnsi="Calibri" w:cs="Calibri"/>
                <w:color w:val="000000"/>
              </w:rPr>
              <w:t>188</w:t>
            </w:r>
          </w:p>
        </w:tc>
      </w:tr>
      <w:tr w:rsidR="00DA430F" w14:paraId="1D2EFB1C" w14:textId="77777777" w:rsidTr="00DA430F">
        <w:tc>
          <w:tcPr>
            <w:tcW w:w="2547" w:type="dxa"/>
            <w:vMerge/>
            <w:vAlign w:val="center"/>
          </w:tcPr>
          <w:p w14:paraId="1D2EFB17" w14:textId="77777777" w:rsidR="00DA430F" w:rsidRDefault="00DA430F" w:rsidP="00BF2D1B">
            <w:pPr>
              <w:rPr>
                <w:rFonts w:ascii="Calibri" w:hAnsi="Calibri" w:cs="Calibri"/>
                <w:color w:val="000000"/>
              </w:rPr>
            </w:pPr>
          </w:p>
        </w:tc>
        <w:tc>
          <w:tcPr>
            <w:tcW w:w="3685" w:type="dxa"/>
            <w:vAlign w:val="center"/>
          </w:tcPr>
          <w:p w14:paraId="1D2EFB18" w14:textId="77777777" w:rsidR="00DA430F" w:rsidRDefault="00DA430F" w:rsidP="00BF2D1B">
            <w:pPr>
              <w:rPr>
                <w:rFonts w:ascii="Calibri" w:hAnsi="Calibri" w:cs="Calibri"/>
                <w:color w:val="000000"/>
              </w:rPr>
            </w:pPr>
            <w:r>
              <w:rPr>
                <w:rFonts w:ascii="Calibri" w:hAnsi="Calibri" w:cs="Calibri"/>
                <w:color w:val="000000"/>
              </w:rPr>
              <w:t xml:space="preserve">Myeloid </w:t>
            </w:r>
            <w:proofErr w:type="spellStart"/>
            <w:r>
              <w:rPr>
                <w:rFonts w:ascii="Calibri" w:hAnsi="Calibri" w:cs="Calibri"/>
                <w:color w:val="000000"/>
              </w:rPr>
              <w:t>leukaemia</w:t>
            </w:r>
            <w:proofErr w:type="spellEnd"/>
          </w:p>
        </w:tc>
        <w:tc>
          <w:tcPr>
            <w:tcW w:w="1418" w:type="dxa"/>
            <w:vAlign w:val="center"/>
          </w:tcPr>
          <w:p w14:paraId="1D2EFB19" w14:textId="77777777" w:rsidR="00DA430F" w:rsidRDefault="00DA430F" w:rsidP="00BF2D1B">
            <w:pPr>
              <w:rPr>
                <w:rFonts w:ascii="Calibri" w:hAnsi="Calibri" w:cs="Calibri"/>
                <w:color w:val="000000"/>
              </w:rPr>
            </w:pPr>
            <w:r>
              <w:rPr>
                <w:rFonts w:ascii="Calibri" w:hAnsi="Calibri" w:cs="Calibri"/>
                <w:color w:val="000000"/>
              </w:rPr>
              <w:t>C92</w:t>
            </w:r>
          </w:p>
        </w:tc>
        <w:tc>
          <w:tcPr>
            <w:tcW w:w="6379" w:type="dxa"/>
            <w:vAlign w:val="center"/>
          </w:tcPr>
          <w:p w14:paraId="1D2EFB1A" w14:textId="77777777" w:rsidR="00DA430F" w:rsidRDefault="00DA430F" w:rsidP="00BF2D1B">
            <w:pPr>
              <w:rPr>
                <w:rFonts w:ascii="Calibri" w:hAnsi="Calibri" w:cs="Calibri"/>
                <w:color w:val="000000"/>
              </w:rPr>
            </w:pPr>
            <w:r>
              <w:rPr>
                <w:rFonts w:ascii="Calibri" w:hAnsi="Calibri" w:cs="Calibri"/>
                <w:color w:val="000000"/>
              </w:rPr>
              <w:t>C42.1</w:t>
            </w:r>
          </w:p>
        </w:tc>
        <w:tc>
          <w:tcPr>
            <w:tcW w:w="1359" w:type="dxa"/>
            <w:vAlign w:val="center"/>
          </w:tcPr>
          <w:p w14:paraId="1D2EFB1B" w14:textId="77777777" w:rsidR="00DA430F" w:rsidRDefault="00DA430F" w:rsidP="00BF2D1B">
            <w:pPr>
              <w:rPr>
                <w:rFonts w:ascii="Calibri" w:hAnsi="Calibri" w:cs="Calibri"/>
                <w:color w:val="000000"/>
              </w:rPr>
            </w:pPr>
            <w:r>
              <w:rPr>
                <w:rFonts w:ascii="Calibri" w:hAnsi="Calibri" w:cs="Calibri"/>
                <w:color w:val="000000"/>
              </w:rPr>
              <w:t>205</w:t>
            </w:r>
          </w:p>
        </w:tc>
      </w:tr>
    </w:tbl>
    <w:p w14:paraId="1D2EFB1D" w14:textId="3F61656D" w:rsidR="00CE6436" w:rsidRDefault="005A269A" w:rsidP="00DA4001">
      <w:pPr>
        <w:rPr>
          <w:lang w:val="en-US"/>
        </w:rPr>
      </w:pPr>
      <w:r w:rsidRPr="00F67B14">
        <w:rPr>
          <w:lang w:val="en-US"/>
        </w:rPr>
        <w:t xml:space="preserve">From “Psychosocial factors and cancer incidence (PSY‐CA): Protocol for individual participant data meta‐analyses,” by van Tuijl et al., 2021, Brain and Behavior, </w:t>
      </w:r>
      <w:proofErr w:type="gramStart"/>
      <w:r w:rsidRPr="00F67B14">
        <w:rPr>
          <w:lang w:val="en-US"/>
        </w:rPr>
        <w:t>11:e</w:t>
      </w:r>
      <w:proofErr w:type="gramEnd"/>
      <w:r w:rsidRPr="00F67B14">
        <w:rPr>
          <w:lang w:val="en-US"/>
        </w:rPr>
        <w:t>2340, p 7 (Table 2), https://doi.org/10.1002/brb3.2340. Printed with permission from the authors.</w:t>
      </w:r>
    </w:p>
    <w:p w14:paraId="1D2EFB1E" w14:textId="77777777" w:rsidR="00756A1A" w:rsidRDefault="00756A1A" w:rsidP="00DA4001">
      <w:pPr>
        <w:rPr>
          <w:lang w:val="en-US"/>
        </w:rPr>
      </w:pPr>
    </w:p>
    <w:p w14:paraId="1D2EFB1F" w14:textId="77777777" w:rsidR="00756A1A" w:rsidRDefault="00756A1A" w:rsidP="00DA4001">
      <w:pPr>
        <w:rPr>
          <w:lang w:val="en-US"/>
        </w:rPr>
      </w:pPr>
      <w:r>
        <w:rPr>
          <w:lang w:val="en-US"/>
        </w:rPr>
        <w:br w:type="page"/>
      </w:r>
    </w:p>
    <w:p w14:paraId="1D2EFB20" w14:textId="5DEBB8CB" w:rsidR="00756A1A" w:rsidRPr="00CE6436" w:rsidRDefault="00CE6436" w:rsidP="00DA4001">
      <w:pPr>
        <w:rPr>
          <w:lang w:val="en-US"/>
        </w:rPr>
      </w:pPr>
      <w:r w:rsidRPr="00CE6436">
        <w:rPr>
          <w:b/>
          <w:lang w:val="en-US"/>
        </w:rPr>
        <w:lastRenderedPageBreak/>
        <w:t xml:space="preserve">Table S3 Overview of health </w:t>
      </w:r>
      <w:r w:rsidR="00DB6908">
        <w:rPr>
          <w:b/>
          <w:lang w:val="en-US"/>
        </w:rPr>
        <w:t>behavior</w:t>
      </w:r>
      <w:r w:rsidRPr="00CE6436">
        <w:rPr>
          <w:b/>
          <w:lang w:val="en-US"/>
        </w:rPr>
        <w:t>s available in each cohort</w:t>
      </w:r>
    </w:p>
    <w:tbl>
      <w:tblPr>
        <w:tblStyle w:val="TableGrid"/>
        <w:tblW w:w="15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2"/>
        <w:gridCol w:w="1000"/>
        <w:gridCol w:w="905"/>
        <w:gridCol w:w="948"/>
        <w:gridCol w:w="4156"/>
        <w:gridCol w:w="2364"/>
        <w:gridCol w:w="2552"/>
        <w:gridCol w:w="1559"/>
      </w:tblGrid>
      <w:tr w:rsidR="00040A64" w:rsidRPr="007356CC" w14:paraId="1D2EFB29" w14:textId="77777777" w:rsidTr="00A30A4C">
        <w:tc>
          <w:tcPr>
            <w:tcW w:w="1542" w:type="dxa"/>
            <w:tcBorders>
              <w:top w:val="single" w:sz="4" w:space="0" w:color="auto"/>
              <w:bottom w:val="single" w:sz="4" w:space="0" w:color="auto"/>
            </w:tcBorders>
            <w:vAlign w:val="center"/>
          </w:tcPr>
          <w:p w14:paraId="1D2EFB21" w14:textId="77777777" w:rsidR="00DA4001" w:rsidRPr="007356CC" w:rsidRDefault="00DA4001" w:rsidP="00A30A4C">
            <w:pPr>
              <w:jc w:val="center"/>
              <w:rPr>
                <w:rFonts w:cstheme="minorHAnsi"/>
                <w:b/>
              </w:rPr>
            </w:pPr>
            <w:r w:rsidRPr="007356CC">
              <w:rPr>
                <w:rFonts w:cstheme="minorHAnsi"/>
                <w:b/>
              </w:rPr>
              <w:t>Cohort</w:t>
            </w:r>
          </w:p>
        </w:tc>
        <w:tc>
          <w:tcPr>
            <w:tcW w:w="1000" w:type="dxa"/>
            <w:tcBorders>
              <w:top w:val="single" w:sz="4" w:space="0" w:color="auto"/>
              <w:bottom w:val="single" w:sz="4" w:space="0" w:color="auto"/>
            </w:tcBorders>
            <w:vAlign w:val="center"/>
          </w:tcPr>
          <w:p w14:paraId="1D2EFB22" w14:textId="77777777" w:rsidR="00DA4001" w:rsidRPr="007356CC" w:rsidRDefault="00DA4001" w:rsidP="00A30A4C">
            <w:pPr>
              <w:jc w:val="center"/>
              <w:rPr>
                <w:rFonts w:cstheme="minorHAnsi"/>
                <w:b/>
              </w:rPr>
            </w:pPr>
            <w:r w:rsidRPr="007356CC">
              <w:rPr>
                <w:rFonts w:cstheme="minorHAnsi"/>
                <w:b/>
              </w:rPr>
              <w:t>Smoking</w:t>
            </w:r>
          </w:p>
        </w:tc>
        <w:tc>
          <w:tcPr>
            <w:tcW w:w="905" w:type="dxa"/>
            <w:tcBorders>
              <w:top w:val="single" w:sz="4" w:space="0" w:color="auto"/>
              <w:bottom w:val="single" w:sz="4" w:space="0" w:color="auto"/>
            </w:tcBorders>
            <w:vAlign w:val="center"/>
          </w:tcPr>
          <w:p w14:paraId="1D2EFB23" w14:textId="77777777" w:rsidR="00DA4001" w:rsidRPr="007356CC" w:rsidRDefault="00DA4001" w:rsidP="00A30A4C">
            <w:pPr>
              <w:jc w:val="center"/>
              <w:rPr>
                <w:rFonts w:cstheme="minorHAnsi"/>
                <w:b/>
              </w:rPr>
            </w:pPr>
            <w:r w:rsidRPr="007356CC">
              <w:rPr>
                <w:rFonts w:cstheme="minorHAnsi"/>
                <w:b/>
              </w:rPr>
              <w:t>Alcohol</w:t>
            </w:r>
          </w:p>
        </w:tc>
        <w:tc>
          <w:tcPr>
            <w:tcW w:w="948" w:type="dxa"/>
            <w:tcBorders>
              <w:top w:val="single" w:sz="4" w:space="0" w:color="auto"/>
              <w:bottom w:val="single" w:sz="4" w:space="0" w:color="auto"/>
            </w:tcBorders>
            <w:vAlign w:val="center"/>
          </w:tcPr>
          <w:p w14:paraId="1D2EFB24" w14:textId="77777777" w:rsidR="00DA4001" w:rsidRPr="007356CC" w:rsidRDefault="00DA4001" w:rsidP="00A30A4C">
            <w:pPr>
              <w:jc w:val="center"/>
              <w:rPr>
                <w:rFonts w:cstheme="minorHAnsi"/>
                <w:b/>
              </w:rPr>
            </w:pPr>
            <w:r w:rsidRPr="007356CC">
              <w:rPr>
                <w:rFonts w:cstheme="minorHAnsi"/>
                <w:b/>
              </w:rPr>
              <w:t>BMI</w:t>
            </w:r>
          </w:p>
        </w:tc>
        <w:tc>
          <w:tcPr>
            <w:tcW w:w="4156" w:type="dxa"/>
            <w:tcBorders>
              <w:top w:val="single" w:sz="4" w:space="0" w:color="auto"/>
              <w:bottom w:val="single" w:sz="4" w:space="0" w:color="auto"/>
            </w:tcBorders>
            <w:vAlign w:val="center"/>
          </w:tcPr>
          <w:p w14:paraId="1D2EFB25" w14:textId="77777777" w:rsidR="00DA4001" w:rsidRPr="007356CC" w:rsidRDefault="00DA4001" w:rsidP="00A30A4C">
            <w:pPr>
              <w:jc w:val="center"/>
              <w:rPr>
                <w:rFonts w:cstheme="minorHAnsi"/>
                <w:b/>
              </w:rPr>
            </w:pPr>
            <w:r w:rsidRPr="007356CC">
              <w:rPr>
                <w:rFonts w:cstheme="minorHAnsi"/>
                <w:b/>
              </w:rPr>
              <w:t xml:space="preserve">Physical </w:t>
            </w:r>
            <w:r w:rsidR="00220744" w:rsidRPr="007356CC">
              <w:rPr>
                <w:rFonts w:cstheme="minorHAnsi"/>
                <w:b/>
              </w:rPr>
              <w:t>activity</w:t>
            </w:r>
          </w:p>
        </w:tc>
        <w:tc>
          <w:tcPr>
            <w:tcW w:w="2364" w:type="dxa"/>
            <w:tcBorders>
              <w:top w:val="single" w:sz="4" w:space="0" w:color="auto"/>
              <w:bottom w:val="single" w:sz="4" w:space="0" w:color="auto"/>
            </w:tcBorders>
            <w:vAlign w:val="center"/>
          </w:tcPr>
          <w:p w14:paraId="1D2EFB26" w14:textId="780F7B18" w:rsidR="00DA4001" w:rsidRPr="007356CC" w:rsidRDefault="00DA4001" w:rsidP="00A30A4C">
            <w:pPr>
              <w:jc w:val="center"/>
              <w:rPr>
                <w:rFonts w:cstheme="minorHAnsi"/>
                <w:b/>
              </w:rPr>
            </w:pPr>
            <w:r w:rsidRPr="007356CC">
              <w:rPr>
                <w:rFonts w:cstheme="minorHAnsi"/>
                <w:b/>
              </w:rPr>
              <w:t xml:space="preserve">Sedentary </w:t>
            </w:r>
            <w:r w:rsidR="00DB6908">
              <w:rPr>
                <w:rFonts w:cstheme="minorHAnsi"/>
                <w:b/>
              </w:rPr>
              <w:t>behavior</w:t>
            </w:r>
          </w:p>
        </w:tc>
        <w:tc>
          <w:tcPr>
            <w:tcW w:w="2552" w:type="dxa"/>
            <w:tcBorders>
              <w:top w:val="single" w:sz="4" w:space="0" w:color="auto"/>
              <w:bottom w:val="single" w:sz="4" w:space="0" w:color="auto"/>
            </w:tcBorders>
            <w:vAlign w:val="center"/>
          </w:tcPr>
          <w:p w14:paraId="1D2EFB27" w14:textId="77777777" w:rsidR="00DA4001" w:rsidRPr="007356CC" w:rsidRDefault="00DA4001" w:rsidP="00A30A4C">
            <w:pPr>
              <w:jc w:val="center"/>
              <w:rPr>
                <w:rFonts w:cstheme="minorHAnsi"/>
                <w:b/>
              </w:rPr>
            </w:pPr>
            <w:r w:rsidRPr="007356CC">
              <w:rPr>
                <w:rFonts w:cstheme="minorHAnsi"/>
                <w:b/>
              </w:rPr>
              <w:t>Sleep quality</w:t>
            </w:r>
          </w:p>
        </w:tc>
        <w:tc>
          <w:tcPr>
            <w:tcW w:w="1559" w:type="dxa"/>
            <w:tcBorders>
              <w:top w:val="single" w:sz="4" w:space="0" w:color="auto"/>
              <w:bottom w:val="single" w:sz="4" w:space="0" w:color="auto"/>
            </w:tcBorders>
            <w:vAlign w:val="center"/>
          </w:tcPr>
          <w:p w14:paraId="1D2EFB28" w14:textId="77777777" w:rsidR="00DA4001" w:rsidRPr="007356CC" w:rsidRDefault="00DA4001" w:rsidP="00A30A4C">
            <w:pPr>
              <w:jc w:val="center"/>
              <w:rPr>
                <w:rFonts w:cstheme="minorHAnsi"/>
                <w:b/>
              </w:rPr>
            </w:pPr>
            <w:r w:rsidRPr="007356CC">
              <w:rPr>
                <w:rFonts w:cstheme="minorHAnsi"/>
                <w:b/>
              </w:rPr>
              <w:t>Sleep duration</w:t>
            </w:r>
          </w:p>
        </w:tc>
      </w:tr>
      <w:tr w:rsidR="00040A64" w:rsidRPr="00F11D59" w14:paraId="1D2EFB32" w14:textId="77777777" w:rsidTr="00A30A4C">
        <w:tc>
          <w:tcPr>
            <w:tcW w:w="1542" w:type="dxa"/>
            <w:tcBorders>
              <w:top w:val="single" w:sz="4" w:space="0" w:color="auto"/>
            </w:tcBorders>
            <w:vAlign w:val="center"/>
          </w:tcPr>
          <w:p w14:paraId="1D2EFB2A" w14:textId="77777777" w:rsidR="00220744" w:rsidRPr="007356CC" w:rsidRDefault="00220744" w:rsidP="00A30A4C">
            <w:pPr>
              <w:jc w:val="center"/>
              <w:rPr>
                <w:rFonts w:cstheme="minorHAnsi"/>
              </w:rPr>
            </w:pPr>
            <w:r w:rsidRPr="007356CC">
              <w:rPr>
                <w:rFonts w:cstheme="minorHAnsi"/>
              </w:rPr>
              <w:t>ALSPAC</w:t>
            </w:r>
          </w:p>
        </w:tc>
        <w:tc>
          <w:tcPr>
            <w:tcW w:w="1000" w:type="dxa"/>
            <w:tcBorders>
              <w:top w:val="single" w:sz="4" w:space="0" w:color="auto"/>
            </w:tcBorders>
            <w:vAlign w:val="center"/>
          </w:tcPr>
          <w:p w14:paraId="1D2EFB2B" w14:textId="77777777" w:rsidR="00220744" w:rsidRPr="007356CC" w:rsidRDefault="00220744" w:rsidP="00A30A4C">
            <w:pPr>
              <w:jc w:val="center"/>
              <w:rPr>
                <w:rFonts w:cstheme="minorHAnsi"/>
              </w:rPr>
            </w:pPr>
            <w:r w:rsidRPr="007356CC">
              <w:rPr>
                <w:rFonts w:cstheme="minorHAnsi"/>
              </w:rPr>
              <w:t>x</w:t>
            </w:r>
          </w:p>
        </w:tc>
        <w:tc>
          <w:tcPr>
            <w:tcW w:w="905" w:type="dxa"/>
            <w:tcBorders>
              <w:top w:val="single" w:sz="4" w:space="0" w:color="auto"/>
            </w:tcBorders>
            <w:vAlign w:val="center"/>
          </w:tcPr>
          <w:p w14:paraId="1D2EFB2C" w14:textId="77777777" w:rsidR="00220744" w:rsidRPr="007356CC" w:rsidRDefault="00220744" w:rsidP="00A30A4C">
            <w:pPr>
              <w:jc w:val="center"/>
              <w:rPr>
                <w:rFonts w:cstheme="minorHAnsi"/>
              </w:rPr>
            </w:pPr>
            <w:r w:rsidRPr="007356CC">
              <w:rPr>
                <w:rFonts w:cstheme="minorHAnsi"/>
              </w:rPr>
              <w:t>x</w:t>
            </w:r>
          </w:p>
        </w:tc>
        <w:tc>
          <w:tcPr>
            <w:tcW w:w="948" w:type="dxa"/>
            <w:tcBorders>
              <w:top w:val="single" w:sz="4" w:space="0" w:color="auto"/>
            </w:tcBorders>
            <w:vAlign w:val="center"/>
          </w:tcPr>
          <w:p w14:paraId="1D2EFB2D" w14:textId="77777777" w:rsidR="00220744" w:rsidRPr="007356CC" w:rsidRDefault="00220744" w:rsidP="00A30A4C">
            <w:pPr>
              <w:jc w:val="center"/>
              <w:rPr>
                <w:rFonts w:cstheme="minorHAnsi"/>
              </w:rPr>
            </w:pPr>
          </w:p>
        </w:tc>
        <w:tc>
          <w:tcPr>
            <w:tcW w:w="4156" w:type="dxa"/>
            <w:tcBorders>
              <w:top w:val="single" w:sz="4" w:space="0" w:color="auto"/>
            </w:tcBorders>
            <w:vAlign w:val="center"/>
          </w:tcPr>
          <w:p w14:paraId="1D2EFB2E" w14:textId="77777777" w:rsidR="00220744" w:rsidRPr="007356CC" w:rsidRDefault="00CF27BD" w:rsidP="00A30A4C">
            <w:pPr>
              <w:jc w:val="center"/>
              <w:rPr>
                <w:rFonts w:cstheme="minorHAnsi"/>
              </w:rPr>
            </w:pPr>
            <w:r w:rsidRPr="007356CC">
              <w:rPr>
                <w:rFonts w:cstheme="minorHAnsi"/>
              </w:rPr>
              <w:t>Leisure time PA</w:t>
            </w:r>
            <w:r w:rsidR="00631F99" w:rsidRPr="007356CC">
              <w:rPr>
                <w:rFonts w:cstheme="minorHAnsi"/>
              </w:rPr>
              <w:t xml:space="preserve"> at 18 w</w:t>
            </w:r>
            <w:r w:rsidRPr="007356CC">
              <w:rPr>
                <w:rFonts w:cstheme="minorHAnsi"/>
              </w:rPr>
              <w:t>eeks of pregnancy</w:t>
            </w:r>
            <w:r w:rsidR="007B5741" w:rsidRPr="007356CC">
              <w:rPr>
                <w:rFonts w:cstheme="minorHAnsi"/>
                <w:vertAlign w:val="superscript"/>
              </w:rPr>
              <w:t>1</w:t>
            </w:r>
          </w:p>
        </w:tc>
        <w:tc>
          <w:tcPr>
            <w:tcW w:w="2364" w:type="dxa"/>
            <w:tcBorders>
              <w:top w:val="single" w:sz="4" w:space="0" w:color="auto"/>
            </w:tcBorders>
            <w:vAlign w:val="center"/>
          </w:tcPr>
          <w:p w14:paraId="1D2EFB2F" w14:textId="77777777" w:rsidR="00220744" w:rsidRPr="007356CC" w:rsidRDefault="00220744" w:rsidP="00A30A4C">
            <w:pPr>
              <w:jc w:val="center"/>
              <w:rPr>
                <w:rFonts w:cstheme="minorHAnsi"/>
              </w:rPr>
            </w:pPr>
          </w:p>
        </w:tc>
        <w:tc>
          <w:tcPr>
            <w:tcW w:w="2552" w:type="dxa"/>
            <w:tcBorders>
              <w:top w:val="single" w:sz="4" w:space="0" w:color="auto"/>
            </w:tcBorders>
            <w:vAlign w:val="center"/>
          </w:tcPr>
          <w:p w14:paraId="1D2EFB30" w14:textId="77777777" w:rsidR="00220744" w:rsidRPr="007356CC" w:rsidRDefault="00220744" w:rsidP="00A30A4C">
            <w:pPr>
              <w:jc w:val="center"/>
              <w:rPr>
                <w:rFonts w:cstheme="minorHAnsi"/>
              </w:rPr>
            </w:pPr>
          </w:p>
        </w:tc>
        <w:tc>
          <w:tcPr>
            <w:tcW w:w="1559" w:type="dxa"/>
            <w:tcBorders>
              <w:top w:val="single" w:sz="4" w:space="0" w:color="auto"/>
            </w:tcBorders>
            <w:vAlign w:val="center"/>
          </w:tcPr>
          <w:p w14:paraId="1D2EFB31" w14:textId="77777777" w:rsidR="00220744" w:rsidRPr="007356CC" w:rsidRDefault="00220744" w:rsidP="00A30A4C">
            <w:pPr>
              <w:jc w:val="center"/>
              <w:rPr>
                <w:rFonts w:cstheme="minorHAnsi"/>
              </w:rPr>
            </w:pPr>
          </w:p>
        </w:tc>
      </w:tr>
      <w:tr w:rsidR="00040A64" w:rsidRPr="007356CC" w14:paraId="1D2EFB3B" w14:textId="77777777" w:rsidTr="00A30A4C">
        <w:tc>
          <w:tcPr>
            <w:tcW w:w="1542" w:type="dxa"/>
            <w:vAlign w:val="center"/>
          </w:tcPr>
          <w:p w14:paraId="1D2EFB33" w14:textId="77777777" w:rsidR="00040A64" w:rsidRPr="007356CC" w:rsidRDefault="00040A64" w:rsidP="00A30A4C">
            <w:pPr>
              <w:jc w:val="center"/>
              <w:rPr>
                <w:rFonts w:cstheme="minorHAnsi"/>
              </w:rPr>
            </w:pPr>
            <w:r w:rsidRPr="007356CC">
              <w:rPr>
                <w:rFonts w:cstheme="minorHAnsi"/>
              </w:rPr>
              <w:t>Atlantic PATH</w:t>
            </w:r>
          </w:p>
        </w:tc>
        <w:tc>
          <w:tcPr>
            <w:tcW w:w="1000" w:type="dxa"/>
            <w:vAlign w:val="center"/>
          </w:tcPr>
          <w:p w14:paraId="1D2EFB34"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35"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36"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37" w14:textId="77777777" w:rsidR="00040A64" w:rsidRPr="007356CC" w:rsidRDefault="00040A64" w:rsidP="00A30A4C">
            <w:pPr>
              <w:jc w:val="center"/>
              <w:rPr>
                <w:rFonts w:cstheme="minorHAnsi"/>
              </w:rPr>
            </w:pPr>
            <w:r w:rsidRPr="007356CC">
              <w:rPr>
                <w:rFonts w:cstheme="minorHAnsi"/>
              </w:rPr>
              <w:t>I</w:t>
            </w:r>
            <w:r w:rsidR="007B5741" w:rsidRPr="007356CC">
              <w:rPr>
                <w:rFonts w:cstheme="minorHAnsi"/>
              </w:rPr>
              <w:t>PAQ</w:t>
            </w:r>
            <w:r w:rsidR="007B5741" w:rsidRPr="007356CC">
              <w:rPr>
                <w:rFonts w:cstheme="minorHAnsi"/>
                <w:vertAlign w:val="superscript"/>
              </w:rPr>
              <w:t>1</w:t>
            </w:r>
          </w:p>
        </w:tc>
        <w:tc>
          <w:tcPr>
            <w:tcW w:w="2364" w:type="dxa"/>
            <w:vAlign w:val="center"/>
          </w:tcPr>
          <w:p w14:paraId="1D2EFB38" w14:textId="77777777" w:rsidR="00040A64" w:rsidRPr="007356CC" w:rsidRDefault="00040A64" w:rsidP="00A30A4C">
            <w:pPr>
              <w:jc w:val="center"/>
              <w:rPr>
                <w:rFonts w:cstheme="minorHAnsi"/>
              </w:rPr>
            </w:pPr>
            <w:r w:rsidRPr="007356CC">
              <w:rPr>
                <w:rFonts w:cstheme="minorHAnsi"/>
              </w:rPr>
              <w:t>IPAQ</w:t>
            </w:r>
            <w:r w:rsidR="007356CC" w:rsidRPr="007356CC">
              <w:rPr>
                <w:rFonts w:cstheme="minorHAnsi"/>
                <w:vertAlign w:val="superscript"/>
              </w:rPr>
              <w:t>3</w:t>
            </w:r>
          </w:p>
        </w:tc>
        <w:tc>
          <w:tcPr>
            <w:tcW w:w="2552" w:type="dxa"/>
            <w:vAlign w:val="center"/>
          </w:tcPr>
          <w:p w14:paraId="1D2EFB39" w14:textId="280D3CF2" w:rsidR="00040A64" w:rsidRPr="007356CC" w:rsidRDefault="00040A64" w:rsidP="00A30A4C">
            <w:pPr>
              <w:jc w:val="center"/>
              <w:rPr>
                <w:rFonts w:cstheme="minorHAnsi"/>
              </w:rPr>
            </w:pPr>
            <w:r w:rsidRPr="007356CC">
              <w:rPr>
                <w:rFonts w:cstheme="minorHAnsi"/>
              </w:rPr>
              <w:t>One ques</w:t>
            </w:r>
            <w:r w:rsidR="00EA758C">
              <w:rPr>
                <w:rFonts w:cstheme="minorHAnsi"/>
              </w:rPr>
              <w:t>ti</w:t>
            </w:r>
            <w:r w:rsidRPr="007356CC">
              <w:rPr>
                <w:rFonts w:cstheme="minorHAnsi"/>
              </w:rPr>
              <w:t>on</w:t>
            </w:r>
            <w:r w:rsidR="007356CC">
              <w:rPr>
                <w:rFonts w:cstheme="minorHAnsi"/>
                <w:vertAlign w:val="superscript"/>
              </w:rPr>
              <w:t>4</w:t>
            </w:r>
          </w:p>
        </w:tc>
        <w:tc>
          <w:tcPr>
            <w:tcW w:w="1559" w:type="dxa"/>
            <w:vAlign w:val="center"/>
          </w:tcPr>
          <w:p w14:paraId="1D2EFB3A" w14:textId="77777777" w:rsidR="00040A64" w:rsidRPr="007356CC" w:rsidRDefault="00040A64" w:rsidP="00A30A4C">
            <w:pPr>
              <w:jc w:val="center"/>
              <w:rPr>
                <w:rFonts w:cstheme="minorHAnsi"/>
              </w:rPr>
            </w:pPr>
            <w:r w:rsidRPr="007356CC">
              <w:rPr>
                <w:rFonts w:cstheme="minorHAnsi"/>
              </w:rPr>
              <w:t>x</w:t>
            </w:r>
          </w:p>
        </w:tc>
      </w:tr>
      <w:tr w:rsidR="00040A64" w:rsidRPr="007356CC" w14:paraId="1D2EFB44" w14:textId="77777777" w:rsidTr="00A30A4C">
        <w:tc>
          <w:tcPr>
            <w:tcW w:w="1542" w:type="dxa"/>
            <w:vAlign w:val="center"/>
          </w:tcPr>
          <w:p w14:paraId="1D2EFB3C" w14:textId="77777777" w:rsidR="00040A64" w:rsidRPr="007356CC" w:rsidRDefault="00040A64" w:rsidP="00A30A4C">
            <w:pPr>
              <w:jc w:val="center"/>
              <w:rPr>
                <w:rFonts w:cstheme="minorHAnsi"/>
              </w:rPr>
            </w:pPr>
            <w:proofErr w:type="spellStart"/>
            <w:r w:rsidRPr="007356CC">
              <w:rPr>
                <w:rFonts w:cstheme="minorHAnsi"/>
              </w:rPr>
              <w:t>CARTaGENE</w:t>
            </w:r>
            <w:proofErr w:type="spellEnd"/>
          </w:p>
        </w:tc>
        <w:tc>
          <w:tcPr>
            <w:tcW w:w="1000" w:type="dxa"/>
            <w:vAlign w:val="center"/>
          </w:tcPr>
          <w:p w14:paraId="1D2EFB3D"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3E"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3F"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40" w14:textId="77777777" w:rsidR="00040A64" w:rsidRPr="007356CC" w:rsidRDefault="007B5741" w:rsidP="00A30A4C">
            <w:pPr>
              <w:jc w:val="center"/>
              <w:rPr>
                <w:rFonts w:cstheme="minorHAnsi"/>
              </w:rPr>
            </w:pPr>
            <w:r w:rsidRPr="007356CC">
              <w:rPr>
                <w:rFonts w:cstheme="minorHAnsi"/>
              </w:rPr>
              <w:t>IPAQ</w:t>
            </w:r>
            <w:r w:rsidRPr="007356CC">
              <w:rPr>
                <w:rFonts w:cstheme="minorHAnsi"/>
                <w:vertAlign w:val="superscript"/>
              </w:rPr>
              <w:t>1</w:t>
            </w:r>
          </w:p>
        </w:tc>
        <w:tc>
          <w:tcPr>
            <w:tcW w:w="2364" w:type="dxa"/>
            <w:vAlign w:val="center"/>
          </w:tcPr>
          <w:p w14:paraId="1D2EFB41" w14:textId="77777777" w:rsidR="00040A64" w:rsidRPr="007356CC" w:rsidRDefault="00040A64" w:rsidP="00A30A4C">
            <w:pPr>
              <w:jc w:val="center"/>
              <w:rPr>
                <w:rFonts w:cstheme="minorHAnsi"/>
              </w:rPr>
            </w:pPr>
            <w:r w:rsidRPr="007356CC">
              <w:rPr>
                <w:rFonts w:cstheme="minorHAnsi"/>
              </w:rPr>
              <w:t>IPAQ</w:t>
            </w:r>
            <w:r w:rsidR="007356CC" w:rsidRPr="007356CC">
              <w:rPr>
                <w:rFonts w:cstheme="minorHAnsi"/>
                <w:vertAlign w:val="superscript"/>
              </w:rPr>
              <w:t>3</w:t>
            </w:r>
          </w:p>
        </w:tc>
        <w:tc>
          <w:tcPr>
            <w:tcW w:w="2552" w:type="dxa"/>
            <w:vAlign w:val="center"/>
          </w:tcPr>
          <w:p w14:paraId="1D2EFB42" w14:textId="5CCAA558" w:rsidR="00040A64" w:rsidRPr="007356CC" w:rsidRDefault="00040A64" w:rsidP="00A30A4C">
            <w:pPr>
              <w:jc w:val="center"/>
              <w:rPr>
                <w:rFonts w:cstheme="minorHAnsi"/>
              </w:rPr>
            </w:pPr>
            <w:r w:rsidRPr="007356CC">
              <w:rPr>
                <w:rFonts w:cstheme="minorHAnsi"/>
              </w:rPr>
              <w:t>One ques</w:t>
            </w:r>
            <w:r w:rsidR="00EA758C">
              <w:rPr>
                <w:rFonts w:cstheme="minorHAnsi"/>
              </w:rPr>
              <w:t>ti</w:t>
            </w:r>
            <w:r w:rsidRPr="007356CC">
              <w:rPr>
                <w:rFonts w:cstheme="minorHAnsi"/>
              </w:rPr>
              <w:t>on</w:t>
            </w:r>
            <w:r w:rsidR="007356CC">
              <w:rPr>
                <w:rFonts w:cstheme="minorHAnsi"/>
                <w:vertAlign w:val="superscript"/>
              </w:rPr>
              <w:t>4</w:t>
            </w:r>
          </w:p>
        </w:tc>
        <w:tc>
          <w:tcPr>
            <w:tcW w:w="1559" w:type="dxa"/>
            <w:vAlign w:val="center"/>
          </w:tcPr>
          <w:p w14:paraId="1D2EFB43" w14:textId="77777777" w:rsidR="00040A64" w:rsidRPr="007356CC" w:rsidRDefault="00040A64" w:rsidP="00A30A4C">
            <w:pPr>
              <w:jc w:val="center"/>
              <w:rPr>
                <w:rFonts w:cstheme="minorHAnsi"/>
              </w:rPr>
            </w:pPr>
            <w:r w:rsidRPr="007356CC">
              <w:rPr>
                <w:rFonts w:cstheme="minorHAnsi"/>
              </w:rPr>
              <w:t>x</w:t>
            </w:r>
          </w:p>
        </w:tc>
      </w:tr>
      <w:tr w:rsidR="00040A64" w:rsidRPr="007356CC" w14:paraId="1D2EFB4D" w14:textId="77777777" w:rsidTr="00A30A4C">
        <w:tc>
          <w:tcPr>
            <w:tcW w:w="1542" w:type="dxa"/>
            <w:vAlign w:val="center"/>
          </w:tcPr>
          <w:p w14:paraId="1D2EFB45" w14:textId="77777777" w:rsidR="00040A64" w:rsidRPr="007356CC" w:rsidRDefault="00040A64" w:rsidP="00A30A4C">
            <w:pPr>
              <w:jc w:val="center"/>
              <w:rPr>
                <w:rFonts w:cstheme="minorHAnsi"/>
              </w:rPr>
            </w:pPr>
            <w:r w:rsidRPr="007356CC">
              <w:rPr>
                <w:rFonts w:cstheme="minorHAnsi"/>
              </w:rPr>
              <w:t>ELSA</w:t>
            </w:r>
          </w:p>
        </w:tc>
        <w:tc>
          <w:tcPr>
            <w:tcW w:w="1000" w:type="dxa"/>
            <w:vAlign w:val="center"/>
          </w:tcPr>
          <w:p w14:paraId="1D2EFB46"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47"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48" w14:textId="77777777" w:rsidR="00040A64" w:rsidRPr="007356CC" w:rsidRDefault="00040A64" w:rsidP="00A30A4C">
            <w:pPr>
              <w:jc w:val="center"/>
              <w:rPr>
                <w:rFonts w:cstheme="minorHAnsi"/>
              </w:rPr>
            </w:pPr>
          </w:p>
        </w:tc>
        <w:tc>
          <w:tcPr>
            <w:tcW w:w="4156" w:type="dxa"/>
            <w:vAlign w:val="center"/>
          </w:tcPr>
          <w:p w14:paraId="1D2EFB49" w14:textId="77777777" w:rsidR="00040A64" w:rsidRPr="007356CC" w:rsidRDefault="00040A64" w:rsidP="00A30A4C">
            <w:pPr>
              <w:jc w:val="center"/>
              <w:rPr>
                <w:rFonts w:cstheme="minorHAnsi"/>
              </w:rPr>
            </w:pPr>
            <w:r w:rsidRPr="007356CC">
              <w:rPr>
                <w:rFonts w:cstheme="minorHAnsi"/>
              </w:rPr>
              <w:t>Leisure time PA</w:t>
            </w:r>
            <w:r w:rsidR="007356CC" w:rsidRPr="007356CC">
              <w:rPr>
                <w:rFonts w:cstheme="minorHAnsi"/>
                <w:vertAlign w:val="superscript"/>
              </w:rPr>
              <w:t>2</w:t>
            </w:r>
          </w:p>
        </w:tc>
        <w:tc>
          <w:tcPr>
            <w:tcW w:w="2364" w:type="dxa"/>
            <w:vAlign w:val="center"/>
          </w:tcPr>
          <w:p w14:paraId="1D2EFB4A" w14:textId="77777777" w:rsidR="00040A64" w:rsidRPr="007356CC" w:rsidRDefault="00040A64" w:rsidP="00A30A4C">
            <w:pPr>
              <w:jc w:val="center"/>
              <w:rPr>
                <w:rFonts w:cstheme="minorHAnsi"/>
              </w:rPr>
            </w:pPr>
          </w:p>
        </w:tc>
        <w:tc>
          <w:tcPr>
            <w:tcW w:w="2552" w:type="dxa"/>
            <w:vAlign w:val="center"/>
          </w:tcPr>
          <w:p w14:paraId="1D2EFB4B" w14:textId="77777777" w:rsidR="00040A64" w:rsidRPr="007356CC" w:rsidRDefault="00040A64" w:rsidP="00A30A4C">
            <w:pPr>
              <w:jc w:val="center"/>
              <w:rPr>
                <w:rFonts w:cstheme="minorHAnsi"/>
              </w:rPr>
            </w:pPr>
          </w:p>
        </w:tc>
        <w:tc>
          <w:tcPr>
            <w:tcW w:w="1559" w:type="dxa"/>
            <w:vAlign w:val="center"/>
          </w:tcPr>
          <w:p w14:paraId="1D2EFB4C" w14:textId="77777777" w:rsidR="00040A64" w:rsidRPr="007356CC" w:rsidRDefault="00040A64" w:rsidP="00A30A4C">
            <w:pPr>
              <w:jc w:val="center"/>
              <w:rPr>
                <w:rFonts w:cstheme="minorHAnsi"/>
              </w:rPr>
            </w:pPr>
          </w:p>
        </w:tc>
      </w:tr>
      <w:tr w:rsidR="00040A64" w:rsidRPr="007356CC" w14:paraId="1D2EFB71" w14:textId="77777777" w:rsidTr="00A30A4C">
        <w:tc>
          <w:tcPr>
            <w:tcW w:w="1542" w:type="dxa"/>
            <w:vAlign w:val="center"/>
          </w:tcPr>
          <w:p w14:paraId="1D2EFB69" w14:textId="77777777" w:rsidR="00040A64" w:rsidRPr="007356CC" w:rsidRDefault="00040A64" w:rsidP="00A30A4C">
            <w:pPr>
              <w:jc w:val="center"/>
              <w:rPr>
                <w:rFonts w:cstheme="minorHAnsi"/>
              </w:rPr>
            </w:pPr>
            <w:r w:rsidRPr="007356CC">
              <w:rPr>
                <w:rFonts w:cstheme="minorHAnsi"/>
              </w:rPr>
              <w:t>HELIUS</w:t>
            </w:r>
          </w:p>
        </w:tc>
        <w:tc>
          <w:tcPr>
            <w:tcW w:w="1000" w:type="dxa"/>
            <w:vAlign w:val="center"/>
          </w:tcPr>
          <w:p w14:paraId="1D2EFB6A"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6B"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6C"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6D" w14:textId="77777777" w:rsidR="00040A64" w:rsidRPr="007356CC" w:rsidRDefault="007B5741" w:rsidP="00A30A4C">
            <w:pPr>
              <w:jc w:val="center"/>
              <w:rPr>
                <w:rFonts w:cstheme="minorHAnsi"/>
              </w:rPr>
            </w:pPr>
            <w:r w:rsidRPr="007356CC">
              <w:rPr>
                <w:rFonts w:cstheme="minorHAnsi"/>
              </w:rPr>
              <w:t>SQUASH</w:t>
            </w:r>
            <w:r w:rsidRPr="007356CC">
              <w:rPr>
                <w:rFonts w:cstheme="minorHAnsi"/>
                <w:vertAlign w:val="superscript"/>
              </w:rPr>
              <w:t>1</w:t>
            </w:r>
          </w:p>
        </w:tc>
        <w:tc>
          <w:tcPr>
            <w:tcW w:w="2364" w:type="dxa"/>
            <w:vAlign w:val="center"/>
          </w:tcPr>
          <w:p w14:paraId="1D2EFB6E" w14:textId="77777777" w:rsidR="00040A64" w:rsidRPr="007356CC" w:rsidRDefault="00040A64" w:rsidP="00A30A4C">
            <w:pPr>
              <w:jc w:val="center"/>
              <w:rPr>
                <w:rFonts w:cstheme="minorHAnsi"/>
              </w:rPr>
            </w:pPr>
          </w:p>
        </w:tc>
        <w:tc>
          <w:tcPr>
            <w:tcW w:w="2552" w:type="dxa"/>
            <w:vAlign w:val="center"/>
          </w:tcPr>
          <w:p w14:paraId="1D2EFB6F" w14:textId="77777777" w:rsidR="00040A64" w:rsidRPr="007356CC" w:rsidRDefault="00040A64" w:rsidP="00A30A4C">
            <w:pPr>
              <w:jc w:val="center"/>
              <w:rPr>
                <w:rFonts w:cstheme="minorHAnsi"/>
              </w:rPr>
            </w:pPr>
          </w:p>
        </w:tc>
        <w:tc>
          <w:tcPr>
            <w:tcW w:w="1559" w:type="dxa"/>
            <w:vAlign w:val="center"/>
          </w:tcPr>
          <w:p w14:paraId="1D2EFB70" w14:textId="77777777" w:rsidR="00040A64" w:rsidRPr="007356CC" w:rsidRDefault="00040A64" w:rsidP="00A30A4C">
            <w:pPr>
              <w:jc w:val="center"/>
              <w:rPr>
                <w:rFonts w:cstheme="minorHAnsi"/>
              </w:rPr>
            </w:pPr>
            <w:r w:rsidRPr="007356CC">
              <w:rPr>
                <w:rFonts w:cstheme="minorHAnsi"/>
              </w:rPr>
              <w:t>x</w:t>
            </w:r>
          </w:p>
        </w:tc>
      </w:tr>
      <w:tr w:rsidR="00040A64" w:rsidRPr="007356CC" w14:paraId="1D2EFB7A" w14:textId="77777777" w:rsidTr="00A30A4C">
        <w:tc>
          <w:tcPr>
            <w:tcW w:w="1542" w:type="dxa"/>
            <w:vAlign w:val="center"/>
          </w:tcPr>
          <w:p w14:paraId="1D2EFB72" w14:textId="77777777" w:rsidR="00040A64" w:rsidRPr="007356CC" w:rsidRDefault="00040A64" w:rsidP="00A30A4C">
            <w:pPr>
              <w:jc w:val="center"/>
              <w:rPr>
                <w:rFonts w:cstheme="minorHAnsi"/>
              </w:rPr>
            </w:pPr>
            <w:r w:rsidRPr="007356CC">
              <w:rPr>
                <w:rFonts w:cstheme="minorHAnsi"/>
              </w:rPr>
              <w:t>HUNT2</w:t>
            </w:r>
          </w:p>
        </w:tc>
        <w:tc>
          <w:tcPr>
            <w:tcW w:w="1000" w:type="dxa"/>
            <w:vAlign w:val="center"/>
          </w:tcPr>
          <w:p w14:paraId="1D2EFB73"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74"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75"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76" w14:textId="77777777" w:rsidR="00040A64" w:rsidRPr="007356CC" w:rsidRDefault="00040A64" w:rsidP="00A30A4C">
            <w:pPr>
              <w:jc w:val="center"/>
              <w:rPr>
                <w:rFonts w:cstheme="minorHAnsi"/>
              </w:rPr>
            </w:pPr>
            <w:r w:rsidRPr="007356CC">
              <w:rPr>
                <w:rFonts w:cstheme="minorHAnsi"/>
              </w:rPr>
              <w:t>Leisure time PA</w:t>
            </w:r>
            <w:r w:rsidR="007356CC" w:rsidRPr="007356CC">
              <w:rPr>
                <w:rFonts w:cstheme="minorHAnsi"/>
                <w:vertAlign w:val="superscript"/>
              </w:rPr>
              <w:t>2</w:t>
            </w:r>
          </w:p>
        </w:tc>
        <w:tc>
          <w:tcPr>
            <w:tcW w:w="2364" w:type="dxa"/>
            <w:vAlign w:val="center"/>
          </w:tcPr>
          <w:p w14:paraId="1D2EFB77" w14:textId="77777777" w:rsidR="00040A64" w:rsidRPr="007356CC" w:rsidRDefault="00040A64" w:rsidP="00A30A4C">
            <w:pPr>
              <w:jc w:val="center"/>
              <w:rPr>
                <w:rFonts w:cstheme="minorHAnsi"/>
              </w:rPr>
            </w:pPr>
            <w:r w:rsidRPr="007356CC">
              <w:rPr>
                <w:rFonts w:cstheme="minorHAnsi"/>
              </w:rPr>
              <w:t>daily hours spent sitting</w:t>
            </w:r>
          </w:p>
        </w:tc>
        <w:tc>
          <w:tcPr>
            <w:tcW w:w="2552" w:type="dxa"/>
            <w:vAlign w:val="center"/>
          </w:tcPr>
          <w:p w14:paraId="1D2EFB78" w14:textId="77777777" w:rsidR="00040A64" w:rsidRPr="007356CC" w:rsidRDefault="00040A64" w:rsidP="00A30A4C">
            <w:pPr>
              <w:jc w:val="center"/>
              <w:rPr>
                <w:rFonts w:cstheme="minorHAnsi"/>
              </w:rPr>
            </w:pPr>
          </w:p>
        </w:tc>
        <w:tc>
          <w:tcPr>
            <w:tcW w:w="1559" w:type="dxa"/>
            <w:vAlign w:val="center"/>
          </w:tcPr>
          <w:p w14:paraId="1D2EFB79" w14:textId="77777777" w:rsidR="00040A64" w:rsidRPr="007356CC" w:rsidRDefault="00040A64" w:rsidP="00A30A4C">
            <w:pPr>
              <w:jc w:val="center"/>
              <w:rPr>
                <w:rFonts w:cstheme="minorHAnsi"/>
              </w:rPr>
            </w:pPr>
            <w:r w:rsidRPr="007356CC">
              <w:rPr>
                <w:rFonts w:cstheme="minorHAnsi"/>
              </w:rPr>
              <w:t>x</w:t>
            </w:r>
          </w:p>
        </w:tc>
      </w:tr>
      <w:tr w:rsidR="00040A64" w:rsidRPr="007356CC" w14:paraId="1D2EFB83" w14:textId="77777777" w:rsidTr="00A30A4C">
        <w:tc>
          <w:tcPr>
            <w:tcW w:w="1542" w:type="dxa"/>
            <w:vAlign w:val="center"/>
          </w:tcPr>
          <w:p w14:paraId="1D2EFB7B" w14:textId="77777777" w:rsidR="00040A64" w:rsidRPr="007356CC" w:rsidRDefault="00040A64" w:rsidP="00A30A4C">
            <w:pPr>
              <w:jc w:val="center"/>
              <w:rPr>
                <w:rFonts w:cstheme="minorHAnsi"/>
              </w:rPr>
            </w:pPr>
            <w:r w:rsidRPr="007356CC">
              <w:rPr>
                <w:rFonts w:cstheme="minorHAnsi"/>
              </w:rPr>
              <w:t>HUNT3</w:t>
            </w:r>
          </w:p>
        </w:tc>
        <w:tc>
          <w:tcPr>
            <w:tcW w:w="1000" w:type="dxa"/>
            <w:vAlign w:val="center"/>
          </w:tcPr>
          <w:p w14:paraId="1D2EFB7C"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7D"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7E"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7F" w14:textId="77777777" w:rsidR="00040A64" w:rsidRPr="007356CC" w:rsidRDefault="00040A64" w:rsidP="00A30A4C">
            <w:pPr>
              <w:jc w:val="center"/>
              <w:rPr>
                <w:rFonts w:cstheme="minorHAnsi"/>
              </w:rPr>
            </w:pPr>
            <w:r w:rsidRPr="007356CC">
              <w:rPr>
                <w:rFonts w:cstheme="minorHAnsi"/>
              </w:rPr>
              <w:t>Leisure time PA</w:t>
            </w:r>
            <w:r w:rsidR="007356CC" w:rsidRPr="007356CC">
              <w:rPr>
                <w:rFonts w:cstheme="minorHAnsi"/>
                <w:vertAlign w:val="superscript"/>
              </w:rPr>
              <w:t>2</w:t>
            </w:r>
          </w:p>
        </w:tc>
        <w:tc>
          <w:tcPr>
            <w:tcW w:w="2364" w:type="dxa"/>
            <w:vAlign w:val="center"/>
          </w:tcPr>
          <w:p w14:paraId="1D2EFB80" w14:textId="77777777" w:rsidR="00040A64" w:rsidRPr="007356CC" w:rsidRDefault="00040A64" w:rsidP="00A30A4C">
            <w:pPr>
              <w:jc w:val="center"/>
              <w:rPr>
                <w:rFonts w:cstheme="minorHAnsi"/>
              </w:rPr>
            </w:pPr>
            <w:r w:rsidRPr="007356CC">
              <w:rPr>
                <w:rFonts w:cstheme="minorHAnsi"/>
              </w:rPr>
              <w:t>daily hours spent sitting</w:t>
            </w:r>
          </w:p>
        </w:tc>
        <w:tc>
          <w:tcPr>
            <w:tcW w:w="2552" w:type="dxa"/>
            <w:vAlign w:val="center"/>
          </w:tcPr>
          <w:p w14:paraId="1D2EFB81" w14:textId="613A9000" w:rsidR="00040A64" w:rsidRPr="007356CC" w:rsidRDefault="00040A64" w:rsidP="00A30A4C">
            <w:pPr>
              <w:jc w:val="center"/>
              <w:rPr>
                <w:rFonts w:cstheme="minorHAnsi"/>
              </w:rPr>
            </w:pPr>
            <w:r w:rsidRPr="007356CC">
              <w:rPr>
                <w:rFonts w:cstheme="minorHAnsi"/>
              </w:rPr>
              <w:t>Three ques</w:t>
            </w:r>
            <w:r w:rsidR="00EA758C">
              <w:rPr>
                <w:rFonts w:cstheme="minorHAnsi"/>
              </w:rPr>
              <w:t>ti</w:t>
            </w:r>
            <w:r w:rsidRPr="007356CC">
              <w:rPr>
                <w:rFonts w:cstheme="minorHAnsi"/>
              </w:rPr>
              <w:t>ons</w:t>
            </w:r>
            <w:r w:rsidRPr="007356CC">
              <w:rPr>
                <w:rFonts w:cstheme="minorHAnsi"/>
                <w:vertAlign w:val="superscript"/>
              </w:rPr>
              <w:t>5</w:t>
            </w:r>
          </w:p>
        </w:tc>
        <w:tc>
          <w:tcPr>
            <w:tcW w:w="1559" w:type="dxa"/>
            <w:vAlign w:val="center"/>
          </w:tcPr>
          <w:p w14:paraId="1D2EFB82" w14:textId="77777777" w:rsidR="00040A64" w:rsidRPr="007356CC" w:rsidRDefault="00040A64" w:rsidP="00A30A4C">
            <w:pPr>
              <w:jc w:val="center"/>
              <w:rPr>
                <w:rFonts w:cstheme="minorHAnsi"/>
              </w:rPr>
            </w:pPr>
          </w:p>
        </w:tc>
      </w:tr>
      <w:tr w:rsidR="00040A64" w:rsidRPr="007356CC" w14:paraId="1D2EFB8C" w14:textId="77777777" w:rsidTr="00A30A4C">
        <w:tc>
          <w:tcPr>
            <w:tcW w:w="1542" w:type="dxa"/>
            <w:vAlign w:val="center"/>
          </w:tcPr>
          <w:p w14:paraId="1D2EFB84" w14:textId="77777777" w:rsidR="00040A64" w:rsidRPr="007356CC" w:rsidRDefault="00040A64" w:rsidP="00A30A4C">
            <w:pPr>
              <w:jc w:val="center"/>
              <w:rPr>
                <w:rFonts w:cstheme="minorHAnsi"/>
              </w:rPr>
            </w:pPr>
            <w:r w:rsidRPr="007356CC">
              <w:rPr>
                <w:rFonts w:cstheme="minorHAnsi"/>
              </w:rPr>
              <w:t>LASA</w:t>
            </w:r>
          </w:p>
        </w:tc>
        <w:tc>
          <w:tcPr>
            <w:tcW w:w="1000" w:type="dxa"/>
            <w:vAlign w:val="center"/>
          </w:tcPr>
          <w:p w14:paraId="1D2EFB85"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86"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87"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88" w14:textId="77777777" w:rsidR="00040A64" w:rsidRPr="007356CC" w:rsidRDefault="007B5741" w:rsidP="00A30A4C">
            <w:pPr>
              <w:jc w:val="center"/>
              <w:rPr>
                <w:rFonts w:cstheme="minorHAnsi"/>
              </w:rPr>
            </w:pPr>
            <w:r w:rsidRPr="007356CC">
              <w:rPr>
                <w:rFonts w:cstheme="minorHAnsi"/>
              </w:rPr>
              <w:t>LAPAQ</w:t>
            </w:r>
            <w:r w:rsidRPr="007356CC">
              <w:rPr>
                <w:rFonts w:cstheme="minorHAnsi"/>
                <w:vertAlign w:val="superscript"/>
              </w:rPr>
              <w:t>1</w:t>
            </w:r>
          </w:p>
        </w:tc>
        <w:tc>
          <w:tcPr>
            <w:tcW w:w="2364" w:type="dxa"/>
            <w:vAlign w:val="center"/>
          </w:tcPr>
          <w:p w14:paraId="1D2EFB89" w14:textId="77777777" w:rsidR="00040A64" w:rsidRPr="007356CC" w:rsidRDefault="00040A64" w:rsidP="00A30A4C">
            <w:pPr>
              <w:jc w:val="center"/>
              <w:rPr>
                <w:rFonts w:cstheme="minorHAnsi"/>
              </w:rPr>
            </w:pPr>
          </w:p>
        </w:tc>
        <w:tc>
          <w:tcPr>
            <w:tcW w:w="2552" w:type="dxa"/>
            <w:vAlign w:val="center"/>
          </w:tcPr>
          <w:p w14:paraId="1D2EFB8A" w14:textId="77777777" w:rsidR="00040A64" w:rsidRPr="007356CC" w:rsidRDefault="00040A64" w:rsidP="00A30A4C">
            <w:pPr>
              <w:jc w:val="center"/>
              <w:rPr>
                <w:rFonts w:cstheme="minorHAnsi"/>
              </w:rPr>
            </w:pPr>
            <w:r w:rsidRPr="007356CC">
              <w:rPr>
                <w:rFonts w:cstheme="minorHAnsi"/>
              </w:rPr>
              <w:t>SPS</w:t>
            </w:r>
            <w:r w:rsidR="007356CC">
              <w:rPr>
                <w:rFonts w:cstheme="minorHAnsi"/>
                <w:vertAlign w:val="superscript"/>
              </w:rPr>
              <w:t>6</w:t>
            </w:r>
          </w:p>
        </w:tc>
        <w:tc>
          <w:tcPr>
            <w:tcW w:w="1559" w:type="dxa"/>
            <w:vAlign w:val="center"/>
          </w:tcPr>
          <w:p w14:paraId="1D2EFB8B" w14:textId="77777777" w:rsidR="00040A64" w:rsidRPr="007356CC" w:rsidRDefault="00040A64" w:rsidP="00A30A4C">
            <w:pPr>
              <w:jc w:val="center"/>
              <w:rPr>
                <w:rFonts w:cstheme="minorHAnsi"/>
              </w:rPr>
            </w:pPr>
            <w:r w:rsidRPr="007356CC">
              <w:rPr>
                <w:rFonts w:cstheme="minorHAnsi"/>
              </w:rPr>
              <w:t>x</w:t>
            </w:r>
          </w:p>
        </w:tc>
      </w:tr>
      <w:tr w:rsidR="00040A64" w:rsidRPr="007356CC" w14:paraId="1D2EFB95" w14:textId="77777777" w:rsidTr="00A30A4C">
        <w:tc>
          <w:tcPr>
            <w:tcW w:w="1542" w:type="dxa"/>
            <w:vAlign w:val="center"/>
          </w:tcPr>
          <w:p w14:paraId="1D2EFB8D" w14:textId="77777777" w:rsidR="00040A64" w:rsidRPr="007356CC" w:rsidRDefault="00040A64" w:rsidP="00A30A4C">
            <w:pPr>
              <w:jc w:val="center"/>
              <w:rPr>
                <w:rFonts w:cstheme="minorHAnsi"/>
              </w:rPr>
            </w:pPr>
            <w:r w:rsidRPr="007356CC">
              <w:rPr>
                <w:rFonts w:cstheme="minorHAnsi"/>
              </w:rPr>
              <w:t>Lifelines</w:t>
            </w:r>
          </w:p>
        </w:tc>
        <w:tc>
          <w:tcPr>
            <w:tcW w:w="1000" w:type="dxa"/>
            <w:vAlign w:val="center"/>
          </w:tcPr>
          <w:p w14:paraId="1D2EFB8E"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8F"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90"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91" w14:textId="77777777" w:rsidR="00040A64" w:rsidRPr="007356CC" w:rsidRDefault="007B5741" w:rsidP="00A30A4C">
            <w:pPr>
              <w:jc w:val="center"/>
              <w:rPr>
                <w:rFonts w:cstheme="minorHAnsi"/>
              </w:rPr>
            </w:pPr>
            <w:r w:rsidRPr="007356CC">
              <w:rPr>
                <w:rFonts w:cstheme="minorHAnsi"/>
              </w:rPr>
              <w:t>SQUASH</w:t>
            </w:r>
            <w:r w:rsidRPr="007356CC">
              <w:rPr>
                <w:rFonts w:cstheme="minorHAnsi"/>
                <w:vertAlign w:val="superscript"/>
              </w:rPr>
              <w:t>1</w:t>
            </w:r>
          </w:p>
        </w:tc>
        <w:tc>
          <w:tcPr>
            <w:tcW w:w="2364" w:type="dxa"/>
            <w:vAlign w:val="center"/>
          </w:tcPr>
          <w:p w14:paraId="1D2EFB92" w14:textId="77777777" w:rsidR="00040A64" w:rsidRPr="007356CC" w:rsidRDefault="00040A64" w:rsidP="00A30A4C">
            <w:pPr>
              <w:jc w:val="center"/>
              <w:rPr>
                <w:rFonts w:cstheme="minorHAnsi"/>
              </w:rPr>
            </w:pPr>
            <w:r w:rsidRPr="007356CC">
              <w:rPr>
                <w:rFonts w:cstheme="minorHAnsi"/>
              </w:rPr>
              <w:t>daily hours spent watching TV</w:t>
            </w:r>
          </w:p>
        </w:tc>
        <w:tc>
          <w:tcPr>
            <w:tcW w:w="2552" w:type="dxa"/>
            <w:vAlign w:val="center"/>
          </w:tcPr>
          <w:p w14:paraId="1D2EFB93" w14:textId="77777777" w:rsidR="00040A64" w:rsidRPr="007356CC" w:rsidRDefault="00040A64" w:rsidP="00A30A4C">
            <w:pPr>
              <w:jc w:val="center"/>
              <w:rPr>
                <w:rFonts w:cstheme="minorHAnsi"/>
              </w:rPr>
            </w:pPr>
          </w:p>
        </w:tc>
        <w:tc>
          <w:tcPr>
            <w:tcW w:w="1559" w:type="dxa"/>
            <w:vAlign w:val="center"/>
          </w:tcPr>
          <w:p w14:paraId="1D2EFB94" w14:textId="77777777" w:rsidR="00040A64" w:rsidRPr="007356CC" w:rsidRDefault="00040A64" w:rsidP="00A30A4C">
            <w:pPr>
              <w:jc w:val="center"/>
              <w:rPr>
                <w:rFonts w:cstheme="minorHAnsi"/>
              </w:rPr>
            </w:pPr>
            <w:r w:rsidRPr="007356CC">
              <w:rPr>
                <w:rFonts w:cstheme="minorHAnsi"/>
              </w:rPr>
              <w:t>x</w:t>
            </w:r>
          </w:p>
        </w:tc>
      </w:tr>
      <w:tr w:rsidR="00040A64" w:rsidRPr="007356CC" w14:paraId="1D2EFBB0" w14:textId="77777777" w:rsidTr="00A30A4C">
        <w:tc>
          <w:tcPr>
            <w:tcW w:w="1542" w:type="dxa"/>
            <w:vAlign w:val="center"/>
          </w:tcPr>
          <w:p w14:paraId="1D2EFBA8" w14:textId="77777777" w:rsidR="00040A64" w:rsidRPr="007356CC" w:rsidRDefault="00040A64" w:rsidP="00A30A4C">
            <w:pPr>
              <w:jc w:val="center"/>
              <w:rPr>
                <w:rFonts w:cstheme="minorHAnsi"/>
              </w:rPr>
            </w:pPr>
            <w:r w:rsidRPr="007356CC">
              <w:rPr>
                <w:rFonts w:cstheme="minorHAnsi"/>
              </w:rPr>
              <w:t>NESDA</w:t>
            </w:r>
          </w:p>
        </w:tc>
        <w:tc>
          <w:tcPr>
            <w:tcW w:w="1000" w:type="dxa"/>
            <w:vAlign w:val="center"/>
          </w:tcPr>
          <w:p w14:paraId="1D2EFBA9"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AA"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AB"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AC" w14:textId="77777777" w:rsidR="00040A64" w:rsidRPr="007356CC" w:rsidRDefault="007B5741" w:rsidP="00A30A4C">
            <w:pPr>
              <w:jc w:val="center"/>
              <w:rPr>
                <w:rFonts w:cstheme="minorHAnsi"/>
              </w:rPr>
            </w:pPr>
            <w:r w:rsidRPr="007356CC">
              <w:rPr>
                <w:rFonts w:cstheme="minorHAnsi"/>
              </w:rPr>
              <w:t>IPAQ</w:t>
            </w:r>
            <w:r w:rsidRPr="007356CC">
              <w:rPr>
                <w:rFonts w:cstheme="minorHAnsi"/>
                <w:vertAlign w:val="superscript"/>
              </w:rPr>
              <w:t>1</w:t>
            </w:r>
          </w:p>
        </w:tc>
        <w:tc>
          <w:tcPr>
            <w:tcW w:w="2364" w:type="dxa"/>
            <w:vAlign w:val="center"/>
          </w:tcPr>
          <w:p w14:paraId="1D2EFBAD" w14:textId="77777777" w:rsidR="00040A64" w:rsidRPr="007356CC" w:rsidRDefault="00040A64" w:rsidP="00A30A4C">
            <w:pPr>
              <w:jc w:val="center"/>
              <w:rPr>
                <w:rFonts w:cstheme="minorHAnsi"/>
              </w:rPr>
            </w:pPr>
            <w:r w:rsidRPr="007356CC">
              <w:rPr>
                <w:rFonts w:cstheme="minorHAnsi"/>
              </w:rPr>
              <w:t>IPAQ</w:t>
            </w:r>
            <w:r w:rsidR="007356CC" w:rsidRPr="007356CC">
              <w:rPr>
                <w:rFonts w:cstheme="minorHAnsi"/>
                <w:vertAlign w:val="superscript"/>
              </w:rPr>
              <w:t>3</w:t>
            </w:r>
          </w:p>
        </w:tc>
        <w:tc>
          <w:tcPr>
            <w:tcW w:w="2552" w:type="dxa"/>
            <w:vAlign w:val="center"/>
          </w:tcPr>
          <w:p w14:paraId="1D2EFBAE" w14:textId="77777777" w:rsidR="00040A64" w:rsidRPr="007356CC" w:rsidRDefault="00040A64" w:rsidP="00A30A4C">
            <w:pPr>
              <w:jc w:val="center"/>
              <w:rPr>
                <w:rFonts w:cstheme="minorHAnsi"/>
              </w:rPr>
            </w:pPr>
            <w:r w:rsidRPr="007356CC">
              <w:rPr>
                <w:rFonts w:cstheme="minorHAnsi"/>
              </w:rPr>
              <w:t>IRS</w:t>
            </w:r>
          </w:p>
        </w:tc>
        <w:tc>
          <w:tcPr>
            <w:tcW w:w="1559" w:type="dxa"/>
            <w:vAlign w:val="center"/>
          </w:tcPr>
          <w:p w14:paraId="1D2EFBAF" w14:textId="77777777" w:rsidR="00040A64" w:rsidRPr="007356CC" w:rsidRDefault="00040A64" w:rsidP="00A30A4C">
            <w:pPr>
              <w:jc w:val="center"/>
              <w:rPr>
                <w:rFonts w:cstheme="minorHAnsi"/>
              </w:rPr>
            </w:pPr>
            <w:r w:rsidRPr="007356CC">
              <w:rPr>
                <w:rFonts w:cstheme="minorHAnsi"/>
              </w:rPr>
              <w:t>x</w:t>
            </w:r>
          </w:p>
        </w:tc>
      </w:tr>
      <w:tr w:rsidR="00040A64" w:rsidRPr="007356CC" w14:paraId="1D2EFBB9" w14:textId="77777777" w:rsidTr="00A30A4C">
        <w:tc>
          <w:tcPr>
            <w:tcW w:w="1542" w:type="dxa"/>
            <w:vAlign w:val="center"/>
          </w:tcPr>
          <w:p w14:paraId="1D2EFBB1" w14:textId="77777777" w:rsidR="00040A64" w:rsidRPr="007356CC" w:rsidRDefault="00040A64" w:rsidP="00A30A4C">
            <w:pPr>
              <w:jc w:val="center"/>
              <w:rPr>
                <w:rFonts w:cstheme="minorHAnsi"/>
              </w:rPr>
            </w:pPr>
            <w:r w:rsidRPr="007356CC">
              <w:rPr>
                <w:rFonts w:cstheme="minorHAnsi"/>
              </w:rPr>
              <w:t>OHS</w:t>
            </w:r>
          </w:p>
        </w:tc>
        <w:tc>
          <w:tcPr>
            <w:tcW w:w="1000" w:type="dxa"/>
            <w:vAlign w:val="center"/>
          </w:tcPr>
          <w:p w14:paraId="1D2EFBB2"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B3"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B4"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B5" w14:textId="77777777" w:rsidR="00040A64" w:rsidRPr="007356CC" w:rsidRDefault="007B5741" w:rsidP="00A30A4C">
            <w:pPr>
              <w:jc w:val="center"/>
              <w:rPr>
                <w:rFonts w:cstheme="minorHAnsi"/>
              </w:rPr>
            </w:pPr>
            <w:r w:rsidRPr="007356CC">
              <w:rPr>
                <w:rFonts w:cstheme="minorHAnsi"/>
              </w:rPr>
              <w:t>IPAQ</w:t>
            </w:r>
            <w:r w:rsidRPr="007356CC">
              <w:rPr>
                <w:rFonts w:cstheme="minorHAnsi"/>
                <w:vertAlign w:val="superscript"/>
              </w:rPr>
              <w:t>1</w:t>
            </w:r>
          </w:p>
        </w:tc>
        <w:tc>
          <w:tcPr>
            <w:tcW w:w="2364" w:type="dxa"/>
            <w:vAlign w:val="center"/>
          </w:tcPr>
          <w:p w14:paraId="1D2EFBB6" w14:textId="77777777" w:rsidR="00040A64" w:rsidRPr="007356CC" w:rsidRDefault="00040A64" w:rsidP="00A30A4C">
            <w:pPr>
              <w:jc w:val="center"/>
              <w:rPr>
                <w:rFonts w:cstheme="minorHAnsi"/>
                <w:b/>
              </w:rPr>
            </w:pPr>
            <w:r w:rsidRPr="007356CC">
              <w:rPr>
                <w:rFonts w:cstheme="minorHAnsi"/>
              </w:rPr>
              <w:t>IPAQ</w:t>
            </w:r>
            <w:r w:rsidR="007356CC" w:rsidRPr="007356CC">
              <w:rPr>
                <w:rFonts w:cstheme="minorHAnsi"/>
                <w:vertAlign w:val="superscript"/>
              </w:rPr>
              <w:t>3</w:t>
            </w:r>
          </w:p>
        </w:tc>
        <w:tc>
          <w:tcPr>
            <w:tcW w:w="2552" w:type="dxa"/>
            <w:vAlign w:val="center"/>
          </w:tcPr>
          <w:p w14:paraId="1D2EFBB7" w14:textId="1C8305B5" w:rsidR="00040A64" w:rsidRPr="007356CC" w:rsidRDefault="00040A64" w:rsidP="00A30A4C">
            <w:pPr>
              <w:jc w:val="center"/>
              <w:rPr>
                <w:rFonts w:cstheme="minorHAnsi"/>
              </w:rPr>
            </w:pPr>
            <w:r w:rsidRPr="007356CC">
              <w:rPr>
                <w:rFonts w:cstheme="minorHAnsi"/>
              </w:rPr>
              <w:t>Three ques</w:t>
            </w:r>
            <w:r w:rsidR="00EA758C">
              <w:rPr>
                <w:rFonts w:cstheme="minorHAnsi"/>
              </w:rPr>
              <w:t>ti</w:t>
            </w:r>
            <w:r w:rsidRPr="007356CC">
              <w:rPr>
                <w:rFonts w:cstheme="minorHAnsi"/>
              </w:rPr>
              <w:t>ons</w:t>
            </w:r>
            <w:r w:rsidR="007356CC">
              <w:rPr>
                <w:rFonts w:cstheme="minorHAnsi"/>
                <w:vertAlign w:val="superscript"/>
              </w:rPr>
              <w:t>7</w:t>
            </w:r>
          </w:p>
        </w:tc>
        <w:tc>
          <w:tcPr>
            <w:tcW w:w="1559" w:type="dxa"/>
            <w:vAlign w:val="center"/>
          </w:tcPr>
          <w:p w14:paraId="1D2EFBB8" w14:textId="77777777" w:rsidR="00040A64" w:rsidRPr="007356CC" w:rsidRDefault="00040A64" w:rsidP="00A30A4C">
            <w:pPr>
              <w:jc w:val="center"/>
              <w:rPr>
                <w:rFonts w:cstheme="minorHAnsi"/>
              </w:rPr>
            </w:pPr>
            <w:r w:rsidRPr="007356CC">
              <w:rPr>
                <w:rFonts w:cstheme="minorHAnsi"/>
              </w:rPr>
              <w:t>x</w:t>
            </w:r>
          </w:p>
        </w:tc>
      </w:tr>
      <w:tr w:rsidR="005A269A" w:rsidRPr="007356CC" w14:paraId="1B9FB5CC" w14:textId="77777777" w:rsidTr="00D04FA2">
        <w:tc>
          <w:tcPr>
            <w:tcW w:w="1542" w:type="dxa"/>
            <w:vAlign w:val="center"/>
          </w:tcPr>
          <w:p w14:paraId="55ADEA87" w14:textId="77777777" w:rsidR="005A269A" w:rsidRPr="007356CC" w:rsidRDefault="005A269A" w:rsidP="00D04FA2">
            <w:pPr>
              <w:jc w:val="center"/>
              <w:rPr>
                <w:rFonts w:cstheme="minorHAnsi"/>
              </w:rPr>
            </w:pPr>
            <w:r>
              <w:rPr>
                <w:rFonts w:cstheme="minorHAnsi"/>
              </w:rPr>
              <w:t>RS</w:t>
            </w:r>
            <w:r w:rsidRPr="007356CC">
              <w:rPr>
                <w:rFonts w:cstheme="minorHAnsi"/>
              </w:rPr>
              <w:t>1</w:t>
            </w:r>
          </w:p>
        </w:tc>
        <w:tc>
          <w:tcPr>
            <w:tcW w:w="1000" w:type="dxa"/>
            <w:vAlign w:val="center"/>
          </w:tcPr>
          <w:p w14:paraId="0C0B18FC" w14:textId="77777777" w:rsidR="005A269A" w:rsidRPr="007356CC" w:rsidRDefault="005A269A" w:rsidP="00D04FA2">
            <w:pPr>
              <w:jc w:val="center"/>
              <w:rPr>
                <w:rFonts w:cstheme="minorHAnsi"/>
              </w:rPr>
            </w:pPr>
            <w:r w:rsidRPr="007356CC">
              <w:rPr>
                <w:rFonts w:cstheme="minorHAnsi"/>
              </w:rPr>
              <w:t>x</w:t>
            </w:r>
          </w:p>
        </w:tc>
        <w:tc>
          <w:tcPr>
            <w:tcW w:w="905" w:type="dxa"/>
            <w:vAlign w:val="center"/>
          </w:tcPr>
          <w:p w14:paraId="20CA2A28" w14:textId="77777777" w:rsidR="005A269A" w:rsidRPr="007356CC" w:rsidRDefault="005A269A" w:rsidP="00D04FA2">
            <w:pPr>
              <w:jc w:val="center"/>
              <w:rPr>
                <w:rFonts w:cstheme="minorHAnsi"/>
              </w:rPr>
            </w:pPr>
            <w:r w:rsidRPr="007356CC">
              <w:rPr>
                <w:rFonts w:cstheme="minorHAnsi"/>
              </w:rPr>
              <w:t>x</w:t>
            </w:r>
          </w:p>
        </w:tc>
        <w:tc>
          <w:tcPr>
            <w:tcW w:w="948" w:type="dxa"/>
            <w:vAlign w:val="center"/>
          </w:tcPr>
          <w:p w14:paraId="06BFF343" w14:textId="77777777" w:rsidR="005A269A" w:rsidRPr="007356CC" w:rsidRDefault="005A269A" w:rsidP="00D04FA2">
            <w:pPr>
              <w:jc w:val="center"/>
              <w:rPr>
                <w:rFonts w:cstheme="minorHAnsi"/>
              </w:rPr>
            </w:pPr>
            <w:r w:rsidRPr="007356CC">
              <w:rPr>
                <w:rFonts w:cstheme="minorHAnsi"/>
              </w:rPr>
              <w:t>x</w:t>
            </w:r>
          </w:p>
        </w:tc>
        <w:tc>
          <w:tcPr>
            <w:tcW w:w="4156" w:type="dxa"/>
            <w:vAlign w:val="center"/>
          </w:tcPr>
          <w:p w14:paraId="0CE403B2" w14:textId="77777777" w:rsidR="005A269A" w:rsidRPr="007356CC" w:rsidRDefault="005A269A" w:rsidP="00D04FA2">
            <w:pPr>
              <w:jc w:val="center"/>
              <w:rPr>
                <w:rFonts w:cstheme="minorHAnsi"/>
              </w:rPr>
            </w:pPr>
          </w:p>
        </w:tc>
        <w:tc>
          <w:tcPr>
            <w:tcW w:w="2364" w:type="dxa"/>
            <w:vAlign w:val="center"/>
          </w:tcPr>
          <w:p w14:paraId="226E798A" w14:textId="77777777" w:rsidR="005A269A" w:rsidRPr="007356CC" w:rsidRDefault="005A269A" w:rsidP="00D04FA2">
            <w:pPr>
              <w:jc w:val="center"/>
              <w:rPr>
                <w:rFonts w:cstheme="minorHAnsi"/>
              </w:rPr>
            </w:pPr>
          </w:p>
        </w:tc>
        <w:tc>
          <w:tcPr>
            <w:tcW w:w="2552" w:type="dxa"/>
            <w:vAlign w:val="center"/>
          </w:tcPr>
          <w:p w14:paraId="03396D9E" w14:textId="77777777" w:rsidR="005A269A" w:rsidRPr="007356CC" w:rsidRDefault="005A269A" w:rsidP="00D04FA2">
            <w:pPr>
              <w:jc w:val="center"/>
              <w:rPr>
                <w:rFonts w:cstheme="minorHAnsi"/>
              </w:rPr>
            </w:pPr>
            <w:r w:rsidRPr="007356CC">
              <w:rPr>
                <w:rFonts w:cstheme="minorHAnsi"/>
              </w:rPr>
              <w:t>PSQI</w:t>
            </w:r>
          </w:p>
        </w:tc>
        <w:tc>
          <w:tcPr>
            <w:tcW w:w="1559" w:type="dxa"/>
            <w:vAlign w:val="center"/>
          </w:tcPr>
          <w:p w14:paraId="4D2EE8A4" w14:textId="77777777" w:rsidR="005A269A" w:rsidRPr="007356CC" w:rsidRDefault="005A269A" w:rsidP="00D04FA2">
            <w:pPr>
              <w:jc w:val="center"/>
              <w:rPr>
                <w:rFonts w:cstheme="minorHAnsi"/>
              </w:rPr>
            </w:pPr>
            <w:r w:rsidRPr="007356CC">
              <w:rPr>
                <w:rFonts w:cstheme="minorHAnsi"/>
              </w:rPr>
              <w:t>x</w:t>
            </w:r>
          </w:p>
        </w:tc>
      </w:tr>
      <w:tr w:rsidR="005A269A" w:rsidRPr="007356CC" w14:paraId="11992B2B" w14:textId="77777777" w:rsidTr="00D04FA2">
        <w:tc>
          <w:tcPr>
            <w:tcW w:w="1542" w:type="dxa"/>
            <w:vAlign w:val="center"/>
          </w:tcPr>
          <w:p w14:paraId="590E11E6" w14:textId="77777777" w:rsidR="005A269A" w:rsidRPr="007356CC" w:rsidRDefault="005A269A" w:rsidP="00D04FA2">
            <w:pPr>
              <w:jc w:val="center"/>
              <w:rPr>
                <w:rFonts w:cstheme="minorHAnsi"/>
              </w:rPr>
            </w:pPr>
            <w:r>
              <w:rPr>
                <w:rFonts w:cstheme="minorHAnsi"/>
              </w:rPr>
              <w:t>RS</w:t>
            </w:r>
            <w:r w:rsidRPr="007356CC">
              <w:rPr>
                <w:rFonts w:cstheme="minorHAnsi"/>
              </w:rPr>
              <w:t>2</w:t>
            </w:r>
          </w:p>
        </w:tc>
        <w:tc>
          <w:tcPr>
            <w:tcW w:w="1000" w:type="dxa"/>
            <w:vAlign w:val="center"/>
          </w:tcPr>
          <w:p w14:paraId="0BD186A4" w14:textId="77777777" w:rsidR="005A269A" w:rsidRPr="007356CC" w:rsidRDefault="005A269A" w:rsidP="00D04FA2">
            <w:pPr>
              <w:jc w:val="center"/>
              <w:rPr>
                <w:rFonts w:cstheme="minorHAnsi"/>
              </w:rPr>
            </w:pPr>
            <w:r w:rsidRPr="007356CC">
              <w:rPr>
                <w:rFonts w:cstheme="minorHAnsi"/>
              </w:rPr>
              <w:t>x</w:t>
            </w:r>
          </w:p>
        </w:tc>
        <w:tc>
          <w:tcPr>
            <w:tcW w:w="905" w:type="dxa"/>
            <w:vAlign w:val="center"/>
          </w:tcPr>
          <w:p w14:paraId="0026EC24" w14:textId="77777777" w:rsidR="005A269A" w:rsidRPr="007356CC" w:rsidRDefault="005A269A" w:rsidP="00D04FA2">
            <w:pPr>
              <w:jc w:val="center"/>
              <w:rPr>
                <w:rFonts w:cstheme="minorHAnsi"/>
              </w:rPr>
            </w:pPr>
            <w:r w:rsidRPr="007356CC">
              <w:rPr>
                <w:rFonts w:cstheme="minorHAnsi"/>
              </w:rPr>
              <w:t>x</w:t>
            </w:r>
          </w:p>
        </w:tc>
        <w:tc>
          <w:tcPr>
            <w:tcW w:w="948" w:type="dxa"/>
            <w:vAlign w:val="center"/>
          </w:tcPr>
          <w:p w14:paraId="703DDB25" w14:textId="77777777" w:rsidR="005A269A" w:rsidRPr="007356CC" w:rsidRDefault="005A269A" w:rsidP="00D04FA2">
            <w:pPr>
              <w:jc w:val="center"/>
              <w:rPr>
                <w:rFonts w:cstheme="minorHAnsi"/>
              </w:rPr>
            </w:pPr>
            <w:r w:rsidRPr="007356CC">
              <w:rPr>
                <w:rFonts w:cstheme="minorHAnsi"/>
              </w:rPr>
              <w:t>x</w:t>
            </w:r>
          </w:p>
        </w:tc>
        <w:tc>
          <w:tcPr>
            <w:tcW w:w="4156" w:type="dxa"/>
            <w:vAlign w:val="center"/>
          </w:tcPr>
          <w:p w14:paraId="100D11E2" w14:textId="77777777" w:rsidR="005A269A" w:rsidRPr="007356CC" w:rsidRDefault="005A269A" w:rsidP="00D04FA2">
            <w:pPr>
              <w:jc w:val="center"/>
              <w:rPr>
                <w:rFonts w:cstheme="minorHAnsi"/>
              </w:rPr>
            </w:pPr>
          </w:p>
        </w:tc>
        <w:tc>
          <w:tcPr>
            <w:tcW w:w="2364" w:type="dxa"/>
            <w:vAlign w:val="center"/>
          </w:tcPr>
          <w:p w14:paraId="6073BB21" w14:textId="77777777" w:rsidR="005A269A" w:rsidRPr="007356CC" w:rsidRDefault="005A269A" w:rsidP="00D04FA2">
            <w:pPr>
              <w:jc w:val="center"/>
              <w:rPr>
                <w:rFonts w:cstheme="minorHAnsi"/>
              </w:rPr>
            </w:pPr>
          </w:p>
        </w:tc>
        <w:tc>
          <w:tcPr>
            <w:tcW w:w="2552" w:type="dxa"/>
            <w:vAlign w:val="center"/>
          </w:tcPr>
          <w:p w14:paraId="52DECB63" w14:textId="77777777" w:rsidR="005A269A" w:rsidRPr="007356CC" w:rsidRDefault="005A269A" w:rsidP="00D04FA2">
            <w:pPr>
              <w:jc w:val="center"/>
              <w:rPr>
                <w:rFonts w:cstheme="minorHAnsi"/>
              </w:rPr>
            </w:pPr>
            <w:r w:rsidRPr="007356CC">
              <w:rPr>
                <w:rFonts w:cstheme="minorHAnsi"/>
              </w:rPr>
              <w:t>PSQI</w:t>
            </w:r>
          </w:p>
        </w:tc>
        <w:tc>
          <w:tcPr>
            <w:tcW w:w="1559" w:type="dxa"/>
            <w:vAlign w:val="center"/>
          </w:tcPr>
          <w:p w14:paraId="482D6C1B" w14:textId="77777777" w:rsidR="005A269A" w:rsidRPr="007356CC" w:rsidRDefault="005A269A" w:rsidP="00D04FA2">
            <w:pPr>
              <w:jc w:val="center"/>
              <w:rPr>
                <w:rFonts w:cstheme="minorHAnsi"/>
              </w:rPr>
            </w:pPr>
            <w:r w:rsidRPr="007356CC">
              <w:rPr>
                <w:rFonts w:cstheme="minorHAnsi"/>
              </w:rPr>
              <w:t>x</w:t>
            </w:r>
          </w:p>
        </w:tc>
      </w:tr>
      <w:tr w:rsidR="005A269A" w:rsidRPr="007356CC" w14:paraId="3118C20D" w14:textId="77777777" w:rsidTr="00D04FA2">
        <w:tc>
          <w:tcPr>
            <w:tcW w:w="1542" w:type="dxa"/>
            <w:vAlign w:val="center"/>
          </w:tcPr>
          <w:p w14:paraId="3C19BE8D" w14:textId="77777777" w:rsidR="005A269A" w:rsidRPr="007356CC" w:rsidRDefault="005A269A" w:rsidP="00D04FA2">
            <w:pPr>
              <w:jc w:val="center"/>
              <w:rPr>
                <w:rFonts w:cstheme="minorHAnsi"/>
              </w:rPr>
            </w:pPr>
            <w:r>
              <w:rPr>
                <w:rFonts w:cstheme="minorHAnsi"/>
              </w:rPr>
              <w:t>RS</w:t>
            </w:r>
            <w:r w:rsidRPr="007356CC">
              <w:rPr>
                <w:rFonts w:cstheme="minorHAnsi"/>
              </w:rPr>
              <w:t>3</w:t>
            </w:r>
          </w:p>
        </w:tc>
        <w:tc>
          <w:tcPr>
            <w:tcW w:w="1000" w:type="dxa"/>
            <w:vAlign w:val="center"/>
          </w:tcPr>
          <w:p w14:paraId="42B00E53" w14:textId="77777777" w:rsidR="005A269A" w:rsidRPr="007356CC" w:rsidRDefault="005A269A" w:rsidP="00D04FA2">
            <w:pPr>
              <w:jc w:val="center"/>
              <w:rPr>
                <w:rFonts w:cstheme="minorHAnsi"/>
              </w:rPr>
            </w:pPr>
            <w:r w:rsidRPr="007356CC">
              <w:rPr>
                <w:rFonts w:cstheme="minorHAnsi"/>
              </w:rPr>
              <w:t>x</w:t>
            </w:r>
          </w:p>
        </w:tc>
        <w:tc>
          <w:tcPr>
            <w:tcW w:w="905" w:type="dxa"/>
            <w:vAlign w:val="center"/>
          </w:tcPr>
          <w:p w14:paraId="77225D97" w14:textId="77777777" w:rsidR="005A269A" w:rsidRPr="007356CC" w:rsidRDefault="005A269A" w:rsidP="00D04FA2">
            <w:pPr>
              <w:jc w:val="center"/>
              <w:rPr>
                <w:rFonts w:cstheme="minorHAnsi"/>
              </w:rPr>
            </w:pPr>
            <w:r w:rsidRPr="007356CC">
              <w:rPr>
                <w:rFonts w:cstheme="minorHAnsi"/>
              </w:rPr>
              <w:t>x</w:t>
            </w:r>
          </w:p>
        </w:tc>
        <w:tc>
          <w:tcPr>
            <w:tcW w:w="948" w:type="dxa"/>
            <w:vAlign w:val="center"/>
          </w:tcPr>
          <w:p w14:paraId="7C6D6915" w14:textId="77777777" w:rsidR="005A269A" w:rsidRPr="007356CC" w:rsidRDefault="005A269A" w:rsidP="00D04FA2">
            <w:pPr>
              <w:jc w:val="center"/>
              <w:rPr>
                <w:rFonts w:cstheme="minorHAnsi"/>
              </w:rPr>
            </w:pPr>
            <w:r w:rsidRPr="007356CC">
              <w:rPr>
                <w:rFonts w:cstheme="minorHAnsi"/>
              </w:rPr>
              <w:t>x</w:t>
            </w:r>
          </w:p>
        </w:tc>
        <w:tc>
          <w:tcPr>
            <w:tcW w:w="4156" w:type="dxa"/>
            <w:vAlign w:val="center"/>
          </w:tcPr>
          <w:p w14:paraId="0C6534F5" w14:textId="77777777" w:rsidR="005A269A" w:rsidRPr="007356CC" w:rsidRDefault="005A269A" w:rsidP="00D04FA2">
            <w:pPr>
              <w:jc w:val="center"/>
              <w:rPr>
                <w:rFonts w:cstheme="minorHAnsi"/>
              </w:rPr>
            </w:pPr>
            <w:r w:rsidRPr="007356CC">
              <w:rPr>
                <w:rFonts w:cstheme="minorHAnsi"/>
              </w:rPr>
              <w:t>LAPAQ</w:t>
            </w:r>
            <w:r w:rsidRPr="007356CC">
              <w:rPr>
                <w:rFonts w:cstheme="minorHAnsi"/>
                <w:vertAlign w:val="superscript"/>
              </w:rPr>
              <w:t>1</w:t>
            </w:r>
          </w:p>
        </w:tc>
        <w:tc>
          <w:tcPr>
            <w:tcW w:w="2364" w:type="dxa"/>
            <w:vAlign w:val="center"/>
          </w:tcPr>
          <w:p w14:paraId="21AD44E4" w14:textId="77777777" w:rsidR="005A269A" w:rsidRPr="007356CC" w:rsidRDefault="005A269A" w:rsidP="00D04FA2">
            <w:pPr>
              <w:jc w:val="center"/>
              <w:rPr>
                <w:rFonts w:cstheme="minorHAnsi"/>
              </w:rPr>
            </w:pPr>
          </w:p>
        </w:tc>
        <w:tc>
          <w:tcPr>
            <w:tcW w:w="2552" w:type="dxa"/>
            <w:vAlign w:val="center"/>
          </w:tcPr>
          <w:p w14:paraId="0F38A6EA" w14:textId="77777777" w:rsidR="005A269A" w:rsidRPr="007356CC" w:rsidRDefault="005A269A" w:rsidP="00D04FA2">
            <w:pPr>
              <w:jc w:val="center"/>
              <w:rPr>
                <w:rFonts w:cstheme="minorHAnsi"/>
              </w:rPr>
            </w:pPr>
            <w:r w:rsidRPr="007356CC">
              <w:rPr>
                <w:rFonts w:cstheme="minorHAnsi"/>
              </w:rPr>
              <w:t>PSQI</w:t>
            </w:r>
          </w:p>
        </w:tc>
        <w:tc>
          <w:tcPr>
            <w:tcW w:w="1559" w:type="dxa"/>
            <w:vAlign w:val="center"/>
          </w:tcPr>
          <w:p w14:paraId="0B680872" w14:textId="77777777" w:rsidR="005A269A" w:rsidRPr="007356CC" w:rsidRDefault="005A269A" w:rsidP="00D04FA2">
            <w:pPr>
              <w:jc w:val="center"/>
              <w:rPr>
                <w:rFonts w:cstheme="minorHAnsi"/>
              </w:rPr>
            </w:pPr>
            <w:r w:rsidRPr="007356CC">
              <w:rPr>
                <w:rFonts w:cstheme="minorHAnsi"/>
              </w:rPr>
              <w:t>x</w:t>
            </w:r>
          </w:p>
        </w:tc>
      </w:tr>
      <w:tr w:rsidR="00040A64" w:rsidRPr="007356CC" w14:paraId="1D2EFBC2" w14:textId="77777777" w:rsidTr="00A30A4C">
        <w:tc>
          <w:tcPr>
            <w:tcW w:w="1542" w:type="dxa"/>
            <w:vAlign w:val="center"/>
          </w:tcPr>
          <w:p w14:paraId="1D2EFBBA" w14:textId="063CD2C0" w:rsidR="00040A64" w:rsidRPr="007356CC" w:rsidRDefault="005A269A" w:rsidP="00A30A4C">
            <w:pPr>
              <w:jc w:val="center"/>
              <w:rPr>
                <w:rFonts w:cstheme="minorHAnsi"/>
              </w:rPr>
            </w:pPr>
            <w:r>
              <w:rPr>
                <w:rFonts w:cstheme="minorHAnsi"/>
              </w:rPr>
              <w:t>UCC-</w:t>
            </w:r>
            <w:r w:rsidR="00040A64" w:rsidRPr="007356CC">
              <w:rPr>
                <w:rFonts w:cstheme="minorHAnsi"/>
              </w:rPr>
              <w:t>SMART-</w:t>
            </w:r>
            <w:r>
              <w:rPr>
                <w:rFonts w:cstheme="minorHAnsi"/>
              </w:rPr>
              <w:t>2</w:t>
            </w:r>
          </w:p>
        </w:tc>
        <w:tc>
          <w:tcPr>
            <w:tcW w:w="1000" w:type="dxa"/>
            <w:vAlign w:val="center"/>
          </w:tcPr>
          <w:p w14:paraId="1D2EFBBB" w14:textId="77777777" w:rsidR="00040A64" w:rsidRPr="007356CC" w:rsidRDefault="00040A64" w:rsidP="00A30A4C">
            <w:pPr>
              <w:jc w:val="center"/>
              <w:rPr>
                <w:rFonts w:cstheme="minorHAnsi"/>
              </w:rPr>
            </w:pPr>
            <w:r w:rsidRPr="007356CC">
              <w:rPr>
                <w:rFonts w:cstheme="minorHAnsi"/>
              </w:rPr>
              <w:t>x</w:t>
            </w:r>
          </w:p>
        </w:tc>
        <w:tc>
          <w:tcPr>
            <w:tcW w:w="905" w:type="dxa"/>
            <w:vAlign w:val="center"/>
          </w:tcPr>
          <w:p w14:paraId="1D2EFBBC" w14:textId="77777777" w:rsidR="00040A64" w:rsidRPr="007356CC" w:rsidRDefault="00040A64" w:rsidP="00A30A4C">
            <w:pPr>
              <w:jc w:val="center"/>
              <w:rPr>
                <w:rFonts w:cstheme="minorHAnsi"/>
              </w:rPr>
            </w:pPr>
            <w:r w:rsidRPr="007356CC">
              <w:rPr>
                <w:rFonts w:cstheme="minorHAnsi"/>
              </w:rPr>
              <w:t>x</w:t>
            </w:r>
          </w:p>
        </w:tc>
        <w:tc>
          <w:tcPr>
            <w:tcW w:w="948" w:type="dxa"/>
            <w:vAlign w:val="center"/>
          </w:tcPr>
          <w:p w14:paraId="1D2EFBBD" w14:textId="77777777" w:rsidR="00040A64" w:rsidRPr="007356CC" w:rsidRDefault="00040A64" w:rsidP="00A30A4C">
            <w:pPr>
              <w:jc w:val="center"/>
              <w:rPr>
                <w:rFonts w:cstheme="minorHAnsi"/>
              </w:rPr>
            </w:pPr>
            <w:r w:rsidRPr="007356CC">
              <w:rPr>
                <w:rFonts w:cstheme="minorHAnsi"/>
              </w:rPr>
              <w:t>x</w:t>
            </w:r>
          </w:p>
        </w:tc>
        <w:tc>
          <w:tcPr>
            <w:tcW w:w="4156" w:type="dxa"/>
            <w:vAlign w:val="center"/>
          </w:tcPr>
          <w:p w14:paraId="1D2EFBBE" w14:textId="77777777" w:rsidR="00040A64" w:rsidRPr="007356CC" w:rsidRDefault="007B5741" w:rsidP="00A30A4C">
            <w:pPr>
              <w:jc w:val="center"/>
              <w:rPr>
                <w:rFonts w:cstheme="minorHAnsi"/>
              </w:rPr>
            </w:pPr>
            <w:r w:rsidRPr="007356CC">
              <w:rPr>
                <w:rFonts w:cstheme="minorHAnsi"/>
              </w:rPr>
              <w:t>CPAI</w:t>
            </w:r>
            <w:r w:rsidRPr="007356CC">
              <w:rPr>
                <w:rFonts w:cstheme="minorHAnsi"/>
                <w:vertAlign w:val="superscript"/>
              </w:rPr>
              <w:t>1</w:t>
            </w:r>
          </w:p>
        </w:tc>
        <w:tc>
          <w:tcPr>
            <w:tcW w:w="2364" w:type="dxa"/>
            <w:vAlign w:val="center"/>
          </w:tcPr>
          <w:p w14:paraId="1D2EFBBF" w14:textId="77777777" w:rsidR="00040A64" w:rsidRPr="007356CC" w:rsidRDefault="00040A64" w:rsidP="00A30A4C">
            <w:pPr>
              <w:jc w:val="center"/>
              <w:rPr>
                <w:rFonts w:cstheme="minorHAnsi"/>
              </w:rPr>
            </w:pPr>
          </w:p>
        </w:tc>
        <w:tc>
          <w:tcPr>
            <w:tcW w:w="2552" w:type="dxa"/>
            <w:vAlign w:val="center"/>
          </w:tcPr>
          <w:p w14:paraId="1D2EFBC0" w14:textId="77777777" w:rsidR="00040A64" w:rsidRPr="007356CC" w:rsidRDefault="00040A64" w:rsidP="00A30A4C">
            <w:pPr>
              <w:jc w:val="center"/>
              <w:rPr>
                <w:rFonts w:cstheme="minorHAnsi"/>
              </w:rPr>
            </w:pPr>
          </w:p>
        </w:tc>
        <w:tc>
          <w:tcPr>
            <w:tcW w:w="1559" w:type="dxa"/>
            <w:vAlign w:val="center"/>
          </w:tcPr>
          <w:p w14:paraId="1D2EFBC1" w14:textId="77777777" w:rsidR="00040A64" w:rsidRPr="007356CC" w:rsidRDefault="00040A64" w:rsidP="00A30A4C">
            <w:pPr>
              <w:jc w:val="center"/>
              <w:rPr>
                <w:rFonts w:cstheme="minorHAnsi"/>
              </w:rPr>
            </w:pPr>
          </w:p>
        </w:tc>
      </w:tr>
      <w:tr w:rsidR="005A269A" w:rsidRPr="007356CC" w14:paraId="66EA1A7D" w14:textId="77777777" w:rsidTr="00D04FA2">
        <w:tc>
          <w:tcPr>
            <w:tcW w:w="1542" w:type="dxa"/>
            <w:vAlign w:val="center"/>
          </w:tcPr>
          <w:p w14:paraId="3E0225F9" w14:textId="77777777" w:rsidR="005A269A" w:rsidRPr="007356CC" w:rsidRDefault="005A269A" w:rsidP="00D04FA2">
            <w:pPr>
              <w:jc w:val="center"/>
              <w:rPr>
                <w:rFonts w:cstheme="minorHAnsi"/>
              </w:rPr>
            </w:pPr>
            <w:r>
              <w:rPr>
                <w:rFonts w:cstheme="minorHAnsi"/>
              </w:rPr>
              <w:t xml:space="preserve">UHP </w:t>
            </w:r>
            <w:r w:rsidRPr="007356CC">
              <w:rPr>
                <w:rFonts w:cstheme="minorHAnsi"/>
              </w:rPr>
              <w:t>1</w:t>
            </w:r>
          </w:p>
        </w:tc>
        <w:tc>
          <w:tcPr>
            <w:tcW w:w="1000" w:type="dxa"/>
            <w:vAlign w:val="center"/>
          </w:tcPr>
          <w:p w14:paraId="73779F44" w14:textId="77777777" w:rsidR="005A269A" w:rsidRPr="007356CC" w:rsidRDefault="005A269A" w:rsidP="00D04FA2">
            <w:pPr>
              <w:jc w:val="center"/>
              <w:rPr>
                <w:rFonts w:cstheme="minorHAnsi"/>
              </w:rPr>
            </w:pPr>
            <w:r w:rsidRPr="007356CC">
              <w:rPr>
                <w:rFonts w:cstheme="minorHAnsi"/>
              </w:rPr>
              <w:t>x</w:t>
            </w:r>
          </w:p>
        </w:tc>
        <w:tc>
          <w:tcPr>
            <w:tcW w:w="905" w:type="dxa"/>
            <w:vAlign w:val="center"/>
          </w:tcPr>
          <w:p w14:paraId="4F25DD6D" w14:textId="77777777" w:rsidR="005A269A" w:rsidRPr="007356CC" w:rsidRDefault="005A269A" w:rsidP="00D04FA2">
            <w:pPr>
              <w:jc w:val="center"/>
              <w:rPr>
                <w:rFonts w:cstheme="minorHAnsi"/>
              </w:rPr>
            </w:pPr>
            <w:r w:rsidRPr="007356CC">
              <w:rPr>
                <w:rFonts w:cstheme="minorHAnsi"/>
              </w:rPr>
              <w:t>x</w:t>
            </w:r>
          </w:p>
        </w:tc>
        <w:tc>
          <w:tcPr>
            <w:tcW w:w="948" w:type="dxa"/>
            <w:vAlign w:val="center"/>
          </w:tcPr>
          <w:p w14:paraId="7AAC83D3" w14:textId="77777777" w:rsidR="005A269A" w:rsidRPr="007356CC" w:rsidRDefault="005A269A" w:rsidP="00D04FA2">
            <w:pPr>
              <w:jc w:val="center"/>
              <w:rPr>
                <w:rFonts w:cstheme="minorHAnsi"/>
              </w:rPr>
            </w:pPr>
            <w:r w:rsidRPr="007356CC">
              <w:rPr>
                <w:rFonts w:cstheme="minorHAnsi"/>
              </w:rPr>
              <w:t>x</w:t>
            </w:r>
          </w:p>
        </w:tc>
        <w:tc>
          <w:tcPr>
            <w:tcW w:w="4156" w:type="dxa"/>
            <w:vAlign w:val="center"/>
          </w:tcPr>
          <w:p w14:paraId="474A1EB4" w14:textId="77777777" w:rsidR="005A269A" w:rsidRPr="007356CC" w:rsidRDefault="005A269A" w:rsidP="00D04FA2">
            <w:pPr>
              <w:jc w:val="center"/>
              <w:rPr>
                <w:rFonts w:cstheme="minorHAnsi"/>
              </w:rPr>
            </w:pPr>
            <w:r w:rsidRPr="007356CC">
              <w:rPr>
                <w:rFonts w:cstheme="minorHAnsi"/>
              </w:rPr>
              <w:t>SQUASH</w:t>
            </w:r>
            <w:r w:rsidRPr="007356CC">
              <w:rPr>
                <w:rFonts w:cstheme="minorHAnsi"/>
                <w:vertAlign w:val="superscript"/>
              </w:rPr>
              <w:t xml:space="preserve">1 </w:t>
            </w:r>
          </w:p>
        </w:tc>
        <w:tc>
          <w:tcPr>
            <w:tcW w:w="2364" w:type="dxa"/>
            <w:vAlign w:val="center"/>
          </w:tcPr>
          <w:p w14:paraId="0188AC59" w14:textId="77777777" w:rsidR="005A269A" w:rsidRPr="007356CC" w:rsidRDefault="005A269A" w:rsidP="00D04FA2">
            <w:pPr>
              <w:jc w:val="center"/>
              <w:rPr>
                <w:rFonts w:cstheme="minorHAnsi"/>
              </w:rPr>
            </w:pPr>
          </w:p>
        </w:tc>
        <w:tc>
          <w:tcPr>
            <w:tcW w:w="2552" w:type="dxa"/>
            <w:vAlign w:val="center"/>
          </w:tcPr>
          <w:p w14:paraId="73487459" w14:textId="77777777" w:rsidR="005A269A" w:rsidRPr="007356CC" w:rsidRDefault="005A269A" w:rsidP="00D04FA2">
            <w:pPr>
              <w:jc w:val="center"/>
              <w:rPr>
                <w:rFonts w:cstheme="minorHAnsi"/>
              </w:rPr>
            </w:pPr>
            <w:r w:rsidRPr="007356CC">
              <w:rPr>
                <w:rFonts w:cstheme="minorHAnsi"/>
              </w:rPr>
              <w:t>SPS</w:t>
            </w:r>
            <w:r>
              <w:rPr>
                <w:rFonts w:cstheme="minorHAnsi"/>
                <w:vertAlign w:val="superscript"/>
              </w:rPr>
              <w:t>6</w:t>
            </w:r>
          </w:p>
        </w:tc>
        <w:tc>
          <w:tcPr>
            <w:tcW w:w="1559" w:type="dxa"/>
            <w:vAlign w:val="center"/>
          </w:tcPr>
          <w:p w14:paraId="3DA46601" w14:textId="77777777" w:rsidR="005A269A" w:rsidRPr="007356CC" w:rsidRDefault="005A269A" w:rsidP="00D04FA2">
            <w:pPr>
              <w:jc w:val="center"/>
              <w:rPr>
                <w:rFonts w:cstheme="minorHAnsi"/>
              </w:rPr>
            </w:pPr>
          </w:p>
        </w:tc>
      </w:tr>
      <w:tr w:rsidR="005A269A" w:rsidRPr="007356CC" w14:paraId="3D81F967" w14:textId="77777777" w:rsidTr="00D04FA2">
        <w:tc>
          <w:tcPr>
            <w:tcW w:w="1542" w:type="dxa"/>
            <w:vAlign w:val="center"/>
          </w:tcPr>
          <w:p w14:paraId="3E071D5A" w14:textId="77777777" w:rsidR="005A269A" w:rsidRPr="007356CC" w:rsidRDefault="005A269A" w:rsidP="00D04FA2">
            <w:pPr>
              <w:jc w:val="center"/>
              <w:rPr>
                <w:rFonts w:cstheme="minorHAnsi"/>
              </w:rPr>
            </w:pPr>
            <w:r>
              <w:rPr>
                <w:rFonts w:cstheme="minorHAnsi"/>
              </w:rPr>
              <w:t>UH</w:t>
            </w:r>
            <w:r w:rsidRPr="007356CC">
              <w:rPr>
                <w:rFonts w:cstheme="minorHAnsi"/>
              </w:rPr>
              <w:t>P</w:t>
            </w:r>
            <w:r>
              <w:rPr>
                <w:rFonts w:cstheme="minorHAnsi"/>
              </w:rPr>
              <w:t xml:space="preserve"> </w:t>
            </w:r>
            <w:r w:rsidRPr="007356CC">
              <w:rPr>
                <w:rFonts w:cstheme="minorHAnsi"/>
              </w:rPr>
              <w:t>2</w:t>
            </w:r>
          </w:p>
        </w:tc>
        <w:tc>
          <w:tcPr>
            <w:tcW w:w="1000" w:type="dxa"/>
            <w:vAlign w:val="center"/>
          </w:tcPr>
          <w:p w14:paraId="31FDEDC6" w14:textId="77777777" w:rsidR="005A269A" w:rsidRPr="007356CC" w:rsidRDefault="005A269A" w:rsidP="00D04FA2">
            <w:pPr>
              <w:jc w:val="center"/>
              <w:rPr>
                <w:rFonts w:cstheme="minorHAnsi"/>
              </w:rPr>
            </w:pPr>
            <w:r w:rsidRPr="007356CC">
              <w:rPr>
                <w:rFonts w:cstheme="minorHAnsi"/>
              </w:rPr>
              <w:t>x</w:t>
            </w:r>
          </w:p>
        </w:tc>
        <w:tc>
          <w:tcPr>
            <w:tcW w:w="905" w:type="dxa"/>
            <w:vAlign w:val="center"/>
          </w:tcPr>
          <w:p w14:paraId="759783DE" w14:textId="77777777" w:rsidR="005A269A" w:rsidRPr="007356CC" w:rsidRDefault="005A269A" w:rsidP="00D04FA2">
            <w:pPr>
              <w:jc w:val="center"/>
              <w:rPr>
                <w:rFonts w:cstheme="minorHAnsi"/>
              </w:rPr>
            </w:pPr>
            <w:r w:rsidRPr="007356CC">
              <w:rPr>
                <w:rFonts w:cstheme="minorHAnsi"/>
              </w:rPr>
              <w:t>x</w:t>
            </w:r>
          </w:p>
        </w:tc>
        <w:tc>
          <w:tcPr>
            <w:tcW w:w="948" w:type="dxa"/>
            <w:vAlign w:val="center"/>
          </w:tcPr>
          <w:p w14:paraId="50AACBAA" w14:textId="77777777" w:rsidR="005A269A" w:rsidRPr="007356CC" w:rsidRDefault="005A269A" w:rsidP="00D04FA2">
            <w:pPr>
              <w:jc w:val="center"/>
              <w:rPr>
                <w:rFonts w:cstheme="minorHAnsi"/>
              </w:rPr>
            </w:pPr>
            <w:r w:rsidRPr="007356CC">
              <w:rPr>
                <w:rFonts w:cstheme="minorHAnsi"/>
              </w:rPr>
              <w:t>x</w:t>
            </w:r>
          </w:p>
        </w:tc>
        <w:tc>
          <w:tcPr>
            <w:tcW w:w="4156" w:type="dxa"/>
            <w:vAlign w:val="center"/>
          </w:tcPr>
          <w:p w14:paraId="435427E0" w14:textId="77777777" w:rsidR="005A269A" w:rsidRPr="007356CC" w:rsidRDefault="005A269A" w:rsidP="00D04FA2">
            <w:pPr>
              <w:jc w:val="center"/>
              <w:rPr>
                <w:rFonts w:cstheme="minorHAnsi"/>
              </w:rPr>
            </w:pPr>
            <w:r w:rsidRPr="007356CC">
              <w:rPr>
                <w:rFonts w:cstheme="minorHAnsi"/>
              </w:rPr>
              <w:t>SQUASH</w:t>
            </w:r>
            <w:r w:rsidRPr="007356CC">
              <w:rPr>
                <w:rFonts w:cstheme="minorHAnsi"/>
                <w:vertAlign w:val="superscript"/>
              </w:rPr>
              <w:t>1</w:t>
            </w:r>
          </w:p>
        </w:tc>
        <w:tc>
          <w:tcPr>
            <w:tcW w:w="2364" w:type="dxa"/>
            <w:vAlign w:val="center"/>
          </w:tcPr>
          <w:p w14:paraId="0E8AA487" w14:textId="77777777" w:rsidR="005A269A" w:rsidRPr="007356CC" w:rsidRDefault="005A269A" w:rsidP="00D04FA2">
            <w:pPr>
              <w:jc w:val="center"/>
              <w:rPr>
                <w:rFonts w:cstheme="minorHAnsi"/>
              </w:rPr>
            </w:pPr>
          </w:p>
        </w:tc>
        <w:tc>
          <w:tcPr>
            <w:tcW w:w="2552" w:type="dxa"/>
            <w:vAlign w:val="center"/>
          </w:tcPr>
          <w:p w14:paraId="77D694F3" w14:textId="77777777" w:rsidR="005A269A" w:rsidRPr="007356CC" w:rsidRDefault="005A269A" w:rsidP="00D04FA2">
            <w:pPr>
              <w:jc w:val="center"/>
              <w:rPr>
                <w:rFonts w:cstheme="minorHAnsi"/>
              </w:rPr>
            </w:pPr>
          </w:p>
        </w:tc>
        <w:tc>
          <w:tcPr>
            <w:tcW w:w="1559" w:type="dxa"/>
            <w:vAlign w:val="center"/>
          </w:tcPr>
          <w:p w14:paraId="7E1D1A2C" w14:textId="77777777" w:rsidR="005A269A" w:rsidRPr="007356CC" w:rsidRDefault="005A269A" w:rsidP="00D04FA2">
            <w:pPr>
              <w:jc w:val="center"/>
              <w:rPr>
                <w:rFonts w:cstheme="minorHAnsi"/>
              </w:rPr>
            </w:pPr>
          </w:p>
        </w:tc>
      </w:tr>
      <w:tr w:rsidR="00040A64" w:rsidRPr="007356CC" w14:paraId="1D2EFBCB" w14:textId="77777777" w:rsidTr="00A30A4C">
        <w:tc>
          <w:tcPr>
            <w:tcW w:w="1542" w:type="dxa"/>
            <w:tcBorders>
              <w:bottom w:val="single" w:sz="4" w:space="0" w:color="auto"/>
            </w:tcBorders>
            <w:vAlign w:val="center"/>
          </w:tcPr>
          <w:p w14:paraId="1D2EFBC3" w14:textId="77777777" w:rsidR="00040A64" w:rsidRPr="007356CC" w:rsidRDefault="00040A64" w:rsidP="00A30A4C">
            <w:pPr>
              <w:jc w:val="center"/>
              <w:rPr>
                <w:rFonts w:cstheme="minorHAnsi"/>
              </w:rPr>
            </w:pPr>
            <w:r w:rsidRPr="007356CC">
              <w:rPr>
                <w:rFonts w:cstheme="minorHAnsi"/>
              </w:rPr>
              <w:t>WH-II</w:t>
            </w:r>
          </w:p>
        </w:tc>
        <w:tc>
          <w:tcPr>
            <w:tcW w:w="1000" w:type="dxa"/>
            <w:tcBorders>
              <w:bottom w:val="single" w:sz="4" w:space="0" w:color="auto"/>
            </w:tcBorders>
            <w:vAlign w:val="center"/>
          </w:tcPr>
          <w:p w14:paraId="1D2EFBC4" w14:textId="77777777" w:rsidR="00040A64" w:rsidRPr="007356CC" w:rsidRDefault="00040A64" w:rsidP="00A30A4C">
            <w:pPr>
              <w:jc w:val="center"/>
              <w:rPr>
                <w:rFonts w:cstheme="minorHAnsi"/>
              </w:rPr>
            </w:pPr>
            <w:r w:rsidRPr="007356CC">
              <w:rPr>
                <w:rFonts w:cstheme="minorHAnsi"/>
              </w:rPr>
              <w:t>x</w:t>
            </w:r>
          </w:p>
        </w:tc>
        <w:tc>
          <w:tcPr>
            <w:tcW w:w="905" w:type="dxa"/>
            <w:tcBorders>
              <w:bottom w:val="single" w:sz="4" w:space="0" w:color="auto"/>
            </w:tcBorders>
            <w:vAlign w:val="center"/>
          </w:tcPr>
          <w:p w14:paraId="1D2EFBC5" w14:textId="77777777" w:rsidR="00040A64" w:rsidRPr="007356CC" w:rsidRDefault="00040A64" w:rsidP="00A30A4C">
            <w:pPr>
              <w:jc w:val="center"/>
              <w:rPr>
                <w:rFonts w:cstheme="minorHAnsi"/>
              </w:rPr>
            </w:pPr>
            <w:r w:rsidRPr="007356CC">
              <w:rPr>
                <w:rFonts w:cstheme="minorHAnsi"/>
              </w:rPr>
              <w:t>x</w:t>
            </w:r>
          </w:p>
        </w:tc>
        <w:tc>
          <w:tcPr>
            <w:tcW w:w="948" w:type="dxa"/>
            <w:tcBorders>
              <w:bottom w:val="single" w:sz="4" w:space="0" w:color="auto"/>
            </w:tcBorders>
            <w:vAlign w:val="center"/>
          </w:tcPr>
          <w:p w14:paraId="1D2EFBC6" w14:textId="77777777" w:rsidR="00040A64" w:rsidRPr="007356CC" w:rsidRDefault="00040A64" w:rsidP="00A30A4C">
            <w:pPr>
              <w:jc w:val="center"/>
              <w:rPr>
                <w:rFonts w:cstheme="minorHAnsi"/>
              </w:rPr>
            </w:pPr>
            <w:r w:rsidRPr="007356CC">
              <w:rPr>
                <w:rFonts w:cstheme="minorHAnsi"/>
              </w:rPr>
              <w:t>x</w:t>
            </w:r>
          </w:p>
        </w:tc>
        <w:tc>
          <w:tcPr>
            <w:tcW w:w="4156" w:type="dxa"/>
            <w:tcBorders>
              <w:bottom w:val="single" w:sz="4" w:space="0" w:color="auto"/>
            </w:tcBorders>
            <w:vAlign w:val="center"/>
          </w:tcPr>
          <w:p w14:paraId="1D2EFBC7" w14:textId="77777777" w:rsidR="00040A64" w:rsidRPr="007356CC" w:rsidRDefault="007B5741" w:rsidP="00A30A4C">
            <w:pPr>
              <w:jc w:val="center"/>
              <w:rPr>
                <w:rFonts w:cstheme="minorHAnsi"/>
              </w:rPr>
            </w:pPr>
            <w:r w:rsidRPr="007356CC">
              <w:rPr>
                <w:rFonts w:cstheme="minorHAnsi"/>
              </w:rPr>
              <w:t>Leisure time PA</w:t>
            </w:r>
            <w:r w:rsidRPr="007356CC">
              <w:rPr>
                <w:rFonts w:cstheme="minorHAnsi"/>
                <w:vertAlign w:val="superscript"/>
              </w:rPr>
              <w:t>1</w:t>
            </w:r>
          </w:p>
        </w:tc>
        <w:tc>
          <w:tcPr>
            <w:tcW w:w="2364" w:type="dxa"/>
            <w:tcBorders>
              <w:bottom w:val="single" w:sz="4" w:space="0" w:color="auto"/>
            </w:tcBorders>
            <w:vAlign w:val="center"/>
          </w:tcPr>
          <w:p w14:paraId="1D2EFBC8" w14:textId="77777777" w:rsidR="00040A64" w:rsidRPr="007356CC" w:rsidRDefault="00040A64" w:rsidP="00A30A4C">
            <w:pPr>
              <w:jc w:val="center"/>
              <w:rPr>
                <w:rFonts w:cstheme="minorHAnsi"/>
              </w:rPr>
            </w:pPr>
          </w:p>
        </w:tc>
        <w:tc>
          <w:tcPr>
            <w:tcW w:w="2552" w:type="dxa"/>
            <w:tcBorders>
              <w:bottom w:val="single" w:sz="4" w:space="0" w:color="auto"/>
            </w:tcBorders>
            <w:vAlign w:val="center"/>
          </w:tcPr>
          <w:p w14:paraId="1D2EFBC9" w14:textId="77777777" w:rsidR="00040A64" w:rsidRPr="007356CC" w:rsidRDefault="00040A64" w:rsidP="00A30A4C">
            <w:pPr>
              <w:jc w:val="center"/>
              <w:rPr>
                <w:rFonts w:cstheme="minorHAnsi"/>
              </w:rPr>
            </w:pPr>
            <w:r w:rsidRPr="007356CC">
              <w:rPr>
                <w:rFonts w:cstheme="minorHAnsi"/>
              </w:rPr>
              <w:t>SPS</w:t>
            </w:r>
            <w:r w:rsidR="007356CC">
              <w:rPr>
                <w:rFonts w:cstheme="minorHAnsi"/>
                <w:vertAlign w:val="superscript"/>
              </w:rPr>
              <w:t>8</w:t>
            </w:r>
          </w:p>
        </w:tc>
        <w:tc>
          <w:tcPr>
            <w:tcW w:w="1559" w:type="dxa"/>
            <w:tcBorders>
              <w:bottom w:val="single" w:sz="4" w:space="0" w:color="auto"/>
            </w:tcBorders>
            <w:vAlign w:val="center"/>
          </w:tcPr>
          <w:p w14:paraId="1D2EFBCA" w14:textId="77777777" w:rsidR="00040A64" w:rsidRPr="007356CC" w:rsidRDefault="00040A64" w:rsidP="00A30A4C">
            <w:pPr>
              <w:jc w:val="center"/>
              <w:rPr>
                <w:rFonts w:cstheme="minorHAnsi"/>
              </w:rPr>
            </w:pPr>
            <w:r w:rsidRPr="007356CC">
              <w:rPr>
                <w:rFonts w:cstheme="minorHAnsi"/>
              </w:rPr>
              <w:t>x</w:t>
            </w:r>
          </w:p>
        </w:tc>
      </w:tr>
      <w:tr w:rsidR="00040A64" w:rsidRPr="007356CC" w14:paraId="1D2EFBD4" w14:textId="77777777" w:rsidTr="00A30A4C">
        <w:tc>
          <w:tcPr>
            <w:tcW w:w="1542" w:type="dxa"/>
            <w:tcBorders>
              <w:top w:val="single" w:sz="4" w:space="0" w:color="auto"/>
              <w:bottom w:val="single" w:sz="4" w:space="0" w:color="auto"/>
            </w:tcBorders>
            <w:vAlign w:val="center"/>
          </w:tcPr>
          <w:p w14:paraId="1D2EFBCC" w14:textId="77777777" w:rsidR="00040A64" w:rsidRPr="007356CC" w:rsidRDefault="00040A64" w:rsidP="00A30A4C">
            <w:pPr>
              <w:jc w:val="center"/>
              <w:rPr>
                <w:rFonts w:cstheme="minorHAnsi"/>
              </w:rPr>
            </w:pPr>
            <w:r w:rsidRPr="007356CC">
              <w:rPr>
                <w:rFonts w:cstheme="minorHAnsi"/>
              </w:rPr>
              <w:t>Total number</w:t>
            </w:r>
          </w:p>
        </w:tc>
        <w:tc>
          <w:tcPr>
            <w:tcW w:w="1000" w:type="dxa"/>
            <w:tcBorders>
              <w:top w:val="single" w:sz="4" w:space="0" w:color="auto"/>
              <w:bottom w:val="single" w:sz="4" w:space="0" w:color="auto"/>
            </w:tcBorders>
            <w:vAlign w:val="center"/>
          </w:tcPr>
          <w:p w14:paraId="1D2EFBCD" w14:textId="77777777" w:rsidR="00040A64" w:rsidRPr="007356CC" w:rsidRDefault="00040A64" w:rsidP="00A30A4C">
            <w:pPr>
              <w:jc w:val="center"/>
              <w:rPr>
                <w:rFonts w:cstheme="minorHAnsi"/>
              </w:rPr>
            </w:pPr>
            <w:r w:rsidRPr="007356CC">
              <w:rPr>
                <w:rFonts w:cstheme="minorHAnsi"/>
              </w:rPr>
              <w:t>18</w:t>
            </w:r>
          </w:p>
        </w:tc>
        <w:tc>
          <w:tcPr>
            <w:tcW w:w="905" w:type="dxa"/>
            <w:tcBorders>
              <w:top w:val="single" w:sz="4" w:space="0" w:color="auto"/>
              <w:bottom w:val="single" w:sz="4" w:space="0" w:color="auto"/>
            </w:tcBorders>
            <w:vAlign w:val="center"/>
          </w:tcPr>
          <w:p w14:paraId="1D2EFBCE" w14:textId="77777777" w:rsidR="00040A64" w:rsidRPr="007356CC" w:rsidRDefault="00040A64" w:rsidP="00A30A4C">
            <w:pPr>
              <w:jc w:val="center"/>
              <w:rPr>
                <w:rFonts w:cstheme="minorHAnsi"/>
              </w:rPr>
            </w:pPr>
            <w:r w:rsidRPr="007356CC">
              <w:rPr>
                <w:rFonts w:cstheme="minorHAnsi"/>
              </w:rPr>
              <w:t>18</w:t>
            </w:r>
          </w:p>
        </w:tc>
        <w:tc>
          <w:tcPr>
            <w:tcW w:w="948" w:type="dxa"/>
            <w:tcBorders>
              <w:top w:val="single" w:sz="4" w:space="0" w:color="auto"/>
              <w:bottom w:val="single" w:sz="4" w:space="0" w:color="auto"/>
            </w:tcBorders>
            <w:vAlign w:val="center"/>
          </w:tcPr>
          <w:p w14:paraId="1D2EFBCF" w14:textId="77777777" w:rsidR="00040A64" w:rsidRPr="007356CC" w:rsidRDefault="00040A64" w:rsidP="00A30A4C">
            <w:pPr>
              <w:jc w:val="center"/>
              <w:rPr>
                <w:rFonts w:cstheme="minorHAnsi"/>
              </w:rPr>
            </w:pPr>
            <w:r w:rsidRPr="007356CC">
              <w:rPr>
                <w:rFonts w:cstheme="minorHAnsi"/>
              </w:rPr>
              <w:t>16</w:t>
            </w:r>
          </w:p>
        </w:tc>
        <w:tc>
          <w:tcPr>
            <w:tcW w:w="4156" w:type="dxa"/>
            <w:tcBorders>
              <w:top w:val="single" w:sz="4" w:space="0" w:color="auto"/>
              <w:bottom w:val="single" w:sz="4" w:space="0" w:color="auto"/>
            </w:tcBorders>
            <w:vAlign w:val="center"/>
          </w:tcPr>
          <w:p w14:paraId="1D2EFBD0" w14:textId="77777777" w:rsidR="00040A64" w:rsidRPr="007356CC" w:rsidRDefault="00040A64" w:rsidP="00A30A4C">
            <w:pPr>
              <w:jc w:val="center"/>
              <w:rPr>
                <w:rFonts w:cstheme="minorHAnsi"/>
              </w:rPr>
            </w:pPr>
            <w:r w:rsidRPr="007356CC">
              <w:rPr>
                <w:rFonts w:cstheme="minorHAnsi"/>
              </w:rPr>
              <w:t>16</w:t>
            </w:r>
          </w:p>
        </w:tc>
        <w:tc>
          <w:tcPr>
            <w:tcW w:w="2364" w:type="dxa"/>
            <w:tcBorders>
              <w:top w:val="single" w:sz="4" w:space="0" w:color="auto"/>
              <w:bottom w:val="single" w:sz="4" w:space="0" w:color="auto"/>
            </w:tcBorders>
            <w:vAlign w:val="center"/>
          </w:tcPr>
          <w:p w14:paraId="1D2EFBD1" w14:textId="77777777" w:rsidR="00040A64" w:rsidRPr="007356CC" w:rsidRDefault="00040A64" w:rsidP="00A30A4C">
            <w:pPr>
              <w:jc w:val="center"/>
              <w:rPr>
                <w:rFonts w:cstheme="minorHAnsi"/>
              </w:rPr>
            </w:pPr>
            <w:r w:rsidRPr="007356CC">
              <w:rPr>
                <w:rFonts w:cstheme="minorHAnsi"/>
              </w:rPr>
              <w:t>7</w:t>
            </w:r>
          </w:p>
        </w:tc>
        <w:tc>
          <w:tcPr>
            <w:tcW w:w="2552" w:type="dxa"/>
            <w:tcBorders>
              <w:top w:val="single" w:sz="4" w:space="0" w:color="auto"/>
              <w:bottom w:val="single" w:sz="4" w:space="0" w:color="auto"/>
            </w:tcBorders>
            <w:vAlign w:val="center"/>
          </w:tcPr>
          <w:p w14:paraId="1D2EFBD2" w14:textId="77777777" w:rsidR="00040A64" w:rsidRPr="007356CC" w:rsidRDefault="00040A64" w:rsidP="00A30A4C">
            <w:pPr>
              <w:jc w:val="center"/>
              <w:rPr>
                <w:rFonts w:cstheme="minorHAnsi"/>
              </w:rPr>
            </w:pPr>
            <w:r w:rsidRPr="007356CC">
              <w:rPr>
                <w:rFonts w:cstheme="minorHAnsi"/>
              </w:rPr>
              <w:t>11</w:t>
            </w:r>
          </w:p>
        </w:tc>
        <w:tc>
          <w:tcPr>
            <w:tcW w:w="1559" w:type="dxa"/>
            <w:tcBorders>
              <w:top w:val="single" w:sz="4" w:space="0" w:color="auto"/>
              <w:bottom w:val="single" w:sz="4" w:space="0" w:color="auto"/>
            </w:tcBorders>
            <w:vAlign w:val="center"/>
          </w:tcPr>
          <w:p w14:paraId="1D2EFBD3" w14:textId="77777777" w:rsidR="00040A64" w:rsidRPr="007356CC" w:rsidRDefault="00040A64" w:rsidP="00A30A4C">
            <w:pPr>
              <w:jc w:val="center"/>
              <w:rPr>
                <w:rFonts w:cstheme="minorHAnsi"/>
              </w:rPr>
            </w:pPr>
            <w:r w:rsidRPr="007356CC">
              <w:rPr>
                <w:rFonts w:cstheme="minorHAnsi"/>
              </w:rPr>
              <w:t>12</w:t>
            </w:r>
          </w:p>
        </w:tc>
      </w:tr>
    </w:tbl>
    <w:p w14:paraId="1D2EFBD5" w14:textId="77777777" w:rsidR="00DA4001" w:rsidRDefault="007356CC" w:rsidP="007356CC">
      <w:pPr>
        <w:spacing w:after="0"/>
        <w:rPr>
          <w:lang w:val="en-US"/>
        </w:rPr>
      </w:pPr>
      <w:r w:rsidRPr="007356CC">
        <w:rPr>
          <w:vertAlign w:val="superscript"/>
          <w:lang w:val="en-US"/>
        </w:rPr>
        <w:t>1</w:t>
      </w:r>
      <w:r w:rsidR="00040A64">
        <w:rPr>
          <w:lang w:val="en-US"/>
        </w:rPr>
        <w:t xml:space="preserve">Metabolic Equivalent Total </w:t>
      </w:r>
      <w:r w:rsidR="00040A64" w:rsidRPr="00040A64">
        <w:rPr>
          <w:lang w:val="en-US"/>
        </w:rPr>
        <w:t>hours</w:t>
      </w:r>
      <w:r>
        <w:rPr>
          <w:lang w:val="en-US"/>
        </w:rPr>
        <w:t xml:space="preserve"> per week</w:t>
      </w:r>
    </w:p>
    <w:p w14:paraId="1D2EFBD6" w14:textId="77777777" w:rsidR="007356CC" w:rsidRPr="00040A64" w:rsidRDefault="007356CC" w:rsidP="007356CC">
      <w:pPr>
        <w:spacing w:after="0"/>
        <w:rPr>
          <w:lang w:val="en-US"/>
        </w:rPr>
      </w:pPr>
      <w:r w:rsidRPr="007356CC">
        <w:rPr>
          <w:vertAlign w:val="superscript"/>
          <w:lang w:val="en-US"/>
        </w:rPr>
        <w:t>2</w:t>
      </w:r>
      <w:r>
        <w:rPr>
          <w:lang w:val="en-US"/>
        </w:rPr>
        <w:t>H</w:t>
      </w:r>
      <w:r w:rsidRPr="00040A64">
        <w:rPr>
          <w:lang w:val="en-US"/>
        </w:rPr>
        <w:t>ours</w:t>
      </w:r>
      <w:r>
        <w:rPr>
          <w:lang w:val="en-US"/>
        </w:rPr>
        <w:t xml:space="preserve"> per week</w:t>
      </w:r>
    </w:p>
    <w:p w14:paraId="1D2EFBD7" w14:textId="77777777" w:rsidR="009317F5" w:rsidRDefault="007356CC" w:rsidP="007356CC">
      <w:pPr>
        <w:spacing w:after="0"/>
        <w:rPr>
          <w:lang w:val="en-US"/>
        </w:rPr>
      </w:pPr>
      <w:r w:rsidRPr="007356CC">
        <w:rPr>
          <w:rFonts w:cstheme="minorHAnsi"/>
          <w:vertAlign w:val="superscript"/>
          <w:lang w:val="en-US"/>
        </w:rPr>
        <w:t>3</w:t>
      </w:r>
      <w:r w:rsidR="009317F5">
        <w:rPr>
          <w:lang w:val="en-US"/>
        </w:rPr>
        <w:t xml:space="preserve">Weighted </w:t>
      </w:r>
      <w:r w:rsidR="009317F5" w:rsidRPr="009317F5">
        <w:rPr>
          <w:lang w:val="en-US"/>
        </w:rPr>
        <w:t xml:space="preserve">hours spent sitting </w:t>
      </w:r>
      <w:r w:rsidR="009317F5">
        <w:rPr>
          <w:lang w:val="en-US"/>
        </w:rPr>
        <w:t>per day based on</w:t>
      </w:r>
      <w:r w:rsidR="009317F5" w:rsidRPr="009317F5">
        <w:rPr>
          <w:lang w:val="en-US"/>
        </w:rPr>
        <w:t xml:space="preserve"> the last seven days (including </w:t>
      </w:r>
      <w:proofErr w:type="gramStart"/>
      <w:r w:rsidR="009317F5" w:rsidRPr="009317F5">
        <w:rPr>
          <w:lang w:val="en-US"/>
        </w:rPr>
        <w:t>week days</w:t>
      </w:r>
      <w:proofErr w:type="gramEnd"/>
      <w:r w:rsidR="009317F5" w:rsidRPr="009317F5">
        <w:rPr>
          <w:lang w:val="en-US"/>
        </w:rPr>
        <w:t xml:space="preserve"> and weekend) </w:t>
      </w:r>
    </w:p>
    <w:p w14:paraId="1D2EFBD8" w14:textId="77777777" w:rsidR="007356CC" w:rsidRPr="00040A64" w:rsidRDefault="007356CC" w:rsidP="007356CC">
      <w:pPr>
        <w:spacing w:after="0"/>
        <w:rPr>
          <w:lang w:val="en-US"/>
        </w:rPr>
      </w:pPr>
      <w:r>
        <w:rPr>
          <w:vertAlign w:val="superscript"/>
          <w:lang w:val="en-US"/>
        </w:rPr>
        <w:t>4</w:t>
      </w:r>
      <w:r>
        <w:rPr>
          <w:lang w:val="en-US"/>
        </w:rPr>
        <w:t>O</w:t>
      </w:r>
      <w:r w:rsidRPr="00040A64">
        <w:rPr>
          <w:lang w:val="en-US"/>
        </w:rPr>
        <w:t>ne question</w:t>
      </w:r>
      <w:r>
        <w:rPr>
          <w:lang w:val="en-US"/>
        </w:rPr>
        <w:t xml:space="preserve">: </w:t>
      </w:r>
      <w:r w:rsidRPr="00040A64">
        <w:rPr>
          <w:lang w:val="en-US"/>
        </w:rPr>
        <w:t>difficulties falling asleep or maintaining sleep</w:t>
      </w:r>
    </w:p>
    <w:p w14:paraId="1D2EFBD9" w14:textId="77777777" w:rsidR="007356CC" w:rsidRDefault="007356CC" w:rsidP="007356CC">
      <w:pPr>
        <w:spacing w:after="0"/>
        <w:rPr>
          <w:lang w:val="en-US"/>
        </w:rPr>
      </w:pPr>
      <w:r w:rsidRPr="00040A64">
        <w:rPr>
          <w:vertAlign w:val="superscript"/>
          <w:lang w:val="en-US"/>
        </w:rPr>
        <w:t>5</w:t>
      </w:r>
      <w:r>
        <w:rPr>
          <w:lang w:val="en-US"/>
        </w:rPr>
        <w:t xml:space="preserve">Three questions: </w:t>
      </w:r>
      <w:r w:rsidRPr="00040A64">
        <w:rPr>
          <w:lang w:val="en-US"/>
        </w:rPr>
        <w:t>difficulties falling asleep, difficulties maintaining sleep during the night, and waking up in the morning feeling tired</w:t>
      </w:r>
    </w:p>
    <w:p w14:paraId="1D2EFBDA" w14:textId="77777777" w:rsidR="007356CC" w:rsidRPr="00FD6E9C" w:rsidRDefault="007356CC" w:rsidP="007356CC">
      <w:pPr>
        <w:spacing w:after="0"/>
        <w:rPr>
          <w:lang w:val="en-US"/>
        </w:rPr>
      </w:pPr>
      <w:r>
        <w:rPr>
          <w:vertAlign w:val="superscript"/>
          <w:lang w:val="en-US"/>
        </w:rPr>
        <w:t>6</w:t>
      </w:r>
      <w:r>
        <w:rPr>
          <w:lang w:val="en-US"/>
        </w:rPr>
        <w:t xml:space="preserve">Three items: </w:t>
      </w:r>
      <w:r w:rsidRPr="00FD6E9C">
        <w:rPr>
          <w:lang w:val="en-US"/>
        </w:rPr>
        <w:t>difficulties falling asleep, difficulties maintaining sleep during the night, and waking up too early in the morning</w:t>
      </w:r>
    </w:p>
    <w:p w14:paraId="1D2EFBDB" w14:textId="77777777" w:rsidR="007356CC" w:rsidRDefault="007356CC" w:rsidP="007356CC">
      <w:pPr>
        <w:spacing w:after="0"/>
        <w:rPr>
          <w:lang w:val="en-US"/>
        </w:rPr>
      </w:pPr>
      <w:r>
        <w:rPr>
          <w:vertAlign w:val="superscript"/>
          <w:lang w:val="en-US"/>
        </w:rPr>
        <w:t>7</w:t>
      </w:r>
      <w:r>
        <w:rPr>
          <w:lang w:val="en-US"/>
        </w:rPr>
        <w:t xml:space="preserve">Three questions: </w:t>
      </w:r>
      <w:r w:rsidRPr="00040A64">
        <w:rPr>
          <w:lang w:val="en-US"/>
        </w:rPr>
        <w:t>difficulties falling asleep or maintaining sleep, snoring, and stopping breathing</w:t>
      </w:r>
    </w:p>
    <w:p w14:paraId="1D2EFBDC" w14:textId="77777777" w:rsidR="007356CC" w:rsidRDefault="007356CC" w:rsidP="007356CC">
      <w:pPr>
        <w:spacing w:after="0"/>
        <w:rPr>
          <w:lang w:val="en-US"/>
        </w:rPr>
      </w:pPr>
      <w:r>
        <w:rPr>
          <w:vertAlign w:val="superscript"/>
          <w:lang w:val="en-US"/>
        </w:rPr>
        <w:t>8</w:t>
      </w:r>
      <w:r>
        <w:rPr>
          <w:lang w:val="en-US"/>
        </w:rPr>
        <w:t xml:space="preserve">Four items: </w:t>
      </w:r>
      <w:r w:rsidRPr="00FD6E9C">
        <w:rPr>
          <w:lang w:val="en-US"/>
        </w:rPr>
        <w:t>difficulties falling asleep, difficulties maintaining sleep during the night, waking up too early in the morning, and nonrestorative sleep</w:t>
      </w:r>
    </w:p>
    <w:p w14:paraId="1D2EFBDD" w14:textId="77777777" w:rsidR="007356CC" w:rsidRDefault="007356CC" w:rsidP="007356CC">
      <w:pPr>
        <w:spacing w:after="0"/>
        <w:rPr>
          <w:lang w:val="en-US"/>
        </w:rPr>
      </w:pPr>
    </w:p>
    <w:p w14:paraId="1D2EFBDE" w14:textId="77777777" w:rsidR="009317F5" w:rsidRPr="00030A85" w:rsidRDefault="00CC7B17" w:rsidP="00DA4001">
      <w:pPr>
        <w:rPr>
          <w:lang w:val="en-US"/>
        </w:rPr>
      </w:pPr>
      <w:r>
        <w:rPr>
          <w:lang w:val="en-US"/>
        </w:rPr>
        <w:t xml:space="preserve">CPAI, </w:t>
      </w:r>
      <w:r w:rsidRPr="00030A85">
        <w:rPr>
          <w:color w:val="000000"/>
          <w:shd w:val="clear" w:color="auto" w:fill="FFFFFF"/>
          <w:lang w:val="en-US"/>
        </w:rPr>
        <w:t>Cambridge Physical Activity Index</w:t>
      </w:r>
      <w:r>
        <w:rPr>
          <w:color w:val="000000"/>
          <w:shd w:val="clear" w:color="auto" w:fill="FFFFFF"/>
          <w:lang w:val="en-US"/>
        </w:rPr>
        <w:t xml:space="preserve">; </w:t>
      </w:r>
      <w:r>
        <w:rPr>
          <w:lang w:val="en-US"/>
        </w:rPr>
        <w:t xml:space="preserve">LAPAQ, </w:t>
      </w:r>
      <w:r w:rsidRPr="00030A85">
        <w:rPr>
          <w:lang w:val="en-US"/>
        </w:rPr>
        <w:t>LASA Physical Activity Questionnaire</w:t>
      </w:r>
      <w:r>
        <w:rPr>
          <w:lang w:val="en-US"/>
        </w:rPr>
        <w:t xml:space="preserve">; </w:t>
      </w:r>
      <w:r w:rsidRPr="00030A85">
        <w:rPr>
          <w:lang w:val="en-US"/>
        </w:rPr>
        <w:t>IPAQ, International Physical Activity Questionnaire</w:t>
      </w:r>
      <w:r>
        <w:rPr>
          <w:lang w:val="en-US"/>
        </w:rPr>
        <w:t xml:space="preserve">; IRS, </w:t>
      </w:r>
      <w:r w:rsidRPr="00FD6E9C">
        <w:rPr>
          <w:lang w:val="en-US"/>
        </w:rPr>
        <w:t>Insomnia rating Scale</w:t>
      </w:r>
      <w:r>
        <w:rPr>
          <w:lang w:val="en-US"/>
        </w:rPr>
        <w:t xml:space="preserve">; </w:t>
      </w:r>
      <w:r w:rsidR="007B5741">
        <w:rPr>
          <w:lang w:val="en-US"/>
        </w:rPr>
        <w:t xml:space="preserve">PA, Physical Activity; </w:t>
      </w:r>
      <w:r w:rsidR="00FD6E9C" w:rsidRPr="00FD6E9C">
        <w:rPr>
          <w:lang w:val="en-US"/>
        </w:rPr>
        <w:t>PSQI</w:t>
      </w:r>
      <w:r w:rsidR="00FD6E9C">
        <w:rPr>
          <w:lang w:val="en-US"/>
        </w:rPr>
        <w:t xml:space="preserve">, </w:t>
      </w:r>
      <w:r w:rsidR="00FD6E9C" w:rsidRPr="00FD6E9C">
        <w:rPr>
          <w:lang w:val="en-US"/>
        </w:rPr>
        <w:t>Pittsburgh Sleep Quality Index</w:t>
      </w:r>
      <w:r w:rsidR="00FD6E9C">
        <w:rPr>
          <w:lang w:val="en-US"/>
        </w:rPr>
        <w:t xml:space="preserve">; SPS, </w:t>
      </w:r>
      <w:r w:rsidR="00FD6E9C" w:rsidRPr="00FD6E9C">
        <w:rPr>
          <w:lang w:val="en-US"/>
        </w:rPr>
        <w:t>Sleep Problem Scale</w:t>
      </w:r>
      <w:r>
        <w:rPr>
          <w:lang w:val="en-US"/>
        </w:rPr>
        <w:t>;</w:t>
      </w:r>
      <w:r w:rsidRPr="00CC7B17">
        <w:rPr>
          <w:lang w:val="en-US"/>
        </w:rPr>
        <w:t xml:space="preserve"> </w:t>
      </w:r>
      <w:r>
        <w:rPr>
          <w:lang w:val="en-US"/>
        </w:rPr>
        <w:t xml:space="preserve">SQUASH, </w:t>
      </w:r>
      <w:r w:rsidRPr="00030A85">
        <w:rPr>
          <w:lang w:val="en-US"/>
        </w:rPr>
        <w:t xml:space="preserve">Short </w:t>
      </w:r>
      <w:proofErr w:type="spellStart"/>
      <w:r w:rsidRPr="00030A85">
        <w:rPr>
          <w:lang w:val="en-US"/>
        </w:rPr>
        <w:t>QUestionnaire</w:t>
      </w:r>
      <w:proofErr w:type="spellEnd"/>
      <w:r w:rsidRPr="00030A85">
        <w:rPr>
          <w:lang w:val="en-US"/>
        </w:rPr>
        <w:t xml:space="preserve"> to </w:t>
      </w:r>
      <w:proofErr w:type="spellStart"/>
      <w:r w:rsidRPr="00030A85">
        <w:rPr>
          <w:lang w:val="en-US"/>
        </w:rPr>
        <w:t>ASsess</w:t>
      </w:r>
      <w:proofErr w:type="spellEnd"/>
      <w:r w:rsidRPr="00030A85">
        <w:rPr>
          <w:lang w:val="en-US"/>
        </w:rPr>
        <w:t xml:space="preserve"> Health-enha</w:t>
      </w:r>
      <w:r>
        <w:rPr>
          <w:lang w:val="en-US"/>
        </w:rPr>
        <w:t>ncing physical activity</w:t>
      </w:r>
    </w:p>
    <w:p w14:paraId="1D2EFBDF" w14:textId="77777777" w:rsidR="00DA4001" w:rsidRPr="00030A85" w:rsidRDefault="00DA4001" w:rsidP="00DA4001">
      <w:pPr>
        <w:rPr>
          <w:lang w:val="en-US"/>
        </w:rPr>
      </w:pPr>
      <w:r w:rsidRPr="00030A85">
        <w:rPr>
          <w:lang w:val="en-US"/>
        </w:rPr>
        <w:br w:type="page"/>
      </w:r>
    </w:p>
    <w:p w14:paraId="1D2EFBE0" w14:textId="178988BF" w:rsidR="00DA4001" w:rsidRPr="00DA4001" w:rsidRDefault="00756A1A" w:rsidP="00DA4001">
      <w:pPr>
        <w:rPr>
          <w:b/>
          <w:lang w:val="en-US"/>
        </w:rPr>
      </w:pPr>
      <w:r>
        <w:rPr>
          <w:b/>
          <w:lang w:val="en-US"/>
        </w:rPr>
        <w:lastRenderedPageBreak/>
        <w:t>Table S4</w:t>
      </w:r>
      <w:r w:rsidR="00DA4001" w:rsidRPr="00DA4001">
        <w:rPr>
          <w:b/>
          <w:lang w:val="en-US"/>
        </w:rPr>
        <w:t xml:space="preserve"> Overview of covariates used in the maxim</w:t>
      </w:r>
      <w:r w:rsidR="00A33B43">
        <w:rPr>
          <w:b/>
          <w:lang w:val="en-US"/>
        </w:rPr>
        <w:t>ally adjusted</w:t>
      </w:r>
      <w:r w:rsidR="00DA4001" w:rsidRPr="00DA4001">
        <w:rPr>
          <w:b/>
          <w:lang w:val="en-US"/>
        </w:rPr>
        <w:t xml:space="preserve"> model in each cohort</w:t>
      </w:r>
    </w:p>
    <w:tbl>
      <w:tblPr>
        <w:tblStyle w:val="TableGrid"/>
        <w:tblW w:w="153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1"/>
        <w:gridCol w:w="2546"/>
        <w:gridCol w:w="3674"/>
        <w:gridCol w:w="2688"/>
        <w:gridCol w:w="2124"/>
        <w:gridCol w:w="1699"/>
        <w:gridCol w:w="826"/>
      </w:tblGrid>
      <w:tr w:rsidR="00A72848" w:rsidRPr="001661A3" w14:paraId="1D2EFBE7" w14:textId="551DC2D6" w:rsidTr="00A72848">
        <w:tc>
          <w:tcPr>
            <w:tcW w:w="1843" w:type="dxa"/>
            <w:tcBorders>
              <w:top w:val="single" w:sz="4" w:space="0" w:color="auto"/>
              <w:bottom w:val="single" w:sz="4" w:space="0" w:color="auto"/>
            </w:tcBorders>
          </w:tcPr>
          <w:p w14:paraId="1D2EFBE1" w14:textId="77777777" w:rsidR="00A72848" w:rsidRPr="002B6511" w:rsidRDefault="00A72848" w:rsidP="00756A1A">
            <w:pPr>
              <w:rPr>
                <w:b/>
              </w:rPr>
            </w:pPr>
            <w:r w:rsidRPr="002B6511">
              <w:rPr>
                <w:b/>
              </w:rPr>
              <w:t>Cohort</w:t>
            </w:r>
          </w:p>
        </w:tc>
        <w:tc>
          <w:tcPr>
            <w:tcW w:w="2552" w:type="dxa"/>
            <w:tcBorders>
              <w:top w:val="single" w:sz="4" w:space="0" w:color="auto"/>
              <w:bottom w:val="single" w:sz="4" w:space="0" w:color="auto"/>
            </w:tcBorders>
          </w:tcPr>
          <w:p w14:paraId="1D2EFBE2" w14:textId="77777777" w:rsidR="00A72848" w:rsidRPr="002B6511" w:rsidRDefault="00A72848" w:rsidP="00A72848">
            <w:pPr>
              <w:jc w:val="center"/>
              <w:rPr>
                <w:b/>
              </w:rPr>
            </w:pPr>
            <w:r w:rsidRPr="002B6511">
              <w:rPr>
                <w:b/>
              </w:rPr>
              <w:t>Anti-depressant use</w:t>
            </w:r>
          </w:p>
        </w:tc>
        <w:tc>
          <w:tcPr>
            <w:tcW w:w="3685" w:type="dxa"/>
            <w:tcBorders>
              <w:top w:val="single" w:sz="4" w:space="0" w:color="auto"/>
              <w:bottom w:val="single" w:sz="4" w:space="0" w:color="auto"/>
            </w:tcBorders>
          </w:tcPr>
          <w:p w14:paraId="1D2EFBE3" w14:textId="77777777" w:rsidR="00A72848" w:rsidRPr="002B6511" w:rsidRDefault="00A72848" w:rsidP="00A72848">
            <w:pPr>
              <w:jc w:val="center"/>
              <w:rPr>
                <w:b/>
              </w:rPr>
            </w:pPr>
            <w:r>
              <w:rPr>
                <w:b/>
              </w:rPr>
              <w:t>Family history of cancer</w:t>
            </w:r>
            <w:r>
              <w:rPr>
                <w:b/>
                <w:vertAlign w:val="superscript"/>
              </w:rPr>
              <w:t>1</w:t>
            </w:r>
          </w:p>
        </w:tc>
        <w:tc>
          <w:tcPr>
            <w:tcW w:w="2693" w:type="dxa"/>
            <w:tcBorders>
              <w:top w:val="single" w:sz="4" w:space="0" w:color="auto"/>
              <w:bottom w:val="single" w:sz="4" w:space="0" w:color="auto"/>
            </w:tcBorders>
          </w:tcPr>
          <w:p w14:paraId="1D2EFBE4" w14:textId="77777777" w:rsidR="00A72848" w:rsidRPr="002B6511" w:rsidRDefault="00A72848" w:rsidP="00A72848">
            <w:pPr>
              <w:jc w:val="center"/>
              <w:rPr>
                <w:b/>
              </w:rPr>
            </w:pPr>
            <w:r w:rsidRPr="002B6511">
              <w:rPr>
                <w:b/>
              </w:rPr>
              <w:t>Oral contraceptive pill</w:t>
            </w:r>
            <w:r>
              <w:rPr>
                <w:b/>
              </w:rPr>
              <w:t xml:space="preserve"> use</w:t>
            </w:r>
            <w:r>
              <w:rPr>
                <w:b/>
                <w:vertAlign w:val="superscript"/>
              </w:rPr>
              <w:t>2</w:t>
            </w:r>
          </w:p>
        </w:tc>
        <w:tc>
          <w:tcPr>
            <w:tcW w:w="2127" w:type="dxa"/>
            <w:tcBorders>
              <w:top w:val="single" w:sz="4" w:space="0" w:color="auto"/>
              <w:bottom w:val="single" w:sz="4" w:space="0" w:color="auto"/>
            </w:tcBorders>
          </w:tcPr>
          <w:p w14:paraId="1D2EFBE5" w14:textId="77777777" w:rsidR="00A72848" w:rsidRPr="002B6511" w:rsidRDefault="00A72848" w:rsidP="00A72848">
            <w:pPr>
              <w:jc w:val="center"/>
              <w:rPr>
                <w:b/>
              </w:rPr>
            </w:pPr>
            <w:r>
              <w:rPr>
                <w:b/>
              </w:rPr>
              <w:t>Menopausal status</w:t>
            </w:r>
            <w:r>
              <w:rPr>
                <w:b/>
                <w:vertAlign w:val="superscript"/>
              </w:rPr>
              <w:t>2</w:t>
            </w:r>
          </w:p>
        </w:tc>
        <w:tc>
          <w:tcPr>
            <w:tcW w:w="1701" w:type="dxa"/>
            <w:tcBorders>
              <w:top w:val="single" w:sz="4" w:space="0" w:color="auto"/>
              <w:bottom w:val="single" w:sz="4" w:space="0" w:color="auto"/>
            </w:tcBorders>
          </w:tcPr>
          <w:p w14:paraId="1D2EFBE6" w14:textId="77777777" w:rsidR="00A72848" w:rsidRPr="002B6511" w:rsidRDefault="00A72848" w:rsidP="00A72848">
            <w:pPr>
              <w:jc w:val="center"/>
              <w:rPr>
                <w:b/>
              </w:rPr>
            </w:pPr>
            <w:r>
              <w:rPr>
                <w:b/>
              </w:rPr>
              <w:t>Menarche age</w:t>
            </w:r>
            <w:r>
              <w:rPr>
                <w:b/>
                <w:vertAlign w:val="superscript"/>
              </w:rPr>
              <w:t>2</w:t>
            </w:r>
          </w:p>
        </w:tc>
        <w:tc>
          <w:tcPr>
            <w:tcW w:w="797" w:type="dxa"/>
            <w:tcBorders>
              <w:top w:val="single" w:sz="4" w:space="0" w:color="auto"/>
              <w:bottom w:val="single" w:sz="4" w:space="0" w:color="auto"/>
            </w:tcBorders>
          </w:tcPr>
          <w:p w14:paraId="71C87756" w14:textId="5C84A0DD" w:rsidR="00A72848" w:rsidRDefault="00A72848" w:rsidP="00A72848">
            <w:pPr>
              <w:jc w:val="center"/>
              <w:rPr>
                <w:b/>
              </w:rPr>
            </w:pPr>
            <w:r>
              <w:rPr>
                <w:b/>
              </w:rPr>
              <w:t>Parity</w:t>
            </w:r>
            <w:r w:rsidR="004D6701">
              <w:rPr>
                <w:b/>
                <w:vertAlign w:val="superscript"/>
              </w:rPr>
              <w:t>2</w:t>
            </w:r>
          </w:p>
        </w:tc>
      </w:tr>
      <w:tr w:rsidR="00A72848" w:rsidRPr="001661A3" w14:paraId="1D2EFBEE" w14:textId="335A032F" w:rsidTr="00A72848">
        <w:tc>
          <w:tcPr>
            <w:tcW w:w="1843" w:type="dxa"/>
            <w:tcBorders>
              <w:top w:val="single" w:sz="4" w:space="0" w:color="auto"/>
            </w:tcBorders>
          </w:tcPr>
          <w:p w14:paraId="1D2EFBE8" w14:textId="77777777" w:rsidR="00A72848" w:rsidRPr="001661A3" w:rsidRDefault="00A72848" w:rsidP="002B6511">
            <w:r w:rsidRPr="001661A3">
              <w:t>ALSPAC</w:t>
            </w:r>
          </w:p>
        </w:tc>
        <w:tc>
          <w:tcPr>
            <w:tcW w:w="2552" w:type="dxa"/>
            <w:tcBorders>
              <w:top w:val="single" w:sz="4" w:space="0" w:color="auto"/>
            </w:tcBorders>
            <w:vAlign w:val="bottom"/>
          </w:tcPr>
          <w:p w14:paraId="1D2EFBE9" w14:textId="77777777" w:rsidR="00A72848" w:rsidRPr="001661A3" w:rsidRDefault="00A72848" w:rsidP="002B6511">
            <w:pPr>
              <w:jc w:val="center"/>
            </w:pPr>
            <w:r w:rsidRPr="001661A3">
              <w:rPr>
                <w:rFonts w:ascii="Calibri" w:hAnsi="Calibri" w:cs="Calibri"/>
                <w:color w:val="000000"/>
              </w:rPr>
              <w:t>x</w:t>
            </w:r>
          </w:p>
        </w:tc>
        <w:tc>
          <w:tcPr>
            <w:tcW w:w="3685" w:type="dxa"/>
            <w:tcBorders>
              <w:top w:val="single" w:sz="4" w:space="0" w:color="auto"/>
            </w:tcBorders>
          </w:tcPr>
          <w:p w14:paraId="1D2EFBEA" w14:textId="77777777" w:rsidR="00A72848" w:rsidRPr="001661A3" w:rsidRDefault="00A72848" w:rsidP="002B6511">
            <w:pPr>
              <w:jc w:val="center"/>
            </w:pPr>
          </w:p>
        </w:tc>
        <w:tc>
          <w:tcPr>
            <w:tcW w:w="2693" w:type="dxa"/>
            <w:tcBorders>
              <w:top w:val="single" w:sz="4" w:space="0" w:color="auto"/>
            </w:tcBorders>
          </w:tcPr>
          <w:p w14:paraId="1D2EFBEB" w14:textId="77777777" w:rsidR="00A72848" w:rsidRPr="001661A3" w:rsidRDefault="00A72848" w:rsidP="002B6511">
            <w:pPr>
              <w:jc w:val="center"/>
            </w:pPr>
            <w:r>
              <w:t>Ever</w:t>
            </w:r>
          </w:p>
        </w:tc>
        <w:tc>
          <w:tcPr>
            <w:tcW w:w="2127" w:type="dxa"/>
            <w:tcBorders>
              <w:top w:val="single" w:sz="4" w:space="0" w:color="auto"/>
            </w:tcBorders>
            <w:vAlign w:val="bottom"/>
          </w:tcPr>
          <w:p w14:paraId="1D2EFBEC" w14:textId="77777777" w:rsidR="00A72848" w:rsidRPr="001661A3" w:rsidRDefault="00A72848" w:rsidP="002B6511">
            <w:pPr>
              <w:jc w:val="center"/>
            </w:pPr>
          </w:p>
        </w:tc>
        <w:tc>
          <w:tcPr>
            <w:tcW w:w="1701" w:type="dxa"/>
            <w:tcBorders>
              <w:top w:val="single" w:sz="4" w:space="0" w:color="auto"/>
            </w:tcBorders>
            <w:vAlign w:val="bottom"/>
          </w:tcPr>
          <w:p w14:paraId="1D2EFBED" w14:textId="77777777" w:rsidR="00A72848" w:rsidRPr="001661A3" w:rsidRDefault="00A72848" w:rsidP="002B6511">
            <w:pPr>
              <w:jc w:val="center"/>
            </w:pPr>
            <w:r w:rsidRPr="001661A3">
              <w:rPr>
                <w:rFonts w:ascii="Calibri" w:hAnsi="Calibri" w:cs="Calibri"/>
                <w:color w:val="000000"/>
              </w:rPr>
              <w:t>x</w:t>
            </w:r>
          </w:p>
        </w:tc>
        <w:tc>
          <w:tcPr>
            <w:tcW w:w="797" w:type="dxa"/>
            <w:tcBorders>
              <w:top w:val="single" w:sz="4" w:space="0" w:color="auto"/>
            </w:tcBorders>
          </w:tcPr>
          <w:p w14:paraId="1F38F300" w14:textId="1AF37E35" w:rsidR="00A72848" w:rsidRPr="001661A3" w:rsidRDefault="00A72848" w:rsidP="002B6511">
            <w:pPr>
              <w:jc w:val="center"/>
              <w:rPr>
                <w:rFonts w:ascii="Calibri" w:hAnsi="Calibri" w:cs="Calibri"/>
                <w:color w:val="000000"/>
              </w:rPr>
            </w:pPr>
            <w:r>
              <w:rPr>
                <w:rFonts w:ascii="Calibri" w:hAnsi="Calibri" w:cs="Calibri"/>
                <w:color w:val="000000"/>
              </w:rPr>
              <w:t>x</w:t>
            </w:r>
          </w:p>
        </w:tc>
      </w:tr>
      <w:tr w:rsidR="00A72848" w:rsidRPr="001661A3" w14:paraId="1D2EFBF5" w14:textId="087DAF0C" w:rsidTr="00A72848">
        <w:tc>
          <w:tcPr>
            <w:tcW w:w="1843" w:type="dxa"/>
          </w:tcPr>
          <w:p w14:paraId="1D2EFBEF" w14:textId="77777777" w:rsidR="00A72848" w:rsidRPr="001661A3" w:rsidRDefault="00A72848" w:rsidP="002B6511">
            <w:r w:rsidRPr="001661A3">
              <w:t>Atlantic PATH</w:t>
            </w:r>
          </w:p>
        </w:tc>
        <w:tc>
          <w:tcPr>
            <w:tcW w:w="2552" w:type="dxa"/>
            <w:vAlign w:val="bottom"/>
          </w:tcPr>
          <w:p w14:paraId="1D2EFBF0" w14:textId="77777777" w:rsidR="00A72848" w:rsidRPr="001661A3" w:rsidRDefault="00A72848" w:rsidP="002B6511">
            <w:pPr>
              <w:jc w:val="center"/>
            </w:pPr>
            <w:r w:rsidRPr="001661A3">
              <w:rPr>
                <w:rFonts w:ascii="Calibri" w:hAnsi="Calibri" w:cs="Calibri"/>
                <w:color w:val="000000"/>
              </w:rPr>
              <w:t>x</w:t>
            </w:r>
          </w:p>
        </w:tc>
        <w:tc>
          <w:tcPr>
            <w:tcW w:w="3685" w:type="dxa"/>
          </w:tcPr>
          <w:p w14:paraId="1D2EFBF1" w14:textId="19A6AF81" w:rsidR="00A72848" w:rsidRPr="001661A3" w:rsidRDefault="00D04FA2" w:rsidP="002B6511">
            <w:pPr>
              <w:jc w:val="center"/>
            </w:pPr>
            <w:r>
              <w:t>Overall</w:t>
            </w:r>
            <w:r w:rsidR="00A72848" w:rsidRPr="001661A3">
              <w:t>, breast, colorectal, lung, prostate</w:t>
            </w:r>
          </w:p>
        </w:tc>
        <w:tc>
          <w:tcPr>
            <w:tcW w:w="2693" w:type="dxa"/>
          </w:tcPr>
          <w:p w14:paraId="1D2EFBF2" w14:textId="77777777" w:rsidR="00A72848" w:rsidRPr="001661A3" w:rsidRDefault="00A72848" w:rsidP="002B6511">
            <w:pPr>
              <w:jc w:val="center"/>
            </w:pPr>
            <w:r>
              <w:t>Ever</w:t>
            </w:r>
          </w:p>
        </w:tc>
        <w:tc>
          <w:tcPr>
            <w:tcW w:w="2127" w:type="dxa"/>
            <w:vAlign w:val="bottom"/>
          </w:tcPr>
          <w:p w14:paraId="1D2EFBF3" w14:textId="77777777" w:rsidR="00A72848" w:rsidRPr="001661A3" w:rsidRDefault="00A72848" w:rsidP="002B6511">
            <w:pPr>
              <w:jc w:val="center"/>
            </w:pPr>
            <w:r w:rsidRPr="001661A3">
              <w:rPr>
                <w:rFonts w:ascii="Calibri" w:hAnsi="Calibri" w:cs="Calibri"/>
                <w:color w:val="000000"/>
              </w:rPr>
              <w:t>x</w:t>
            </w:r>
          </w:p>
        </w:tc>
        <w:tc>
          <w:tcPr>
            <w:tcW w:w="1701" w:type="dxa"/>
            <w:vAlign w:val="bottom"/>
          </w:tcPr>
          <w:p w14:paraId="1D2EFBF4" w14:textId="77777777" w:rsidR="00A72848" w:rsidRPr="001661A3" w:rsidRDefault="00A72848" w:rsidP="002B6511">
            <w:pPr>
              <w:jc w:val="center"/>
            </w:pPr>
            <w:r w:rsidRPr="001661A3">
              <w:rPr>
                <w:rFonts w:ascii="Calibri" w:hAnsi="Calibri" w:cs="Calibri"/>
                <w:color w:val="000000"/>
              </w:rPr>
              <w:t>x</w:t>
            </w:r>
          </w:p>
        </w:tc>
        <w:tc>
          <w:tcPr>
            <w:tcW w:w="797" w:type="dxa"/>
          </w:tcPr>
          <w:p w14:paraId="58B101D3" w14:textId="0F69EF72" w:rsidR="00A72848" w:rsidRPr="001661A3" w:rsidRDefault="00A72848" w:rsidP="002B6511">
            <w:pPr>
              <w:jc w:val="center"/>
              <w:rPr>
                <w:rFonts w:ascii="Calibri" w:hAnsi="Calibri" w:cs="Calibri"/>
                <w:color w:val="000000"/>
              </w:rPr>
            </w:pPr>
            <w:r>
              <w:rPr>
                <w:rFonts w:ascii="Calibri" w:hAnsi="Calibri" w:cs="Calibri"/>
                <w:color w:val="000000"/>
              </w:rPr>
              <w:t>x</w:t>
            </w:r>
          </w:p>
        </w:tc>
      </w:tr>
      <w:tr w:rsidR="00A72848" w:rsidRPr="001661A3" w14:paraId="1D2EFBFC" w14:textId="0A10ABC1" w:rsidTr="00A72848">
        <w:tc>
          <w:tcPr>
            <w:tcW w:w="1843" w:type="dxa"/>
          </w:tcPr>
          <w:p w14:paraId="1D2EFBF6" w14:textId="77777777" w:rsidR="00A72848" w:rsidRPr="001661A3" w:rsidRDefault="00A72848" w:rsidP="002B6511">
            <w:proofErr w:type="spellStart"/>
            <w:r w:rsidRPr="001661A3">
              <w:t>CARTaGENE</w:t>
            </w:r>
            <w:proofErr w:type="spellEnd"/>
          </w:p>
        </w:tc>
        <w:tc>
          <w:tcPr>
            <w:tcW w:w="2552" w:type="dxa"/>
            <w:vAlign w:val="bottom"/>
          </w:tcPr>
          <w:p w14:paraId="1D2EFBF7" w14:textId="77777777" w:rsidR="00A72848" w:rsidRPr="001661A3" w:rsidRDefault="00A72848" w:rsidP="002B6511">
            <w:pPr>
              <w:jc w:val="center"/>
            </w:pPr>
            <w:r w:rsidRPr="001661A3">
              <w:t>x</w:t>
            </w:r>
          </w:p>
        </w:tc>
        <w:tc>
          <w:tcPr>
            <w:tcW w:w="3685" w:type="dxa"/>
          </w:tcPr>
          <w:p w14:paraId="1D2EFBF8" w14:textId="03F3440F" w:rsidR="00A72848" w:rsidRPr="001661A3" w:rsidRDefault="00D04FA2" w:rsidP="002B6511">
            <w:pPr>
              <w:jc w:val="center"/>
            </w:pPr>
            <w:r>
              <w:t>Overall</w:t>
            </w:r>
            <w:r w:rsidR="00A72848" w:rsidRPr="001661A3">
              <w:t>, breast, colorectal, lung, prostate</w:t>
            </w:r>
          </w:p>
        </w:tc>
        <w:tc>
          <w:tcPr>
            <w:tcW w:w="2693" w:type="dxa"/>
          </w:tcPr>
          <w:p w14:paraId="1D2EFBF9" w14:textId="77777777" w:rsidR="00A72848" w:rsidRPr="001661A3" w:rsidRDefault="00A72848" w:rsidP="002B6511">
            <w:pPr>
              <w:jc w:val="center"/>
            </w:pPr>
            <w:r w:rsidRPr="001661A3">
              <w:t>Years</w:t>
            </w:r>
          </w:p>
        </w:tc>
        <w:tc>
          <w:tcPr>
            <w:tcW w:w="2127" w:type="dxa"/>
          </w:tcPr>
          <w:p w14:paraId="1D2EFBFA" w14:textId="77777777" w:rsidR="00A72848" w:rsidRPr="001661A3" w:rsidRDefault="00A72848" w:rsidP="002B6511">
            <w:pPr>
              <w:jc w:val="center"/>
            </w:pPr>
            <w:r w:rsidRPr="001661A3">
              <w:t>x</w:t>
            </w:r>
          </w:p>
        </w:tc>
        <w:tc>
          <w:tcPr>
            <w:tcW w:w="1701" w:type="dxa"/>
          </w:tcPr>
          <w:p w14:paraId="1D2EFBFB" w14:textId="77777777" w:rsidR="00A72848" w:rsidRPr="001661A3" w:rsidRDefault="00A72848" w:rsidP="002B6511">
            <w:pPr>
              <w:jc w:val="center"/>
            </w:pPr>
            <w:r w:rsidRPr="001661A3">
              <w:t>x</w:t>
            </w:r>
          </w:p>
        </w:tc>
        <w:tc>
          <w:tcPr>
            <w:tcW w:w="797" w:type="dxa"/>
          </w:tcPr>
          <w:p w14:paraId="3C99D0A6" w14:textId="6E2E9EBA" w:rsidR="00A72848" w:rsidRPr="001661A3" w:rsidRDefault="00A72848" w:rsidP="002B6511">
            <w:pPr>
              <w:jc w:val="center"/>
            </w:pPr>
            <w:r>
              <w:t>x</w:t>
            </w:r>
          </w:p>
        </w:tc>
      </w:tr>
      <w:tr w:rsidR="00A72848" w:rsidRPr="001661A3" w14:paraId="1D2EFC03" w14:textId="67606D90" w:rsidTr="00A72848">
        <w:tc>
          <w:tcPr>
            <w:tcW w:w="1843" w:type="dxa"/>
          </w:tcPr>
          <w:p w14:paraId="1D2EFBFD" w14:textId="77777777" w:rsidR="00A72848" w:rsidRPr="001661A3" w:rsidRDefault="00A72848" w:rsidP="002B6511">
            <w:r w:rsidRPr="001661A3">
              <w:t>ELSA</w:t>
            </w:r>
          </w:p>
        </w:tc>
        <w:tc>
          <w:tcPr>
            <w:tcW w:w="2552" w:type="dxa"/>
            <w:vAlign w:val="bottom"/>
          </w:tcPr>
          <w:p w14:paraId="1D2EFBFE" w14:textId="77777777" w:rsidR="00A72848" w:rsidRPr="001661A3" w:rsidRDefault="00A72848" w:rsidP="002B6511">
            <w:pPr>
              <w:jc w:val="center"/>
            </w:pPr>
          </w:p>
        </w:tc>
        <w:tc>
          <w:tcPr>
            <w:tcW w:w="3685" w:type="dxa"/>
          </w:tcPr>
          <w:p w14:paraId="1D2EFBFF" w14:textId="77777777" w:rsidR="00A72848" w:rsidRPr="001661A3" w:rsidRDefault="00A72848" w:rsidP="002B6511">
            <w:pPr>
              <w:jc w:val="center"/>
            </w:pPr>
          </w:p>
        </w:tc>
        <w:tc>
          <w:tcPr>
            <w:tcW w:w="2693" w:type="dxa"/>
          </w:tcPr>
          <w:p w14:paraId="1D2EFC00" w14:textId="77777777" w:rsidR="00A72848" w:rsidRPr="001661A3" w:rsidRDefault="00A72848" w:rsidP="002B6511">
            <w:pPr>
              <w:jc w:val="center"/>
            </w:pPr>
          </w:p>
        </w:tc>
        <w:tc>
          <w:tcPr>
            <w:tcW w:w="2127" w:type="dxa"/>
            <w:vAlign w:val="bottom"/>
          </w:tcPr>
          <w:p w14:paraId="1D2EFC01" w14:textId="77777777" w:rsidR="00A72848" w:rsidRPr="001661A3" w:rsidRDefault="00A72848" w:rsidP="002B6511">
            <w:pPr>
              <w:jc w:val="center"/>
            </w:pPr>
            <w:r w:rsidRPr="001661A3">
              <w:rPr>
                <w:rFonts w:ascii="Calibri" w:hAnsi="Calibri" w:cs="Calibri"/>
                <w:color w:val="000000"/>
              </w:rPr>
              <w:t>x</w:t>
            </w:r>
          </w:p>
        </w:tc>
        <w:tc>
          <w:tcPr>
            <w:tcW w:w="1701" w:type="dxa"/>
            <w:vAlign w:val="bottom"/>
          </w:tcPr>
          <w:p w14:paraId="1D2EFC02" w14:textId="77777777" w:rsidR="00A72848" w:rsidRPr="001661A3" w:rsidRDefault="00A72848" w:rsidP="002B6511">
            <w:pPr>
              <w:jc w:val="center"/>
            </w:pPr>
          </w:p>
        </w:tc>
        <w:tc>
          <w:tcPr>
            <w:tcW w:w="797" w:type="dxa"/>
          </w:tcPr>
          <w:p w14:paraId="795828A4" w14:textId="77777777" w:rsidR="00A72848" w:rsidRPr="001661A3" w:rsidRDefault="00A72848" w:rsidP="002B6511">
            <w:pPr>
              <w:jc w:val="center"/>
            </w:pPr>
          </w:p>
        </w:tc>
      </w:tr>
      <w:tr w:rsidR="00A72848" w:rsidRPr="001661A3" w14:paraId="1D2EFC1F" w14:textId="75E3C1DE" w:rsidTr="00A72848">
        <w:tc>
          <w:tcPr>
            <w:tcW w:w="1843" w:type="dxa"/>
          </w:tcPr>
          <w:p w14:paraId="1D2EFC19" w14:textId="77777777" w:rsidR="00A72848" w:rsidRPr="001661A3" w:rsidRDefault="00A72848" w:rsidP="002B6511">
            <w:r w:rsidRPr="001661A3">
              <w:t>HELIUS</w:t>
            </w:r>
          </w:p>
        </w:tc>
        <w:tc>
          <w:tcPr>
            <w:tcW w:w="2552" w:type="dxa"/>
            <w:vAlign w:val="bottom"/>
          </w:tcPr>
          <w:p w14:paraId="1D2EFC1A" w14:textId="77777777" w:rsidR="00A72848" w:rsidRPr="001661A3" w:rsidRDefault="00A72848" w:rsidP="002B6511">
            <w:pPr>
              <w:jc w:val="center"/>
            </w:pPr>
            <w:r w:rsidRPr="001661A3">
              <w:rPr>
                <w:rFonts w:ascii="Calibri" w:hAnsi="Calibri" w:cs="Calibri"/>
                <w:color w:val="000000"/>
              </w:rPr>
              <w:t>x</w:t>
            </w:r>
          </w:p>
        </w:tc>
        <w:tc>
          <w:tcPr>
            <w:tcW w:w="3685" w:type="dxa"/>
          </w:tcPr>
          <w:p w14:paraId="1D2EFC1B" w14:textId="77777777" w:rsidR="00A72848" w:rsidRPr="001661A3" w:rsidRDefault="00A72848" w:rsidP="002B6511">
            <w:pPr>
              <w:jc w:val="center"/>
            </w:pPr>
          </w:p>
        </w:tc>
        <w:tc>
          <w:tcPr>
            <w:tcW w:w="2693" w:type="dxa"/>
          </w:tcPr>
          <w:p w14:paraId="1D2EFC1C" w14:textId="77777777" w:rsidR="00A72848" w:rsidRPr="001661A3" w:rsidRDefault="00A72848" w:rsidP="002B6511">
            <w:pPr>
              <w:jc w:val="center"/>
            </w:pPr>
            <w:r w:rsidRPr="001661A3">
              <w:t>Ever</w:t>
            </w:r>
          </w:p>
        </w:tc>
        <w:tc>
          <w:tcPr>
            <w:tcW w:w="2127" w:type="dxa"/>
            <w:vAlign w:val="bottom"/>
          </w:tcPr>
          <w:p w14:paraId="1D2EFC1D" w14:textId="77777777" w:rsidR="00A72848" w:rsidRPr="001661A3" w:rsidRDefault="00A72848" w:rsidP="002B6511">
            <w:pPr>
              <w:jc w:val="center"/>
            </w:pPr>
            <w:r w:rsidRPr="001661A3">
              <w:rPr>
                <w:rFonts w:ascii="Calibri" w:hAnsi="Calibri" w:cs="Calibri"/>
                <w:color w:val="000000"/>
              </w:rPr>
              <w:t>x</w:t>
            </w:r>
          </w:p>
        </w:tc>
        <w:tc>
          <w:tcPr>
            <w:tcW w:w="1701" w:type="dxa"/>
            <w:vAlign w:val="bottom"/>
          </w:tcPr>
          <w:p w14:paraId="1D2EFC1E" w14:textId="77777777" w:rsidR="00A72848" w:rsidRPr="001661A3" w:rsidRDefault="00A72848" w:rsidP="002B6511">
            <w:pPr>
              <w:jc w:val="center"/>
            </w:pPr>
            <w:r w:rsidRPr="001661A3">
              <w:rPr>
                <w:rFonts w:ascii="Calibri" w:hAnsi="Calibri" w:cs="Calibri"/>
                <w:color w:val="000000"/>
              </w:rPr>
              <w:t>x</w:t>
            </w:r>
          </w:p>
        </w:tc>
        <w:tc>
          <w:tcPr>
            <w:tcW w:w="797" w:type="dxa"/>
          </w:tcPr>
          <w:p w14:paraId="3D914E5F" w14:textId="0D8C2B54" w:rsidR="00A72848" w:rsidRPr="001661A3" w:rsidRDefault="00A72848" w:rsidP="002B6511">
            <w:pPr>
              <w:jc w:val="center"/>
              <w:rPr>
                <w:rFonts w:ascii="Calibri" w:hAnsi="Calibri" w:cs="Calibri"/>
                <w:color w:val="000000"/>
              </w:rPr>
            </w:pPr>
            <w:r>
              <w:rPr>
                <w:rFonts w:ascii="Calibri" w:hAnsi="Calibri" w:cs="Calibri"/>
                <w:color w:val="000000"/>
              </w:rPr>
              <w:t>x</w:t>
            </w:r>
          </w:p>
        </w:tc>
      </w:tr>
      <w:tr w:rsidR="00A72848" w:rsidRPr="001661A3" w14:paraId="1D2EFC26" w14:textId="11E96A08" w:rsidTr="00A72848">
        <w:tc>
          <w:tcPr>
            <w:tcW w:w="1843" w:type="dxa"/>
          </w:tcPr>
          <w:p w14:paraId="1D2EFC20" w14:textId="77777777" w:rsidR="00A72848" w:rsidRPr="001661A3" w:rsidRDefault="00A72848" w:rsidP="002B6511">
            <w:r w:rsidRPr="001661A3">
              <w:t>HUNT 2</w:t>
            </w:r>
          </w:p>
        </w:tc>
        <w:tc>
          <w:tcPr>
            <w:tcW w:w="2552" w:type="dxa"/>
            <w:vAlign w:val="bottom"/>
          </w:tcPr>
          <w:p w14:paraId="1D2EFC21" w14:textId="77777777" w:rsidR="00A72848" w:rsidRPr="001661A3" w:rsidRDefault="00A72848" w:rsidP="002B6511">
            <w:pPr>
              <w:jc w:val="center"/>
            </w:pPr>
          </w:p>
        </w:tc>
        <w:tc>
          <w:tcPr>
            <w:tcW w:w="3685" w:type="dxa"/>
          </w:tcPr>
          <w:p w14:paraId="1D2EFC22" w14:textId="6E062AEE" w:rsidR="00A72848" w:rsidRPr="001661A3" w:rsidRDefault="00D04FA2" w:rsidP="002B6511">
            <w:pPr>
              <w:jc w:val="center"/>
            </w:pPr>
            <w:r>
              <w:t>Overall</w:t>
            </w:r>
          </w:p>
        </w:tc>
        <w:tc>
          <w:tcPr>
            <w:tcW w:w="2693" w:type="dxa"/>
          </w:tcPr>
          <w:p w14:paraId="1D2EFC23" w14:textId="77777777" w:rsidR="00A72848" w:rsidRPr="001661A3" w:rsidRDefault="00A72848" w:rsidP="002B6511">
            <w:pPr>
              <w:jc w:val="center"/>
            </w:pPr>
            <w:r>
              <w:t>Ever</w:t>
            </w:r>
          </w:p>
        </w:tc>
        <w:tc>
          <w:tcPr>
            <w:tcW w:w="2127" w:type="dxa"/>
          </w:tcPr>
          <w:p w14:paraId="1D2EFC24" w14:textId="77777777" w:rsidR="00A72848" w:rsidRPr="001661A3" w:rsidRDefault="00A72848" w:rsidP="002B6511">
            <w:pPr>
              <w:jc w:val="center"/>
            </w:pPr>
            <w:r w:rsidRPr="001661A3">
              <w:t>x</w:t>
            </w:r>
          </w:p>
        </w:tc>
        <w:tc>
          <w:tcPr>
            <w:tcW w:w="1701" w:type="dxa"/>
          </w:tcPr>
          <w:p w14:paraId="1D2EFC25" w14:textId="77777777" w:rsidR="00A72848" w:rsidRPr="001661A3" w:rsidRDefault="00A72848" w:rsidP="002B6511">
            <w:pPr>
              <w:jc w:val="center"/>
            </w:pPr>
            <w:r w:rsidRPr="001661A3">
              <w:t>x</w:t>
            </w:r>
          </w:p>
        </w:tc>
        <w:tc>
          <w:tcPr>
            <w:tcW w:w="797" w:type="dxa"/>
          </w:tcPr>
          <w:p w14:paraId="42957BF0" w14:textId="5566DC67" w:rsidR="00A72848" w:rsidRPr="001661A3" w:rsidRDefault="00A72848" w:rsidP="002B6511">
            <w:pPr>
              <w:jc w:val="center"/>
            </w:pPr>
            <w:r>
              <w:t>x</w:t>
            </w:r>
          </w:p>
        </w:tc>
      </w:tr>
      <w:tr w:rsidR="00A72848" w:rsidRPr="001661A3" w14:paraId="1D2EFC2D" w14:textId="5A389A96" w:rsidTr="00A72848">
        <w:tc>
          <w:tcPr>
            <w:tcW w:w="1843" w:type="dxa"/>
          </w:tcPr>
          <w:p w14:paraId="1D2EFC27" w14:textId="77777777" w:rsidR="00A72848" w:rsidRPr="001661A3" w:rsidRDefault="00A72848" w:rsidP="002B6511">
            <w:r w:rsidRPr="001661A3">
              <w:t>HUNT 3</w:t>
            </w:r>
          </w:p>
        </w:tc>
        <w:tc>
          <w:tcPr>
            <w:tcW w:w="2552" w:type="dxa"/>
            <w:vAlign w:val="bottom"/>
          </w:tcPr>
          <w:p w14:paraId="1D2EFC28" w14:textId="77777777" w:rsidR="00A72848" w:rsidRPr="001661A3" w:rsidRDefault="00A72848" w:rsidP="002B6511">
            <w:pPr>
              <w:jc w:val="center"/>
            </w:pPr>
          </w:p>
        </w:tc>
        <w:tc>
          <w:tcPr>
            <w:tcW w:w="3685" w:type="dxa"/>
          </w:tcPr>
          <w:p w14:paraId="1D2EFC29" w14:textId="66BCA2B3" w:rsidR="00A72848" w:rsidRPr="001661A3" w:rsidRDefault="00D04FA2" w:rsidP="002B6511">
            <w:pPr>
              <w:jc w:val="center"/>
            </w:pPr>
            <w:r>
              <w:t>Overall</w:t>
            </w:r>
          </w:p>
        </w:tc>
        <w:tc>
          <w:tcPr>
            <w:tcW w:w="2693" w:type="dxa"/>
          </w:tcPr>
          <w:p w14:paraId="1D2EFC2A" w14:textId="77777777" w:rsidR="00A72848" w:rsidRPr="001661A3" w:rsidRDefault="00A72848" w:rsidP="002B6511">
            <w:pPr>
              <w:jc w:val="center"/>
            </w:pPr>
            <w:r>
              <w:t>Ever</w:t>
            </w:r>
          </w:p>
        </w:tc>
        <w:tc>
          <w:tcPr>
            <w:tcW w:w="2127" w:type="dxa"/>
            <w:vAlign w:val="bottom"/>
          </w:tcPr>
          <w:p w14:paraId="1D2EFC2B" w14:textId="77777777" w:rsidR="00A72848" w:rsidRPr="001661A3" w:rsidRDefault="00A72848" w:rsidP="002B6511">
            <w:pPr>
              <w:jc w:val="center"/>
            </w:pPr>
            <w:r w:rsidRPr="001661A3">
              <w:rPr>
                <w:rFonts w:ascii="Calibri" w:hAnsi="Calibri" w:cs="Calibri"/>
                <w:color w:val="000000"/>
              </w:rPr>
              <w:t>x</w:t>
            </w:r>
          </w:p>
        </w:tc>
        <w:tc>
          <w:tcPr>
            <w:tcW w:w="1701" w:type="dxa"/>
            <w:vAlign w:val="bottom"/>
          </w:tcPr>
          <w:p w14:paraId="1D2EFC2C" w14:textId="77777777" w:rsidR="00A72848" w:rsidRPr="001661A3" w:rsidRDefault="00A72848" w:rsidP="002B6511">
            <w:pPr>
              <w:jc w:val="center"/>
            </w:pPr>
            <w:r w:rsidRPr="001661A3">
              <w:rPr>
                <w:rFonts w:ascii="Calibri" w:hAnsi="Calibri" w:cs="Calibri"/>
                <w:color w:val="000000"/>
              </w:rPr>
              <w:t>x</w:t>
            </w:r>
          </w:p>
        </w:tc>
        <w:tc>
          <w:tcPr>
            <w:tcW w:w="797" w:type="dxa"/>
          </w:tcPr>
          <w:p w14:paraId="488F47C1" w14:textId="1E30380F" w:rsidR="00A72848" w:rsidRPr="001661A3" w:rsidRDefault="00A72848" w:rsidP="002B6511">
            <w:pPr>
              <w:jc w:val="center"/>
              <w:rPr>
                <w:rFonts w:ascii="Calibri" w:hAnsi="Calibri" w:cs="Calibri"/>
                <w:color w:val="000000"/>
              </w:rPr>
            </w:pPr>
            <w:r>
              <w:rPr>
                <w:rFonts w:ascii="Calibri" w:hAnsi="Calibri" w:cs="Calibri"/>
                <w:color w:val="000000"/>
              </w:rPr>
              <w:t>x</w:t>
            </w:r>
          </w:p>
        </w:tc>
      </w:tr>
      <w:tr w:rsidR="00A72848" w:rsidRPr="001661A3" w14:paraId="1D2EFC34" w14:textId="62A4F71C" w:rsidTr="00A72848">
        <w:tc>
          <w:tcPr>
            <w:tcW w:w="1843" w:type="dxa"/>
          </w:tcPr>
          <w:p w14:paraId="1D2EFC2E" w14:textId="77777777" w:rsidR="00A72848" w:rsidRPr="001661A3" w:rsidRDefault="00A72848" w:rsidP="002B6511">
            <w:r w:rsidRPr="001661A3">
              <w:t>LASA</w:t>
            </w:r>
          </w:p>
        </w:tc>
        <w:tc>
          <w:tcPr>
            <w:tcW w:w="2552" w:type="dxa"/>
            <w:vAlign w:val="bottom"/>
          </w:tcPr>
          <w:p w14:paraId="1D2EFC2F" w14:textId="77777777" w:rsidR="00A72848" w:rsidRPr="001661A3" w:rsidRDefault="00A72848" w:rsidP="002B6511">
            <w:pPr>
              <w:jc w:val="center"/>
            </w:pPr>
            <w:r w:rsidRPr="001661A3">
              <w:rPr>
                <w:rFonts w:ascii="Calibri" w:hAnsi="Calibri" w:cs="Calibri"/>
                <w:color w:val="000000"/>
              </w:rPr>
              <w:t>x</w:t>
            </w:r>
          </w:p>
        </w:tc>
        <w:tc>
          <w:tcPr>
            <w:tcW w:w="3685" w:type="dxa"/>
          </w:tcPr>
          <w:p w14:paraId="1D2EFC30" w14:textId="77777777" w:rsidR="00A72848" w:rsidRPr="001661A3" w:rsidRDefault="00A72848" w:rsidP="002B6511">
            <w:pPr>
              <w:jc w:val="center"/>
            </w:pPr>
          </w:p>
        </w:tc>
        <w:tc>
          <w:tcPr>
            <w:tcW w:w="2693" w:type="dxa"/>
          </w:tcPr>
          <w:p w14:paraId="1D2EFC31" w14:textId="77777777" w:rsidR="00A72848" w:rsidRPr="001661A3" w:rsidRDefault="00A72848" w:rsidP="002B6511">
            <w:pPr>
              <w:jc w:val="center"/>
            </w:pPr>
          </w:p>
        </w:tc>
        <w:tc>
          <w:tcPr>
            <w:tcW w:w="2127" w:type="dxa"/>
            <w:vAlign w:val="bottom"/>
          </w:tcPr>
          <w:p w14:paraId="1D2EFC32" w14:textId="77777777" w:rsidR="00A72848" w:rsidRPr="001661A3" w:rsidRDefault="00A72848" w:rsidP="002B6511">
            <w:pPr>
              <w:jc w:val="center"/>
            </w:pPr>
          </w:p>
        </w:tc>
        <w:tc>
          <w:tcPr>
            <w:tcW w:w="1701" w:type="dxa"/>
            <w:vAlign w:val="bottom"/>
          </w:tcPr>
          <w:p w14:paraId="1D2EFC33" w14:textId="77777777" w:rsidR="00A72848" w:rsidRPr="001661A3" w:rsidRDefault="00A72848" w:rsidP="002B6511">
            <w:pPr>
              <w:jc w:val="center"/>
            </w:pPr>
            <w:r w:rsidRPr="001661A3">
              <w:rPr>
                <w:rFonts w:ascii="Calibri" w:hAnsi="Calibri" w:cs="Calibri"/>
                <w:color w:val="000000"/>
              </w:rPr>
              <w:t>x</w:t>
            </w:r>
          </w:p>
        </w:tc>
        <w:tc>
          <w:tcPr>
            <w:tcW w:w="797" w:type="dxa"/>
          </w:tcPr>
          <w:p w14:paraId="6DA8E91A" w14:textId="3AE3477B" w:rsidR="00A72848" w:rsidRPr="001661A3" w:rsidRDefault="00A72848" w:rsidP="002B6511">
            <w:pPr>
              <w:jc w:val="center"/>
              <w:rPr>
                <w:rFonts w:ascii="Calibri" w:hAnsi="Calibri" w:cs="Calibri"/>
                <w:color w:val="000000"/>
              </w:rPr>
            </w:pPr>
            <w:r>
              <w:rPr>
                <w:rFonts w:ascii="Calibri" w:hAnsi="Calibri" w:cs="Calibri"/>
                <w:color w:val="000000"/>
              </w:rPr>
              <w:t>x</w:t>
            </w:r>
          </w:p>
        </w:tc>
      </w:tr>
      <w:tr w:rsidR="00A72848" w:rsidRPr="001661A3" w14:paraId="1D2EFC3B" w14:textId="5E11E2C9" w:rsidTr="00A72848">
        <w:tc>
          <w:tcPr>
            <w:tcW w:w="1843" w:type="dxa"/>
          </w:tcPr>
          <w:p w14:paraId="1D2EFC35" w14:textId="77777777" w:rsidR="00A72848" w:rsidRPr="001661A3" w:rsidRDefault="00A72848" w:rsidP="00A72848">
            <w:r w:rsidRPr="001661A3">
              <w:t>Lifelines</w:t>
            </w:r>
          </w:p>
        </w:tc>
        <w:tc>
          <w:tcPr>
            <w:tcW w:w="2552" w:type="dxa"/>
            <w:vAlign w:val="bottom"/>
          </w:tcPr>
          <w:p w14:paraId="1D2EFC36" w14:textId="77777777" w:rsidR="00A72848" w:rsidRPr="001661A3" w:rsidRDefault="00A72848" w:rsidP="00A72848">
            <w:pPr>
              <w:jc w:val="center"/>
            </w:pPr>
            <w:r w:rsidRPr="001661A3">
              <w:t>x</w:t>
            </w:r>
          </w:p>
        </w:tc>
        <w:tc>
          <w:tcPr>
            <w:tcW w:w="3685" w:type="dxa"/>
          </w:tcPr>
          <w:p w14:paraId="1D2EFC37" w14:textId="0D6018F0" w:rsidR="00A72848" w:rsidRPr="001661A3" w:rsidRDefault="00D04FA2" w:rsidP="00A72848">
            <w:pPr>
              <w:jc w:val="center"/>
            </w:pPr>
            <w:r>
              <w:t>Overall</w:t>
            </w:r>
            <w:r w:rsidR="00A72848" w:rsidRPr="001661A3">
              <w:t>, breast, colorectal, lung, prostate</w:t>
            </w:r>
          </w:p>
        </w:tc>
        <w:tc>
          <w:tcPr>
            <w:tcW w:w="2693" w:type="dxa"/>
          </w:tcPr>
          <w:p w14:paraId="1D2EFC38" w14:textId="77777777" w:rsidR="00A72848" w:rsidRPr="001661A3" w:rsidRDefault="00A72848" w:rsidP="00A72848">
            <w:pPr>
              <w:jc w:val="center"/>
            </w:pPr>
            <w:r w:rsidRPr="001661A3">
              <w:t>Ever</w:t>
            </w:r>
          </w:p>
        </w:tc>
        <w:tc>
          <w:tcPr>
            <w:tcW w:w="2127" w:type="dxa"/>
          </w:tcPr>
          <w:p w14:paraId="1D2EFC39" w14:textId="77777777" w:rsidR="00A72848" w:rsidRPr="001661A3" w:rsidRDefault="00A72848" w:rsidP="00A72848">
            <w:pPr>
              <w:jc w:val="center"/>
            </w:pPr>
            <w:r w:rsidRPr="001661A3">
              <w:t>x</w:t>
            </w:r>
          </w:p>
        </w:tc>
        <w:tc>
          <w:tcPr>
            <w:tcW w:w="1701" w:type="dxa"/>
          </w:tcPr>
          <w:p w14:paraId="1D2EFC3A" w14:textId="77777777" w:rsidR="00A72848" w:rsidRPr="001661A3" w:rsidRDefault="00A72848" w:rsidP="00A72848">
            <w:pPr>
              <w:jc w:val="center"/>
            </w:pPr>
            <w:r w:rsidRPr="001661A3">
              <w:t>x</w:t>
            </w:r>
          </w:p>
        </w:tc>
        <w:tc>
          <w:tcPr>
            <w:tcW w:w="797" w:type="dxa"/>
          </w:tcPr>
          <w:p w14:paraId="6F362FEE" w14:textId="6E251AD0" w:rsidR="00A72848" w:rsidRPr="001661A3" w:rsidRDefault="00A72848" w:rsidP="00A72848">
            <w:pPr>
              <w:jc w:val="center"/>
            </w:pPr>
            <w:r w:rsidRPr="001661A3">
              <w:t>x</w:t>
            </w:r>
          </w:p>
        </w:tc>
      </w:tr>
      <w:tr w:rsidR="00A72848" w:rsidRPr="001661A3" w14:paraId="1D2EFC50" w14:textId="1BFAC850" w:rsidTr="00D04FA2">
        <w:tc>
          <w:tcPr>
            <w:tcW w:w="1843" w:type="dxa"/>
          </w:tcPr>
          <w:p w14:paraId="1D2EFC4A" w14:textId="77777777" w:rsidR="00A72848" w:rsidRPr="001661A3" w:rsidRDefault="00A72848" w:rsidP="00A72848">
            <w:r w:rsidRPr="001661A3">
              <w:t>NESDA</w:t>
            </w:r>
          </w:p>
        </w:tc>
        <w:tc>
          <w:tcPr>
            <w:tcW w:w="2552" w:type="dxa"/>
            <w:vAlign w:val="bottom"/>
          </w:tcPr>
          <w:p w14:paraId="1D2EFC4B" w14:textId="77777777" w:rsidR="00A72848" w:rsidRPr="001661A3" w:rsidRDefault="00A72848" w:rsidP="00A72848">
            <w:pPr>
              <w:jc w:val="center"/>
            </w:pPr>
            <w:r w:rsidRPr="001661A3">
              <w:rPr>
                <w:rFonts w:ascii="Calibri" w:hAnsi="Calibri" w:cs="Calibri"/>
                <w:color w:val="000000"/>
              </w:rPr>
              <w:t>x</w:t>
            </w:r>
          </w:p>
        </w:tc>
        <w:tc>
          <w:tcPr>
            <w:tcW w:w="3685" w:type="dxa"/>
          </w:tcPr>
          <w:p w14:paraId="1D2EFC4C" w14:textId="77777777" w:rsidR="00A72848" w:rsidRPr="001661A3" w:rsidRDefault="00A72848" w:rsidP="00A72848">
            <w:pPr>
              <w:jc w:val="center"/>
            </w:pPr>
          </w:p>
        </w:tc>
        <w:tc>
          <w:tcPr>
            <w:tcW w:w="2693" w:type="dxa"/>
          </w:tcPr>
          <w:p w14:paraId="1D2EFC4D" w14:textId="77777777" w:rsidR="00A72848" w:rsidRPr="001661A3" w:rsidRDefault="00A72848" w:rsidP="00A72848">
            <w:pPr>
              <w:jc w:val="center"/>
            </w:pPr>
            <w:r w:rsidRPr="001661A3">
              <w:t>Baseline</w:t>
            </w:r>
          </w:p>
        </w:tc>
        <w:tc>
          <w:tcPr>
            <w:tcW w:w="2127" w:type="dxa"/>
            <w:vAlign w:val="bottom"/>
          </w:tcPr>
          <w:p w14:paraId="1D2EFC4E" w14:textId="77777777" w:rsidR="00A72848" w:rsidRPr="001661A3" w:rsidRDefault="00A72848" w:rsidP="00A72848">
            <w:pPr>
              <w:jc w:val="center"/>
            </w:pPr>
            <w:r w:rsidRPr="001661A3">
              <w:rPr>
                <w:rFonts w:ascii="Calibri" w:hAnsi="Calibri" w:cs="Calibri"/>
                <w:color w:val="000000"/>
              </w:rPr>
              <w:t>x</w:t>
            </w:r>
          </w:p>
        </w:tc>
        <w:tc>
          <w:tcPr>
            <w:tcW w:w="1701" w:type="dxa"/>
            <w:vAlign w:val="bottom"/>
          </w:tcPr>
          <w:p w14:paraId="1D2EFC4F" w14:textId="77777777" w:rsidR="00A72848" w:rsidRPr="001661A3" w:rsidRDefault="00A72848" w:rsidP="00A72848">
            <w:pPr>
              <w:jc w:val="center"/>
            </w:pPr>
          </w:p>
        </w:tc>
        <w:tc>
          <w:tcPr>
            <w:tcW w:w="797" w:type="dxa"/>
            <w:vAlign w:val="bottom"/>
          </w:tcPr>
          <w:p w14:paraId="7EE37741" w14:textId="208296F3" w:rsidR="00A72848" w:rsidRPr="001661A3" w:rsidRDefault="00A72848" w:rsidP="00A72848">
            <w:pPr>
              <w:jc w:val="center"/>
            </w:pPr>
            <w:r w:rsidRPr="001661A3">
              <w:rPr>
                <w:rFonts w:ascii="Calibri" w:hAnsi="Calibri" w:cs="Calibri"/>
                <w:color w:val="000000"/>
              </w:rPr>
              <w:t>x</w:t>
            </w:r>
          </w:p>
        </w:tc>
      </w:tr>
      <w:tr w:rsidR="00A72848" w:rsidRPr="001661A3" w14:paraId="1D2EFC57" w14:textId="27C03982" w:rsidTr="00A72848">
        <w:tc>
          <w:tcPr>
            <w:tcW w:w="1843" w:type="dxa"/>
          </w:tcPr>
          <w:p w14:paraId="1D2EFC51" w14:textId="77777777" w:rsidR="00A72848" w:rsidRPr="001661A3" w:rsidRDefault="00A72848" w:rsidP="00A72848">
            <w:r>
              <w:t>OHS</w:t>
            </w:r>
          </w:p>
        </w:tc>
        <w:tc>
          <w:tcPr>
            <w:tcW w:w="2552" w:type="dxa"/>
            <w:vAlign w:val="bottom"/>
          </w:tcPr>
          <w:p w14:paraId="1D2EFC52" w14:textId="5ECAF0AE" w:rsidR="00A72848" w:rsidRPr="001661A3" w:rsidRDefault="00A72848" w:rsidP="00A72848">
            <w:pPr>
              <w:jc w:val="center"/>
            </w:pPr>
            <w:r>
              <w:t>x</w:t>
            </w:r>
          </w:p>
        </w:tc>
        <w:tc>
          <w:tcPr>
            <w:tcW w:w="3685" w:type="dxa"/>
          </w:tcPr>
          <w:p w14:paraId="1D2EFC53" w14:textId="4F2C77FA" w:rsidR="00A72848" w:rsidRPr="001661A3" w:rsidRDefault="00D04FA2" w:rsidP="00A72848">
            <w:pPr>
              <w:jc w:val="center"/>
            </w:pPr>
            <w:r>
              <w:t>Overall</w:t>
            </w:r>
            <w:r w:rsidR="00A72848" w:rsidRPr="001661A3">
              <w:t>, breast, colorectal, lung, prostate</w:t>
            </w:r>
          </w:p>
        </w:tc>
        <w:tc>
          <w:tcPr>
            <w:tcW w:w="2693" w:type="dxa"/>
          </w:tcPr>
          <w:p w14:paraId="1D2EFC54" w14:textId="77777777" w:rsidR="00A72848" w:rsidRPr="001661A3" w:rsidRDefault="00A72848" w:rsidP="00A72848">
            <w:pPr>
              <w:jc w:val="center"/>
            </w:pPr>
          </w:p>
        </w:tc>
        <w:tc>
          <w:tcPr>
            <w:tcW w:w="2127" w:type="dxa"/>
          </w:tcPr>
          <w:p w14:paraId="1D2EFC55" w14:textId="34D04545" w:rsidR="00A72848" w:rsidRPr="001661A3" w:rsidRDefault="00A72848" w:rsidP="00A72848">
            <w:pPr>
              <w:jc w:val="center"/>
            </w:pPr>
            <w:r>
              <w:t>x</w:t>
            </w:r>
          </w:p>
        </w:tc>
        <w:tc>
          <w:tcPr>
            <w:tcW w:w="1701" w:type="dxa"/>
          </w:tcPr>
          <w:p w14:paraId="1D2EFC56" w14:textId="34FE39D0" w:rsidR="00A72848" w:rsidRPr="001661A3" w:rsidRDefault="00A72848" w:rsidP="00A72848">
            <w:pPr>
              <w:jc w:val="center"/>
            </w:pPr>
            <w:r>
              <w:t>x</w:t>
            </w:r>
          </w:p>
        </w:tc>
        <w:tc>
          <w:tcPr>
            <w:tcW w:w="797" w:type="dxa"/>
          </w:tcPr>
          <w:p w14:paraId="146AEA86" w14:textId="4CE5A5A5" w:rsidR="00A72848" w:rsidRDefault="00A72848" w:rsidP="00A72848">
            <w:pPr>
              <w:jc w:val="center"/>
            </w:pPr>
            <w:r>
              <w:t>x</w:t>
            </w:r>
          </w:p>
        </w:tc>
      </w:tr>
      <w:tr w:rsidR="00A72848" w:rsidRPr="001661A3" w14:paraId="4A736462" w14:textId="07A4D092" w:rsidTr="00D04FA2">
        <w:tc>
          <w:tcPr>
            <w:tcW w:w="1843" w:type="dxa"/>
          </w:tcPr>
          <w:p w14:paraId="3E5305F7" w14:textId="77777777" w:rsidR="00A72848" w:rsidRPr="001661A3" w:rsidRDefault="00A72848" w:rsidP="00A72848">
            <w:r>
              <w:t>RS</w:t>
            </w:r>
            <w:r w:rsidRPr="001661A3">
              <w:t>1</w:t>
            </w:r>
          </w:p>
        </w:tc>
        <w:tc>
          <w:tcPr>
            <w:tcW w:w="2552" w:type="dxa"/>
            <w:vAlign w:val="bottom"/>
          </w:tcPr>
          <w:p w14:paraId="1218AD99" w14:textId="77777777" w:rsidR="00A72848" w:rsidRPr="001661A3" w:rsidRDefault="00A72848" w:rsidP="00A72848">
            <w:pPr>
              <w:jc w:val="center"/>
            </w:pPr>
            <w:r w:rsidRPr="001661A3">
              <w:rPr>
                <w:rFonts w:ascii="Calibri" w:hAnsi="Calibri" w:cs="Calibri"/>
                <w:color w:val="000000"/>
              </w:rPr>
              <w:t>x</w:t>
            </w:r>
          </w:p>
        </w:tc>
        <w:tc>
          <w:tcPr>
            <w:tcW w:w="3685" w:type="dxa"/>
          </w:tcPr>
          <w:p w14:paraId="57C88A64" w14:textId="3DAC742E" w:rsidR="00A72848" w:rsidRPr="001661A3" w:rsidRDefault="00D04FA2" w:rsidP="00A72848">
            <w:pPr>
              <w:jc w:val="center"/>
            </w:pPr>
            <w:r>
              <w:t>Overall</w:t>
            </w:r>
            <w:r w:rsidR="00A72848" w:rsidRPr="001661A3">
              <w:t>, breast, colorectal, lung, prostate</w:t>
            </w:r>
          </w:p>
        </w:tc>
        <w:tc>
          <w:tcPr>
            <w:tcW w:w="2693" w:type="dxa"/>
          </w:tcPr>
          <w:p w14:paraId="437206EE" w14:textId="77777777" w:rsidR="00A72848" w:rsidRPr="001661A3" w:rsidRDefault="00A72848" w:rsidP="00A72848">
            <w:pPr>
              <w:jc w:val="center"/>
            </w:pPr>
            <w:r>
              <w:t>Ever</w:t>
            </w:r>
          </w:p>
        </w:tc>
        <w:tc>
          <w:tcPr>
            <w:tcW w:w="2127" w:type="dxa"/>
            <w:vAlign w:val="bottom"/>
          </w:tcPr>
          <w:p w14:paraId="0880A1D2" w14:textId="77777777" w:rsidR="00A72848" w:rsidRPr="001661A3" w:rsidRDefault="00A72848" w:rsidP="00A72848">
            <w:pPr>
              <w:jc w:val="center"/>
            </w:pPr>
            <w:r w:rsidRPr="001661A3">
              <w:rPr>
                <w:rFonts w:ascii="Calibri" w:hAnsi="Calibri" w:cs="Calibri"/>
                <w:color w:val="000000"/>
              </w:rPr>
              <w:t>x</w:t>
            </w:r>
          </w:p>
        </w:tc>
        <w:tc>
          <w:tcPr>
            <w:tcW w:w="1701" w:type="dxa"/>
            <w:vAlign w:val="bottom"/>
          </w:tcPr>
          <w:p w14:paraId="49CCA219" w14:textId="77777777" w:rsidR="00A72848" w:rsidRPr="001661A3" w:rsidRDefault="00A72848" w:rsidP="00A72848">
            <w:pPr>
              <w:jc w:val="center"/>
            </w:pPr>
          </w:p>
        </w:tc>
        <w:tc>
          <w:tcPr>
            <w:tcW w:w="797" w:type="dxa"/>
            <w:vAlign w:val="bottom"/>
          </w:tcPr>
          <w:p w14:paraId="58E22F3A" w14:textId="21107BB7" w:rsidR="00A72848" w:rsidRPr="001661A3" w:rsidRDefault="00A72848" w:rsidP="00A72848">
            <w:pPr>
              <w:jc w:val="center"/>
            </w:pPr>
            <w:r w:rsidRPr="001661A3">
              <w:rPr>
                <w:rFonts w:ascii="Calibri" w:hAnsi="Calibri" w:cs="Calibri"/>
                <w:color w:val="000000"/>
              </w:rPr>
              <w:t>x</w:t>
            </w:r>
          </w:p>
        </w:tc>
      </w:tr>
      <w:tr w:rsidR="00A72848" w:rsidRPr="001661A3" w14:paraId="75FE63AE" w14:textId="5F8BDF2C" w:rsidTr="00D04FA2">
        <w:tc>
          <w:tcPr>
            <w:tcW w:w="1843" w:type="dxa"/>
          </w:tcPr>
          <w:p w14:paraId="47DEF27F" w14:textId="77777777" w:rsidR="00A72848" w:rsidRPr="001661A3" w:rsidRDefault="00A72848" w:rsidP="00A72848">
            <w:r>
              <w:t>RS</w:t>
            </w:r>
            <w:r w:rsidRPr="001661A3">
              <w:t>2</w:t>
            </w:r>
          </w:p>
        </w:tc>
        <w:tc>
          <w:tcPr>
            <w:tcW w:w="2552" w:type="dxa"/>
            <w:vAlign w:val="bottom"/>
          </w:tcPr>
          <w:p w14:paraId="4F09C562" w14:textId="77777777" w:rsidR="00A72848" w:rsidRPr="001661A3" w:rsidRDefault="00A72848" w:rsidP="00A72848">
            <w:pPr>
              <w:jc w:val="center"/>
            </w:pPr>
            <w:r w:rsidRPr="001661A3">
              <w:rPr>
                <w:rFonts w:ascii="Calibri" w:hAnsi="Calibri" w:cs="Calibri"/>
                <w:color w:val="000000"/>
              </w:rPr>
              <w:t>x</w:t>
            </w:r>
          </w:p>
        </w:tc>
        <w:tc>
          <w:tcPr>
            <w:tcW w:w="3685" w:type="dxa"/>
          </w:tcPr>
          <w:p w14:paraId="44E612DF" w14:textId="40412224" w:rsidR="00A72848" w:rsidRPr="001661A3" w:rsidRDefault="00D04FA2" w:rsidP="00A72848">
            <w:pPr>
              <w:jc w:val="center"/>
            </w:pPr>
            <w:r>
              <w:t>Overall</w:t>
            </w:r>
            <w:r w:rsidR="00A72848" w:rsidRPr="001661A3">
              <w:t>, breast, colorectal, lung, prostate</w:t>
            </w:r>
          </w:p>
        </w:tc>
        <w:tc>
          <w:tcPr>
            <w:tcW w:w="2693" w:type="dxa"/>
          </w:tcPr>
          <w:p w14:paraId="496EDFC9" w14:textId="77777777" w:rsidR="00A72848" w:rsidRPr="001661A3" w:rsidRDefault="00A72848" w:rsidP="00A72848">
            <w:pPr>
              <w:jc w:val="center"/>
            </w:pPr>
            <w:r>
              <w:t>Ever</w:t>
            </w:r>
          </w:p>
        </w:tc>
        <w:tc>
          <w:tcPr>
            <w:tcW w:w="2127" w:type="dxa"/>
            <w:vAlign w:val="bottom"/>
          </w:tcPr>
          <w:p w14:paraId="3D8BF5A4" w14:textId="77777777" w:rsidR="00A72848" w:rsidRPr="001661A3" w:rsidRDefault="00A72848" w:rsidP="00A72848">
            <w:pPr>
              <w:jc w:val="center"/>
            </w:pPr>
            <w:r w:rsidRPr="001661A3">
              <w:rPr>
                <w:rFonts w:ascii="Calibri" w:hAnsi="Calibri" w:cs="Calibri"/>
                <w:color w:val="000000"/>
              </w:rPr>
              <w:t>x</w:t>
            </w:r>
          </w:p>
        </w:tc>
        <w:tc>
          <w:tcPr>
            <w:tcW w:w="1701" w:type="dxa"/>
            <w:vAlign w:val="bottom"/>
          </w:tcPr>
          <w:p w14:paraId="3D5B6354" w14:textId="77777777" w:rsidR="00A72848" w:rsidRPr="001661A3" w:rsidRDefault="00A72848" w:rsidP="00A72848">
            <w:pPr>
              <w:jc w:val="center"/>
            </w:pPr>
          </w:p>
        </w:tc>
        <w:tc>
          <w:tcPr>
            <w:tcW w:w="797" w:type="dxa"/>
            <w:vAlign w:val="bottom"/>
          </w:tcPr>
          <w:p w14:paraId="13FD883C" w14:textId="1066EDFB" w:rsidR="00A72848" w:rsidRPr="001661A3" w:rsidRDefault="00A72848" w:rsidP="00A72848">
            <w:pPr>
              <w:jc w:val="center"/>
            </w:pPr>
            <w:r w:rsidRPr="001661A3">
              <w:rPr>
                <w:rFonts w:ascii="Calibri" w:hAnsi="Calibri" w:cs="Calibri"/>
                <w:color w:val="000000"/>
              </w:rPr>
              <w:t>x</w:t>
            </w:r>
          </w:p>
        </w:tc>
      </w:tr>
      <w:tr w:rsidR="00A72848" w:rsidRPr="001661A3" w14:paraId="3499E69F" w14:textId="7652EB3E" w:rsidTr="00D04FA2">
        <w:tc>
          <w:tcPr>
            <w:tcW w:w="1843" w:type="dxa"/>
          </w:tcPr>
          <w:p w14:paraId="3B430611" w14:textId="77777777" w:rsidR="00A72848" w:rsidRPr="001661A3" w:rsidRDefault="00A72848" w:rsidP="00A72848">
            <w:r>
              <w:t>RS</w:t>
            </w:r>
            <w:r w:rsidRPr="001661A3">
              <w:t>3</w:t>
            </w:r>
          </w:p>
        </w:tc>
        <w:tc>
          <w:tcPr>
            <w:tcW w:w="2552" w:type="dxa"/>
            <w:vAlign w:val="bottom"/>
          </w:tcPr>
          <w:p w14:paraId="154C9DC2" w14:textId="77777777" w:rsidR="00A72848" w:rsidRPr="001661A3" w:rsidRDefault="00A72848" w:rsidP="00A72848">
            <w:pPr>
              <w:jc w:val="center"/>
            </w:pPr>
            <w:r w:rsidRPr="001661A3">
              <w:rPr>
                <w:rFonts w:ascii="Calibri" w:hAnsi="Calibri" w:cs="Calibri"/>
                <w:color w:val="000000"/>
              </w:rPr>
              <w:t>x</w:t>
            </w:r>
          </w:p>
        </w:tc>
        <w:tc>
          <w:tcPr>
            <w:tcW w:w="3685" w:type="dxa"/>
          </w:tcPr>
          <w:p w14:paraId="374CDE50" w14:textId="77777777" w:rsidR="00A72848" w:rsidRPr="001661A3" w:rsidRDefault="00A72848" w:rsidP="00A72848">
            <w:pPr>
              <w:jc w:val="center"/>
            </w:pPr>
          </w:p>
        </w:tc>
        <w:tc>
          <w:tcPr>
            <w:tcW w:w="2693" w:type="dxa"/>
          </w:tcPr>
          <w:p w14:paraId="1AF97DCE" w14:textId="77777777" w:rsidR="00A72848" w:rsidRPr="001661A3" w:rsidRDefault="00A72848" w:rsidP="00A72848">
            <w:pPr>
              <w:jc w:val="center"/>
            </w:pPr>
            <w:r>
              <w:t>Ever</w:t>
            </w:r>
          </w:p>
        </w:tc>
        <w:tc>
          <w:tcPr>
            <w:tcW w:w="2127" w:type="dxa"/>
            <w:vAlign w:val="bottom"/>
          </w:tcPr>
          <w:p w14:paraId="705BFA09" w14:textId="77777777" w:rsidR="00A72848" w:rsidRPr="001661A3" w:rsidRDefault="00A72848" w:rsidP="00A72848">
            <w:pPr>
              <w:jc w:val="center"/>
            </w:pPr>
            <w:r w:rsidRPr="001661A3">
              <w:rPr>
                <w:rFonts w:ascii="Calibri" w:hAnsi="Calibri" w:cs="Calibri"/>
                <w:color w:val="000000"/>
              </w:rPr>
              <w:t>x</w:t>
            </w:r>
          </w:p>
        </w:tc>
        <w:tc>
          <w:tcPr>
            <w:tcW w:w="1701" w:type="dxa"/>
            <w:vAlign w:val="bottom"/>
          </w:tcPr>
          <w:p w14:paraId="13941FF0" w14:textId="77777777" w:rsidR="00A72848" w:rsidRPr="001661A3" w:rsidRDefault="00A72848" w:rsidP="00A72848">
            <w:pPr>
              <w:jc w:val="center"/>
            </w:pPr>
          </w:p>
        </w:tc>
        <w:tc>
          <w:tcPr>
            <w:tcW w:w="797" w:type="dxa"/>
            <w:vAlign w:val="bottom"/>
          </w:tcPr>
          <w:p w14:paraId="6617ADD5" w14:textId="57C46922" w:rsidR="00A72848" w:rsidRPr="001661A3" w:rsidRDefault="00A72848" w:rsidP="00A72848">
            <w:pPr>
              <w:jc w:val="center"/>
            </w:pPr>
            <w:r w:rsidRPr="001661A3">
              <w:rPr>
                <w:rFonts w:ascii="Calibri" w:hAnsi="Calibri" w:cs="Calibri"/>
                <w:color w:val="000000"/>
              </w:rPr>
              <w:t>x</w:t>
            </w:r>
          </w:p>
        </w:tc>
      </w:tr>
      <w:tr w:rsidR="00A72848" w:rsidRPr="001661A3" w14:paraId="1D2EFC5E" w14:textId="5901931B" w:rsidTr="00D04FA2">
        <w:tc>
          <w:tcPr>
            <w:tcW w:w="1843" w:type="dxa"/>
          </w:tcPr>
          <w:p w14:paraId="1D2EFC58" w14:textId="5E2AE0C7" w:rsidR="00A72848" w:rsidRPr="001661A3" w:rsidRDefault="00A72848" w:rsidP="00A72848">
            <w:r>
              <w:t>UCC-</w:t>
            </w:r>
            <w:r w:rsidRPr="001661A3">
              <w:t>SMART-</w:t>
            </w:r>
            <w:r>
              <w:t>2</w:t>
            </w:r>
          </w:p>
        </w:tc>
        <w:tc>
          <w:tcPr>
            <w:tcW w:w="2552" w:type="dxa"/>
            <w:vAlign w:val="bottom"/>
          </w:tcPr>
          <w:p w14:paraId="1D2EFC59" w14:textId="77777777" w:rsidR="00A72848" w:rsidRPr="001661A3" w:rsidRDefault="00A72848" w:rsidP="00A72848">
            <w:pPr>
              <w:jc w:val="center"/>
            </w:pPr>
            <w:r w:rsidRPr="001661A3">
              <w:rPr>
                <w:rFonts w:ascii="Calibri" w:hAnsi="Calibri" w:cs="Calibri"/>
                <w:color w:val="000000"/>
              </w:rPr>
              <w:t>x</w:t>
            </w:r>
          </w:p>
        </w:tc>
        <w:tc>
          <w:tcPr>
            <w:tcW w:w="3685" w:type="dxa"/>
          </w:tcPr>
          <w:p w14:paraId="1D2EFC5A" w14:textId="77777777" w:rsidR="00A72848" w:rsidRPr="001661A3" w:rsidRDefault="00A72848" w:rsidP="00A72848">
            <w:pPr>
              <w:jc w:val="center"/>
            </w:pPr>
          </w:p>
        </w:tc>
        <w:tc>
          <w:tcPr>
            <w:tcW w:w="2693" w:type="dxa"/>
          </w:tcPr>
          <w:p w14:paraId="1D2EFC5B" w14:textId="77777777" w:rsidR="00A72848" w:rsidRPr="001661A3" w:rsidRDefault="00A72848" w:rsidP="00A72848">
            <w:pPr>
              <w:jc w:val="center"/>
            </w:pPr>
            <w:r w:rsidRPr="001661A3">
              <w:t>Years</w:t>
            </w:r>
          </w:p>
        </w:tc>
        <w:tc>
          <w:tcPr>
            <w:tcW w:w="2127" w:type="dxa"/>
            <w:vAlign w:val="bottom"/>
          </w:tcPr>
          <w:p w14:paraId="1D2EFC5C" w14:textId="77777777" w:rsidR="00A72848" w:rsidRPr="001661A3" w:rsidRDefault="00A72848" w:rsidP="00A72848">
            <w:pPr>
              <w:jc w:val="center"/>
            </w:pPr>
            <w:r w:rsidRPr="001661A3">
              <w:rPr>
                <w:rFonts w:ascii="Calibri" w:hAnsi="Calibri" w:cs="Calibri"/>
                <w:color w:val="000000"/>
              </w:rPr>
              <w:t>x</w:t>
            </w:r>
          </w:p>
        </w:tc>
        <w:tc>
          <w:tcPr>
            <w:tcW w:w="1701" w:type="dxa"/>
            <w:vAlign w:val="bottom"/>
          </w:tcPr>
          <w:p w14:paraId="1D2EFC5D" w14:textId="77777777" w:rsidR="00A72848" w:rsidRPr="001661A3" w:rsidRDefault="00A72848" w:rsidP="00A72848">
            <w:pPr>
              <w:jc w:val="center"/>
            </w:pPr>
          </w:p>
        </w:tc>
        <w:tc>
          <w:tcPr>
            <w:tcW w:w="797" w:type="dxa"/>
            <w:vAlign w:val="bottom"/>
          </w:tcPr>
          <w:p w14:paraId="2C7563CD" w14:textId="25022AF9" w:rsidR="00A72848" w:rsidRPr="001661A3" w:rsidRDefault="00A72848" w:rsidP="00A72848">
            <w:pPr>
              <w:jc w:val="center"/>
            </w:pPr>
            <w:r w:rsidRPr="001661A3">
              <w:rPr>
                <w:rFonts w:ascii="Calibri" w:hAnsi="Calibri" w:cs="Calibri"/>
                <w:color w:val="000000"/>
              </w:rPr>
              <w:t>x</w:t>
            </w:r>
          </w:p>
        </w:tc>
      </w:tr>
      <w:tr w:rsidR="00A72848" w:rsidRPr="001661A3" w14:paraId="4B0FC47D" w14:textId="4848397F" w:rsidTr="00D04FA2">
        <w:tc>
          <w:tcPr>
            <w:tcW w:w="1843" w:type="dxa"/>
          </w:tcPr>
          <w:p w14:paraId="018DC40D" w14:textId="77777777" w:rsidR="00A72848" w:rsidRPr="001661A3" w:rsidRDefault="00A72848" w:rsidP="00A72848">
            <w:r>
              <w:t>UHP 1</w:t>
            </w:r>
          </w:p>
        </w:tc>
        <w:tc>
          <w:tcPr>
            <w:tcW w:w="2552" w:type="dxa"/>
            <w:vAlign w:val="bottom"/>
          </w:tcPr>
          <w:p w14:paraId="36A6E537" w14:textId="77777777" w:rsidR="00A72848" w:rsidRPr="001661A3" w:rsidRDefault="00A72848" w:rsidP="00A72848">
            <w:pPr>
              <w:jc w:val="center"/>
            </w:pPr>
          </w:p>
        </w:tc>
        <w:tc>
          <w:tcPr>
            <w:tcW w:w="3685" w:type="dxa"/>
          </w:tcPr>
          <w:p w14:paraId="3BB43531" w14:textId="77777777" w:rsidR="00A72848" w:rsidRPr="001661A3" w:rsidRDefault="00A72848" w:rsidP="00A72848">
            <w:pPr>
              <w:jc w:val="center"/>
            </w:pPr>
          </w:p>
        </w:tc>
        <w:tc>
          <w:tcPr>
            <w:tcW w:w="2693" w:type="dxa"/>
          </w:tcPr>
          <w:p w14:paraId="0B695F50" w14:textId="77777777" w:rsidR="00A72848" w:rsidRPr="001661A3" w:rsidRDefault="00A72848" w:rsidP="00A72848">
            <w:pPr>
              <w:jc w:val="center"/>
            </w:pPr>
            <w:r>
              <w:t>Ever</w:t>
            </w:r>
          </w:p>
        </w:tc>
        <w:tc>
          <w:tcPr>
            <w:tcW w:w="2127" w:type="dxa"/>
            <w:vAlign w:val="bottom"/>
          </w:tcPr>
          <w:p w14:paraId="647A309D" w14:textId="77777777" w:rsidR="00A72848" w:rsidRPr="001661A3" w:rsidRDefault="00A72848" w:rsidP="00A72848">
            <w:pPr>
              <w:jc w:val="center"/>
            </w:pPr>
            <w:r w:rsidRPr="001661A3">
              <w:rPr>
                <w:rFonts w:ascii="Calibri" w:hAnsi="Calibri" w:cs="Calibri"/>
                <w:color w:val="000000"/>
              </w:rPr>
              <w:t>x</w:t>
            </w:r>
          </w:p>
        </w:tc>
        <w:tc>
          <w:tcPr>
            <w:tcW w:w="1701" w:type="dxa"/>
            <w:vAlign w:val="bottom"/>
          </w:tcPr>
          <w:p w14:paraId="3EA7EBD9" w14:textId="77777777" w:rsidR="00A72848" w:rsidRPr="001661A3" w:rsidRDefault="00A72848" w:rsidP="00A72848">
            <w:pPr>
              <w:jc w:val="center"/>
            </w:pPr>
          </w:p>
        </w:tc>
        <w:tc>
          <w:tcPr>
            <w:tcW w:w="797" w:type="dxa"/>
            <w:vAlign w:val="bottom"/>
          </w:tcPr>
          <w:p w14:paraId="15D2A13E" w14:textId="5F376254" w:rsidR="00A72848" w:rsidRPr="001661A3" w:rsidRDefault="00A72848" w:rsidP="00A72848">
            <w:pPr>
              <w:jc w:val="center"/>
            </w:pPr>
            <w:r w:rsidRPr="001661A3">
              <w:rPr>
                <w:rFonts w:ascii="Calibri" w:hAnsi="Calibri" w:cs="Calibri"/>
                <w:color w:val="000000"/>
              </w:rPr>
              <w:t>x</w:t>
            </w:r>
          </w:p>
        </w:tc>
      </w:tr>
      <w:tr w:rsidR="00A72848" w:rsidRPr="001661A3" w14:paraId="71A198B8" w14:textId="35226A43" w:rsidTr="00D04FA2">
        <w:tc>
          <w:tcPr>
            <w:tcW w:w="1843" w:type="dxa"/>
          </w:tcPr>
          <w:p w14:paraId="36F1D563" w14:textId="77777777" w:rsidR="00A72848" w:rsidRPr="001661A3" w:rsidRDefault="00A72848" w:rsidP="00A72848">
            <w:r>
              <w:t>UHP 2</w:t>
            </w:r>
          </w:p>
        </w:tc>
        <w:tc>
          <w:tcPr>
            <w:tcW w:w="2552" w:type="dxa"/>
            <w:vAlign w:val="bottom"/>
          </w:tcPr>
          <w:p w14:paraId="769418F8" w14:textId="77777777" w:rsidR="00A72848" w:rsidRPr="001661A3" w:rsidRDefault="00A72848" w:rsidP="00A72848">
            <w:pPr>
              <w:jc w:val="center"/>
            </w:pPr>
            <w:r w:rsidRPr="001661A3">
              <w:rPr>
                <w:rFonts w:ascii="Calibri" w:hAnsi="Calibri" w:cs="Calibri"/>
                <w:color w:val="000000"/>
              </w:rPr>
              <w:t>x</w:t>
            </w:r>
          </w:p>
        </w:tc>
        <w:tc>
          <w:tcPr>
            <w:tcW w:w="3685" w:type="dxa"/>
          </w:tcPr>
          <w:p w14:paraId="2A8ED26A" w14:textId="77777777" w:rsidR="00A72848" w:rsidRPr="001661A3" w:rsidRDefault="00A72848" w:rsidP="00A72848">
            <w:pPr>
              <w:jc w:val="center"/>
            </w:pPr>
          </w:p>
        </w:tc>
        <w:tc>
          <w:tcPr>
            <w:tcW w:w="2693" w:type="dxa"/>
          </w:tcPr>
          <w:p w14:paraId="442AEAC6" w14:textId="77777777" w:rsidR="00A72848" w:rsidRPr="001661A3" w:rsidRDefault="00A72848" w:rsidP="00A72848">
            <w:pPr>
              <w:jc w:val="center"/>
            </w:pPr>
            <w:r>
              <w:t>Baseline</w:t>
            </w:r>
          </w:p>
        </w:tc>
        <w:tc>
          <w:tcPr>
            <w:tcW w:w="2127" w:type="dxa"/>
            <w:vAlign w:val="bottom"/>
          </w:tcPr>
          <w:p w14:paraId="3D7D8599" w14:textId="77777777" w:rsidR="00A72848" w:rsidRPr="001661A3" w:rsidRDefault="00A72848" w:rsidP="00A72848">
            <w:pPr>
              <w:jc w:val="center"/>
            </w:pPr>
            <w:r w:rsidRPr="001661A3">
              <w:rPr>
                <w:rFonts w:ascii="Calibri" w:hAnsi="Calibri" w:cs="Calibri"/>
                <w:color w:val="000000"/>
              </w:rPr>
              <w:t>x</w:t>
            </w:r>
          </w:p>
        </w:tc>
        <w:tc>
          <w:tcPr>
            <w:tcW w:w="1701" w:type="dxa"/>
            <w:vAlign w:val="bottom"/>
          </w:tcPr>
          <w:p w14:paraId="137B05FE" w14:textId="77777777" w:rsidR="00A72848" w:rsidRPr="001661A3" w:rsidRDefault="00A72848" w:rsidP="00A72848">
            <w:pPr>
              <w:jc w:val="center"/>
            </w:pPr>
          </w:p>
        </w:tc>
        <w:tc>
          <w:tcPr>
            <w:tcW w:w="797" w:type="dxa"/>
            <w:vAlign w:val="bottom"/>
          </w:tcPr>
          <w:p w14:paraId="0453686E" w14:textId="6AC4227B" w:rsidR="00A72848" w:rsidRPr="001661A3" w:rsidRDefault="00A72848" w:rsidP="00A72848">
            <w:pPr>
              <w:jc w:val="center"/>
            </w:pPr>
            <w:r w:rsidRPr="001661A3">
              <w:rPr>
                <w:rFonts w:ascii="Calibri" w:hAnsi="Calibri" w:cs="Calibri"/>
                <w:color w:val="000000"/>
              </w:rPr>
              <w:t>x</w:t>
            </w:r>
          </w:p>
        </w:tc>
      </w:tr>
      <w:tr w:rsidR="00A72848" w:rsidRPr="001661A3" w14:paraId="1D2EFC65" w14:textId="567D9095" w:rsidTr="00A72848">
        <w:tc>
          <w:tcPr>
            <w:tcW w:w="1843" w:type="dxa"/>
            <w:tcBorders>
              <w:bottom w:val="single" w:sz="4" w:space="0" w:color="auto"/>
            </w:tcBorders>
          </w:tcPr>
          <w:p w14:paraId="1D2EFC5F" w14:textId="3D1B63A8" w:rsidR="00A72848" w:rsidRPr="001661A3" w:rsidRDefault="00A72848" w:rsidP="00A72848">
            <w:r w:rsidRPr="001661A3">
              <w:t>W</w:t>
            </w:r>
            <w:r>
              <w:t>hitehall</w:t>
            </w:r>
            <w:r w:rsidRPr="001661A3">
              <w:t>-II</w:t>
            </w:r>
          </w:p>
        </w:tc>
        <w:tc>
          <w:tcPr>
            <w:tcW w:w="2552" w:type="dxa"/>
            <w:tcBorders>
              <w:bottom w:val="single" w:sz="4" w:space="0" w:color="auto"/>
            </w:tcBorders>
            <w:vAlign w:val="bottom"/>
          </w:tcPr>
          <w:p w14:paraId="1D2EFC60" w14:textId="77777777" w:rsidR="00A72848" w:rsidRPr="001661A3" w:rsidRDefault="00A72848" w:rsidP="00A72848">
            <w:pPr>
              <w:jc w:val="center"/>
            </w:pPr>
            <w:r w:rsidRPr="001661A3">
              <w:rPr>
                <w:rFonts w:ascii="Calibri" w:hAnsi="Calibri" w:cs="Calibri"/>
                <w:color w:val="000000"/>
              </w:rPr>
              <w:t>x</w:t>
            </w:r>
          </w:p>
        </w:tc>
        <w:tc>
          <w:tcPr>
            <w:tcW w:w="3685" w:type="dxa"/>
            <w:tcBorders>
              <w:bottom w:val="single" w:sz="4" w:space="0" w:color="auto"/>
            </w:tcBorders>
          </w:tcPr>
          <w:p w14:paraId="1D2EFC61" w14:textId="77777777" w:rsidR="00A72848" w:rsidRPr="001661A3" w:rsidRDefault="00A72848" w:rsidP="00A72848">
            <w:pPr>
              <w:jc w:val="center"/>
            </w:pPr>
          </w:p>
        </w:tc>
        <w:tc>
          <w:tcPr>
            <w:tcW w:w="2693" w:type="dxa"/>
            <w:tcBorders>
              <w:bottom w:val="single" w:sz="4" w:space="0" w:color="auto"/>
            </w:tcBorders>
          </w:tcPr>
          <w:p w14:paraId="1D2EFC62" w14:textId="77777777" w:rsidR="00A72848" w:rsidRPr="001661A3" w:rsidRDefault="00A72848" w:rsidP="00A72848">
            <w:pPr>
              <w:jc w:val="center"/>
            </w:pPr>
            <w:r>
              <w:t>Ever</w:t>
            </w:r>
          </w:p>
        </w:tc>
        <w:tc>
          <w:tcPr>
            <w:tcW w:w="2127" w:type="dxa"/>
            <w:tcBorders>
              <w:bottom w:val="single" w:sz="4" w:space="0" w:color="auto"/>
            </w:tcBorders>
            <w:vAlign w:val="bottom"/>
          </w:tcPr>
          <w:p w14:paraId="1D2EFC63" w14:textId="77777777" w:rsidR="00A72848" w:rsidRPr="001661A3" w:rsidRDefault="00A72848" w:rsidP="00A72848">
            <w:pPr>
              <w:jc w:val="center"/>
            </w:pPr>
            <w:r w:rsidRPr="001661A3">
              <w:rPr>
                <w:rFonts w:ascii="Calibri" w:hAnsi="Calibri" w:cs="Calibri"/>
                <w:color w:val="000000"/>
              </w:rPr>
              <w:t>x</w:t>
            </w:r>
          </w:p>
        </w:tc>
        <w:tc>
          <w:tcPr>
            <w:tcW w:w="1701" w:type="dxa"/>
            <w:tcBorders>
              <w:bottom w:val="single" w:sz="4" w:space="0" w:color="auto"/>
            </w:tcBorders>
            <w:vAlign w:val="bottom"/>
          </w:tcPr>
          <w:p w14:paraId="1D2EFC64" w14:textId="77777777" w:rsidR="00A72848" w:rsidRPr="001661A3" w:rsidRDefault="00A72848" w:rsidP="00A72848">
            <w:pPr>
              <w:jc w:val="center"/>
            </w:pPr>
          </w:p>
        </w:tc>
        <w:tc>
          <w:tcPr>
            <w:tcW w:w="797" w:type="dxa"/>
            <w:tcBorders>
              <w:bottom w:val="single" w:sz="4" w:space="0" w:color="auto"/>
            </w:tcBorders>
          </w:tcPr>
          <w:p w14:paraId="2A207953" w14:textId="77777777" w:rsidR="00A72848" w:rsidRPr="001661A3" w:rsidRDefault="00A72848" w:rsidP="00A72848">
            <w:pPr>
              <w:jc w:val="center"/>
            </w:pPr>
          </w:p>
        </w:tc>
      </w:tr>
    </w:tbl>
    <w:p w14:paraId="1D2EFC66" w14:textId="60629D07" w:rsidR="00DA4001" w:rsidRPr="00DA4001" w:rsidRDefault="0059270D" w:rsidP="00DA4001">
      <w:pPr>
        <w:rPr>
          <w:lang w:val="en-US"/>
        </w:rPr>
      </w:pPr>
      <w:r w:rsidRPr="0059270D">
        <w:rPr>
          <w:vertAlign w:val="superscript"/>
          <w:lang w:val="en-US"/>
        </w:rPr>
        <w:t>1</w:t>
      </w:r>
      <w:r w:rsidR="00DA4001" w:rsidRPr="00DA4001">
        <w:rPr>
          <w:lang w:val="en-US"/>
        </w:rPr>
        <w:t xml:space="preserve">When predicting breast, colorectal, lung or prostate cancer, information about a family history of these specific cancers was used were available. If not available, family history of </w:t>
      </w:r>
      <w:r w:rsidR="00D04FA2">
        <w:rPr>
          <w:lang w:val="en-US"/>
        </w:rPr>
        <w:t>Overall</w:t>
      </w:r>
      <w:r w:rsidR="00DA4001" w:rsidRPr="00DA4001">
        <w:rPr>
          <w:lang w:val="en-US"/>
        </w:rPr>
        <w:t xml:space="preserve"> cancer was used</w:t>
      </w:r>
    </w:p>
    <w:p w14:paraId="1D2EFC67" w14:textId="77777777" w:rsidR="00DA4001" w:rsidRPr="00DA4001" w:rsidRDefault="0059270D" w:rsidP="00DA4001">
      <w:pPr>
        <w:rPr>
          <w:lang w:val="en-US"/>
        </w:rPr>
      </w:pPr>
      <w:r>
        <w:rPr>
          <w:vertAlign w:val="superscript"/>
          <w:lang w:val="en-US"/>
        </w:rPr>
        <w:t>2</w:t>
      </w:r>
      <w:r w:rsidR="00DA4001" w:rsidRPr="00DA4001">
        <w:rPr>
          <w:lang w:val="en-US"/>
        </w:rPr>
        <w:t xml:space="preserve">Used in maximum models predicting breast cancer only. For </w:t>
      </w:r>
      <w:r w:rsidR="002B6511">
        <w:rPr>
          <w:lang w:val="en-US"/>
        </w:rPr>
        <w:t xml:space="preserve">oral </w:t>
      </w:r>
      <w:r w:rsidR="00DA4001" w:rsidRPr="00DA4001">
        <w:rPr>
          <w:lang w:val="en-US"/>
        </w:rPr>
        <w:t>con</w:t>
      </w:r>
      <w:r w:rsidR="002B6511">
        <w:rPr>
          <w:lang w:val="en-US"/>
        </w:rPr>
        <w:t>traceptive pill</w:t>
      </w:r>
      <w:r w:rsidR="00DA4001" w:rsidRPr="00DA4001">
        <w:rPr>
          <w:lang w:val="en-US"/>
        </w:rPr>
        <w:t xml:space="preserve"> use, a preference was given for total number of years used, ever use (yes/no), and use at baseline (yes/no)</w:t>
      </w:r>
    </w:p>
    <w:p w14:paraId="1D2EFC68" w14:textId="77777777" w:rsidR="00DA4001" w:rsidRPr="00DA4001" w:rsidRDefault="00DA4001" w:rsidP="00DA4001">
      <w:pPr>
        <w:rPr>
          <w:lang w:val="en-US"/>
        </w:rPr>
      </w:pPr>
    </w:p>
    <w:p w14:paraId="1D2EFC69" w14:textId="77777777" w:rsidR="00756A1A" w:rsidRPr="00F81675" w:rsidRDefault="00756A1A" w:rsidP="00DA4001">
      <w:pPr>
        <w:rPr>
          <w:lang w:val="en-US"/>
        </w:rPr>
      </w:pPr>
      <w:r w:rsidRPr="00F81675">
        <w:rPr>
          <w:lang w:val="en-US"/>
        </w:rPr>
        <w:br w:type="page"/>
      </w:r>
    </w:p>
    <w:p w14:paraId="1D2EFC6A" w14:textId="77777777" w:rsidR="00756A1A" w:rsidRPr="00F81675" w:rsidRDefault="00756A1A" w:rsidP="0041088A">
      <w:pPr>
        <w:rPr>
          <w:sz w:val="20"/>
          <w:lang w:val="en-US"/>
        </w:rPr>
        <w:sectPr w:rsidR="00756A1A" w:rsidRPr="00F81675" w:rsidSect="009866AB">
          <w:pgSz w:w="16838" w:h="11906" w:orient="landscape"/>
          <w:pgMar w:top="720" w:right="720" w:bottom="720" w:left="720" w:header="709" w:footer="709" w:gutter="0"/>
          <w:cols w:space="708"/>
          <w:docGrid w:linePitch="360"/>
        </w:sectPr>
      </w:pPr>
    </w:p>
    <w:p w14:paraId="1D2EFC6B" w14:textId="77777777" w:rsidR="00B93D41" w:rsidRDefault="00B93D41" w:rsidP="0041088A">
      <w:pPr>
        <w:rPr>
          <w:b/>
          <w:sz w:val="20"/>
          <w:lang w:val="en-US"/>
        </w:rPr>
      </w:pPr>
    </w:p>
    <w:p w14:paraId="1D2EFC6C" w14:textId="77777777" w:rsidR="0004401E" w:rsidRDefault="0004401E" w:rsidP="0041088A">
      <w:pPr>
        <w:rPr>
          <w:b/>
          <w:sz w:val="20"/>
          <w:lang w:val="en-US"/>
        </w:rPr>
      </w:pPr>
    </w:p>
    <w:p w14:paraId="1D2EFC6D" w14:textId="77777777" w:rsidR="00B93D41" w:rsidRDefault="0004401E">
      <w:pPr>
        <w:rPr>
          <w:b/>
          <w:sz w:val="20"/>
          <w:lang w:val="en-US"/>
        </w:rPr>
      </w:pPr>
      <w:r>
        <w:rPr>
          <w:noProof/>
          <w:lang w:val="en-US"/>
        </w:rPr>
        <mc:AlternateContent>
          <mc:Choice Requires="wpg">
            <w:drawing>
              <wp:anchor distT="0" distB="0" distL="114300" distR="114300" simplePos="0" relativeHeight="251659264" behindDoc="0" locked="0" layoutInCell="1" allowOverlap="1" wp14:anchorId="1D2EFE84" wp14:editId="1D2EFE85">
                <wp:simplePos x="0" y="0"/>
                <wp:positionH relativeFrom="column">
                  <wp:posOffset>568960</wp:posOffset>
                </wp:positionH>
                <wp:positionV relativeFrom="paragraph">
                  <wp:posOffset>198384</wp:posOffset>
                </wp:positionV>
                <wp:extent cx="4778375" cy="3209290"/>
                <wp:effectExtent l="0" t="0" r="22225" b="10160"/>
                <wp:wrapNone/>
                <wp:docPr id="251" name="Group 251"/>
                <wp:cNvGraphicFramePr/>
                <a:graphic xmlns:a="http://schemas.openxmlformats.org/drawingml/2006/main">
                  <a:graphicData uri="http://schemas.microsoft.com/office/word/2010/wordprocessingGroup">
                    <wpg:wgp>
                      <wpg:cNvGrpSpPr/>
                      <wpg:grpSpPr>
                        <a:xfrm>
                          <a:off x="0" y="0"/>
                          <a:ext cx="4778375" cy="3209290"/>
                          <a:chOff x="0" y="76200"/>
                          <a:chExt cx="4778375" cy="3209493"/>
                        </a:xfrm>
                      </wpg:grpSpPr>
                      <wpg:grpSp>
                        <wpg:cNvPr id="252" name="Group 252"/>
                        <wpg:cNvGrpSpPr/>
                        <wpg:grpSpPr>
                          <a:xfrm>
                            <a:off x="0" y="76200"/>
                            <a:ext cx="4778375" cy="2125383"/>
                            <a:chOff x="0" y="76224"/>
                            <a:chExt cx="4778375" cy="2126044"/>
                          </a:xfrm>
                        </wpg:grpSpPr>
                        <wpg:grpSp>
                          <wpg:cNvPr id="253" name="Group 253"/>
                          <wpg:cNvGrpSpPr/>
                          <wpg:grpSpPr>
                            <a:xfrm>
                              <a:off x="0" y="76224"/>
                              <a:ext cx="4778375" cy="1908836"/>
                              <a:chOff x="0" y="76232"/>
                              <a:chExt cx="4778699" cy="1909007"/>
                            </a:xfrm>
                          </wpg:grpSpPr>
                          <wps:wsp>
                            <wps:cNvPr id="254" name="Text Box 2"/>
                            <wps:cNvSpPr txBox="1">
                              <a:spLocks noChangeArrowheads="1"/>
                            </wps:cNvSpPr>
                            <wps:spPr bwMode="auto">
                              <a:xfrm>
                                <a:off x="0" y="1697584"/>
                                <a:ext cx="1319530" cy="287655"/>
                              </a:xfrm>
                              <a:prstGeom prst="rect">
                                <a:avLst/>
                              </a:prstGeom>
                              <a:solidFill>
                                <a:srgbClr val="FFFFFF"/>
                              </a:solidFill>
                              <a:ln w="9525">
                                <a:solidFill>
                                  <a:srgbClr val="000000"/>
                                </a:solidFill>
                                <a:miter lim="800000"/>
                                <a:headEnd/>
                                <a:tailEnd/>
                              </a:ln>
                            </wps:spPr>
                            <wps:txbx>
                              <w:txbxContent>
                                <w:p w14:paraId="1D2EFF1E" w14:textId="77777777" w:rsidR="00D04FA2" w:rsidRDefault="00D04FA2" w:rsidP="00B93D41">
                                  <w:pPr>
                                    <w:jc w:val="center"/>
                                  </w:pPr>
                                  <w:r>
                                    <w:t>Depression/Anxiety</w:t>
                                  </w:r>
                                </w:p>
                              </w:txbxContent>
                            </wps:txbx>
                            <wps:bodyPr rot="0" vert="horz" wrap="square" lIns="91440" tIns="45720" rIns="91440" bIns="45720" anchor="t" anchorCtr="0">
                              <a:noAutofit/>
                            </wps:bodyPr>
                          </wps:wsp>
                          <wps:wsp>
                            <wps:cNvPr id="255" name="Text Box 2"/>
                            <wps:cNvSpPr txBox="1">
                              <a:spLocks noChangeArrowheads="1"/>
                            </wps:cNvSpPr>
                            <wps:spPr bwMode="auto">
                              <a:xfrm>
                                <a:off x="4166559" y="1697580"/>
                                <a:ext cx="612140" cy="287655"/>
                              </a:xfrm>
                              <a:prstGeom prst="rect">
                                <a:avLst/>
                              </a:prstGeom>
                              <a:solidFill>
                                <a:srgbClr val="FFFFFF"/>
                              </a:solidFill>
                              <a:ln w="9525">
                                <a:solidFill>
                                  <a:srgbClr val="000000"/>
                                </a:solidFill>
                                <a:miter lim="800000"/>
                                <a:headEnd/>
                                <a:tailEnd/>
                              </a:ln>
                            </wps:spPr>
                            <wps:txbx>
                              <w:txbxContent>
                                <w:p w14:paraId="1D2EFF1F" w14:textId="77777777" w:rsidR="00D04FA2" w:rsidRDefault="00D04FA2" w:rsidP="00B93D41">
                                  <w:pPr>
                                    <w:jc w:val="center"/>
                                  </w:pPr>
                                  <w:r>
                                    <w:t>Cancer</w:t>
                                  </w:r>
                                </w:p>
                              </w:txbxContent>
                            </wps:txbx>
                            <wps:bodyPr rot="0" vert="horz" wrap="square" lIns="91440" tIns="45720" rIns="91440" bIns="45720" anchor="t" anchorCtr="0">
                              <a:noAutofit/>
                            </wps:bodyPr>
                          </wps:wsp>
                          <wps:wsp>
                            <wps:cNvPr id="37" name="Text Box 37"/>
                            <wps:cNvSpPr txBox="1">
                              <a:spLocks noChangeArrowheads="1"/>
                            </wps:cNvSpPr>
                            <wps:spPr bwMode="auto">
                              <a:xfrm>
                                <a:off x="2113472" y="76232"/>
                                <a:ext cx="1188081" cy="288000"/>
                              </a:xfrm>
                              <a:prstGeom prst="rect">
                                <a:avLst/>
                              </a:prstGeom>
                              <a:solidFill>
                                <a:srgbClr val="FFFFFF"/>
                              </a:solidFill>
                              <a:ln w="9525">
                                <a:solidFill>
                                  <a:srgbClr val="000000"/>
                                </a:solidFill>
                                <a:miter lim="800000"/>
                                <a:headEnd/>
                                <a:tailEnd/>
                              </a:ln>
                            </wps:spPr>
                            <wps:txbx>
                              <w:txbxContent>
                                <w:p w14:paraId="1D2EFF20" w14:textId="77777777" w:rsidR="00D04FA2" w:rsidRDefault="00D04FA2" w:rsidP="00B93D41">
                                  <w:pPr>
                                    <w:jc w:val="center"/>
                                  </w:pPr>
                                  <w:r>
                                    <w:t>Smoking</w:t>
                                  </w:r>
                                </w:p>
                              </w:txbxContent>
                            </wps:txbx>
                            <wps:bodyPr rot="0" vert="horz" wrap="square" lIns="91440" tIns="45720" rIns="91440" bIns="45720" anchor="t" anchorCtr="0">
                              <a:noAutofit/>
                            </wps:bodyPr>
                          </wps:wsp>
                          <wps:wsp>
                            <wps:cNvPr id="38" name="Straight Arrow Connector 38"/>
                            <wps:cNvCnPr/>
                            <wps:spPr>
                              <a:xfrm flipV="1">
                                <a:off x="659766" y="220233"/>
                                <a:ext cx="1453707" cy="1477349"/>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9" name="Straight Arrow Connector 39"/>
                            <wps:cNvCnPr/>
                            <wps:spPr>
                              <a:xfrm>
                                <a:off x="3301553" y="220233"/>
                                <a:ext cx="1171076" cy="147734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a:off x="1328468" y="1861476"/>
                                <a:ext cx="2846717"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Text Box 2"/>
                            <wps:cNvSpPr txBox="1">
                              <a:spLocks noChangeArrowheads="1"/>
                            </wps:cNvSpPr>
                            <wps:spPr bwMode="auto">
                              <a:xfrm>
                                <a:off x="1511577" y="313022"/>
                                <a:ext cx="344805" cy="386080"/>
                              </a:xfrm>
                              <a:prstGeom prst="rect">
                                <a:avLst/>
                              </a:prstGeom>
                              <a:noFill/>
                              <a:ln w="9525">
                                <a:noFill/>
                                <a:miter lim="800000"/>
                                <a:headEnd/>
                                <a:tailEnd/>
                              </a:ln>
                            </wps:spPr>
                            <wps:txbx>
                              <w:txbxContent>
                                <w:p w14:paraId="1D2EFF21" w14:textId="77777777" w:rsidR="00D04FA2" w:rsidRPr="009402C6" w:rsidRDefault="00D04FA2" w:rsidP="00B93D41">
                                  <w:pPr>
                                    <w:rPr>
                                      <w:i/>
                                    </w:rPr>
                                  </w:pPr>
                                  <w:r w:rsidRPr="009402C6">
                                    <w:rPr>
                                      <w:i/>
                                    </w:rPr>
                                    <w:t>a1</w:t>
                                  </w:r>
                                </w:p>
                              </w:txbxContent>
                            </wps:txbx>
                            <wps:bodyPr rot="0" vert="horz" wrap="square" lIns="91440" tIns="45720" rIns="91440" bIns="45720" anchor="t" anchorCtr="0">
                              <a:spAutoFit/>
                            </wps:bodyPr>
                          </wps:wsp>
                          <wps:wsp>
                            <wps:cNvPr id="42" name="Text Box 2"/>
                            <wps:cNvSpPr txBox="1">
                              <a:spLocks noChangeArrowheads="1"/>
                            </wps:cNvSpPr>
                            <wps:spPr bwMode="auto">
                              <a:xfrm>
                                <a:off x="3493154" y="280230"/>
                                <a:ext cx="370840" cy="386080"/>
                              </a:xfrm>
                              <a:prstGeom prst="rect">
                                <a:avLst/>
                              </a:prstGeom>
                              <a:noFill/>
                              <a:ln w="9525">
                                <a:noFill/>
                                <a:miter lim="800000"/>
                                <a:headEnd/>
                                <a:tailEnd/>
                              </a:ln>
                            </wps:spPr>
                            <wps:txbx>
                              <w:txbxContent>
                                <w:p w14:paraId="1D2EFF22" w14:textId="77777777" w:rsidR="00D04FA2" w:rsidRPr="009402C6" w:rsidRDefault="00D04FA2" w:rsidP="00B93D41">
                                  <w:pPr>
                                    <w:rPr>
                                      <w:i/>
                                    </w:rPr>
                                  </w:pPr>
                                  <w:r w:rsidRPr="009402C6">
                                    <w:rPr>
                                      <w:i/>
                                    </w:rPr>
                                    <w:t>b1</w:t>
                                  </w:r>
                                </w:p>
                              </w:txbxContent>
                            </wps:txbx>
                            <wps:bodyPr rot="0" vert="horz" wrap="square" lIns="91440" tIns="45720" rIns="91440" bIns="45720" anchor="t" anchorCtr="0">
                              <a:spAutoFit/>
                            </wps:bodyPr>
                          </wps:wsp>
                          <wps:wsp>
                            <wps:cNvPr id="43" name="Text Box 2"/>
                            <wps:cNvSpPr txBox="1">
                              <a:spLocks noChangeArrowheads="1"/>
                            </wps:cNvSpPr>
                            <wps:spPr bwMode="auto">
                              <a:xfrm>
                                <a:off x="2570672" y="854035"/>
                                <a:ext cx="396240" cy="318770"/>
                              </a:xfrm>
                              <a:prstGeom prst="rect">
                                <a:avLst/>
                              </a:prstGeom>
                              <a:noFill/>
                              <a:ln w="9525">
                                <a:noFill/>
                                <a:miter lim="800000"/>
                                <a:headEnd/>
                                <a:tailEnd/>
                              </a:ln>
                            </wps:spPr>
                            <wps:txbx>
                              <w:txbxContent>
                                <w:p w14:paraId="1D2EFF23" w14:textId="77777777" w:rsidR="00D04FA2" w:rsidRPr="009402C6" w:rsidRDefault="00D04FA2" w:rsidP="00B93D41">
                                  <w:pPr>
                                    <w:rPr>
                                      <w:i/>
                                    </w:rPr>
                                  </w:pPr>
                                  <w:r w:rsidRPr="009402C6">
                                    <w:rPr>
                                      <w:i/>
                                    </w:rPr>
                                    <w:t>c’</w:t>
                                  </w:r>
                                </w:p>
                              </w:txbxContent>
                            </wps:txbx>
                            <wps:bodyPr rot="0" vert="horz" wrap="square" lIns="91440" tIns="45720" rIns="91440" bIns="45720" anchor="t" anchorCtr="0">
                              <a:noAutofit/>
                            </wps:bodyPr>
                          </wps:wsp>
                        </wpg:grpSp>
                        <wps:wsp>
                          <wps:cNvPr id="44" name="Text Box 2"/>
                          <wps:cNvSpPr txBox="1">
                            <a:spLocks noChangeArrowheads="1"/>
                          </wps:cNvSpPr>
                          <wps:spPr bwMode="auto">
                            <a:xfrm>
                              <a:off x="2056322" y="523868"/>
                              <a:ext cx="1300468" cy="287655"/>
                            </a:xfrm>
                            <a:prstGeom prst="rect">
                              <a:avLst/>
                            </a:prstGeom>
                            <a:solidFill>
                              <a:srgbClr val="FFFFFF"/>
                            </a:solidFill>
                            <a:ln w="9525">
                              <a:solidFill>
                                <a:srgbClr val="000000"/>
                              </a:solidFill>
                              <a:miter lim="800000"/>
                              <a:headEnd/>
                              <a:tailEnd/>
                            </a:ln>
                          </wps:spPr>
                          <wps:txbx>
                            <w:txbxContent>
                              <w:p w14:paraId="1D2EFF24" w14:textId="1ED21862" w:rsidR="00D04FA2" w:rsidRDefault="00D04FA2" w:rsidP="00B93D41">
                                <w:pPr>
                                  <w:jc w:val="center"/>
                                </w:pPr>
                                <w:r>
                                  <w:t>Physical activity</w:t>
                                </w:r>
                              </w:p>
                              <w:p w14:paraId="1D2EFF25" w14:textId="77777777" w:rsidR="00D04FA2" w:rsidRDefault="00D04FA2" w:rsidP="00B93D41">
                                <w:pPr>
                                  <w:jc w:val="center"/>
                                </w:pPr>
                              </w:p>
                            </w:txbxContent>
                          </wps:txbx>
                          <wps:bodyPr rot="0" vert="horz" wrap="square" lIns="91440" tIns="45720" rIns="91440" bIns="45720" anchor="t" anchorCtr="0">
                            <a:noAutofit/>
                          </wps:bodyPr>
                        </wps:wsp>
                        <wps:wsp>
                          <wps:cNvPr id="45" name="Text Box 2"/>
                          <wps:cNvSpPr txBox="1">
                            <a:spLocks noChangeArrowheads="1"/>
                          </wps:cNvSpPr>
                          <wps:spPr bwMode="auto">
                            <a:xfrm>
                              <a:off x="2113472" y="941293"/>
                              <a:ext cx="1187450" cy="287655"/>
                            </a:xfrm>
                            <a:prstGeom prst="rect">
                              <a:avLst/>
                            </a:prstGeom>
                            <a:solidFill>
                              <a:srgbClr val="FFFFFF"/>
                            </a:solidFill>
                            <a:ln w="9525">
                              <a:solidFill>
                                <a:srgbClr val="000000"/>
                              </a:solidFill>
                              <a:miter lim="800000"/>
                              <a:headEnd/>
                              <a:tailEnd/>
                            </a:ln>
                          </wps:spPr>
                          <wps:txbx>
                            <w:txbxContent>
                              <w:p w14:paraId="1D2EFF26" w14:textId="77777777" w:rsidR="00D04FA2" w:rsidRPr="005102E3" w:rsidRDefault="00D04FA2" w:rsidP="00B93D41">
                                <w:pPr>
                                  <w:jc w:val="center"/>
                                </w:pPr>
                                <w:r>
                                  <w:t>Alcohol use</w:t>
                                </w:r>
                              </w:p>
                            </w:txbxContent>
                          </wps:txbx>
                          <wps:bodyPr rot="0" vert="horz" wrap="square" lIns="91440" tIns="45720" rIns="91440" bIns="45720" anchor="t" anchorCtr="0">
                            <a:noAutofit/>
                          </wps:bodyPr>
                        </wps:wsp>
                        <wps:wsp>
                          <wps:cNvPr id="46" name="Text Box 2"/>
                          <wps:cNvSpPr txBox="1">
                            <a:spLocks noChangeArrowheads="1"/>
                          </wps:cNvSpPr>
                          <wps:spPr bwMode="auto">
                            <a:xfrm>
                              <a:off x="2125094" y="1398657"/>
                              <a:ext cx="1187450" cy="287655"/>
                            </a:xfrm>
                            <a:prstGeom prst="rect">
                              <a:avLst/>
                            </a:prstGeom>
                            <a:solidFill>
                              <a:srgbClr val="FFFFFF"/>
                            </a:solidFill>
                            <a:ln w="9525">
                              <a:solidFill>
                                <a:srgbClr val="000000"/>
                              </a:solidFill>
                              <a:miter lim="800000"/>
                              <a:headEnd/>
                              <a:tailEnd/>
                            </a:ln>
                          </wps:spPr>
                          <wps:txbx>
                            <w:txbxContent>
                              <w:p w14:paraId="1D2EFF27" w14:textId="77777777" w:rsidR="00D04FA2" w:rsidRPr="005102E3" w:rsidRDefault="00D04FA2" w:rsidP="00B93D41">
                                <w:pPr>
                                  <w:jc w:val="center"/>
                                </w:pPr>
                                <w:r>
                                  <w:t>BMI</w:t>
                                </w:r>
                              </w:p>
                            </w:txbxContent>
                          </wps:txbx>
                          <wps:bodyPr rot="0" vert="horz" wrap="square" lIns="91440" tIns="45720" rIns="91440" bIns="45720" anchor="t" anchorCtr="0">
                            <a:noAutofit/>
                          </wps:bodyPr>
                        </wps:wsp>
                        <wps:wsp>
                          <wps:cNvPr id="47" name="Straight Arrow Connector 47"/>
                          <wps:cNvCnPr/>
                          <wps:spPr>
                            <a:xfrm flipV="1">
                              <a:off x="659721" y="667696"/>
                              <a:ext cx="1396601" cy="102973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wps:spPr>
                            <a:xfrm>
                              <a:off x="3356790" y="667696"/>
                              <a:ext cx="1115536" cy="1029731"/>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wps:spPr>
                            <a:xfrm flipV="1">
                              <a:off x="659721" y="1085121"/>
                              <a:ext cx="1453751" cy="61231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0" name="Straight Arrow Connector 50"/>
                          <wps:cNvCnPr/>
                          <wps:spPr>
                            <a:xfrm flipV="1">
                              <a:off x="659721" y="1542485"/>
                              <a:ext cx="1465373" cy="154946"/>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1" name="Straight Arrow Connector 51"/>
                          <wps:cNvCnPr/>
                          <wps:spPr>
                            <a:xfrm>
                              <a:off x="3300922" y="1085121"/>
                              <a:ext cx="1171404" cy="612306"/>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2" name="Straight Arrow Connector 52"/>
                          <wps:cNvCnPr>
                            <a:stCxn id="59" idx="3"/>
                          </wps:cNvCnPr>
                          <wps:spPr>
                            <a:xfrm flipV="1">
                              <a:off x="3449787" y="1984931"/>
                              <a:ext cx="1022539" cy="217337"/>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3" name="Text Box 2"/>
                          <wps:cNvSpPr txBox="1">
                            <a:spLocks noChangeArrowheads="1"/>
                          </wps:cNvSpPr>
                          <wps:spPr bwMode="auto">
                            <a:xfrm>
                              <a:off x="1484259" y="699038"/>
                              <a:ext cx="439420" cy="386080"/>
                            </a:xfrm>
                            <a:prstGeom prst="rect">
                              <a:avLst/>
                            </a:prstGeom>
                            <a:noFill/>
                            <a:ln w="9525">
                              <a:noFill/>
                              <a:miter lim="800000"/>
                              <a:headEnd/>
                              <a:tailEnd/>
                            </a:ln>
                          </wps:spPr>
                          <wps:txbx>
                            <w:txbxContent>
                              <w:p w14:paraId="1D2EFF28" w14:textId="77777777" w:rsidR="00D04FA2" w:rsidRPr="009402C6" w:rsidRDefault="00D04FA2" w:rsidP="00B93D41">
                                <w:pPr>
                                  <w:rPr>
                                    <w:i/>
                                  </w:rPr>
                                </w:pPr>
                                <w:r w:rsidRPr="009402C6">
                                  <w:rPr>
                                    <w:i/>
                                  </w:rPr>
                                  <w:t>a2</w:t>
                                </w:r>
                              </w:p>
                            </w:txbxContent>
                          </wps:txbx>
                          <wps:bodyPr rot="0" vert="horz" wrap="square" lIns="91440" tIns="45720" rIns="91440" bIns="45720" anchor="t" anchorCtr="0">
                            <a:spAutoFit/>
                          </wps:bodyPr>
                        </wps:wsp>
                        <wps:wsp>
                          <wps:cNvPr id="54" name="Text Box 2"/>
                          <wps:cNvSpPr txBox="1">
                            <a:spLocks noChangeArrowheads="1"/>
                          </wps:cNvSpPr>
                          <wps:spPr bwMode="auto">
                            <a:xfrm>
                              <a:off x="1477274" y="1057441"/>
                              <a:ext cx="560705" cy="386080"/>
                            </a:xfrm>
                            <a:prstGeom prst="rect">
                              <a:avLst/>
                            </a:prstGeom>
                            <a:noFill/>
                            <a:ln w="9525">
                              <a:noFill/>
                              <a:miter lim="800000"/>
                              <a:headEnd/>
                              <a:tailEnd/>
                            </a:ln>
                          </wps:spPr>
                          <wps:txbx>
                            <w:txbxContent>
                              <w:p w14:paraId="1D2EFF29" w14:textId="77777777" w:rsidR="00D04FA2" w:rsidRPr="009402C6" w:rsidRDefault="00D04FA2" w:rsidP="00B93D41">
                                <w:pPr>
                                  <w:rPr>
                                    <w:i/>
                                  </w:rPr>
                                </w:pPr>
                                <w:r w:rsidRPr="009402C6">
                                  <w:rPr>
                                    <w:i/>
                                  </w:rPr>
                                  <w:t>a3</w:t>
                                </w:r>
                              </w:p>
                            </w:txbxContent>
                          </wps:txbx>
                          <wps:bodyPr rot="0" vert="horz" wrap="square" lIns="91440" tIns="45720" rIns="91440" bIns="45720" anchor="t" anchorCtr="0">
                            <a:spAutoFit/>
                          </wps:bodyPr>
                        </wps:wsp>
                        <wps:wsp>
                          <wps:cNvPr id="55" name="Text Box 2"/>
                          <wps:cNvSpPr txBox="1">
                            <a:spLocks noChangeArrowheads="1"/>
                          </wps:cNvSpPr>
                          <wps:spPr bwMode="auto">
                            <a:xfrm>
                              <a:off x="1466140" y="1377396"/>
                              <a:ext cx="482599" cy="386834"/>
                            </a:xfrm>
                            <a:prstGeom prst="rect">
                              <a:avLst/>
                            </a:prstGeom>
                            <a:noFill/>
                            <a:ln w="9525">
                              <a:noFill/>
                              <a:miter lim="800000"/>
                              <a:headEnd/>
                              <a:tailEnd/>
                            </a:ln>
                          </wps:spPr>
                          <wps:txbx>
                            <w:txbxContent>
                              <w:p w14:paraId="1D2EFF2A" w14:textId="77777777" w:rsidR="00D04FA2" w:rsidRPr="009402C6" w:rsidRDefault="00D04FA2" w:rsidP="00B93D41">
                                <w:pPr>
                                  <w:rPr>
                                    <w:i/>
                                  </w:rPr>
                                </w:pPr>
                                <w:r w:rsidRPr="009402C6">
                                  <w:rPr>
                                    <w:i/>
                                  </w:rPr>
                                  <w:t>a4</w:t>
                                </w:r>
                              </w:p>
                            </w:txbxContent>
                          </wps:txbx>
                          <wps:bodyPr rot="0" vert="horz" wrap="square" lIns="91440" tIns="45720" rIns="91440" bIns="45720" anchor="t" anchorCtr="0">
                            <a:spAutoFit/>
                          </wps:bodyPr>
                        </wps:wsp>
                        <wps:wsp>
                          <wps:cNvPr id="56" name="Text Box 2"/>
                          <wps:cNvSpPr txBox="1">
                            <a:spLocks noChangeArrowheads="1"/>
                          </wps:cNvSpPr>
                          <wps:spPr bwMode="auto">
                            <a:xfrm>
                              <a:off x="3492917" y="686418"/>
                              <a:ext cx="457200" cy="386080"/>
                            </a:xfrm>
                            <a:prstGeom prst="rect">
                              <a:avLst/>
                            </a:prstGeom>
                            <a:noFill/>
                            <a:ln w="9525">
                              <a:noFill/>
                              <a:miter lim="800000"/>
                              <a:headEnd/>
                              <a:tailEnd/>
                            </a:ln>
                          </wps:spPr>
                          <wps:txbx>
                            <w:txbxContent>
                              <w:p w14:paraId="1D2EFF2B" w14:textId="77777777" w:rsidR="00D04FA2" w:rsidRPr="009402C6" w:rsidRDefault="00D04FA2" w:rsidP="00B93D41">
                                <w:pPr>
                                  <w:rPr>
                                    <w:i/>
                                  </w:rPr>
                                </w:pPr>
                                <w:r w:rsidRPr="009402C6">
                                  <w:rPr>
                                    <w:i/>
                                  </w:rPr>
                                  <w:t>b2</w:t>
                                </w:r>
                              </w:p>
                            </w:txbxContent>
                          </wps:txbx>
                          <wps:bodyPr rot="0" vert="horz" wrap="square" lIns="91440" tIns="45720" rIns="91440" bIns="45720" anchor="t" anchorCtr="0">
                            <a:spAutoFit/>
                          </wps:bodyPr>
                        </wps:wsp>
                        <wps:wsp>
                          <wps:cNvPr id="57" name="Text Box 2"/>
                          <wps:cNvSpPr txBox="1">
                            <a:spLocks noChangeArrowheads="1"/>
                          </wps:cNvSpPr>
                          <wps:spPr bwMode="auto">
                            <a:xfrm>
                              <a:off x="3492917" y="1056311"/>
                              <a:ext cx="491490" cy="386080"/>
                            </a:xfrm>
                            <a:prstGeom prst="rect">
                              <a:avLst/>
                            </a:prstGeom>
                            <a:noFill/>
                            <a:ln w="9525">
                              <a:noFill/>
                              <a:miter lim="800000"/>
                              <a:headEnd/>
                              <a:tailEnd/>
                            </a:ln>
                          </wps:spPr>
                          <wps:txbx>
                            <w:txbxContent>
                              <w:p w14:paraId="1D2EFF2C" w14:textId="77777777" w:rsidR="00D04FA2" w:rsidRPr="009402C6" w:rsidRDefault="00D04FA2" w:rsidP="00B93D41">
                                <w:pPr>
                                  <w:rPr>
                                    <w:i/>
                                  </w:rPr>
                                </w:pPr>
                                <w:r w:rsidRPr="009402C6">
                                  <w:rPr>
                                    <w:i/>
                                  </w:rPr>
                                  <w:t>b3</w:t>
                                </w:r>
                              </w:p>
                            </w:txbxContent>
                          </wps:txbx>
                          <wps:bodyPr rot="0" vert="horz" wrap="square" lIns="91440" tIns="45720" rIns="91440" bIns="45720" anchor="t" anchorCtr="0">
                            <a:spAutoFit/>
                          </wps:bodyPr>
                        </wps:wsp>
                        <wps:wsp>
                          <wps:cNvPr id="58" name="Text Box 2"/>
                          <wps:cNvSpPr txBox="1">
                            <a:spLocks noChangeArrowheads="1"/>
                          </wps:cNvSpPr>
                          <wps:spPr bwMode="auto">
                            <a:xfrm>
                              <a:off x="3485288" y="1387091"/>
                              <a:ext cx="491490" cy="386080"/>
                            </a:xfrm>
                            <a:prstGeom prst="rect">
                              <a:avLst/>
                            </a:prstGeom>
                            <a:noFill/>
                            <a:ln w="9525">
                              <a:noFill/>
                              <a:miter lim="800000"/>
                              <a:headEnd/>
                              <a:tailEnd/>
                            </a:ln>
                          </wps:spPr>
                          <wps:txbx>
                            <w:txbxContent>
                              <w:p w14:paraId="1D2EFF2D" w14:textId="77777777" w:rsidR="00D04FA2" w:rsidRPr="009402C6" w:rsidRDefault="00D04FA2" w:rsidP="00B93D41">
                                <w:pPr>
                                  <w:rPr>
                                    <w:i/>
                                  </w:rPr>
                                </w:pPr>
                                <w:r w:rsidRPr="009402C6">
                                  <w:rPr>
                                    <w:i/>
                                  </w:rPr>
                                  <w:t>b4</w:t>
                                </w:r>
                              </w:p>
                            </w:txbxContent>
                          </wps:txbx>
                          <wps:bodyPr rot="0" vert="horz" wrap="square" lIns="91440" tIns="45720" rIns="91440" bIns="45720" anchor="t" anchorCtr="0">
                            <a:spAutoFit/>
                          </wps:bodyPr>
                        </wps:wsp>
                      </wpg:grpSp>
                      <wps:wsp>
                        <wps:cNvPr id="59" name="Text Box 2"/>
                        <wps:cNvSpPr txBox="1">
                          <a:spLocks noChangeArrowheads="1"/>
                        </wps:cNvSpPr>
                        <wps:spPr bwMode="auto">
                          <a:xfrm>
                            <a:off x="1966825" y="2057757"/>
                            <a:ext cx="1482962" cy="287655"/>
                          </a:xfrm>
                          <a:prstGeom prst="rect">
                            <a:avLst/>
                          </a:prstGeom>
                          <a:solidFill>
                            <a:srgbClr val="FFFFFF"/>
                          </a:solidFill>
                          <a:ln w="9525">
                            <a:solidFill>
                              <a:srgbClr val="000000"/>
                            </a:solidFill>
                            <a:miter lim="800000"/>
                            <a:headEnd/>
                            <a:tailEnd/>
                          </a:ln>
                        </wps:spPr>
                        <wps:txbx>
                          <w:txbxContent>
                            <w:p w14:paraId="1D2EFF2E" w14:textId="77777777" w:rsidR="00D04FA2" w:rsidRDefault="00D04FA2" w:rsidP="00B93D41">
                              <w:pPr>
                                <w:jc w:val="center"/>
                              </w:pPr>
                              <w:r>
                                <w:t>Sedentary behaviour*</w:t>
                              </w:r>
                            </w:p>
                          </w:txbxContent>
                        </wps:txbx>
                        <wps:bodyPr rot="0" vert="horz" wrap="square" lIns="91440" tIns="45720" rIns="91440" bIns="45720" anchor="t" anchorCtr="0">
                          <a:noAutofit/>
                        </wps:bodyPr>
                      </wps:wsp>
                      <wps:wsp>
                        <wps:cNvPr id="60" name="Text Box 2"/>
                        <wps:cNvSpPr txBox="1">
                          <a:spLocks noChangeArrowheads="1"/>
                        </wps:cNvSpPr>
                        <wps:spPr bwMode="auto">
                          <a:xfrm>
                            <a:off x="2009955" y="2523585"/>
                            <a:ext cx="1403985" cy="287655"/>
                          </a:xfrm>
                          <a:prstGeom prst="rect">
                            <a:avLst/>
                          </a:prstGeom>
                          <a:solidFill>
                            <a:srgbClr val="FFFFFF"/>
                          </a:solidFill>
                          <a:ln w="9525">
                            <a:solidFill>
                              <a:srgbClr val="000000"/>
                            </a:solidFill>
                            <a:miter lim="800000"/>
                            <a:headEnd/>
                            <a:tailEnd/>
                          </a:ln>
                        </wps:spPr>
                        <wps:txbx>
                          <w:txbxContent>
                            <w:p w14:paraId="1D2EFF2F" w14:textId="77777777" w:rsidR="00D04FA2" w:rsidRDefault="00D04FA2" w:rsidP="00B93D41">
                              <w:pPr>
                                <w:jc w:val="center"/>
                              </w:pPr>
                              <w:r>
                                <w:t>Sleep quality*</w:t>
                              </w:r>
                            </w:p>
                          </w:txbxContent>
                        </wps:txbx>
                        <wps:bodyPr rot="0" vert="horz" wrap="square" lIns="91440" tIns="45720" rIns="91440" bIns="45720" anchor="t" anchorCtr="0">
                          <a:noAutofit/>
                        </wps:bodyPr>
                      </wps:wsp>
                      <wps:wsp>
                        <wps:cNvPr id="61" name="Text Box 2"/>
                        <wps:cNvSpPr txBox="1">
                          <a:spLocks noChangeArrowheads="1"/>
                        </wps:cNvSpPr>
                        <wps:spPr bwMode="auto">
                          <a:xfrm>
                            <a:off x="2009955" y="2998038"/>
                            <a:ext cx="1403985" cy="287655"/>
                          </a:xfrm>
                          <a:prstGeom prst="rect">
                            <a:avLst/>
                          </a:prstGeom>
                          <a:solidFill>
                            <a:srgbClr val="FFFFFF"/>
                          </a:solidFill>
                          <a:ln w="9525">
                            <a:solidFill>
                              <a:srgbClr val="000000"/>
                            </a:solidFill>
                            <a:miter lim="800000"/>
                            <a:headEnd/>
                            <a:tailEnd/>
                          </a:ln>
                        </wps:spPr>
                        <wps:txbx>
                          <w:txbxContent>
                            <w:p w14:paraId="1D2EFF30" w14:textId="77777777" w:rsidR="00D04FA2" w:rsidRDefault="00D04FA2" w:rsidP="00B93D41">
                              <w:pPr>
                                <w:jc w:val="center"/>
                              </w:pPr>
                              <w:r>
                                <w:t>Sleep duration*</w:t>
                              </w:r>
                            </w:p>
                          </w:txbxContent>
                        </wps:txbx>
                        <wps:bodyPr rot="0" vert="horz" wrap="square" lIns="91440" tIns="45720" rIns="91440" bIns="45720" anchor="t" anchorCtr="0">
                          <a:noAutofit/>
                        </wps:bodyPr>
                      </wps:wsp>
                      <wps:wsp>
                        <wps:cNvPr id="62" name="Straight Arrow Connector 62"/>
                        <wps:cNvCnPr/>
                        <wps:spPr>
                          <a:xfrm>
                            <a:off x="659721" y="1984441"/>
                            <a:ext cx="1298476" cy="217144"/>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a:off x="659721" y="1984443"/>
                            <a:ext cx="1350234" cy="68297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2" name="Straight Arrow Connector 192"/>
                        <wps:cNvCnPr/>
                        <wps:spPr>
                          <a:xfrm>
                            <a:off x="659721" y="1984443"/>
                            <a:ext cx="1350234" cy="115742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3" name="Straight Arrow Connector 193"/>
                        <wps:cNvCnPr/>
                        <wps:spPr>
                          <a:xfrm>
                            <a:off x="3312544" y="1542005"/>
                            <a:ext cx="1159782" cy="154894"/>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4" name="Straight Arrow Connector 194"/>
                        <wps:cNvCnPr/>
                        <wps:spPr>
                          <a:xfrm flipV="1">
                            <a:off x="3413940" y="1982078"/>
                            <a:ext cx="1025609" cy="68517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5" name="Straight Arrow Connector 195"/>
                        <wps:cNvCnPr/>
                        <wps:spPr>
                          <a:xfrm flipV="1">
                            <a:off x="3413940" y="1984130"/>
                            <a:ext cx="1058386" cy="1157246"/>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6" name="Text Box 2"/>
                        <wps:cNvSpPr txBox="1">
                          <a:spLocks noChangeArrowheads="1"/>
                        </wps:cNvSpPr>
                        <wps:spPr bwMode="auto">
                          <a:xfrm>
                            <a:off x="1440260" y="1915033"/>
                            <a:ext cx="422274" cy="672464"/>
                          </a:xfrm>
                          <a:prstGeom prst="rect">
                            <a:avLst/>
                          </a:prstGeom>
                          <a:noFill/>
                          <a:ln w="9525">
                            <a:noFill/>
                            <a:miter lim="800000"/>
                            <a:headEnd/>
                            <a:tailEnd/>
                          </a:ln>
                        </wps:spPr>
                        <wps:txbx>
                          <w:txbxContent>
                            <w:p w14:paraId="1D2EFF31" w14:textId="77777777" w:rsidR="00D04FA2" w:rsidRPr="009402C6" w:rsidRDefault="00D04FA2" w:rsidP="00B93D41">
                              <w:pPr>
                                <w:rPr>
                                  <w:i/>
                                </w:rPr>
                              </w:pPr>
                              <w:r w:rsidRPr="009402C6">
                                <w:rPr>
                                  <w:i/>
                                </w:rPr>
                                <w:t>a5</w:t>
                              </w:r>
                            </w:p>
                            <w:p w14:paraId="1D2EFF32" w14:textId="77777777" w:rsidR="00D04FA2" w:rsidRDefault="00D04FA2" w:rsidP="00B93D41"/>
                          </w:txbxContent>
                        </wps:txbx>
                        <wps:bodyPr rot="0" vert="horz" wrap="square" lIns="91440" tIns="45720" rIns="91440" bIns="45720" anchor="t" anchorCtr="0">
                          <a:spAutoFit/>
                        </wps:bodyPr>
                      </wps:wsp>
                      <wps:wsp>
                        <wps:cNvPr id="197" name="Text Box 2"/>
                        <wps:cNvSpPr txBox="1">
                          <a:spLocks noChangeArrowheads="1"/>
                        </wps:cNvSpPr>
                        <wps:spPr bwMode="auto">
                          <a:xfrm>
                            <a:off x="1428799" y="2191909"/>
                            <a:ext cx="465455" cy="386080"/>
                          </a:xfrm>
                          <a:prstGeom prst="rect">
                            <a:avLst/>
                          </a:prstGeom>
                          <a:noFill/>
                          <a:ln w="9525">
                            <a:noFill/>
                            <a:miter lim="800000"/>
                            <a:headEnd/>
                            <a:tailEnd/>
                          </a:ln>
                        </wps:spPr>
                        <wps:txbx>
                          <w:txbxContent>
                            <w:p w14:paraId="1D2EFF33" w14:textId="77777777" w:rsidR="00D04FA2" w:rsidRPr="009402C6" w:rsidRDefault="00D04FA2" w:rsidP="00B93D41">
                              <w:pPr>
                                <w:rPr>
                                  <w:i/>
                                </w:rPr>
                              </w:pPr>
                              <w:r w:rsidRPr="009402C6">
                                <w:rPr>
                                  <w:i/>
                                </w:rPr>
                                <w:t>a6</w:t>
                              </w:r>
                            </w:p>
                          </w:txbxContent>
                        </wps:txbx>
                        <wps:bodyPr rot="0" vert="horz" wrap="square" lIns="91440" tIns="45720" rIns="91440" bIns="45720" anchor="t" anchorCtr="0">
                          <a:spAutoFit/>
                        </wps:bodyPr>
                      </wps:wsp>
                      <wps:wsp>
                        <wps:cNvPr id="217" name="Text Box 2"/>
                        <wps:cNvSpPr txBox="1">
                          <a:spLocks noChangeArrowheads="1"/>
                        </wps:cNvSpPr>
                        <wps:spPr bwMode="auto">
                          <a:xfrm>
                            <a:off x="1432443" y="2510179"/>
                            <a:ext cx="465455" cy="386080"/>
                          </a:xfrm>
                          <a:prstGeom prst="rect">
                            <a:avLst/>
                          </a:prstGeom>
                          <a:noFill/>
                          <a:ln w="9525">
                            <a:noFill/>
                            <a:miter lim="800000"/>
                            <a:headEnd/>
                            <a:tailEnd/>
                          </a:ln>
                        </wps:spPr>
                        <wps:txbx>
                          <w:txbxContent>
                            <w:p w14:paraId="1D2EFF34" w14:textId="77777777" w:rsidR="00D04FA2" w:rsidRPr="009402C6" w:rsidRDefault="00D04FA2" w:rsidP="00B93D41">
                              <w:pPr>
                                <w:rPr>
                                  <w:i/>
                                </w:rPr>
                              </w:pPr>
                              <w:r w:rsidRPr="009402C6">
                                <w:rPr>
                                  <w:i/>
                                </w:rPr>
                                <w:t>a7</w:t>
                              </w:r>
                            </w:p>
                          </w:txbxContent>
                        </wps:txbx>
                        <wps:bodyPr rot="0" vert="horz" wrap="square" lIns="91440" tIns="45720" rIns="91440" bIns="45720" anchor="t" anchorCtr="0">
                          <a:spAutoFit/>
                        </wps:bodyPr>
                      </wps:wsp>
                      <wps:wsp>
                        <wps:cNvPr id="256" name="Text Box 2"/>
                        <wps:cNvSpPr txBox="1">
                          <a:spLocks noChangeArrowheads="1"/>
                        </wps:cNvSpPr>
                        <wps:spPr bwMode="auto">
                          <a:xfrm>
                            <a:off x="3571648" y="1902165"/>
                            <a:ext cx="405130" cy="386080"/>
                          </a:xfrm>
                          <a:prstGeom prst="rect">
                            <a:avLst/>
                          </a:prstGeom>
                          <a:noFill/>
                          <a:ln w="9525">
                            <a:noFill/>
                            <a:miter lim="800000"/>
                            <a:headEnd/>
                            <a:tailEnd/>
                          </a:ln>
                        </wps:spPr>
                        <wps:txbx>
                          <w:txbxContent>
                            <w:p w14:paraId="1D2EFF35" w14:textId="77777777" w:rsidR="00D04FA2" w:rsidRPr="009402C6" w:rsidRDefault="00D04FA2" w:rsidP="00B93D41">
                              <w:pPr>
                                <w:rPr>
                                  <w:i/>
                                </w:rPr>
                              </w:pPr>
                              <w:r w:rsidRPr="009402C6">
                                <w:rPr>
                                  <w:i/>
                                </w:rPr>
                                <w:t>b5</w:t>
                              </w:r>
                            </w:p>
                          </w:txbxContent>
                        </wps:txbx>
                        <wps:bodyPr rot="0" vert="horz" wrap="square" lIns="91440" tIns="45720" rIns="91440" bIns="45720" anchor="t" anchorCtr="0">
                          <a:spAutoFit/>
                        </wps:bodyPr>
                      </wps:wsp>
                      <wps:wsp>
                        <wps:cNvPr id="257" name="Text Box 2"/>
                        <wps:cNvSpPr txBox="1">
                          <a:spLocks noChangeArrowheads="1"/>
                        </wps:cNvSpPr>
                        <wps:spPr bwMode="auto">
                          <a:xfrm>
                            <a:off x="3553469" y="2199844"/>
                            <a:ext cx="370840" cy="386080"/>
                          </a:xfrm>
                          <a:prstGeom prst="rect">
                            <a:avLst/>
                          </a:prstGeom>
                          <a:noFill/>
                          <a:ln w="9525">
                            <a:noFill/>
                            <a:miter lim="800000"/>
                            <a:headEnd/>
                            <a:tailEnd/>
                          </a:ln>
                        </wps:spPr>
                        <wps:txbx>
                          <w:txbxContent>
                            <w:p w14:paraId="1D2EFF36" w14:textId="77777777" w:rsidR="00D04FA2" w:rsidRPr="009402C6" w:rsidRDefault="00D04FA2" w:rsidP="00B93D41">
                              <w:pPr>
                                <w:rPr>
                                  <w:i/>
                                </w:rPr>
                              </w:pPr>
                              <w:r w:rsidRPr="009402C6">
                                <w:rPr>
                                  <w:i/>
                                </w:rPr>
                                <w:t>b6</w:t>
                              </w:r>
                            </w:p>
                          </w:txbxContent>
                        </wps:txbx>
                        <wps:bodyPr rot="0" vert="horz" wrap="square" lIns="91440" tIns="45720" rIns="91440" bIns="45720" anchor="t" anchorCtr="0">
                          <a:spAutoFit/>
                        </wps:bodyPr>
                      </wps:wsp>
                      <wps:wsp>
                        <wps:cNvPr id="258" name="Text Box 2"/>
                        <wps:cNvSpPr txBox="1">
                          <a:spLocks noChangeArrowheads="1"/>
                        </wps:cNvSpPr>
                        <wps:spPr bwMode="auto">
                          <a:xfrm>
                            <a:off x="3544987" y="2559170"/>
                            <a:ext cx="405130" cy="275590"/>
                          </a:xfrm>
                          <a:prstGeom prst="rect">
                            <a:avLst/>
                          </a:prstGeom>
                          <a:noFill/>
                          <a:ln w="9525">
                            <a:noFill/>
                            <a:miter lim="800000"/>
                            <a:headEnd/>
                            <a:tailEnd/>
                          </a:ln>
                        </wps:spPr>
                        <wps:txbx>
                          <w:txbxContent>
                            <w:p w14:paraId="1D2EFF37" w14:textId="77777777" w:rsidR="00D04FA2" w:rsidRPr="009402C6" w:rsidRDefault="00D04FA2" w:rsidP="00B93D41">
                              <w:pPr>
                                <w:rPr>
                                  <w:i/>
                                </w:rPr>
                              </w:pPr>
                              <w:r w:rsidRPr="009402C6">
                                <w:rPr>
                                  <w:i/>
                                </w:rPr>
                                <w:t>b7</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D2EFE84" id="Group 251" o:spid="_x0000_s1026" style="position:absolute;margin-left:44.8pt;margin-top:15.6pt;width:376.25pt;height:252.7pt;z-index:251659264;mso-height-relative:margin" coordorigin=",762" coordsize="47783,32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">
                <v:group id="Group 252" o:spid="_x0000_s1027" style="position:absolute;top:762;width:47783;height:21253" coordorigin=",762" coordsize="47783,2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group id="Group 253" o:spid="_x0000_s1028" style="position:absolute;top:762;width:47783;height:19088" coordorigin=",762" coordsize="47786,1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type id="_x0000_t202" coordsize="21600,21600" o:spt="202" path="m,l,21600r21600,l21600,xe">
                      <v:stroke joinstyle="miter"/>
                      <v:path gradientshapeok="t" o:connecttype="rect"/>
                    </v:shapetype>
                    <v:shape id="Text Box 2" o:spid="_x0000_s1029" type="#_x0000_t202" style="position:absolute;top:16975;width:13195;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">
                      <v:textbox>
                        <w:txbxContent>
                          <w:p w14:paraId="1D2EFF1E" w14:textId="77777777" w:rsidR="00D04FA2" w:rsidRDefault="00D04FA2" w:rsidP="00B93D41">
                            <w:pPr>
                              <w:jc w:val="center"/>
                            </w:pPr>
                            <w:r>
                              <w:t>Depression/Anxiety</w:t>
                            </w:r>
                          </w:p>
                        </w:txbxContent>
                      </v:textbox>
                    </v:shape>
                    <v:shape id="Text Box 2" o:spid="_x0000_s1030" type="#_x0000_t202" style="position:absolute;left:41665;top:16975;width:6121;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">
                      <v:textbox>
                        <w:txbxContent>
                          <w:p w14:paraId="1D2EFF1F" w14:textId="77777777" w:rsidR="00D04FA2" w:rsidRDefault="00D04FA2" w:rsidP="00B93D41">
                            <w:pPr>
                              <w:jc w:val="center"/>
                            </w:pPr>
                            <w:r>
                              <w:t>Cancer</w:t>
                            </w:r>
                          </w:p>
                        </w:txbxContent>
                      </v:textbox>
                    </v:shape>
                    <v:shape id="Text Box 37" o:spid="_x0000_s1031" type="#_x0000_t202" style="position:absolute;left:21134;top:762;width:1188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1D2EFF20" w14:textId="77777777" w:rsidR="00D04FA2" w:rsidRDefault="00D04FA2" w:rsidP="00B93D41">
                            <w:pPr>
                              <w:jc w:val="center"/>
                            </w:pPr>
                            <w:r>
                              <w:t>Smoking</w:t>
                            </w:r>
                          </w:p>
                        </w:txbxContent>
                      </v:textbox>
                    </v:shape>
                    <v:shapetype id="_x0000_t32" coordsize="21600,21600" o:spt="32" o:oned="t" path="m,l21600,21600e" filled="f">
                      <v:path arrowok="t" fillok="f" o:connecttype="none"/>
                      <o:lock v:ext="edit" shapetype="t"/>
                    </v:shapetype>
                    <v:shape id="Straight Arrow Connector 38" o:spid="_x0000_s1032" type="#_x0000_t32" style="position:absolute;left:6597;top:2202;width:14537;height:147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" strokecolor="black [3213]" strokeweight=".5pt">
                      <v:stroke dashstyle="dash" endarrow="block" joinstyle="miter"/>
                    </v:shape>
                    <v:shape id="Straight Arrow Connector 39" o:spid="_x0000_s1033" type="#_x0000_t32" style="position:absolute;left:33015;top:2202;width:11711;height:147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" strokecolor="black [3213]" strokeweight=".5pt">
                      <v:stroke dashstyle="dash" endarrow="block" joinstyle="miter"/>
                    </v:shape>
                    <v:shape id="Straight Arrow Connector 40" o:spid="_x0000_s1034" type="#_x0000_t32" style="position:absolute;left:13284;top:18614;width:284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" strokecolor="black [3213]" strokeweight=".5pt">
                      <v:stroke endarrow="block" joinstyle="miter"/>
                    </v:shape>
                    <v:shape id="Text Box 2" o:spid="_x0000_s1035" type="#_x0000_t202" style="position:absolute;left:15115;top:3130;width:3448;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14:paraId="1D2EFF21" w14:textId="77777777" w:rsidR="00D04FA2" w:rsidRPr="009402C6" w:rsidRDefault="00D04FA2" w:rsidP="00B93D41">
                            <w:pPr>
                              <w:rPr>
                                <w:i/>
                              </w:rPr>
                            </w:pPr>
                            <w:r w:rsidRPr="009402C6">
                              <w:rPr>
                                <w:i/>
                              </w:rPr>
                              <w:t>a1</w:t>
                            </w:r>
                          </w:p>
                        </w:txbxContent>
                      </v:textbox>
                    </v:shape>
                    <v:shape id="Text Box 2" o:spid="_x0000_s1036" type="#_x0000_t202" style="position:absolute;left:34931;top:2802;width:3708;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14:paraId="1D2EFF22" w14:textId="77777777" w:rsidR="00D04FA2" w:rsidRPr="009402C6" w:rsidRDefault="00D04FA2" w:rsidP="00B93D41">
                            <w:pPr>
                              <w:rPr>
                                <w:i/>
                              </w:rPr>
                            </w:pPr>
                            <w:r w:rsidRPr="009402C6">
                              <w:rPr>
                                <w:i/>
                              </w:rPr>
                              <w:t>b1</w:t>
                            </w:r>
                          </w:p>
                        </w:txbxContent>
                      </v:textbox>
                    </v:shape>
                    <v:shape id="Text Box 2" o:spid="_x0000_s1037" type="#_x0000_t202" style="position:absolute;left:25706;top:8540;width:3963;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1D2EFF23" w14:textId="77777777" w:rsidR="00D04FA2" w:rsidRPr="009402C6" w:rsidRDefault="00D04FA2" w:rsidP="00B93D41">
                            <w:pPr>
                              <w:rPr>
                                <w:i/>
                              </w:rPr>
                            </w:pPr>
                            <w:r w:rsidRPr="009402C6">
                              <w:rPr>
                                <w:i/>
                              </w:rPr>
                              <w:t>c’</w:t>
                            </w:r>
                          </w:p>
                        </w:txbxContent>
                      </v:textbox>
                    </v:shape>
                  </v:group>
                  <v:shape id="Text Box 2" o:spid="_x0000_s1038" type="#_x0000_t202" style="position:absolute;left:20563;top:5238;width:13004;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1D2EFF24" w14:textId="1ED21862" w:rsidR="00D04FA2" w:rsidRDefault="00D04FA2" w:rsidP="00B93D41">
                          <w:pPr>
                            <w:jc w:val="center"/>
                          </w:pPr>
                          <w:r>
                            <w:t>Physical activity</w:t>
                          </w:r>
                        </w:p>
                        <w:p w14:paraId="1D2EFF25" w14:textId="77777777" w:rsidR="00D04FA2" w:rsidRDefault="00D04FA2" w:rsidP="00B93D41">
                          <w:pPr>
                            <w:jc w:val="center"/>
                          </w:pPr>
                        </w:p>
                      </w:txbxContent>
                    </v:textbox>
                  </v:shape>
                  <v:shape id="Text Box 2" o:spid="_x0000_s1039" type="#_x0000_t202" style="position:absolute;left:21134;top:9412;width:11875;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">
                    <v:textbox>
                      <w:txbxContent>
                        <w:p w14:paraId="1D2EFF26" w14:textId="77777777" w:rsidR="00D04FA2" w:rsidRPr="005102E3" w:rsidRDefault="00D04FA2" w:rsidP="00B93D41">
                          <w:pPr>
                            <w:jc w:val="center"/>
                          </w:pPr>
                          <w:r>
                            <w:t>Alcohol use</w:t>
                          </w:r>
                        </w:p>
                      </w:txbxContent>
                    </v:textbox>
                  </v:shape>
                  <v:shape id="Text Box 2" o:spid="_x0000_s1040" type="#_x0000_t202" style="position:absolute;left:21250;top:13986;width:11875;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">
                    <v:textbox>
                      <w:txbxContent>
                        <w:p w14:paraId="1D2EFF27" w14:textId="77777777" w:rsidR="00D04FA2" w:rsidRPr="005102E3" w:rsidRDefault="00D04FA2" w:rsidP="00B93D41">
                          <w:pPr>
                            <w:jc w:val="center"/>
                          </w:pPr>
                          <w:r>
                            <w:t>BMI</w:t>
                          </w:r>
                        </w:p>
                      </w:txbxContent>
                    </v:textbox>
                  </v:shape>
                  <v:shape id="Straight Arrow Connector 47" o:spid="_x0000_s1041" type="#_x0000_t32" style="position:absolute;left:6597;top:6676;width:13966;height:102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" strokecolor="black [3213]" strokeweight=".5pt">
                    <v:stroke dashstyle="dash" endarrow="block" joinstyle="miter"/>
                  </v:shape>
                  <v:shape id="Straight Arrow Connector 48" o:spid="_x0000_s1042" type="#_x0000_t32" style="position:absolute;left:33567;top:6676;width:11156;height:10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" strokecolor="black [3213]" strokeweight=".5pt">
                    <v:stroke dashstyle="dash" endarrow="block" joinstyle="miter"/>
                  </v:shape>
                  <v:shape id="Straight Arrow Connector 49" o:spid="_x0000_s1043" type="#_x0000_t32" style="position:absolute;left:6597;top:10851;width:14537;height:61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" strokecolor="black [3213]" strokeweight=".5pt">
                    <v:stroke dashstyle="dash" endarrow="block" joinstyle="miter"/>
                  </v:shape>
                  <v:shape id="Straight Arrow Connector 50" o:spid="_x0000_s1044" type="#_x0000_t32" style="position:absolute;left:6597;top:15424;width:14653;height:15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" strokecolor="black [3213]" strokeweight=".5pt">
                    <v:stroke dashstyle="dash" endarrow="block" joinstyle="miter"/>
                  </v:shape>
                  <v:shape id="Straight Arrow Connector 51" o:spid="_x0000_s1045" type="#_x0000_t32" style="position:absolute;left:33009;top:10851;width:11714;height:61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" strokecolor="black [3213]" strokeweight=".5pt">
                    <v:stroke dashstyle="dash" endarrow="block" joinstyle="miter"/>
                  </v:shape>
                  <v:shape id="Straight Arrow Connector 52" o:spid="_x0000_s1046" type="#_x0000_t32" style="position:absolute;left:34497;top:19849;width:10226;height:21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" strokecolor="black [3213]" strokeweight=".5pt">
                    <v:stroke dashstyle="dash" endarrow="block" joinstyle="miter"/>
                  </v:shape>
                  <v:shape id="Text Box 2" o:spid="_x0000_s1047" type="#_x0000_t202" style="position:absolute;left:14842;top:6990;width:4394;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14:paraId="1D2EFF28" w14:textId="77777777" w:rsidR="00D04FA2" w:rsidRPr="009402C6" w:rsidRDefault="00D04FA2" w:rsidP="00B93D41">
                          <w:pPr>
                            <w:rPr>
                              <w:i/>
                            </w:rPr>
                          </w:pPr>
                          <w:r w:rsidRPr="009402C6">
                            <w:rPr>
                              <w:i/>
                            </w:rPr>
                            <w:t>a2</w:t>
                          </w:r>
                        </w:p>
                      </w:txbxContent>
                    </v:textbox>
                  </v:shape>
                  <v:shape id="Text Box 2" o:spid="_x0000_s1048" type="#_x0000_t202" style="position:absolute;left:14772;top:10574;width:5607;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14:paraId="1D2EFF29" w14:textId="77777777" w:rsidR="00D04FA2" w:rsidRPr="009402C6" w:rsidRDefault="00D04FA2" w:rsidP="00B93D41">
                          <w:pPr>
                            <w:rPr>
                              <w:i/>
                            </w:rPr>
                          </w:pPr>
                          <w:r w:rsidRPr="009402C6">
                            <w:rPr>
                              <w:i/>
                            </w:rPr>
                            <w:t>a3</w:t>
                          </w:r>
                        </w:p>
                      </w:txbxContent>
                    </v:textbox>
                  </v:shape>
                  <v:shape id="Text Box 2" o:spid="_x0000_s1049" type="#_x0000_t202" style="position:absolute;left:14661;top:13773;width:4826;height:3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14:paraId="1D2EFF2A" w14:textId="77777777" w:rsidR="00D04FA2" w:rsidRPr="009402C6" w:rsidRDefault="00D04FA2" w:rsidP="00B93D41">
                          <w:pPr>
                            <w:rPr>
                              <w:i/>
                            </w:rPr>
                          </w:pPr>
                          <w:r w:rsidRPr="009402C6">
                            <w:rPr>
                              <w:i/>
                            </w:rPr>
                            <w:t>a4</w:t>
                          </w:r>
                        </w:p>
                      </w:txbxContent>
                    </v:textbox>
                  </v:shape>
                  <v:shape id="Text Box 2" o:spid="_x0000_s1050" type="#_x0000_t202" style="position:absolute;left:34929;top:6864;width:4572;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" filled="f" stroked="f">
                    <v:textbox style="mso-fit-shape-to-text:t">
                      <w:txbxContent>
                        <w:p w14:paraId="1D2EFF2B" w14:textId="77777777" w:rsidR="00D04FA2" w:rsidRPr="009402C6" w:rsidRDefault="00D04FA2" w:rsidP="00B93D41">
                          <w:pPr>
                            <w:rPr>
                              <w:i/>
                            </w:rPr>
                          </w:pPr>
                          <w:r w:rsidRPr="009402C6">
                            <w:rPr>
                              <w:i/>
                            </w:rPr>
                            <w:t>b2</w:t>
                          </w:r>
                        </w:p>
                      </w:txbxContent>
                    </v:textbox>
                  </v:shape>
                  <v:shape id="Text Box 2" o:spid="_x0000_s1051" type="#_x0000_t202" style="position:absolute;left:34929;top:10563;width:4915;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" filled="f" stroked="f">
                    <v:textbox style="mso-fit-shape-to-text:t">
                      <w:txbxContent>
                        <w:p w14:paraId="1D2EFF2C" w14:textId="77777777" w:rsidR="00D04FA2" w:rsidRPr="009402C6" w:rsidRDefault="00D04FA2" w:rsidP="00B93D41">
                          <w:pPr>
                            <w:rPr>
                              <w:i/>
                            </w:rPr>
                          </w:pPr>
                          <w:r w:rsidRPr="009402C6">
                            <w:rPr>
                              <w:i/>
                            </w:rPr>
                            <w:t>b3</w:t>
                          </w:r>
                        </w:p>
                      </w:txbxContent>
                    </v:textbox>
                  </v:shape>
                  <v:shape id="Text Box 2" o:spid="_x0000_s1052" type="#_x0000_t202" style="position:absolute;left:34852;top:13870;width:49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" filled="f" stroked="f">
                    <v:textbox style="mso-fit-shape-to-text:t">
                      <w:txbxContent>
                        <w:p w14:paraId="1D2EFF2D" w14:textId="77777777" w:rsidR="00D04FA2" w:rsidRPr="009402C6" w:rsidRDefault="00D04FA2" w:rsidP="00B93D41">
                          <w:pPr>
                            <w:rPr>
                              <w:i/>
                            </w:rPr>
                          </w:pPr>
                          <w:r w:rsidRPr="009402C6">
                            <w:rPr>
                              <w:i/>
                            </w:rPr>
                            <w:t>b4</w:t>
                          </w:r>
                        </w:p>
                      </w:txbxContent>
                    </v:textbox>
                  </v:shape>
                </v:group>
                <v:shape id="Text Box 2" o:spid="_x0000_s1053" type="#_x0000_t202" style="position:absolute;left:19668;top:20577;width:14829;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">
                  <v:textbox>
                    <w:txbxContent>
                      <w:p w14:paraId="1D2EFF2E" w14:textId="77777777" w:rsidR="00D04FA2" w:rsidRDefault="00D04FA2" w:rsidP="00B93D41">
                        <w:pPr>
                          <w:jc w:val="center"/>
                        </w:pPr>
                        <w:r>
                          <w:t>Sedentary behaviour*</w:t>
                        </w:r>
                      </w:p>
                    </w:txbxContent>
                  </v:textbox>
                </v:shape>
                <v:shape id="Text Box 2" o:spid="_x0000_s1054" type="#_x0000_t202" style="position:absolute;left:20099;top:25235;width:14040;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14:paraId="1D2EFF2F" w14:textId="77777777" w:rsidR="00D04FA2" w:rsidRDefault="00D04FA2" w:rsidP="00B93D41">
                        <w:pPr>
                          <w:jc w:val="center"/>
                        </w:pPr>
                        <w:r>
                          <w:t>Sleep quality*</w:t>
                        </w:r>
                      </w:p>
                    </w:txbxContent>
                  </v:textbox>
                </v:shape>
                <v:shape id="Text Box 2" o:spid="_x0000_s1055" type="#_x0000_t202" style="position:absolute;left:20099;top:29980;width:14040;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">
                  <v:textbox>
                    <w:txbxContent>
                      <w:p w14:paraId="1D2EFF30" w14:textId="77777777" w:rsidR="00D04FA2" w:rsidRDefault="00D04FA2" w:rsidP="00B93D41">
                        <w:pPr>
                          <w:jc w:val="center"/>
                        </w:pPr>
                        <w:r>
                          <w:t>Sleep duration*</w:t>
                        </w:r>
                      </w:p>
                    </w:txbxContent>
                  </v:textbox>
                </v:shape>
                <v:shape id="Straight Arrow Connector 62" o:spid="_x0000_s1056" type="#_x0000_t32" style="position:absolute;left:6597;top:19844;width:12984;height:2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" strokecolor="black [3213]" strokeweight=".5pt">
                  <v:stroke dashstyle="dash" endarrow="block" joinstyle="miter"/>
                </v:shape>
                <v:shape id="Straight Arrow Connector 63" o:spid="_x0000_s1057" type="#_x0000_t32" style="position:absolute;left:6597;top:19844;width:13502;height:68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" strokecolor="black [3213]" strokeweight=".5pt">
                  <v:stroke dashstyle="dash" endarrow="block" joinstyle="miter"/>
                </v:shape>
                <v:shape id="Straight Arrow Connector 192" o:spid="_x0000_s1058" type="#_x0000_t32" style="position:absolute;left:6597;top:19844;width:13502;height:115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" strokecolor="black [3213]" strokeweight=".5pt">
                  <v:stroke dashstyle="dash" endarrow="block" joinstyle="miter"/>
                </v:shape>
                <v:shape id="Straight Arrow Connector 193" o:spid="_x0000_s1059" type="#_x0000_t32" style="position:absolute;left:33125;top:15420;width:11598;height:15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" strokecolor="black [3213]" strokeweight=".5pt">
                  <v:stroke dashstyle="dash" endarrow="block" joinstyle="miter"/>
                </v:shape>
                <v:shape id="Straight Arrow Connector 194" o:spid="_x0000_s1060" type="#_x0000_t32" style="position:absolute;left:34139;top:19820;width:10256;height:68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" strokecolor="black [3213]" strokeweight=".5pt">
                  <v:stroke dashstyle="dash" endarrow="block" joinstyle="miter"/>
                </v:shape>
                <v:shape id="Straight Arrow Connector 195" o:spid="_x0000_s1061" type="#_x0000_t32" style="position:absolute;left:34139;top:19841;width:10584;height:11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" strokecolor="black [3213]" strokeweight=".5pt">
                  <v:stroke dashstyle="dash" endarrow="block" joinstyle="miter"/>
                </v:shape>
                <v:shape id="Text Box 2" o:spid="_x0000_s1062" type="#_x0000_t202" style="position:absolute;left:14402;top:19150;width:4223;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" filled="f" stroked="f">
                  <v:textbox style="mso-fit-shape-to-text:t">
                    <w:txbxContent>
                      <w:p w14:paraId="1D2EFF31" w14:textId="77777777" w:rsidR="00D04FA2" w:rsidRPr="009402C6" w:rsidRDefault="00D04FA2" w:rsidP="00B93D41">
                        <w:pPr>
                          <w:rPr>
                            <w:i/>
                          </w:rPr>
                        </w:pPr>
                        <w:r w:rsidRPr="009402C6">
                          <w:rPr>
                            <w:i/>
                          </w:rPr>
                          <w:t>a5</w:t>
                        </w:r>
                      </w:p>
                      <w:p w14:paraId="1D2EFF32" w14:textId="77777777" w:rsidR="00D04FA2" w:rsidRDefault="00D04FA2" w:rsidP="00B93D41"/>
                    </w:txbxContent>
                  </v:textbox>
                </v:shape>
                <v:shape id="Text Box 2" o:spid="_x0000_s1063" type="#_x0000_t202" style="position:absolute;left:14287;top:21919;width:4655;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" filled="f" stroked="f">
                  <v:textbox style="mso-fit-shape-to-text:t">
                    <w:txbxContent>
                      <w:p w14:paraId="1D2EFF33" w14:textId="77777777" w:rsidR="00D04FA2" w:rsidRPr="009402C6" w:rsidRDefault="00D04FA2" w:rsidP="00B93D41">
                        <w:pPr>
                          <w:rPr>
                            <w:i/>
                          </w:rPr>
                        </w:pPr>
                        <w:r w:rsidRPr="009402C6">
                          <w:rPr>
                            <w:i/>
                          </w:rPr>
                          <w:t>a6</w:t>
                        </w:r>
                      </w:p>
                    </w:txbxContent>
                  </v:textbox>
                </v:shape>
                <v:shape id="Text Box 2" o:spid="_x0000_s1064" type="#_x0000_t202" style="position:absolute;left:14324;top:25101;width:4654;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1D2EFF34" w14:textId="77777777" w:rsidR="00D04FA2" w:rsidRPr="009402C6" w:rsidRDefault="00D04FA2" w:rsidP="00B93D41">
                        <w:pPr>
                          <w:rPr>
                            <w:i/>
                          </w:rPr>
                        </w:pPr>
                        <w:r w:rsidRPr="009402C6">
                          <w:rPr>
                            <w:i/>
                          </w:rPr>
                          <w:t>a7</w:t>
                        </w:r>
                      </w:p>
                    </w:txbxContent>
                  </v:textbox>
                </v:shape>
                <v:shape id="Text Box 2" o:spid="_x0000_s1065" type="#_x0000_t202" style="position:absolute;left:35716;top:19021;width:4051;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" filled="f" stroked="f">
                  <v:textbox style="mso-fit-shape-to-text:t">
                    <w:txbxContent>
                      <w:p w14:paraId="1D2EFF35" w14:textId="77777777" w:rsidR="00D04FA2" w:rsidRPr="009402C6" w:rsidRDefault="00D04FA2" w:rsidP="00B93D41">
                        <w:pPr>
                          <w:rPr>
                            <w:i/>
                          </w:rPr>
                        </w:pPr>
                        <w:r w:rsidRPr="009402C6">
                          <w:rPr>
                            <w:i/>
                          </w:rPr>
                          <w:t>b5</w:t>
                        </w:r>
                      </w:p>
                    </w:txbxContent>
                  </v:textbox>
                </v:shape>
                <v:shape id="Text Box 2" o:spid="_x0000_s1066" type="#_x0000_t202" style="position:absolute;left:35534;top:21998;width:3709;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" filled="f" stroked="f">
                  <v:textbox style="mso-fit-shape-to-text:t">
                    <w:txbxContent>
                      <w:p w14:paraId="1D2EFF36" w14:textId="77777777" w:rsidR="00D04FA2" w:rsidRPr="009402C6" w:rsidRDefault="00D04FA2" w:rsidP="00B93D41">
                        <w:pPr>
                          <w:rPr>
                            <w:i/>
                          </w:rPr>
                        </w:pPr>
                        <w:r w:rsidRPr="009402C6">
                          <w:rPr>
                            <w:i/>
                          </w:rPr>
                          <w:t>b6</w:t>
                        </w:r>
                      </w:p>
                    </w:txbxContent>
                  </v:textbox>
                </v:shape>
                <v:shape id="Text Box 2" o:spid="_x0000_s1067" type="#_x0000_t202" style="position:absolute;left:35449;top:25591;width:405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1D2EFF37" w14:textId="77777777" w:rsidR="00D04FA2" w:rsidRPr="009402C6" w:rsidRDefault="00D04FA2" w:rsidP="00B93D41">
                        <w:pPr>
                          <w:rPr>
                            <w:i/>
                          </w:rPr>
                        </w:pPr>
                        <w:r w:rsidRPr="009402C6">
                          <w:rPr>
                            <w:i/>
                          </w:rPr>
                          <w:t>b7</w:t>
                        </w:r>
                      </w:p>
                    </w:txbxContent>
                  </v:textbox>
                </v:shape>
              </v:group>
            </w:pict>
          </mc:Fallback>
        </mc:AlternateContent>
      </w:r>
    </w:p>
    <w:p w14:paraId="1D2EFC6E" w14:textId="77777777" w:rsidR="00B93D41" w:rsidRDefault="00B93D41">
      <w:pPr>
        <w:rPr>
          <w:b/>
          <w:sz w:val="20"/>
          <w:lang w:val="en-US"/>
        </w:rPr>
      </w:pPr>
    </w:p>
    <w:p w14:paraId="1D2EFC6F" w14:textId="77777777" w:rsidR="00B93D41" w:rsidRDefault="00B93D41">
      <w:pPr>
        <w:rPr>
          <w:b/>
          <w:sz w:val="20"/>
          <w:lang w:val="en-US"/>
        </w:rPr>
      </w:pPr>
    </w:p>
    <w:p w14:paraId="1D2EFC70" w14:textId="77777777" w:rsidR="00B93D41" w:rsidRDefault="00B93D41">
      <w:pPr>
        <w:rPr>
          <w:b/>
          <w:sz w:val="20"/>
          <w:lang w:val="en-US"/>
        </w:rPr>
      </w:pPr>
    </w:p>
    <w:p w14:paraId="1D2EFC71" w14:textId="77777777" w:rsidR="00B93D41" w:rsidRDefault="00B93D41">
      <w:pPr>
        <w:rPr>
          <w:b/>
          <w:sz w:val="20"/>
          <w:lang w:val="en-US"/>
        </w:rPr>
      </w:pPr>
    </w:p>
    <w:p w14:paraId="1D2EFC72" w14:textId="77777777" w:rsidR="00B93D41" w:rsidRDefault="00B93D41">
      <w:pPr>
        <w:rPr>
          <w:b/>
          <w:sz w:val="20"/>
          <w:lang w:val="en-US"/>
        </w:rPr>
      </w:pPr>
    </w:p>
    <w:p w14:paraId="1D2EFC73" w14:textId="77777777" w:rsidR="00B93D41" w:rsidRDefault="00B93D41">
      <w:pPr>
        <w:rPr>
          <w:b/>
          <w:sz w:val="20"/>
          <w:lang w:val="en-US"/>
        </w:rPr>
      </w:pPr>
    </w:p>
    <w:p w14:paraId="1D2EFC74" w14:textId="77777777" w:rsidR="00B93D41" w:rsidRDefault="00B93D41">
      <w:pPr>
        <w:rPr>
          <w:b/>
          <w:sz w:val="20"/>
          <w:lang w:val="en-US"/>
        </w:rPr>
      </w:pPr>
    </w:p>
    <w:p w14:paraId="1D2EFC75" w14:textId="77777777" w:rsidR="00B93D41" w:rsidRDefault="00B93D41">
      <w:pPr>
        <w:rPr>
          <w:b/>
          <w:sz w:val="20"/>
          <w:lang w:val="en-US"/>
        </w:rPr>
      </w:pPr>
    </w:p>
    <w:p w14:paraId="1D2EFC76" w14:textId="77777777" w:rsidR="00B93D41" w:rsidRDefault="00B93D41">
      <w:pPr>
        <w:rPr>
          <w:b/>
          <w:sz w:val="20"/>
          <w:lang w:val="en-US"/>
        </w:rPr>
      </w:pPr>
    </w:p>
    <w:p w14:paraId="1D2EFC77" w14:textId="77777777" w:rsidR="00B93D41" w:rsidRDefault="00B93D41">
      <w:pPr>
        <w:rPr>
          <w:b/>
          <w:sz w:val="20"/>
          <w:lang w:val="en-US"/>
        </w:rPr>
      </w:pPr>
    </w:p>
    <w:p w14:paraId="1D2EFC78" w14:textId="77777777" w:rsidR="0004401E" w:rsidRDefault="0004401E">
      <w:pPr>
        <w:rPr>
          <w:b/>
          <w:sz w:val="20"/>
          <w:lang w:val="en-US"/>
        </w:rPr>
      </w:pPr>
    </w:p>
    <w:p w14:paraId="1D2EFC79" w14:textId="77777777" w:rsidR="00AD24E3" w:rsidRDefault="00AD24E3">
      <w:pPr>
        <w:rPr>
          <w:b/>
          <w:sz w:val="20"/>
          <w:lang w:val="en-US"/>
        </w:rPr>
      </w:pPr>
    </w:p>
    <w:p w14:paraId="1D2EFC7A" w14:textId="03E04C95" w:rsidR="0004401E" w:rsidRPr="00AD24E3" w:rsidRDefault="00144583">
      <w:pPr>
        <w:rPr>
          <w:b/>
          <w:lang w:val="en-US"/>
        </w:rPr>
      </w:pPr>
      <w:r>
        <w:rPr>
          <w:b/>
          <w:lang w:val="en-US"/>
        </w:rPr>
        <w:t>Figure S1</w:t>
      </w:r>
      <w:r w:rsidR="0004401E" w:rsidRPr="00AD24E3">
        <w:rPr>
          <w:b/>
          <w:lang w:val="en-US"/>
        </w:rPr>
        <w:t xml:space="preserve"> Theoretical framework of multiple mediator model using cohorts with information on all health </w:t>
      </w:r>
      <w:proofErr w:type="gramStart"/>
      <w:r w:rsidR="00DB6908">
        <w:rPr>
          <w:b/>
          <w:lang w:val="en-US"/>
        </w:rPr>
        <w:t>behavior</w:t>
      </w:r>
      <w:r w:rsidR="0004401E" w:rsidRPr="00AD24E3">
        <w:rPr>
          <w:b/>
          <w:lang w:val="en-US"/>
        </w:rPr>
        <w:t>s</w:t>
      </w:r>
      <w:proofErr w:type="gramEnd"/>
      <w:r w:rsidR="0004401E" w:rsidRPr="00AD24E3">
        <w:rPr>
          <w:b/>
          <w:lang w:val="en-US"/>
        </w:rPr>
        <w:t xml:space="preserve"> </w:t>
      </w:r>
    </w:p>
    <w:p w14:paraId="1D2EFC7B" w14:textId="673280CC" w:rsidR="00B93D41" w:rsidRPr="0004401E" w:rsidRDefault="0004401E">
      <w:pPr>
        <w:rPr>
          <w:sz w:val="20"/>
          <w:lang w:val="en-US"/>
        </w:rPr>
      </w:pPr>
      <w:r w:rsidRPr="00AD24E3">
        <w:rPr>
          <w:lang w:val="en-US"/>
        </w:rPr>
        <w:t xml:space="preserve">*In this analysis, we focus only on mediation by sedentary </w:t>
      </w:r>
      <w:r w:rsidR="00DB6908">
        <w:rPr>
          <w:lang w:val="en-US"/>
        </w:rPr>
        <w:t>behavior</w:t>
      </w:r>
      <w:r w:rsidRPr="00AD24E3">
        <w:rPr>
          <w:lang w:val="en-US"/>
        </w:rPr>
        <w:t xml:space="preserve">, sleep quality and sleep duration, </w:t>
      </w:r>
      <w:r w:rsidR="008C4CD1">
        <w:rPr>
          <w:lang w:val="en-US"/>
        </w:rPr>
        <w:t xml:space="preserve">while </w:t>
      </w:r>
      <w:r w:rsidRPr="00AD24E3">
        <w:rPr>
          <w:lang w:val="en-US"/>
        </w:rPr>
        <w:t>controllin</w:t>
      </w:r>
      <w:r w:rsidR="008C4CD1">
        <w:rPr>
          <w:lang w:val="en-US"/>
        </w:rPr>
        <w:t xml:space="preserve">g for other </w:t>
      </w:r>
      <w:r w:rsidRPr="00AD24E3">
        <w:rPr>
          <w:lang w:val="en-US"/>
        </w:rPr>
        <w:t xml:space="preserve">health </w:t>
      </w:r>
      <w:r w:rsidR="00DB6908">
        <w:rPr>
          <w:lang w:val="en-US"/>
        </w:rPr>
        <w:t>behavior</w:t>
      </w:r>
      <w:r w:rsidRPr="00AD24E3">
        <w:rPr>
          <w:lang w:val="en-US"/>
        </w:rPr>
        <w:t>s</w:t>
      </w:r>
      <w:r w:rsidR="00B93D41" w:rsidRPr="0004401E">
        <w:rPr>
          <w:sz w:val="20"/>
          <w:lang w:val="en-US"/>
        </w:rPr>
        <w:br w:type="page"/>
      </w:r>
    </w:p>
    <w:p w14:paraId="1D2EFCA4" w14:textId="4D29337C" w:rsidR="004A79FE" w:rsidRPr="004B3047" w:rsidRDefault="004A79FE" w:rsidP="004A79FE">
      <w:pPr>
        <w:rPr>
          <w:b/>
          <w:sz w:val="20"/>
          <w:lang w:val="en-US"/>
        </w:rPr>
      </w:pPr>
      <w:r>
        <w:rPr>
          <w:b/>
          <w:sz w:val="20"/>
          <w:lang w:val="en-US"/>
        </w:rPr>
        <w:lastRenderedPageBreak/>
        <w:t>Table S</w:t>
      </w:r>
      <w:r w:rsidR="00B52F1A">
        <w:rPr>
          <w:b/>
          <w:sz w:val="20"/>
          <w:lang w:val="en-US"/>
        </w:rPr>
        <w:t>5</w:t>
      </w:r>
      <w:r>
        <w:rPr>
          <w:b/>
          <w:sz w:val="20"/>
          <w:lang w:val="en-US"/>
        </w:rPr>
        <w:t xml:space="preserve"> </w:t>
      </w:r>
      <w:r w:rsidRPr="004B3047">
        <w:rPr>
          <w:b/>
          <w:sz w:val="20"/>
          <w:lang w:val="en-US"/>
        </w:rPr>
        <w:t xml:space="preserve">Mediation </w:t>
      </w:r>
      <w:r w:rsidR="00770C03">
        <w:rPr>
          <w:b/>
          <w:sz w:val="20"/>
          <w:lang w:val="en-US"/>
        </w:rPr>
        <w:t>of</w:t>
      </w:r>
      <w:r w:rsidRPr="004B3047">
        <w:rPr>
          <w:b/>
          <w:sz w:val="20"/>
          <w:lang w:val="en-US"/>
        </w:rPr>
        <w:t xml:space="preserve"> </w:t>
      </w:r>
      <w:r>
        <w:rPr>
          <w:b/>
          <w:sz w:val="20"/>
          <w:lang w:val="en-US"/>
        </w:rPr>
        <w:t>sedentary behavior, sleep quality and sleep duration</w:t>
      </w:r>
      <w:r w:rsidRPr="004B3047">
        <w:rPr>
          <w:b/>
          <w:sz w:val="20"/>
          <w:lang w:val="en-US"/>
        </w:rPr>
        <w:t xml:space="preserve"> in the association</w:t>
      </w:r>
      <w:r w:rsidR="00770C03">
        <w:rPr>
          <w:b/>
          <w:sz w:val="20"/>
          <w:lang w:val="en-US"/>
        </w:rPr>
        <w:t>s</w:t>
      </w:r>
      <w:r w:rsidRPr="004B3047">
        <w:rPr>
          <w:b/>
          <w:sz w:val="20"/>
          <w:lang w:val="en-US"/>
        </w:rPr>
        <w:t xml:space="preserve"> of </w:t>
      </w:r>
      <w:r w:rsidR="0035182A">
        <w:rPr>
          <w:b/>
          <w:sz w:val="20"/>
          <w:lang w:val="en-US"/>
        </w:rPr>
        <w:t>depression and anxiety</w:t>
      </w:r>
      <w:r w:rsidRPr="004B3047">
        <w:rPr>
          <w:b/>
          <w:sz w:val="20"/>
          <w:lang w:val="en-US"/>
        </w:rPr>
        <w:t xml:space="preserve"> with lung cancer </w:t>
      </w:r>
      <w:r>
        <w:rPr>
          <w:b/>
          <w:sz w:val="20"/>
          <w:lang w:val="en-US"/>
        </w:rPr>
        <w:t>in multiple mediator model</w:t>
      </w:r>
    </w:p>
    <w:p w14:paraId="77118A6B" w14:textId="580E9662" w:rsidR="000300BE" w:rsidRDefault="00342C51" w:rsidP="00C70259">
      <w:pPr>
        <w:spacing w:after="0"/>
      </w:pPr>
      <w:r>
        <w:t xml:space="preserve">Depression </w:t>
      </w:r>
      <w:r w:rsidR="000300BE">
        <w:t>symptoms</w:t>
      </w:r>
      <w:r w:rsidR="005407A4">
        <w:rPr>
          <w:noProof/>
          <w:lang w:val="en-US"/>
        </w:rPr>
        <w:drawing>
          <wp:inline distT="0" distB="0" distL="0" distR="0" wp14:anchorId="479CF9F3" wp14:editId="49509994">
            <wp:extent cx="6642100" cy="1631315"/>
            <wp:effectExtent l="0" t="0" r="635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76F8206E" w14:textId="77777777" w:rsidR="000300BE" w:rsidRDefault="000300BE" w:rsidP="00C70259">
      <w:pPr>
        <w:spacing w:after="0"/>
      </w:pPr>
      <w:r>
        <w:t>Depression diagnosis</w:t>
      </w:r>
    </w:p>
    <w:p w14:paraId="28011C04" w14:textId="2ED24A04" w:rsidR="000300BE" w:rsidRDefault="005407A4" w:rsidP="00C70259">
      <w:pPr>
        <w:spacing w:after="0"/>
      </w:pPr>
      <w:r>
        <w:rPr>
          <w:noProof/>
          <w:lang w:val="en-US"/>
        </w:rPr>
        <w:drawing>
          <wp:inline distT="0" distB="0" distL="0" distR="0" wp14:anchorId="7486B085" wp14:editId="2492CD14">
            <wp:extent cx="6642100" cy="1631315"/>
            <wp:effectExtent l="0" t="0" r="635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4D9C8943" w14:textId="77777777" w:rsidR="000300BE" w:rsidRDefault="000300BE" w:rsidP="00C70259">
      <w:pPr>
        <w:spacing w:after="0"/>
      </w:pPr>
      <w:r>
        <w:t>Anxiety symptoms</w:t>
      </w:r>
    </w:p>
    <w:p w14:paraId="094AB7F2" w14:textId="13543E2F" w:rsidR="000300BE" w:rsidRDefault="000300BE" w:rsidP="00C70259">
      <w:pPr>
        <w:spacing w:after="0"/>
      </w:pPr>
    </w:p>
    <w:p w14:paraId="127F61E9" w14:textId="364789C3" w:rsidR="000300BE" w:rsidRDefault="005407A4" w:rsidP="00C70259">
      <w:pPr>
        <w:spacing w:after="0"/>
      </w:pPr>
      <w:r>
        <w:rPr>
          <w:noProof/>
          <w:lang w:val="en-US"/>
        </w:rPr>
        <w:drawing>
          <wp:inline distT="0" distB="0" distL="0" distR="0" wp14:anchorId="49C8EDD8" wp14:editId="05C3740B">
            <wp:extent cx="6642100" cy="1631315"/>
            <wp:effectExtent l="0" t="0" r="635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r w:rsidR="000300BE">
        <w:t>Anxiety diagnosis</w:t>
      </w:r>
    </w:p>
    <w:p w14:paraId="1D2EFCA8" w14:textId="2A43B020" w:rsidR="004A79FE" w:rsidRDefault="005407A4" w:rsidP="004A79FE">
      <w:pPr>
        <w:spacing w:after="0" w:line="240" w:lineRule="auto"/>
        <w:rPr>
          <w:sz w:val="20"/>
          <w:lang w:val="en-US"/>
        </w:rPr>
      </w:pPr>
      <w:r>
        <w:rPr>
          <w:noProof/>
          <w:lang w:val="en-US"/>
        </w:rPr>
        <w:drawing>
          <wp:inline distT="0" distB="0" distL="0" distR="0" wp14:anchorId="67656022" wp14:editId="66F6C388">
            <wp:extent cx="6645910" cy="1631950"/>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45910" cy="1631950"/>
                    </a:xfrm>
                    <a:prstGeom prst="rect">
                      <a:avLst/>
                    </a:prstGeom>
                    <a:noFill/>
                    <a:ln>
                      <a:noFill/>
                    </a:ln>
                  </pic:spPr>
                </pic:pic>
              </a:graphicData>
            </a:graphic>
          </wp:inline>
        </w:drawing>
      </w:r>
    </w:p>
    <w:p w14:paraId="1D2EFCA9" w14:textId="77777777" w:rsidR="00837225" w:rsidRDefault="00837225" w:rsidP="004A79FE">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1D2EFCAA" w14:textId="302F50D3" w:rsidR="004A79FE" w:rsidRPr="003F5CCC" w:rsidRDefault="004A79FE" w:rsidP="004A79FE">
      <w:pPr>
        <w:spacing w:after="0" w:line="240" w:lineRule="auto"/>
        <w:rPr>
          <w:sz w:val="20"/>
          <w:lang w:val="en-US"/>
        </w:rPr>
      </w:pPr>
      <w:r w:rsidRPr="003F5CCC">
        <w:rPr>
          <w:sz w:val="20"/>
          <w:lang w:val="en-US"/>
        </w:rPr>
        <w:t>Effects are Hazard Ratios.</w:t>
      </w:r>
    </w:p>
    <w:p w14:paraId="1D2EFCAB" w14:textId="77777777" w:rsidR="004A79FE" w:rsidRPr="003F5CCC" w:rsidRDefault="004A79FE" w:rsidP="004A79FE">
      <w:pPr>
        <w:spacing w:after="0" w:line="240" w:lineRule="auto"/>
        <w:rPr>
          <w:sz w:val="20"/>
          <w:lang w:val="en-US"/>
        </w:rPr>
      </w:pPr>
      <w:r w:rsidRPr="003F5CCC">
        <w:rPr>
          <w:sz w:val="20"/>
          <w:lang w:val="en-US"/>
        </w:rPr>
        <w:t>The forest plot refers to the indirect effect of the mediator.</w:t>
      </w:r>
    </w:p>
    <w:p w14:paraId="1D2EFCAC" w14:textId="405ABD43" w:rsidR="004A79FE" w:rsidRPr="003F5CCC" w:rsidRDefault="004A79FE" w:rsidP="004A79FE">
      <w:pPr>
        <w:spacing w:after="0" w:line="240" w:lineRule="auto"/>
        <w:rPr>
          <w:sz w:val="20"/>
          <w:lang w:val="en-US"/>
        </w:rPr>
      </w:pPr>
      <w:r w:rsidRPr="003F5CCC">
        <w:rPr>
          <w:sz w:val="20"/>
          <w:lang w:val="en-US"/>
        </w:rPr>
        <w:t xml:space="preserve">Multiple mediator model includes cohorts with information on </w:t>
      </w:r>
      <w:r>
        <w:rPr>
          <w:sz w:val="20"/>
          <w:lang w:val="en-US"/>
        </w:rPr>
        <w:t xml:space="preserve">all </w:t>
      </w:r>
      <w:r w:rsidR="00770C03">
        <w:rPr>
          <w:sz w:val="20"/>
          <w:lang w:val="en-US"/>
        </w:rPr>
        <w:t xml:space="preserve">seven </w:t>
      </w:r>
      <w:r>
        <w:rPr>
          <w:sz w:val="20"/>
          <w:lang w:val="en-US"/>
        </w:rPr>
        <w:t xml:space="preserve">health </w:t>
      </w:r>
      <w:r w:rsidR="00DB6908">
        <w:rPr>
          <w:sz w:val="20"/>
          <w:lang w:val="en-US"/>
        </w:rPr>
        <w:t>behavior</w:t>
      </w:r>
      <w:r>
        <w:rPr>
          <w:sz w:val="20"/>
          <w:lang w:val="en-US"/>
        </w:rPr>
        <w:t>s</w:t>
      </w:r>
      <w:r w:rsidRPr="003F5CCC">
        <w:rPr>
          <w:sz w:val="20"/>
          <w:lang w:val="en-US"/>
        </w:rPr>
        <w:t xml:space="preserve">. </w:t>
      </w:r>
    </w:p>
    <w:p w14:paraId="1D2EFCAD" w14:textId="77777777" w:rsidR="004A79FE" w:rsidRPr="003F5CCC" w:rsidRDefault="004A79FE" w:rsidP="004A79FE">
      <w:pPr>
        <w:spacing w:after="0" w:line="240" w:lineRule="auto"/>
        <w:rPr>
          <w:sz w:val="20"/>
          <w:lang w:val="en-US"/>
        </w:rPr>
      </w:pPr>
      <w:r w:rsidRPr="003F5CCC">
        <w:rPr>
          <w:sz w:val="20"/>
          <w:lang w:val="en-US"/>
        </w:rPr>
        <w:t xml:space="preserve">Models adjusted for </w:t>
      </w:r>
      <w:r w:rsidR="00837225">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1D2EFCAE" w14:textId="77777777" w:rsidR="004A79FE" w:rsidRDefault="004A79FE" w:rsidP="004A79FE">
      <w:pPr>
        <w:rPr>
          <w:b/>
          <w:sz w:val="20"/>
          <w:lang w:val="en-US"/>
        </w:rPr>
      </w:pPr>
      <w:r>
        <w:rPr>
          <w:b/>
          <w:sz w:val="20"/>
          <w:lang w:val="en-US"/>
        </w:rPr>
        <w:br w:type="page"/>
      </w:r>
    </w:p>
    <w:p w14:paraId="3461FD11" w14:textId="48F40986" w:rsidR="000300BE" w:rsidRPr="004B3047" w:rsidRDefault="000300BE" w:rsidP="000300BE">
      <w:pPr>
        <w:rPr>
          <w:b/>
          <w:sz w:val="20"/>
          <w:lang w:val="en-US"/>
        </w:rPr>
      </w:pPr>
      <w:r>
        <w:rPr>
          <w:b/>
          <w:sz w:val="20"/>
          <w:lang w:val="en-US"/>
        </w:rPr>
        <w:lastRenderedPageBreak/>
        <w:t>Table S</w:t>
      </w:r>
      <w:r w:rsidR="00C441CA">
        <w:rPr>
          <w:b/>
          <w:sz w:val="20"/>
          <w:lang w:val="en-US"/>
        </w:rPr>
        <w:t>6</w:t>
      </w:r>
      <w:r>
        <w:rPr>
          <w:b/>
          <w:sz w:val="20"/>
          <w:lang w:val="en-US"/>
        </w:rPr>
        <w:t xml:space="preserve"> </w:t>
      </w:r>
      <w:r w:rsidRPr="004B3047">
        <w:rPr>
          <w:b/>
          <w:sz w:val="20"/>
          <w:lang w:val="en-US"/>
        </w:rPr>
        <w:t xml:space="preserve">Mediation </w:t>
      </w:r>
      <w:r w:rsidR="00770C03">
        <w:rPr>
          <w:b/>
          <w:sz w:val="20"/>
          <w:lang w:val="en-US"/>
        </w:rPr>
        <w:t>of</w:t>
      </w:r>
      <w:r w:rsidRPr="004B3047">
        <w:rPr>
          <w:b/>
          <w:sz w:val="20"/>
          <w:lang w:val="en-US"/>
        </w:rPr>
        <w:t xml:space="preserve"> </w:t>
      </w:r>
      <w:r>
        <w:rPr>
          <w:b/>
          <w:sz w:val="20"/>
          <w:lang w:val="en-US"/>
        </w:rPr>
        <w:t>sedentary behavior, sleep quality and sleep duration</w:t>
      </w:r>
      <w:r w:rsidRPr="004B3047">
        <w:rPr>
          <w:b/>
          <w:sz w:val="20"/>
          <w:lang w:val="en-US"/>
        </w:rPr>
        <w:t xml:space="preserve"> in the association</w:t>
      </w:r>
      <w:r w:rsidR="00770C03">
        <w:rPr>
          <w:b/>
          <w:sz w:val="20"/>
          <w:lang w:val="en-US"/>
        </w:rPr>
        <w:t>s</w:t>
      </w:r>
      <w:r w:rsidRPr="004B3047">
        <w:rPr>
          <w:b/>
          <w:sz w:val="20"/>
          <w:lang w:val="en-US"/>
        </w:rPr>
        <w:t xml:space="preserve"> of </w:t>
      </w:r>
      <w:r>
        <w:rPr>
          <w:b/>
          <w:sz w:val="20"/>
          <w:lang w:val="en-US"/>
        </w:rPr>
        <w:t>depression and anxiety</w:t>
      </w:r>
      <w:r w:rsidRPr="004B3047">
        <w:rPr>
          <w:b/>
          <w:sz w:val="20"/>
          <w:lang w:val="en-US"/>
        </w:rPr>
        <w:t xml:space="preserve"> with </w:t>
      </w:r>
      <w:r>
        <w:rPr>
          <w:b/>
          <w:sz w:val="20"/>
          <w:lang w:val="en-US"/>
        </w:rPr>
        <w:t>smoking-related</w:t>
      </w:r>
      <w:r w:rsidRPr="004B3047">
        <w:rPr>
          <w:b/>
          <w:sz w:val="20"/>
          <w:lang w:val="en-US"/>
        </w:rPr>
        <w:t xml:space="preserve"> cancer</w:t>
      </w:r>
      <w:r>
        <w:rPr>
          <w:b/>
          <w:sz w:val="20"/>
          <w:lang w:val="en-US"/>
        </w:rPr>
        <w:t>s</w:t>
      </w:r>
      <w:r w:rsidRPr="004B3047">
        <w:rPr>
          <w:b/>
          <w:sz w:val="20"/>
          <w:lang w:val="en-US"/>
        </w:rPr>
        <w:t xml:space="preserve"> </w:t>
      </w:r>
      <w:r>
        <w:rPr>
          <w:b/>
          <w:sz w:val="20"/>
          <w:lang w:val="en-US"/>
        </w:rPr>
        <w:t>in multiple mediator model</w:t>
      </w:r>
    </w:p>
    <w:p w14:paraId="2E3635D7" w14:textId="5C670E91" w:rsidR="000300BE" w:rsidRDefault="00342C51" w:rsidP="000300BE">
      <w:r>
        <w:t xml:space="preserve">Depression </w:t>
      </w:r>
      <w:r w:rsidR="000300BE">
        <w:t>symptoms</w:t>
      </w:r>
    </w:p>
    <w:p w14:paraId="70BC4993" w14:textId="6E5EC197" w:rsidR="000300BE" w:rsidRDefault="005407A4" w:rsidP="000300BE">
      <w:r>
        <w:rPr>
          <w:noProof/>
          <w:lang w:val="en-US"/>
        </w:rPr>
        <w:drawing>
          <wp:inline distT="0" distB="0" distL="0" distR="0" wp14:anchorId="103EA6ED" wp14:editId="18862C50">
            <wp:extent cx="6642100" cy="1631315"/>
            <wp:effectExtent l="0" t="0" r="635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025F8FC1" w14:textId="77777777" w:rsidR="000300BE" w:rsidRDefault="000300BE" w:rsidP="000300BE">
      <w:r>
        <w:t>Depression diagnosis</w:t>
      </w:r>
    </w:p>
    <w:p w14:paraId="271AA2A0" w14:textId="4BFF4D66" w:rsidR="000300BE" w:rsidRDefault="005407A4" w:rsidP="000300BE">
      <w:r>
        <w:rPr>
          <w:noProof/>
          <w:lang w:val="en-US"/>
        </w:rPr>
        <w:drawing>
          <wp:inline distT="0" distB="0" distL="0" distR="0" wp14:anchorId="170E0AEE" wp14:editId="4FF2C00F">
            <wp:extent cx="6645910" cy="1631950"/>
            <wp:effectExtent l="0" t="0" r="2540" b="6350"/>
            <wp:docPr id="22" name="Picture 2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ox and whisker char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45910" cy="1631950"/>
                    </a:xfrm>
                    <a:prstGeom prst="rect">
                      <a:avLst/>
                    </a:prstGeom>
                    <a:noFill/>
                    <a:ln>
                      <a:noFill/>
                    </a:ln>
                  </pic:spPr>
                </pic:pic>
              </a:graphicData>
            </a:graphic>
          </wp:inline>
        </w:drawing>
      </w:r>
    </w:p>
    <w:p w14:paraId="43DDA0DB" w14:textId="77777777" w:rsidR="000300BE" w:rsidRDefault="000300BE" w:rsidP="000300BE">
      <w:r>
        <w:t>Anxiety symptoms</w:t>
      </w:r>
    </w:p>
    <w:p w14:paraId="2870BC0A" w14:textId="7F790051" w:rsidR="000300BE" w:rsidRDefault="005407A4" w:rsidP="000300BE">
      <w:r>
        <w:rPr>
          <w:noProof/>
          <w:lang w:val="en-US"/>
        </w:rPr>
        <w:drawing>
          <wp:inline distT="0" distB="0" distL="0" distR="0" wp14:anchorId="5DB67920" wp14:editId="069D2D75">
            <wp:extent cx="6645910" cy="1631950"/>
            <wp:effectExtent l="0" t="0" r="2540" b="6350"/>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45910" cy="1631950"/>
                    </a:xfrm>
                    <a:prstGeom prst="rect">
                      <a:avLst/>
                    </a:prstGeom>
                    <a:noFill/>
                    <a:ln>
                      <a:noFill/>
                    </a:ln>
                  </pic:spPr>
                </pic:pic>
              </a:graphicData>
            </a:graphic>
          </wp:inline>
        </w:drawing>
      </w:r>
    </w:p>
    <w:p w14:paraId="07EA943E" w14:textId="77777777" w:rsidR="000300BE" w:rsidRDefault="000300BE" w:rsidP="000300BE">
      <w:r>
        <w:t>Anxiety diagnosis</w:t>
      </w:r>
    </w:p>
    <w:p w14:paraId="1D2EFCB3" w14:textId="37436211" w:rsidR="004A79FE" w:rsidRDefault="005407A4" w:rsidP="004A79FE">
      <w:pPr>
        <w:spacing w:after="0" w:line="240" w:lineRule="auto"/>
        <w:rPr>
          <w:sz w:val="20"/>
          <w:lang w:val="en-US"/>
        </w:rPr>
      </w:pPr>
      <w:r>
        <w:rPr>
          <w:noProof/>
          <w:lang w:val="en-US"/>
        </w:rPr>
        <w:drawing>
          <wp:inline distT="0" distB="0" distL="0" distR="0" wp14:anchorId="791B346D" wp14:editId="1F2C9EC8">
            <wp:extent cx="6645910" cy="1631950"/>
            <wp:effectExtent l="0" t="0" r="2540" b="6350"/>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45910" cy="1631950"/>
                    </a:xfrm>
                    <a:prstGeom prst="rect">
                      <a:avLst/>
                    </a:prstGeom>
                    <a:noFill/>
                    <a:ln>
                      <a:noFill/>
                    </a:ln>
                  </pic:spPr>
                </pic:pic>
              </a:graphicData>
            </a:graphic>
          </wp:inline>
        </w:drawing>
      </w:r>
    </w:p>
    <w:p w14:paraId="1D2EFCB4" w14:textId="77777777" w:rsidR="00837225" w:rsidRDefault="00837225" w:rsidP="00837225">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1D2EFCB5" w14:textId="223C711E" w:rsidR="00837225" w:rsidRPr="003F5CCC" w:rsidRDefault="00837225" w:rsidP="00837225">
      <w:pPr>
        <w:spacing w:after="0" w:line="240" w:lineRule="auto"/>
        <w:rPr>
          <w:sz w:val="20"/>
          <w:lang w:val="en-US"/>
        </w:rPr>
      </w:pPr>
      <w:r w:rsidRPr="003F5CCC">
        <w:rPr>
          <w:sz w:val="20"/>
          <w:lang w:val="en-US"/>
        </w:rPr>
        <w:t>Effects are Hazard Ratios.</w:t>
      </w:r>
    </w:p>
    <w:p w14:paraId="1D2EFCB6" w14:textId="77777777" w:rsidR="00837225" w:rsidRPr="003F5CCC" w:rsidRDefault="00837225" w:rsidP="00837225">
      <w:pPr>
        <w:spacing w:after="0" w:line="240" w:lineRule="auto"/>
        <w:rPr>
          <w:sz w:val="20"/>
          <w:lang w:val="en-US"/>
        </w:rPr>
      </w:pPr>
      <w:r w:rsidRPr="003F5CCC">
        <w:rPr>
          <w:sz w:val="20"/>
          <w:lang w:val="en-US"/>
        </w:rPr>
        <w:t>The forest plot refers to the indirect effect of the mediator.</w:t>
      </w:r>
    </w:p>
    <w:p w14:paraId="1D2EFCB7" w14:textId="5E912010" w:rsidR="00837225" w:rsidRPr="003F5CCC" w:rsidRDefault="00837225" w:rsidP="00837225">
      <w:pPr>
        <w:spacing w:after="0" w:line="240" w:lineRule="auto"/>
        <w:rPr>
          <w:sz w:val="20"/>
          <w:lang w:val="en-US"/>
        </w:rPr>
      </w:pPr>
      <w:r w:rsidRPr="003F5CCC">
        <w:rPr>
          <w:sz w:val="20"/>
          <w:lang w:val="en-US"/>
        </w:rPr>
        <w:t xml:space="preserve">Multiple mediator model includes cohorts with information on </w:t>
      </w:r>
      <w:r>
        <w:rPr>
          <w:sz w:val="20"/>
          <w:lang w:val="en-US"/>
        </w:rPr>
        <w:t xml:space="preserve">all </w:t>
      </w:r>
      <w:r w:rsidR="00770C03">
        <w:rPr>
          <w:sz w:val="20"/>
          <w:lang w:val="en-US"/>
        </w:rPr>
        <w:t xml:space="preserve">seven </w:t>
      </w:r>
      <w:r>
        <w:rPr>
          <w:sz w:val="20"/>
          <w:lang w:val="en-US"/>
        </w:rPr>
        <w:t xml:space="preserve">health </w:t>
      </w:r>
      <w:r w:rsidR="00DB6908">
        <w:rPr>
          <w:sz w:val="20"/>
          <w:lang w:val="en-US"/>
        </w:rPr>
        <w:t>behavior</w:t>
      </w:r>
      <w:r>
        <w:rPr>
          <w:sz w:val="20"/>
          <w:lang w:val="en-US"/>
        </w:rPr>
        <w:t>s</w:t>
      </w:r>
      <w:r w:rsidRPr="003F5CCC">
        <w:rPr>
          <w:sz w:val="20"/>
          <w:lang w:val="en-US"/>
        </w:rPr>
        <w:t xml:space="preserve">. </w:t>
      </w:r>
    </w:p>
    <w:p w14:paraId="1D2EFCB8" w14:textId="77777777" w:rsidR="004A79FE" w:rsidRPr="003F5CCC" w:rsidRDefault="00837225" w:rsidP="00837225">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r w:rsidR="004A79FE" w:rsidRPr="003F5CCC">
        <w:rPr>
          <w:sz w:val="20"/>
          <w:lang w:val="en-US"/>
        </w:rPr>
        <w:t xml:space="preserve"> </w:t>
      </w:r>
    </w:p>
    <w:p w14:paraId="1F25E08F" w14:textId="7C7B6336" w:rsidR="0044575B" w:rsidRPr="0044575B" w:rsidRDefault="0044575B" w:rsidP="004A79FE">
      <w:pPr>
        <w:rPr>
          <w:b/>
          <w:szCs w:val="24"/>
          <w:lang w:val="en-US"/>
        </w:rPr>
      </w:pPr>
      <w:r w:rsidRPr="0044575B">
        <w:rPr>
          <w:b/>
          <w:szCs w:val="24"/>
          <w:lang w:val="en-US"/>
        </w:rPr>
        <w:lastRenderedPageBreak/>
        <w:t>Supplementary text</w:t>
      </w:r>
      <w:r>
        <w:rPr>
          <w:b/>
          <w:szCs w:val="24"/>
          <w:lang w:val="en-US"/>
        </w:rPr>
        <w:t xml:space="preserve">. Mediation of health </w:t>
      </w:r>
      <w:r w:rsidR="00DB6908">
        <w:rPr>
          <w:b/>
          <w:szCs w:val="24"/>
          <w:lang w:val="en-US"/>
        </w:rPr>
        <w:t>behavior</w:t>
      </w:r>
      <w:r>
        <w:rPr>
          <w:b/>
          <w:szCs w:val="24"/>
          <w:lang w:val="en-US"/>
        </w:rPr>
        <w:t xml:space="preserve">s in the associations of depression and anxiety with overall cancer and </w:t>
      </w:r>
      <w:r w:rsidRPr="0044575B">
        <w:rPr>
          <w:b/>
          <w:szCs w:val="24"/>
          <w:lang w:val="en-US"/>
        </w:rPr>
        <w:t>breast, prostate, colorectal, and alcohol-related cancers</w:t>
      </w:r>
    </w:p>
    <w:p w14:paraId="6EF186A9" w14:textId="4194157A" w:rsidR="0044575B" w:rsidRPr="00F67B14" w:rsidRDefault="0044575B" w:rsidP="0044575B">
      <w:pPr>
        <w:spacing w:after="120" w:line="360" w:lineRule="auto"/>
        <w:rPr>
          <w:lang w:val="en-US"/>
        </w:rPr>
      </w:pPr>
      <w:r w:rsidRPr="00F67B14">
        <w:rPr>
          <w:lang w:val="en-US"/>
        </w:rPr>
        <w:t xml:space="preserve">For overall cancer (supplementary tables S7-10), in single mediator models, smoking (HRs range 1.01 to 1.03) and a higher BMI (HRs range 1.001 to 1.01) mediated the associations of depression (symptoms and diagnosis) and anxiety (symptoms and diagnosis) with overall cancer risk. Alcohol use also mediated the associations among drinkers (HRs range 1.002 to 1.01). These mediating effects remained similar in multiple mediator models. Physical inactivity mediated the association between depression and anxiety symptoms and overall cancer in the single mediator models, but its mediating effect attenuated in the multiple mediator models. Additionally, exploratory analyses showed mediating effects of sedentary </w:t>
      </w:r>
      <w:r w:rsidR="00DB6908">
        <w:rPr>
          <w:lang w:val="en-US"/>
        </w:rPr>
        <w:t>behavior</w:t>
      </w:r>
      <w:r w:rsidRPr="00F67B14">
        <w:rPr>
          <w:lang w:val="en-US"/>
        </w:rPr>
        <w:t xml:space="preserve"> in the associations of depression and anxiety with overall cancer risk in both single and multiple mediator models (HRs range 1.001 to 1.01). </w:t>
      </w:r>
    </w:p>
    <w:p w14:paraId="42C801AC" w14:textId="2BA9C80D" w:rsidR="0044575B" w:rsidRPr="00F67B14" w:rsidRDefault="0044575B" w:rsidP="0044575B">
      <w:pPr>
        <w:spacing w:after="120" w:line="360" w:lineRule="auto"/>
        <w:rPr>
          <w:lang w:val="en-US"/>
        </w:rPr>
      </w:pPr>
      <w:r w:rsidRPr="00F67B14">
        <w:rPr>
          <w:lang w:val="en-US"/>
        </w:rPr>
        <w:t xml:space="preserve">For breast cancer (supplementary tables S11-14), in single mediator models, smoking mediated the associations of </w:t>
      </w:r>
      <w:r w:rsidR="009250F6" w:rsidRPr="00F67B14">
        <w:rPr>
          <w:lang w:val="en-US"/>
        </w:rPr>
        <w:t xml:space="preserve">depression </w:t>
      </w:r>
      <w:r w:rsidRPr="00F67B14">
        <w:rPr>
          <w:lang w:val="en-US"/>
        </w:rPr>
        <w:t xml:space="preserve">symptoms and anxiety (symptoms and diagnosis) with breast cancer, but its mediating effects attenuated and were not significant in multiple mediator models. Among drinkers, there were some signals of alcohol use mediating the associations between depression (symptoms and diagnosis) and breast cancer, although not fully consistently so across single and multiple mediator models. Despite a trend, mediating effects of physical inactivity and BMI were not significant. </w:t>
      </w:r>
    </w:p>
    <w:p w14:paraId="0DF4FC21" w14:textId="19BB397F" w:rsidR="0044575B" w:rsidRPr="00F67B14" w:rsidRDefault="0044575B" w:rsidP="0044575B">
      <w:pPr>
        <w:spacing w:after="120" w:line="360" w:lineRule="auto"/>
        <w:rPr>
          <w:lang w:val="en-US"/>
        </w:rPr>
      </w:pPr>
      <w:r w:rsidRPr="00F67B14">
        <w:rPr>
          <w:lang w:val="en-US"/>
        </w:rPr>
        <w:t xml:space="preserve">For prostate cancer (supplementary tables S15-18), we observed inconsistent mediation patterns, with path </w:t>
      </w:r>
      <w:r w:rsidRPr="00F67B14">
        <w:rPr>
          <w:i/>
          <w:iCs/>
          <w:lang w:val="en-US"/>
        </w:rPr>
        <w:t xml:space="preserve">a </w:t>
      </w:r>
      <w:r w:rsidRPr="00F67B14">
        <w:rPr>
          <w:lang w:val="en-US"/>
        </w:rPr>
        <w:t xml:space="preserve">and path </w:t>
      </w:r>
      <w:r w:rsidRPr="00F67B14">
        <w:rPr>
          <w:i/>
          <w:iCs/>
          <w:lang w:val="en-US"/>
        </w:rPr>
        <w:t>b</w:t>
      </w:r>
      <w:r w:rsidRPr="00F67B14">
        <w:rPr>
          <w:lang w:val="en-US"/>
        </w:rPr>
        <w:t xml:space="preserve"> showing different directions. Individuals with more </w:t>
      </w:r>
      <w:r w:rsidR="009250F6" w:rsidRPr="00F67B14">
        <w:rPr>
          <w:lang w:val="en-US"/>
        </w:rPr>
        <w:t xml:space="preserve">depression </w:t>
      </w:r>
      <w:r w:rsidRPr="00F67B14">
        <w:rPr>
          <w:lang w:val="en-US"/>
        </w:rPr>
        <w:t xml:space="preserve">symptoms or depression or anxiety diagnoses were more physically inactive, which in turn was related to a lower risk of prostate cancer in single mediator models, but not in multiple mediator models. Exploratory analyses showed that individuals with more </w:t>
      </w:r>
      <w:r w:rsidR="009250F6" w:rsidRPr="00F67B14">
        <w:rPr>
          <w:lang w:val="en-US"/>
        </w:rPr>
        <w:t xml:space="preserve">depression </w:t>
      </w:r>
      <w:r w:rsidRPr="00F67B14">
        <w:rPr>
          <w:lang w:val="en-US"/>
        </w:rPr>
        <w:t>symptoms or a depression diagnosis smoked more, which in turn was related to a lower risk of prostate cancer in single and multiple mediator models (HRs range 0.97 to 0.99).</w:t>
      </w:r>
    </w:p>
    <w:p w14:paraId="0A792CE6" w14:textId="0FE63110" w:rsidR="0044575B" w:rsidRPr="00F67B14" w:rsidRDefault="0044575B" w:rsidP="0044575B">
      <w:pPr>
        <w:spacing w:after="120" w:line="360" w:lineRule="auto"/>
        <w:rPr>
          <w:lang w:val="en-US"/>
        </w:rPr>
      </w:pPr>
      <w:r w:rsidRPr="00F67B14">
        <w:rPr>
          <w:lang w:val="en-US"/>
        </w:rPr>
        <w:t xml:space="preserve">For colorectal cancer (supplementary tables S19-22), in both single and multiple mediator models, smoking mediated the association of depression (symptoms and diagnosis) and anxiety diagnosis with colorectal cancer (HRs range 1.01 to 1.02), and physical inactivity (HR 1.01) was a mediator for </w:t>
      </w:r>
      <w:r w:rsidR="009250F6" w:rsidRPr="00F67B14">
        <w:rPr>
          <w:lang w:val="en-US"/>
        </w:rPr>
        <w:t xml:space="preserve">depression </w:t>
      </w:r>
      <w:r w:rsidRPr="00F67B14">
        <w:rPr>
          <w:lang w:val="en-US"/>
        </w:rPr>
        <w:t xml:space="preserve">symptoms and a higher BMI (HRs range 1.004 to 1.01) for depression (symptoms and diagnosis) in relation to colorectal cancer. Alcohol use mediated the associations between </w:t>
      </w:r>
      <w:r w:rsidR="009250F6" w:rsidRPr="00F67B14">
        <w:rPr>
          <w:lang w:val="en-US"/>
        </w:rPr>
        <w:t xml:space="preserve">depression </w:t>
      </w:r>
      <w:r w:rsidRPr="00F67B14">
        <w:rPr>
          <w:lang w:val="en-US"/>
        </w:rPr>
        <w:t xml:space="preserve">symptoms and anxiety diagnosis and colorectal cancer among drinkers in single mediator models, but not in multiple mediator model. Exploratory analyses showed that sedentary </w:t>
      </w:r>
      <w:r w:rsidR="00DB6908">
        <w:rPr>
          <w:lang w:val="en-US"/>
        </w:rPr>
        <w:t>behavior</w:t>
      </w:r>
      <w:r w:rsidRPr="00F67B14">
        <w:rPr>
          <w:lang w:val="en-US"/>
        </w:rPr>
        <w:t xml:space="preserve"> mediated the association between anxiety diagnosis and colorectal cancer in both single and multiple mediator models (HR 1.01).</w:t>
      </w:r>
    </w:p>
    <w:p w14:paraId="65BC1BCA" w14:textId="298F9DEE" w:rsidR="0044575B" w:rsidRPr="00F67B14" w:rsidRDefault="0044575B" w:rsidP="0044575B">
      <w:pPr>
        <w:spacing w:after="120" w:line="360" w:lineRule="auto"/>
        <w:rPr>
          <w:lang w:val="en-US"/>
        </w:rPr>
      </w:pPr>
      <w:r w:rsidRPr="00F67B14">
        <w:rPr>
          <w:lang w:val="en-US"/>
        </w:rPr>
        <w:t xml:space="preserve">For alcohol-related cancers (supplementary tables S23-26), alcohol use mediated the associations of depression (symptoms and diagnosis) and anxiety (symptoms and diagnosis) with alcohol-related cancers among alcohol drinkers in both single and multiple mediator models (HRs range 1.003 to 1.01). Exploratory analyses also showed such robust mediating effects of smoking (HRs range 1.01 to 1.02) and a higher BMI (HRs range 1.001 to 1.01). Physical inactivity robustly mediated the associations of </w:t>
      </w:r>
      <w:r w:rsidR="009250F6" w:rsidRPr="00F67B14">
        <w:rPr>
          <w:lang w:val="en-US"/>
        </w:rPr>
        <w:t xml:space="preserve">depression </w:t>
      </w:r>
      <w:r w:rsidRPr="00F67B14">
        <w:rPr>
          <w:lang w:val="en-US"/>
        </w:rPr>
        <w:t xml:space="preserve">and anxiety symptoms with alcohol-related cancers (HRs 1.001 and 1.003, respectively). Additionally, sedentary </w:t>
      </w:r>
      <w:r w:rsidR="00DB6908">
        <w:rPr>
          <w:lang w:val="en-US"/>
        </w:rPr>
        <w:t>behavior</w:t>
      </w:r>
      <w:r w:rsidRPr="00F67B14">
        <w:rPr>
          <w:lang w:val="en-US"/>
        </w:rPr>
        <w:t xml:space="preserve"> was a mediator in the associations of </w:t>
      </w:r>
      <w:r w:rsidRPr="00F67B14">
        <w:rPr>
          <w:lang w:val="en-US"/>
        </w:rPr>
        <w:lastRenderedPageBreak/>
        <w:t>depression (symptoms and diagnosis) and anxiety (symptoms and diagnosis) in single, but not in multiple mediator models.</w:t>
      </w:r>
    </w:p>
    <w:p w14:paraId="3E002C8B" w14:textId="77777777" w:rsidR="0044575B" w:rsidRPr="00F67B14" w:rsidRDefault="0044575B" w:rsidP="004A79FE">
      <w:pPr>
        <w:rPr>
          <w:b/>
          <w:sz w:val="20"/>
          <w:lang w:val="en-US"/>
        </w:rPr>
      </w:pPr>
    </w:p>
    <w:p w14:paraId="1340DBDE" w14:textId="77777777" w:rsidR="0044575B" w:rsidRDefault="0044575B">
      <w:pPr>
        <w:rPr>
          <w:b/>
          <w:sz w:val="20"/>
          <w:lang w:val="en-US"/>
        </w:rPr>
      </w:pPr>
      <w:r>
        <w:rPr>
          <w:b/>
          <w:sz w:val="20"/>
          <w:lang w:val="en-US"/>
        </w:rPr>
        <w:br w:type="page"/>
      </w:r>
    </w:p>
    <w:p w14:paraId="1743C936" w14:textId="75DFAF7C" w:rsidR="00857C93" w:rsidRDefault="00857C93" w:rsidP="004A79FE">
      <w:pPr>
        <w:rPr>
          <w:b/>
          <w:sz w:val="20"/>
          <w:lang w:val="en-US"/>
        </w:rPr>
      </w:pPr>
      <w:r w:rsidRPr="00857C93">
        <w:rPr>
          <w:b/>
          <w:sz w:val="20"/>
          <w:lang w:val="en-US"/>
        </w:rPr>
        <w:lastRenderedPageBreak/>
        <w:t xml:space="preserve">Table </w:t>
      </w:r>
      <w:r>
        <w:rPr>
          <w:b/>
          <w:sz w:val="20"/>
          <w:lang w:val="en-US"/>
        </w:rPr>
        <w:t>S7</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sidR="00342C51">
        <w:rPr>
          <w:b/>
          <w:sz w:val="20"/>
          <w:lang w:val="en-US"/>
        </w:rPr>
        <w:t>on</w:t>
      </w:r>
      <w:r>
        <w:rPr>
          <w:b/>
          <w:sz w:val="20"/>
          <w:lang w:val="en-US"/>
        </w:rPr>
        <w:t xml:space="preserve"> symptoms</w:t>
      </w:r>
      <w:r w:rsidRPr="00857C93">
        <w:rPr>
          <w:b/>
          <w:sz w:val="20"/>
          <w:lang w:val="en-US"/>
        </w:rPr>
        <w:t xml:space="preserve"> with </w:t>
      </w:r>
      <w:r>
        <w:rPr>
          <w:b/>
          <w:sz w:val="20"/>
          <w:lang w:val="en-US"/>
        </w:rPr>
        <w:t>overall</w:t>
      </w:r>
      <w:r w:rsidRPr="00857C93">
        <w:rPr>
          <w:b/>
          <w:sz w:val="20"/>
          <w:lang w:val="en-US"/>
        </w:rPr>
        <w:t xml:space="preserve"> cancer </w:t>
      </w:r>
      <w:r>
        <w:rPr>
          <w:b/>
          <w:sz w:val="20"/>
          <w:lang w:val="en-US"/>
        </w:rPr>
        <w:t>risk</w:t>
      </w:r>
    </w:p>
    <w:p w14:paraId="0532616D" w14:textId="77777777" w:rsidR="00857C93" w:rsidRPr="004B3047" w:rsidRDefault="00857C93" w:rsidP="00857C93">
      <w:pPr>
        <w:spacing w:after="120" w:line="240" w:lineRule="auto"/>
        <w:rPr>
          <w:sz w:val="20"/>
          <w:lang w:val="en-US"/>
        </w:rPr>
      </w:pPr>
      <w:r w:rsidRPr="004B3047">
        <w:rPr>
          <w:sz w:val="20"/>
          <w:lang w:val="en-US"/>
        </w:rPr>
        <w:t xml:space="preserve">Single mediator </w:t>
      </w:r>
      <w:r>
        <w:rPr>
          <w:sz w:val="20"/>
          <w:lang w:val="en-US"/>
        </w:rPr>
        <w:t>model</w:t>
      </w:r>
    </w:p>
    <w:p w14:paraId="78D035E3" w14:textId="58C25C0A" w:rsidR="00857C93" w:rsidRDefault="00857C93" w:rsidP="00857C93">
      <w:pPr>
        <w:spacing w:after="120" w:line="240" w:lineRule="auto"/>
        <w:rPr>
          <w:sz w:val="20"/>
          <w:lang w:val="en-US"/>
        </w:rPr>
      </w:pPr>
      <w:r>
        <w:rPr>
          <w:noProof/>
          <w:sz w:val="20"/>
          <w:lang w:val="en-US"/>
        </w:rPr>
        <w:drawing>
          <wp:inline distT="0" distB="0" distL="0" distR="0" wp14:anchorId="3351C27A" wp14:editId="27088EBA">
            <wp:extent cx="6645910" cy="2892425"/>
            <wp:effectExtent l="0" t="0" r="2540" b="317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66B03482" w14:textId="78D62DC1" w:rsidR="00857C93" w:rsidRPr="004B3047" w:rsidRDefault="00857C93" w:rsidP="00857C93">
      <w:pPr>
        <w:spacing w:after="120" w:line="240" w:lineRule="auto"/>
        <w:rPr>
          <w:sz w:val="20"/>
          <w:lang w:val="en-US"/>
        </w:rPr>
      </w:pPr>
      <w:r w:rsidRPr="004B3047">
        <w:rPr>
          <w:sz w:val="20"/>
          <w:lang w:val="en-US"/>
        </w:rPr>
        <w:t xml:space="preserve">Multiple mediator </w:t>
      </w:r>
      <w:r>
        <w:rPr>
          <w:sz w:val="20"/>
          <w:lang w:val="en-US"/>
        </w:rPr>
        <w:t>model</w:t>
      </w:r>
      <w:r w:rsidR="002F1B1D">
        <w:rPr>
          <w:sz w:val="20"/>
          <w:lang w:val="en-US"/>
        </w:rPr>
        <w:t xml:space="preserve"> 1</w:t>
      </w:r>
    </w:p>
    <w:p w14:paraId="1AC61837" w14:textId="1E2F2416" w:rsidR="00857C93" w:rsidRDefault="00857C93" w:rsidP="00857C93">
      <w:pPr>
        <w:spacing w:after="0" w:line="240" w:lineRule="auto"/>
        <w:rPr>
          <w:sz w:val="20"/>
          <w:lang w:val="en-US"/>
        </w:rPr>
      </w:pPr>
      <w:r>
        <w:rPr>
          <w:noProof/>
          <w:sz w:val="20"/>
          <w:lang w:val="en-US"/>
        </w:rPr>
        <w:drawing>
          <wp:inline distT="0" distB="0" distL="0" distR="0" wp14:anchorId="2EA2B269" wp14:editId="61201426">
            <wp:extent cx="6645910" cy="1672590"/>
            <wp:effectExtent l="0" t="0" r="2540" b="381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2BFDF8AA" w14:textId="38D0B60D" w:rsidR="002F1B1D" w:rsidRPr="004B3047" w:rsidRDefault="002F1B1D" w:rsidP="002F1B1D">
      <w:pPr>
        <w:spacing w:after="120" w:line="240" w:lineRule="auto"/>
        <w:rPr>
          <w:sz w:val="20"/>
          <w:lang w:val="en-US"/>
        </w:rPr>
      </w:pPr>
      <w:r w:rsidRPr="004B3047">
        <w:rPr>
          <w:sz w:val="20"/>
          <w:lang w:val="en-US"/>
        </w:rPr>
        <w:t xml:space="preserve">Multiple mediator </w:t>
      </w:r>
      <w:r>
        <w:rPr>
          <w:sz w:val="20"/>
          <w:lang w:val="en-US"/>
        </w:rPr>
        <w:t>model 2</w:t>
      </w:r>
    </w:p>
    <w:p w14:paraId="3C9BB43F" w14:textId="192554AD" w:rsidR="00857C93" w:rsidRDefault="005407A4" w:rsidP="00857C93">
      <w:pPr>
        <w:spacing w:after="0" w:line="240" w:lineRule="auto"/>
        <w:rPr>
          <w:sz w:val="20"/>
          <w:lang w:val="en-US"/>
        </w:rPr>
      </w:pPr>
      <w:r>
        <w:rPr>
          <w:noProof/>
          <w:sz w:val="20"/>
          <w:lang w:val="en-US"/>
        </w:rPr>
        <w:drawing>
          <wp:inline distT="0" distB="0" distL="0" distR="0" wp14:anchorId="1E31AD40" wp14:editId="16783A3F">
            <wp:extent cx="6642100" cy="1631315"/>
            <wp:effectExtent l="0" t="0" r="635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r w:rsidR="00857C93">
        <w:rPr>
          <w:sz w:val="20"/>
          <w:lang w:val="en-US"/>
        </w:rPr>
        <w:t>*</w:t>
      </w:r>
      <w:proofErr w:type="gramStart"/>
      <w:r w:rsidR="00857C93">
        <w:rPr>
          <w:sz w:val="20"/>
          <w:lang w:val="en-US"/>
        </w:rPr>
        <w:t>continuous</w:t>
      </w:r>
      <w:proofErr w:type="gramEnd"/>
      <w:r w:rsidR="00857C93">
        <w:rPr>
          <w:sz w:val="20"/>
          <w:lang w:val="en-US"/>
        </w:rPr>
        <w:t xml:space="preserve"> variables</w:t>
      </w:r>
    </w:p>
    <w:p w14:paraId="3C5EAC8E" w14:textId="03CC43CD" w:rsidR="00857C93" w:rsidRPr="003F5CCC" w:rsidRDefault="00857C93" w:rsidP="00857C93">
      <w:pPr>
        <w:spacing w:after="0" w:line="240" w:lineRule="auto"/>
        <w:rPr>
          <w:sz w:val="20"/>
          <w:lang w:val="en-US"/>
        </w:rPr>
      </w:pPr>
      <w:r w:rsidRPr="003F5CCC">
        <w:rPr>
          <w:sz w:val="20"/>
          <w:lang w:val="en-US"/>
        </w:rPr>
        <w:t>Effects are Hazard Ratios.</w:t>
      </w:r>
    </w:p>
    <w:p w14:paraId="170E8AFF" w14:textId="77777777" w:rsidR="00857C93" w:rsidRPr="003F5CCC" w:rsidRDefault="00857C93" w:rsidP="00857C93">
      <w:pPr>
        <w:spacing w:after="0" w:line="240" w:lineRule="auto"/>
        <w:rPr>
          <w:sz w:val="20"/>
          <w:lang w:val="en-US"/>
        </w:rPr>
      </w:pPr>
      <w:r w:rsidRPr="003F5CCC">
        <w:rPr>
          <w:sz w:val="20"/>
          <w:lang w:val="en-US"/>
        </w:rPr>
        <w:t>The forest plot refers to the indirect effect of the mediator.</w:t>
      </w:r>
    </w:p>
    <w:p w14:paraId="23F71016" w14:textId="66BA99FE" w:rsidR="00857C93" w:rsidRDefault="00857C93" w:rsidP="00857C93">
      <w:pPr>
        <w:spacing w:after="0" w:line="240" w:lineRule="auto"/>
        <w:rPr>
          <w:sz w:val="20"/>
          <w:lang w:val="en-US"/>
        </w:rPr>
      </w:pPr>
      <w:r w:rsidRPr="003F5CCC">
        <w:rPr>
          <w:sz w:val="20"/>
          <w:lang w:val="en-US"/>
        </w:rPr>
        <w:t xml:space="preserve">Multiple mediator model </w:t>
      </w:r>
      <w:r w:rsidR="004D6D54">
        <w:rPr>
          <w:sz w:val="20"/>
          <w:lang w:val="en-US"/>
        </w:rPr>
        <w:t xml:space="preserve">1 </w:t>
      </w:r>
      <w:r w:rsidRPr="003F5CCC">
        <w:rPr>
          <w:sz w:val="20"/>
          <w:lang w:val="en-US"/>
        </w:rPr>
        <w:t xml:space="preserve">includes </w:t>
      </w:r>
      <w:r w:rsidR="004D6D54">
        <w:rPr>
          <w:sz w:val="20"/>
          <w:lang w:val="en-US"/>
        </w:rPr>
        <w:t xml:space="preserve">and focuses on the effects of the four main health </w:t>
      </w:r>
      <w:r w:rsidR="00DB6908">
        <w:rPr>
          <w:sz w:val="20"/>
          <w:lang w:val="en-US"/>
        </w:rPr>
        <w:t>behavior</w:t>
      </w:r>
      <w:r w:rsidR="004D6D54">
        <w:rPr>
          <w:sz w:val="20"/>
          <w:lang w:val="en-US"/>
        </w:rPr>
        <w:t>s (smoking, physical inactivity, alcohol use and BMI)</w:t>
      </w:r>
      <w:r w:rsidRPr="003F5CCC">
        <w:rPr>
          <w:sz w:val="20"/>
          <w:lang w:val="en-US"/>
        </w:rPr>
        <w:t xml:space="preserve">. </w:t>
      </w:r>
    </w:p>
    <w:p w14:paraId="6F9773A5" w14:textId="21DB1F46" w:rsidR="004D6D54" w:rsidRPr="003F5CCC" w:rsidRDefault="004D6D54" w:rsidP="00857C93">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5830DF5A" w14:textId="77777777" w:rsidR="00857C93" w:rsidRPr="003F5CCC" w:rsidRDefault="00857C93" w:rsidP="00857C93">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4FD47120" w14:textId="613FAAB7" w:rsidR="00857C93" w:rsidRDefault="004A79FE" w:rsidP="00857C93">
      <w:pPr>
        <w:rPr>
          <w:b/>
          <w:sz w:val="20"/>
          <w:lang w:val="en-US"/>
        </w:rPr>
      </w:pPr>
      <w:r>
        <w:rPr>
          <w:b/>
          <w:sz w:val="20"/>
          <w:lang w:val="en-US"/>
        </w:rPr>
        <w:br w:type="page"/>
      </w:r>
      <w:r w:rsidR="00857C93" w:rsidRPr="00857C93">
        <w:rPr>
          <w:b/>
          <w:sz w:val="20"/>
          <w:lang w:val="en-US"/>
        </w:rPr>
        <w:lastRenderedPageBreak/>
        <w:t xml:space="preserve">Table </w:t>
      </w:r>
      <w:r w:rsidR="00857C93">
        <w:rPr>
          <w:b/>
          <w:sz w:val="20"/>
          <w:lang w:val="en-US"/>
        </w:rPr>
        <w:t>S8</w:t>
      </w:r>
      <w:r w:rsidR="00857C93" w:rsidRPr="00857C93">
        <w:rPr>
          <w:b/>
          <w:sz w:val="20"/>
          <w:lang w:val="en-US"/>
        </w:rPr>
        <w:t xml:space="preserve"> Mediation of </w:t>
      </w:r>
      <w:r w:rsidR="00857C93">
        <w:rPr>
          <w:b/>
          <w:sz w:val="20"/>
          <w:lang w:val="en-US"/>
        </w:rPr>
        <w:t xml:space="preserve">health </w:t>
      </w:r>
      <w:r w:rsidR="00DB6908">
        <w:rPr>
          <w:b/>
          <w:sz w:val="20"/>
          <w:lang w:val="en-US"/>
        </w:rPr>
        <w:t>behavior</w:t>
      </w:r>
      <w:r w:rsidR="00857C93">
        <w:rPr>
          <w:b/>
          <w:sz w:val="20"/>
          <w:lang w:val="en-US"/>
        </w:rPr>
        <w:t>s</w:t>
      </w:r>
      <w:r w:rsidR="00857C93" w:rsidRPr="00857C93">
        <w:rPr>
          <w:b/>
          <w:sz w:val="20"/>
          <w:lang w:val="en-US"/>
        </w:rPr>
        <w:t xml:space="preserve"> in the association of depressi</w:t>
      </w:r>
      <w:r w:rsidR="00857C93">
        <w:rPr>
          <w:b/>
          <w:sz w:val="20"/>
          <w:lang w:val="en-US"/>
        </w:rPr>
        <w:t>on diagnosis</w:t>
      </w:r>
      <w:r w:rsidR="00857C93" w:rsidRPr="00857C93">
        <w:rPr>
          <w:b/>
          <w:sz w:val="20"/>
          <w:lang w:val="en-US"/>
        </w:rPr>
        <w:t xml:space="preserve"> with </w:t>
      </w:r>
      <w:r w:rsidR="00857C93">
        <w:rPr>
          <w:b/>
          <w:sz w:val="20"/>
          <w:lang w:val="en-US"/>
        </w:rPr>
        <w:t>overall</w:t>
      </w:r>
      <w:r w:rsidR="00857C93" w:rsidRPr="00857C93">
        <w:rPr>
          <w:b/>
          <w:sz w:val="20"/>
          <w:lang w:val="en-US"/>
        </w:rPr>
        <w:t xml:space="preserve"> cancer </w:t>
      </w:r>
      <w:r w:rsidR="00857C93">
        <w:rPr>
          <w:b/>
          <w:sz w:val="20"/>
          <w:lang w:val="en-US"/>
        </w:rPr>
        <w:t>risk</w:t>
      </w:r>
    </w:p>
    <w:p w14:paraId="2404BBE8" w14:textId="77777777" w:rsidR="00857C93" w:rsidRPr="004B3047" w:rsidRDefault="00857C93" w:rsidP="00857C93">
      <w:pPr>
        <w:spacing w:after="120" w:line="240" w:lineRule="auto"/>
        <w:rPr>
          <w:sz w:val="20"/>
          <w:lang w:val="en-US"/>
        </w:rPr>
      </w:pPr>
      <w:r w:rsidRPr="004B3047">
        <w:rPr>
          <w:sz w:val="20"/>
          <w:lang w:val="en-US"/>
        </w:rPr>
        <w:t xml:space="preserve">Single mediator </w:t>
      </w:r>
      <w:r>
        <w:rPr>
          <w:sz w:val="20"/>
          <w:lang w:val="en-US"/>
        </w:rPr>
        <w:t>model</w:t>
      </w:r>
    </w:p>
    <w:p w14:paraId="64A9809B" w14:textId="3DDBF103" w:rsidR="00857C93" w:rsidRDefault="007906C8" w:rsidP="00857C93">
      <w:pPr>
        <w:spacing w:after="120" w:line="240" w:lineRule="auto"/>
        <w:rPr>
          <w:sz w:val="20"/>
          <w:lang w:val="en-US"/>
        </w:rPr>
      </w:pPr>
      <w:r>
        <w:rPr>
          <w:noProof/>
          <w:sz w:val="20"/>
          <w:lang w:val="en-US"/>
        </w:rPr>
        <w:drawing>
          <wp:inline distT="0" distB="0" distL="0" distR="0" wp14:anchorId="39B9CA58" wp14:editId="29CEFF41">
            <wp:extent cx="6645910" cy="2892425"/>
            <wp:effectExtent l="0" t="0" r="254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55B7A588" w14:textId="2D5F6713" w:rsidR="00857C93" w:rsidRDefault="00857C93" w:rsidP="00857C93">
      <w:pPr>
        <w:spacing w:after="120" w:line="240" w:lineRule="auto"/>
        <w:rPr>
          <w:sz w:val="20"/>
          <w:lang w:val="en-US"/>
        </w:rPr>
      </w:pPr>
      <w:r w:rsidRPr="004B3047">
        <w:rPr>
          <w:sz w:val="20"/>
          <w:lang w:val="en-US"/>
        </w:rPr>
        <w:t xml:space="preserve">Multiple mediator </w:t>
      </w:r>
      <w:r>
        <w:rPr>
          <w:sz w:val="20"/>
          <w:lang w:val="en-US"/>
        </w:rPr>
        <w:t>model</w:t>
      </w:r>
      <w:r w:rsidR="005030DD">
        <w:rPr>
          <w:sz w:val="20"/>
          <w:lang w:val="en-US"/>
        </w:rPr>
        <w:t xml:space="preserve"> 1</w:t>
      </w:r>
    </w:p>
    <w:p w14:paraId="4001FDBF" w14:textId="2FD4905D" w:rsidR="005030DD" w:rsidRDefault="007906C8" w:rsidP="00857C93">
      <w:pPr>
        <w:spacing w:after="120" w:line="240" w:lineRule="auto"/>
        <w:rPr>
          <w:sz w:val="20"/>
          <w:lang w:val="en-US"/>
        </w:rPr>
      </w:pPr>
      <w:r>
        <w:rPr>
          <w:noProof/>
          <w:sz w:val="20"/>
          <w:lang w:val="en-US"/>
        </w:rPr>
        <w:drawing>
          <wp:inline distT="0" distB="0" distL="0" distR="0" wp14:anchorId="08B2FFED" wp14:editId="6C5B0AC1">
            <wp:extent cx="6645910" cy="1672590"/>
            <wp:effectExtent l="0" t="0" r="2540"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1EC28DBE" w14:textId="44DB9B73" w:rsidR="005030DD" w:rsidRPr="004B3047" w:rsidRDefault="005030DD" w:rsidP="00857C93">
      <w:pPr>
        <w:spacing w:after="120" w:line="240" w:lineRule="auto"/>
        <w:rPr>
          <w:sz w:val="20"/>
          <w:lang w:val="en-US"/>
        </w:rPr>
      </w:pPr>
      <w:r w:rsidRPr="004B3047">
        <w:rPr>
          <w:sz w:val="20"/>
          <w:lang w:val="en-US"/>
        </w:rPr>
        <w:t xml:space="preserve">Multiple mediator </w:t>
      </w:r>
      <w:r>
        <w:rPr>
          <w:sz w:val="20"/>
          <w:lang w:val="en-US"/>
        </w:rPr>
        <w:t>model 2</w:t>
      </w:r>
    </w:p>
    <w:p w14:paraId="0156297A" w14:textId="1672426D" w:rsidR="00857C93" w:rsidRDefault="006F112A" w:rsidP="00857C93">
      <w:pPr>
        <w:spacing w:after="0" w:line="240" w:lineRule="auto"/>
        <w:rPr>
          <w:sz w:val="20"/>
          <w:lang w:val="en-US"/>
        </w:rPr>
      </w:pPr>
      <w:r>
        <w:rPr>
          <w:noProof/>
          <w:sz w:val="20"/>
          <w:lang w:val="en-US"/>
        </w:rPr>
        <w:drawing>
          <wp:inline distT="0" distB="0" distL="0" distR="0" wp14:anchorId="5684A728" wp14:editId="5CED4B65">
            <wp:extent cx="6642100" cy="1631315"/>
            <wp:effectExtent l="0" t="0" r="635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6181E358" w14:textId="77777777" w:rsidR="00857C93" w:rsidRDefault="00857C93" w:rsidP="00857C93">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532CFF63" w14:textId="4E51AFEB" w:rsidR="004D6D54" w:rsidRPr="003F5CCC" w:rsidRDefault="004D6D54" w:rsidP="004D6D54">
      <w:pPr>
        <w:spacing w:after="0" w:line="240" w:lineRule="auto"/>
        <w:rPr>
          <w:sz w:val="20"/>
          <w:lang w:val="en-US"/>
        </w:rPr>
      </w:pPr>
      <w:r w:rsidRPr="003F5CCC">
        <w:rPr>
          <w:sz w:val="20"/>
          <w:lang w:val="en-US"/>
        </w:rPr>
        <w:t>Effects are Hazard Ratios.</w:t>
      </w:r>
    </w:p>
    <w:p w14:paraId="004E574E" w14:textId="77777777" w:rsidR="004D6D54" w:rsidRPr="003F5CCC" w:rsidRDefault="004D6D54" w:rsidP="004D6D54">
      <w:pPr>
        <w:spacing w:after="0" w:line="240" w:lineRule="auto"/>
        <w:rPr>
          <w:sz w:val="20"/>
          <w:lang w:val="en-US"/>
        </w:rPr>
      </w:pPr>
      <w:r w:rsidRPr="003F5CCC">
        <w:rPr>
          <w:sz w:val="20"/>
          <w:lang w:val="en-US"/>
        </w:rPr>
        <w:t>The forest plot refers to the indirect effect of the mediator.</w:t>
      </w:r>
    </w:p>
    <w:p w14:paraId="5877F2BF" w14:textId="2976CB98" w:rsidR="004D6D54"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0CA87810" w14:textId="602562F4" w:rsidR="004D6D54" w:rsidRPr="003F5CCC"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3612A42D" w14:textId="77777777" w:rsidR="004D6D54" w:rsidRPr="003F5CCC" w:rsidRDefault="004D6D54" w:rsidP="004D6D54">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1D2EFCD1" w14:textId="3087B3DB" w:rsidR="00857C93" w:rsidRDefault="00857C93">
      <w:pPr>
        <w:rPr>
          <w:b/>
          <w:sz w:val="20"/>
          <w:lang w:val="en-US"/>
        </w:rPr>
      </w:pPr>
      <w:r>
        <w:rPr>
          <w:b/>
          <w:sz w:val="20"/>
          <w:lang w:val="en-US"/>
        </w:rPr>
        <w:br w:type="page"/>
      </w:r>
    </w:p>
    <w:p w14:paraId="6C1F9801" w14:textId="0720CD3F" w:rsidR="00857C93" w:rsidRDefault="00857C93" w:rsidP="00857C93">
      <w:pPr>
        <w:rPr>
          <w:b/>
          <w:sz w:val="20"/>
          <w:lang w:val="en-US"/>
        </w:rPr>
      </w:pPr>
      <w:r w:rsidRPr="00857C93">
        <w:rPr>
          <w:b/>
          <w:sz w:val="20"/>
          <w:lang w:val="en-US"/>
        </w:rPr>
        <w:lastRenderedPageBreak/>
        <w:t xml:space="preserve">Table </w:t>
      </w:r>
      <w:r>
        <w:rPr>
          <w:b/>
          <w:sz w:val="20"/>
          <w:lang w:val="en-US"/>
        </w:rPr>
        <w:t>S9</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symptoms</w:t>
      </w:r>
      <w:r w:rsidRPr="00857C93">
        <w:rPr>
          <w:b/>
          <w:sz w:val="20"/>
          <w:lang w:val="en-US"/>
        </w:rPr>
        <w:t xml:space="preserve"> with </w:t>
      </w:r>
      <w:r>
        <w:rPr>
          <w:b/>
          <w:sz w:val="20"/>
          <w:lang w:val="en-US"/>
        </w:rPr>
        <w:t>overall</w:t>
      </w:r>
      <w:r w:rsidRPr="00857C93">
        <w:rPr>
          <w:b/>
          <w:sz w:val="20"/>
          <w:lang w:val="en-US"/>
        </w:rPr>
        <w:t xml:space="preserve"> cancer </w:t>
      </w:r>
      <w:r>
        <w:rPr>
          <w:b/>
          <w:sz w:val="20"/>
          <w:lang w:val="en-US"/>
        </w:rPr>
        <w:t>risk</w:t>
      </w:r>
    </w:p>
    <w:p w14:paraId="13174A30" w14:textId="77777777" w:rsidR="00857C93" w:rsidRPr="004B3047" w:rsidRDefault="00857C93" w:rsidP="00857C93">
      <w:pPr>
        <w:spacing w:after="120" w:line="240" w:lineRule="auto"/>
        <w:rPr>
          <w:sz w:val="20"/>
          <w:lang w:val="en-US"/>
        </w:rPr>
      </w:pPr>
      <w:r w:rsidRPr="004B3047">
        <w:rPr>
          <w:sz w:val="20"/>
          <w:lang w:val="en-US"/>
        </w:rPr>
        <w:t xml:space="preserve">Single mediator </w:t>
      </w:r>
      <w:r>
        <w:rPr>
          <w:sz w:val="20"/>
          <w:lang w:val="en-US"/>
        </w:rPr>
        <w:t>model</w:t>
      </w:r>
    </w:p>
    <w:p w14:paraId="7F85D598" w14:textId="57B97BE5" w:rsidR="00857C93" w:rsidRDefault="006E5872" w:rsidP="00857C93">
      <w:pPr>
        <w:spacing w:after="120" w:line="240" w:lineRule="auto"/>
        <w:rPr>
          <w:sz w:val="20"/>
          <w:lang w:val="en-US"/>
        </w:rPr>
      </w:pPr>
      <w:r>
        <w:rPr>
          <w:noProof/>
          <w:sz w:val="20"/>
          <w:lang w:val="en-US"/>
        </w:rPr>
        <w:drawing>
          <wp:inline distT="0" distB="0" distL="0" distR="0" wp14:anchorId="01D2D28B" wp14:editId="64CFDEA0">
            <wp:extent cx="6645910" cy="2892425"/>
            <wp:effectExtent l="0" t="0" r="2540" b="317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38AD8EDE" w14:textId="77777777" w:rsidR="005030DD" w:rsidRDefault="005030DD" w:rsidP="005030DD">
      <w:pPr>
        <w:spacing w:after="120" w:line="240" w:lineRule="auto"/>
        <w:rPr>
          <w:sz w:val="20"/>
          <w:lang w:val="en-US"/>
        </w:rPr>
      </w:pPr>
      <w:r w:rsidRPr="004B3047">
        <w:rPr>
          <w:sz w:val="20"/>
          <w:lang w:val="en-US"/>
        </w:rPr>
        <w:t xml:space="preserve">Multiple mediator </w:t>
      </w:r>
      <w:r>
        <w:rPr>
          <w:sz w:val="20"/>
          <w:lang w:val="en-US"/>
        </w:rPr>
        <w:t>model 1</w:t>
      </w:r>
    </w:p>
    <w:p w14:paraId="754EB2C3" w14:textId="3121F1D5" w:rsidR="005030DD" w:rsidRDefault="006E5872" w:rsidP="005030DD">
      <w:pPr>
        <w:spacing w:after="120" w:line="240" w:lineRule="auto"/>
        <w:rPr>
          <w:sz w:val="20"/>
          <w:lang w:val="en-US"/>
        </w:rPr>
      </w:pPr>
      <w:r>
        <w:rPr>
          <w:noProof/>
          <w:sz w:val="20"/>
          <w:lang w:val="en-US"/>
        </w:rPr>
        <w:drawing>
          <wp:inline distT="0" distB="0" distL="0" distR="0" wp14:anchorId="7E474208" wp14:editId="527A127E">
            <wp:extent cx="6645910" cy="1672590"/>
            <wp:effectExtent l="0" t="0" r="254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672CD40E" w14:textId="77777777" w:rsidR="005030DD" w:rsidRPr="004B3047" w:rsidRDefault="005030DD" w:rsidP="005030DD">
      <w:pPr>
        <w:spacing w:after="120" w:line="240" w:lineRule="auto"/>
        <w:rPr>
          <w:sz w:val="20"/>
          <w:lang w:val="en-US"/>
        </w:rPr>
      </w:pPr>
      <w:r w:rsidRPr="004B3047">
        <w:rPr>
          <w:sz w:val="20"/>
          <w:lang w:val="en-US"/>
        </w:rPr>
        <w:t xml:space="preserve">Multiple mediator </w:t>
      </w:r>
      <w:r>
        <w:rPr>
          <w:sz w:val="20"/>
          <w:lang w:val="en-US"/>
        </w:rPr>
        <w:t>model 2</w:t>
      </w:r>
    </w:p>
    <w:p w14:paraId="22378F53" w14:textId="0B74B3B5" w:rsidR="00857C93" w:rsidRDefault="006F112A" w:rsidP="00857C93">
      <w:pPr>
        <w:spacing w:after="0" w:line="240" w:lineRule="auto"/>
        <w:rPr>
          <w:sz w:val="20"/>
          <w:lang w:val="en-US"/>
        </w:rPr>
      </w:pPr>
      <w:r>
        <w:rPr>
          <w:noProof/>
          <w:sz w:val="20"/>
          <w:lang w:val="en-US"/>
        </w:rPr>
        <w:drawing>
          <wp:inline distT="0" distB="0" distL="0" distR="0" wp14:anchorId="72B83148" wp14:editId="77762BA1">
            <wp:extent cx="6642100" cy="1631315"/>
            <wp:effectExtent l="0" t="0" r="635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488215A7" w14:textId="77777777" w:rsidR="00857C93" w:rsidRDefault="00857C93" w:rsidP="00857C93">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47F88593" w14:textId="2ED696CD" w:rsidR="004D6D54" w:rsidRPr="003F5CCC" w:rsidRDefault="004D6D54" w:rsidP="004D6D54">
      <w:pPr>
        <w:spacing w:after="0" w:line="240" w:lineRule="auto"/>
        <w:rPr>
          <w:sz w:val="20"/>
          <w:lang w:val="en-US"/>
        </w:rPr>
      </w:pPr>
      <w:r w:rsidRPr="003F5CCC">
        <w:rPr>
          <w:sz w:val="20"/>
          <w:lang w:val="en-US"/>
        </w:rPr>
        <w:t>Effects are Hazard Ratios.</w:t>
      </w:r>
    </w:p>
    <w:p w14:paraId="24292FFF" w14:textId="77777777" w:rsidR="004D6D54" w:rsidRPr="003F5CCC" w:rsidRDefault="004D6D54" w:rsidP="004D6D54">
      <w:pPr>
        <w:spacing w:after="0" w:line="240" w:lineRule="auto"/>
        <w:rPr>
          <w:sz w:val="20"/>
          <w:lang w:val="en-US"/>
        </w:rPr>
      </w:pPr>
      <w:r w:rsidRPr="003F5CCC">
        <w:rPr>
          <w:sz w:val="20"/>
          <w:lang w:val="en-US"/>
        </w:rPr>
        <w:t>The forest plot refers to the indirect effect of the mediator.</w:t>
      </w:r>
    </w:p>
    <w:p w14:paraId="5B230A13" w14:textId="7F0DA527" w:rsidR="004D6D54"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6A465CD5" w14:textId="7BD7299E" w:rsidR="004D6D54" w:rsidRPr="003F5CCC"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286440BB" w14:textId="77777777" w:rsidR="004D6D54" w:rsidRPr="003F5CCC" w:rsidRDefault="004D6D54" w:rsidP="004D6D54">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1BA5BE46" w14:textId="13ACA30A" w:rsidR="00857C93" w:rsidRDefault="00857C93" w:rsidP="00857C93">
      <w:pPr>
        <w:rPr>
          <w:b/>
          <w:sz w:val="20"/>
          <w:lang w:val="en-US"/>
        </w:rPr>
      </w:pPr>
      <w:r>
        <w:rPr>
          <w:b/>
          <w:sz w:val="20"/>
          <w:lang w:val="en-US"/>
        </w:rPr>
        <w:br w:type="page"/>
      </w:r>
      <w:r w:rsidRPr="00857C93">
        <w:rPr>
          <w:b/>
          <w:sz w:val="20"/>
          <w:lang w:val="en-US"/>
        </w:rPr>
        <w:lastRenderedPageBreak/>
        <w:t xml:space="preserve">Table </w:t>
      </w:r>
      <w:r>
        <w:rPr>
          <w:b/>
          <w:sz w:val="20"/>
          <w:lang w:val="en-US"/>
        </w:rPr>
        <w:t>S10</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diagnosis</w:t>
      </w:r>
      <w:r w:rsidRPr="00857C93">
        <w:rPr>
          <w:b/>
          <w:sz w:val="20"/>
          <w:lang w:val="en-US"/>
        </w:rPr>
        <w:t xml:space="preserve"> with </w:t>
      </w:r>
      <w:r>
        <w:rPr>
          <w:b/>
          <w:sz w:val="20"/>
          <w:lang w:val="en-US"/>
        </w:rPr>
        <w:t>overall</w:t>
      </w:r>
      <w:r w:rsidRPr="00857C93">
        <w:rPr>
          <w:b/>
          <w:sz w:val="20"/>
          <w:lang w:val="en-US"/>
        </w:rPr>
        <w:t xml:space="preserve"> cancer </w:t>
      </w:r>
      <w:r>
        <w:rPr>
          <w:b/>
          <w:sz w:val="20"/>
          <w:lang w:val="en-US"/>
        </w:rPr>
        <w:t>risk</w:t>
      </w:r>
    </w:p>
    <w:p w14:paraId="40814BF6" w14:textId="77777777" w:rsidR="00857C93" w:rsidRPr="004B3047" w:rsidRDefault="00857C93" w:rsidP="00857C93">
      <w:pPr>
        <w:spacing w:after="120" w:line="240" w:lineRule="auto"/>
        <w:rPr>
          <w:sz w:val="20"/>
          <w:lang w:val="en-US"/>
        </w:rPr>
      </w:pPr>
      <w:r w:rsidRPr="004B3047">
        <w:rPr>
          <w:sz w:val="20"/>
          <w:lang w:val="en-US"/>
        </w:rPr>
        <w:t xml:space="preserve">Single mediator </w:t>
      </w:r>
      <w:r>
        <w:rPr>
          <w:sz w:val="20"/>
          <w:lang w:val="en-US"/>
        </w:rPr>
        <w:t>model</w:t>
      </w:r>
    </w:p>
    <w:p w14:paraId="3B4BEF9D" w14:textId="6C2A3A39" w:rsidR="00857C93" w:rsidRDefault="006E5872" w:rsidP="00857C93">
      <w:pPr>
        <w:spacing w:after="120" w:line="240" w:lineRule="auto"/>
        <w:rPr>
          <w:sz w:val="20"/>
          <w:lang w:val="en-US"/>
        </w:rPr>
      </w:pPr>
      <w:r>
        <w:rPr>
          <w:noProof/>
          <w:sz w:val="20"/>
          <w:lang w:val="en-US"/>
        </w:rPr>
        <w:drawing>
          <wp:inline distT="0" distB="0" distL="0" distR="0" wp14:anchorId="2B089AAA" wp14:editId="5F913B0D">
            <wp:extent cx="6645910" cy="2892425"/>
            <wp:effectExtent l="0" t="0" r="254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6C270426" w14:textId="77777777" w:rsidR="005030DD" w:rsidRDefault="005030DD" w:rsidP="005030DD">
      <w:pPr>
        <w:spacing w:after="120" w:line="240" w:lineRule="auto"/>
        <w:rPr>
          <w:sz w:val="20"/>
          <w:lang w:val="en-US"/>
        </w:rPr>
      </w:pPr>
      <w:r w:rsidRPr="004B3047">
        <w:rPr>
          <w:sz w:val="20"/>
          <w:lang w:val="en-US"/>
        </w:rPr>
        <w:t xml:space="preserve">Multiple mediator </w:t>
      </w:r>
      <w:r>
        <w:rPr>
          <w:sz w:val="20"/>
          <w:lang w:val="en-US"/>
        </w:rPr>
        <w:t>model 1</w:t>
      </w:r>
    </w:p>
    <w:p w14:paraId="2FD72628" w14:textId="6C2C6945" w:rsidR="005030DD" w:rsidRDefault="006E5872" w:rsidP="005030DD">
      <w:pPr>
        <w:spacing w:after="120" w:line="240" w:lineRule="auto"/>
        <w:rPr>
          <w:sz w:val="20"/>
          <w:lang w:val="en-US"/>
        </w:rPr>
      </w:pPr>
      <w:r>
        <w:rPr>
          <w:noProof/>
          <w:sz w:val="20"/>
          <w:lang w:val="en-US"/>
        </w:rPr>
        <w:drawing>
          <wp:inline distT="0" distB="0" distL="0" distR="0" wp14:anchorId="7ECF6FFA" wp14:editId="7864277A">
            <wp:extent cx="6645910" cy="1672590"/>
            <wp:effectExtent l="0" t="0" r="254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6BDFAC36" w14:textId="77777777" w:rsidR="005030DD" w:rsidRPr="004B3047" w:rsidRDefault="005030DD" w:rsidP="005030DD">
      <w:pPr>
        <w:spacing w:after="120" w:line="240" w:lineRule="auto"/>
        <w:rPr>
          <w:sz w:val="20"/>
          <w:lang w:val="en-US"/>
        </w:rPr>
      </w:pPr>
      <w:r w:rsidRPr="004B3047">
        <w:rPr>
          <w:sz w:val="20"/>
          <w:lang w:val="en-US"/>
        </w:rPr>
        <w:t xml:space="preserve">Multiple mediator </w:t>
      </w:r>
      <w:r>
        <w:rPr>
          <w:sz w:val="20"/>
          <w:lang w:val="en-US"/>
        </w:rPr>
        <w:t>model 2</w:t>
      </w:r>
    </w:p>
    <w:p w14:paraId="4B94971C" w14:textId="7164212C" w:rsidR="00857C93" w:rsidRDefault="006F112A" w:rsidP="00857C93">
      <w:pPr>
        <w:spacing w:after="0" w:line="240" w:lineRule="auto"/>
        <w:rPr>
          <w:sz w:val="20"/>
          <w:lang w:val="en-US"/>
        </w:rPr>
      </w:pPr>
      <w:r>
        <w:rPr>
          <w:noProof/>
          <w:sz w:val="20"/>
          <w:lang w:val="en-US"/>
        </w:rPr>
        <w:drawing>
          <wp:inline distT="0" distB="0" distL="0" distR="0" wp14:anchorId="392ABA5E" wp14:editId="5D5718ED">
            <wp:extent cx="6642100" cy="1631315"/>
            <wp:effectExtent l="0" t="0" r="635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1E75E0DF" w14:textId="77777777" w:rsidR="00857C93" w:rsidRDefault="00857C93" w:rsidP="00857C93">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5886AAE2" w14:textId="7963F46F" w:rsidR="004D6D54" w:rsidRPr="003F5CCC" w:rsidRDefault="004D6D54" w:rsidP="004D6D54">
      <w:pPr>
        <w:spacing w:after="0" w:line="240" w:lineRule="auto"/>
        <w:rPr>
          <w:sz w:val="20"/>
          <w:lang w:val="en-US"/>
        </w:rPr>
      </w:pPr>
      <w:r w:rsidRPr="003F5CCC">
        <w:rPr>
          <w:sz w:val="20"/>
          <w:lang w:val="en-US"/>
        </w:rPr>
        <w:t>Effects are Hazard Ratios.</w:t>
      </w:r>
    </w:p>
    <w:p w14:paraId="415697EA" w14:textId="77777777" w:rsidR="004D6D54" w:rsidRPr="003F5CCC" w:rsidRDefault="004D6D54" w:rsidP="004D6D54">
      <w:pPr>
        <w:spacing w:after="0" w:line="240" w:lineRule="auto"/>
        <w:rPr>
          <w:sz w:val="20"/>
          <w:lang w:val="en-US"/>
        </w:rPr>
      </w:pPr>
      <w:r w:rsidRPr="003F5CCC">
        <w:rPr>
          <w:sz w:val="20"/>
          <w:lang w:val="en-US"/>
        </w:rPr>
        <w:t>The forest plot refers to the indirect effect of the mediator.</w:t>
      </w:r>
    </w:p>
    <w:p w14:paraId="320EB07E" w14:textId="10BC8E2E" w:rsidR="004D6D54"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7895AC5C" w14:textId="5A2F22A1" w:rsidR="004D6D54" w:rsidRPr="003F5CCC"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2102366A" w14:textId="77777777" w:rsidR="004D6D54" w:rsidRPr="003F5CCC" w:rsidRDefault="004D6D54" w:rsidP="004D6D54">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3C719874" w14:textId="77777777" w:rsidR="00857C93" w:rsidRDefault="00857C93" w:rsidP="00857C93">
      <w:pPr>
        <w:rPr>
          <w:b/>
          <w:sz w:val="20"/>
          <w:lang w:val="en-US"/>
        </w:rPr>
      </w:pPr>
      <w:r>
        <w:rPr>
          <w:b/>
          <w:sz w:val="20"/>
          <w:lang w:val="en-US"/>
        </w:rPr>
        <w:br w:type="page"/>
      </w:r>
    </w:p>
    <w:p w14:paraId="5B6EB2C0" w14:textId="7040EF58" w:rsidR="004D6D54" w:rsidRDefault="004D6D54" w:rsidP="004D6D54">
      <w:pPr>
        <w:rPr>
          <w:b/>
          <w:sz w:val="20"/>
          <w:lang w:val="en-US"/>
        </w:rPr>
      </w:pPr>
      <w:r w:rsidRPr="00857C93">
        <w:rPr>
          <w:b/>
          <w:sz w:val="20"/>
          <w:lang w:val="en-US"/>
        </w:rPr>
        <w:lastRenderedPageBreak/>
        <w:t xml:space="preserve">Table </w:t>
      </w:r>
      <w:r>
        <w:rPr>
          <w:b/>
          <w:sz w:val="20"/>
          <w:lang w:val="en-US"/>
        </w:rPr>
        <w:t>S</w:t>
      </w:r>
      <w:r w:rsidR="006C605F">
        <w:rPr>
          <w:b/>
          <w:sz w:val="20"/>
          <w:lang w:val="en-US"/>
        </w:rPr>
        <w:t>11</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sidR="00342C51">
        <w:rPr>
          <w:b/>
          <w:sz w:val="20"/>
          <w:lang w:val="en-US"/>
        </w:rPr>
        <w:t>on</w:t>
      </w:r>
      <w:r>
        <w:rPr>
          <w:b/>
          <w:sz w:val="20"/>
          <w:lang w:val="en-US"/>
        </w:rPr>
        <w:t xml:space="preserve"> symptoms</w:t>
      </w:r>
      <w:r w:rsidRPr="00857C93">
        <w:rPr>
          <w:b/>
          <w:sz w:val="20"/>
          <w:lang w:val="en-US"/>
        </w:rPr>
        <w:t xml:space="preserve"> with </w:t>
      </w:r>
      <w:r w:rsidR="006C605F">
        <w:rPr>
          <w:b/>
          <w:sz w:val="20"/>
          <w:lang w:val="en-US"/>
        </w:rPr>
        <w:t>breast</w:t>
      </w:r>
      <w:r w:rsidRPr="00857C93">
        <w:rPr>
          <w:b/>
          <w:sz w:val="20"/>
          <w:lang w:val="en-US"/>
        </w:rPr>
        <w:t xml:space="preserve"> cancer </w:t>
      </w:r>
    </w:p>
    <w:p w14:paraId="40CC5D4C" w14:textId="77777777" w:rsidR="004D6D54" w:rsidRPr="004B3047" w:rsidRDefault="004D6D54" w:rsidP="004D6D54">
      <w:pPr>
        <w:spacing w:after="120" w:line="240" w:lineRule="auto"/>
        <w:rPr>
          <w:sz w:val="20"/>
          <w:lang w:val="en-US"/>
        </w:rPr>
      </w:pPr>
      <w:r w:rsidRPr="004B3047">
        <w:rPr>
          <w:sz w:val="20"/>
          <w:lang w:val="en-US"/>
        </w:rPr>
        <w:t xml:space="preserve">Single mediator </w:t>
      </w:r>
      <w:r>
        <w:rPr>
          <w:sz w:val="20"/>
          <w:lang w:val="en-US"/>
        </w:rPr>
        <w:t>model</w:t>
      </w:r>
    </w:p>
    <w:p w14:paraId="7B23F583" w14:textId="2CCE0041" w:rsidR="004D6D54" w:rsidRDefault="00667127" w:rsidP="004D6D54">
      <w:pPr>
        <w:spacing w:after="120" w:line="240" w:lineRule="auto"/>
        <w:rPr>
          <w:sz w:val="20"/>
          <w:lang w:val="en-US"/>
        </w:rPr>
      </w:pPr>
      <w:r>
        <w:rPr>
          <w:noProof/>
          <w:sz w:val="20"/>
          <w:lang w:val="en-US"/>
        </w:rPr>
        <w:drawing>
          <wp:inline distT="0" distB="0" distL="0" distR="0" wp14:anchorId="75EC79C7" wp14:editId="3BAB4E10">
            <wp:extent cx="6645910" cy="2892425"/>
            <wp:effectExtent l="0" t="0" r="2540" b="317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2D8E98AE" w14:textId="77777777" w:rsidR="004D6D54" w:rsidRPr="004B3047" w:rsidRDefault="004D6D54" w:rsidP="004D6D54">
      <w:pPr>
        <w:spacing w:after="120" w:line="240" w:lineRule="auto"/>
        <w:rPr>
          <w:sz w:val="20"/>
          <w:lang w:val="en-US"/>
        </w:rPr>
      </w:pPr>
      <w:r w:rsidRPr="004B3047">
        <w:rPr>
          <w:sz w:val="20"/>
          <w:lang w:val="en-US"/>
        </w:rPr>
        <w:t xml:space="preserve">Multiple mediator </w:t>
      </w:r>
      <w:r>
        <w:rPr>
          <w:sz w:val="20"/>
          <w:lang w:val="en-US"/>
        </w:rPr>
        <w:t>model 1</w:t>
      </w:r>
    </w:p>
    <w:p w14:paraId="528408E0" w14:textId="33688426" w:rsidR="004D6D54" w:rsidRDefault="00667127" w:rsidP="004D6D54">
      <w:pPr>
        <w:spacing w:after="0" w:line="240" w:lineRule="auto"/>
        <w:rPr>
          <w:sz w:val="20"/>
          <w:lang w:val="en-US"/>
        </w:rPr>
      </w:pPr>
      <w:r>
        <w:rPr>
          <w:noProof/>
          <w:sz w:val="20"/>
          <w:lang w:val="en-US"/>
        </w:rPr>
        <w:drawing>
          <wp:inline distT="0" distB="0" distL="0" distR="0" wp14:anchorId="4BA26E2F" wp14:editId="7815E26D">
            <wp:extent cx="6645910" cy="1672590"/>
            <wp:effectExtent l="0" t="0" r="2540" b="38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2E556606" w14:textId="77777777" w:rsidR="004D6D54" w:rsidRPr="004B3047" w:rsidRDefault="004D6D54" w:rsidP="004D6D54">
      <w:pPr>
        <w:spacing w:after="120" w:line="240" w:lineRule="auto"/>
        <w:rPr>
          <w:sz w:val="20"/>
          <w:lang w:val="en-US"/>
        </w:rPr>
      </w:pPr>
      <w:r w:rsidRPr="004B3047">
        <w:rPr>
          <w:sz w:val="20"/>
          <w:lang w:val="en-US"/>
        </w:rPr>
        <w:t xml:space="preserve">Multiple mediator </w:t>
      </w:r>
      <w:r>
        <w:rPr>
          <w:sz w:val="20"/>
          <w:lang w:val="en-US"/>
        </w:rPr>
        <w:t>model 2</w:t>
      </w:r>
    </w:p>
    <w:p w14:paraId="1D37B632" w14:textId="1F383E68" w:rsidR="004D6D54" w:rsidRDefault="006F112A" w:rsidP="004D6D54">
      <w:pPr>
        <w:spacing w:after="0" w:line="240" w:lineRule="auto"/>
        <w:rPr>
          <w:sz w:val="20"/>
          <w:lang w:val="en-US"/>
        </w:rPr>
      </w:pPr>
      <w:r>
        <w:rPr>
          <w:noProof/>
          <w:sz w:val="20"/>
          <w:lang w:val="en-US"/>
        </w:rPr>
        <w:drawing>
          <wp:inline distT="0" distB="0" distL="0" distR="0" wp14:anchorId="101BF923" wp14:editId="572AC79A">
            <wp:extent cx="6642100" cy="1631315"/>
            <wp:effectExtent l="0" t="0" r="635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4D027691" w14:textId="77777777" w:rsidR="004D6D54" w:rsidRDefault="004D6D54" w:rsidP="004D6D54">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728B894A" w14:textId="0AA54ED9" w:rsidR="004D6D54" w:rsidRPr="003F5CCC" w:rsidRDefault="004D6D54" w:rsidP="004D6D54">
      <w:pPr>
        <w:spacing w:after="0" w:line="240" w:lineRule="auto"/>
        <w:rPr>
          <w:sz w:val="20"/>
          <w:lang w:val="en-US"/>
        </w:rPr>
      </w:pPr>
      <w:r w:rsidRPr="003F5CCC">
        <w:rPr>
          <w:sz w:val="20"/>
          <w:lang w:val="en-US"/>
        </w:rPr>
        <w:t>Effects are Hazard Ratios.</w:t>
      </w:r>
    </w:p>
    <w:p w14:paraId="6E1EDC4F" w14:textId="77777777" w:rsidR="004D6D54" w:rsidRPr="003F5CCC" w:rsidRDefault="004D6D54" w:rsidP="004D6D54">
      <w:pPr>
        <w:spacing w:after="0" w:line="240" w:lineRule="auto"/>
        <w:rPr>
          <w:sz w:val="20"/>
          <w:lang w:val="en-US"/>
        </w:rPr>
      </w:pPr>
      <w:r w:rsidRPr="003F5CCC">
        <w:rPr>
          <w:sz w:val="20"/>
          <w:lang w:val="en-US"/>
        </w:rPr>
        <w:t>The forest plot refers to the indirect effect of the mediator.</w:t>
      </w:r>
    </w:p>
    <w:p w14:paraId="30F6A96D" w14:textId="3B565E75" w:rsidR="004D6D54"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01CE95A4" w14:textId="310F39CD" w:rsidR="004D6D54" w:rsidRPr="003F5CCC"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6D4F5C4A" w14:textId="4A50BDD3" w:rsidR="004D6D54" w:rsidRPr="003F5CCC" w:rsidRDefault="004D6D54" w:rsidP="004D6D54">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birth year, sex, education, country of origin, anti-depressant use</w:t>
      </w:r>
      <w:r w:rsidR="0046053F">
        <w:rPr>
          <w:sz w:val="20"/>
          <w:lang w:val="en-US"/>
        </w:rPr>
        <w:t xml:space="preserve">, </w:t>
      </w:r>
      <w:r w:rsidRPr="003F5CCC">
        <w:rPr>
          <w:sz w:val="20"/>
          <w:lang w:val="en-US"/>
        </w:rPr>
        <w:t>family history of cancer</w:t>
      </w:r>
      <w:r w:rsidR="0046053F">
        <w:rPr>
          <w:sz w:val="20"/>
          <w:lang w:val="en-US"/>
        </w:rPr>
        <w:t xml:space="preserve">, parity, menarche age, </w:t>
      </w:r>
      <w:r w:rsidR="0046053F" w:rsidRPr="00F67B14">
        <w:rPr>
          <w:lang w:val="en-US"/>
        </w:rPr>
        <w:t xml:space="preserve">menopausal </w:t>
      </w:r>
      <w:proofErr w:type="gramStart"/>
      <w:r w:rsidR="0046053F" w:rsidRPr="00F67B14">
        <w:rPr>
          <w:lang w:val="en-US"/>
        </w:rPr>
        <w:t>status</w:t>
      </w:r>
      <w:proofErr w:type="gramEnd"/>
      <w:r w:rsidR="0046053F" w:rsidRPr="00F67B14">
        <w:rPr>
          <w:lang w:val="en-US"/>
        </w:rPr>
        <w:t xml:space="preserve"> and oral contraceptive use</w:t>
      </w:r>
      <w:r w:rsidRPr="003F5CCC">
        <w:rPr>
          <w:sz w:val="20"/>
          <w:lang w:val="en-US"/>
        </w:rPr>
        <w:t xml:space="preserve">.  </w:t>
      </w:r>
    </w:p>
    <w:p w14:paraId="18946711" w14:textId="3B84AF85" w:rsidR="004D6D54" w:rsidRDefault="004D6D54" w:rsidP="004D6D54">
      <w:pPr>
        <w:rPr>
          <w:b/>
          <w:sz w:val="20"/>
          <w:lang w:val="en-US"/>
        </w:rPr>
      </w:pPr>
      <w:r>
        <w:rPr>
          <w:b/>
          <w:sz w:val="20"/>
          <w:lang w:val="en-US"/>
        </w:rPr>
        <w:br w:type="page"/>
      </w:r>
      <w:r w:rsidRPr="00857C93">
        <w:rPr>
          <w:b/>
          <w:sz w:val="20"/>
          <w:lang w:val="en-US"/>
        </w:rPr>
        <w:lastRenderedPageBreak/>
        <w:t xml:space="preserve">Table </w:t>
      </w:r>
      <w:r>
        <w:rPr>
          <w:b/>
          <w:sz w:val="20"/>
          <w:lang w:val="en-US"/>
        </w:rPr>
        <w:t>S</w:t>
      </w:r>
      <w:r w:rsidR="006C605F">
        <w:rPr>
          <w:b/>
          <w:sz w:val="20"/>
          <w:lang w:val="en-US"/>
        </w:rPr>
        <w:t>12</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Pr>
          <w:b/>
          <w:sz w:val="20"/>
          <w:lang w:val="en-US"/>
        </w:rPr>
        <w:t>on diagnosis</w:t>
      </w:r>
      <w:r w:rsidRPr="00857C93">
        <w:rPr>
          <w:b/>
          <w:sz w:val="20"/>
          <w:lang w:val="en-US"/>
        </w:rPr>
        <w:t xml:space="preserve"> with </w:t>
      </w:r>
      <w:r w:rsidR="006C605F">
        <w:rPr>
          <w:b/>
          <w:sz w:val="20"/>
          <w:lang w:val="en-US"/>
        </w:rPr>
        <w:t>breast</w:t>
      </w:r>
      <w:r w:rsidRPr="00857C93">
        <w:rPr>
          <w:b/>
          <w:sz w:val="20"/>
          <w:lang w:val="en-US"/>
        </w:rPr>
        <w:t xml:space="preserve"> cancer </w:t>
      </w:r>
    </w:p>
    <w:p w14:paraId="1042BC0A" w14:textId="77777777" w:rsidR="004D6D54" w:rsidRPr="004B3047" w:rsidRDefault="004D6D54" w:rsidP="004D6D54">
      <w:pPr>
        <w:spacing w:after="120" w:line="240" w:lineRule="auto"/>
        <w:rPr>
          <w:sz w:val="20"/>
          <w:lang w:val="en-US"/>
        </w:rPr>
      </w:pPr>
      <w:r w:rsidRPr="004B3047">
        <w:rPr>
          <w:sz w:val="20"/>
          <w:lang w:val="en-US"/>
        </w:rPr>
        <w:t xml:space="preserve">Single mediator </w:t>
      </w:r>
      <w:r>
        <w:rPr>
          <w:sz w:val="20"/>
          <w:lang w:val="en-US"/>
        </w:rPr>
        <w:t>model</w:t>
      </w:r>
    </w:p>
    <w:p w14:paraId="6B347C55" w14:textId="34A42626" w:rsidR="004D6D54" w:rsidRDefault="00F220EB" w:rsidP="004D6D54">
      <w:pPr>
        <w:spacing w:after="120" w:line="240" w:lineRule="auto"/>
        <w:rPr>
          <w:sz w:val="20"/>
          <w:lang w:val="en-US"/>
        </w:rPr>
      </w:pPr>
      <w:r>
        <w:rPr>
          <w:noProof/>
          <w:sz w:val="20"/>
          <w:lang w:val="en-US"/>
        </w:rPr>
        <w:drawing>
          <wp:inline distT="0" distB="0" distL="0" distR="0" wp14:anchorId="185853A7" wp14:editId="796393E2">
            <wp:extent cx="6645910" cy="2892425"/>
            <wp:effectExtent l="0" t="0" r="2540" b="317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5792CBA1" w14:textId="77777777" w:rsidR="004D6D54" w:rsidRDefault="004D6D54" w:rsidP="004D6D54">
      <w:pPr>
        <w:spacing w:after="120" w:line="240" w:lineRule="auto"/>
        <w:rPr>
          <w:sz w:val="20"/>
          <w:lang w:val="en-US"/>
        </w:rPr>
      </w:pPr>
      <w:r w:rsidRPr="004B3047">
        <w:rPr>
          <w:sz w:val="20"/>
          <w:lang w:val="en-US"/>
        </w:rPr>
        <w:t xml:space="preserve">Multiple mediator </w:t>
      </w:r>
      <w:r>
        <w:rPr>
          <w:sz w:val="20"/>
          <w:lang w:val="en-US"/>
        </w:rPr>
        <w:t>model 1</w:t>
      </w:r>
    </w:p>
    <w:p w14:paraId="359AB7FB" w14:textId="6D89ACF2" w:rsidR="004D6D54" w:rsidRDefault="00F220EB" w:rsidP="004D6D54">
      <w:pPr>
        <w:spacing w:after="120" w:line="240" w:lineRule="auto"/>
        <w:rPr>
          <w:sz w:val="20"/>
          <w:lang w:val="en-US"/>
        </w:rPr>
      </w:pPr>
      <w:r>
        <w:rPr>
          <w:noProof/>
          <w:sz w:val="20"/>
          <w:lang w:val="en-US"/>
        </w:rPr>
        <w:drawing>
          <wp:inline distT="0" distB="0" distL="0" distR="0" wp14:anchorId="55BCB2EE" wp14:editId="68317873">
            <wp:extent cx="6645910" cy="1672590"/>
            <wp:effectExtent l="0" t="0" r="2540" b="381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0B90DF85" w14:textId="77777777" w:rsidR="004D6D54" w:rsidRPr="004B3047" w:rsidRDefault="004D6D54" w:rsidP="004D6D54">
      <w:pPr>
        <w:spacing w:after="120" w:line="240" w:lineRule="auto"/>
        <w:rPr>
          <w:sz w:val="20"/>
          <w:lang w:val="en-US"/>
        </w:rPr>
      </w:pPr>
      <w:r w:rsidRPr="004B3047">
        <w:rPr>
          <w:sz w:val="20"/>
          <w:lang w:val="en-US"/>
        </w:rPr>
        <w:t xml:space="preserve">Multiple mediator </w:t>
      </w:r>
      <w:r>
        <w:rPr>
          <w:sz w:val="20"/>
          <w:lang w:val="en-US"/>
        </w:rPr>
        <w:t>model 2</w:t>
      </w:r>
    </w:p>
    <w:p w14:paraId="4FDBA1CB" w14:textId="2FE2E967" w:rsidR="004D6D54" w:rsidRDefault="006F112A" w:rsidP="004D6D54">
      <w:pPr>
        <w:spacing w:after="0" w:line="240" w:lineRule="auto"/>
        <w:rPr>
          <w:sz w:val="20"/>
          <w:lang w:val="en-US"/>
        </w:rPr>
      </w:pPr>
      <w:r>
        <w:rPr>
          <w:noProof/>
          <w:sz w:val="20"/>
          <w:lang w:val="en-US"/>
        </w:rPr>
        <w:drawing>
          <wp:inline distT="0" distB="0" distL="0" distR="0" wp14:anchorId="02D2A28D" wp14:editId="5A956224">
            <wp:extent cx="6642100" cy="1631315"/>
            <wp:effectExtent l="0" t="0" r="635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37DAD697" w14:textId="77777777" w:rsidR="004D6D54" w:rsidRDefault="004D6D54" w:rsidP="004D6D54">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616743A2" w14:textId="67D2BF80" w:rsidR="004D6D54" w:rsidRPr="003F5CCC" w:rsidRDefault="004D6D54" w:rsidP="004D6D54">
      <w:pPr>
        <w:spacing w:after="0" w:line="240" w:lineRule="auto"/>
        <w:rPr>
          <w:sz w:val="20"/>
          <w:lang w:val="en-US"/>
        </w:rPr>
      </w:pPr>
      <w:r w:rsidRPr="003F5CCC">
        <w:rPr>
          <w:sz w:val="20"/>
          <w:lang w:val="en-US"/>
        </w:rPr>
        <w:t>Effects are Hazard Ratios.</w:t>
      </w:r>
    </w:p>
    <w:p w14:paraId="519A8374" w14:textId="77777777" w:rsidR="004D6D54" w:rsidRPr="003F5CCC" w:rsidRDefault="004D6D54" w:rsidP="004D6D54">
      <w:pPr>
        <w:spacing w:after="0" w:line="240" w:lineRule="auto"/>
        <w:rPr>
          <w:sz w:val="20"/>
          <w:lang w:val="en-US"/>
        </w:rPr>
      </w:pPr>
      <w:r w:rsidRPr="003F5CCC">
        <w:rPr>
          <w:sz w:val="20"/>
          <w:lang w:val="en-US"/>
        </w:rPr>
        <w:t>The forest plot refers to the indirect effect of the mediator.</w:t>
      </w:r>
    </w:p>
    <w:p w14:paraId="2FB1DEAB" w14:textId="122EE02F" w:rsidR="004D6D54"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55B824AE" w14:textId="6A480333" w:rsidR="004D6D54" w:rsidRPr="003F5CCC"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146409E5" w14:textId="3CB35C2F" w:rsidR="004D6D54" w:rsidRPr="003F5CCC" w:rsidRDefault="004D6D54" w:rsidP="004D6D54">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birth year, sex, education, country of origin, anti-depressant use</w:t>
      </w:r>
      <w:r w:rsidR="0046053F">
        <w:rPr>
          <w:sz w:val="20"/>
          <w:lang w:val="en-US"/>
        </w:rPr>
        <w:t xml:space="preserve">, </w:t>
      </w:r>
      <w:r w:rsidRPr="003F5CCC">
        <w:rPr>
          <w:sz w:val="20"/>
          <w:lang w:val="en-US"/>
        </w:rPr>
        <w:t>family history of cancer</w:t>
      </w:r>
      <w:r w:rsidR="0046053F">
        <w:rPr>
          <w:sz w:val="20"/>
          <w:lang w:val="en-US"/>
        </w:rPr>
        <w:t xml:space="preserve">, parity, </w:t>
      </w:r>
      <w:r w:rsidR="0046053F" w:rsidRPr="00F67B14">
        <w:rPr>
          <w:lang w:val="en-US"/>
        </w:rPr>
        <w:t>menarche age, menopausal status, and oral contraceptive use</w:t>
      </w:r>
      <w:r w:rsidRPr="003F5CCC">
        <w:rPr>
          <w:sz w:val="20"/>
          <w:lang w:val="en-US"/>
        </w:rPr>
        <w:t xml:space="preserve">.  </w:t>
      </w:r>
    </w:p>
    <w:p w14:paraId="5CDC5222" w14:textId="77777777" w:rsidR="004D6D54" w:rsidRDefault="004D6D54" w:rsidP="004D6D54">
      <w:pPr>
        <w:rPr>
          <w:b/>
          <w:sz w:val="20"/>
          <w:lang w:val="en-US"/>
        </w:rPr>
      </w:pPr>
      <w:r>
        <w:rPr>
          <w:b/>
          <w:sz w:val="20"/>
          <w:lang w:val="en-US"/>
        </w:rPr>
        <w:br w:type="page"/>
      </w:r>
    </w:p>
    <w:p w14:paraId="0B47C82F" w14:textId="5A5796E6" w:rsidR="004D6D54" w:rsidRDefault="004D6D54" w:rsidP="004D6D54">
      <w:pPr>
        <w:rPr>
          <w:b/>
          <w:sz w:val="20"/>
          <w:lang w:val="en-US"/>
        </w:rPr>
      </w:pPr>
      <w:r w:rsidRPr="00857C93">
        <w:rPr>
          <w:b/>
          <w:sz w:val="20"/>
          <w:lang w:val="en-US"/>
        </w:rPr>
        <w:lastRenderedPageBreak/>
        <w:t xml:space="preserve">Table </w:t>
      </w:r>
      <w:r>
        <w:rPr>
          <w:b/>
          <w:sz w:val="20"/>
          <w:lang w:val="en-US"/>
        </w:rPr>
        <w:t>S</w:t>
      </w:r>
      <w:r w:rsidR="006C605F">
        <w:rPr>
          <w:b/>
          <w:sz w:val="20"/>
          <w:lang w:val="en-US"/>
        </w:rPr>
        <w:t>13</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symptoms</w:t>
      </w:r>
      <w:r w:rsidRPr="00857C93">
        <w:rPr>
          <w:b/>
          <w:sz w:val="20"/>
          <w:lang w:val="en-US"/>
        </w:rPr>
        <w:t xml:space="preserve"> with </w:t>
      </w:r>
      <w:r w:rsidR="006C605F">
        <w:rPr>
          <w:b/>
          <w:sz w:val="20"/>
          <w:lang w:val="en-US"/>
        </w:rPr>
        <w:t>breast</w:t>
      </w:r>
      <w:r w:rsidRPr="00857C93">
        <w:rPr>
          <w:b/>
          <w:sz w:val="20"/>
          <w:lang w:val="en-US"/>
        </w:rPr>
        <w:t xml:space="preserve"> cancer </w:t>
      </w:r>
    </w:p>
    <w:p w14:paraId="5BD760C7" w14:textId="77777777" w:rsidR="004D6D54" w:rsidRPr="004B3047" w:rsidRDefault="004D6D54" w:rsidP="004D6D54">
      <w:pPr>
        <w:spacing w:after="120" w:line="240" w:lineRule="auto"/>
        <w:rPr>
          <w:sz w:val="20"/>
          <w:lang w:val="en-US"/>
        </w:rPr>
      </w:pPr>
      <w:r w:rsidRPr="004B3047">
        <w:rPr>
          <w:sz w:val="20"/>
          <w:lang w:val="en-US"/>
        </w:rPr>
        <w:t xml:space="preserve">Single mediator </w:t>
      </w:r>
      <w:r>
        <w:rPr>
          <w:sz w:val="20"/>
          <w:lang w:val="en-US"/>
        </w:rPr>
        <w:t>model</w:t>
      </w:r>
    </w:p>
    <w:p w14:paraId="70A8AADA" w14:textId="3A0D2CB5" w:rsidR="004D6D54" w:rsidRDefault="00F220EB" w:rsidP="004D6D54">
      <w:pPr>
        <w:spacing w:after="120" w:line="240" w:lineRule="auto"/>
        <w:rPr>
          <w:sz w:val="20"/>
          <w:lang w:val="en-US"/>
        </w:rPr>
      </w:pPr>
      <w:r>
        <w:rPr>
          <w:noProof/>
          <w:sz w:val="20"/>
          <w:lang w:val="en-US"/>
        </w:rPr>
        <w:drawing>
          <wp:inline distT="0" distB="0" distL="0" distR="0" wp14:anchorId="2678DDD8" wp14:editId="3DBA47E5">
            <wp:extent cx="6645910" cy="2892425"/>
            <wp:effectExtent l="0" t="0" r="2540" b="317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11AF5101" w14:textId="77777777" w:rsidR="004D6D54" w:rsidRDefault="004D6D54" w:rsidP="004D6D54">
      <w:pPr>
        <w:spacing w:after="120" w:line="240" w:lineRule="auto"/>
        <w:rPr>
          <w:sz w:val="20"/>
          <w:lang w:val="en-US"/>
        </w:rPr>
      </w:pPr>
      <w:r w:rsidRPr="004B3047">
        <w:rPr>
          <w:sz w:val="20"/>
          <w:lang w:val="en-US"/>
        </w:rPr>
        <w:t xml:space="preserve">Multiple mediator </w:t>
      </w:r>
      <w:r>
        <w:rPr>
          <w:sz w:val="20"/>
          <w:lang w:val="en-US"/>
        </w:rPr>
        <w:t>model 1</w:t>
      </w:r>
    </w:p>
    <w:p w14:paraId="0DC344BF" w14:textId="72BAFD04" w:rsidR="004D6D54" w:rsidRDefault="00F220EB" w:rsidP="004D6D54">
      <w:pPr>
        <w:spacing w:after="120" w:line="240" w:lineRule="auto"/>
        <w:rPr>
          <w:sz w:val="20"/>
          <w:lang w:val="en-US"/>
        </w:rPr>
      </w:pPr>
      <w:r>
        <w:rPr>
          <w:noProof/>
          <w:sz w:val="20"/>
          <w:lang w:val="en-US"/>
        </w:rPr>
        <w:drawing>
          <wp:inline distT="0" distB="0" distL="0" distR="0" wp14:anchorId="0A896A75" wp14:editId="1A39D5AC">
            <wp:extent cx="6645910" cy="1672590"/>
            <wp:effectExtent l="0" t="0" r="254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1730FB67" w14:textId="2F20E498" w:rsidR="004D6D54" w:rsidRDefault="004D6D54" w:rsidP="004D6D54">
      <w:pPr>
        <w:spacing w:after="120" w:line="240" w:lineRule="auto"/>
        <w:rPr>
          <w:sz w:val="20"/>
          <w:lang w:val="en-US"/>
        </w:rPr>
      </w:pPr>
      <w:r w:rsidRPr="004B3047">
        <w:rPr>
          <w:sz w:val="20"/>
          <w:lang w:val="en-US"/>
        </w:rPr>
        <w:t xml:space="preserve">Multiple mediator </w:t>
      </w:r>
      <w:r>
        <w:rPr>
          <w:sz w:val="20"/>
          <w:lang w:val="en-US"/>
        </w:rPr>
        <w:t>model 2</w:t>
      </w:r>
    </w:p>
    <w:p w14:paraId="1BEE5C55" w14:textId="7D2198D1" w:rsidR="006F112A" w:rsidRPr="004B3047" w:rsidRDefault="006F112A" w:rsidP="004D6D54">
      <w:pPr>
        <w:spacing w:after="120" w:line="240" w:lineRule="auto"/>
        <w:rPr>
          <w:sz w:val="20"/>
          <w:lang w:val="en-US"/>
        </w:rPr>
      </w:pPr>
      <w:r>
        <w:rPr>
          <w:noProof/>
          <w:sz w:val="20"/>
          <w:lang w:val="en-US"/>
        </w:rPr>
        <w:drawing>
          <wp:inline distT="0" distB="0" distL="0" distR="0" wp14:anchorId="6525492C" wp14:editId="5C45CEF6">
            <wp:extent cx="6642100" cy="1631315"/>
            <wp:effectExtent l="0" t="0" r="635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4531D01F" w14:textId="77777777" w:rsidR="004D6D54" w:rsidRDefault="004D6D54" w:rsidP="004D6D54">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230A16E5" w14:textId="0106EEC8" w:rsidR="004D6D54" w:rsidRPr="003F5CCC" w:rsidRDefault="004D6D54" w:rsidP="004D6D54">
      <w:pPr>
        <w:spacing w:after="0" w:line="240" w:lineRule="auto"/>
        <w:rPr>
          <w:sz w:val="20"/>
          <w:lang w:val="en-US"/>
        </w:rPr>
      </w:pPr>
      <w:r w:rsidRPr="003F5CCC">
        <w:rPr>
          <w:sz w:val="20"/>
          <w:lang w:val="en-US"/>
        </w:rPr>
        <w:t>Effects are Hazard Ratios.</w:t>
      </w:r>
    </w:p>
    <w:p w14:paraId="551D1CAB" w14:textId="77777777" w:rsidR="004D6D54" w:rsidRPr="003F5CCC" w:rsidRDefault="004D6D54" w:rsidP="004D6D54">
      <w:pPr>
        <w:spacing w:after="0" w:line="240" w:lineRule="auto"/>
        <w:rPr>
          <w:sz w:val="20"/>
          <w:lang w:val="en-US"/>
        </w:rPr>
      </w:pPr>
      <w:r w:rsidRPr="003F5CCC">
        <w:rPr>
          <w:sz w:val="20"/>
          <w:lang w:val="en-US"/>
        </w:rPr>
        <w:t>The forest plot refers to the indirect effect of the mediator.</w:t>
      </w:r>
    </w:p>
    <w:p w14:paraId="58E19EEA" w14:textId="06D784B5" w:rsidR="004D6D54"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629A6C32" w14:textId="114AE8F9" w:rsidR="004D6D54" w:rsidRPr="003F5CCC"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5935974C" w14:textId="072C6868" w:rsidR="004D6D54" w:rsidRPr="003F5CCC" w:rsidRDefault="004D6D54" w:rsidP="004D6D54">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birth year, sex, education, country of origin, anti-depressant use</w:t>
      </w:r>
      <w:r w:rsidR="0046053F">
        <w:rPr>
          <w:sz w:val="20"/>
          <w:lang w:val="en-US"/>
        </w:rPr>
        <w:t>,</w:t>
      </w:r>
      <w:r w:rsidRPr="003F5CCC">
        <w:rPr>
          <w:sz w:val="20"/>
          <w:lang w:val="en-US"/>
        </w:rPr>
        <w:t xml:space="preserve"> family history of cancer</w:t>
      </w:r>
      <w:r w:rsidR="0046053F">
        <w:rPr>
          <w:sz w:val="20"/>
          <w:lang w:val="en-US"/>
        </w:rPr>
        <w:t xml:space="preserve">, parity, </w:t>
      </w:r>
      <w:r w:rsidR="0046053F" w:rsidRPr="00F67B14">
        <w:rPr>
          <w:lang w:val="en-US"/>
        </w:rPr>
        <w:t>menarche age, menopausal status, and oral contraceptive use</w:t>
      </w:r>
      <w:r w:rsidRPr="003F5CCC">
        <w:rPr>
          <w:sz w:val="20"/>
          <w:lang w:val="en-US"/>
        </w:rPr>
        <w:t xml:space="preserve">.  </w:t>
      </w:r>
    </w:p>
    <w:p w14:paraId="77FA3657" w14:textId="64726423" w:rsidR="004D6D54" w:rsidRDefault="004D6D54" w:rsidP="004D6D54">
      <w:pPr>
        <w:rPr>
          <w:b/>
          <w:sz w:val="20"/>
          <w:lang w:val="en-US"/>
        </w:rPr>
      </w:pPr>
      <w:r>
        <w:rPr>
          <w:b/>
          <w:sz w:val="20"/>
          <w:lang w:val="en-US"/>
        </w:rPr>
        <w:br w:type="page"/>
      </w:r>
      <w:r w:rsidRPr="00857C93">
        <w:rPr>
          <w:b/>
          <w:sz w:val="20"/>
          <w:lang w:val="en-US"/>
        </w:rPr>
        <w:lastRenderedPageBreak/>
        <w:t xml:space="preserve">Table </w:t>
      </w:r>
      <w:r>
        <w:rPr>
          <w:b/>
          <w:sz w:val="20"/>
          <w:lang w:val="en-US"/>
        </w:rPr>
        <w:t>S1</w:t>
      </w:r>
      <w:r w:rsidR="006C605F">
        <w:rPr>
          <w:b/>
          <w:sz w:val="20"/>
          <w:lang w:val="en-US"/>
        </w:rPr>
        <w:t>4</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diagnosis</w:t>
      </w:r>
      <w:r w:rsidRPr="00857C93">
        <w:rPr>
          <w:b/>
          <w:sz w:val="20"/>
          <w:lang w:val="en-US"/>
        </w:rPr>
        <w:t xml:space="preserve"> with </w:t>
      </w:r>
      <w:r w:rsidR="006C605F">
        <w:rPr>
          <w:b/>
          <w:sz w:val="20"/>
          <w:lang w:val="en-US"/>
        </w:rPr>
        <w:t>breast</w:t>
      </w:r>
      <w:r w:rsidRPr="00857C93">
        <w:rPr>
          <w:b/>
          <w:sz w:val="20"/>
          <w:lang w:val="en-US"/>
        </w:rPr>
        <w:t xml:space="preserve"> cancer </w:t>
      </w:r>
    </w:p>
    <w:p w14:paraId="5503B1D9" w14:textId="77777777" w:rsidR="004D6D54" w:rsidRPr="004B3047" w:rsidRDefault="004D6D54" w:rsidP="004D6D54">
      <w:pPr>
        <w:spacing w:after="120" w:line="240" w:lineRule="auto"/>
        <w:rPr>
          <w:sz w:val="20"/>
          <w:lang w:val="en-US"/>
        </w:rPr>
      </w:pPr>
      <w:r w:rsidRPr="004B3047">
        <w:rPr>
          <w:sz w:val="20"/>
          <w:lang w:val="en-US"/>
        </w:rPr>
        <w:t xml:space="preserve">Single mediator </w:t>
      </w:r>
      <w:r>
        <w:rPr>
          <w:sz w:val="20"/>
          <w:lang w:val="en-US"/>
        </w:rPr>
        <w:t>model</w:t>
      </w:r>
    </w:p>
    <w:p w14:paraId="09CAB09F" w14:textId="4B9C5C11" w:rsidR="004D6D54" w:rsidRDefault="00F220EB" w:rsidP="004D6D54">
      <w:pPr>
        <w:spacing w:after="120" w:line="240" w:lineRule="auto"/>
        <w:rPr>
          <w:sz w:val="20"/>
          <w:lang w:val="en-US"/>
        </w:rPr>
      </w:pPr>
      <w:r>
        <w:rPr>
          <w:noProof/>
          <w:sz w:val="20"/>
          <w:lang w:val="en-US"/>
        </w:rPr>
        <w:drawing>
          <wp:inline distT="0" distB="0" distL="0" distR="0" wp14:anchorId="4884D71C" wp14:editId="2A7C950F">
            <wp:extent cx="6645910" cy="2892425"/>
            <wp:effectExtent l="0" t="0" r="2540"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3FE66E9F" w14:textId="77777777" w:rsidR="004D6D54" w:rsidRDefault="004D6D54" w:rsidP="004D6D54">
      <w:pPr>
        <w:spacing w:after="120" w:line="240" w:lineRule="auto"/>
        <w:rPr>
          <w:sz w:val="20"/>
          <w:lang w:val="en-US"/>
        </w:rPr>
      </w:pPr>
      <w:r w:rsidRPr="004B3047">
        <w:rPr>
          <w:sz w:val="20"/>
          <w:lang w:val="en-US"/>
        </w:rPr>
        <w:t xml:space="preserve">Multiple mediator </w:t>
      </w:r>
      <w:r>
        <w:rPr>
          <w:sz w:val="20"/>
          <w:lang w:val="en-US"/>
        </w:rPr>
        <w:t>model 1</w:t>
      </w:r>
    </w:p>
    <w:p w14:paraId="062E9FB5" w14:textId="2905D524" w:rsidR="004D6D54" w:rsidRDefault="00F220EB" w:rsidP="004D6D54">
      <w:pPr>
        <w:spacing w:after="120" w:line="240" w:lineRule="auto"/>
        <w:rPr>
          <w:sz w:val="20"/>
          <w:lang w:val="en-US"/>
        </w:rPr>
      </w:pPr>
      <w:r>
        <w:rPr>
          <w:noProof/>
          <w:sz w:val="20"/>
          <w:lang w:val="en-US"/>
        </w:rPr>
        <w:drawing>
          <wp:inline distT="0" distB="0" distL="0" distR="0" wp14:anchorId="5FCE9281" wp14:editId="52C5D381">
            <wp:extent cx="6645910" cy="1672590"/>
            <wp:effectExtent l="0" t="0" r="2540" b="381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45B1A358" w14:textId="77777777" w:rsidR="004D6D54" w:rsidRPr="004B3047" w:rsidRDefault="004D6D54" w:rsidP="004D6D54">
      <w:pPr>
        <w:spacing w:after="120" w:line="240" w:lineRule="auto"/>
        <w:rPr>
          <w:sz w:val="20"/>
          <w:lang w:val="en-US"/>
        </w:rPr>
      </w:pPr>
      <w:r w:rsidRPr="004B3047">
        <w:rPr>
          <w:sz w:val="20"/>
          <w:lang w:val="en-US"/>
        </w:rPr>
        <w:t xml:space="preserve">Multiple mediator </w:t>
      </w:r>
      <w:r>
        <w:rPr>
          <w:sz w:val="20"/>
          <w:lang w:val="en-US"/>
        </w:rPr>
        <w:t>model 2</w:t>
      </w:r>
    </w:p>
    <w:p w14:paraId="4AD43079" w14:textId="07215611" w:rsidR="004D6D54" w:rsidRDefault="006F112A" w:rsidP="004D6D54">
      <w:pPr>
        <w:spacing w:after="0" w:line="240" w:lineRule="auto"/>
        <w:rPr>
          <w:sz w:val="20"/>
          <w:lang w:val="en-US"/>
        </w:rPr>
      </w:pPr>
      <w:r>
        <w:rPr>
          <w:noProof/>
          <w:sz w:val="20"/>
          <w:lang w:val="en-US"/>
        </w:rPr>
        <w:drawing>
          <wp:inline distT="0" distB="0" distL="0" distR="0" wp14:anchorId="7351BA0D" wp14:editId="709E61F8">
            <wp:extent cx="6642100" cy="1631315"/>
            <wp:effectExtent l="0" t="0" r="635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49547310" w14:textId="77777777" w:rsidR="004D6D54" w:rsidRDefault="004D6D54" w:rsidP="004D6D54">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47CF163D" w14:textId="02033073" w:rsidR="004D6D54" w:rsidRPr="003F5CCC" w:rsidRDefault="004D6D54" w:rsidP="004D6D54">
      <w:pPr>
        <w:spacing w:after="0" w:line="240" w:lineRule="auto"/>
        <w:rPr>
          <w:sz w:val="20"/>
          <w:lang w:val="en-US"/>
        </w:rPr>
      </w:pPr>
      <w:r w:rsidRPr="003F5CCC">
        <w:rPr>
          <w:sz w:val="20"/>
          <w:lang w:val="en-US"/>
        </w:rPr>
        <w:t>Effects are Hazard Ratios.</w:t>
      </w:r>
    </w:p>
    <w:p w14:paraId="6E94EB70" w14:textId="77777777" w:rsidR="004D6D54" w:rsidRPr="003F5CCC" w:rsidRDefault="004D6D54" w:rsidP="004D6D54">
      <w:pPr>
        <w:spacing w:after="0" w:line="240" w:lineRule="auto"/>
        <w:rPr>
          <w:sz w:val="20"/>
          <w:lang w:val="en-US"/>
        </w:rPr>
      </w:pPr>
      <w:r w:rsidRPr="003F5CCC">
        <w:rPr>
          <w:sz w:val="20"/>
          <w:lang w:val="en-US"/>
        </w:rPr>
        <w:t>The forest plot refers to the indirect effect of the mediator.</w:t>
      </w:r>
    </w:p>
    <w:p w14:paraId="62191A40" w14:textId="1161A44D" w:rsidR="004D6D54"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7810FF1C" w14:textId="551F0FB6" w:rsidR="004D6D54" w:rsidRPr="003F5CCC" w:rsidRDefault="004D6D54" w:rsidP="004D6D54">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3F17CAA9" w14:textId="7B37E035" w:rsidR="004D6D54" w:rsidRPr="003F5CCC" w:rsidRDefault="004D6D54" w:rsidP="004D6D54">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birth year, sex, education, country of origin, anti-depressant use</w:t>
      </w:r>
      <w:r w:rsidR="0046053F">
        <w:rPr>
          <w:sz w:val="20"/>
          <w:lang w:val="en-US"/>
        </w:rPr>
        <w:t>,</w:t>
      </w:r>
      <w:r w:rsidRPr="003F5CCC">
        <w:rPr>
          <w:sz w:val="20"/>
          <w:lang w:val="en-US"/>
        </w:rPr>
        <w:t xml:space="preserve"> family history of cancer</w:t>
      </w:r>
      <w:r w:rsidR="0046053F">
        <w:rPr>
          <w:sz w:val="20"/>
          <w:lang w:val="en-US"/>
        </w:rPr>
        <w:t xml:space="preserve">, parity, </w:t>
      </w:r>
      <w:r w:rsidR="0046053F" w:rsidRPr="00F67B14">
        <w:rPr>
          <w:lang w:val="en-US"/>
        </w:rPr>
        <w:t>menarche age, menopausal status, and oral contraceptive use</w:t>
      </w:r>
      <w:r w:rsidRPr="003F5CCC">
        <w:rPr>
          <w:sz w:val="20"/>
          <w:lang w:val="en-US"/>
        </w:rPr>
        <w:t xml:space="preserve">.  </w:t>
      </w:r>
    </w:p>
    <w:p w14:paraId="0EC6880B" w14:textId="77777777" w:rsidR="004D6D54" w:rsidRDefault="004D6D54" w:rsidP="004D6D54">
      <w:pPr>
        <w:rPr>
          <w:b/>
          <w:sz w:val="20"/>
          <w:lang w:val="en-US"/>
        </w:rPr>
      </w:pPr>
      <w:r>
        <w:rPr>
          <w:b/>
          <w:sz w:val="20"/>
          <w:lang w:val="en-US"/>
        </w:rPr>
        <w:br w:type="page"/>
      </w:r>
    </w:p>
    <w:p w14:paraId="7671399C" w14:textId="64D6F004" w:rsidR="006C605F" w:rsidRDefault="006C605F" w:rsidP="006C605F">
      <w:pPr>
        <w:rPr>
          <w:b/>
          <w:sz w:val="20"/>
          <w:lang w:val="en-US"/>
        </w:rPr>
      </w:pPr>
      <w:r w:rsidRPr="00857C93">
        <w:rPr>
          <w:b/>
          <w:sz w:val="20"/>
          <w:lang w:val="en-US"/>
        </w:rPr>
        <w:lastRenderedPageBreak/>
        <w:t xml:space="preserve">Table </w:t>
      </w:r>
      <w:r>
        <w:rPr>
          <w:b/>
          <w:sz w:val="20"/>
          <w:lang w:val="en-US"/>
        </w:rPr>
        <w:t>S15</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sidR="00342C51">
        <w:rPr>
          <w:b/>
          <w:sz w:val="20"/>
          <w:lang w:val="en-US"/>
        </w:rPr>
        <w:t>on</w:t>
      </w:r>
      <w:r>
        <w:rPr>
          <w:b/>
          <w:sz w:val="20"/>
          <w:lang w:val="en-US"/>
        </w:rPr>
        <w:t xml:space="preserve"> symptoms</w:t>
      </w:r>
      <w:r w:rsidRPr="00857C93">
        <w:rPr>
          <w:b/>
          <w:sz w:val="20"/>
          <w:lang w:val="en-US"/>
        </w:rPr>
        <w:t xml:space="preserve"> with </w:t>
      </w:r>
      <w:r>
        <w:rPr>
          <w:b/>
          <w:sz w:val="20"/>
          <w:lang w:val="en-US"/>
        </w:rPr>
        <w:t>prostate</w:t>
      </w:r>
      <w:r w:rsidRPr="00857C93">
        <w:rPr>
          <w:b/>
          <w:sz w:val="20"/>
          <w:lang w:val="en-US"/>
        </w:rPr>
        <w:t xml:space="preserve"> cancer </w:t>
      </w:r>
    </w:p>
    <w:p w14:paraId="70BC0038"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77614992" w14:textId="22083F30" w:rsidR="006C605F" w:rsidRDefault="007E341E" w:rsidP="006C605F">
      <w:pPr>
        <w:spacing w:after="120" w:line="240" w:lineRule="auto"/>
        <w:rPr>
          <w:sz w:val="20"/>
          <w:lang w:val="en-US"/>
        </w:rPr>
      </w:pPr>
      <w:r>
        <w:rPr>
          <w:noProof/>
          <w:sz w:val="20"/>
          <w:lang w:val="en-US"/>
        </w:rPr>
        <w:drawing>
          <wp:inline distT="0" distB="0" distL="0" distR="0" wp14:anchorId="316CEB0E" wp14:editId="457D3ACC">
            <wp:extent cx="6645910" cy="2892425"/>
            <wp:effectExtent l="0" t="0" r="2540" b="317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6A504F29"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25F9D21B" w14:textId="3376B68A" w:rsidR="006C605F" w:rsidRDefault="007E341E" w:rsidP="006C605F">
      <w:pPr>
        <w:spacing w:after="0" w:line="240" w:lineRule="auto"/>
        <w:rPr>
          <w:sz w:val="20"/>
          <w:lang w:val="en-US"/>
        </w:rPr>
      </w:pPr>
      <w:r>
        <w:rPr>
          <w:noProof/>
          <w:sz w:val="20"/>
          <w:lang w:val="en-US"/>
        </w:rPr>
        <w:drawing>
          <wp:inline distT="0" distB="0" distL="0" distR="0" wp14:anchorId="6C4596AF" wp14:editId="32F9327E">
            <wp:extent cx="6645910" cy="1672590"/>
            <wp:effectExtent l="0" t="0" r="254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7BFE1319"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5D2F9640" w14:textId="41CBBF93" w:rsidR="006C605F" w:rsidRDefault="006F112A" w:rsidP="006C605F">
      <w:pPr>
        <w:spacing w:after="0" w:line="240" w:lineRule="auto"/>
        <w:rPr>
          <w:sz w:val="20"/>
          <w:lang w:val="en-US"/>
        </w:rPr>
      </w:pPr>
      <w:r>
        <w:rPr>
          <w:noProof/>
          <w:sz w:val="20"/>
          <w:lang w:val="en-US"/>
        </w:rPr>
        <w:drawing>
          <wp:inline distT="0" distB="0" distL="0" distR="0" wp14:anchorId="21740915" wp14:editId="01840BF7">
            <wp:extent cx="6642100" cy="1631315"/>
            <wp:effectExtent l="0" t="0" r="6350" b="698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05A3EBF2" w14:textId="77777777" w:rsidR="006C605F" w:rsidRDefault="006C605F" w:rsidP="006C605F">
      <w:pPr>
        <w:spacing w:after="0" w:line="240" w:lineRule="auto"/>
        <w:rPr>
          <w:sz w:val="20"/>
          <w:lang w:val="en-US"/>
        </w:rPr>
      </w:pPr>
    </w:p>
    <w:p w14:paraId="7C9F5C75"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08AAE187" w14:textId="0C0BB4FC" w:rsidR="006C605F" w:rsidRPr="003F5CCC" w:rsidRDefault="006C605F" w:rsidP="006C605F">
      <w:pPr>
        <w:spacing w:after="0" w:line="240" w:lineRule="auto"/>
        <w:rPr>
          <w:sz w:val="20"/>
          <w:lang w:val="en-US"/>
        </w:rPr>
      </w:pPr>
      <w:r w:rsidRPr="003F5CCC">
        <w:rPr>
          <w:sz w:val="20"/>
          <w:lang w:val="en-US"/>
        </w:rPr>
        <w:t>Effects are Hazard Ratios.</w:t>
      </w:r>
    </w:p>
    <w:p w14:paraId="1E9AB69C"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305C4BD9" w14:textId="5B2478BA"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5FD6A11E" w14:textId="7F0A9DB6"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47EFDB35"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57B95BE4" w14:textId="2B2910DE" w:rsidR="006C605F" w:rsidRDefault="006C605F" w:rsidP="006C605F">
      <w:pPr>
        <w:rPr>
          <w:b/>
          <w:sz w:val="20"/>
          <w:lang w:val="en-US"/>
        </w:rPr>
      </w:pPr>
      <w:r>
        <w:rPr>
          <w:b/>
          <w:sz w:val="20"/>
          <w:lang w:val="en-US"/>
        </w:rPr>
        <w:br w:type="page"/>
      </w:r>
      <w:r w:rsidRPr="00857C93">
        <w:rPr>
          <w:b/>
          <w:sz w:val="20"/>
          <w:lang w:val="en-US"/>
        </w:rPr>
        <w:lastRenderedPageBreak/>
        <w:t xml:space="preserve">Table </w:t>
      </w:r>
      <w:r>
        <w:rPr>
          <w:b/>
          <w:sz w:val="20"/>
          <w:lang w:val="en-US"/>
        </w:rPr>
        <w:t>S16</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Pr>
          <w:b/>
          <w:sz w:val="20"/>
          <w:lang w:val="en-US"/>
        </w:rPr>
        <w:t>on diagnosis</w:t>
      </w:r>
      <w:r w:rsidRPr="00857C93">
        <w:rPr>
          <w:b/>
          <w:sz w:val="20"/>
          <w:lang w:val="en-US"/>
        </w:rPr>
        <w:t xml:space="preserve"> with </w:t>
      </w:r>
      <w:r>
        <w:rPr>
          <w:b/>
          <w:sz w:val="20"/>
          <w:lang w:val="en-US"/>
        </w:rPr>
        <w:t>prostate</w:t>
      </w:r>
      <w:r w:rsidRPr="00857C93">
        <w:rPr>
          <w:b/>
          <w:sz w:val="20"/>
          <w:lang w:val="en-US"/>
        </w:rPr>
        <w:t xml:space="preserve"> cancer </w:t>
      </w:r>
    </w:p>
    <w:p w14:paraId="7D071949"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1461EF19" w14:textId="66FB01B9" w:rsidR="006C605F" w:rsidRDefault="007E341E" w:rsidP="006C605F">
      <w:pPr>
        <w:spacing w:after="120" w:line="240" w:lineRule="auto"/>
        <w:rPr>
          <w:sz w:val="20"/>
          <w:lang w:val="en-US"/>
        </w:rPr>
      </w:pPr>
      <w:r>
        <w:rPr>
          <w:noProof/>
          <w:sz w:val="20"/>
          <w:lang w:val="en-US"/>
        </w:rPr>
        <w:drawing>
          <wp:inline distT="0" distB="0" distL="0" distR="0" wp14:anchorId="467DFB0F" wp14:editId="4E95C7BD">
            <wp:extent cx="6645910" cy="2892425"/>
            <wp:effectExtent l="0" t="0" r="254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0C1E4304"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7FFD9504" w14:textId="544F901F" w:rsidR="006C605F" w:rsidRDefault="007E341E" w:rsidP="006C605F">
      <w:pPr>
        <w:spacing w:after="120" w:line="240" w:lineRule="auto"/>
        <w:rPr>
          <w:sz w:val="20"/>
          <w:lang w:val="en-US"/>
        </w:rPr>
      </w:pPr>
      <w:r>
        <w:rPr>
          <w:noProof/>
          <w:sz w:val="20"/>
          <w:lang w:val="en-US"/>
        </w:rPr>
        <w:drawing>
          <wp:inline distT="0" distB="0" distL="0" distR="0" wp14:anchorId="0B58DE17" wp14:editId="2D13FAAC">
            <wp:extent cx="6645910" cy="1672590"/>
            <wp:effectExtent l="0" t="0" r="254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3E4AACDE"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51D6A893" w14:textId="6E709EC2" w:rsidR="006C605F" w:rsidRDefault="006F112A" w:rsidP="006C605F">
      <w:pPr>
        <w:spacing w:after="0" w:line="240" w:lineRule="auto"/>
        <w:rPr>
          <w:sz w:val="20"/>
          <w:lang w:val="en-US"/>
        </w:rPr>
      </w:pPr>
      <w:r>
        <w:rPr>
          <w:noProof/>
          <w:sz w:val="20"/>
          <w:lang w:val="en-US"/>
        </w:rPr>
        <w:drawing>
          <wp:inline distT="0" distB="0" distL="0" distR="0" wp14:anchorId="4BB1D55D" wp14:editId="1673AAEA">
            <wp:extent cx="6642100" cy="1631315"/>
            <wp:effectExtent l="0" t="0" r="635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330DE6C5"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375AE577" w14:textId="4F664B53" w:rsidR="006C605F" w:rsidRPr="003F5CCC" w:rsidRDefault="006C605F" w:rsidP="006C605F">
      <w:pPr>
        <w:spacing w:after="0" w:line="240" w:lineRule="auto"/>
        <w:rPr>
          <w:sz w:val="20"/>
          <w:lang w:val="en-US"/>
        </w:rPr>
      </w:pPr>
      <w:r w:rsidRPr="003F5CCC">
        <w:rPr>
          <w:sz w:val="20"/>
          <w:lang w:val="en-US"/>
        </w:rPr>
        <w:t>Effects are Hazard Ratios.</w:t>
      </w:r>
    </w:p>
    <w:p w14:paraId="3521CE2A"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6CEEE31E" w14:textId="723A9E71"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238BE924" w14:textId="661AF3B1"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497BCBA4"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2D4029F2" w14:textId="77777777" w:rsidR="006C605F" w:rsidRDefault="006C605F" w:rsidP="006C605F">
      <w:pPr>
        <w:rPr>
          <w:b/>
          <w:sz w:val="20"/>
          <w:lang w:val="en-US"/>
        </w:rPr>
      </w:pPr>
      <w:r>
        <w:rPr>
          <w:b/>
          <w:sz w:val="20"/>
          <w:lang w:val="en-US"/>
        </w:rPr>
        <w:br w:type="page"/>
      </w:r>
    </w:p>
    <w:p w14:paraId="1195FAD0" w14:textId="30F5E1CF" w:rsidR="006C605F" w:rsidRDefault="006C605F" w:rsidP="006C605F">
      <w:pPr>
        <w:rPr>
          <w:b/>
          <w:sz w:val="20"/>
          <w:lang w:val="en-US"/>
        </w:rPr>
      </w:pPr>
      <w:r w:rsidRPr="00857C93">
        <w:rPr>
          <w:b/>
          <w:sz w:val="20"/>
          <w:lang w:val="en-US"/>
        </w:rPr>
        <w:lastRenderedPageBreak/>
        <w:t xml:space="preserve">Table </w:t>
      </w:r>
      <w:r>
        <w:rPr>
          <w:b/>
          <w:sz w:val="20"/>
          <w:lang w:val="en-US"/>
        </w:rPr>
        <w:t>S17</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symptoms</w:t>
      </w:r>
      <w:r w:rsidRPr="00857C93">
        <w:rPr>
          <w:b/>
          <w:sz w:val="20"/>
          <w:lang w:val="en-US"/>
        </w:rPr>
        <w:t xml:space="preserve"> with </w:t>
      </w:r>
      <w:r>
        <w:rPr>
          <w:b/>
          <w:sz w:val="20"/>
          <w:lang w:val="en-US"/>
        </w:rPr>
        <w:t>prostate</w:t>
      </w:r>
      <w:r w:rsidRPr="00857C93">
        <w:rPr>
          <w:b/>
          <w:sz w:val="20"/>
          <w:lang w:val="en-US"/>
        </w:rPr>
        <w:t xml:space="preserve"> cancer </w:t>
      </w:r>
    </w:p>
    <w:p w14:paraId="41C3C57E"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0E7C5B01" w14:textId="74600927" w:rsidR="006C605F" w:rsidRDefault="007E341E" w:rsidP="006C605F">
      <w:pPr>
        <w:spacing w:after="120" w:line="240" w:lineRule="auto"/>
        <w:rPr>
          <w:sz w:val="20"/>
          <w:lang w:val="en-US"/>
        </w:rPr>
      </w:pPr>
      <w:r>
        <w:rPr>
          <w:noProof/>
          <w:sz w:val="20"/>
          <w:lang w:val="en-US"/>
        </w:rPr>
        <w:drawing>
          <wp:inline distT="0" distB="0" distL="0" distR="0" wp14:anchorId="234C1A13" wp14:editId="3450CE39">
            <wp:extent cx="6645910" cy="2892425"/>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53BBDBE0"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68EF0826" w14:textId="0D4F52A3" w:rsidR="006C605F" w:rsidRDefault="007E341E" w:rsidP="006C605F">
      <w:pPr>
        <w:spacing w:after="120" w:line="240" w:lineRule="auto"/>
        <w:rPr>
          <w:sz w:val="20"/>
          <w:lang w:val="en-US"/>
        </w:rPr>
      </w:pPr>
      <w:r>
        <w:rPr>
          <w:noProof/>
          <w:sz w:val="20"/>
          <w:lang w:val="en-US"/>
        </w:rPr>
        <w:drawing>
          <wp:inline distT="0" distB="0" distL="0" distR="0" wp14:anchorId="3721EEBD" wp14:editId="74FF8E46">
            <wp:extent cx="6645910" cy="1672590"/>
            <wp:effectExtent l="0" t="0" r="254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35188999"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09638CB9" w14:textId="75E653A0" w:rsidR="006C605F" w:rsidRDefault="006F112A" w:rsidP="006C605F">
      <w:pPr>
        <w:spacing w:after="0" w:line="240" w:lineRule="auto"/>
        <w:rPr>
          <w:sz w:val="20"/>
          <w:lang w:val="en-US"/>
        </w:rPr>
      </w:pPr>
      <w:r>
        <w:rPr>
          <w:noProof/>
          <w:sz w:val="20"/>
          <w:lang w:val="en-US"/>
        </w:rPr>
        <w:drawing>
          <wp:inline distT="0" distB="0" distL="0" distR="0" wp14:anchorId="7DEE4536" wp14:editId="172EB51A">
            <wp:extent cx="6642100" cy="1631315"/>
            <wp:effectExtent l="0" t="0" r="6350" b="698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4B1A5C63"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4D57313C" w14:textId="22648030" w:rsidR="006C605F" w:rsidRPr="003F5CCC" w:rsidRDefault="006C605F" w:rsidP="006C605F">
      <w:pPr>
        <w:spacing w:after="0" w:line="240" w:lineRule="auto"/>
        <w:rPr>
          <w:sz w:val="20"/>
          <w:lang w:val="en-US"/>
        </w:rPr>
      </w:pPr>
      <w:r w:rsidRPr="003F5CCC">
        <w:rPr>
          <w:sz w:val="20"/>
          <w:lang w:val="en-US"/>
        </w:rPr>
        <w:t>Effects are Hazard Ratios.</w:t>
      </w:r>
    </w:p>
    <w:p w14:paraId="25089A86"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561CC458" w14:textId="51210163"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28A5509E" w14:textId="6C0EEAF5"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69127F68"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05AEB9F6" w14:textId="497629A9" w:rsidR="006C605F" w:rsidRDefault="006C605F" w:rsidP="006C605F">
      <w:pPr>
        <w:rPr>
          <w:b/>
          <w:sz w:val="20"/>
          <w:lang w:val="en-US"/>
        </w:rPr>
      </w:pPr>
      <w:r>
        <w:rPr>
          <w:b/>
          <w:sz w:val="20"/>
          <w:lang w:val="en-US"/>
        </w:rPr>
        <w:br w:type="page"/>
      </w:r>
      <w:r w:rsidRPr="00857C93">
        <w:rPr>
          <w:b/>
          <w:sz w:val="20"/>
          <w:lang w:val="en-US"/>
        </w:rPr>
        <w:lastRenderedPageBreak/>
        <w:t xml:space="preserve">Table </w:t>
      </w:r>
      <w:r>
        <w:rPr>
          <w:b/>
          <w:sz w:val="20"/>
          <w:lang w:val="en-US"/>
        </w:rPr>
        <w:t>S18</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w:t>
      </w:r>
      <w:r w:rsidR="00770C03">
        <w:rPr>
          <w:b/>
          <w:sz w:val="20"/>
          <w:lang w:val="en-US"/>
        </w:rPr>
        <w:t>n</w:t>
      </w:r>
      <w:r w:rsidRPr="00857C93">
        <w:rPr>
          <w:b/>
          <w:sz w:val="20"/>
          <w:lang w:val="en-US"/>
        </w:rPr>
        <w:t xml:space="preserve"> of </w:t>
      </w:r>
      <w:r>
        <w:rPr>
          <w:b/>
          <w:sz w:val="20"/>
          <w:lang w:val="en-US"/>
        </w:rPr>
        <w:t>anxiety diagnosis</w:t>
      </w:r>
      <w:r w:rsidRPr="00857C93">
        <w:rPr>
          <w:b/>
          <w:sz w:val="20"/>
          <w:lang w:val="en-US"/>
        </w:rPr>
        <w:t xml:space="preserve"> with </w:t>
      </w:r>
      <w:r>
        <w:rPr>
          <w:b/>
          <w:sz w:val="20"/>
          <w:lang w:val="en-US"/>
        </w:rPr>
        <w:t>prostate</w:t>
      </w:r>
      <w:r w:rsidRPr="00857C93">
        <w:rPr>
          <w:b/>
          <w:sz w:val="20"/>
          <w:lang w:val="en-US"/>
        </w:rPr>
        <w:t xml:space="preserve"> cancer </w:t>
      </w:r>
    </w:p>
    <w:p w14:paraId="1B20CB8A"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542D3750" w14:textId="09FE415C" w:rsidR="006C605F" w:rsidRDefault="007E341E" w:rsidP="006C605F">
      <w:pPr>
        <w:spacing w:after="120" w:line="240" w:lineRule="auto"/>
        <w:rPr>
          <w:sz w:val="20"/>
          <w:lang w:val="en-US"/>
        </w:rPr>
      </w:pPr>
      <w:r>
        <w:rPr>
          <w:noProof/>
          <w:sz w:val="20"/>
          <w:lang w:val="en-US"/>
        </w:rPr>
        <w:drawing>
          <wp:inline distT="0" distB="0" distL="0" distR="0" wp14:anchorId="7A1E19E5" wp14:editId="0BA2B120">
            <wp:extent cx="6645910" cy="2892425"/>
            <wp:effectExtent l="0" t="0" r="2540"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65AFCB28"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2411A83B" w14:textId="5ADA6EA5" w:rsidR="006C605F" w:rsidRDefault="007E341E" w:rsidP="006C605F">
      <w:pPr>
        <w:spacing w:after="120" w:line="240" w:lineRule="auto"/>
        <w:rPr>
          <w:sz w:val="20"/>
          <w:lang w:val="en-US"/>
        </w:rPr>
      </w:pPr>
      <w:r>
        <w:rPr>
          <w:noProof/>
          <w:sz w:val="20"/>
          <w:lang w:val="en-US"/>
        </w:rPr>
        <w:drawing>
          <wp:inline distT="0" distB="0" distL="0" distR="0" wp14:anchorId="08D3A475" wp14:editId="0622C258">
            <wp:extent cx="6645910" cy="1672590"/>
            <wp:effectExtent l="0" t="0" r="254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546FAC16"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5B299ADD" w14:textId="36AFB1FA" w:rsidR="006C605F" w:rsidRDefault="006F112A" w:rsidP="006C605F">
      <w:pPr>
        <w:spacing w:after="0" w:line="240" w:lineRule="auto"/>
        <w:rPr>
          <w:sz w:val="20"/>
          <w:lang w:val="en-US"/>
        </w:rPr>
      </w:pPr>
      <w:r>
        <w:rPr>
          <w:noProof/>
          <w:sz w:val="20"/>
          <w:lang w:val="en-US"/>
        </w:rPr>
        <w:drawing>
          <wp:inline distT="0" distB="0" distL="0" distR="0" wp14:anchorId="12D7D54F" wp14:editId="44EF983A">
            <wp:extent cx="6642100" cy="1631315"/>
            <wp:effectExtent l="0" t="0" r="6350" b="698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6626E613"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7D556647" w14:textId="0496722E" w:rsidR="006C605F" w:rsidRPr="003F5CCC" w:rsidRDefault="006C605F" w:rsidP="006C605F">
      <w:pPr>
        <w:spacing w:after="0" w:line="240" w:lineRule="auto"/>
        <w:rPr>
          <w:sz w:val="20"/>
          <w:lang w:val="en-US"/>
        </w:rPr>
      </w:pPr>
      <w:r w:rsidRPr="003F5CCC">
        <w:rPr>
          <w:sz w:val="20"/>
          <w:lang w:val="en-US"/>
        </w:rPr>
        <w:t>Effects are Hazard Ratios.</w:t>
      </w:r>
    </w:p>
    <w:p w14:paraId="5041A9E7"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021FE35B" w14:textId="26175DAA"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1C61C4C5" w14:textId="47196ACB"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6DC68193"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7365C43C" w14:textId="77777777" w:rsidR="006C605F" w:rsidRDefault="006C605F" w:rsidP="006C605F">
      <w:pPr>
        <w:rPr>
          <w:b/>
          <w:sz w:val="20"/>
          <w:lang w:val="en-US"/>
        </w:rPr>
      </w:pPr>
      <w:r>
        <w:rPr>
          <w:b/>
          <w:sz w:val="20"/>
          <w:lang w:val="en-US"/>
        </w:rPr>
        <w:br w:type="page"/>
      </w:r>
    </w:p>
    <w:p w14:paraId="32F3DBD1" w14:textId="152CAD31" w:rsidR="006C605F" w:rsidRDefault="006C605F" w:rsidP="006C605F">
      <w:pPr>
        <w:rPr>
          <w:b/>
          <w:sz w:val="20"/>
          <w:lang w:val="en-US"/>
        </w:rPr>
      </w:pPr>
      <w:r w:rsidRPr="00857C93">
        <w:rPr>
          <w:b/>
          <w:sz w:val="20"/>
          <w:lang w:val="en-US"/>
        </w:rPr>
        <w:lastRenderedPageBreak/>
        <w:t xml:space="preserve">Table </w:t>
      </w:r>
      <w:r>
        <w:rPr>
          <w:b/>
          <w:sz w:val="20"/>
          <w:lang w:val="en-US"/>
        </w:rPr>
        <w:t>S19</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sidR="00342C51">
        <w:rPr>
          <w:b/>
          <w:sz w:val="20"/>
          <w:lang w:val="en-US"/>
        </w:rPr>
        <w:t>on</w:t>
      </w:r>
      <w:r>
        <w:rPr>
          <w:b/>
          <w:sz w:val="20"/>
          <w:lang w:val="en-US"/>
        </w:rPr>
        <w:t xml:space="preserve"> symptoms</w:t>
      </w:r>
      <w:r w:rsidRPr="00857C93">
        <w:rPr>
          <w:b/>
          <w:sz w:val="20"/>
          <w:lang w:val="en-US"/>
        </w:rPr>
        <w:t xml:space="preserve"> with </w:t>
      </w:r>
      <w:r>
        <w:rPr>
          <w:b/>
          <w:sz w:val="20"/>
          <w:lang w:val="en-US"/>
        </w:rPr>
        <w:t>colorectal</w:t>
      </w:r>
      <w:r w:rsidRPr="00857C93">
        <w:rPr>
          <w:b/>
          <w:sz w:val="20"/>
          <w:lang w:val="en-US"/>
        </w:rPr>
        <w:t xml:space="preserve"> cancer </w:t>
      </w:r>
    </w:p>
    <w:p w14:paraId="5044A123"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73E6AF1A" w14:textId="54CD5C13" w:rsidR="006C605F" w:rsidRDefault="00CA652C" w:rsidP="006C605F">
      <w:pPr>
        <w:spacing w:after="120" w:line="240" w:lineRule="auto"/>
        <w:rPr>
          <w:sz w:val="20"/>
          <w:lang w:val="en-US"/>
        </w:rPr>
      </w:pPr>
      <w:r>
        <w:rPr>
          <w:noProof/>
          <w:sz w:val="20"/>
          <w:lang w:val="en-US"/>
        </w:rPr>
        <w:drawing>
          <wp:inline distT="0" distB="0" distL="0" distR="0" wp14:anchorId="655230DF" wp14:editId="2D89711D">
            <wp:extent cx="6645910" cy="2892425"/>
            <wp:effectExtent l="0" t="0" r="254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73D86E28"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5106DC28" w14:textId="04260E2F" w:rsidR="006C605F" w:rsidRDefault="00CA652C" w:rsidP="006C605F">
      <w:pPr>
        <w:spacing w:after="0" w:line="240" w:lineRule="auto"/>
        <w:rPr>
          <w:sz w:val="20"/>
          <w:lang w:val="en-US"/>
        </w:rPr>
      </w:pPr>
      <w:r>
        <w:rPr>
          <w:noProof/>
          <w:sz w:val="20"/>
          <w:lang w:val="en-US"/>
        </w:rPr>
        <w:drawing>
          <wp:inline distT="0" distB="0" distL="0" distR="0" wp14:anchorId="42FACC62" wp14:editId="7844DDAA">
            <wp:extent cx="6645910" cy="1672590"/>
            <wp:effectExtent l="0" t="0" r="254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0F38CC77"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1108B438" w14:textId="56927053" w:rsidR="006C605F" w:rsidRDefault="006F112A" w:rsidP="006C605F">
      <w:pPr>
        <w:spacing w:after="0" w:line="240" w:lineRule="auto"/>
        <w:rPr>
          <w:sz w:val="20"/>
          <w:lang w:val="en-US"/>
        </w:rPr>
      </w:pPr>
      <w:r>
        <w:rPr>
          <w:noProof/>
          <w:sz w:val="20"/>
          <w:lang w:val="en-US"/>
        </w:rPr>
        <w:drawing>
          <wp:inline distT="0" distB="0" distL="0" distR="0" wp14:anchorId="4CE00C87" wp14:editId="4EC0D404">
            <wp:extent cx="6642100" cy="1631315"/>
            <wp:effectExtent l="0" t="0" r="6350"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15F68AA8" w14:textId="77777777" w:rsidR="006C605F" w:rsidRDefault="006C605F" w:rsidP="006C605F">
      <w:pPr>
        <w:spacing w:after="0" w:line="240" w:lineRule="auto"/>
        <w:rPr>
          <w:sz w:val="20"/>
          <w:lang w:val="en-US"/>
        </w:rPr>
      </w:pPr>
    </w:p>
    <w:p w14:paraId="2E321F5B"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53E9B51B" w14:textId="1AA6FFCB" w:rsidR="006C605F" w:rsidRPr="003F5CCC" w:rsidRDefault="006C605F" w:rsidP="006C605F">
      <w:pPr>
        <w:spacing w:after="0" w:line="240" w:lineRule="auto"/>
        <w:rPr>
          <w:sz w:val="20"/>
          <w:lang w:val="en-US"/>
        </w:rPr>
      </w:pPr>
      <w:r w:rsidRPr="003F5CCC">
        <w:rPr>
          <w:sz w:val="20"/>
          <w:lang w:val="en-US"/>
        </w:rPr>
        <w:t>Effects are Hazard Ratios.</w:t>
      </w:r>
    </w:p>
    <w:p w14:paraId="47D5BED9"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6E077634" w14:textId="1BDF31AC"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2F4E8DE5" w14:textId="70B19FE4"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73A65E55"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507DE268" w14:textId="398B44BE" w:rsidR="006C605F" w:rsidRDefault="006C605F" w:rsidP="006C605F">
      <w:pPr>
        <w:rPr>
          <w:b/>
          <w:sz w:val="20"/>
          <w:lang w:val="en-US"/>
        </w:rPr>
      </w:pPr>
      <w:r>
        <w:rPr>
          <w:b/>
          <w:sz w:val="20"/>
          <w:lang w:val="en-US"/>
        </w:rPr>
        <w:br w:type="page"/>
      </w:r>
      <w:r w:rsidRPr="00857C93">
        <w:rPr>
          <w:b/>
          <w:sz w:val="20"/>
          <w:lang w:val="en-US"/>
        </w:rPr>
        <w:lastRenderedPageBreak/>
        <w:t xml:space="preserve">Table </w:t>
      </w:r>
      <w:r>
        <w:rPr>
          <w:b/>
          <w:sz w:val="20"/>
          <w:lang w:val="en-US"/>
        </w:rPr>
        <w:t>S20</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Pr>
          <w:b/>
          <w:sz w:val="20"/>
          <w:lang w:val="en-US"/>
        </w:rPr>
        <w:t>on diagnosis</w:t>
      </w:r>
      <w:r w:rsidRPr="00857C93">
        <w:rPr>
          <w:b/>
          <w:sz w:val="20"/>
          <w:lang w:val="en-US"/>
        </w:rPr>
        <w:t xml:space="preserve"> with </w:t>
      </w:r>
      <w:r>
        <w:rPr>
          <w:b/>
          <w:sz w:val="20"/>
          <w:lang w:val="en-US"/>
        </w:rPr>
        <w:t>colorectal</w:t>
      </w:r>
      <w:r w:rsidRPr="00857C93">
        <w:rPr>
          <w:b/>
          <w:sz w:val="20"/>
          <w:lang w:val="en-US"/>
        </w:rPr>
        <w:t xml:space="preserve"> cancer </w:t>
      </w:r>
    </w:p>
    <w:p w14:paraId="08638F9E"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6E896016" w14:textId="79FFC78F" w:rsidR="006C605F" w:rsidRDefault="00CA652C" w:rsidP="006C605F">
      <w:pPr>
        <w:spacing w:after="120" w:line="240" w:lineRule="auto"/>
        <w:rPr>
          <w:sz w:val="20"/>
          <w:lang w:val="en-US"/>
        </w:rPr>
      </w:pPr>
      <w:r>
        <w:rPr>
          <w:noProof/>
          <w:sz w:val="20"/>
          <w:lang w:val="en-US"/>
        </w:rPr>
        <w:drawing>
          <wp:inline distT="0" distB="0" distL="0" distR="0" wp14:anchorId="6497B28E" wp14:editId="68137044">
            <wp:extent cx="6645910" cy="2892425"/>
            <wp:effectExtent l="0" t="0" r="2540" b="31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273814F8"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2D893401" w14:textId="039B025F" w:rsidR="006C605F" w:rsidRDefault="00CA652C" w:rsidP="006C605F">
      <w:pPr>
        <w:spacing w:after="120" w:line="240" w:lineRule="auto"/>
        <w:rPr>
          <w:sz w:val="20"/>
          <w:lang w:val="en-US"/>
        </w:rPr>
      </w:pPr>
      <w:r>
        <w:rPr>
          <w:noProof/>
          <w:sz w:val="20"/>
          <w:lang w:val="en-US"/>
        </w:rPr>
        <w:drawing>
          <wp:inline distT="0" distB="0" distL="0" distR="0" wp14:anchorId="6CB6B586" wp14:editId="52BB7013">
            <wp:extent cx="6645910" cy="1672590"/>
            <wp:effectExtent l="0" t="0" r="2540"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039CCFE7"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31E0739C" w14:textId="51B427AF" w:rsidR="006C605F" w:rsidRDefault="006F112A" w:rsidP="006C605F">
      <w:pPr>
        <w:spacing w:after="0" w:line="240" w:lineRule="auto"/>
        <w:rPr>
          <w:sz w:val="20"/>
          <w:lang w:val="en-US"/>
        </w:rPr>
      </w:pPr>
      <w:r>
        <w:rPr>
          <w:noProof/>
          <w:sz w:val="20"/>
          <w:lang w:val="en-US"/>
        </w:rPr>
        <w:drawing>
          <wp:inline distT="0" distB="0" distL="0" distR="0" wp14:anchorId="6A58A29C" wp14:editId="19D31408">
            <wp:extent cx="6642100" cy="1631315"/>
            <wp:effectExtent l="0" t="0" r="6350" b="698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0AC00556"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039969AC" w14:textId="13AFC140" w:rsidR="006C605F" w:rsidRPr="003F5CCC" w:rsidRDefault="006C605F" w:rsidP="006C605F">
      <w:pPr>
        <w:spacing w:after="0" w:line="240" w:lineRule="auto"/>
        <w:rPr>
          <w:sz w:val="20"/>
          <w:lang w:val="en-US"/>
        </w:rPr>
      </w:pPr>
      <w:r w:rsidRPr="003F5CCC">
        <w:rPr>
          <w:sz w:val="20"/>
          <w:lang w:val="en-US"/>
        </w:rPr>
        <w:t>Effects are Hazard Ratios.</w:t>
      </w:r>
    </w:p>
    <w:p w14:paraId="2F778C28"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18489581" w14:textId="54511BD5"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339C2778" w14:textId="4336E74C"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08A2E384"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6BFEE5EA" w14:textId="77777777" w:rsidR="006C605F" w:rsidRDefault="006C605F" w:rsidP="006C605F">
      <w:pPr>
        <w:rPr>
          <w:b/>
          <w:sz w:val="20"/>
          <w:lang w:val="en-US"/>
        </w:rPr>
      </w:pPr>
      <w:r>
        <w:rPr>
          <w:b/>
          <w:sz w:val="20"/>
          <w:lang w:val="en-US"/>
        </w:rPr>
        <w:br w:type="page"/>
      </w:r>
    </w:p>
    <w:p w14:paraId="2CC72D3B" w14:textId="351364C4" w:rsidR="006C605F" w:rsidRDefault="006C605F" w:rsidP="006C605F">
      <w:pPr>
        <w:rPr>
          <w:b/>
          <w:sz w:val="20"/>
          <w:lang w:val="en-US"/>
        </w:rPr>
      </w:pPr>
      <w:r w:rsidRPr="00857C93">
        <w:rPr>
          <w:b/>
          <w:sz w:val="20"/>
          <w:lang w:val="en-US"/>
        </w:rPr>
        <w:lastRenderedPageBreak/>
        <w:t xml:space="preserve">Table </w:t>
      </w:r>
      <w:r>
        <w:rPr>
          <w:b/>
          <w:sz w:val="20"/>
          <w:lang w:val="en-US"/>
        </w:rPr>
        <w:t>S21</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symptoms</w:t>
      </w:r>
      <w:r w:rsidRPr="00857C93">
        <w:rPr>
          <w:b/>
          <w:sz w:val="20"/>
          <w:lang w:val="en-US"/>
        </w:rPr>
        <w:t xml:space="preserve"> with </w:t>
      </w:r>
      <w:r>
        <w:rPr>
          <w:b/>
          <w:sz w:val="20"/>
          <w:lang w:val="en-US"/>
        </w:rPr>
        <w:t>colorectal</w:t>
      </w:r>
      <w:r w:rsidRPr="00857C93">
        <w:rPr>
          <w:b/>
          <w:sz w:val="20"/>
          <w:lang w:val="en-US"/>
        </w:rPr>
        <w:t xml:space="preserve"> cancer </w:t>
      </w:r>
    </w:p>
    <w:p w14:paraId="701F0793"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717275C1" w14:textId="1CBBEBF5" w:rsidR="006C605F" w:rsidRDefault="00CA652C" w:rsidP="006C605F">
      <w:pPr>
        <w:spacing w:after="120" w:line="240" w:lineRule="auto"/>
        <w:rPr>
          <w:sz w:val="20"/>
          <w:lang w:val="en-US"/>
        </w:rPr>
      </w:pPr>
      <w:r>
        <w:rPr>
          <w:noProof/>
          <w:sz w:val="20"/>
          <w:lang w:val="en-US"/>
        </w:rPr>
        <w:drawing>
          <wp:inline distT="0" distB="0" distL="0" distR="0" wp14:anchorId="7057E1D4" wp14:editId="776AFDCC">
            <wp:extent cx="6645910" cy="2892425"/>
            <wp:effectExtent l="0" t="0" r="254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4F1C67EC"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0FCB977D" w14:textId="7445BF1A" w:rsidR="006C605F" w:rsidRDefault="00CA652C" w:rsidP="006C605F">
      <w:pPr>
        <w:spacing w:after="120" w:line="240" w:lineRule="auto"/>
        <w:rPr>
          <w:sz w:val="20"/>
          <w:lang w:val="en-US"/>
        </w:rPr>
      </w:pPr>
      <w:r>
        <w:rPr>
          <w:noProof/>
          <w:sz w:val="20"/>
          <w:lang w:val="en-US"/>
        </w:rPr>
        <w:drawing>
          <wp:inline distT="0" distB="0" distL="0" distR="0" wp14:anchorId="32C12BA7" wp14:editId="46F5D46B">
            <wp:extent cx="6645910" cy="1672590"/>
            <wp:effectExtent l="0" t="0" r="254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107F4638"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7DB58178" w14:textId="4E461F86" w:rsidR="006C605F" w:rsidRDefault="006F112A" w:rsidP="006C605F">
      <w:pPr>
        <w:spacing w:after="0" w:line="240" w:lineRule="auto"/>
        <w:rPr>
          <w:sz w:val="20"/>
          <w:lang w:val="en-US"/>
        </w:rPr>
      </w:pPr>
      <w:r>
        <w:rPr>
          <w:noProof/>
          <w:sz w:val="20"/>
          <w:lang w:val="en-US"/>
        </w:rPr>
        <w:drawing>
          <wp:inline distT="0" distB="0" distL="0" distR="0" wp14:anchorId="101A0D6D" wp14:editId="18BE0EAF">
            <wp:extent cx="6642100" cy="1631315"/>
            <wp:effectExtent l="0" t="0" r="6350" b="698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3734E276"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02E0AB1A" w14:textId="5895780F" w:rsidR="006C605F" w:rsidRPr="003F5CCC" w:rsidRDefault="006C605F" w:rsidP="006C605F">
      <w:pPr>
        <w:spacing w:after="0" w:line="240" w:lineRule="auto"/>
        <w:rPr>
          <w:sz w:val="20"/>
          <w:lang w:val="en-US"/>
        </w:rPr>
      </w:pPr>
      <w:r w:rsidRPr="003F5CCC">
        <w:rPr>
          <w:sz w:val="20"/>
          <w:lang w:val="en-US"/>
        </w:rPr>
        <w:t>Effects are Hazard Ratios.</w:t>
      </w:r>
    </w:p>
    <w:p w14:paraId="0010BCF2"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1D2D41BF" w14:textId="57A94801"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6C3FFED7" w14:textId="0B2D6629"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6E2071C1"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6DB8F411" w14:textId="21BA3EE7" w:rsidR="006C605F" w:rsidRDefault="006C605F" w:rsidP="006C605F">
      <w:pPr>
        <w:rPr>
          <w:b/>
          <w:sz w:val="20"/>
          <w:lang w:val="en-US"/>
        </w:rPr>
      </w:pPr>
      <w:r>
        <w:rPr>
          <w:b/>
          <w:sz w:val="20"/>
          <w:lang w:val="en-US"/>
        </w:rPr>
        <w:br w:type="page"/>
      </w:r>
      <w:r w:rsidRPr="00857C93">
        <w:rPr>
          <w:b/>
          <w:sz w:val="20"/>
          <w:lang w:val="en-US"/>
        </w:rPr>
        <w:lastRenderedPageBreak/>
        <w:t xml:space="preserve">Table </w:t>
      </w:r>
      <w:r>
        <w:rPr>
          <w:b/>
          <w:sz w:val="20"/>
          <w:lang w:val="en-US"/>
        </w:rPr>
        <w:t>S22</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diagnosis</w:t>
      </w:r>
      <w:r w:rsidRPr="00857C93">
        <w:rPr>
          <w:b/>
          <w:sz w:val="20"/>
          <w:lang w:val="en-US"/>
        </w:rPr>
        <w:t xml:space="preserve"> with </w:t>
      </w:r>
      <w:r>
        <w:rPr>
          <w:b/>
          <w:sz w:val="20"/>
          <w:lang w:val="en-US"/>
        </w:rPr>
        <w:t>colorectal</w:t>
      </w:r>
      <w:r w:rsidRPr="00857C93">
        <w:rPr>
          <w:b/>
          <w:sz w:val="20"/>
          <w:lang w:val="en-US"/>
        </w:rPr>
        <w:t xml:space="preserve"> cancer </w:t>
      </w:r>
    </w:p>
    <w:p w14:paraId="6B783339"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7D520611" w14:textId="26F1925E" w:rsidR="006C605F" w:rsidRDefault="00CA652C" w:rsidP="006C605F">
      <w:pPr>
        <w:spacing w:after="120" w:line="240" w:lineRule="auto"/>
        <w:rPr>
          <w:sz w:val="20"/>
          <w:lang w:val="en-US"/>
        </w:rPr>
      </w:pPr>
      <w:r>
        <w:rPr>
          <w:noProof/>
          <w:sz w:val="20"/>
          <w:lang w:val="en-US"/>
        </w:rPr>
        <w:drawing>
          <wp:inline distT="0" distB="0" distL="0" distR="0" wp14:anchorId="1C88DC51" wp14:editId="3E100B20">
            <wp:extent cx="6645910" cy="2892425"/>
            <wp:effectExtent l="0" t="0" r="2540" b="317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4EBFBDD3"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2CE2270A" w14:textId="58A8C4C9" w:rsidR="006C605F" w:rsidRDefault="00CA652C" w:rsidP="006C605F">
      <w:pPr>
        <w:spacing w:after="120" w:line="240" w:lineRule="auto"/>
        <w:rPr>
          <w:sz w:val="20"/>
          <w:lang w:val="en-US"/>
        </w:rPr>
      </w:pPr>
      <w:r>
        <w:rPr>
          <w:noProof/>
          <w:sz w:val="20"/>
          <w:lang w:val="en-US"/>
        </w:rPr>
        <w:drawing>
          <wp:inline distT="0" distB="0" distL="0" distR="0" wp14:anchorId="5D92449C" wp14:editId="33622248">
            <wp:extent cx="6645910" cy="1672590"/>
            <wp:effectExtent l="0" t="0" r="254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7B0066DF"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59777AB6" w14:textId="5FED05BD" w:rsidR="006C605F" w:rsidRDefault="006F112A" w:rsidP="006C605F">
      <w:pPr>
        <w:spacing w:after="0" w:line="240" w:lineRule="auto"/>
        <w:rPr>
          <w:sz w:val="20"/>
          <w:lang w:val="en-US"/>
        </w:rPr>
      </w:pPr>
      <w:r>
        <w:rPr>
          <w:noProof/>
          <w:sz w:val="20"/>
          <w:lang w:val="en-US"/>
        </w:rPr>
        <w:drawing>
          <wp:inline distT="0" distB="0" distL="0" distR="0" wp14:anchorId="29999767" wp14:editId="023FAD6E">
            <wp:extent cx="6642100" cy="1631315"/>
            <wp:effectExtent l="0" t="0" r="6350" b="69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57AB8224"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69AC79BD" w14:textId="792BC00C" w:rsidR="006C605F" w:rsidRPr="003F5CCC" w:rsidRDefault="006C605F" w:rsidP="006C605F">
      <w:pPr>
        <w:spacing w:after="0" w:line="240" w:lineRule="auto"/>
        <w:rPr>
          <w:sz w:val="20"/>
          <w:lang w:val="en-US"/>
        </w:rPr>
      </w:pPr>
      <w:r w:rsidRPr="003F5CCC">
        <w:rPr>
          <w:sz w:val="20"/>
          <w:lang w:val="en-US"/>
        </w:rPr>
        <w:t>Effects are Hazard Ratios.</w:t>
      </w:r>
    </w:p>
    <w:p w14:paraId="18C73FA0"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2EE0892F" w14:textId="3FBA5F33"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76FBA26B" w14:textId="088834D6"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2E92D49D"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51F35AAF" w14:textId="77777777" w:rsidR="006C605F" w:rsidRDefault="006C605F" w:rsidP="006C605F">
      <w:pPr>
        <w:rPr>
          <w:b/>
          <w:sz w:val="20"/>
          <w:lang w:val="en-US"/>
        </w:rPr>
      </w:pPr>
      <w:r>
        <w:rPr>
          <w:b/>
          <w:sz w:val="20"/>
          <w:lang w:val="en-US"/>
        </w:rPr>
        <w:br w:type="page"/>
      </w:r>
    </w:p>
    <w:p w14:paraId="611B3B9C" w14:textId="2C08853C" w:rsidR="006C605F" w:rsidRDefault="006C605F" w:rsidP="006C605F">
      <w:pPr>
        <w:rPr>
          <w:b/>
          <w:sz w:val="20"/>
          <w:lang w:val="en-US"/>
        </w:rPr>
      </w:pPr>
      <w:r w:rsidRPr="00857C93">
        <w:rPr>
          <w:b/>
          <w:sz w:val="20"/>
          <w:lang w:val="en-US"/>
        </w:rPr>
        <w:lastRenderedPageBreak/>
        <w:t xml:space="preserve">Table </w:t>
      </w:r>
      <w:r>
        <w:rPr>
          <w:b/>
          <w:sz w:val="20"/>
          <w:lang w:val="en-US"/>
        </w:rPr>
        <w:t>S23</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sidR="00342C51">
        <w:rPr>
          <w:b/>
          <w:sz w:val="20"/>
          <w:lang w:val="en-US"/>
        </w:rPr>
        <w:t>on</w:t>
      </w:r>
      <w:r>
        <w:rPr>
          <w:b/>
          <w:sz w:val="20"/>
          <w:lang w:val="en-US"/>
        </w:rPr>
        <w:t xml:space="preserve"> symptoms</w:t>
      </w:r>
      <w:r w:rsidRPr="00857C93">
        <w:rPr>
          <w:b/>
          <w:sz w:val="20"/>
          <w:lang w:val="en-US"/>
        </w:rPr>
        <w:t xml:space="preserve"> with </w:t>
      </w:r>
      <w:r>
        <w:rPr>
          <w:b/>
          <w:sz w:val="20"/>
          <w:lang w:val="en-US"/>
        </w:rPr>
        <w:t>alcohol-related</w:t>
      </w:r>
      <w:r w:rsidRPr="00857C93">
        <w:rPr>
          <w:b/>
          <w:sz w:val="20"/>
          <w:lang w:val="en-US"/>
        </w:rPr>
        <w:t xml:space="preserve"> cancer</w:t>
      </w:r>
      <w:r>
        <w:rPr>
          <w:b/>
          <w:sz w:val="20"/>
          <w:lang w:val="en-US"/>
        </w:rPr>
        <w:t>s</w:t>
      </w:r>
      <w:r w:rsidRPr="00857C93">
        <w:rPr>
          <w:b/>
          <w:sz w:val="20"/>
          <w:lang w:val="en-US"/>
        </w:rPr>
        <w:t xml:space="preserve"> </w:t>
      </w:r>
    </w:p>
    <w:p w14:paraId="6CCAB8CB"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38203DE1" w14:textId="70659A8D" w:rsidR="006C605F" w:rsidRDefault="00331890" w:rsidP="006C605F">
      <w:pPr>
        <w:spacing w:after="120" w:line="240" w:lineRule="auto"/>
        <w:rPr>
          <w:sz w:val="20"/>
          <w:lang w:val="en-US"/>
        </w:rPr>
      </w:pPr>
      <w:r>
        <w:rPr>
          <w:noProof/>
          <w:sz w:val="20"/>
          <w:lang w:val="en-US"/>
        </w:rPr>
        <w:drawing>
          <wp:inline distT="0" distB="0" distL="0" distR="0" wp14:anchorId="04E711EE" wp14:editId="74A78282">
            <wp:extent cx="6645910" cy="2892425"/>
            <wp:effectExtent l="0" t="0" r="2540" b="317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47F2BD93"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465F8C44" w14:textId="0494BDC9" w:rsidR="006C605F" w:rsidRDefault="00331890" w:rsidP="006C605F">
      <w:pPr>
        <w:spacing w:after="0" w:line="240" w:lineRule="auto"/>
        <w:rPr>
          <w:sz w:val="20"/>
          <w:lang w:val="en-US"/>
        </w:rPr>
      </w:pPr>
      <w:r>
        <w:rPr>
          <w:noProof/>
          <w:sz w:val="20"/>
          <w:lang w:val="en-US"/>
        </w:rPr>
        <w:drawing>
          <wp:inline distT="0" distB="0" distL="0" distR="0" wp14:anchorId="594185E9" wp14:editId="082F2AAD">
            <wp:extent cx="6645910" cy="1672590"/>
            <wp:effectExtent l="0" t="0" r="2540" b="381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5A94DAB4"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1B97089B" w14:textId="132701F1" w:rsidR="006C605F" w:rsidRDefault="006F112A" w:rsidP="006C605F">
      <w:pPr>
        <w:spacing w:after="0" w:line="240" w:lineRule="auto"/>
        <w:rPr>
          <w:sz w:val="20"/>
          <w:lang w:val="en-US"/>
        </w:rPr>
      </w:pPr>
      <w:r>
        <w:rPr>
          <w:noProof/>
          <w:sz w:val="20"/>
          <w:lang w:val="en-US"/>
        </w:rPr>
        <w:drawing>
          <wp:inline distT="0" distB="0" distL="0" distR="0" wp14:anchorId="650FF548" wp14:editId="7A8D208F">
            <wp:extent cx="6642100" cy="1631315"/>
            <wp:effectExtent l="0" t="0" r="6350" b="69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0C31D44A" w14:textId="77777777" w:rsidR="006C605F" w:rsidRDefault="006C605F" w:rsidP="006C605F">
      <w:pPr>
        <w:spacing w:after="0" w:line="240" w:lineRule="auto"/>
        <w:rPr>
          <w:sz w:val="20"/>
          <w:lang w:val="en-US"/>
        </w:rPr>
      </w:pPr>
    </w:p>
    <w:p w14:paraId="6EA9D446"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044186E2" w14:textId="1E737C14" w:rsidR="006C605F" w:rsidRPr="003F5CCC" w:rsidRDefault="006C605F" w:rsidP="006C605F">
      <w:pPr>
        <w:spacing w:after="0" w:line="240" w:lineRule="auto"/>
        <w:rPr>
          <w:sz w:val="20"/>
          <w:lang w:val="en-US"/>
        </w:rPr>
      </w:pPr>
      <w:r w:rsidRPr="003F5CCC">
        <w:rPr>
          <w:sz w:val="20"/>
          <w:lang w:val="en-US"/>
        </w:rPr>
        <w:t>Effects are Hazard Ratios.</w:t>
      </w:r>
    </w:p>
    <w:p w14:paraId="60E02C8B"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1319C34A" w14:textId="44DD698C"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5E65ABD9" w14:textId="46F0C876"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7D7E85FC"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79E712CC" w14:textId="2AFC4EBF" w:rsidR="006C605F" w:rsidRDefault="006C605F" w:rsidP="006C605F">
      <w:pPr>
        <w:rPr>
          <w:b/>
          <w:sz w:val="20"/>
          <w:lang w:val="en-US"/>
        </w:rPr>
      </w:pPr>
      <w:r>
        <w:rPr>
          <w:b/>
          <w:sz w:val="20"/>
          <w:lang w:val="en-US"/>
        </w:rPr>
        <w:br w:type="page"/>
      </w:r>
      <w:r w:rsidRPr="00857C93">
        <w:rPr>
          <w:b/>
          <w:sz w:val="20"/>
          <w:lang w:val="en-US"/>
        </w:rPr>
        <w:lastRenderedPageBreak/>
        <w:t xml:space="preserve">Table </w:t>
      </w:r>
      <w:r>
        <w:rPr>
          <w:b/>
          <w:sz w:val="20"/>
          <w:lang w:val="en-US"/>
        </w:rPr>
        <w:t>S24</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depressi</w:t>
      </w:r>
      <w:r>
        <w:rPr>
          <w:b/>
          <w:sz w:val="20"/>
          <w:lang w:val="en-US"/>
        </w:rPr>
        <w:t>on diagnosis</w:t>
      </w:r>
      <w:r w:rsidRPr="00857C93">
        <w:rPr>
          <w:b/>
          <w:sz w:val="20"/>
          <w:lang w:val="en-US"/>
        </w:rPr>
        <w:t xml:space="preserve"> with </w:t>
      </w:r>
      <w:r>
        <w:rPr>
          <w:b/>
          <w:sz w:val="20"/>
          <w:lang w:val="en-US"/>
        </w:rPr>
        <w:t>alcohol-related</w:t>
      </w:r>
      <w:r w:rsidRPr="00857C93">
        <w:rPr>
          <w:b/>
          <w:sz w:val="20"/>
          <w:lang w:val="en-US"/>
        </w:rPr>
        <w:t xml:space="preserve"> cancer</w:t>
      </w:r>
      <w:r>
        <w:rPr>
          <w:b/>
          <w:sz w:val="20"/>
          <w:lang w:val="en-US"/>
        </w:rPr>
        <w:t>s</w:t>
      </w:r>
    </w:p>
    <w:p w14:paraId="30C91EDC"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2EB1B66A" w14:textId="1E6B1B02" w:rsidR="006C605F" w:rsidRDefault="005D2538" w:rsidP="006C605F">
      <w:pPr>
        <w:spacing w:after="120" w:line="240" w:lineRule="auto"/>
        <w:rPr>
          <w:sz w:val="20"/>
          <w:lang w:val="en-US"/>
        </w:rPr>
      </w:pPr>
      <w:r>
        <w:rPr>
          <w:noProof/>
          <w:sz w:val="20"/>
          <w:lang w:val="en-US"/>
        </w:rPr>
        <w:drawing>
          <wp:inline distT="0" distB="0" distL="0" distR="0" wp14:anchorId="0DF7E10A" wp14:editId="460D7DD8">
            <wp:extent cx="6645910" cy="2892425"/>
            <wp:effectExtent l="0" t="0" r="2540" b="317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72AFC7D6"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5C9259F2" w14:textId="68013907" w:rsidR="006C605F" w:rsidRDefault="005D2538" w:rsidP="006C605F">
      <w:pPr>
        <w:spacing w:after="120" w:line="240" w:lineRule="auto"/>
        <w:rPr>
          <w:sz w:val="20"/>
          <w:lang w:val="en-US"/>
        </w:rPr>
      </w:pPr>
      <w:r>
        <w:rPr>
          <w:noProof/>
          <w:sz w:val="20"/>
          <w:lang w:val="en-US"/>
        </w:rPr>
        <w:drawing>
          <wp:inline distT="0" distB="0" distL="0" distR="0" wp14:anchorId="11F5A786" wp14:editId="1A64E17C">
            <wp:extent cx="6645910" cy="1672590"/>
            <wp:effectExtent l="0" t="0" r="2540"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759186D5"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6AEE8520" w14:textId="7B0E0961" w:rsidR="006C605F" w:rsidRDefault="006F112A" w:rsidP="006C605F">
      <w:pPr>
        <w:spacing w:after="0" w:line="240" w:lineRule="auto"/>
        <w:rPr>
          <w:sz w:val="20"/>
          <w:lang w:val="en-US"/>
        </w:rPr>
      </w:pPr>
      <w:r>
        <w:rPr>
          <w:noProof/>
          <w:sz w:val="20"/>
          <w:lang w:val="en-US"/>
        </w:rPr>
        <w:drawing>
          <wp:inline distT="0" distB="0" distL="0" distR="0" wp14:anchorId="41DF6C64" wp14:editId="1C8D7D56">
            <wp:extent cx="6642100" cy="1631315"/>
            <wp:effectExtent l="0" t="0" r="6350" b="69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5B75FE41"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58A7F787" w14:textId="4F6BDE83" w:rsidR="006C605F" w:rsidRPr="003F5CCC" w:rsidRDefault="006C605F" w:rsidP="006C605F">
      <w:pPr>
        <w:spacing w:after="0" w:line="240" w:lineRule="auto"/>
        <w:rPr>
          <w:sz w:val="20"/>
          <w:lang w:val="en-US"/>
        </w:rPr>
      </w:pPr>
      <w:r w:rsidRPr="003F5CCC">
        <w:rPr>
          <w:sz w:val="20"/>
          <w:lang w:val="en-US"/>
        </w:rPr>
        <w:t>Effects are Hazard Ratios.</w:t>
      </w:r>
    </w:p>
    <w:p w14:paraId="3ECFCFCF"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456402E7" w14:textId="59195240"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28D0356E" w14:textId="3AE73009"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569E8ACF"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1B401CD7" w14:textId="77777777" w:rsidR="006C605F" w:rsidRDefault="006C605F" w:rsidP="006C605F">
      <w:pPr>
        <w:rPr>
          <w:b/>
          <w:sz w:val="20"/>
          <w:lang w:val="en-US"/>
        </w:rPr>
      </w:pPr>
      <w:r>
        <w:rPr>
          <w:b/>
          <w:sz w:val="20"/>
          <w:lang w:val="en-US"/>
        </w:rPr>
        <w:br w:type="page"/>
      </w:r>
    </w:p>
    <w:p w14:paraId="059F1E54" w14:textId="459E3EED" w:rsidR="006C605F" w:rsidRDefault="006C605F" w:rsidP="006C605F">
      <w:pPr>
        <w:rPr>
          <w:b/>
          <w:sz w:val="20"/>
          <w:lang w:val="en-US"/>
        </w:rPr>
      </w:pPr>
      <w:r w:rsidRPr="00857C93">
        <w:rPr>
          <w:b/>
          <w:sz w:val="20"/>
          <w:lang w:val="en-US"/>
        </w:rPr>
        <w:lastRenderedPageBreak/>
        <w:t xml:space="preserve">Table </w:t>
      </w:r>
      <w:r>
        <w:rPr>
          <w:b/>
          <w:sz w:val="20"/>
          <w:lang w:val="en-US"/>
        </w:rPr>
        <w:t>S25</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symptoms</w:t>
      </w:r>
      <w:r w:rsidRPr="00857C93">
        <w:rPr>
          <w:b/>
          <w:sz w:val="20"/>
          <w:lang w:val="en-US"/>
        </w:rPr>
        <w:t xml:space="preserve"> with </w:t>
      </w:r>
      <w:r>
        <w:rPr>
          <w:b/>
          <w:sz w:val="20"/>
          <w:lang w:val="en-US"/>
        </w:rPr>
        <w:t>alcohol-related</w:t>
      </w:r>
      <w:r w:rsidRPr="00857C93">
        <w:rPr>
          <w:b/>
          <w:sz w:val="20"/>
          <w:lang w:val="en-US"/>
        </w:rPr>
        <w:t xml:space="preserve"> cancer</w:t>
      </w:r>
      <w:r>
        <w:rPr>
          <w:b/>
          <w:sz w:val="20"/>
          <w:lang w:val="en-US"/>
        </w:rPr>
        <w:t>s</w:t>
      </w:r>
    </w:p>
    <w:p w14:paraId="445B3529"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7A134C05" w14:textId="222AE753" w:rsidR="006C605F" w:rsidRDefault="0061404A" w:rsidP="006C605F">
      <w:pPr>
        <w:spacing w:after="120" w:line="240" w:lineRule="auto"/>
        <w:rPr>
          <w:sz w:val="20"/>
          <w:lang w:val="en-US"/>
        </w:rPr>
      </w:pPr>
      <w:r>
        <w:rPr>
          <w:noProof/>
          <w:sz w:val="20"/>
          <w:lang w:val="en-US"/>
        </w:rPr>
        <w:drawing>
          <wp:inline distT="0" distB="0" distL="0" distR="0" wp14:anchorId="62F9106D" wp14:editId="7E4037FE">
            <wp:extent cx="6645910" cy="2892425"/>
            <wp:effectExtent l="0" t="0" r="2540" b="317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51584BC2"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435F39B4" w14:textId="219F49D4" w:rsidR="006C605F" w:rsidRDefault="0061404A" w:rsidP="006C605F">
      <w:pPr>
        <w:spacing w:after="120" w:line="240" w:lineRule="auto"/>
        <w:rPr>
          <w:sz w:val="20"/>
          <w:lang w:val="en-US"/>
        </w:rPr>
      </w:pPr>
      <w:r>
        <w:rPr>
          <w:noProof/>
          <w:sz w:val="20"/>
          <w:lang w:val="en-US"/>
        </w:rPr>
        <w:drawing>
          <wp:inline distT="0" distB="0" distL="0" distR="0" wp14:anchorId="76E00582" wp14:editId="2FD5AF02">
            <wp:extent cx="6645910" cy="1672590"/>
            <wp:effectExtent l="0" t="0" r="254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37357B45"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19C6C77B" w14:textId="7FF1F758" w:rsidR="006C605F" w:rsidRDefault="006F112A" w:rsidP="006C605F">
      <w:pPr>
        <w:spacing w:after="0" w:line="240" w:lineRule="auto"/>
        <w:rPr>
          <w:sz w:val="20"/>
          <w:lang w:val="en-US"/>
        </w:rPr>
      </w:pPr>
      <w:r>
        <w:rPr>
          <w:noProof/>
          <w:sz w:val="20"/>
          <w:lang w:val="en-US"/>
        </w:rPr>
        <w:drawing>
          <wp:inline distT="0" distB="0" distL="0" distR="0" wp14:anchorId="10F80C69" wp14:editId="559994E5">
            <wp:extent cx="6642100" cy="1631315"/>
            <wp:effectExtent l="0" t="0" r="6350" b="698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79DF831C"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0EB5C9AD" w14:textId="784419DC" w:rsidR="006C605F" w:rsidRPr="003F5CCC" w:rsidRDefault="006C605F" w:rsidP="006C605F">
      <w:pPr>
        <w:spacing w:after="0" w:line="240" w:lineRule="auto"/>
        <w:rPr>
          <w:sz w:val="20"/>
          <w:lang w:val="en-US"/>
        </w:rPr>
      </w:pPr>
      <w:r w:rsidRPr="003F5CCC">
        <w:rPr>
          <w:sz w:val="20"/>
          <w:lang w:val="en-US"/>
        </w:rPr>
        <w:t>Effects are Hazard Ratios.</w:t>
      </w:r>
    </w:p>
    <w:p w14:paraId="6F06B91A"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6FF810AE" w14:textId="6858E293"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1AA4D554" w14:textId="1C70C0B6"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4098C391"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3F937987" w14:textId="3B8C5AE1" w:rsidR="006C605F" w:rsidRDefault="006C605F" w:rsidP="006C605F">
      <w:pPr>
        <w:rPr>
          <w:b/>
          <w:sz w:val="20"/>
          <w:lang w:val="en-US"/>
        </w:rPr>
      </w:pPr>
      <w:r>
        <w:rPr>
          <w:b/>
          <w:sz w:val="20"/>
          <w:lang w:val="en-US"/>
        </w:rPr>
        <w:br w:type="page"/>
      </w:r>
      <w:r w:rsidRPr="00857C93">
        <w:rPr>
          <w:b/>
          <w:sz w:val="20"/>
          <w:lang w:val="en-US"/>
        </w:rPr>
        <w:lastRenderedPageBreak/>
        <w:t xml:space="preserve">Table </w:t>
      </w:r>
      <w:r>
        <w:rPr>
          <w:b/>
          <w:sz w:val="20"/>
          <w:lang w:val="en-US"/>
        </w:rPr>
        <w:t>S26</w:t>
      </w:r>
      <w:r w:rsidRPr="00857C93">
        <w:rPr>
          <w:b/>
          <w:sz w:val="20"/>
          <w:lang w:val="en-US"/>
        </w:rPr>
        <w:t xml:space="preserve"> Mediation of </w:t>
      </w:r>
      <w:r>
        <w:rPr>
          <w:b/>
          <w:sz w:val="20"/>
          <w:lang w:val="en-US"/>
        </w:rPr>
        <w:t xml:space="preserve">health </w:t>
      </w:r>
      <w:r w:rsidR="00DB6908">
        <w:rPr>
          <w:b/>
          <w:sz w:val="20"/>
          <w:lang w:val="en-US"/>
        </w:rPr>
        <w:t>behavior</w:t>
      </w:r>
      <w:r>
        <w:rPr>
          <w:b/>
          <w:sz w:val="20"/>
          <w:lang w:val="en-US"/>
        </w:rPr>
        <w:t>s</w:t>
      </w:r>
      <w:r w:rsidRPr="00857C93">
        <w:rPr>
          <w:b/>
          <w:sz w:val="20"/>
          <w:lang w:val="en-US"/>
        </w:rPr>
        <w:t xml:space="preserve"> in the association of </w:t>
      </w:r>
      <w:r>
        <w:rPr>
          <w:b/>
          <w:sz w:val="20"/>
          <w:lang w:val="en-US"/>
        </w:rPr>
        <w:t>anxiety diagnosis</w:t>
      </w:r>
      <w:r w:rsidRPr="00857C93">
        <w:rPr>
          <w:b/>
          <w:sz w:val="20"/>
          <w:lang w:val="en-US"/>
        </w:rPr>
        <w:t xml:space="preserve"> with </w:t>
      </w:r>
      <w:r>
        <w:rPr>
          <w:b/>
          <w:sz w:val="20"/>
          <w:lang w:val="en-US"/>
        </w:rPr>
        <w:t>alcohol-related</w:t>
      </w:r>
      <w:r w:rsidRPr="00857C93">
        <w:rPr>
          <w:b/>
          <w:sz w:val="20"/>
          <w:lang w:val="en-US"/>
        </w:rPr>
        <w:t xml:space="preserve"> cancer</w:t>
      </w:r>
      <w:r>
        <w:rPr>
          <w:b/>
          <w:sz w:val="20"/>
          <w:lang w:val="en-US"/>
        </w:rPr>
        <w:t>s</w:t>
      </w:r>
    </w:p>
    <w:p w14:paraId="17AA0072" w14:textId="77777777" w:rsidR="006C605F" w:rsidRPr="004B3047" w:rsidRDefault="006C605F" w:rsidP="006C605F">
      <w:pPr>
        <w:spacing w:after="120" w:line="240" w:lineRule="auto"/>
        <w:rPr>
          <w:sz w:val="20"/>
          <w:lang w:val="en-US"/>
        </w:rPr>
      </w:pPr>
      <w:r w:rsidRPr="004B3047">
        <w:rPr>
          <w:sz w:val="20"/>
          <w:lang w:val="en-US"/>
        </w:rPr>
        <w:t xml:space="preserve">Single mediator </w:t>
      </w:r>
      <w:r>
        <w:rPr>
          <w:sz w:val="20"/>
          <w:lang w:val="en-US"/>
        </w:rPr>
        <w:t>model</w:t>
      </w:r>
    </w:p>
    <w:p w14:paraId="6FDFC511" w14:textId="12ECE6EA" w:rsidR="006C605F" w:rsidRDefault="0061404A" w:rsidP="006C605F">
      <w:pPr>
        <w:spacing w:after="120" w:line="240" w:lineRule="auto"/>
        <w:rPr>
          <w:sz w:val="20"/>
          <w:lang w:val="en-US"/>
        </w:rPr>
      </w:pPr>
      <w:r>
        <w:rPr>
          <w:noProof/>
          <w:sz w:val="20"/>
          <w:lang w:val="en-US"/>
        </w:rPr>
        <w:drawing>
          <wp:inline distT="0" distB="0" distL="0" distR="0" wp14:anchorId="25635F60" wp14:editId="3E2E1D45">
            <wp:extent cx="6645910" cy="2892425"/>
            <wp:effectExtent l="0" t="0" r="2540" b="31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645910" cy="2892425"/>
                    </a:xfrm>
                    <a:prstGeom prst="rect">
                      <a:avLst/>
                    </a:prstGeom>
                  </pic:spPr>
                </pic:pic>
              </a:graphicData>
            </a:graphic>
          </wp:inline>
        </w:drawing>
      </w:r>
    </w:p>
    <w:p w14:paraId="76980B18" w14:textId="77777777" w:rsidR="006C605F" w:rsidRDefault="006C605F" w:rsidP="006C605F">
      <w:pPr>
        <w:spacing w:after="120" w:line="240" w:lineRule="auto"/>
        <w:rPr>
          <w:sz w:val="20"/>
          <w:lang w:val="en-US"/>
        </w:rPr>
      </w:pPr>
      <w:r w:rsidRPr="004B3047">
        <w:rPr>
          <w:sz w:val="20"/>
          <w:lang w:val="en-US"/>
        </w:rPr>
        <w:t xml:space="preserve">Multiple mediator </w:t>
      </w:r>
      <w:r>
        <w:rPr>
          <w:sz w:val="20"/>
          <w:lang w:val="en-US"/>
        </w:rPr>
        <w:t>model 1</w:t>
      </w:r>
    </w:p>
    <w:p w14:paraId="41EE838A" w14:textId="6534411F" w:rsidR="006C605F" w:rsidRDefault="0061404A" w:rsidP="006C605F">
      <w:pPr>
        <w:spacing w:after="120" w:line="240" w:lineRule="auto"/>
        <w:rPr>
          <w:sz w:val="20"/>
          <w:lang w:val="en-US"/>
        </w:rPr>
      </w:pPr>
      <w:r>
        <w:rPr>
          <w:noProof/>
          <w:sz w:val="20"/>
          <w:lang w:val="en-US"/>
        </w:rPr>
        <w:drawing>
          <wp:inline distT="0" distB="0" distL="0" distR="0" wp14:anchorId="20B33BB9" wp14:editId="503FBBCA">
            <wp:extent cx="6645910" cy="1672590"/>
            <wp:effectExtent l="0" t="0" r="254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645910" cy="1672590"/>
                    </a:xfrm>
                    <a:prstGeom prst="rect">
                      <a:avLst/>
                    </a:prstGeom>
                  </pic:spPr>
                </pic:pic>
              </a:graphicData>
            </a:graphic>
          </wp:inline>
        </w:drawing>
      </w:r>
    </w:p>
    <w:p w14:paraId="76392DA8" w14:textId="77777777" w:rsidR="006C605F" w:rsidRPr="004B3047" w:rsidRDefault="006C605F" w:rsidP="006C605F">
      <w:pPr>
        <w:spacing w:after="120" w:line="240" w:lineRule="auto"/>
        <w:rPr>
          <w:sz w:val="20"/>
          <w:lang w:val="en-US"/>
        </w:rPr>
      </w:pPr>
      <w:r w:rsidRPr="004B3047">
        <w:rPr>
          <w:sz w:val="20"/>
          <w:lang w:val="en-US"/>
        </w:rPr>
        <w:t xml:space="preserve">Multiple mediator </w:t>
      </w:r>
      <w:r>
        <w:rPr>
          <w:sz w:val="20"/>
          <w:lang w:val="en-US"/>
        </w:rPr>
        <w:t>model 2</w:t>
      </w:r>
    </w:p>
    <w:p w14:paraId="0A996EC9" w14:textId="3C7A9D6A" w:rsidR="006C605F" w:rsidRDefault="000948AC" w:rsidP="006C605F">
      <w:pPr>
        <w:spacing w:after="0" w:line="240" w:lineRule="auto"/>
        <w:rPr>
          <w:sz w:val="20"/>
          <w:lang w:val="en-US"/>
        </w:rPr>
      </w:pPr>
      <w:r>
        <w:rPr>
          <w:noProof/>
          <w:sz w:val="20"/>
          <w:lang w:val="en-US"/>
        </w:rPr>
        <w:drawing>
          <wp:inline distT="0" distB="0" distL="0" distR="0" wp14:anchorId="25DE7535" wp14:editId="78BE6D78">
            <wp:extent cx="6642100" cy="1631315"/>
            <wp:effectExtent l="0" t="0" r="635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42100" cy="1631315"/>
                    </a:xfrm>
                    <a:prstGeom prst="rect">
                      <a:avLst/>
                    </a:prstGeom>
                    <a:noFill/>
                    <a:ln>
                      <a:noFill/>
                    </a:ln>
                  </pic:spPr>
                </pic:pic>
              </a:graphicData>
            </a:graphic>
          </wp:inline>
        </w:drawing>
      </w:r>
    </w:p>
    <w:p w14:paraId="3B3BC619" w14:textId="77777777" w:rsidR="006C605F" w:rsidRDefault="006C605F" w:rsidP="006C605F">
      <w:pPr>
        <w:spacing w:after="0" w:line="240" w:lineRule="auto"/>
        <w:rPr>
          <w:sz w:val="20"/>
          <w:lang w:val="en-US"/>
        </w:rPr>
      </w:pPr>
      <w:r>
        <w:rPr>
          <w:sz w:val="20"/>
          <w:lang w:val="en-US"/>
        </w:rPr>
        <w:t>*</w:t>
      </w:r>
      <w:proofErr w:type="gramStart"/>
      <w:r>
        <w:rPr>
          <w:sz w:val="20"/>
          <w:lang w:val="en-US"/>
        </w:rPr>
        <w:t>continuous</w:t>
      </w:r>
      <w:proofErr w:type="gramEnd"/>
      <w:r>
        <w:rPr>
          <w:sz w:val="20"/>
          <w:lang w:val="en-US"/>
        </w:rPr>
        <w:t xml:space="preserve"> variables</w:t>
      </w:r>
    </w:p>
    <w:p w14:paraId="7F2B85F2" w14:textId="67A0F7B1" w:rsidR="006C605F" w:rsidRPr="003F5CCC" w:rsidRDefault="006C605F" w:rsidP="006C605F">
      <w:pPr>
        <w:spacing w:after="0" w:line="240" w:lineRule="auto"/>
        <w:rPr>
          <w:sz w:val="20"/>
          <w:lang w:val="en-US"/>
        </w:rPr>
      </w:pPr>
      <w:r w:rsidRPr="003F5CCC">
        <w:rPr>
          <w:sz w:val="20"/>
          <w:lang w:val="en-US"/>
        </w:rPr>
        <w:t>Effects are Hazard Ratios.</w:t>
      </w:r>
    </w:p>
    <w:p w14:paraId="43BE7F16" w14:textId="77777777" w:rsidR="006C605F" w:rsidRPr="003F5CCC" w:rsidRDefault="006C605F" w:rsidP="006C605F">
      <w:pPr>
        <w:spacing w:after="0" w:line="240" w:lineRule="auto"/>
        <w:rPr>
          <w:sz w:val="20"/>
          <w:lang w:val="en-US"/>
        </w:rPr>
      </w:pPr>
      <w:r w:rsidRPr="003F5CCC">
        <w:rPr>
          <w:sz w:val="20"/>
          <w:lang w:val="en-US"/>
        </w:rPr>
        <w:t>The forest plot refers to the indirect effect of the mediator.</w:t>
      </w:r>
    </w:p>
    <w:p w14:paraId="7E1E57AA" w14:textId="6B5AA960" w:rsidR="006C605F"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1 </w:t>
      </w:r>
      <w:r w:rsidRPr="003F5CCC">
        <w:rPr>
          <w:sz w:val="20"/>
          <w:lang w:val="en-US"/>
        </w:rPr>
        <w:t xml:space="preserve">includes </w:t>
      </w:r>
      <w:r>
        <w:rPr>
          <w:sz w:val="20"/>
          <w:lang w:val="en-US"/>
        </w:rPr>
        <w:t xml:space="preserve">and focuses on the effects of the four main health </w:t>
      </w:r>
      <w:r w:rsidR="00DB6908">
        <w:rPr>
          <w:sz w:val="20"/>
          <w:lang w:val="en-US"/>
        </w:rPr>
        <w:t>behavior</w:t>
      </w:r>
      <w:r>
        <w:rPr>
          <w:sz w:val="20"/>
          <w:lang w:val="en-US"/>
        </w:rPr>
        <w:t>s (smoking, physical inactivity, alcohol use and BMI)</w:t>
      </w:r>
      <w:r w:rsidRPr="003F5CCC">
        <w:rPr>
          <w:sz w:val="20"/>
          <w:lang w:val="en-US"/>
        </w:rPr>
        <w:t xml:space="preserve">. </w:t>
      </w:r>
    </w:p>
    <w:p w14:paraId="6D160B71" w14:textId="45544C85" w:rsidR="006C605F" w:rsidRPr="003F5CCC" w:rsidRDefault="006C605F" w:rsidP="006C605F">
      <w:pPr>
        <w:spacing w:after="0" w:line="240" w:lineRule="auto"/>
        <w:rPr>
          <w:sz w:val="20"/>
          <w:lang w:val="en-US"/>
        </w:rPr>
      </w:pPr>
      <w:r w:rsidRPr="003F5CCC">
        <w:rPr>
          <w:sz w:val="20"/>
          <w:lang w:val="en-US"/>
        </w:rPr>
        <w:t xml:space="preserve">Multiple mediator model </w:t>
      </w:r>
      <w:r>
        <w:rPr>
          <w:sz w:val="20"/>
          <w:lang w:val="en-US"/>
        </w:rPr>
        <w:t xml:space="preserve">2 </w:t>
      </w:r>
      <w:r w:rsidRPr="003F5CCC">
        <w:rPr>
          <w:sz w:val="20"/>
          <w:lang w:val="en-US"/>
        </w:rPr>
        <w:t xml:space="preserve">includes </w:t>
      </w:r>
      <w:r>
        <w:rPr>
          <w:sz w:val="20"/>
          <w:lang w:val="en-US"/>
        </w:rPr>
        <w:t xml:space="preserve">all seven health </w:t>
      </w:r>
      <w:r w:rsidR="00DB6908">
        <w:rPr>
          <w:sz w:val="20"/>
          <w:lang w:val="en-US"/>
        </w:rPr>
        <w:t>behavior</w:t>
      </w:r>
      <w:r>
        <w:rPr>
          <w:sz w:val="20"/>
          <w:lang w:val="en-US"/>
        </w:rPr>
        <w:t xml:space="preserve">s (smoking, physical inactivity, alcohol use, BMI, sedentary </w:t>
      </w:r>
      <w:r w:rsidR="00DB6908">
        <w:rPr>
          <w:sz w:val="20"/>
          <w:lang w:val="en-US"/>
        </w:rPr>
        <w:t>behavior</w:t>
      </w:r>
      <w:r>
        <w:rPr>
          <w:sz w:val="20"/>
          <w:lang w:val="en-US"/>
        </w:rPr>
        <w:t xml:space="preserve">, sleep quality and sleep duration), and focuses on the effects of the last three health </w:t>
      </w:r>
      <w:r w:rsidR="00DB6908">
        <w:rPr>
          <w:sz w:val="20"/>
          <w:lang w:val="en-US"/>
        </w:rPr>
        <w:t>behavior</w:t>
      </w:r>
      <w:r>
        <w:rPr>
          <w:sz w:val="20"/>
          <w:lang w:val="en-US"/>
        </w:rPr>
        <w:t>s.</w:t>
      </w:r>
      <w:r w:rsidRPr="003F5CCC">
        <w:rPr>
          <w:sz w:val="20"/>
          <w:lang w:val="en-US"/>
        </w:rPr>
        <w:t xml:space="preserve"> </w:t>
      </w:r>
    </w:p>
    <w:p w14:paraId="01C1E378" w14:textId="77777777" w:rsidR="006C605F" w:rsidRPr="003F5CCC" w:rsidRDefault="006C605F" w:rsidP="006C605F">
      <w:pPr>
        <w:spacing w:after="0" w:line="240" w:lineRule="auto"/>
        <w:rPr>
          <w:sz w:val="20"/>
          <w:lang w:val="en-US"/>
        </w:rPr>
      </w:pPr>
      <w:r w:rsidRPr="003F5CCC">
        <w:rPr>
          <w:sz w:val="20"/>
          <w:lang w:val="en-US"/>
        </w:rPr>
        <w:t xml:space="preserve">Models adjusted for </w:t>
      </w:r>
      <w:r>
        <w:rPr>
          <w:sz w:val="20"/>
          <w:lang w:val="en-US"/>
        </w:rPr>
        <w:t xml:space="preserve">smoking, physical activity, alcohol use, BMI, </w:t>
      </w:r>
      <w:r w:rsidRPr="003F5CCC">
        <w:rPr>
          <w:sz w:val="20"/>
          <w:lang w:val="en-US"/>
        </w:rPr>
        <w:t xml:space="preserve">birth year, sex, education, country of origin, anti-depressant use and family history of cancer.  </w:t>
      </w:r>
    </w:p>
    <w:p w14:paraId="064017FD" w14:textId="77777777" w:rsidR="006C605F" w:rsidRDefault="006C605F" w:rsidP="006C605F">
      <w:pPr>
        <w:rPr>
          <w:b/>
          <w:sz w:val="20"/>
          <w:lang w:val="en-US"/>
        </w:rPr>
      </w:pPr>
      <w:r>
        <w:rPr>
          <w:b/>
          <w:sz w:val="20"/>
          <w:lang w:val="en-US"/>
        </w:rPr>
        <w:br w:type="page"/>
      </w:r>
    </w:p>
    <w:p w14:paraId="391C53B1" w14:textId="03A78960" w:rsidR="00B52F1A" w:rsidRPr="004B3047" w:rsidRDefault="00B52F1A" w:rsidP="00B52F1A">
      <w:pPr>
        <w:rPr>
          <w:b/>
          <w:sz w:val="20"/>
          <w:lang w:val="en-US"/>
        </w:rPr>
      </w:pPr>
      <w:r w:rsidRPr="000A09CC">
        <w:rPr>
          <w:b/>
          <w:sz w:val="20"/>
          <w:lang w:val="en-US"/>
        </w:rPr>
        <w:lastRenderedPageBreak/>
        <w:t>Table S</w:t>
      </w:r>
      <w:r w:rsidR="007F1FB5" w:rsidRPr="000A09CC">
        <w:rPr>
          <w:b/>
          <w:sz w:val="20"/>
          <w:lang w:val="en-US"/>
        </w:rPr>
        <w:t>27</w:t>
      </w:r>
      <w:r w:rsidRPr="000A09CC">
        <w:rPr>
          <w:b/>
          <w:sz w:val="20"/>
          <w:lang w:val="en-US"/>
        </w:rPr>
        <w:t xml:space="preserve"> </w:t>
      </w:r>
      <w:r w:rsidR="007906C8" w:rsidRPr="007906C8">
        <w:rPr>
          <w:b/>
          <w:sz w:val="20"/>
          <w:lang w:val="en-US"/>
        </w:rPr>
        <w:t xml:space="preserve">Mediation of </w:t>
      </w:r>
      <w:r w:rsidR="007906C8">
        <w:rPr>
          <w:b/>
          <w:sz w:val="20"/>
          <w:lang w:val="en-US"/>
        </w:rPr>
        <w:t xml:space="preserve">categorial variables of </w:t>
      </w:r>
      <w:r w:rsidR="007906C8" w:rsidRPr="007906C8">
        <w:rPr>
          <w:b/>
          <w:sz w:val="20"/>
          <w:lang w:val="en-US"/>
        </w:rPr>
        <w:t>smoking, physical inactivity, alcohol use and BMI in the associations of depression and anxiety with lung cancer</w:t>
      </w:r>
    </w:p>
    <w:p w14:paraId="0EC39096" w14:textId="33CCF8BA" w:rsidR="00B52F1A" w:rsidRPr="00770C03" w:rsidRDefault="00342C51" w:rsidP="00B52F1A">
      <w:pPr>
        <w:spacing w:after="0" w:line="240" w:lineRule="auto"/>
        <w:rPr>
          <w:bCs/>
          <w:lang w:val="en-US"/>
        </w:rPr>
      </w:pPr>
      <w:r>
        <w:t xml:space="preserve">Depression </w:t>
      </w:r>
      <w:r w:rsidR="007906C8" w:rsidRPr="00770C03">
        <w:rPr>
          <w:bCs/>
          <w:lang w:val="en-US"/>
        </w:rPr>
        <w:t>symptoms</w:t>
      </w:r>
    </w:p>
    <w:p w14:paraId="7F8E7174" w14:textId="0E8737AA" w:rsidR="00B52F1A" w:rsidRPr="008623D6" w:rsidRDefault="000A09CC" w:rsidP="00B52F1A">
      <w:pPr>
        <w:spacing w:after="0" w:line="240" w:lineRule="auto"/>
        <w:rPr>
          <w:lang w:val="en-US"/>
        </w:rPr>
      </w:pPr>
      <w:r>
        <w:rPr>
          <w:noProof/>
          <w:lang w:val="en-US"/>
        </w:rPr>
        <w:drawing>
          <wp:inline distT="0" distB="0" distL="0" distR="0" wp14:anchorId="746F36EB" wp14:editId="1D7603F0">
            <wp:extent cx="6645910" cy="2785745"/>
            <wp:effectExtent l="0" t="0" r="254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16A35A5E" w14:textId="4D1E2A1D" w:rsidR="00B52F1A" w:rsidRPr="00770C03" w:rsidRDefault="007906C8" w:rsidP="00B52F1A">
      <w:pPr>
        <w:spacing w:after="0" w:line="240" w:lineRule="auto"/>
        <w:rPr>
          <w:bCs/>
          <w:lang w:val="en-US"/>
        </w:rPr>
      </w:pPr>
      <w:r w:rsidRPr="00770C03">
        <w:rPr>
          <w:bCs/>
          <w:lang w:val="en-US"/>
        </w:rPr>
        <w:t>Depression diagnosis</w:t>
      </w:r>
    </w:p>
    <w:p w14:paraId="13CE78EE" w14:textId="383F36C5" w:rsidR="00B52F1A" w:rsidRDefault="000A09CC" w:rsidP="00B52F1A">
      <w:pPr>
        <w:spacing w:after="0" w:line="240" w:lineRule="auto"/>
        <w:rPr>
          <w:sz w:val="20"/>
          <w:lang w:val="en-US"/>
        </w:rPr>
      </w:pPr>
      <w:r>
        <w:rPr>
          <w:noProof/>
          <w:sz w:val="20"/>
          <w:lang w:val="en-US"/>
        </w:rPr>
        <w:drawing>
          <wp:inline distT="0" distB="0" distL="0" distR="0" wp14:anchorId="6C24F35D" wp14:editId="754B4D4E">
            <wp:extent cx="6645910" cy="2785745"/>
            <wp:effectExtent l="0" t="0" r="254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08C59E21" w14:textId="0634D82B" w:rsidR="007906C8" w:rsidRPr="00770C03" w:rsidRDefault="007906C8" w:rsidP="007906C8">
      <w:pPr>
        <w:spacing w:after="0" w:line="240" w:lineRule="auto"/>
        <w:rPr>
          <w:bCs/>
          <w:lang w:val="en-US"/>
        </w:rPr>
      </w:pPr>
      <w:r w:rsidRPr="00770C03">
        <w:rPr>
          <w:bCs/>
          <w:lang w:val="en-US"/>
        </w:rPr>
        <w:t>Anxiety symptoms</w:t>
      </w:r>
    </w:p>
    <w:p w14:paraId="20501FEC" w14:textId="0E31A560" w:rsidR="007906C8" w:rsidRPr="008623D6" w:rsidRDefault="000A09CC" w:rsidP="007906C8">
      <w:pPr>
        <w:spacing w:after="0" w:line="240" w:lineRule="auto"/>
        <w:rPr>
          <w:lang w:val="en-US"/>
        </w:rPr>
      </w:pPr>
      <w:r>
        <w:rPr>
          <w:noProof/>
          <w:lang w:val="en-US"/>
        </w:rPr>
        <w:drawing>
          <wp:inline distT="0" distB="0" distL="0" distR="0" wp14:anchorId="3B95EB64" wp14:editId="503F9C60">
            <wp:extent cx="6645910" cy="2785745"/>
            <wp:effectExtent l="0" t="0" r="254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3CE56299" w14:textId="7108DFBB" w:rsidR="007906C8" w:rsidRPr="00770C03" w:rsidRDefault="007906C8" w:rsidP="007906C8">
      <w:pPr>
        <w:spacing w:after="0" w:line="240" w:lineRule="auto"/>
        <w:rPr>
          <w:bCs/>
          <w:lang w:val="en-US"/>
        </w:rPr>
      </w:pPr>
      <w:r w:rsidRPr="00770C03">
        <w:rPr>
          <w:bCs/>
          <w:lang w:val="en-US"/>
        </w:rPr>
        <w:lastRenderedPageBreak/>
        <w:t>Anxiety diagnosis</w:t>
      </w:r>
    </w:p>
    <w:p w14:paraId="2B056377" w14:textId="2F79CBF6" w:rsidR="007906C8" w:rsidRDefault="000A09CC" w:rsidP="00B52F1A">
      <w:pPr>
        <w:spacing w:after="0" w:line="240" w:lineRule="auto"/>
        <w:rPr>
          <w:sz w:val="20"/>
          <w:lang w:val="en-US"/>
        </w:rPr>
      </w:pPr>
      <w:r>
        <w:rPr>
          <w:noProof/>
          <w:sz w:val="20"/>
          <w:lang w:val="en-US"/>
        </w:rPr>
        <w:drawing>
          <wp:inline distT="0" distB="0" distL="0" distR="0" wp14:anchorId="6E92657F" wp14:editId="54C0FD1C">
            <wp:extent cx="6645910" cy="2785745"/>
            <wp:effectExtent l="0" t="0" r="254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7301FF73" w14:textId="254B3B5C" w:rsidR="00B52F1A" w:rsidRPr="003F5CCC" w:rsidRDefault="00B52F1A" w:rsidP="00B52F1A">
      <w:pPr>
        <w:spacing w:after="0" w:line="240" w:lineRule="auto"/>
        <w:rPr>
          <w:sz w:val="20"/>
          <w:lang w:val="en-US"/>
        </w:rPr>
      </w:pPr>
      <w:r w:rsidRPr="003F5CCC">
        <w:rPr>
          <w:sz w:val="20"/>
          <w:lang w:val="en-US"/>
        </w:rPr>
        <w:t>Effects are Hazard Ratios.</w:t>
      </w:r>
    </w:p>
    <w:p w14:paraId="2EB1D970" w14:textId="77777777" w:rsidR="00B52F1A" w:rsidRPr="003F5CCC" w:rsidRDefault="00B52F1A" w:rsidP="00B52F1A">
      <w:pPr>
        <w:spacing w:after="0" w:line="240" w:lineRule="auto"/>
        <w:rPr>
          <w:sz w:val="20"/>
          <w:lang w:val="en-US"/>
        </w:rPr>
      </w:pPr>
      <w:r w:rsidRPr="003F5CCC">
        <w:rPr>
          <w:sz w:val="20"/>
          <w:lang w:val="en-US"/>
        </w:rPr>
        <w:t>The forest plot refers to the indirect effect of the mediator.</w:t>
      </w:r>
    </w:p>
    <w:p w14:paraId="77EF5E7F" w14:textId="77777777" w:rsidR="00B52F1A" w:rsidRPr="003F5CCC" w:rsidRDefault="00B52F1A" w:rsidP="00B52F1A">
      <w:pPr>
        <w:spacing w:after="0" w:line="240" w:lineRule="auto"/>
        <w:rPr>
          <w:sz w:val="20"/>
          <w:lang w:val="en-US"/>
        </w:rPr>
      </w:pPr>
      <w:r w:rsidRPr="003F5CCC">
        <w:rPr>
          <w:sz w:val="20"/>
          <w:lang w:val="en-US"/>
        </w:rPr>
        <w:t>Multiple mediator model includes cohorts</w:t>
      </w:r>
      <w:r>
        <w:rPr>
          <w:sz w:val="20"/>
          <w:lang w:val="en-US"/>
        </w:rPr>
        <w:t xml:space="preserve"> with all information on smoker</w:t>
      </w:r>
      <w:r w:rsidRPr="003F5CCC">
        <w:rPr>
          <w:sz w:val="20"/>
          <w:lang w:val="en-US"/>
        </w:rPr>
        <w:t xml:space="preserve">, physical activity, </w:t>
      </w:r>
      <w:r>
        <w:rPr>
          <w:sz w:val="20"/>
          <w:lang w:val="en-US"/>
        </w:rPr>
        <w:t xml:space="preserve">excessive </w:t>
      </w:r>
      <w:r w:rsidRPr="003F5CCC">
        <w:rPr>
          <w:sz w:val="20"/>
          <w:lang w:val="en-US"/>
        </w:rPr>
        <w:t xml:space="preserve">alcohol use and </w:t>
      </w:r>
      <w:r>
        <w:rPr>
          <w:sz w:val="20"/>
          <w:lang w:val="en-US"/>
        </w:rPr>
        <w:t>overweight</w:t>
      </w:r>
      <w:r w:rsidRPr="003F5CCC">
        <w:rPr>
          <w:sz w:val="20"/>
          <w:lang w:val="en-US"/>
        </w:rPr>
        <w:t xml:space="preserve">. </w:t>
      </w:r>
    </w:p>
    <w:p w14:paraId="350932E9" w14:textId="77777777" w:rsidR="00B52F1A" w:rsidRPr="003F5CCC" w:rsidRDefault="00B52F1A" w:rsidP="00B52F1A">
      <w:pPr>
        <w:spacing w:after="0" w:line="240" w:lineRule="auto"/>
        <w:rPr>
          <w:sz w:val="20"/>
          <w:lang w:val="en-US"/>
        </w:rPr>
      </w:pPr>
      <w:r w:rsidRPr="003F5CCC">
        <w:rPr>
          <w:sz w:val="20"/>
          <w:lang w:val="en-US"/>
        </w:rPr>
        <w:t xml:space="preserve">Models adjusted for birth year, sex, education, country of origin, anti-depressant use and family history of cancer. </w:t>
      </w:r>
    </w:p>
    <w:p w14:paraId="3CF2E964" w14:textId="77777777" w:rsidR="00B52F1A" w:rsidRDefault="00B52F1A" w:rsidP="00B52F1A">
      <w:pPr>
        <w:rPr>
          <w:b/>
          <w:sz w:val="20"/>
          <w:lang w:val="en-US"/>
        </w:rPr>
      </w:pPr>
      <w:r>
        <w:rPr>
          <w:b/>
          <w:sz w:val="20"/>
          <w:lang w:val="en-US"/>
        </w:rPr>
        <w:br w:type="page"/>
      </w:r>
    </w:p>
    <w:p w14:paraId="6B5C343F" w14:textId="16AC9553" w:rsidR="000A09CC" w:rsidRPr="004B3047" w:rsidRDefault="000A09CC" w:rsidP="000A09CC">
      <w:pPr>
        <w:rPr>
          <w:b/>
          <w:sz w:val="20"/>
          <w:lang w:val="en-US"/>
        </w:rPr>
      </w:pPr>
      <w:r w:rsidRPr="000A09CC">
        <w:rPr>
          <w:b/>
          <w:sz w:val="20"/>
          <w:lang w:val="en-US"/>
        </w:rPr>
        <w:lastRenderedPageBreak/>
        <w:t>Table S2</w:t>
      </w:r>
      <w:r>
        <w:rPr>
          <w:b/>
          <w:sz w:val="20"/>
          <w:lang w:val="en-US"/>
        </w:rPr>
        <w:t>8</w:t>
      </w:r>
      <w:r w:rsidRPr="000A09CC">
        <w:rPr>
          <w:b/>
          <w:sz w:val="20"/>
          <w:lang w:val="en-US"/>
        </w:rPr>
        <w:t xml:space="preserve"> </w:t>
      </w:r>
      <w:r w:rsidRPr="007906C8">
        <w:rPr>
          <w:b/>
          <w:sz w:val="20"/>
          <w:lang w:val="en-US"/>
        </w:rPr>
        <w:t xml:space="preserve">Mediation of </w:t>
      </w:r>
      <w:r>
        <w:rPr>
          <w:b/>
          <w:sz w:val="20"/>
          <w:lang w:val="en-US"/>
        </w:rPr>
        <w:t xml:space="preserve">categorial variables of </w:t>
      </w:r>
      <w:r w:rsidRPr="007906C8">
        <w:rPr>
          <w:b/>
          <w:sz w:val="20"/>
          <w:lang w:val="en-US"/>
        </w:rPr>
        <w:t xml:space="preserve">smoking, physical inactivity, alcohol use and BMI in the associations of depression and anxiety with </w:t>
      </w:r>
      <w:r>
        <w:rPr>
          <w:b/>
          <w:sz w:val="20"/>
          <w:lang w:val="en-US"/>
        </w:rPr>
        <w:t>smoking-related</w:t>
      </w:r>
      <w:r w:rsidRPr="007906C8">
        <w:rPr>
          <w:b/>
          <w:sz w:val="20"/>
          <w:lang w:val="en-US"/>
        </w:rPr>
        <w:t xml:space="preserve"> cancer</w:t>
      </w:r>
      <w:r>
        <w:rPr>
          <w:b/>
          <w:sz w:val="20"/>
          <w:lang w:val="en-US"/>
        </w:rPr>
        <w:t>s</w:t>
      </w:r>
    </w:p>
    <w:p w14:paraId="4B4D52D7" w14:textId="0B5BDB35" w:rsidR="000A09CC" w:rsidRPr="00770C03" w:rsidRDefault="00342C51" w:rsidP="000A09CC">
      <w:pPr>
        <w:spacing w:after="0" w:line="240" w:lineRule="auto"/>
        <w:rPr>
          <w:bCs/>
          <w:lang w:val="en-US"/>
        </w:rPr>
      </w:pPr>
      <w:r>
        <w:t xml:space="preserve">Depression </w:t>
      </w:r>
      <w:r w:rsidR="000A09CC" w:rsidRPr="00770C03">
        <w:rPr>
          <w:bCs/>
          <w:lang w:val="en-US"/>
        </w:rPr>
        <w:t>symptoms</w:t>
      </w:r>
    </w:p>
    <w:p w14:paraId="706FE8FB" w14:textId="63AAF5A7" w:rsidR="000A09CC" w:rsidRPr="008623D6" w:rsidRDefault="000A09CC" w:rsidP="000A09CC">
      <w:pPr>
        <w:spacing w:after="0" w:line="240" w:lineRule="auto"/>
        <w:rPr>
          <w:lang w:val="en-US"/>
        </w:rPr>
      </w:pPr>
      <w:r>
        <w:rPr>
          <w:noProof/>
          <w:lang w:val="en-US"/>
        </w:rPr>
        <w:drawing>
          <wp:inline distT="0" distB="0" distL="0" distR="0" wp14:anchorId="309EF630" wp14:editId="056DE9AD">
            <wp:extent cx="6645910" cy="2785745"/>
            <wp:effectExtent l="0" t="0" r="254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1049CE16" w14:textId="77777777" w:rsidR="000A09CC" w:rsidRPr="00770C03" w:rsidRDefault="000A09CC" w:rsidP="000A09CC">
      <w:pPr>
        <w:spacing w:after="0" w:line="240" w:lineRule="auto"/>
        <w:rPr>
          <w:bCs/>
          <w:lang w:val="en-US"/>
        </w:rPr>
      </w:pPr>
      <w:r w:rsidRPr="00770C03">
        <w:rPr>
          <w:bCs/>
          <w:lang w:val="en-US"/>
        </w:rPr>
        <w:t>Depression diagnosis</w:t>
      </w:r>
    </w:p>
    <w:p w14:paraId="7A73E0DB" w14:textId="757CB870" w:rsidR="000A09CC" w:rsidRDefault="000A09CC" w:rsidP="000A09CC">
      <w:pPr>
        <w:spacing w:after="0" w:line="240" w:lineRule="auto"/>
        <w:rPr>
          <w:sz w:val="20"/>
          <w:lang w:val="en-US"/>
        </w:rPr>
      </w:pPr>
      <w:r>
        <w:rPr>
          <w:noProof/>
          <w:sz w:val="20"/>
          <w:lang w:val="en-US"/>
        </w:rPr>
        <w:drawing>
          <wp:inline distT="0" distB="0" distL="0" distR="0" wp14:anchorId="4CBCA3BD" wp14:editId="18BBAD11">
            <wp:extent cx="6645910" cy="2785745"/>
            <wp:effectExtent l="0" t="0" r="254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4A861A9C" w14:textId="77777777" w:rsidR="000A09CC" w:rsidRPr="00770C03" w:rsidRDefault="000A09CC" w:rsidP="000A09CC">
      <w:pPr>
        <w:spacing w:after="0" w:line="240" w:lineRule="auto"/>
        <w:rPr>
          <w:bCs/>
          <w:lang w:val="en-US"/>
        </w:rPr>
      </w:pPr>
      <w:r w:rsidRPr="00770C03">
        <w:rPr>
          <w:bCs/>
          <w:lang w:val="en-US"/>
        </w:rPr>
        <w:t>Anxiety symptoms</w:t>
      </w:r>
    </w:p>
    <w:p w14:paraId="15B79FA0" w14:textId="40EC8707" w:rsidR="000A09CC" w:rsidRPr="008623D6" w:rsidRDefault="000A09CC" w:rsidP="000A09CC">
      <w:pPr>
        <w:spacing w:after="0" w:line="240" w:lineRule="auto"/>
        <w:rPr>
          <w:lang w:val="en-US"/>
        </w:rPr>
      </w:pPr>
      <w:r>
        <w:rPr>
          <w:noProof/>
          <w:lang w:val="en-US"/>
        </w:rPr>
        <w:drawing>
          <wp:inline distT="0" distB="0" distL="0" distR="0" wp14:anchorId="4D04FB46" wp14:editId="76AADA69">
            <wp:extent cx="6645910" cy="2785745"/>
            <wp:effectExtent l="0" t="0" r="254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40738582" w14:textId="77777777" w:rsidR="000A09CC" w:rsidRPr="00770C03" w:rsidRDefault="000A09CC" w:rsidP="000A09CC">
      <w:pPr>
        <w:spacing w:after="0" w:line="240" w:lineRule="auto"/>
        <w:rPr>
          <w:bCs/>
          <w:lang w:val="en-US"/>
        </w:rPr>
      </w:pPr>
      <w:r w:rsidRPr="00770C03">
        <w:rPr>
          <w:bCs/>
          <w:lang w:val="en-US"/>
        </w:rPr>
        <w:lastRenderedPageBreak/>
        <w:t>Anxiety diagnosis</w:t>
      </w:r>
    </w:p>
    <w:p w14:paraId="2AD59189" w14:textId="2C0E2F27" w:rsidR="000A09CC" w:rsidRDefault="000A09CC" w:rsidP="000A09CC">
      <w:pPr>
        <w:spacing w:after="0" w:line="240" w:lineRule="auto"/>
        <w:rPr>
          <w:sz w:val="20"/>
          <w:lang w:val="en-US"/>
        </w:rPr>
      </w:pPr>
      <w:r>
        <w:rPr>
          <w:noProof/>
          <w:sz w:val="20"/>
          <w:lang w:val="en-US"/>
        </w:rPr>
        <w:drawing>
          <wp:inline distT="0" distB="0" distL="0" distR="0" wp14:anchorId="3733AC0F" wp14:editId="37E3CD88">
            <wp:extent cx="6645910" cy="2785745"/>
            <wp:effectExtent l="0" t="0" r="254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645910" cy="2785745"/>
                    </a:xfrm>
                    <a:prstGeom prst="rect">
                      <a:avLst/>
                    </a:prstGeom>
                  </pic:spPr>
                </pic:pic>
              </a:graphicData>
            </a:graphic>
          </wp:inline>
        </w:drawing>
      </w:r>
    </w:p>
    <w:p w14:paraId="5E3D0F48" w14:textId="52310E24" w:rsidR="000A09CC" w:rsidRPr="003F5CCC" w:rsidRDefault="000A09CC" w:rsidP="000A09CC">
      <w:pPr>
        <w:spacing w:after="0" w:line="240" w:lineRule="auto"/>
        <w:rPr>
          <w:sz w:val="20"/>
          <w:lang w:val="en-US"/>
        </w:rPr>
      </w:pPr>
      <w:r w:rsidRPr="003F5CCC">
        <w:rPr>
          <w:sz w:val="20"/>
          <w:lang w:val="en-US"/>
        </w:rPr>
        <w:t>Effects are Hazard Ratios.</w:t>
      </w:r>
    </w:p>
    <w:p w14:paraId="6780272D" w14:textId="77777777" w:rsidR="000A09CC" w:rsidRPr="003F5CCC" w:rsidRDefault="000A09CC" w:rsidP="000A09CC">
      <w:pPr>
        <w:spacing w:after="0" w:line="240" w:lineRule="auto"/>
        <w:rPr>
          <w:sz w:val="20"/>
          <w:lang w:val="en-US"/>
        </w:rPr>
      </w:pPr>
      <w:r w:rsidRPr="003F5CCC">
        <w:rPr>
          <w:sz w:val="20"/>
          <w:lang w:val="en-US"/>
        </w:rPr>
        <w:t>The forest plot refers to the indirect effect of the mediator.</w:t>
      </w:r>
    </w:p>
    <w:p w14:paraId="3A6BEA60" w14:textId="77777777" w:rsidR="000A09CC" w:rsidRPr="003F5CCC" w:rsidRDefault="000A09CC" w:rsidP="000A09CC">
      <w:pPr>
        <w:spacing w:after="0" w:line="240" w:lineRule="auto"/>
        <w:rPr>
          <w:sz w:val="20"/>
          <w:lang w:val="en-US"/>
        </w:rPr>
      </w:pPr>
      <w:r w:rsidRPr="003F5CCC">
        <w:rPr>
          <w:sz w:val="20"/>
          <w:lang w:val="en-US"/>
        </w:rPr>
        <w:t>Multiple mediator model includes cohorts</w:t>
      </w:r>
      <w:r>
        <w:rPr>
          <w:sz w:val="20"/>
          <w:lang w:val="en-US"/>
        </w:rPr>
        <w:t xml:space="preserve"> with all information on smoker</w:t>
      </w:r>
      <w:r w:rsidRPr="003F5CCC">
        <w:rPr>
          <w:sz w:val="20"/>
          <w:lang w:val="en-US"/>
        </w:rPr>
        <w:t xml:space="preserve">, physical activity, </w:t>
      </w:r>
      <w:r>
        <w:rPr>
          <w:sz w:val="20"/>
          <w:lang w:val="en-US"/>
        </w:rPr>
        <w:t xml:space="preserve">excessive </w:t>
      </w:r>
      <w:r w:rsidRPr="003F5CCC">
        <w:rPr>
          <w:sz w:val="20"/>
          <w:lang w:val="en-US"/>
        </w:rPr>
        <w:t xml:space="preserve">alcohol use and </w:t>
      </w:r>
      <w:r>
        <w:rPr>
          <w:sz w:val="20"/>
          <w:lang w:val="en-US"/>
        </w:rPr>
        <w:t>overweight</w:t>
      </w:r>
      <w:r w:rsidRPr="003F5CCC">
        <w:rPr>
          <w:sz w:val="20"/>
          <w:lang w:val="en-US"/>
        </w:rPr>
        <w:t xml:space="preserve">. </w:t>
      </w:r>
    </w:p>
    <w:p w14:paraId="590B3679" w14:textId="77777777" w:rsidR="000A09CC" w:rsidRPr="003F5CCC" w:rsidRDefault="000A09CC" w:rsidP="000A09CC">
      <w:pPr>
        <w:spacing w:after="0" w:line="240" w:lineRule="auto"/>
        <w:rPr>
          <w:sz w:val="20"/>
          <w:lang w:val="en-US"/>
        </w:rPr>
      </w:pPr>
      <w:r w:rsidRPr="003F5CCC">
        <w:rPr>
          <w:sz w:val="20"/>
          <w:lang w:val="en-US"/>
        </w:rPr>
        <w:t xml:space="preserve">Models adjusted for birth year, sex, education, country of origin, anti-depressant use and family history of cancer. </w:t>
      </w:r>
    </w:p>
    <w:p w14:paraId="1D2EFE83" w14:textId="71FE0F83" w:rsidR="00FF7304" w:rsidRPr="002F1B1D" w:rsidRDefault="00FF7304" w:rsidP="002F1B1D">
      <w:pPr>
        <w:rPr>
          <w:b/>
          <w:sz w:val="20"/>
          <w:lang w:val="en-US"/>
        </w:rPr>
      </w:pPr>
    </w:p>
    <w:sectPr w:rsidR="00FF7304" w:rsidRPr="002F1B1D" w:rsidSect="009866AB">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3319D0" w14:textId="77777777" w:rsidR="00D04FA2" w:rsidRDefault="00D04FA2" w:rsidP="009C043D">
      <w:pPr>
        <w:spacing w:after="0" w:line="240" w:lineRule="auto"/>
      </w:pPr>
      <w:r>
        <w:separator/>
      </w:r>
    </w:p>
  </w:endnote>
  <w:endnote w:type="continuationSeparator" w:id="0">
    <w:p w14:paraId="132F9C0A" w14:textId="77777777" w:rsidR="00D04FA2" w:rsidRDefault="00D04FA2" w:rsidP="009C04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0979045"/>
      <w:docPartObj>
        <w:docPartGallery w:val="Page Numbers (Bottom of Page)"/>
        <w:docPartUnique/>
      </w:docPartObj>
    </w:sdtPr>
    <w:sdtEndPr/>
    <w:sdtContent>
      <w:p w14:paraId="3BEB53ED" w14:textId="00C329FD" w:rsidR="00D04FA2" w:rsidRDefault="00D04FA2">
        <w:pPr>
          <w:pStyle w:val="Footer"/>
          <w:jc w:val="right"/>
        </w:pPr>
        <w:r>
          <w:fldChar w:fldCharType="begin"/>
        </w:r>
        <w:r>
          <w:instrText>PAGE   \* MERGEFORMAT</w:instrText>
        </w:r>
        <w:r>
          <w:fldChar w:fldCharType="separate"/>
        </w:r>
        <w:r w:rsidR="006F09C0" w:rsidRPr="006F09C0">
          <w:rPr>
            <w:noProof/>
            <w:lang w:val="sv-SE"/>
          </w:rPr>
          <w:t>8</w:t>
        </w:r>
        <w:r>
          <w:fldChar w:fldCharType="end"/>
        </w:r>
      </w:p>
    </w:sdtContent>
  </w:sdt>
  <w:p w14:paraId="7F0E2BA0" w14:textId="77777777" w:rsidR="00D04FA2" w:rsidRDefault="00D04F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230587" w14:textId="77777777" w:rsidR="00D04FA2" w:rsidRDefault="00D04FA2" w:rsidP="009C043D">
      <w:pPr>
        <w:spacing w:after="0" w:line="240" w:lineRule="auto"/>
      </w:pPr>
      <w:r>
        <w:separator/>
      </w:r>
    </w:p>
  </w:footnote>
  <w:footnote w:type="continuationSeparator" w:id="0">
    <w:p w14:paraId="4F38D2B6" w14:textId="77777777" w:rsidR="00D04FA2" w:rsidRDefault="00D04FA2" w:rsidP="009C043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330A"/>
    <w:rsid w:val="000079F2"/>
    <w:rsid w:val="000300BE"/>
    <w:rsid w:val="00030A85"/>
    <w:rsid w:val="0003234B"/>
    <w:rsid w:val="00040A64"/>
    <w:rsid w:val="0004401E"/>
    <w:rsid w:val="00062206"/>
    <w:rsid w:val="00072A37"/>
    <w:rsid w:val="000948AC"/>
    <w:rsid w:val="000A09CC"/>
    <w:rsid w:val="000C490C"/>
    <w:rsid w:val="000E55E1"/>
    <w:rsid w:val="00104744"/>
    <w:rsid w:val="0014330A"/>
    <w:rsid w:val="00144583"/>
    <w:rsid w:val="00190EA0"/>
    <w:rsid w:val="001B03B0"/>
    <w:rsid w:val="001C63E5"/>
    <w:rsid w:val="001E5702"/>
    <w:rsid w:val="002063B2"/>
    <w:rsid w:val="00220744"/>
    <w:rsid w:val="0026040E"/>
    <w:rsid w:val="00265FB0"/>
    <w:rsid w:val="00297A1E"/>
    <w:rsid w:val="002B6511"/>
    <w:rsid w:val="002F1B1D"/>
    <w:rsid w:val="00331890"/>
    <w:rsid w:val="00342C51"/>
    <w:rsid w:val="0035182A"/>
    <w:rsid w:val="003541B7"/>
    <w:rsid w:val="0035699E"/>
    <w:rsid w:val="003B5D63"/>
    <w:rsid w:val="003C6654"/>
    <w:rsid w:val="003E6712"/>
    <w:rsid w:val="003F1003"/>
    <w:rsid w:val="003F3536"/>
    <w:rsid w:val="003F5CCC"/>
    <w:rsid w:val="0041088A"/>
    <w:rsid w:val="0044575B"/>
    <w:rsid w:val="0046053F"/>
    <w:rsid w:val="00466C25"/>
    <w:rsid w:val="004729D0"/>
    <w:rsid w:val="004778EF"/>
    <w:rsid w:val="00486B88"/>
    <w:rsid w:val="004A79FE"/>
    <w:rsid w:val="004B3047"/>
    <w:rsid w:val="004C25D7"/>
    <w:rsid w:val="004D6701"/>
    <w:rsid w:val="004D6D54"/>
    <w:rsid w:val="004E0DD2"/>
    <w:rsid w:val="005030DD"/>
    <w:rsid w:val="005112B1"/>
    <w:rsid w:val="005407A4"/>
    <w:rsid w:val="0059270D"/>
    <w:rsid w:val="005A269A"/>
    <w:rsid w:val="005D2538"/>
    <w:rsid w:val="005F453A"/>
    <w:rsid w:val="00610631"/>
    <w:rsid w:val="0061404A"/>
    <w:rsid w:val="0062426E"/>
    <w:rsid w:val="00631F99"/>
    <w:rsid w:val="00632300"/>
    <w:rsid w:val="00667127"/>
    <w:rsid w:val="00694427"/>
    <w:rsid w:val="006A2A31"/>
    <w:rsid w:val="006A648E"/>
    <w:rsid w:val="006C1325"/>
    <w:rsid w:val="006C605F"/>
    <w:rsid w:val="006D00EB"/>
    <w:rsid w:val="006D216B"/>
    <w:rsid w:val="006E5872"/>
    <w:rsid w:val="006F09C0"/>
    <w:rsid w:val="006F112A"/>
    <w:rsid w:val="007031E6"/>
    <w:rsid w:val="007250DD"/>
    <w:rsid w:val="007356CC"/>
    <w:rsid w:val="00756A1A"/>
    <w:rsid w:val="0076689E"/>
    <w:rsid w:val="00770C03"/>
    <w:rsid w:val="00782174"/>
    <w:rsid w:val="007906C8"/>
    <w:rsid w:val="007961A8"/>
    <w:rsid w:val="007B5741"/>
    <w:rsid w:val="007C3E78"/>
    <w:rsid w:val="007E341E"/>
    <w:rsid w:val="007F1422"/>
    <w:rsid w:val="007F1FB5"/>
    <w:rsid w:val="007F2355"/>
    <w:rsid w:val="00837225"/>
    <w:rsid w:val="00857C93"/>
    <w:rsid w:val="008602FC"/>
    <w:rsid w:val="008623D6"/>
    <w:rsid w:val="00872E59"/>
    <w:rsid w:val="00874466"/>
    <w:rsid w:val="0089001E"/>
    <w:rsid w:val="0089680E"/>
    <w:rsid w:val="008A1BC4"/>
    <w:rsid w:val="008C4CD1"/>
    <w:rsid w:val="008F6BC0"/>
    <w:rsid w:val="0092191E"/>
    <w:rsid w:val="009250F6"/>
    <w:rsid w:val="0093034F"/>
    <w:rsid w:val="009317F5"/>
    <w:rsid w:val="00941EB9"/>
    <w:rsid w:val="00962656"/>
    <w:rsid w:val="0097142E"/>
    <w:rsid w:val="009754E7"/>
    <w:rsid w:val="0098488B"/>
    <w:rsid w:val="009866AB"/>
    <w:rsid w:val="009C043D"/>
    <w:rsid w:val="009C25F4"/>
    <w:rsid w:val="009E4920"/>
    <w:rsid w:val="00A06BDC"/>
    <w:rsid w:val="00A078A6"/>
    <w:rsid w:val="00A10F14"/>
    <w:rsid w:val="00A138A9"/>
    <w:rsid w:val="00A30A4C"/>
    <w:rsid w:val="00A33B43"/>
    <w:rsid w:val="00A72848"/>
    <w:rsid w:val="00A92CA5"/>
    <w:rsid w:val="00AD24E3"/>
    <w:rsid w:val="00AF5B41"/>
    <w:rsid w:val="00AF76B1"/>
    <w:rsid w:val="00B52F1A"/>
    <w:rsid w:val="00B5704D"/>
    <w:rsid w:val="00B93D41"/>
    <w:rsid w:val="00BE6B18"/>
    <w:rsid w:val="00BF2D1B"/>
    <w:rsid w:val="00C20C8B"/>
    <w:rsid w:val="00C220E5"/>
    <w:rsid w:val="00C441CA"/>
    <w:rsid w:val="00C70259"/>
    <w:rsid w:val="00C86B92"/>
    <w:rsid w:val="00C86D10"/>
    <w:rsid w:val="00CA652C"/>
    <w:rsid w:val="00CC7B17"/>
    <w:rsid w:val="00CE15C2"/>
    <w:rsid w:val="00CE6436"/>
    <w:rsid w:val="00CF27BD"/>
    <w:rsid w:val="00D04FA2"/>
    <w:rsid w:val="00D20FAA"/>
    <w:rsid w:val="00D53357"/>
    <w:rsid w:val="00D67E06"/>
    <w:rsid w:val="00D968F5"/>
    <w:rsid w:val="00D97382"/>
    <w:rsid w:val="00DA4001"/>
    <w:rsid w:val="00DA430F"/>
    <w:rsid w:val="00DB228C"/>
    <w:rsid w:val="00DB6908"/>
    <w:rsid w:val="00DE6884"/>
    <w:rsid w:val="00E07571"/>
    <w:rsid w:val="00E47D5C"/>
    <w:rsid w:val="00E75359"/>
    <w:rsid w:val="00EA758C"/>
    <w:rsid w:val="00ED15FE"/>
    <w:rsid w:val="00F11D59"/>
    <w:rsid w:val="00F220EB"/>
    <w:rsid w:val="00F32C8B"/>
    <w:rsid w:val="00F67B14"/>
    <w:rsid w:val="00F81675"/>
    <w:rsid w:val="00FB4F04"/>
    <w:rsid w:val="00FC46A4"/>
    <w:rsid w:val="00FD6E9C"/>
    <w:rsid w:val="00FE1B68"/>
    <w:rsid w:val="00FF730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EF9C9"/>
  <w15:chartTrackingRefBased/>
  <w15:docId w15:val="{35F146FA-5D65-4F45-BB7F-761A78EFB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A40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C043D"/>
    <w:pPr>
      <w:tabs>
        <w:tab w:val="center" w:pos="4536"/>
        <w:tab w:val="right" w:pos="9072"/>
      </w:tabs>
      <w:spacing w:after="0" w:line="240" w:lineRule="auto"/>
    </w:pPr>
  </w:style>
  <w:style w:type="character" w:customStyle="1" w:styleId="HeaderChar">
    <w:name w:val="Header Char"/>
    <w:basedOn w:val="DefaultParagraphFont"/>
    <w:link w:val="Header"/>
    <w:uiPriority w:val="99"/>
    <w:rsid w:val="009C043D"/>
  </w:style>
  <w:style w:type="paragraph" w:styleId="Footer">
    <w:name w:val="footer"/>
    <w:basedOn w:val="Normal"/>
    <w:link w:val="FooterChar"/>
    <w:uiPriority w:val="99"/>
    <w:unhideWhenUsed/>
    <w:rsid w:val="009C043D"/>
    <w:pPr>
      <w:tabs>
        <w:tab w:val="center" w:pos="4536"/>
        <w:tab w:val="right" w:pos="9072"/>
      </w:tabs>
      <w:spacing w:after="0" w:line="240" w:lineRule="auto"/>
    </w:pPr>
  </w:style>
  <w:style w:type="character" w:customStyle="1" w:styleId="FooterChar">
    <w:name w:val="Footer Char"/>
    <w:basedOn w:val="DefaultParagraphFont"/>
    <w:link w:val="Footer"/>
    <w:uiPriority w:val="99"/>
    <w:rsid w:val="009C043D"/>
  </w:style>
  <w:style w:type="paragraph" w:styleId="BalloonText">
    <w:name w:val="Balloon Text"/>
    <w:basedOn w:val="Normal"/>
    <w:link w:val="BalloonTextChar"/>
    <w:uiPriority w:val="99"/>
    <w:semiHidden/>
    <w:unhideWhenUsed/>
    <w:rsid w:val="00F11D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1D59"/>
    <w:rPr>
      <w:rFonts w:ascii="Segoe UI" w:hAnsi="Segoe UI" w:cs="Segoe UI"/>
      <w:sz w:val="18"/>
      <w:szCs w:val="18"/>
    </w:rPr>
  </w:style>
  <w:style w:type="paragraph" w:styleId="Revision">
    <w:name w:val="Revision"/>
    <w:hidden/>
    <w:uiPriority w:val="99"/>
    <w:semiHidden/>
    <w:rsid w:val="00F67B1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fontTable" Target="fontTable.xml"/><Relationship Id="rId7" Type="http://schemas.openxmlformats.org/officeDocument/2006/relationships/footer" Target="footer1.xml"/><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D2FB69-7982-4B98-93CB-8B7DE04CB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35</Pages>
  <Words>5428</Words>
  <Characters>28774</Characters>
  <Application>Microsoft Office Word</Application>
  <DocSecurity>0</DocSecurity>
  <Lines>239</Lines>
  <Paragraphs>68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Hans Scholten</dc:creator>
  <cp:keywords/>
  <dc:description/>
  <cp:lastModifiedBy>Kuan-Yu Pan</cp:lastModifiedBy>
  <cp:revision>3</cp:revision>
  <dcterms:created xsi:type="dcterms:W3CDTF">2022-12-14T06:10:00Z</dcterms:created>
  <dcterms:modified xsi:type="dcterms:W3CDTF">2023-04-03T15:24:00Z</dcterms:modified>
</cp:coreProperties>
</file>