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D1BF4" w14:textId="4D8315B2" w:rsidR="00B263DA" w:rsidRDefault="00B263DA"/>
    <w:p w14:paraId="255BDF90" w14:textId="77777777" w:rsidR="007731FD" w:rsidRDefault="007731FD"/>
    <w:p w14:paraId="17DB1E4D" w14:textId="51FB10BC" w:rsidR="007731FD" w:rsidRPr="00D330C9" w:rsidRDefault="00D330C9" w:rsidP="00D330C9">
      <w:pPr>
        <w:jc w:val="center"/>
        <w:rPr>
          <w:rFonts w:ascii="Arial" w:hAnsi="Arial" w:cs="Arial"/>
          <w:b/>
          <w:bCs/>
        </w:rPr>
      </w:pPr>
      <w:r w:rsidRPr="00D330C9">
        <w:rPr>
          <w:rFonts w:ascii="Arial" w:hAnsi="Arial" w:cs="Arial"/>
          <w:b/>
          <w:bCs/>
        </w:rPr>
        <w:t>SUPPLEMENTAL MATERIALS FOR</w:t>
      </w:r>
    </w:p>
    <w:p w14:paraId="247F5420" w14:textId="77777777" w:rsidR="00B263DA" w:rsidRDefault="00B263DA"/>
    <w:p w14:paraId="4EF319D8" w14:textId="77777777" w:rsidR="00D330C9" w:rsidRPr="00763832" w:rsidRDefault="00D330C9" w:rsidP="00D330C9">
      <w:pPr>
        <w:jc w:val="center"/>
        <w:rPr>
          <w:rFonts w:ascii="Arial" w:hAnsi="Arial" w:cs="Arial"/>
          <w:b/>
        </w:rPr>
      </w:pPr>
      <w:r w:rsidRPr="00763832">
        <w:rPr>
          <w:rFonts w:ascii="Arial" w:hAnsi="Arial" w:cs="Arial"/>
          <w:b/>
        </w:rPr>
        <w:t>PROBABALISTIC REINFORCEMENT LEARNING IMPAIRMENTS PREDICT NEGATIVE SYMPTOM SEVERITY AND RISK FOR CONVERSION IN YOUTH AT CLINICAL HIGH-RISK FOR PSYCHOSIS</w:t>
      </w:r>
    </w:p>
    <w:p w14:paraId="5F334DAE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b/>
          <w:color w:val="000000"/>
        </w:rPr>
      </w:pPr>
    </w:p>
    <w:p w14:paraId="4E3800B9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color w:val="000000"/>
        </w:rPr>
      </w:pPr>
    </w:p>
    <w:p w14:paraId="064D3416" w14:textId="77777777" w:rsidR="007A5B6E" w:rsidRPr="00763832" w:rsidRDefault="007A5B6E" w:rsidP="007A5B6E">
      <w:pPr>
        <w:jc w:val="center"/>
        <w:rPr>
          <w:rFonts w:ascii="Arial" w:hAnsi="Arial" w:cs="Arial"/>
        </w:rPr>
      </w:pPr>
      <w:r w:rsidRPr="00763832">
        <w:rPr>
          <w:rFonts w:ascii="Arial" w:hAnsi="Arial" w:cs="Arial"/>
        </w:rPr>
        <w:t>Lauren Luther, Ph.D.</w:t>
      </w:r>
      <w:r>
        <w:rPr>
          <w:rFonts w:ascii="Arial" w:hAnsi="Arial" w:cs="Arial"/>
          <w:vertAlign w:val="superscript"/>
        </w:rPr>
        <w:t>a,b</w:t>
      </w:r>
      <w:r w:rsidRPr="00763832">
        <w:rPr>
          <w:rFonts w:ascii="Arial" w:hAnsi="Arial" w:cs="Arial"/>
        </w:rPr>
        <w:t xml:space="preserve"> </w:t>
      </w:r>
    </w:p>
    <w:p w14:paraId="5AD3D12F" w14:textId="0B341144" w:rsidR="007A5B6E" w:rsidRPr="00BB04BC" w:rsidRDefault="007A5B6E" w:rsidP="007A5B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color w:val="000000"/>
          <w:vertAlign w:val="superscript"/>
        </w:rPr>
      </w:pPr>
      <w:r w:rsidRPr="00763832">
        <w:rPr>
          <w:rFonts w:ascii="Arial" w:eastAsia="Times New Roman" w:hAnsi="Arial" w:cs="Arial"/>
          <w:color w:val="000000"/>
        </w:rPr>
        <w:t xml:space="preserve">Ian M. Raugh, </w:t>
      </w:r>
      <w:r w:rsidR="009263D3">
        <w:rPr>
          <w:rFonts w:ascii="Arial" w:eastAsia="Times New Roman" w:hAnsi="Arial" w:cs="Arial"/>
          <w:color w:val="000000"/>
        </w:rPr>
        <w:t>Ph.D</w:t>
      </w:r>
      <w:r w:rsidRPr="00763832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  <w:vertAlign w:val="superscript"/>
        </w:rPr>
        <w:t>b,c</w:t>
      </w:r>
    </w:p>
    <w:p w14:paraId="0B0CE3D3" w14:textId="77777777" w:rsidR="007A5B6E" w:rsidRPr="00763832" w:rsidRDefault="007A5B6E" w:rsidP="007A5B6E">
      <w:pPr>
        <w:jc w:val="center"/>
        <w:rPr>
          <w:rFonts w:ascii="Arial" w:hAnsi="Arial" w:cs="Arial"/>
        </w:rPr>
      </w:pPr>
      <w:r w:rsidRPr="00763832">
        <w:rPr>
          <w:rFonts w:ascii="Arial" w:hAnsi="Arial" w:cs="Arial"/>
        </w:rPr>
        <w:t>Gregory P. Strauss, Ph.D.</w:t>
      </w:r>
      <w:r>
        <w:rPr>
          <w:rFonts w:ascii="Arial" w:hAnsi="Arial" w:cs="Arial"/>
          <w:vertAlign w:val="superscript"/>
        </w:rPr>
        <w:t>b</w:t>
      </w:r>
      <w:r w:rsidRPr="00763832">
        <w:rPr>
          <w:rFonts w:ascii="Arial" w:hAnsi="Arial" w:cs="Arial"/>
        </w:rPr>
        <w:t>*</w:t>
      </w:r>
    </w:p>
    <w:p w14:paraId="088CD0C6" w14:textId="77777777" w:rsidR="007A5B6E" w:rsidRPr="00763832" w:rsidRDefault="007A5B6E" w:rsidP="007A5B6E">
      <w:pPr>
        <w:jc w:val="center"/>
        <w:rPr>
          <w:rFonts w:ascii="Arial" w:hAnsi="Arial" w:cs="Arial"/>
        </w:rPr>
      </w:pPr>
    </w:p>
    <w:p w14:paraId="1D31FB79" w14:textId="77777777" w:rsidR="007A5B6E" w:rsidRPr="00763832" w:rsidRDefault="007A5B6E" w:rsidP="007A5B6E">
      <w:pPr>
        <w:jc w:val="center"/>
        <w:rPr>
          <w:rFonts w:ascii="Arial" w:hAnsi="Arial" w:cs="Arial"/>
        </w:rPr>
      </w:pPr>
    </w:p>
    <w:p w14:paraId="218905A2" w14:textId="77777777" w:rsidR="007A5B6E" w:rsidRPr="00763832" w:rsidRDefault="007A5B6E" w:rsidP="007A5B6E">
      <w:pPr>
        <w:jc w:val="center"/>
        <w:rPr>
          <w:rFonts w:ascii="Arial" w:hAnsi="Arial" w:cs="Arial"/>
        </w:rPr>
      </w:pPr>
    </w:p>
    <w:p w14:paraId="20A9E5EE" w14:textId="77777777" w:rsidR="007A5B6E" w:rsidRPr="00763832" w:rsidRDefault="007A5B6E" w:rsidP="007A5B6E">
      <w:pPr>
        <w:jc w:val="center"/>
        <w:rPr>
          <w:rFonts w:ascii="Arial" w:hAnsi="Arial" w:cs="Arial"/>
        </w:rPr>
      </w:pPr>
    </w:p>
    <w:p w14:paraId="30E69947" w14:textId="77777777" w:rsidR="007A5B6E" w:rsidRPr="00763832" w:rsidRDefault="007A5B6E" w:rsidP="007A5B6E">
      <w:pPr>
        <w:jc w:val="center"/>
        <w:rPr>
          <w:rFonts w:ascii="Arial" w:hAnsi="Arial" w:cs="Arial"/>
        </w:rPr>
      </w:pPr>
      <w:r w:rsidRPr="007D7C22"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 xml:space="preserve"> Department of Psychology, University of Alabama at Birmingham, Birmingham, AL, USA</w:t>
      </w:r>
    </w:p>
    <w:p w14:paraId="19930D04" w14:textId="77777777" w:rsidR="007A5B6E" w:rsidRPr="00763832" w:rsidRDefault="007A5B6E" w:rsidP="007A5B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vertAlign w:val="superscript"/>
        </w:rPr>
        <w:t>b</w:t>
      </w:r>
      <w:r w:rsidRPr="00763832">
        <w:rPr>
          <w:rFonts w:ascii="Arial" w:eastAsia="Times New Roman" w:hAnsi="Arial" w:cs="Arial"/>
          <w:color w:val="000000"/>
        </w:rPr>
        <w:t>Department of Psychology, University of Georgia, Athens, GA, USA</w:t>
      </w:r>
    </w:p>
    <w:p w14:paraId="39670C39" w14:textId="77777777" w:rsidR="007A5B6E" w:rsidRPr="00BB04BC" w:rsidRDefault="007A5B6E" w:rsidP="007A5B6E">
      <w:pPr>
        <w:jc w:val="center"/>
        <w:rPr>
          <w:rFonts w:ascii="Arial" w:hAnsi="Arial" w:cs="Arial"/>
        </w:rPr>
      </w:pPr>
      <w:r w:rsidRPr="00BB04BC">
        <w:rPr>
          <w:rFonts w:ascii="Arial" w:eastAsia="Times New Roman" w:hAnsi="Arial" w:cs="Arial"/>
          <w:color w:val="000000"/>
          <w:vertAlign w:val="superscript"/>
        </w:rPr>
        <w:t xml:space="preserve">c </w:t>
      </w:r>
      <w:r w:rsidRPr="00BB04BC">
        <w:rPr>
          <w:rFonts w:ascii="Arial" w:hAnsi="Arial" w:cs="Arial"/>
        </w:rPr>
        <w:t>Douglas Mental Health Institute, Department of Psychiatry, McGill University, Montréal, Québec, CA</w:t>
      </w:r>
    </w:p>
    <w:p w14:paraId="3FDBC779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6D8054CE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6F425998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5F7418AC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03E37374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47D0CB02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</w:p>
    <w:p w14:paraId="3008E977" w14:textId="77777777" w:rsidR="00D330C9" w:rsidRPr="00763832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  <w:r w:rsidRPr="00763832">
        <w:rPr>
          <w:rFonts w:ascii="Arial" w:eastAsia="Times New Roman" w:hAnsi="Arial" w:cs="Arial"/>
          <w:color w:val="000000"/>
        </w:rPr>
        <w:t>*Correspondence concerning this article should be addressed to Gregory P. Strauss, Ph.D., Email: gstrauss@uga.edu.  Phone: +1-706-542-0307.  Fax: +1-706-542-3275. University of Georgia, Department of Psychology, 125 Baldwin St., Athens, GA 30602.</w:t>
      </w:r>
    </w:p>
    <w:p w14:paraId="60F1369F" w14:textId="77777777" w:rsidR="00D330C9" w:rsidRDefault="00D330C9" w:rsidP="00D330C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0C95B0A" w14:textId="77777777" w:rsidR="00D330C9" w:rsidRDefault="00D330C9" w:rsidP="00D330C9"/>
    <w:p w14:paraId="67B649F9" w14:textId="77777777" w:rsidR="00D330C9" w:rsidRDefault="00D330C9" w:rsidP="00D330C9"/>
    <w:p w14:paraId="3A0ABA59" w14:textId="77777777" w:rsidR="004A51AE" w:rsidRDefault="004A51AE" w:rsidP="00D330C9"/>
    <w:p w14:paraId="300B9067" w14:textId="77777777" w:rsidR="004A51AE" w:rsidRDefault="004A51AE" w:rsidP="00D330C9"/>
    <w:p w14:paraId="562A9217" w14:textId="77777777" w:rsidR="004A51AE" w:rsidRDefault="004A51AE" w:rsidP="00D330C9"/>
    <w:p w14:paraId="62D13C0B" w14:textId="77777777" w:rsidR="004A51AE" w:rsidRDefault="004A51AE" w:rsidP="00D330C9"/>
    <w:p w14:paraId="6D7F98A4" w14:textId="77777777" w:rsidR="004A51AE" w:rsidRDefault="004A51AE" w:rsidP="00D330C9"/>
    <w:p w14:paraId="1BF61847" w14:textId="77777777" w:rsidR="004A51AE" w:rsidRDefault="004A51AE" w:rsidP="00D330C9"/>
    <w:p w14:paraId="7552BCE6" w14:textId="77777777" w:rsidR="004A51AE" w:rsidRDefault="004A51AE" w:rsidP="00D330C9"/>
    <w:p w14:paraId="7D919E1F" w14:textId="77777777" w:rsidR="004A51AE" w:rsidRDefault="004A51AE" w:rsidP="00D330C9"/>
    <w:p w14:paraId="06E480CF" w14:textId="77777777" w:rsidR="004A51AE" w:rsidRDefault="004A51AE" w:rsidP="00D330C9"/>
    <w:p w14:paraId="11780B16" w14:textId="77777777" w:rsidR="004A51AE" w:rsidRDefault="004A51AE" w:rsidP="00D330C9"/>
    <w:p w14:paraId="5C8CAEBD" w14:textId="77777777" w:rsidR="004A51AE" w:rsidRDefault="004A51AE" w:rsidP="00D330C9"/>
    <w:p w14:paraId="6FD7EB0A" w14:textId="77777777" w:rsidR="004A51AE" w:rsidRDefault="004A51AE" w:rsidP="00D330C9"/>
    <w:p w14:paraId="58ECB14F" w14:textId="401B83C9" w:rsidR="004A51AE" w:rsidRPr="007546B1" w:rsidRDefault="004A51AE" w:rsidP="00D330C9">
      <w:pPr>
        <w:rPr>
          <w:rFonts w:ascii="Arial" w:hAnsi="Arial" w:cs="Arial"/>
        </w:rPr>
      </w:pPr>
      <w:r w:rsidRPr="007546B1">
        <w:rPr>
          <w:rFonts w:ascii="Arial" w:hAnsi="Arial" w:cs="Arial"/>
        </w:rPr>
        <w:lastRenderedPageBreak/>
        <w:t xml:space="preserve">Supplemental Methods </w:t>
      </w:r>
    </w:p>
    <w:p w14:paraId="3B414FBC" w14:textId="77777777" w:rsidR="004A51AE" w:rsidRPr="007546B1" w:rsidRDefault="004A51AE" w:rsidP="00D330C9">
      <w:pPr>
        <w:rPr>
          <w:rFonts w:ascii="Arial" w:hAnsi="Arial" w:cs="Arial"/>
        </w:rPr>
      </w:pPr>
    </w:p>
    <w:p w14:paraId="3F8C0879" w14:textId="18CB20FF" w:rsidR="004A51AE" w:rsidRPr="007546B1" w:rsidRDefault="004A51AE" w:rsidP="00D330C9">
      <w:pPr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Prodromal Syndrome Types in Clinical High-Risk (CHR) for Psychosis Sample </w:t>
      </w:r>
    </w:p>
    <w:p w14:paraId="65D3CC61" w14:textId="77777777" w:rsidR="00F82CC8" w:rsidRPr="007546B1" w:rsidRDefault="00F82CC8" w:rsidP="00D330C9">
      <w:pPr>
        <w:rPr>
          <w:rFonts w:ascii="Arial" w:hAnsi="Arial" w:cs="Arial"/>
        </w:rPr>
      </w:pPr>
    </w:p>
    <w:p w14:paraId="5740D043" w14:textId="45F17994" w:rsidR="00D330C9" w:rsidRPr="007546B1" w:rsidRDefault="005A4045" w:rsidP="005722AC">
      <w:pPr>
        <w:spacing w:line="480" w:lineRule="auto"/>
        <w:ind w:firstLine="720"/>
        <w:rPr>
          <w:rFonts w:ascii="Arial" w:hAnsi="Arial" w:cs="Arial"/>
        </w:rPr>
      </w:pPr>
      <w:r w:rsidRPr="007546B1">
        <w:rPr>
          <w:rFonts w:ascii="Arial" w:hAnsi="Arial" w:cs="Arial"/>
        </w:rPr>
        <w:t>Attenuated Positive Symptoms (i.e., SIPS score of at least 3–5 on at least one positive symptom item; n = 4</w:t>
      </w:r>
      <w:r w:rsidR="000C58F6" w:rsidRPr="007546B1">
        <w:rPr>
          <w:rFonts w:ascii="Arial" w:hAnsi="Arial" w:cs="Arial"/>
        </w:rPr>
        <w:t>4</w:t>
      </w:r>
      <w:r w:rsidRPr="007546B1">
        <w:rPr>
          <w:rFonts w:ascii="Arial" w:hAnsi="Arial" w:cs="Arial"/>
        </w:rPr>
        <w:t xml:space="preserve">), Brief Intermittent Psychosis Syndrome (i.e., SIPS score of 6 on at least one positive symptom item, with symptoms present at least several minutes a day at a frequency of at least once per month; n = 1), or Genetic Risk and Deterioration Syndrome (i.e.,1st degree relative with a psychotic disorder and decline in global functioning over the past year) and Attenuated Positive Symptoms (n = 1). </w:t>
      </w:r>
      <w:r w:rsidR="00E81745" w:rsidRPr="007546B1">
        <w:rPr>
          <w:rFonts w:ascii="Arial" w:hAnsi="Arial" w:cs="Arial"/>
        </w:rPr>
        <w:t xml:space="preserve">Thirty-seven </w:t>
      </w:r>
      <w:r w:rsidRPr="007546B1">
        <w:rPr>
          <w:rFonts w:ascii="Arial" w:hAnsi="Arial" w:cs="Arial"/>
        </w:rPr>
        <w:t>CHR participants met criteria for progression</w:t>
      </w:r>
      <w:r w:rsidR="00E81745" w:rsidRPr="007546B1">
        <w:rPr>
          <w:rFonts w:ascii="Arial" w:hAnsi="Arial" w:cs="Arial"/>
        </w:rPr>
        <w:t>,</w:t>
      </w:r>
      <w:r w:rsidRPr="007546B1">
        <w:rPr>
          <w:rFonts w:ascii="Arial" w:hAnsi="Arial" w:cs="Arial"/>
        </w:rPr>
        <w:t xml:space="preserve"> </w:t>
      </w:r>
      <w:r w:rsidR="00E81745" w:rsidRPr="007546B1">
        <w:rPr>
          <w:rFonts w:ascii="Arial" w:hAnsi="Arial" w:cs="Arial"/>
        </w:rPr>
        <w:t>8</w:t>
      </w:r>
      <w:r w:rsidRPr="007546B1">
        <w:rPr>
          <w:rFonts w:ascii="Arial" w:hAnsi="Arial" w:cs="Arial"/>
        </w:rPr>
        <w:t xml:space="preserve"> for persistence</w:t>
      </w:r>
      <w:r w:rsidR="00E81745" w:rsidRPr="007546B1">
        <w:rPr>
          <w:rFonts w:ascii="Arial" w:hAnsi="Arial" w:cs="Arial"/>
        </w:rPr>
        <w:t xml:space="preserve">, and 1 for partial remission. </w:t>
      </w:r>
    </w:p>
    <w:p w14:paraId="66ECC1A1" w14:textId="77777777" w:rsidR="007731FD" w:rsidRPr="007546B1" w:rsidRDefault="007731FD" w:rsidP="005722AC">
      <w:pPr>
        <w:spacing w:line="480" w:lineRule="auto"/>
        <w:rPr>
          <w:rFonts w:ascii="Arial" w:hAnsi="Arial" w:cs="Arial"/>
        </w:rPr>
      </w:pPr>
    </w:p>
    <w:p w14:paraId="11EDEAB6" w14:textId="77777777" w:rsidR="00E81745" w:rsidRPr="007546B1" w:rsidRDefault="00E81745">
      <w:pPr>
        <w:rPr>
          <w:rFonts w:ascii="Arial" w:hAnsi="Arial" w:cs="Arial"/>
        </w:rPr>
      </w:pPr>
    </w:p>
    <w:p w14:paraId="39DFA8DA" w14:textId="77777777" w:rsidR="00E81745" w:rsidRPr="007546B1" w:rsidRDefault="00E81745">
      <w:pPr>
        <w:rPr>
          <w:rFonts w:ascii="Arial" w:hAnsi="Arial" w:cs="Arial"/>
        </w:rPr>
      </w:pPr>
    </w:p>
    <w:p w14:paraId="056E51FB" w14:textId="77777777" w:rsidR="00641BAB" w:rsidRPr="007546B1" w:rsidRDefault="00641BAB">
      <w:pPr>
        <w:rPr>
          <w:rFonts w:ascii="Arial" w:hAnsi="Arial" w:cs="Arial"/>
        </w:rPr>
      </w:pPr>
    </w:p>
    <w:p w14:paraId="16749821" w14:textId="77777777" w:rsidR="00641BAB" w:rsidRPr="007546B1" w:rsidRDefault="00641BAB">
      <w:pPr>
        <w:rPr>
          <w:rFonts w:ascii="Arial" w:hAnsi="Arial" w:cs="Arial"/>
        </w:rPr>
      </w:pPr>
    </w:p>
    <w:p w14:paraId="2D9226DA" w14:textId="77777777" w:rsidR="00641BAB" w:rsidRPr="007546B1" w:rsidRDefault="00641BAB">
      <w:pPr>
        <w:rPr>
          <w:rFonts w:ascii="Arial" w:hAnsi="Arial" w:cs="Arial"/>
        </w:rPr>
      </w:pPr>
    </w:p>
    <w:p w14:paraId="4115751E" w14:textId="77777777" w:rsidR="00641BAB" w:rsidRPr="007546B1" w:rsidRDefault="00641BAB">
      <w:pPr>
        <w:rPr>
          <w:rFonts w:ascii="Arial" w:hAnsi="Arial" w:cs="Arial"/>
        </w:rPr>
      </w:pPr>
    </w:p>
    <w:p w14:paraId="40F0ABA0" w14:textId="77777777" w:rsidR="00641BAB" w:rsidRPr="007546B1" w:rsidRDefault="00641BAB">
      <w:pPr>
        <w:rPr>
          <w:rFonts w:ascii="Arial" w:hAnsi="Arial" w:cs="Arial"/>
        </w:rPr>
      </w:pPr>
    </w:p>
    <w:p w14:paraId="2CCF59C9" w14:textId="77777777" w:rsidR="00641BAB" w:rsidRPr="007546B1" w:rsidRDefault="00641BAB">
      <w:pPr>
        <w:rPr>
          <w:rFonts w:ascii="Arial" w:hAnsi="Arial" w:cs="Arial"/>
        </w:rPr>
      </w:pPr>
    </w:p>
    <w:p w14:paraId="0491C8CE" w14:textId="77777777" w:rsidR="00641BAB" w:rsidRPr="007546B1" w:rsidRDefault="00641BAB">
      <w:pPr>
        <w:rPr>
          <w:rFonts w:ascii="Arial" w:hAnsi="Arial" w:cs="Arial"/>
        </w:rPr>
      </w:pPr>
    </w:p>
    <w:p w14:paraId="618B972A" w14:textId="77777777" w:rsidR="00641BAB" w:rsidRPr="007546B1" w:rsidRDefault="00641BAB">
      <w:pPr>
        <w:rPr>
          <w:rFonts w:ascii="Arial" w:hAnsi="Arial" w:cs="Arial"/>
        </w:rPr>
      </w:pPr>
    </w:p>
    <w:p w14:paraId="16D10E2C" w14:textId="77777777" w:rsidR="00641BAB" w:rsidRPr="007546B1" w:rsidRDefault="00641BAB">
      <w:pPr>
        <w:rPr>
          <w:rFonts w:ascii="Arial" w:hAnsi="Arial" w:cs="Arial"/>
        </w:rPr>
      </w:pPr>
    </w:p>
    <w:p w14:paraId="00D10826" w14:textId="77777777" w:rsidR="00641BAB" w:rsidRPr="007546B1" w:rsidRDefault="00641BAB">
      <w:pPr>
        <w:rPr>
          <w:rFonts w:ascii="Arial" w:hAnsi="Arial" w:cs="Arial"/>
        </w:rPr>
      </w:pPr>
    </w:p>
    <w:p w14:paraId="19A0A248" w14:textId="77777777" w:rsidR="00641BAB" w:rsidRPr="007546B1" w:rsidRDefault="00641BAB">
      <w:pPr>
        <w:rPr>
          <w:rFonts w:ascii="Arial" w:hAnsi="Arial" w:cs="Arial"/>
        </w:rPr>
      </w:pPr>
    </w:p>
    <w:p w14:paraId="069B1502" w14:textId="77777777" w:rsidR="00641BAB" w:rsidRPr="007546B1" w:rsidRDefault="00641BAB">
      <w:pPr>
        <w:rPr>
          <w:rFonts w:ascii="Arial" w:hAnsi="Arial" w:cs="Arial"/>
        </w:rPr>
      </w:pPr>
    </w:p>
    <w:p w14:paraId="33FB719E" w14:textId="77777777" w:rsidR="00641BAB" w:rsidRPr="007546B1" w:rsidRDefault="00641BAB">
      <w:pPr>
        <w:rPr>
          <w:rFonts w:ascii="Arial" w:hAnsi="Arial" w:cs="Arial"/>
        </w:rPr>
      </w:pPr>
    </w:p>
    <w:p w14:paraId="250FBBE7" w14:textId="77777777" w:rsidR="00641BAB" w:rsidRPr="007546B1" w:rsidRDefault="00641BAB">
      <w:pPr>
        <w:rPr>
          <w:rFonts w:ascii="Arial" w:hAnsi="Arial" w:cs="Arial"/>
        </w:rPr>
      </w:pPr>
    </w:p>
    <w:p w14:paraId="40CBC58C" w14:textId="77777777" w:rsidR="00641BAB" w:rsidRPr="007546B1" w:rsidRDefault="00641BAB">
      <w:pPr>
        <w:rPr>
          <w:rFonts w:ascii="Arial" w:hAnsi="Arial" w:cs="Arial"/>
        </w:rPr>
      </w:pPr>
    </w:p>
    <w:p w14:paraId="47EDCEF9" w14:textId="77777777" w:rsidR="00641BAB" w:rsidRPr="007546B1" w:rsidRDefault="00641BAB">
      <w:pPr>
        <w:rPr>
          <w:rFonts w:ascii="Arial" w:hAnsi="Arial" w:cs="Arial"/>
        </w:rPr>
      </w:pPr>
    </w:p>
    <w:p w14:paraId="2DAA5AA4" w14:textId="77777777" w:rsidR="00641BAB" w:rsidRPr="007546B1" w:rsidRDefault="00641BAB">
      <w:pPr>
        <w:rPr>
          <w:rFonts w:ascii="Arial" w:hAnsi="Arial" w:cs="Arial"/>
        </w:rPr>
      </w:pPr>
    </w:p>
    <w:p w14:paraId="4A4726DB" w14:textId="77777777" w:rsidR="00641BAB" w:rsidRPr="007546B1" w:rsidRDefault="00641BAB">
      <w:pPr>
        <w:rPr>
          <w:rFonts w:ascii="Arial" w:hAnsi="Arial" w:cs="Arial"/>
        </w:rPr>
      </w:pPr>
    </w:p>
    <w:p w14:paraId="736DA1D4" w14:textId="77777777" w:rsidR="00641BAB" w:rsidRPr="007546B1" w:rsidRDefault="00641BAB">
      <w:pPr>
        <w:rPr>
          <w:rFonts w:ascii="Arial" w:hAnsi="Arial" w:cs="Arial"/>
        </w:rPr>
      </w:pPr>
    </w:p>
    <w:p w14:paraId="21757856" w14:textId="77777777" w:rsidR="00641BAB" w:rsidRDefault="00641BAB">
      <w:pPr>
        <w:rPr>
          <w:rFonts w:ascii="Arial" w:hAnsi="Arial" w:cs="Arial"/>
        </w:rPr>
      </w:pPr>
    </w:p>
    <w:p w14:paraId="46104A7B" w14:textId="77777777" w:rsidR="007003BF" w:rsidRPr="007546B1" w:rsidRDefault="007003BF">
      <w:pPr>
        <w:rPr>
          <w:rFonts w:ascii="Arial" w:hAnsi="Arial" w:cs="Arial"/>
        </w:rPr>
      </w:pPr>
    </w:p>
    <w:p w14:paraId="4AE66856" w14:textId="77777777" w:rsidR="00641BAB" w:rsidRPr="007546B1" w:rsidRDefault="00641BAB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41BAB" w:rsidRPr="007546B1" w14:paraId="6619EC4B" w14:textId="77777777" w:rsidTr="00BE2D83">
        <w:tc>
          <w:tcPr>
            <w:tcW w:w="9350" w:type="dxa"/>
            <w:gridSpan w:val="2"/>
          </w:tcPr>
          <w:p w14:paraId="6EAC6134" w14:textId="2D511EB2" w:rsidR="00641BAB" w:rsidRPr="007546B1" w:rsidRDefault="00641BAB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i/>
                <w:iCs/>
              </w:rPr>
              <w:lastRenderedPageBreak/>
              <w:t>Supplemental Table 1</w:t>
            </w:r>
            <w:r w:rsidRPr="007546B1">
              <w:rPr>
                <w:rFonts w:ascii="Arial" w:hAnsi="Arial" w:cs="Arial"/>
              </w:rPr>
              <w:t xml:space="preserve">. Key Parings in Transfer Phase </w:t>
            </w:r>
          </w:p>
        </w:tc>
      </w:tr>
      <w:tr w:rsidR="009A2541" w:rsidRPr="007546B1" w14:paraId="2483CDC5" w14:textId="77777777" w:rsidTr="009A2541">
        <w:tc>
          <w:tcPr>
            <w:tcW w:w="4675" w:type="dxa"/>
          </w:tcPr>
          <w:p w14:paraId="6CC1893A" w14:textId="2C49FBBF" w:rsidR="009A2541" w:rsidRPr="007546B1" w:rsidRDefault="00641BAB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Key Pairings in Transfer Phase </w:t>
            </w:r>
          </w:p>
        </w:tc>
        <w:tc>
          <w:tcPr>
            <w:tcW w:w="4675" w:type="dxa"/>
          </w:tcPr>
          <w:p w14:paraId="57BA6364" w14:textId="7DBBC712" w:rsidR="009A2541" w:rsidRPr="007546B1" w:rsidRDefault="00641BAB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Constructs Assessed </w:t>
            </w:r>
            <w:r w:rsidR="009A2541" w:rsidRPr="007546B1">
              <w:rPr>
                <w:rFonts w:ascii="Arial" w:hAnsi="Arial" w:cs="Arial"/>
              </w:rPr>
              <w:t xml:space="preserve"> </w:t>
            </w:r>
          </w:p>
        </w:tc>
      </w:tr>
      <w:tr w:rsidR="009A2541" w:rsidRPr="007546B1" w14:paraId="25A37ED6" w14:textId="77777777" w:rsidTr="009A2541">
        <w:tc>
          <w:tcPr>
            <w:tcW w:w="4675" w:type="dxa"/>
          </w:tcPr>
          <w:p w14:paraId="5CB1658E" w14:textId="4B153DC2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Frequent Winner (FW) vs. Frequent Loss Avoider (FLA) </w:t>
            </w:r>
          </w:p>
        </w:tc>
        <w:tc>
          <w:tcPr>
            <w:tcW w:w="4675" w:type="dxa"/>
          </w:tcPr>
          <w:p w14:paraId="1C91EFA6" w14:textId="0A7237E0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Sensitivity to gains versus loss avoidance </w:t>
            </w:r>
          </w:p>
        </w:tc>
      </w:tr>
      <w:tr w:rsidR="009A2541" w:rsidRPr="007546B1" w14:paraId="74330E97" w14:textId="77777777" w:rsidTr="009A2541">
        <w:tc>
          <w:tcPr>
            <w:tcW w:w="4675" w:type="dxa"/>
          </w:tcPr>
          <w:p w14:paraId="0C458ED1" w14:textId="293B20F0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Frequent Winner (FW) vs. Infrequent Winner (IW) </w:t>
            </w:r>
          </w:p>
        </w:tc>
        <w:tc>
          <w:tcPr>
            <w:tcW w:w="4675" w:type="dxa"/>
          </w:tcPr>
          <w:p w14:paraId="6384AECE" w14:textId="136F2234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Sensitivity to frequency of feedback about gains versus less frequent gains </w:t>
            </w:r>
          </w:p>
        </w:tc>
      </w:tr>
      <w:tr w:rsidR="009A2541" w:rsidRPr="007546B1" w14:paraId="3737835C" w14:textId="77777777" w:rsidTr="009A2541">
        <w:tc>
          <w:tcPr>
            <w:tcW w:w="4675" w:type="dxa"/>
          </w:tcPr>
          <w:p w14:paraId="65C3BD6D" w14:textId="60B8ECC2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Frequent Winner (FW) vs. Frequent Loser (FL)</w:t>
            </w:r>
          </w:p>
        </w:tc>
        <w:tc>
          <w:tcPr>
            <w:tcW w:w="4675" w:type="dxa"/>
          </w:tcPr>
          <w:p w14:paraId="2146E121" w14:textId="61EFF8D2" w:rsidR="009A2541" w:rsidRPr="007546B1" w:rsidRDefault="009A2541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Sensitivity to gain versus loss </w:t>
            </w:r>
          </w:p>
        </w:tc>
      </w:tr>
      <w:tr w:rsidR="009A2541" w:rsidRPr="007546B1" w14:paraId="1321A8F1" w14:textId="77777777" w:rsidTr="009A2541">
        <w:tc>
          <w:tcPr>
            <w:tcW w:w="4675" w:type="dxa"/>
          </w:tcPr>
          <w:p w14:paraId="67B72820" w14:textId="3D723A2D" w:rsidR="009A2541" w:rsidRPr="007546B1" w:rsidRDefault="00D9082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Frequent</w:t>
            </w:r>
            <w:r w:rsidR="009A2541" w:rsidRPr="007546B1">
              <w:rPr>
                <w:rFonts w:ascii="Arial" w:hAnsi="Arial" w:cs="Arial"/>
              </w:rPr>
              <w:t xml:space="preserve"> Loss Avoider (FLA) vs. Infrequent Winner (IW)</w:t>
            </w:r>
          </w:p>
        </w:tc>
        <w:tc>
          <w:tcPr>
            <w:tcW w:w="4675" w:type="dxa"/>
          </w:tcPr>
          <w:p w14:paraId="788B4D4E" w14:textId="1E11AF2A" w:rsidR="009A2541" w:rsidRPr="007546B1" w:rsidRDefault="00641BAB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Sensitivity</w:t>
            </w:r>
            <w:r w:rsidR="009A2541" w:rsidRPr="007546B1">
              <w:rPr>
                <w:rFonts w:ascii="Arial" w:hAnsi="Arial" w:cs="Arial"/>
              </w:rPr>
              <w:t xml:space="preserve"> to frequent loss avoidance versus less frequent gains </w:t>
            </w:r>
          </w:p>
        </w:tc>
      </w:tr>
    </w:tbl>
    <w:p w14:paraId="311C7B99" w14:textId="57B47E2C" w:rsidR="007731FD" w:rsidRPr="007546B1" w:rsidRDefault="00641BAB">
      <w:pPr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Based on Barch et al (2017). </w:t>
      </w:r>
    </w:p>
    <w:p w14:paraId="21FA1D19" w14:textId="77777777" w:rsidR="007731FD" w:rsidRPr="007546B1" w:rsidRDefault="007731FD">
      <w:pPr>
        <w:rPr>
          <w:rFonts w:ascii="Arial" w:hAnsi="Arial" w:cs="Arial"/>
        </w:rPr>
      </w:pPr>
    </w:p>
    <w:p w14:paraId="5B9A4E8C" w14:textId="77777777" w:rsidR="007731FD" w:rsidRPr="007546B1" w:rsidRDefault="007731FD">
      <w:pPr>
        <w:rPr>
          <w:rFonts w:ascii="Arial" w:hAnsi="Arial" w:cs="Arial"/>
        </w:rPr>
      </w:pPr>
    </w:p>
    <w:p w14:paraId="07A68FAF" w14:textId="77777777" w:rsidR="007731FD" w:rsidRPr="007546B1" w:rsidRDefault="007731FD">
      <w:pPr>
        <w:rPr>
          <w:rFonts w:ascii="Arial" w:hAnsi="Arial" w:cs="Arial"/>
        </w:rPr>
      </w:pPr>
    </w:p>
    <w:p w14:paraId="68F6AD30" w14:textId="77777777" w:rsidR="007731FD" w:rsidRPr="007546B1" w:rsidRDefault="007731FD">
      <w:pPr>
        <w:rPr>
          <w:rFonts w:ascii="Arial" w:hAnsi="Arial" w:cs="Arial"/>
        </w:rPr>
      </w:pPr>
    </w:p>
    <w:p w14:paraId="07177612" w14:textId="77777777" w:rsidR="007731FD" w:rsidRPr="007546B1" w:rsidRDefault="007731FD">
      <w:pPr>
        <w:rPr>
          <w:rFonts w:ascii="Arial" w:hAnsi="Arial" w:cs="Arial"/>
        </w:rPr>
      </w:pPr>
    </w:p>
    <w:p w14:paraId="1479E63F" w14:textId="77777777" w:rsidR="00942954" w:rsidRPr="007546B1" w:rsidRDefault="00942954">
      <w:pPr>
        <w:rPr>
          <w:rFonts w:ascii="Arial" w:hAnsi="Arial" w:cs="Arial"/>
        </w:rPr>
      </w:pPr>
    </w:p>
    <w:p w14:paraId="48ED73DE" w14:textId="77777777" w:rsidR="00641BAB" w:rsidRPr="007546B1" w:rsidRDefault="00641BAB">
      <w:pPr>
        <w:rPr>
          <w:rFonts w:ascii="Arial" w:hAnsi="Arial" w:cs="Arial"/>
        </w:rPr>
      </w:pPr>
    </w:p>
    <w:p w14:paraId="30C1BD0C" w14:textId="77777777" w:rsidR="00641BAB" w:rsidRPr="007546B1" w:rsidRDefault="00641BAB">
      <w:pPr>
        <w:rPr>
          <w:rFonts w:ascii="Arial" w:hAnsi="Arial" w:cs="Arial"/>
        </w:rPr>
      </w:pPr>
    </w:p>
    <w:p w14:paraId="706EE0A9" w14:textId="77777777" w:rsidR="00641BAB" w:rsidRPr="007546B1" w:rsidRDefault="00641BAB">
      <w:pPr>
        <w:rPr>
          <w:rFonts w:ascii="Arial" w:hAnsi="Arial" w:cs="Arial"/>
        </w:rPr>
      </w:pPr>
    </w:p>
    <w:p w14:paraId="6A3A4D0D" w14:textId="77777777" w:rsidR="00641BAB" w:rsidRPr="007546B1" w:rsidRDefault="00641BAB">
      <w:pPr>
        <w:rPr>
          <w:rFonts w:ascii="Arial" w:hAnsi="Arial" w:cs="Arial"/>
        </w:rPr>
      </w:pPr>
    </w:p>
    <w:p w14:paraId="0BC264F0" w14:textId="77777777" w:rsidR="00641BAB" w:rsidRPr="007546B1" w:rsidRDefault="00641BAB">
      <w:pPr>
        <w:rPr>
          <w:rFonts w:ascii="Arial" w:hAnsi="Arial" w:cs="Arial"/>
        </w:rPr>
      </w:pPr>
    </w:p>
    <w:p w14:paraId="12E8D5E3" w14:textId="77777777" w:rsidR="00641BAB" w:rsidRPr="007546B1" w:rsidRDefault="00641BAB">
      <w:pPr>
        <w:rPr>
          <w:rFonts w:ascii="Arial" w:hAnsi="Arial" w:cs="Arial"/>
        </w:rPr>
      </w:pPr>
    </w:p>
    <w:p w14:paraId="1401C01D" w14:textId="77777777" w:rsidR="00641BAB" w:rsidRPr="007546B1" w:rsidRDefault="00641BAB">
      <w:pPr>
        <w:rPr>
          <w:rFonts w:ascii="Arial" w:hAnsi="Arial" w:cs="Arial"/>
        </w:rPr>
      </w:pPr>
    </w:p>
    <w:p w14:paraId="389C3B76" w14:textId="77777777" w:rsidR="00641BAB" w:rsidRPr="007546B1" w:rsidRDefault="00641BAB">
      <w:pPr>
        <w:rPr>
          <w:rFonts w:ascii="Arial" w:hAnsi="Arial" w:cs="Arial"/>
        </w:rPr>
      </w:pPr>
    </w:p>
    <w:p w14:paraId="4A4467F9" w14:textId="77777777" w:rsidR="00641BAB" w:rsidRPr="007546B1" w:rsidRDefault="00641BAB">
      <w:pPr>
        <w:rPr>
          <w:rFonts w:ascii="Arial" w:hAnsi="Arial" w:cs="Arial"/>
        </w:rPr>
      </w:pPr>
    </w:p>
    <w:p w14:paraId="168CBEF3" w14:textId="77777777" w:rsidR="00641BAB" w:rsidRPr="007546B1" w:rsidRDefault="00641BAB">
      <w:pPr>
        <w:rPr>
          <w:rFonts w:ascii="Arial" w:hAnsi="Arial" w:cs="Arial"/>
        </w:rPr>
      </w:pPr>
    </w:p>
    <w:p w14:paraId="26278880" w14:textId="77777777" w:rsidR="00641BAB" w:rsidRPr="007546B1" w:rsidRDefault="00641BAB">
      <w:pPr>
        <w:rPr>
          <w:rFonts w:ascii="Arial" w:hAnsi="Arial" w:cs="Arial"/>
        </w:rPr>
      </w:pPr>
    </w:p>
    <w:p w14:paraId="521F79A2" w14:textId="77777777" w:rsidR="00641BAB" w:rsidRPr="007546B1" w:rsidRDefault="00641BAB">
      <w:pPr>
        <w:rPr>
          <w:rFonts w:ascii="Arial" w:hAnsi="Arial" w:cs="Arial"/>
        </w:rPr>
      </w:pPr>
    </w:p>
    <w:p w14:paraId="77ED9ECA" w14:textId="77777777" w:rsidR="00641BAB" w:rsidRPr="007546B1" w:rsidRDefault="00641BAB">
      <w:pPr>
        <w:rPr>
          <w:rFonts w:ascii="Arial" w:hAnsi="Arial" w:cs="Arial"/>
        </w:rPr>
      </w:pPr>
    </w:p>
    <w:p w14:paraId="5E4AD6EE" w14:textId="77777777" w:rsidR="00641BAB" w:rsidRPr="007546B1" w:rsidRDefault="00641BAB">
      <w:pPr>
        <w:rPr>
          <w:rFonts w:ascii="Arial" w:hAnsi="Arial" w:cs="Arial"/>
        </w:rPr>
      </w:pPr>
    </w:p>
    <w:p w14:paraId="267722F3" w14:textId="77777777" w:rsidR="00641BAB" w:rsidRPr="007546B1" w:rsidRDefault="00641BAB">
      <w:pPr>
        <w:rPr>
          <w:rFonts w:ascii="Arial" w:hAnsi="Arial" w:cs="Arial"/>
        </w:rPr>
      </w:pPr>
    </w:p>
    <w:p w14:paraId="51063E54" w14:textId="77777777" w:rsidR="00641BAB" w:rsidRPr="007546B1" w:rsidRDefault="00641BAB">
      <w:pPr>
        <w:rPr>
          <w:rFonts w:ascii="Arial" w:hAnsi="Arial" w:cs="Arial"/>
        </w:rPr>
      </w:pPr>
    </w:p>
    <w:p w14:paraId="3822F605" w14:textId="77777777" w:rsidR="00641BAB" w:rsidRPr="007546B1" w:rsidRDefault="00641BAB">
      <w:pPr>
        <w:rPr>
          <w:rFonts w:ascii="Arial" w:hAnsi="Arial" w:cs="Arial"/>
        </w:rPr>
      </w:pPr>
    </w:p>
    <w:p w14:paraId="61ACB064" w14:textId="77777777" w:rsidR="00641BAB" w:rsidRPr="007546B1" w:rsidRDefault="00641BAB">
      <w:pPr>
        <w:rPr>
          <w:rFonts w:ascii="Arial" w:hAnsi="Arial" w:cs="Arial"/>
        </w:rPr>
      </w:pPr>
    </w:p>
    <w:p w14:paraId="15EFE07C" w14:textId="77777777" w:rsidR="00641BAB" w:rsidRPr="007546B1" w:rsidRDefault="00641BAB">
      <w:pPr>
        <w:rPr>
          <w:rFonts w:ascii="Arial" w:hAnsi="Arial" w:cs="Arial"/>
        </w:rPr>
      </w:pPr>
    </w:p>
    <w:p w14:paraId="0C076CCE" w14:textId="77777777" w:rsidR="00641BAB" w:rsidRPr="007546B1" w:rsidRDefault="00641BAB">
      <w:pPr>
        <w:rPr>
          <w:rFonts w:ascii="Arial" w:hAnsi="Arial" w:cs="Arial"/>
        </w:rPr>
      </w:pPr>
    </w:p>
    <w:p w14:paraId="706DF8A6" w14:textId="77777777" w:rsidR="00641BAB" w:rsidRPr="007546B1" w:rsidRDefault="00641BAB">
      <w:pPr>
        <w:rPr>
          <w:rFonts w:ascii="Arial" w:hAnsi="Arial" w:cs="Arial"/>
        </w:rPr>
      </w:pPr>
    </w:p>
    <w:p w14:paraId="12E08404" w14:textId="77777777" w:rsidR="00641BAB" w:rsidRPr="007546B1" w:rsidRDefault="00641BAB">
      <w:pPr>
        <w:rPr>
          <w:rFonts w:ascii="Arial" w:hAnsi="Arial" w:cs="Arial"/>
        </w:rPr>
      </w:pPr>
    </w:p>
    <w:p w14:paraId="77C0DF5D" w14:textId="77777777" w:rsidR="00641BAB" w:rsidRPr="007546B1" w:rsidRDefault="00641BAB">
      <w:pPr>
        <w:rPr>
          <w:rFonts w:ascii="Arial" w:hAnsi="Arial" w:cs="Arial"/>
        </w:rPr>
      </w:pPr>
    </w:p>
    <w:p w14:paraId="3DA79B2E" w14:textId="77777777" w:rsidR="00641BAB" w:rsidRPr="007546B1" w:rsidRDefault="00641BAB">
      <w:pPr>
        <w:rPr>
          <w:rFonts w:ascii="Arial" w:hAnsi="Arial" w:cs="Arial"/>
        </w:rPr>
      </w:pPr>
    </w:p>
    <w:p w14:paraId="2A1F50AE" w14:textId="77777777" w:rsidR="00641BAB" w:rsidRPr="007546B1" w:rsidRDefault="00641BAB">
      <w:pPr>
        <w:rPr>
          <w:rFonts w:ascii="Arial" w:hAnsi="Arial" w:cs="Arial"/>
        </w:rPr>
      </w:pPr>
    </w:p>
    <w:p w14:paraId="5D42953B" w14:textId="77777777" w:rsidR="00641BAB" w:rsidRPr="007546B1" w:rsidRDefault="00641BAB">
      <w:pPr>
        <w:rPr>
          <w:rFonts w:ascii="Arial" w:hAnsi="Arial" w:cs="Arial"/>
        </w:rPr>
      </w:pPr>
    </w:p>
    <w:p w14:paraId="29CFED51" w14:textId="77777777" w:rsidR="00942954" w:rsidRPr="007546B1" w:rsidRDefault="00942954">
      <w:pPr>
        <w:rPr>
          <w:rFonts w:ascii="Arial" w:hAnsi="Arial" w:cs="Arial"/>
        </w:rPr>
      </w:pPr>
    </w:p>
    <w:p w14:paraId="0765D5EF" w14:textId="77777777" w:rsidR="00B5261B" w:rsidRPr="007546B1" w:rsidRDefault="00B5261B">
      <w:pPr>
        <w:rPr>
          <w:rFonts w:ascii="Arial" w:hAnsi="Arial" w:cs="Arial"/>
        </w:rPr>
      </w:pPr>
    </w:p>
    <w:p w14:paraId="28992EE6" w14:textId="77777777" w:rsidR="00942954" w:rsidRPr="007546B1" w:rsidRDefault="0094295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5"/>
        <w:gridCol w:w="1793"/>
        <w:gridCol w:w="1748"/>
        <w:gridCol w:w="1322"/>
        <w:gridCol w:w="1322"/>
      </w:tblGrid>
      <w:tr w:rsidR="008E41F2" w:rsidRPr="007546B1" w14:paraId="3C2D5115" w14:textId="0C6EBF9A" w:rsidTr="00D64361">
        <w:tc>
          <w:tcPr>
            <w:tcW w:w="9350" w:type="dxa"/>
            <w:gridSpan w:val="5"/>
          </w:tcPr>
          <w:p w14:paraId="0FB9221B" w14:textId="20FC882C" w:rsidR="008E41F2" w:rsidRPr="007546B1" w:rsidRDefault="008E41F2" w:rsidP="008E41F2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i/>
                <w:iCs/>
              </w:rPr>
              <w:lastRenderedPageBreak/>
              <w:t>Supplemental Table 2.</w:t>
            </w:r>
            <w:r w:rsidRPr="007546B1">
              <w:rPr>
                <w:rFonts w:ascii="Arial" w:hAnsi="Arial" w:cs="Arial"/>
              </w:rPr>
              <w:t xml:space="preserve">  Descriptive Statistics for Learning rate and Valence Learning Difference Scores </w:t>
            </w:r>
          </w:p>
        </w:tc>
      </w:tr>
      <w:tr w:rsidR="008E41F2" w:rsidRPr="007546B1" w14:paraId="2DD88C2D" w14:textId="4C5E3143" w:rsidTr="00B44F8A">
        <w:tc>
          <w:tcPr>
            <w:tcW w:w="3165" w:type="dxa"/>
          </w:tcPr>
          <w:p w14:paraId="318C6D4B" w14:textId="77777777" w:rsidR="008E41F2" w:rsidRPr="007546B1" w:rsidRDefault="008E41F2" w:rsidP="008E41F2">
            <w:pPr>
              <w:rPr>
                <w:rFonts w:ascii="Arial" w:hAnsi="Arial" w:cs="Arial"/>
              </w:rPr>
            </w:pPr>
          </w:p>
        </w:tc>
        <w:tc>
          <w:tcPr>
            <w:tcW w:w="1793" w:type="dxa"/>
          </w:tcPr>
          <w:p w14:paraId="7349A7D7" w14:textId="7BF0C873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Clinical-High Risk for Psychosis</w:t>
            </w:r>
          </w:p>
        </w:tc>
        <w:tc>
          <w:tcPr>
            <w:tcW w:w="1748" w:type="dxa"/>
          </w:tcPr>
          <w:p w14:paraId="6BB8DBE3" w14:textId="0340AA10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Healthy Controls</w:t>
            </w:r>
          </w:p>
        </w:tc>
        <w:tc>
          <w:tcPr>
            <w:tcW w:w="1322" w:type="dxa"/>
          </w:tcPr>
          <w:p w14:paraId="71DA5729" w14:textId="658EA033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F </w:t>
            </w:r>
          </w:p>
        </w:tc>
        <w:tc>
          <w:tcPr>
            <w:tcW w:w="1322" w:type="dxa"/>
          </w:tcPr>
          <w:p w14:paraId="5494ADCE" w14:textId="3E67C7A8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 </w:t>
            </w:r>
          </w:p>
        </w:tc>
      </w:tr>
      <w:tr w:rsidR="008E41F2" w:rsidRPr="007546B1" w14:paraId="19101611" w14:textId="77777777" w:rsidTr="00B44F8A">
        <w:tc>
          <w:tcPr>
            <w:tcW w:w="3165" w:type="dxa"/>
          </w:tcPr>
          <w:p w14:paraId="5076377A" w14:textId="77777777" w:rsidR="008E41F2" w:rsidRPr="007546B1" w:rsidRDefault="008E41F2" w:rsidP="008E41F2">
            <w:pPr>
              <w:rPr>
                <w:rFonts w:ascii="Arial" w:hAnsi="Arial" w:cs="Arial"/>
              </w:rPr>
            </w:pPr>
          </w:p>
        </w:tc>
        <w:tc>
          <w:tcPr>
            <w:tcW w:w="1793" w:type="dxa"/>
          </w:tcPr>
          <w:p w14:paraId="623B1CEF" w14:textId="367360F4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 (SD)</w:t>
            </w:r>
          </w:p>
        </w:tc>
        <w:tc>
          <w:tcPr>
            <w:tcW w:w="1748" w:type="dxa"/>
          </w:tcPr>
          <w:p w14:paraId="10D1DFF5" w14:textId="05FE9B50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 (SD)</w:t>
            </w:r>
          </w:p>
        </w:tc>
        <w:tc>
          <w:tcPr>
            <w:tcW w:w="1322" w:type="dxa"/>
          </w:tcPr>
          <w:p w14:paraId="5E897964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2" w:type="dxa"/>
          </w:tcPr>
          <w:p w14:paraId="5B02E4CB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</w:p>
        </w:tc>
      </w:tr>
      <w:tr w:rsidR="008E41F2" w:rsidRPr="007546B1" w14:paraId="70E6D99B" w14:textId="66DCA933" w:rsidTr="00B44F8A">
        <w:tc>
          <w:tcPr>
            <w:tcW w:w="3165" w:type="dxa"/>
          </w:tcPr>
          <w:p w14:paraId="678665CC" w14:textId="77777777" w:rsidR="008E41F2" w:rsidRPr="007546B1" w:rsidRDefault="008E41F2" w:rsidP="008E41F2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Learning Rate </w:t>
            </w:r>
          </w:p>
        </w:tc>
        <w:tc>
          <w:tcPr>
            <w:tcW w:w="1793" w:type="dxa"/>
          </w:tcPr>
          <w:p w14:paraId="29FC3FF1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.54 (.73)</w:t>
            </w:r>
          </w:p>
        </w:tc>
        <w:tc>
          <w:tcPr>
            <w:tcW w:w="1748" w:type="dxa"/>
          </w:tcPr>
          <w:p w14:paraId="4D2DCB8E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.57 (.55)</w:t>
            </w:r>
          </w:p>
        </w:tc>
        <w:tc>
          <w:tcPr>
            <w:tcW w:w="1322" w:type="dxa"/>
          </w:tcPr>
          <w:p w14:paraId="44F07613" w14:textId="2D74FB0A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.05</w:t>
            </w:r>
          </w:p>
        </w:tc>
        <w:tc>
          <w:tcPr>
            <w:tcW w:w="1322" w:type="dxa"/>
          </w:tcPr>
          <w:p w14:paraId="3A5402E9" w14:textId="7C8FB768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.82</w:t>
            </w:r>
          </w:p>
        </w:tc>
      </w:tr>
      <w:tr w:rsidR="008E41F2" w:rsidRPr="007546B1" w14:paraId="40573E00" w14:textId="44008860" w:rsidTr="00B44F8A">
        <w:tc>
          <w:tcPr>
            <w:tcW w:w="3165" w:type="dxa"/>
          </w:tcPr>
          <w:p w14:paraId="6336F309" w14:textId="7F734D4C" w:rsidR="008E41F2" w:rsidRPr="007546B1" w:rsidRDefault="008E41F2" w:rsidP="008E41F2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Valence Learning Differences 80%</w:t>
            </w:r>
          </w:p>
        </w:tc>
        <w:tc>
          <w:tcPr>
            <w:tcW w:w="1793" w:type="dxa"/>
          </w:tcPr>
          <w:p w14:paraId="4E16977B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-.07 (.32)</w:t>
            </w:r>
          </w:p>
        </w:tc>
        <w:tc>
          <w:tcPr>
            <w:tcW w:w="1748" w:type="dxa"/>
          </w:tcPr>
          <w:p w14:paraId="53BE2326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.08 (.22)</w:t>
            </w:r>
          </w:p>
        </w:tc>
        <w:tc>
          <w:tcPr>
            <w:tcW w:w="1322" w:type="dxa"/>
          </w:tcPr>
          <w:p w14:paraId="76D1B394" w14:textId="2E3F3538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7.23</w:t>
            </w:r>
          </w:p>
        </w:tc>
        <w:tc>
          <w:tcPr>
            <w:tcW w:w="1322" w:type="dxa"/>
          </w:tcPr>
          <w:p w14:paraId="637C9BA5" w14:textId="49E96D6D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.008</w:t>
            </w:r>
          </w:p>
        </w:tc>
      </w:tr>
      <w:tr w:rsidR="008E41F2" w:rsidRPr="007546B1" w14:paraId="4790D166" w14:textId="3E6C01CD" w:rsidTr="00B44F8A">
        <w:tc>
          <w:tcPr>
            <w:tcW w:w="3165" w:type="dxa"/>
          </w:tcPr>
          <w:p w14:paraId="6DF24DA1" w14:textId="5E000C47" w:rsidR="008E41F2" w:rsidRPr="007546B1" w:rsidRDefault="008E41F2" w:rsidP="008E41F2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Valence Learning Differences 90%</w:t>
            </w:r>
          </w:p>
        </w:tc>
        <w:tc>
          <w:tcPr>
            <w:tcW w:w="1793" w:type="dxa"/>
          </w:tcPr>
          <w:p w14:paraId="03990C35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.05 (.19)</w:t>
            </w:r>
          </w:p>
        </w:tc>
        <w:tc>
          <w:tcPr>
            <w:tcW w:w="1748" w:type="dxa"/>
          </w:tcPr>
          <w:p w14:paraId="21760454" w14:textId="77777777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.01 (.26)</w:t>
            </w:r>
          </w:p>
        </w:tc>
        <w:tc>
          <w:tcPr>
            <w:tcW w:w="1322" w:type="dxa"/>
          </w:tcPr>
          <w:p w14:paraId="58E9BA76" w14:textId="4FD44CDC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.81</w:t>
            </w:r>
          </w:p>
        </w:tc>
        <w:tc>
          <w:tcPr>
            <w:tcW w:w="1322" w:type="dxa"/>
          </w:tcPr>
          <w:p w14:paraId="508DEEC9" w14:textId="2B86F0D3" w:rsidR="008E41F2" w:rsidRPr="007546B1" w:rsidRDefault="008E41F2" w:rsidP="008E41F2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.37</w:t>
            </w:r>
          </w:p>
        </w:tc>
      </w:tr>
    </w:tbl>
    <w:p w14:paraId="45E1B52A" w14:textId="52CF9AFE" w:rsidR="00942954" w:rsidRPr="007546B1" w:rsidRDefault="003F67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Note. M = Mean; SD = standard deviation. </w:t>
      </w:r>
    </w:p>
    <w:p w14:paraId="76CA7DF6" w14:textId="77777777" w:rsidR="00B109D2" w:rsidRPr="007546B1" w:rsidRDefault="00B109D2">
      <w:pPr>
        <w:rPr>
          <w:rFonts w:ascii="Arial" w:hAnsi="Arial" w:cs="Arial"/>
        </w:rPr>
      </w:pPr>
    </w:p>
    <w:p w14:paraId="6550EF07" w14:textId="77777777" w:rsidR="00B109D2" w:rsidRPr="007546B1" w:rsidRDefault="00B109D2">
      <w:pPr>
        <w:rPr>
          <w:rFonts w:ascii="Arial" w:hAnsi="Arial" w:cs="Arial"/>
        </w:rPr>
      </w:pPr>
    </w:p>
    <w:p w14:paraId="2152A7D9" w14:textId="77777777" w:rsidR="00B109D2" w:rsidRPr="007546B1" w:rsidRDefault="00B109D2">
      <w:pPr>
        <w:rPr>
          <w:rFonts w:ascii="Arial" w:hAnsi="Arial" w:cs="Arial"/>
        </w:rPr>
      </w:pPr>
    </w:p>
    <w:p w14:paraId="7B78C32D" w14:textId="77777777" w:rsidR="00B109D2" w:rsidRPr="007546B1" w:rsidRDefault="00B109D2">
      <w:pPr>
        <w:rPr>
          <w:rFonts w:ascii="Arial" w:hAnsi="Arial" w:cs="Arial"/>
        </w:rPr>
      </w:pPr>
    </w:p>
    <w:p w14:paraId="73D1B06B" w14:textId="77777777" w:rsidR="00B109D2" w:rsidRPr="007546B1" w:rsidRDefault="00B109D2">
      <w:pPr>
        <w:rPr>
          <w:rFonts w:ascii="Arial" w:hAnsi="Arial" w:cs="Arial"/>
        </w:rPr>
      </w:pPr>
    </w:p>
    <w:p w14:paraId="5162CCC9" w14:textId="77777777" w:rsidR="00B109D2" w:rsidRPr="007546B1" w:rsidRDefault="00B109D2">
      <w:pPr>
        <w:rPr>
          <w:rFonts w:ascii="Arial" w:hAnsi="Arial" w:cs="Arial"/>
        </w:rPr>
      </w:pPr>
    </w:p>
    <w:p w14:paraId="66F02045" w14:textId="77777777" w:rsidR="00B109D2" w:rsidRPr="007546B1" w:rsidRDefault="00B109D2">
      <w:pPr>
        <w:rPr>
          <w:rFonts w:ascii="Arial" w:hAnsi="Arial" w:cs="Arial"/>
        </w:rPr>
      </w:pPr>
    </w:p>
    <w:p w14:paraId="2BD63A68" w14:textId="77777777" w:rsidR="00B109D2" w:rsidRPr="007546B1" w:rsidRDefault="00B109D2">
      <w:pPr>
        <w:rPr>
          <w:rFonts w:ascii="Arial" w:hAnsi="Arial" w:cs="Arial"/>
        </w:rPr>
      </w:pPr>
    </w:p>
    <w:p w14:paraId="0235B946" w14:textId="77777777" w:rsidR="00B109D2" w:rsidRPr="007546B1" w:rsidRDefault="00B109D2">
      <w:pPr>
        <w:rPr>
          <w:rFonts w:ascii="Arial" w:hAnsi="Arial" w:cs="Arial"/>
        </w:rPr>
      </w:pPr>
    </w:p>
    <w:p w14:paraId="772DD7B9" w14:textId="77777777" w:rsidR="007459E9" w:rsidRPr="007546B1" w:rsidRDefault="007459E9">
      <w:pPr>
        <w:rPr>
          <w:rFonts w:ascii="Arial" w:hAnsi="Arial" w:cs="Arial"/>
        </w:rPr>
      </w:pPr>
    </w:p>
    <w:p w14:paraId="5FA17408" w14:textId="77777777" w:rsidR="007C0313" w:rsidRPr="007546B1" w:rsidRDefault="007C0313">
      <w:pPr>
        <w:rPr>
          <w:rFonts w:ascii="Arial" w:hAnsi="Arial" w:cs="Arial"/>
        </w:rPr>
      </w:pPr>
    </w:p>
    <w:p w14:paraId="5C707EA8" w14:textId="77777777" w:rsidR="007C0313" w:rsidRPr="007546B1" w:rsidRDefault="007C0313">
      <w:pPr>
        <w:rPr>
          <w:rFonts w:ascii="Arial" w:hAnsi="Arial" w:cs="Arial"/>
        </w:rPr>
      </w:pPr>
    </w:p>
    <w:p w14:paraId="429CBD44" w14:textId="77777777" w:rsidR="007C0313" w:rsidRPr="007546B1" w:rsidRDefault="007C0313">
      <w:pPr>
        <w:rPr>
          <w:rFonts w:ascii="Arial" w:hAnsi="Arial" w:cs="Arial"/>
        </w:rPr>
      </w:pPr>
    </w:p>
    <w:p w14:paraId="66D1DEF1" w14:textId="77777777" w:rsidR="007C0313" w:rsidRPr="007546B1" w:rsidRDefault="007C0313">
      <w:pPr>
        <w:rPr>
          <w:rFonts w:ascii="Arial" w:hAnsi="Arial" w:cs="Arial"/>
        </w:rPr>
      </w:pPr>
    </w:p>
    <w:p w14:paraId="0F39CB9F" w14:textId="77777777" w:rsidR="007C0313" w:rsidRPr="007546B1" w:rsidRDefault="007C0313">
      <w:pPr>
        <w:rPr>
          <w:rFonts w:ascii="Arial" w:hAnsi="Arial" w:cs="Arial"/>
        </w:rPr>
      </w:pPr>
    </w:p>
    <w:p w14:paraId="7AB80065" w14:textId="77777777" w:rsidR="007C0313" w:rsidRPr="007546B1" w:rsidRDefault="007C0313">
      <w:pPr>
        <w:rPr>
          <w:rFonts w:ascii="Arial" w:hAnsi="Arial" w:cs="Arial"/>
        </w:rPr>
      </w:pPr>
    </w:p>
    <w:p w14:paraId="515C1A6C" w14:textId="77777777" w:rsidR="007C0313" w:rsidRPr="007546B1" w:rsidRDefault="007C0313">
      <w:pPr>
        <w:rPr>
          <w:rFonts w:ascii="Arial" w:hAnsi="Arial" w:cs="Arial"/>
        </w:rPr>
      </w:pPr>
    </w:p>
    <w:p w14:paraId="15781DA7" w14:textId="77777777" w:rsidR="001345D5" w:rsidRDefault="001345D5" w:rsidP="00D90823">
      <w:pPr>
        <w:rPr>
          <w:sz w:val="20"/>
          <w:szCs w:val="20"/>
        </w:rPr>
        <w:sectPr w:rsidR="001345D5" w:rsidSect="00260CCF">
          <w:headerReference w:type="even" r:id="rId7"/>
          <w:head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B5F3A16" w14:textId="77777777" w:rsidR="003F6763" w:rsidRDefault="003F6763" w:rsidP="00D90823">
      <w:pPr>
        <w:rPr>
          <w:sz w:val="20"/>
          <w:szCs w:val="20"/>
        </w:rPr>
      </w:pPr>
    </w:p>
    <w:p w14:paraId="6792D4F5" w14:textId="6B545220" w:rsidR="001345D5" w:rsidRPr="00957ED6" w:rsidRDefault="00C66D92" w:rsidP="001345D5">
      <w:pPr>
        <w:rPr>
          <w:rFonts w:ascii="Arial" w:hAnsi="Arial" w:cs="Arial"/>
          <w:sz w:val="20"/>
          <w:szCs w:val="20"/>
        </w:rPr>
      </w:pPr>
      <w:r w:rsidRPr="00957ED6">
        <w:rPr>
          <w:rFonts w:ascii="Arial" w:hAnsi="Arial" w:cs="Arial"/>
          <w:i/>
          <w:iCs/>
          <w:sz w:val="20"/>
          <w:szCs w:val="20"/>
        </w:rPr>
        <w:t>Supplemental Table 3</w:t>
      </w:r>
      <w:r w:rsidRPr="00957ED6">
        <w:rPr>
          <w:rFonts w:ascii="Arial" w:hAnsi="Arial" w:cs="Arial"/>
          <w:sz w:val="20"/>
          <w:szCs w:val="20"/>
        </w:rPr>
        <w:t>. Full c</w:t>
      </w:r>
      <w:r w:rsidR="001345D5" w:rsidRPr="00957ED6">
        <w:rPr>
          <w:rFonts w:ascii="Arial" w:hAnsi="Arial" w:cs="Arial"/>
          <w:sz w:val="20"/>
          <w:szCs w:val="20"/>
        </w:rPr>
        <w:t>orrelation</w:t>
      </w:r>
      <w:r w:rsidRPr="00957ED6">
        <w:rPr>
          <w:rFonts w:ascii="Arial" w:hAnsi="Arial" w:cs="Arial"/>
          <w:sz w:val="20"/>
          <w:szCs w:val="20"/>
        </w:rPr>
        <w:t xml:space="preserve"> matrix</w:t>
      </w:r>
      <w:r w:rsidR="001345D5" w:rsidRPr="00957ED6">
        <w:rPr>
          <w:rFonts w:ascii="Arial" w:hAnsi="Arial" w:cs="Arial"/>
          <w:sz w:val="20"/>
          <w:szCs w:val="20"/>
        </w:rPr>
        <w:t xml:space="preserve"> between training and transfer performance and clinical measures in the CHR group  </w:t>
      </w:r>
    </w:p>
    <w:p w14:paraId="1F7412A2" w14:textId="07009E70" w:rsidR="00D90823" w:rsidRPr="00957ED6" w:rsidRDefault="00D90823" w:rsidP="00957ED6">
      <w:pPr>
        <w:tabs>
          <w:tab w:val="left" w:pos="2514"/>
        </w:tabs>
        <w:rPr>
          <w:rFonts w:ascii="Arial" w:hAnsi="Arial" w:cs="Arial"/>
          <w:sz w:val="20"/>
          <w:szCs w:val="20"/>
        </w:rPr>
      </w:pPr>
    </w:p>
    <w:p w14:paraId="42FBA3A6" w14:textId="77777777" w:rsidR="00D90823" w:rsidRPr="00957ED6" w:rsidRDefault="00D90823" w:rsidP="00D90823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881" w:tblpY="2306"/>
        <w:tblW w:w="13666" w:type="dxa"/>
        <w:tblLook w:val="04A0" w:firstRow="1" w:lastRow="0" w:firstColumn="1" w:lastColumn="0" w:noHBand="0" w:noVBand="1"/>
      </w:tblPr>
      <w:tblGrid>
        <w:gridCol w:w="3889"/>
        <w:gridCol w:w="1269"/>
        <w:gridCol w:w="1146"/>
        <w:gridCol w:w="1048"/>
        <w:gridCol w:w="1222"/>
        <w:gridCol w:w="1202"/>
        <w:gridCol w:w="1354"/>
        <w:gridCol w:w="1329"/>
        <w:gridCol w:w="1207"/>
      </w:tblGrid>
      <w:tr w:rsidR="003E274A" w:rsidRPr="003F6763" w14:paraId="08390F43" w14:textId="77777777" w:rsidTr="00957ED6">
        <w:tc>
          <w:tcPr>
            <w:tcW w:w="3889" w:type="dxa"/>
          </w:tcPr>
          <w:p w14:paraId="49769F9E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</w:tcPr>
          <w:p w14:paraId="66D65CA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BNSS – Anhedonia </w:t>
            </w:r>
          </w:p>
        </w:tc>
        <w:tc>
          <w:tcPr>
            <w:tcW w:w="1146" w:type="dxa"/>
          </w:tcPr>
          <w:p w14:paraId="48ADF805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BNSS – Asociality </w:t>
            </w:r>
          </w:p>
        </w:tc>
        <w:tc>
          <w:tcPr>
            <w:tcW w:w="1048" w:type="dxa"/>
          </w:tcPr>
          <w:p w14:paraId="5510A0DF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BNSS  – Avolition </w:t>
            </w:r>
          </w:p>
        </w:tc>
        <w:tc>
          <w:tcPr>
            <w:tcW w:w="1222" w:type="dxa"/>
          </w:tcPr>
          <w:p w14:paraId="79F868AB" w14:textId="3F749CFE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>BNSS – Blunted affect</w:t>
            </w:r>
          </w:p>
        </w:tc>
        <w:tc>
          <w:tcPr>
            <w:tcW w:w="1202" w:type="dxa"/>
          </w:tcPr>
          <w:p w14:paraId="49D46A45" w14:textId="77B79702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BNSS – Alogia </w:t>
            </w:r>
          </w:p>
        </w:tc>
        <w:tc>
          <w:tcPr>
            <w:tcW w:w="1354" w:type="dxa"/>
          </w:tcPr>
          <w:p w14:paraId="74FDC689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GAF – Functioning </w:t>
            </w:r>
          </w:p>
        </w:tc>
        <w:tc>
          <w:tcPr>
            <w:tcW w:w="1329" w:type="dxa"/>
          </w:tcPr>
          <w:p w14:paraId="46B65E12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SIPS - Depression </w:t>
            </w:r>
          </w:p>
        </w:tc>
        <w:tc>
          <w:tcPr>
            <w:tcW w:w="1207" w:type="dxa"/>
          </w:tcPr>
          <w:p w14:paraId="5D43AC62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SHARP Risk Calculator </w:t>
            </w:r>
          </w:p>
        </w:tc>
      </w:tr>
      <w:tr w:rsidR="003E274A" w:rsidRPr="003F6763" w14:paraId="6D8F54FC" w14:textId="77777777" w:rsidTr="00957ED6">
        <w:tc>
          <w:tcPr>
            <w:tcW w:w="3889" w:type="dxa"/>
          </w:tcPr>
          <w:p w14:paraId="100B20C9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>Training Phase</w:t>
            </w:r>
          </w:p>
        </w:tc>
        <w:tc>
          <w:tcPr>
            <w:tcW w:w="1269" w:type="dxa"/>
            <w:vAlign w:val="bottom"/>
          </w:tcPr>
          <w:p w14:paraId="15F56F4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146" w:type="dxa"/>
            <w:vAlign w:val="bottom"/>
          </w:tcPr>
          <w:p w14:paraId="03BAA960" w14:textId="77777777" w:rsidR="001345D5" w:rsidRPr="00957ED6" w:rsidRDefault="001345D5" w:rsidP="003E274A">
            <w:pPr>
              <w:rPr>
                <w:rFonts w:ascii="Arial" w:hAnsi="Arial" w:cs="Arial"/>
                <w:b/>
                <w:bCs/>
                <w:color w:val="010205"/>
                <w:sz w:val="20"/>
                <w:szCs w:val="20"/>
              </w:rPr>
            </w:pPr>
          </w:p>
        </w:tc>
        <w:tc>
          <w:tcPr>
            <w:tcW w:w="1048" w:type="dxa"/>
            <w:vAlign w:val="bottom"/>
          </w:tcPr>
          <w:p w14:paraId="2B006C4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22" w:type="dxa"/>
          </w:tcPr>
          <w:p w14:paraId="4A47375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02" w:type="dxa"/>
          </w:tcPr>
          <w:p w14:paraId="2923B48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354" w:type="dxa"/>
            <w:vAlign w:val="bottom"/>
          </w:tcPr>
          <w:p w14:paraId="59D0FB9A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329" w:type="dxa"/>
            <w:vAlign w:val="bottom"/>
          </w:tcPr>
          <w:p w14:paraId="41512002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07" w:type="dxa"/>
            <w:vAlign w:val="bottom"/>
          </w:tcPr>
          <w:p w14:paraId="6045B72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</w:tr>
      <w:tr w:rsidR="003E274A" w:rsidRPr="003F6763" w14:paraId="73148006" w14:textId="77777777" w:rsidTr="00957ED6">
        <w:tc>
          <w:tcPr>
            <w:tcW w:w="3889" w:type="dxa"/>
          </w:tcPr>
          <w:p w14:paraId="2EBC4C3F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Gain 80%</w:t>
            </w:r>
          </w:p>
        </w:tc>
        <w:tc>
          <w:tcPr>
            <w:tcW w:w="1269" w:type="dxa"/>
            <w:vAlign w:val="bottom"/>
          </w:tcPr>
          <w:p w14:paraId="08C5DABE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.03</w:t>
            </w:r>
          </w:p>
        </w:tc>
        <w:tc>
          <w:tcPr>
            <w:tcW w:w="1146" w:type="dxa"/>
            <w:vAlign w:val="bottom"/>
          </w:tcPr>
          <w:p w14:paraId="296553F0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-.29</w:t>
            </w:r>
          </w:p>
        </w:tc>
        <w:tc>
          <w:tcPr>
            <w:tcW w:w="1048" w:type="dxa"/>
            <w:vAlign w:val="bottom"/>
          </w:tcPr>
          <w:p w14:paraId="2F51D868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.13</w:t>
            </w:r>
          </w:p>
        </w:tc>
        <w:tc>
          <w:tcPr>
            <w:tcW w:w="1222" w:type="dxa"/>
          </w:tcPr>
          <w:p w14:paraId="71E7ECCA" w14:textId="1CB4C046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.01</w:t>
            </w:r>
          </w:p>
        </w:tc>
        <w:tc>
          <w:tcPr>
            <w:tcW w:w="1202" w:type="dxa"/>
          </w:tcPr>
          <w:p w14:paraId="6973E782" w14:textId="5D40F074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-.08</w:t>
            </w:r>
          </w:p>
        </w:tc>
        <w:tc>
          <w:tcPr>
            <w:tcW w:w="1354" w:type="dxa"/>
            <w:vAlign w:val="bottom"/>
          </w:tcPr>
          <w:p w14:paraId="1E85563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-.04</w:t>
            </w:r>
          </w:p>
        </w:tc>
        <w:tc>
          <w:tcPr>
            <w:tcW w:w="1329" w:type="dxa"/>
            <w:vAlign w:val="bottom"/>
          </w:tcPr>
          <w:p w14:paraId="7C4A7790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.05</w:t>
            </w:r>
          </w:p>
        </w:tc>
        <w:tc>
          <w:tcPr>
            <w:tcW w:w="1207" w:type="dxa"/>
            <w:vAlign w:val="bottom"/>
          </w:tcPr>
          <w:p w14:paraId="4FD9D6D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-.04</w:t>
            </w:r>
          </w:p>
        </w:tc>
      </w:tr>
      <w:tr w:rsidR="003E274A" w:rsidRPr="003F6763" w14:paraId="7355C49A" w14:textId="77777777" w:rsidTr="00957ED6">
        <w:tc>
          <w:tcPr>
            <w:tcW w:w="3889" w:type="dxa"/>
          </w:tcPr>
          <w:p w14:paraId="748058A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Gain 90%</w:t>
            </w:r>
          </w:p>
        </w:tc>
        <w:tc>
          <w:tcPr>
            <w:tcW w:w="1269" w:type="dxa"/>
            <w:vAlign w:val="bottom"/>
          </w:tcPr>
          <w:p w14:paraId="7AD686F0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146" w:type="dxa"/>
            <w:vAlign w:val="bottom"/>
          </w:tcPr>
          <w:p w14:paraId="130397E8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-.13</w:t>
            </w:r>
          </w:p>
        </w:tc>
        <w:tc>
          <w:tcPr>
            <w:tcW w:w="1048" w:type="dxa"/>
            <w:vAlign w:val="bottom"/>
          </w:tcPr>
          <w:p w14:paraId="0BE7565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.10</w:t>
            </w:r>
          </w:p>
        </w:tc>
        <w:tc>
          <w:tcPr>
            <w:tcW w:w="1222" w:type="dxa"/>
          </w:tcPr>
          <w:p w14:paraId="44E8A7F1" w14:textId="1F5586BB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-.06</w:t>
            </w:r>
          </w:p>
        </w:tc>
        <w:tc>
          <w:tcPr>
            <w:tcW w:w="1202" w:type="dxa"/>
          </w:tcPr>
          <w:p w14:paraId="2C7F9BF3" w14:textId="2F1E7FB0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-.12</w:t>
            </w:r>
          </w:p>
        </w:tc>
        <w:tc>
          <w:tcPr>
            <w:tcW w:w="1354" w:type="dxa"/>
            <w:vAlign w:val="bottom"/>
          </w:tcPr>
          <w:p w14:paraId="368E731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.33</w:t>
            </w:r>
            <w:r w:rsidRPr="00957ED6">
              <w:rPr>
                <w:rFonts w:ascii="Arial" w:hAnsi="Arial" w:cs="Arial"/>
                <w:color w:val="010205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29" w:type="dxa"/>
            <w:vAlign w:val="bottom"/>
          </w:tcPr>
          <w:p w14:paraId="11E34ECC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-.11</w:t>
            </w:r>
          </w:p>
        </w:tc>
        <w:tc>
          <w:tcPr>
            <w:tcW w:w="1207" w:type="dxa"/>
            <w:vAlign w:val="bottom"/>
          </w:tcPr>
          <w:p w14:paraId="5852961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.07</w:t>
            </w:r>
          </w:p>
        </w:tc>
      </w:tr>
      <w:tr w:rsidR="003E274A" w:rsidRPr="003F6763" w14:paraId="35C6E7EC" w14:textId="77777777" w:rsidTr="00957ED6">
        <w:tc>
          <w:tcPr>
            <w:tcW w:w="3889" w:type="dxa"/>
          </w:tcPr>
          <w:p w14:paraId="3C6441A1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Average Gain</w:t>
            </w:r>
          </w:p>
        </w:tc>
        <w:tc>
          <w:tcPr>
            <w:tcW w:w="1269" w:type="dxa"/>
            <w:vAlign w:val="bottom"/>
          </w:tcPr>
          <w:p w14:paraId="6D3696BA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>.02</w:t>
            </w:r>
          </w:p>
        </w:tc>
        <w:tc>
          <w:tcPr>
            <w:tcW w:w="1146" w:type="dxa"/>
            <w:vAlign w:val="bottom"/>
          </w:tcPr>
          <w:p w14:paraId="62414438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-.30*</w:t>
            </w:r>
          </w:p>
        </w:tc>
        <w:tc>
          <w:tcPr>
            <w:tcW w:w="1048" w:type="dxa"/>
            <w:vAlign w:val="bottom"/>
          </w:tcPr>
          <w:p w14:paraId="7CE312D9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.14</w:t>
            </w:r>
          </w:p>
        </w:tc>
        <w:tc>
          <w:tcPr>
            <w:tcW w:w="1222" w:type="dxa"/>
          </w:tcPr>
          <w:p w14:paraId="2E570E5D" w14:textId="40154EEA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-.01</w:t>
            </w:r>
          </w:p>
        </w:tc>
        <w:tc>
          <w:tcPr>
            <w:tcW w:w="1202" w:type="dxa"/>
          </w:tcPr>
          <w:p w14:paraId="5CCEBF41" w14:textId="0C8147E5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-.20</w:t>
            </w:r>
          </w:p>
        </w:tc>
        <w:tc>
          <w:tcPr>
            <w:tcW w:w="1354" w:type="dxa"/>
            <w:vAlign w:val="bottom"/>
          </w:tcPr>
          <w:p w14:paraId="028C06A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.10</w:t>
            </w:r>
          </w:p>
        </w:tc>
        <w:tc>
          <w:tcPr>
            <w:tcW w:w="1329" w:type="dxa"/>
            <w:vAlign w:val="bottom"/>
          </w:tcPr>
          <w:p w14:paraId="50E890B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.01</w:t>
            </w:r>
          </w:p>
        </w:tc>
        <w:tc>
          <w:tcPr>
            <w:tcW w:w="1207" w:type="dxa"/>
            <w:vAlign w:val="bottom"/>
          </w:tcPr>
          <w:p w14:paraId="05054223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-.01</w:t>
            </w:r>
          </w:p>
        </w:tc>
      </w:tr>
      <w:tr w:rsidR="003E274A" w:rsidRPr="003F6763" w14:paraId="4715DC96" w14:textId="77777777" w:rsidTr="00957ED6">
        <w:tc>
          <w:tcPr>
            <w:tcW w:w="3889" w:type="dxa"/>
          </w:tcPr>
          <w:p w14:paraId="2ABC0CD9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Loss-Avoidance 80%</w:t>
            </w:r>
          </w:p>
        </w:tc>
        <w:tc>
          <w:tcPr>
            <w:tcW w:w="1269" w:type="dxa"/>
            <w:vAlign w:val="bottom"/>
          </w:tcPr>
          <w:p w14:paraId="0B459895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.14</w:t>
            </w:r>
          </w:p>
        </w:tc>
        <w:tc>
          <w:tcPr>
            <w:tcW w:w="1146" w:type="dxa"/>
            <w:vAlign w:val="bottom"/>
          </w:tcPr>
          <w:p w14:paraId="07FB4501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-.16</w:t>
            </w:r>
          </w:p>
        </w:tc>
        <w:tc>
          <w:tcPr>
            <w:tcW w:w="1048" w:type="dxa"/>
            <w:vAlign w:val="bottom"/>
          </w:tcPr>
          <w:p w14:paraId="4D92E5A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.02</w:t>
            </w:r>
          </w:p>
        </w:tc>
        <w:tc>
          <w:tcPr>
            <w:tcW w:w="1222" w:type="dxa"/>
          </w:tcPr>
          <w:p w14:paraId="1781B4B4" w14:textId="56AFCA59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.05</w:t>
            </w:r>
          </w:p>
        </w:tc>
        <w:tc>
          <w:tcPr>
            <w:tcW w:w="1202" w:type="dxa"/>
          </w:tcPr>
          <w:p w14:paraId="65FE203A" w14:textId="30F28DFA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.25</w:t>
            </w:r>
          </w:p>
        </w:tc>
        <w:tc>
          <w:tcPr>
            <w:tcW w:w="1354" w:type="dxa"/>
            <w:vAlign w:val="bottom"/>
          </w:tcPr>
          <w:p w14:paraId="61272BC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.08</w:t>
            </w:r>
          </w:p>
        </w:tc>
        <w:tc>
          <w:tcPr>
            <w:tcW w:w="1329" w:type="dxa"/>
            <w:vAlign w:val="bottom"/>
          </w:tcPr>
          <w:p w14:paraId="36C87CC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.11</w:t>
            </w:r>
          </w:p>
        </w:tc>
        <w:tc>
          <w:tcPr>
            <w:tcW w:w="1207" w:type="dxa"/>
            <w:vAlign w:val="bottom"/>
          </w:tcPr>
          <w:p w14:paraId="4467398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-.02</w:t>
            </w:r>
          </w:p>
        </w:tc>
      </w:tr>
      <w:tr w:rsidR="003E274A" w:rsidRPr="003F6763" w14:paraId="0CD9EDFA" w14:textId="77777777" w:rsidTr="00957ED6">
        <w:tc>
          <w:tcPr>
            <w:tcW w:w="3889" w:type="dxa"/>
          </w:tcPr>
          <w:p w14:paraId="2CBC2E5A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Loss-Avoidance 90%</w:t>
            </w:r>
          </w:p>
        </w:tc>
        <w:tc>
          <w:tcPr>
            <w:tcW w:w="1269" w:type="dxa"/>
            <w:vAlign w:val="bottom"/>
          </w:tcPr>
          <w:p w14:paraId="4A4AED97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.32*</w:t>
            </w:r>
          </w:p>
        </w:tc>
        <w:tc>
          <w:tcPr>
            <w:tcW w:w="1146" w:type="dxa"/>
            <w:vAlign w:val="bottom"/>
          </w:tcPr>
          <w:p w14:paraId="37898AD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-.15</w:t>
            </w:r>
          </w:p>
        </w:tc>
        <w:tc>
          <w:tcPr>
            <w:tcW w:w="1048" w:type="dxa"/>
            <w:vAlign w:val="bottom"/>
          </w:tcPr>
          <w:p w14:paraId="32A0B499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.18</w:t>
            </w:r>
          </w:p>
        </w:tc>
        <w:tc>
          <w:tcPr>
            <w:tcW w:w="1222" w:type="dxa"/>
          </w:tcPr>
          <w:p w14:paraId="5A3D1E88" w14:textId="643D7AE6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.12</w:t>
            </w:r>
          </w:p>
        </w:tc>
        <w:tc>
          <w:tcPr>
            <w:tcW w:w="1202" w:type="dxa"/>
          </w:tcPr>
          <w:p w14:paraId="75C93626" w14:textId="25A0A38C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.04</w:t>
            </w:r>
          </w:p>
        </w:tc>
        <w:tc>
          <w:tcPr>
            <w:tcW w:w="1354" w:type="dxa"/>
            <w:vAlign w:val="bottom"/>
          </w:tcPr>
          <w:p w14:paraId="432F3B7A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.03</w:t>
            </w:r>
          </w:p>
        </w:tc>
        <w:tc>
          <w:tcPr>
            <w:tcW w:w="1329" w:type="dxa"/>
            <w:vAlign w:val="bottom"/>
          </w:tcPr>
          <w:p w14:paraId="060991EA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-.12</w:t>
            </w:r>
          </w:p>
        </w:tc>
        <w:tc>
          <w:tcPr>
            <w:tcW w:w="1207" w:type="dxa"/>
            <w:vAlign w:val="bottom"/>
          </w:tcPr>
          <w:p w14:paraId="382F6246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.07</w:t>
            </w:r>
          </w:p>
        </w:tc>
      </w:tr>
      <w:tr w:rsidR="003E274A" w:rsidRPr="003F6763" w14:paraId="66750179" w14:textId="77777777" w:rsidTr="00957ED6">
        <w:tc>
          <w:tcPr>
            <w:tcW w:w="3889" w:type="dxa"/>
          </w:tcPr>
          <w:p w14:paraId="1F8B3B6E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Average Loss-Avoidance </w:t>
            </w:r>
          </w:p>
        </w:tc>
        <w:tc>
          <w:tcPr>
            <w:tcW w:w="1269" w:type="dxa"/>
            <w:vAlign w:val="bottom"/>
          </w:tcPr>
          <w:p w14:paraId="3B73B9DC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.27</w:t>
            </w:r>
          </w:p>
        </w:tc>
        <w:tc>
          <w:tcPr>
            <w:tcW w:w="1146" w:type="dxa"/>
            <w:vAlign w:val="bottom"/>
          </w:tcPr>
          <w:p w14:paraId="61AE1106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-.23</w:t>
            </w:r>
          </w:p>
        </w:tc>
        <w:tc>
          <w:tcPr>
            <w:tcW w:w="1048" w:type="dxa"/>
            <w:vAlign w:val="bottom"/>
          </w:tcPr>
          <w:p w14:paraId="6DD006C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.10</w:t>
            </w:r>
          </w:p>
        </w:tc>
        <w:tc>
          <w:tcPr>
            <w:tcW w:w="1222" w:type="dxa"/>
          </w:tcPr>
          <w:p w14:paraId="60A17E00" w14:textId="1EAEEB1B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.11</w:t>
            </w:r>
          </w:p>
        </w:tc>
        <w:tc>
          <w:tcPr>
            <w:tcW w:w="1202" w:type="dxa"/>
          </w:tcPr>
          <w:p w14:paraId="2E6BA157" w14:textId="377E3BF5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.17</w:t>
            </w:r>
          </w:p>
        </w:tc>
        <w:tc>
          <w:tcPr>
            <w:tcW w:w="1354" w:type="dxa"/>
            <w:vAlign w:val="bottom"/>
          </w:tcPr>
          <w:p w14:paraId="72194A30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.00</w:t>
            </w:r>
          </w:p>
        </w:tc>
        <w:tc>
          <w:tcPr>
            <w:tcW w:w="1329" w:type="dxa"/>
            <w:vAlign w:val="bottom"/>
          </w:tcPr>
          <w:p w14:paraId="4F400D7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-.02</w:t>
            </w:r>
          </w:p>
        </w:tc>
        <w:tc>
          <w:tcPr>
            <w:tcW w:w="1207" w:type="dxa"/>
            <w:vAlign w:val="bottom"/>
          </w:tcPr>
          <w:p w14:paraId="675296E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.07</w:t>
            </w:r>
          </w:p>
        </w:tc>
      </w:tr>
      <w:tr w:rsidR="003E274A" w:rsidRPr="003F6763" w14:paraId="30C5F8A6" w14:textId="77777777" w:rsidTr="00957ED6">
        <w:tc>
          <w:tcPr>
            <w:tcW w:w="3889" w:type="dxa"/>
          </w:tcPr>
          <w:p w14:paraId="31C67711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Learning Composite  </w:t>
            </w:r>
          </w:p>
        </w:tc>
        <w:tc>
          <w:tcPr>
            <w:tcW w:w="1269" w:type="dxa"/>
            <w:vAlign w:val="bottom"/>
          </w:tcPr>
          <w:p w14:paraId="25D2A789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.12</w:t>
            </w:r>
          </w:p>
        </w:tc>
        <w:tc>
          <w:tcPr>
            <w:tcW w:w="1146" w:type="dxa"/>
            <w:vAlign w:val="bottom"/>
          </w:tcPr>
          <w:p w14:paraId="1D71FCE0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-.26</w:t>
            </w:r>
          </w:p>
        </w:tc>
        <w:tc>
          <w:tcPr>
            <w:tcW w:w="1048" w:type="dxa"/>
            <w:vAlign w:val="bottom"/>
          </w:tcPr>
          <w:p w14:paraId="38FEE98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-.15</w:t>
            </w:r>
          </w:p>
        </w:tc>
        <w:tc>
          <w:tcPr>
            <w:tcW w:w="1222" w:type="dxa"/>
          </w:tcPr>
          <w:p w14:paraId="2650C252" w14:textId="00CEF4FC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.22</w:t>
            </w:r>
          </w:p>
        </w:tc>
        <w:tc>
          <w:tcPr>
            <w:tcW w:w="1202" w:type="dxa"/>
          </w:tcPr>
          <w:p w14:paraId="033B9012" w14:textId="1E9905E5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.10</w:t>
            </w:r>
          </w:p>
        </w:tc>
        <w:tc>
          <w:tcPr>
            <w:tcW w:w="1354" w:type="dxa"/>
            <w:vAlign w:val="bottom"/>
          </w:tcPr>
          <w:p w14:paraId="1F12B292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.32*</w:t>
            </w:r>
          </w:p>
        </w:tc>
        <w:tc>
          <w:tcPr>
            <w:tcW w:w="1329" w:type="dxa"/>
            <w:vAlign w:val="bottom"/>
          </w:tcPr>
          <w:p w14:paraId="2B594F1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-.22</w:t>
            </w:r>
          </w:p>
        </w:tc>
        <w:tc>
          <w:tcPr>
            <w:tcW w:w="1207" w:type="dxa"/>
            <w:vAlign w:val="bottom"/>
          </w:tcPr>
          <w:p w14:paraId="1C3B7A0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.24</w:t>
            </w:r>
          </w:p>
        </w:tc>
      </w:tr>
      <w:tr w:rsidR="003E274A" w:rsidRPr="003F6763" w14:paraId="4F50D9B2" w14:textId="77777777" w:rsidTr="00957ED6">
        <w:tc>
          <w:tcPr>
            <w:tcW w:w="3889" w:type="dxa"/>
          </w:tcPr>
          <w:p w14:paraId="35E0CD6D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Valence Learning Differences 80%</w:t>
            </w:r>
          </w:p>
        </w:tc>
        <w:tc>
          <w:tcPr>
            <w:tcW w:w="1269" w:type="dxa"/>
            <w:vAlign w:val="bottom"/>
          </w:tcPr>
          <w:p w14:paraId="0C358F4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-.12</w:t>
            </w:r>
          </w:p>
        </w:tc>
        <w:tc>
          <w:tcPr>
            <w:tcW w:w="1146" w:type="dxa"/>
            <w:vAlign w:val="bottom"/>
          </w:tcPr>
          <w:p w14:paraId="7DC5CDC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-.28</w:t>
            </w:r>
          </w:p>
        </w:tc>
        <w:tc>
          <w:tcPr>
            <w:tcW w:w="1048" w:type="dxa"/>
            <w:vAlign w:val="bottom"/>
          </w:tcPr>
          <w:p w14:paraId="2875818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.04</w:t>
            </w:r>
          </w:p>
        </w:tc>
        <w:tc>
          <w:tcPr>
            <w:tcW w:w="1222" w:type="dxa"/>
          </w:tcPr>
          <w:p w14:paraId="3EF7C1BC" w14:textId="6F83EB52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-.06</w:t>
            </w:r>
          </w:p>
        </w:tc>
        <w:tc>
          <w:tcPr>
            <w:tcW w:w="1202" w:type="dxa"/>
          </w:tcPr>
          <w:p w14:paraId="41D01606" w14:textId="32E798EC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-.11</w:t>
            </w:r>
          </w:p>
        </w:tc>
        <w:tc>
          <w:tcPr>
            <w:tcW w:w="1354" w:type="dxa"/>
            <w:vAlign w:val="bottom"/>
          </w:tcPr>
          <w:p w14:paraId="66E9BE0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.02</w:t>
            </w:r>
          </w:p>
        </w:tc>
        <w:tc>
          <w:tcPr>
            <w:tcW w:w="1329" w:type="dxa"/>
            <w:vAlign w:val="bottom"/>
          </w:tcPr>
          <w:p w14:paraId="302B977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.06</w:t>
            </w:r>
          </w:p>
        </w:tc>
        <w:tc>
          <w:tcPr>
            <w:tcW w:w="1207" w:type="dxa"/>
            <w:vAlign w:val="bottom"/>
          </w:tcPr>
          <w:p w14:paraId="135F6FCD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-.06</w:t>
            </w:r>
          </w:p>
        </w:tc>
      </w:tr>
      <w:tr w:rsidR="003E274A" w:rsidRPr="003F6763" w14:paraId="6004BE8B" w14:textId="77777777" w:rsidTr="00957ED6">
        <w:tc>
          <w:tcPr>
            <w:tcW w:w="3889" w:type="dxa"/>
          </w:tcPr>
          <w:p w14:paraId="6BBC73C7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Valence Learning Differences 90%</w:t>
            </w:r>
          </w:p>
        </w:tc>
        <w:tc>
          <w:tcPr>
            <w:tcW w:w="1269" w:type="dxa"/>
            <w:vAlign w:val="bottom"/>
          </w:tcPr>
          <w:p w14:paraId="37B28BA2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-.16</w:t>
            </w:r>
          </w:p>
        </w:tc>
        <w:tc>
          <w:tcPr>
            <w:tcW w:w="1146" w:type="dxa"/>
            <w:vAlign w:val="bottom"/>
          </w:tcPr>
          <w:p w14:paraId="57A3A6E2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.13</w:t>
            </w:r>
          </w:p>
        </w:tc>
        <w:tc>
          <w:tcPr>
            <w:tcW w:w="1048" w:type="dxa"/>
            <w:vAlign w:val="bottom"/>
          </w:tcPr>
          <w:p w14:paraId="3C460E8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.10</w:t>
            </w:r>
          </w:p>
        </w:tc>
        <w:tc>
          <w:tcPr>
            <w:tcW w:w="1222" w:type="dxa"/>
          </w:tcPr>
          <w:p w14:paraId="66A95159" w14:textId="79E255CB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-.27</w:t>
            </w:r>
          </w:p>
        </w:tc>
        <w:tc>
          <w:tcPr>
            <w:tcW w:w="1202" w:type="dxa"/>
          </w:tcPr>
          <w:p w14:paraId="08A2B587" w14:textId="7B02588F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-.21</w:t>
            </w:r>
          </w:p>
        </w:tc>
        <w:tc>
          <w:tcPr>
            <w:tcW w:w="1354" w:type="dxa"/>
            <w:vAlign w:val="bottom"/>
          </w:tcPr>
          <w:p w14:paraId="651AA8A0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.13</w:t>
            </w:r>
          </w:p>
        </w:tc>
        <w:tc>
          <w:tcPr>
            <w:tcW w:w="1329" w:type="dxa"/>
            <w:vAlign w:val="bottom"/>
          </w:tcPr>
          <w:p w14:paraId="4AC3DEE3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.07</w:t>
            </w:r>
          </w:p>
        </w:tc>
        <w:tc>
          <w:tcPr>
            <w:tcW w:w="1207" w:type="dxa"/>
            <w:vAlign w:val="bottom"/>
          </w:tcPr>
          <w:p w14:paraId="574A7F5C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-.04</w:t>
            </w:r>
          </w:p>
        </w:tc>
      </w:tr>
      <w:tr w:rsidR="003E274A" w:rsidRPr="003F6763" w14:paraId="248A3D0E" w14:textId="77777777" w:rsidTr="00957ED6">
        <w:tc>
          <w:tcPr>
            <w:tcW w:w="3889" w:type="dxa"/>
          </w:tcPr>
          <w:p w14:paraId="310EB755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Valence Learning Differences Average </w:t>
            </w:r>
          </w:p>
        </w:tc>
        <w:tc>
          <w:tcPr>
            <w:tcW w:w="1269" w:type="dxa"/>
          </w:tcPr>
          <w:p w14:paraId="1C9C13BE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-.10</w:t>
            </w:r>
          </w:p>
        </w:tc>
        <w:tc>
          <w:tcPr>
            <w:tcW w:w="1146" w:type="dxa"/>
          </w:tcPr>
          <w:p w14:paraId="2AAE2E0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-.14</w:t>
            </w:r>
          </w:p>
        </w:tc>
        <w:tc>
          <w:tcPr>
            <w:tcW w:w="1048" w:type="dxa"/>
          </w:tcPr>
          <w:p w14:paraId="77287963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.15</w:t>
            </w:r>
          </w:p>
        </w:tc>
        <w:tc>
          <w:tcPr>
            <w:tcW w:w="1222" w:type="dxa"/>
          </w:tcPr>
          <w:p w14:paraId="66C5C9AB" w14:textId="6C34AE1E" w:rsidR="001345D5" w:rsidRPr="00957ED6" w:rsidRDefault="00C66D92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-.14</w:t>
            </w:r>
          </w:p>
        </w:tc>
        <w:tc>
          <w:tcPr>
            <w:tcW w:w="1202" w:type="dxa"/>
          </w:tcPr>
          <w:p w14:paraId="4CD684F4" w14:textId="7E9D0C31" w:rsidR="001345D5" w:rsidRPr="00957ED6" w:rsidRDefault="00C66D92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-.19</w:t>
            </w:r>
          </w:p>
        </w:tc>
        <w:tc>
          <w:tcPr>
            <w:tcW w:w="1354" w:type="dxa"/>
            <w:vAlign w:val="bottom"/>
          </w:tcPr>
          <w:p w14:paraId="5CB76AB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.05</w:t>
            </w:r>
          </w:p>
        </w:tc>
        <w:tc>
          <w:tcPr>
            <w:tcW w:w="1329" w:type="dxa"/>
            <w:vAlign w:val="bottom"/>
          </w:tcPr>
          <w:p w14:paraId="0384F148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.08</w:t>
            </w:r>
          </w:p>
        </w:tc>
        <w:tc>
          <w:tcPr>
            <w:tcW w:w="1207" w:type="dxa"/>
            <w:vAlign w:val="bottom"/>
          </w:tcPr>
          <w:p w14:paraId="1E28F6A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-.05</w:t>
            </w:r>
          </w:p>
        </w:tc>
      </w:tr>
      <w:tr w:rsidR="003E274A" w:rsidRPr="003F6763" w14:paraId="6C1992EC" w14:textId="77777777" w:rsidTr="00957ED6">
        <w:tc>
          <w:tcPr>
            <w:tcW w:w="3889" w:type="dxa"/>
          </w:tcPr>
          <w:p w14:paraId="66550F43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>Test Phase</w:t>
            </w:r>
          </w:p>
        </w:tc>
        <w:tc>
          <w:tcPr>
            <w:tcW w:w="1269" w:type="dxa"/>
            <w:vAlign w:val="bottom"/>
          </w:tcPr>
          <w:p w14:paraId="68375AA0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146" w:type="dxa"/>
            <w:vAlign w:val="bottom"/>
          </w:tcPr>
          <w:p w14:paraId="2E9C8B6F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048" w:type="dxa"/>
            <w:vAlign w:val="bottom"/>
          </w:tcPr>
          <w:p w14:paraId="469DFCF6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22" w:type="dxa"/>
          </w:tcPr>
          <w:p w14:paraId="35FE48D4" w14:textId="13A93EDA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02" w:type="dxa"/>
          </w:tcPr>
          <w:p w14:paraId="773CB039" w14:textId="5084D9ED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354" w:type="dxa"/>
            <w:vAlign w:val="bottom"/>
          </w:tcPr>
          <w:p w14:paraId="6E417849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329" w:type="dxa"/>
            <w:vAlign w:val="bottom"/>
          </w:tcPr>
          <w:p w14:paraId="60B072D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207" w:type="dxa"/>
            <w:vAlign w:val="bottom"/>
          </w:tcPr>
          <w:p w14:paraId="6C3298B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</w:p>
        </w:tc>
      </w:tr>
      <w:tr w:rsidR="003E274A" w:rsidRPr="003F6763" w14:paraId="00ED0BEA" w14:textId="77777777" w:rsidTr="00957ED6">
        <w:tc>
          <w:tcPr>
            <w:tcW w:w="3889" w:type="dxa"/>
          </w:tcPr>
          <w:p w14:paraId="2C265E0C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FW v IW</w:t>
            </w:r>
          </w:p>
        </w:tc>
        <w:tc>
          <w:tcPr>
            <w:tcW w:w="1269" w:type="dxa"/>
            <w:vAlign w:val="bottom"/>
          </w:tcPr>
          <w:p w14:paraId="56F2C501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-.22</w:t>
            </w:r>
          </w:p>
        </w:tc>
        <w:tc>
          <w:tcPr>
            <w:tcW w:w="1146" w:type="dxa"/>
            <w:vAlign w:val="bottom"/>
          </w:tcPr>
          <w:p w14:paraId="3A7C9E9D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-.20</w:t>
            </w:r>
          </w:p>
        </w:tc>
        <w:tc>
          <w:tcPr>
            <w:tcW w:w="1048" w:type="dxa"/>
            <w:vAlign w:val="bottom"/>
          </w:tcPr>
          <w:p w14:paraId="59DDD269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.18</w:t>
            </w:r>
          </w:p>
        </w:tc>
        <w:tc>
          <w:tcPr>
            <w:tcW w:w="1222" w:type="dxa"/>
          </w:tcPr>
          <w:p w14:paraId="2DDDFD22" w14:textId="20BF82C0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.12</w:t>
            </w:r>
          </w:p>
        </w:tc>
        <w:tc>
          <w:tcPr>
            <w:tcW w:w="1202" w:type="dxa"/>
          </w:tcPr>
          <w:p w14:paraId="3844C5E9" w14:textId="6E07C13C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.05</w:t>
            </w:r>
          </w:p>
        </w:tc>
        <w:tc>
          <w:tcPr>
            <w:tcW w:w="1354" w:type="dxa"/>
            <w:vAlign w:val="bottom"/>
          </w:tcPr>
          <w:p w14:paraId="41695D34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-.03</w:t>
            </w:r>
          </w:p>
        </w:tc>
        <w:tc>
          <w:tcPr>
            <w:tcW w:w="1329" w:type="dxa"/>
            <w:vAlign w:val="bottom"/>
          </w:tcPr>
          <w:p w14:paraId="02295A6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.14</w:t>
            </w:r>
          </w:p>
        </w:tc>
        <w:tc>
          <w:tcPr>
            <w:tcW w:w="1207" w:type="dxa"/>
            <w:vAlign w:val="bottom"/>
          </w:tcPr>
          <w:p w14:paraId="077DD1FA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-.08</w:t>
            </w:r>
          </w:p>
        </w:tc>
      </w:tr>
      <w:tr w:rsidR="003E274A" w:rsidRPr="003F6763" w14:paraId="5E5623EA" w14:textId="77777777" w:rsidTr="00957ED6">
        <w:tc>
          <w:tcPr>
            <w:tcW w:w="3889" w:type="dxa"/>
          </w:tcPr>
          <w:p w14:paraId="20EEBAEF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FW v FLA</w:t>
            </w:r>
          </w:p>
        </w:tc>
        <w:tc>
          <w:tcPr>
            <w:tcW w:w="1269" w:type="dxa"/>
            <w:vAlign w:val="bottom"/>
          </w:tcPr>
          <w:p w14:paraId="0186307C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-.20</w:t>
            </w:r>
          </w:p>
        </w:tc>
        <w:tc>
          <w:tcPr>
            <w:tcW w:w="1146" w:type="dxa"/>
            <w:vAlign w:val="bottom"/>
          </w:tcPr>
          <w:p w14:paraId="13FEABFA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-.34*</w:t>
            </w:r>
          </w:p>
        </w:tc>
        <w:tc>
          <w:tcPr>
            <w:tcW w:w="1048" w:type="dxa"/>
            <w:vAlign w:val="bottom"/>
          </w:tcPr>
          <w:p w14:paraId="2C184404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.04</w:t>
            </w:r>
          </w:p>
        </w:tc>
        <w:tc>
          <w:tcPr>
            <w:tcW w:w="1222" w:type="dxa"/>
          </w:tcPr>
          <w:p w14:paraId="39F61EE7" w14:textId="3A8D118F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-.11</w:t>
            </w:r>
          </w:p>
        </w:tc>
        <w:tc>
          <w:tcPr>
            <w:tcW w:w="1202" w:type="dxa"/>
          </w:tcPr>
          <w:p w14:paraId="320C4867" w14:textId="50E7710B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-.09</w:t>
            </w:r>
          </w:p>
        </w:tc>
        <w:tc>
          <w:tcPr>
            <w:tcW w:w="1354" w:type="dxa"/>
            <w:vAlign w:val="bottom"/>
          </w:tcPr>
          <w:p w14:paraId="1C427202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.38</w:t>
            </w:r>
            <w:r w:rsidRPr="00957ED6">
              <w:rPr>
                <w:rFonts w:ascii="Arial" w:hAnsi="Arial" w:cs="Arial"/>
                <w:color w:val="010205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329" w:type="dxa"/>
            <w:vAlign w:val="bottom"/>
          </w:tcPr>
          <w:p w14:paraId="3C1C815B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-.06</w:t>
            </w:r>
          </w:p>
        </w:tc>
        <w:tc>
          <w:tcPr>
            <w:tcW w:w="1207" w:type="dxa"/>
            <w:vAlign w:val="bottom"/>
          </w:tcPr>
          <w:p w14:paraId="2C9B569A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-.32</w:t>
            </w:r>
            <w:r w:rsidRPr="00957ED6">
              <w:rPr>
                <w:rFonts w:ascii="Arial" w:hAnsi="Arial" w:cs="Arial"/>
                <w:color w:val="010205"/>
                <w:sz w:val="20"/>
                <w:szCs w:val="20"/>
                <w:vertAlign w:val="superscript"/>
              </w:rPr>
              <w:t>*</w:t>
            </w:r>
          </w:p>
        </w:tc>
      </w:tr>
      <w:tr w:rsidR="003E274A" w:rsidRPr="003F6763" w14:paraId="73D9495F" w14:textId="77777777" w:rsidTr="00957ED6">
        <w:tc>
          <w:tcPr>
            <w:tcW w:w="3889" w:type="dxa"/>
          </w:tcPr>
          <w:p w14:paraId="29ACBD46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FW v FL</w:t>
            </w:r>
          </w:p>
        </w:tc>
        <w:tc>
          <w:tcPr>
            <w:tcW w:w="1269" w:type="dxa"/>
            <w:vAlign w:val="bottom"/>
          </w:tcPr>
          <w:p w14:paraId="62E5E42B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.01</w:t>
            </w:r>
          </w:p>
        </w:tc>
        <w:tc>
          <w:tcPr>
            <w:tcW w:w="1146" w:type="dxa"/>
            <w:vAlign w:val="bottom"/>
          </w:tcPr>
          <w:p w14:paraId="286F393D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-.26</w:t>
            </w:r>
          </w:p>
        </w:tc>
        <w:tc>
          <w:tcPr>
            <w:tcW w:w="1048" w:type="dxa"/>
            <w:vAlign w:val="bottom"/>
          </w:tcPr>
          <w:p w14:paraId="4DF3970D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.00</w:t>
            </w:r>
          </w:p>
        </w:tc>
        <w:tc>
          <w:tcPr>
            <w:tcW w:w="1222" w:type="dxa"/>
          </w:tcPr>
          <w:p w14:paraId="14F6A8EA" w14:textId="59E88185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-.10</w:t>
            </w:r>
          </w:p>
        </w:tc>
        <w:tc>
          <w:tcPr>
            <w:tcW w:w="1202" w:type="dxa"/>
          </w:tcPr>
          <w:p w14:paraId="55BACEA8" w14:textId="47BDB2F1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-.14</w:t>
            </w:r>
          </w:p>
        </w:tc>
        <w:tc>
          <w:tcPr>
            <w:tcW w:w="1354" w:type="dxa"/>
            <w:vAlign w:val="bottom"/>
          </w:tcPr>
          <w:p w14:paraId="7A96DEF7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.18</w:t>
            </w:r>
          </w:p>
        </w:tc>
        <w:tc>
          <w:tcPr>
            <w:tcW w:w="1329" w:type="dxa"/>
            <w:vAlign w:val="bottom"/>
          </w:tcPr>
          <w:p w14:paraId="08F4A511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-.12</w:t>
            </w:r>
          </w:p>
        </w:tc>
        <w:tc>
          <w:tcPr>
            <w:tcW w:w="1207" w:type="dxa"/>
            <w:vAlign w:val="bottom"/>
          </w:tcPr>
          <w:p w14:paraId="2C6D300E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.08</w:t>
            </w:r>
          </w:p>
        </w:tc>
      </w:tr>
      <w:tr w:rsidR="003E274A" w:rsidRPr="003F6763" w14:paraId="7BB9428F" w14:textId="77777777" w:rsidTr="00957ED6">
        <w:tc>
          <w:tcPr>
            <w:tcW w:w="3889" w:type="dxa"/>
          </w:tcPr>
          <w:p w14:paraId="71E0BBDE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sz w:val="20"/>
                <w:szCs w:val="20"/>
              </w:rPr>
              <w:t xml:space="preserve">   FLA v IW</w:t>
            </w:r>
          </w:p>
        </w:tc>
        <w:tc>
          <w:tcPr>
            <w:tcW w:w="1269" w:type="dxa"/>
            <w:vAlign w:val="bottom"/>
          </w:tcPr>
          <w:p w14:paraId="55942550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.05</w:t>
            </w:r>
          </w:p>
        </w:tc>
        <w:tc>
          <w:tcPr>
            <w:tcW w:w="1146" w:type="dxa"/>
            <w:vAlign w:val="bottom"/>
          </w:tcPr>
          <w:p w14:paraId="2F685D08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-.08</w:t>
            </w:r>
          </w:p>
        </w:tc>
        <w:tc>
          <w:tcPr>
            <w:tcW w:w="1048" w:type="dxa"/>
            <w:vAlign w:val="bottom"/>
          </w:tcPr>
          <w:p w14:paraId="51C5D61F" w14:textId="77777777" w:rsidR="001345D5" w:rsidRPr="00957ED6" w:rsidRDefault="001345D5" w:rsidP="003E274A">
            <w:pPr>
              <w:rPr>
                <w:rFonts w:ascii="Arial" w:hAnsi="Arial" w:cs="Arial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.30*</w:t>
            </w:r>
          </w:p>
        </w:tc>
        <w:tc>
          <w:tcPr>
            <w:tcW w:w="1222" w:type="dxa"/>
          </w:tcPr>
          <w:p w14:paraId="2DB4316A" w14:textId="5386A968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.02</w:t>
            </w:r>
          </w:p>
        </w:tc>
        <w:tc>
          <w:tcPr>
            <w:tcW w:w="1202" w:type="dxa"/>
          </w:tcPr>
          <w:p w14:paraId="74D8744A" w14:textId="701DDD29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-.16</w:t>
            </w:r>
          </w:p>
        </w:tc>
        <w:tc>
          <w:tcPr>
            <w:tcW w:w="1354" w:type="dxa"/>
            <w:vAlign w:val="bottom"/>
          </w:tcPr>
          <w:p w14:paraId="2EF23159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-.08</w:t>
            </w:r>
          </w:p>
        </w:tc>
        <w:tc>
          <w:tcPr>
            <w:tcW w:w="1329" w:type="dxa"/>
            <w:vAlign w:val="bottom"/>
          </w:tcPr>
          <w:p w14:paraId="1C5BDD8E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.08</w:t>
            </w:r>
          </w:p>
        </w:tc>
        <w:tc>
          <w:tcPr>
            <w:tcW w:w="1207" w:type="dxa"/>
            <w:vAlign w:val="bottom"/>
          </w:tcPr>
          <w:p w14:paraId="0B4F493C" w14:textId="77777777" w:rsidR="001345D5" w:rsidRPr="00957ED6" w:rsidRDefault="001345D5" w:rsidP="003E274A">
            <w:pPr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957ED6">
              <w:rPr>
                <w:rFonts w:ascii="Arial" w:hAnsi="Arial" w:cs="Arial"/>
                <w:color w:val="010205"/>
                <w:sz w:val="20"/>
                <w:szCs w:val="20"/>
              </w:rPr>
              <w:t>.17</w:t>
            </w:r>
          </w:p>
        </w:tc>
      </w:tr>
    </w:tbl>
    <w:p w14:paraId="394CCCD2" w14:textId="0B89F558" w:rsidR="007C0313" w:rsidRPr="00957ED6" w:rsidRDefault="00D90823">
      <w:pPr>
        <w:rPr>
          <w:rFonts w:ascii="Arial" w:hAnsi="Arial" w:cs="Arial"/>
          <w:sz w:val="20"/>
          <w:szCs w:val="20"/>
        </w:rPr>
      </w:pPr>
      <w:r w:rsidRPr="00957ED6">
        <w:rPr>
          <w:rFonts w:ascii="Arial" w:hAnsi="Arial" w:cs="Arial"/>
          <w:sz w:val="20"/>
          <w:szCs w:val="20"/>
        </w:rPr>
        <w:t xml:space="preserve">Note. ** p &lt; .01, * p &lt; .05. Valence </w:t>
      </w:r>
      <w:r w:rsidR="00A92DF3">
        <w:rPr>
          <w:rFonts w:ascii="Arial" w:hAnsi="Arial" w:cs="Arial"/>
          <w:sz w:val="20"/>
          <w:szCs w:val="20"/>
        </w:rPr>
        <w:t xml:space="preserve">learning </w:t>
      </w:r>
      <w:r w:rsidRPr="00957ED6">
        <w:rPr>
          <w:rFonts w:ascii="Arial" w:hAnsi="Arial" w:cs="Arial"/>
          <w:sz w:val="20"/>
          <w:szCs w:val="20"/>
        </w:rPr>
        <w:t>difference scores are final block for the gain minus final block for loss-avoidance trials. Positive difference scores suggest increased learning from gains, and negative difference scores indicate increased learning from loss-avoidanc</w:t>
      </w:r>
      <w:r w:rsidR="00856167" w:rsidRPr="00957ED6">
        <w:rPr>
          <w:rFonts w:ascii="Arial" w:hAnsi="Arial" w:cs="Arial"/>
          <w:sz w:val="20"/>
          <w:szCs w:val="20"/>
        </w:rPr>
        <w:t xml:space="preserve">e. </w:t>
      </w:r>
      <w:r w:rsidR="00856167" w:rsidRPr="003F6763">
        <w:rPr>
          <w:rFonts w:ascii="Arial" w:hAnsi="Arial" w:cs="Arial"/>
          <w:sz w:val="20"/>
          <w:szCs w:val="20"/>
        </w:rPr>
        <w:t xml:space="preserve">BNSS = Brief Negative Symptom Scale; FLA = frequent loss avoider; FW = frequent winner; FL = frequent loser; </w:t>
      </w:r>
      <w:r w:rsidR="00B45B41">
        <w:rPr>
          <w:rFonts w:ascii="Arial" w:hAnsi="Arial" w:cs="Arial"/>
          <w:sz w:val="20"/>
          <w:szCs w:val="20"/>
        </w:rPr>
        <w:t xml:space="preserve">GAF = Global Assessment of Functioning Scale; </w:t>
      </w:r>
      <w:r w:rsidR="00856167" w:rsidRPr="003F6763">
        <w:rPr>
          <w:rFonts w:ascii="Arial" w:hAnsi="Arial" w:cs="Arial"/>
          <w:sz w:val="20"/>
          <w:szCs w:val="20"/>
        </w:rPr>
        <w:t>IW = infrequent winner</w:t>
      </w:r>
      <w:r w:rsidR="00B45B41">
        <w:rPr>
          <w:rFonts w:ascii="Arial" w:hAnsi="Arial" w:cs="Arial"/>
          <w:sz w:val="20"/>
          <w:szCs w:val="20"/>
        </w:rPr>
        <w:t>; SIPS = Structured Interview for Psychosis-Risk Syndromes Scale; SHARP = Shanghai at Risk for Psychosis</w:t>
      </w:r>
      <w:r w:rsidR="00856167" w:rsidRPr="003F6763">
        <w:rPr>
          <w:rFonts w:ascii="Arial" w:hAnsi="Arial" w:cs="Arial"/>
          <w:sz w:val="20"/>
          <w:szCs w:val="20"/>
        </w:rPr>
        <w:t>.</w:t>
      </w:r>
    </w:p>
    <w:p w14:paraId="71204697" w14:textId="77777777" w:rsidR="007C0313" w:rsidRPr="007546B1" w:rsidRDefault="007C0313">
      <w:pPr>
        <w:rPr>
          <w:rFonts w:ascii="Arial" w:hAnsi="Arial" w:cs="Arial"/>
        </w:rPr>
      </w:pPr>
    </w:p>
    <w:p w14:paraId="4558A111" w14:textId="7427EC01" w:rsidR="007C0313" w:rsidRPr="007546B1" w:rsidRDefault="007C0313">
      <w:pPr>
        <w:rPr>
          <w:rFonts w:ascii="Arial" w:hAnsi="Arial" w:cs="Arial"/>
        </w:rPr>
        <w:sectPr w:rsidR="007C0313" w:rsidRPr="007546B1" w:rsidSect="00957ED6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021CACD" w14:textId="6B6DE360" w:rsidR="007459E9" w:rsidRPr="007546B1" w:rsidRDefault="007459E9">
      <w:pPr>
        <w:rPr>
          <w:rFonts w:ascii="Arial" w:hAnsi="Arial" w:cs="Arial"/>
        </w:rPr>
      </w:pPr>
    </w:p>
    <w:p w14:paraId="0E1BE69B" w14:textId="61FC889A" w:rsidR="007459E9" w:rsidRPr="007546B1" w:rsidRDefault="0034275C" w:rsidP="007459E9">
      <w:pPr>
        <w:rPr>
          <w:rFonts w:ascii="Arial" w:hAnsi="Arial" w:cs="Arial"/>
        </w:rPr>
      </w:pPr>
      <w:r w:rsidRPr="007546B1">
        <w:rPr>
          <w:rFonts w:ascii="Arial" w:hAnsi="Arial" w:cs="Arial"/>
          <w:i/>
          <w:iCs/>
        </w:rPr>
        <w:t xml:space="preserve">Supplemental </w:t>
      </w:r>
      <w:r w:rsidR="007459E9" w:rsidRPr="007546B1">
        <w:rPr>
          <w:rFonts w:ascii="Arial" w:hAnsi="Arial" w:cs="Arial"/>
          <w:i/>
          <w:iCs/>
        </w:rPr>
        <w:t xml:space="preserve">Table </w:t>
      </w:r>
      <w:r w:rsidR="005730D8" w:rsidRPr="007546B1">
        <w:rPr>
          <w:rFonts w:ascii="Arial" w:hAnsi="Arial" w:cs="Arial"/>
          <w:i/>
          <w:iCs/>
        </w:rPr>
        <w:t>4</w:t>
      </w:r>
      <w:r w:rsidR="007459E9" w:rsidRPr="007546B1">
        <w:rPr>
          <w:rFonts w:ascii="Arial" w:hAnsi="Arial" w:cs="Arial"/>
        </w:rPr>
        <w:t xml:space="preserve">. Correlations between training and transfer performance and clinical measures in the CHR group </w:t>
      </w:r>
      <w:r w:rsidRPr="007546B1">
        <w:rPr>
          <w:rFonts w:ascii="Arial" w:hAnsi="Arial" w:cs="Arial"/>
        </w:rPr>
        <w:t xml:space="preserve">after controlling for depression </w:t>
      </w:r>
    </w:p>
    <w:p w14:paraId="3CF356D2" w14:textId="77777777" w:rsidR="00C40313" w:rsidRPr="007546B1" w:rsidRDefault="00C40313" w:rsidP="007459E9">
      <w:pPr>
        <w:rPr>
          <w:rFonts w:ascii="Arial" w:hAnsi="Arial" w:cs="Arial"/>
        </w:rPr>
      </w:pPr>
    </w:p>
    <w:p w14:paraId="3B374466" w14:textId="77777777" w:rsidR="00C40313" w:rsidRPr="007546B1" w:rsidRDefault="00C40313" w:rsidP="007459E9">
      <w:pPr>
        <w:rPr>
          <w:rFonts w:ascii="Arial" w:hAnsi="Arial" w:cs="Arial"/>
        </w:rPr>
      </w:pPr>
    </w:p>
    <w:p w14:paraId="5F6A75F0" w14:textId="77777777" w:rsidR="007459E9" w:rsidRPr="007546B1" w:rsidRDefault="007459E9" w:rsidP="007459E9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872"/>
        <w:tblW w:w="9579" w:type="dxa"/>
        <w:tblLook w:val="04A0" w:firstRow="1" w:lastRow="0" w:firstColumn="1" w:lastColumn="0" w:noHBand="0" w:noVBand="1"/>
      </w:tblPr>
      <w:tblGrid>
        <w:gridCol w:w="3107"/>
        <w:gridCol w:w="1364"/>
        <w:gridCol w:w="1230"/>
        <w:gridCol w:w="1124"/>
        <w:gridCol w:w="1457"/>
        <w:gridCol w:w="1297"/>
      </w:tblGrid>
      <w:tr w:rsidR="0047726D" w:rsidRPr="007546B1" w14:paraId="3C0748AF" w14:textId="77777777" w:rsidTr="00C40313">
        <w:tc>
          <w:tcPr>
            <w:tcW w:w="3919" w:type="dxa"/>
          </w:tcPr>
          <w:p w14:paraId="123B69C8" w14:textId="77777777" w:rsidR="0047726D" w:rsidRPr="007546B1" w:rsidRDefault="0047726D" w:rsidP="00C40313">
            <w:pPr>
              <w:rPr>
                <w:rFonts w:ascii="Arial" w:hAnsi="Arial" w:cs="Arial"/>
              </w:rPr>
            </w:pPr>
          </w:p>
        </w:tc>
        <w:tc>
          <w:tcPr>
            <w:tcW w:w="1187" w:type="dxa"/>
          </w:tcPr>
          <w:p w14:paraId="0C55DF39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BNSS – Anhedonia </w:t>
            </w:r>
          </w:p>
        </w:tc>
        <w:tc>
          <w:tcPr>
            <w:tcW w:w="1069" w:type="dxa"/>
          </w:tcPr>
          <w:p w14:paraId="55613EB6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BNSS – Asociality </w:t>
            </w:r>
          </w:p>
        </w:tc>
        <w:tc>
          <w:tcPr>
            <w:tcW w:w="1016" w:type="dxa"/>
          </w:tcPr>
          <w:p w14:paraId="0EAF9E04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BNSS  – Avolition </w:t>
            </w:r>
          </w:p>
        </w:tc>
        <w:tc>
          <w:tcPr>
            <w:tcW w:w="1267" w:type="dxa"/>
          </w:tcPr>
          <w:p w14:paraId="024DC763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GAF – Functioning </w:t>
            </w:r>
          </w:p>
        </w:tc>
        <w:tc>
          <w:tcPr>
            <w:tcW w:w="1121" w:type="dxa"/>
          </w:tcPr>
          <w:p w14:paraId="4098ABE5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SHARP Risk Calculator </w:t>
            </w:r>
          </w:p>
        </w:tc>
      </w:tr>
      <w:tr w:rsidR="0047726D" w:rsidRPr="007546B1" w14:paraId="2260E53E" w14:textId="77777777" w:rsidTr="00C40313">
        <w:tc>
          <w:tcPr>
            <w:tcW w:w="3919" w:type="dxa"/>
          </w:tcPr>
          <w:p w14:paraId="7E7C28E7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Training Phase</w:t>
            </w:r>
          </w:p>
        </w:tc>
        <w:tc>
          <w:tcPr>
            <w:tcW w:w="1187" w:type="dxa"/>
            <w:vAlign w:val="bottom"/>
          </w:tcPr>
          <w:p w14:paraId="7C3A231F" w14:textId="45A259FC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069" w:type="dxa"/>
            <w:vAlign w:val="bottom"/>
          </w:tcPr>
          <w:p w14:paraId="5D624A2E" w14:textId="5F39C0B2" w:rsidR="0047726D" w:rsidRPr="007546B1" w:rsidRDefault="0047726D" w:rsidP="00C40313">
            <w:pPr>
              <w:rPr>
                <w:rFonts w:ascii="Arial" w:hAnsi="Arial" w:cs="Arial"/>
                <w:b/>
                <w:bCs/>
                <w:color w:val="010205"/>
              </w:rPr>
            </w:pPr>
          </w:p>
        </w:tc>
        <w:tc>
          <w:tcPr>
            <w:tcW w:w="1016" w:type="dxa"/>
            <w:vAlign w:val="bottom"/>
          </w:tcPr>
          <w:p w14:paraId="1EC4B289" w14:textId="1933470F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267" w:type="dxa"/>
            <w:vAlign w:val="bottom"/>
          </w:tcPr>
          <w:p w14:paraId="7B01F3DA" w14:textId="475168EE" w:rsidR="0047726D" w:rsidRPr="007546B1" w:rsidRDefault="0047726D" w:rsidP="00C40313">
            <w:pPr>
              <w:rPr>
                <w:rFonts w:ascii="Arial" w:hAnsi="Arial" w:cs="Arial"/>
                <w:b/>
                <w:bCs/>
                <w:color w:val="010205"/>
              </w:rPr>
            </w:pPr>
          </w:p>
        </w:tc>
        <w:tc>
          <w:tcPr>
            <w:tcW w:w="1121" w:type="dxa"/>
            <w:vAlign w:val="bottom"/>
          </w:tcPr>
          <w:p w14:paraId="1534B719" w14:textId="20BE806C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</w:tr>
      <w:tr w:rsidR="0047726D" w:rsidRPr="007546B1" w14:paraId="3DACB59D" w14:textId="77777777" w:rsidTr="00C40313">
        <w:tc>
          <w:tcPr>
            <w:tcW w:w="3919" w:type="dxa"/>
          </w:tcPr>
          <w:p w14:paraId="7A4746F9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   Gain 80%</w:t>
            </w:r>
          </w:p>
        </w:tc>
        <w:tc>
          <w:tcPr>
            <w:tcW w:w="1187" w:type="dxa"/>
            <w:vAlign w:val="bottom"/>
          </w:tcPr>
          <w:p w14:paraId="1B7ABB4A" w14:textId="40B8347C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color w:val="000000"/>
              </w:rPr>
              <w:t>.02</w:t>
            </w:r>
          </w:p>
        </w:tc>
        <w:tc>
          <w:tcPr>
            <w:tcW w:w="1069" w:type="dxa"/>
            <w:vAlign w:val="bottom"/>
          </w:tcPr>
          <w:p w14:paraId="4E6FD109" w14:textId="77DBF325" w:rsidR="0047726D" w:rsidRPr="007546B1" w:rsidRDefault="0047726D" w:rsidP="00C40313">
            <w:pPr>
              <w:rPr>
                <w:rFonts w:ascii="Arial" w:hAnsi="Arial" w:cs="Arial"/>
                <w:b/>
                <w:bCs/>
              </w:rPr>
            </w:pPr>
            <w:r w:rsidRPr="007546B1">
              <w:rPr>
                <w:rFonts w:ascii="Arial" w:hAnsi="Arial" w:cs="Arial"/>
                <w:color w:val="000000"/>
              </w:rPr>
              <w:t>-.2</w:t>
            </w:r>
            <w:r w:rsidR="00CC5519" w:rsidRPr="007546B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16" w:type="dxa"/>
            <w:vAlign w:val="bottom"/>
          </w:tcPr>
          <w:p w14:paraId="32B3273A" w14:textId="365E6856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color w:val="000000"/>
              </w:rPr>
              <w:t>.16</w:t>
            </w:r>
          </w:p>
        </w:tc>
        <w:tc>
          <w:tcPr>
            <w:tcW w:w="1267" w:type="dxa"/>
            <w:vAlign w:val="bottom"/>
          </w:tcPr>
          <w:p w14:paraId="1DF4B78F" w14:textId="057E36CB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.08</w:t>
            </w:r>
          </w:p>
        </w:tc>
        <w:tc>
          <w:tcPr>
            <w:tcW w:w="1121" w:type="dxa"/>
            <w:vAlign w:val="bottom"/>
          </w:tcPr>
          <w:p w14:paraId="45287F69" w14:textId="3ABCCE6C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.01</w:t>
            </w:r>
          </w:p>
        </w:tc>
      </w:tr>
      <w:tr w:rsidR="0047726D" w:rsidRPr="007546B1" w14:paraId="7F075601" w14:textId="77777777" w:rsidTr="00C40313">
        <w:tc>
          <w:tcPr>
            <w:tcW w:w="3919" w:type="dxa"/>
          </w:tcPr>
          <w:p w14:paraId="25C0130A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   Gain 90%</w:t>
            </w:r>
          </w:p>
        </w:tc>
        <w:tc>
          <w:tcPr>
            <w:tcW w:w="1187" w:type="dxa"/>
            <w:vAlign w:val="bottom"/>
          </w:tcPr>
          <w:p w14:paraId="54A739A7" w14:textId="75C25F05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.08</w:t>
            </w:r>
          </w:p>
        </w:tc>
        <w:tc>
          <w:tcPr>
            <w:tcW w:w="1069" w:type="dxa"/>
            <w:vAlign w:val="bottom"/>
          </w:tcPr>
          <w:p w14:paraId="2E5B9F66" w14:textId="4C0BDB69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-.04</w:t>
            </w:r>
          </w:p>
        </w:tc>
        <w:tc>
          <w:tcPr>
            <w:tcW w:w="1016" w:type="dxa"/>
            <w:vAlign w:val="bottom"/>
          </w:tcPr>
          <w:p w14:paraId="0BFEDCD5" w14:textId="5ED579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.19</w:t>
            </w:r>
          </w:p>
        </w:tc>
        <w:tc>
          <w:tcPr>
            <w:tcW w:w="1267" w:type="dxa"/>
            <w:vAlign w:val="bottom"/>
          </w:tcPr>
          <w:p w14:paraId="4B6A8383" w14:textId="5608B474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957ED6">
              <w:rPr>
                <w:rFonts w:ascii="Arial" w:hAnsi="Arial" w:cs="Arial"/>
                <w:color w:val="000000"/>
              </w:rPr>
              <w:t>.29</w:t>
            </w:r>
          </w:p>
        </w:tc>
        <w:tc>
          <w:tcPr>
            <w:tcW w:w="1121" w:type="dxa"/>
            <w:vAlign w:val="bottom"/>
          </w:tcPr>
          <w:p w14:paraId="5E6FB889" w14:textId="7847CDFD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.05</w:t>
            </w:r>
          </w:p>
        </w:tc>
      </w:tr>
      <w:tr w:rsidR="0047726D" w:rsidRPr="007546B1" w14:paraId="620A9510" w14:textId="77777777" w:rsidTr="00C40313">
        <w:tc>
          <w:tcPr>
            <w:tcW w:w="3919" w:type="dxa"/>
          </w:tcPr>
          <w:p w14:paraId="577B5654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   Loss-Avoidance 80%</w:t>
            </w:r>
          </w:p>
        </w:tc>
        <w:tc>
          <w:tcPr>
            <w:tcW w:w="1187" w:type="dxa"/>
            <w:vAlign w:val="bottom"/>
          </w:tcPr>
          <w:p w14:paraId="31ABB8FF" w14:textId="3CC44B30" w:rsidR="0047726D" w:rsidRPr="00957ED6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.17</w:t>
            </w:r>
          </w:p>
        </w:tc>
        <w:tc>
          <w:tcPr>
            <w:tcW w:w="1069" w:type="dxa"/>
            <w:vAlign w:val="bottom"/>
          </w:tcPr>
          <w:p w14:paraId="23E4D85E" w14:textId="7DED3205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-.15</w:t>
            </w:r>
          </w:p>
        </w:tc>
        <w:tc>
          <w:tcPr>
            <w:tcW w:w="1016" w:type="dxa"/>
            <w:vAlign w:val="bottom"/>
          </w:tcPr>
          <w:p w14:paraId="1D4D5DCD" w14:textId="3EA1BC59" w:rsidR="0047726D" w:rsidRPr="00957ED6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.01</w:t>
            </w:r>
          </w:p>
        </w:tc>
        <w:tc>
          <w:tcPr>
            <w:tcW w:w="1267" w:type="dxa"/>
            <w:vAlign w:val="bottom"/>
          </w:tcPr>
          <w:p w14:paraId="3C14382C" w14:textId="26FFB483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.14</w:t>
            </w:r>
          </w:p>
        </w:tc>
        <w:tc>
          <w:tcPr>
            <w:tcW w:w="1121" w:type="dxa"/>
            <w:vAlign w:val="bottom"/>
          </w:tcPr>
          <w:p w14:paraId="32EA4FF7" w14:textId="75B64B0F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-.08</w:t>
            </w:r>
          </w:p>
        </w:tc>
      </w:tr>
      <w:tr w:rsidR="0047726D" w:rsidRPr="007546B1" w14:paraId="2732BC1E" w14:textId="77777777" w:rsidTr="00C40313">
        <w:tc>
          <w:tcPr>
            <w:tcW w:w="3919" w:type="dxa"/>
          </w:tcPr>
          <w:p w14:paraId="4B057AF3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   Loss-Avoidance 90%</w:t>
            </w:r>
          </w:p>
        </w:tc>
        <w:tc>
          <w:tcPr>
            <w:tcW w:w="1187" w:type="dxa"/>
            <w:vAlign w:val="bottom"/>
          </w:tcPr>
          <w:p w14:paraId="2C4AAAF3" w14:textId="51853A64" w:rsidR="0047726D" w:rsidRPr="00957ED6" w:rsidRDefault="0047726D" w:rsidP="00C40313">
            <w:pPr>
              <w:rPr>
                <w:rFonts w:ascii="Arial" w:hAnsi="Arial" w:cs="Arial"/>
              </w:rPr>
            </w:pPr>
            <w:r w:rsidRPr="00957ED6">
              <w:rPr>
                <w:rFonts w:ascii="Arial" w:hAnsi="Arial" w:cs="Arial"/>
                <w:color w:val="000000"/>
              </w:rPr>
              <w:t>.28</w:t>
            </w:r>
          </w:p>
        </w:tc>
        <w:tc>
          <w:tcPr>
            <w:tcW w:w="1069" w:type="dxa"/>
            <w:vAlign w:val="bottom"/>
          </w:tcPr>
          <w:p w14:paraId="478CEA9E" w14:textId="0FA4D2B8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.04</w:t>
            </w:r>
          </w:p>
        </w:tc>
        <w:tc>
          <w:tcPr>
            <w:tcW w:w="1016" w:type="dxa"/>
            <w:vAlign w:val="bottom"/>
          </w:tcPr>
          <w:p w14:paraId="04118E09" w14:textId="5DC36E4F" w:rsidR="0047726D" w:rsidRPr="004516F1" w:rsidRDefault="0047726D" w:rsidP="00C40313">
            <w:pPr>
              <w:rPr>
                <w:rFonts w:ascii="Arial" w:hAnsi="Arial" w:cs="Arial"/>
              </w:rPr>
            </w:pPr>
            <w:r w:rsidRPr="00957ED6">
              <w:rPr>
                <w:rFonts w:ascii="Arial" w:hAnsi="Arial" w:cs="Arial"/>
                <w:color w:val="000000"/>
              </w:rPr>
              <w:t>.28</w:t>
            </w:r>
          </w:p>
        </w:tc>
        <w:tc>
          <w:tcPr>
            <w:tcW w:w="1267" w:type="dxa"/>
            <w:vAlign w:val="bottom"/>
          </w:tcPr>
          <w:p w14:paraId="3082B28E" w14:textId="1CFF3418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-.09</w:t>
            </w:r>
          </w:p>
        </w:tc>
        <w:tc>
          <w:tcPr>
            <w:tcW w:w="1121" w:type="dxa"/>
            <w:vAlign w:val="bottom"/>
          </w:tcPr>
          <w:p w14:paraId="6A179EC4" w14:textId="6D6A6ADE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.18</w:t>
            </w:r>
          </w:p>
        </w:tc>
      </w:tr>
      <w:tr w:rsidR="0047726D" w:rsidRPr="007546B1" w14:paraId="34410F8E" w14:textId="77777777" w:rsidTr="00C40313">
        <w:tc>
          <w:tcPr>
            <w:tcW w:w="3919" w:type="dxa"/>
          </w:tcPr>
          <w:p w14:paraId="6067887D" w14:textId="77777777" w:rsidR="0047726D" w:rsidRPr="007546B1" w:rsidRDefault="0047726D" w:rsidP="00C40313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   Learning Rate </w:t>
            </w:r>
          </w:p>
        </w:tc>
        <w:tc>
          <w:tcPr>
            <w:tcW w:w="1187" w:type="dxa"/>
            <w:vAlign w:val="bottom"/>
          </w:tcPr>
          <w:p w14:paraId="7EEC0916" w14:textId="7F1DF2E1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.2</w:t>
            </w:r>
          </w:p>
        </w:tc>
        <w:tc>
          <w:tcPr>
            <w:tcW w:w="1069" w:type="dxa"/>
            <w:vAlign w:val="bottom"/>
          </w:tcPr>
          <w:p w14:paraId="40257D7D" w14:textId="41349BB5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-.20</w:t>
            </w:r>
          </w:p>
        </w:tc>
        <w:tc>
          <w:tcPr>
            <w:tcW w:w="1016" w:type="dxa"/>
            <w:vAlign w:val="bottom"/>
          </w:tcPr>
          <w:p w14:paraId="794BFED8" w14:textId="2D6BAD95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.07</w:t>
            </w:r>
          </w:p>
        </w:tc>
        <w:tc>
          <w:tcPr>
            <w:tcW w:w="1267" w:type="dxa"/>
            <w:vAlign w:val="bottom"/>
          </w:tcPr>
          <w:p w14:paraId="737CADE2" w14:textId="36600727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957ED6">
              <w:rPr>
                <w:rFonts w:ascii="Arial" w:hAnsi="Arial" w:cs="Arial"/>
                <w:color w:val="000000"/>
              </w:rPr>
              <w:t>.26</w:t>
            </w:r>
          </w:p>
        </w:tc>
        <w:tc>
          <w:tcPr>
            <w:tcW w:w="1121" w:type="dxa"/>
            <w:vAlign w:val="bottom"/>
          </w:tcPr>
          <w:p w14:paraId="3C73744A" w14:textId="2692C08F" w:rsidR="0047726D" w:rsidRPr="007546B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7546B1">
              <w:rPr>
                <w:rFonts w:ascii="Arial" w:hAnsi="Arial" w:cs="Arial"/>
                <w:color w:val="000000"/>
              </w:rPr>
              <w:t>.14</w:t>
            </w:r>
          </w:p>
        </w:tc>
      </w:tr>
      <w:tr w:rsidR="0047726D" w:rsidRPr="004516F1" w14:paraId="2D025E9D" w14:textId="77777777" w:rsidTr="00C40313">
        <w:tc>
          <w:tcPr>
            <w:tcW w:w="3919" w:type="dxa"/>
          </w:tcPr>
          <w:p w14:paraId="3EFE77CE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Valence Learning Differences 80%</w:t>
            </w:r>
          </w:p>
        </w:tc>
        <w:tc>
          <w:tcPr>
            <w:tcW w:w="1187" w:type="dxa"/>
            <w:vAlign w:val="bottom"/>
          </w:tcPr>
          <w:p w14:paraId="4346DCAC" w14:textId="3AFB98CD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-.13</w:t>
            </w:r>
          </w:p>
        </w:tc>
        <w:tc>
          <w:tcPr>
            <w:tcW w:w="1069" w:type="dxa"/>
            <w:vAlign w:val="bottom"/>
          </w:tcPr>
          <w:p w14:paraId="108C8D3A" w14:textId="1A4657CE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957ED6">
              <w:rPr>
                <w:rFonts w:ascii="Arial" w:hAnsi="Arial" w:cs="Arial"/>
                <w:color w:val="000000"/>
              </w:rPr>
              <w:t>-.31*</w:t>
            </w:r>
          </w:p>
        </w:tc>
        <w:tc>
          <w:tcPr>
            <w:tcW w:w="1016" w:type="dxa"/>
            <w:vAlign w:val="bottom"/>
          </w:tcPr>
          <w:p w14:paraId="7B129C45" w14:textId="16EF01A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.02</w:t>
            </w:r>
          </w:p>
        </w:tc>
        <w:tc>
          <w:tcPr>
            <w:tcW w:w="1267" w:type="dxa"/>
            <w:vAlign w:val="bottom"/>
          </w:tcPr>
          <w:p w14:paraId="1401F7BC" w14:textId="5865043A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.13</w:t>
            </w:r>
          </w:p>
        </w:tc>
        <w:tc>
          <w:tcPr>
            <w:tcW w:w="1121" w:type="dxa"/>
            <w:vAlign w:val="bottom"/>
          </w:tcPr>
          <w:p w14:paraId="7AF53BC1" w14:textId="66F1F5CE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.05</w:t>
            </w:r>
          </w:p>
        </w:tc>
      </w:tr>
      <w:tr w:rsidR="0047726D" w:rsidRPr="004516F1" w14:paraId="42C2B665" w14:textId="77777777" w:rsidTr="00C40313">
        <w:tc>
          <w:tcPr>
            <w:tcW w:w="3919" w:type="dxa"/>
          </w:tcPr>
          <w:p w14:paraId="4EF47E7B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Valence Learning Differences 90%</w:t>
            </w:r>
          </w:p>
        </w:tc>
        <w:tc>
          <w:tcPr>
            <w:tcW w:w="1187" w:type="dxa"/>
            <w:vAlign w:val="bottom"/>
          </w:tcPr>
          <w:p w14:paraId="14A51F89" w14:textId="6121BC13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-.06</w:t>
            </w:r>
          </w:p>
        </w:tc>
        <w:tc>
          <w:tcPr>
            <w:tcW w:w="1069" w:type="dxa"/>
            <w:vAlign w:val="bottom"/>
          </w:tcPr>
          <w:p w14:paraId="1DB77EFF" w14:textId="17A346A4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.05</w:t>
            </w:r>
          </w:p>
        </w:tc>
        <w:tc>
          <w:tcPr>
            <w:tcW w:w="1016" w:type="dxa"/>
            <w:vAlign w:val="bottom"/>
          </w:tcPr>
          <w:p w14:paraId="238FC744" w14:textId="6A1F12F2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.08</w:t>
            </w:r>
          </w:p>
        </w:tc>
        <w:tc>
          <w:tcPr>
            <w:tcW w:w="1267" w:type="dxa"/>
            <w:vAlign w:val="bottom"/>
          </w:tcPr>
          <w:p w14:paraId="5DDC523E" w14:textId="40DC242F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.17</w:t>
            </w:r>
          </w:p>
        </w:tc>
        <w:tc>
          <w:tcPr>
            <w:tcW w:w="1121" w:type="dxa"/>
            <w:vAlign w:val="bottom"/>
          </w:tcPr>
          <w:p w14:paraId="489622D2" w14:textId="6B6FC11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-.12</w:t>
            </w:r>
          </w:p>
        </w:tc>
      </w:tr>
      <w:tr w:rsidR="0047726D" w:rsidRPr="004516F1" w14:paraId="0BE4D78F" w14:textId="77777777" w:rsidTr="00C40313">
        <w:tc>
          <w:tcPr>
            <w:tcW w:w="3919" w:type="dxa"/>
          </w:tcPr>
          <w:p w14:paraId="42DC0DF1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>Test Phase</w:t>
            </w:r>
          </w:p>
        </w:tc>
        <w:tc>
          <w:tcPr>
            <w:tcW w:w="1187" w:type="dxa"/>
            <w:vAlign w:val="bottom"/>
          </w:tcPr>
          <w:p w14:paraId="0F0FBACF" w14:textId="7777777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069" w:type="dxa"/>
            <w:vAlign w:val="bottom"/>
          </w:tcPr>
          <w:p w14:paraId="697E4C05" w14:textId="7777777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016" w:type="dxa"/>
            <w:vAlign w:val="bottom"/>
          </w:tcPr>
          <w:p w14:paraId="2D375E31" w14:textId="7777777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267" w:type="dxa"/>
            <w:vAlign w:val="bottom"/>
          </w:tcPr>
          <w:p w14:paraId="402559BD" w14:textId="7777777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  <w:tc>
          <w:tcPr>
            <w:tcW w:w="1121" w:type="dxa"/>
            <w:vAlign w:val="bottom"/>
          </w:tcPr>
          <w:p w14:paraId="6BEA0593" w14:textId="77777777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</w:p>
        </w:tc>
      </w:tr>
      <w:tr w:rsidR="0047726D" w:rsidRPr="004516F1" w14:paraId="76DE4B8C" w14:textId="77777777" w:rsidTr="00C40313">
        <w:tc>
          <w:tcPr>
            <w:tcW w:w="3919" w:type="dxa"/>
          </w:tcPr>
          <w:p w14:paraId="652E45DD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FW v IW</w:t>
            </w:r>
          </w:p>
        </w:tc>
        <w:tc>
          <w:tcPr>
            <w:tcW w:w="1187" w:type="dxa"/>
            <w:vAlign w:val="bottom"/>
          </w:tcPr>
          <w:p w14:paraId="3B3B22FA" w14:textId="6639094E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-.19</w:t>
            </w:r>
          </w:p>
        </w:tc>
        <w:tc>
          <w:tcPr>
            <w:tcW w:w="1069" w:type="dxa"/>
            <w:vAlign w:val="bottom"/>
          </w:tcPr>
          <w:p w14:paraId="66B995AD" w14:textId="6DD9BC05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-.11</w:t>
            </w:r>
          </w:p>
        </w:tc>
        <w:tc>
          <w:tcPr>
            <w:tcW w:w="1016" w:type="dxa"/>
            <w:vAlign w:val="bottom"/>
          </w:tcPr>
          <w:p w14:paraId="78B00B46" w14:textId="4526BF5B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.17</w:t>
            </w:r>
          </w:p>
        </w:tc>
        <w:tc>
          <w:tcPr>
            <w:tcW w:w="1267" w:type="dxa"/>
            <w:vAlign w:val="bottom"/>
          </w:tcPr>
          <w:p w14:paraId="14AD7F2F" w14:textId="3880D0EF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.07</w:t>
            </w:r>
          </w:p>
        </w:tc>
        <w:tc>
          <w:tcPr>
            <w:tcW w:w="1121" w:type="dxa"/>
            <w:vAlign w:val="bottom"/>
          </w:tcPr>
          <w:p w14:paraId="7349F238" w14:textId="5E75EDCA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-.1</w:t>
            </w:r>
            <w:r w:rsidR="00CC5519" w:rsidRPr="004516F1">
              <w:rPr>
                <w:rFonts w:ascii="Arial" w:hAnsi="Arial" w:cs="Arial"/>
                <w:color w:val="000000"/>
              </w:rPr>
              <w:t>0</w:t>
            </w:r>
          </w:p>
        </w:tc>
      </w:tr>
      <w:tr w:rsidR="0047726D" w:rsidRPr="004516F1" w14:paraId="7C6CCFA2" w14:textId="77777777" w:rsidTr="00C40313">
        <w:tc>
          <w:tcPr>
            <w:tcW w:w="3919" w:type="dxa"/>
          </w:tcPr>
          <w:p w14:paraId="490527C7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FW v FLA</w:t>
            </w:r>
          </w:p>
        </w:tc>
        <w:tc>
          <w:tcPr>
            <w:tcW w:w="1187" w:type="dxa"/>
            <w:vAlign w:val="bottom"/>
          </w:tcPr>
          <w:p w14:paraId="65D3E91D" w14:textId="3526DE76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-.19</w:t>
            </w:r>
          </w:p>
        </w:tc>
        <w:tc>
          <w:tcPr>
            <w:tcW w:w="1069" w:type="dxa"/>
            <w:vAlign w:val="bottom"/>
          </w:tcPr>
          <w:p w14:paraId="0DA2E5FD" w14:textId="550EFFBB" w:rsidR="0047726D" w:rsidRPr="00957ED6" w:rsidRDefault="0047726D" w:rsidP="00C40313">
            <w:pPr>
              <w:rPr>
                <w:rFonts w:ascii="Arial" w:hAnsi="Arial" w:cs="Arial"/>
              </w:rPr>
            </w:pPr>
            <w:r w:rsidRPr="00957ED6">
              <w:rPr>
                <w:rFonts w:ascii="Arial" w:hAnsi="Arial" w:cs="Arial"/>
                <w:color w:val="000000"/>
              </w:rPr>
              <w:t>-.35*</w:t>
            </w:r>
          </w:p>
        </w:tc>
        <w:tc>
          <w:tcPr>
            <w:tcW w:w="1016" w:type="dxa"/>
            <w:vAlign w:val="bottom"/>
          </w:tcPr>
          <w:p w14:paraId="3D5DD654" w14:textId="7A87E00B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.11</w:t>
            </w:r>
          </w:p>
        </w:tc>
        <w:tc>
          <w:tcPr>
            <w:tcW w:w="1267" w:type="dxa"/>
            <w:vAlign w:val="bottom"/>
          </w:tcPr>
          <w:p w14:paraId="53F42FED" w14:textId="04186FAC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957ED6">
              <w:rPr>
                <w:rFonts w:ascii="Arial" w:hAnsi="Arial" w:cs="Arial"/>
                <w:color w:val="000000"/>
              </w:rPr>
              <w:t>.47**</w:t>
            </w:r>
          </w:p>
        </w:tc>
        <w:tc>
          <w:tcPr>
            <w:tcW w:w="1121" w:type="dxa"/>
            <w:vAlign w:val="bottom"/>
          </w:tcPr>
          <w:p w14:paraId="6F71D106" w14:textId="3AF001F5" w:rsidR="0047726D" w:rsidRPr="00957ED6" w:rsidRDefault="0047726D" w:rsidP="00C40313">
            <w:pPr>
              <w:rPr>
                <w:rFonts w:ascii="Arial" w:hAnsi="Arial" w:cs="Arial"/>
                <w:color w:val="010205"/>
              </w:rPr>
            </w:pPr>
            <w:r w:rsidRPr="00957ED6">
              <w:rPr>
                <w:rFonts w:ascii="Arial" w:hAnsi="Arial" w:cs="Arial"/>
                <w:color w:val="000000"/>
              </w:rPr>
              <w:t>-.31*</w:t>
            </w:r>
          </w:p>
        </w:tc>
      </w:tr>
      <w:tr w:rsidR="0047726D" w:rsidRPr="004516F1" w14:paraId="2EEF0A85" w14:textId="77777777" w:rsidTr="00C40313">
        <w:tc>
          <w:tcPr>
            <w:tcW w:w="3919" w:type="dxa"/>
          </w:tcPr>
          <w:p w14:paraId="75666ED0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FW v FL</w:t>
            </w:r>
          </w:p>
        </w:tc>
        <w:tc>
          <w:tcPr>
            <w:tcW w:w="1187" w:type="dxa"/>
            <w:vAlign w:val="bottom"/>
          </w:tcPr>
          <w:p w14:paraId="75B6103B" w14:textId="2F3128A3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-.01</w:t>
            </w:r>
          </w:p>
        </w:tc>
        <w:tc>
          <w:tcPr>
            <w:tcW w:w="1069" w:type="dxa"/>
            <w:vAlign w:val="bottom"/>
          </w:tcPr>
          <w:p w14:paraId="64998C36" w14:textId="3B7582C6" w:rsidR="0047726D" w:rsidRPr="00957ED6" w:rsidRDefault="0047726D" w:rsidP="00C40313">
            <w:pPr>
              <w:rPr>
                <w:rFonts w:ascii="Arial" w:hAnsi="Arial" w:cs="Arial"/>
              </w:rPr>
            </w:pPr>
            <w:r w:rsidRPr="00957ED6">
              <w:rPr>
                <w:rFonts w:ascii="Arial" w:hAnsi="Arial" w:cs="Arial"/>
                <w:color w:val="000000"/>
              </w:rPr>
              <w:t>-.33*</w:t>
            </w:r>
          </w:p>
        </w:tc>
        <w:tc>
          <w:tcPr>
            <w:tcW w:w="1016" w:type="dxa"/>
            <w:vAlign w:val="bottom"/>
          </w:tcPr>
          <w:p w14:paraId="71A4D94B" w14:textId="61595235" w:rsidR="0047726D" w:rsidRPr="004516F1" w:rsidRDefault="00CC5519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>.00</w:t>
            </w:r>
          </w:p>
        </w:tc>
        <w:tc>
          <w:tcPr>
            <w:tcW w:w="1267" w:type="dxa"/>
            <w:vAlign w:val="bottom"/>
          </w:tcPr>
          <w:p w14:paraId="5C30FEBE" w14:textId="344CDF1F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.22</w:t>
            </w:r>
          </w:p>
        </w:tc>
        <w:tc>
          <w:tcPr>
            <w:tcW w:w="1121" w:type="dxa"/>
            <w:vAlign w:val="bottom"/>
          </w:tcPr>
          <w:p w14:paraId="2B7126ED" w14:textId="6320E0CC" w:rsidR="0047726D" w:rsidRPr="004516F1" w:rsidRDefault="00CC5519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10205"/>
              </w:rPr>
              <w:t>.00</w:t>
            </w:r>
          </w:p>
        </w:tc>
      </w:tr>
      <w:tr w:rsidR="0047726D" w:rsidRPr="004516F1" w14:paraId="241F8C88" w14:textId="77777777" w:rsidTr="00C40313">
        <w:tc>
          <w:tcPr>
            <w:tcW w:w="3919" w:type="dxa"/>
          </w:tcPr>
          <w:p w14:paraId="2373618A" w14:textId="77777777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 xml:space="preserve">   FLA v IW</w:t>
            </w:r>
          </w:p>
        </w:tc>
        <w:tc>
          <w:tcPr>
            <w:tcW w:w="1187" w:type="dxa"/>
            <w:vAlign w:val="bottom"/>
          </w:tcPr>
          <w:p w14:paraId="1C71C114" w14:textId="01821E95" w:rsidR="0047726D" w:rsidRPr="004516F1" w:rsidRDefault="00CC5519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</w:rPr>
              <w:t>.00</w:t>
            </w:r>
          </w:p>
        </w:tc>
        <w:tc>
          <w:tcPr>
            <w:tcW w:w="1069" w:type="dxa"/>
            <w:vAlign w:val="bottom"/>
          </w:tcPr>
          <w:p w14:paraId="5308DCDA" w14:textId="2626B79A" w:rsidR="0047726D" w:rsidRPr="004516F1" w:rsidRDefault="0047726D" w:rsidP="00C40313">
            <w:pPr>
              <w:rPr>
                <w:rFonts w:ascii="Arial" w:hAnsi="Arial" w:cs="Arial"/>
              </w:rPr>
            </w:pPr>
            <w:r w:rsidRPr="004516F1">
              <w:rPr>
                <w:rFonts w:ascii="Arial" w:hAnsi="Arial" w:cs="Arial"/>
                <w:color w:val="000000"/>
              </w:rPr>
              <w:t>.04</w:t>
            </w:r>
          </w:p>
        </w:tc>
        <w:tc>
          <w:tcPr>
            <w:tcW w:w="1016" w:type="dxa"/>
            <w:vAlign w:val="bottom"/>
          </w:tcPr>
          <w:p w14:paraId="160D8711" w14:textId="3AB3AABF" w:rsidR="0047726D" w:rsidRPr="00957ED6" w:rsidRDefault="0047726D" w:rsidP="00C40313">
            <w:pPr>
              <w:rPr>
                <w:rFonts w:ascii="Arial" w:hAnsi="Arial" w:cs="Arial"/>
              </w:rPr>
            </w:pPr>
            <w:r w:rsidRPr="00957ED6">
              <w:rPr>
                <w:rFonts w:ascii="Arial" w:hAnsi="Arial" w:cs="Arial"/>
                <w:color w:val="000000"/>
              </w:rPr>
              <w:t>.36*</w:t>
            </w:r>
          </w:p>
        </w:tc>
        <w:tc>
          <w:tcPr>
            <w:tcW w:w="1267" w:type="dxa"/>
            <w:vAlign w:val="bottom"/>
          </w:tcPr>
          <w:p w14:paraId="200351EC" w14:textId="19AA4605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-.08</w:t>
            </w:r>
          </w:p>
        </w:tc>
        <w:tc>
          <w:tcPr>
            <w:tcW w:w="1121" w:type="dxa"/>
            <w:vAlign w:val="bottom"/>
          </w:tcPr>
          <w:p w14:paraId="24CE9464" w14:textId="59E91921" w:rsidR="0047726D" w:rsidRPr="004516F1" w:rsidRDefault="0047726D" w:rsidP="00C40313">
            <w:pPr>
              <w:rPr>
                <w:rFonts w:ascii="Arial" w:hAnsi="Arial" w:cs="Arial"/>
                <w:color w:val="010205"/>
              </w:rPr>
            </w:pPr>
            <w:r w:rsidRPr="004516F1">
              <w:rPr>
                <w:rFonts w:ascii="Arial" w:hAnsi="Arial" w:cs="Arial"/>
                <w:color w:val="000000"/>
              </w:rPr>
              <w:t>.17</w:t>
            </w:r>
          </w:p>
        </w:tc>
      </w:tr>
    </w:tbl>
    <w:p w14:paraId="695F0CD4" w14:textId="77777777" w:rsidR="007459E9" w:rsidRPr="004516F1" w:rsidRDefault="007459E9" w:rsidP="007459E9">
      <w:pPr>
        <w:rPr>
          <w:rFonts w:ascii="Arial" w:hAnsi="Arial" w:cs="Arial"/>
        </w:rPr>
      </w:pPr>
    </w:p>
    <w:p w14:paraId="7E7C0F88" w14:textId="77777777" w:rsidR="007459E9" w:rsidRPr="004516F1" w:rsidRDefault="007459E9" w:rsidP="007459E9">
      <w:pPr>
        <w:rPr>
          <w:rFonts w:ascii="Arial" w:hAnsi="Arial" w:cs="Arial"/>
        </w:rPr>
      </w:pPr>
    </w:p>
    <w:p w14:paraId="786CD189" w14:textId="77777777" w:rsidR="007459E9" w:rsidRPr="004516F1" w:rsidRDefault="007459E9" w:rsidP="007459E9">
      <w:pPr>
        <w:rPr>
          <w:rFonts w:ascii="Arial" w:hAnsi="Arial" w:cs="Arial"/>
        </w:rPr>
      </w:pPr>
    </w:p>
    <w:p w14:paraId="01AF5BCD" w14:textId="77777777" w:rsidR="007459E9" w:rsidRPr="004516F1" w:rsidRDefault="007459E9" w:rsidP="007459E9">
      <w:pPr>
        <w:rPr>
          <w:rFonts w:ascii="Arial" w:hAnsi="Arial" w:cs="Arial"/>
        </w:rPr>
      </w:pPr>
    </w:p>
    <w:p w14:paraId="3F6171A8" w14:textId="77777777" w:rsidR="007459E9" w:rsidRPr="004516F1" w:rsidRDefault="007459E9" w:rsidP="007459E9">
      <w:pPr>
        <w:rPr>
          <w:rFonts w:ascii="Arial" w:hAnsi="Arial" w:cs="Arial"/>
        </w:rPr>
      </w:pPr>
    </w:p>
    <w:p w14:paraId="18521DFE" w14:textId="77777777" w:rsidR="007459E9" w:rsidRPr="004516F1" w:rsidRDefault="007459E9" w:rsidP="007459E9">
      <w:pPr>
        <w:rPr>
          <w:rFonts w:ascii="Arial" w:hAnsi="Arial" w:cs="Arial"/>
        </w:rPr>
      </w:pPr>
    </w:p>
    <w:p w14:paraId="2155493B" w14:textId="77777777" w:rsidR="007459E9" w:rsidRPr="004516F1" w:rsidRDefault="007459E9" w:rsidP="007459E9">
      <w:pPr>
        <w:rPr>
          <w:rFonts w:ascii="Arial" w:hAnsi="Arial" w:cs="Arial"/>
        </w:rPr>
      </w:pPr>
    </w:p>
    <w:p w14:paraId="5FE71980" w14:textId="77777777" w:rsidR="007459E9" w:rsidRPr="004516F1" w:rsidRDefault="007459E9" w:rsidP="007459E9">
      <w:pPr>
        <w:rPr>
          <w:rFonts w:ascii="Arial" w:hAnsi="Arial" w:cs="Arial"/>
        </w:rPr>
      </w:pPr>
    </w:p>
    <w:p w14:paraId="3FCA1EC3" w14:textId="77777777" w:rsidR="007459E9" w:rsidRPr="004516F1" w:rsidRDefault="007459E9" w:rsidP="007459E9">
      <w:pPr>
        <w:rPr>
          <w:rFonts w:ascii="Arial" w:hAnsi="Arial" w:cs="Arial"/>
        </w:rPr>
      </w:pPr>
    </w:p>
    <w:p w14:paraId="480B01D2" w14:textId="77777777" w:rsidR="007459E9" w:rsidRPr="004516F1" w:rsidRDefault="007459E9" w:rsidP="007459E9">
      <w:pPr>
        <w:rPr>
          <w:rFonts w:ascii="Arial" w:hAnsi="Arial" w:cs="Arial"/>
        </w:rPr>
      </w:pPr>
    </w:p>
    <w:p w14:paraId="6951AD1A" w14:textId="77777777" w:rsidR="007459E9" w:rsidRPr="004516F1" w:rsidRDefault="007459E9" w:rsidP="007459E9">
      <w:pPr>
        <w:rPr>
          <w:rFonts w:ascii="Arial" w:hAnsi="Arial" w:cs="Arial"/>
        </w:rPr>
      </w:pPr>
    </w:p>
    <w:p w14:paraId="072A2255" w14:textId="77777777" w:rsidR="007459E9" w:rsidRPr="004516F1" w:rsidRDefault="007459E9" w:rsidP="007459E9">
      <w:pPr>
        <w:rPr>
          <w:rFonts w:ascii="Arial" w:hAnsi="Arial" w:cs="Arial"/>
          <w:sz w:val="20"/>
          <w:szCs w:val="20"/>
        </w:rPr>
      </w:pPr>
    </w:p>
    <w:p w14:paraId="5215C304" w14:textId="77777777" w:rsidR="007459E9" w:rsidRPr="004516F1" w:rsidRDefault="007459E9" w:rsidP="007459E9">
      <w:pPr>
        <w:rPr>
          <w:rFonts w:ascii="Arial" w:hAnsi="Arial" w:cs="Arial"/>
          <w:sz w:val="20"/>
          <w:szCs w:val="20"/>
        </w:rPr>
      </w:pPr>
    </w:p>
    <w:p w14:paraId="703963FC" w14:textId="77777777" w:rsidR="007459E9" w:rsidRPr="004516F1" w:rsidRDefault="007459E9" w:rsidP="007459E9">
      <w:pPr>
        <w:rPr>
          <w:rFonts w:ascii="Arial" w:hAnsi="Arial" w:cs="Arial"/>
          <w:sz w:val="20"/>
          <w:szCs w:val="20"/>
        </w:rPr>
      </w:pPr>
    </w:p>
    <w:p w14:paraId="595C9B6A" w14:textId="77777777" w:rsidR="007459E9" w:rsidRPr="004516F1" w:rsidRDefault="007459E9" w:rsidP="007459E9">
      <w:pPr>
        <w:rPr>
          <w:rFonts w:ascii="Arial" w:hAnsi="Arial" w:cs="Arial"/>
          <w:sz w:val="20"/>
          <w:szCs w:val="20"/>
        </w:rPr>
      </w:pPr>
    </w:p>
    <w:p w14:paraId="0116CE3E" w14:textId="77777777" w:rsidR="007459E9" w:rsidRPr="004516F1" w:rsidRDefault="007459E9" w:rsidP="007459E9">
      <w:pPr>
        <w:rPr>
          <w:rFonts w:ascii="Arial" w:hAnsi="Arial" w:cs="Arial"/>
          <w:sz w:val="20"/>
          <w:szCs w:val="20"/>
        </w:rPr>
      </w:pPr>
    </w:p>
    <w:p w14:paraId="41313123" w14:textId="77777777" w:rsidR="007546B1" w:rsidRPr="004516F1" w:rsidRDefault="007546B1" w:rsidP="007459E9">
      <w:pPr>
        <w:rPr>
          <w:rFonts w:ascii="Arial" w:hAnsi="Arial" w:cs="Arial"/>
          <w:sz w:val="20"/>
          <w:szCs w:val="20"/>
        </w:rPr>
      </w:pPr>
    </w:p>
    <w:p w14:paraId="30E320D1" w14:textId="77777777" w:rsidR="007546B1" w:rsidRPr="004516F1" w:rsidRDefault="007546B1" w:rsidP="007459E9">
      <w:pPr>
        <w:rPr>
          <w:rFonts w:ascii="Arial" w:hAnsi="Arial" w:cs="Arial"/>
          <w:sz w:val="20"/>
          <w:szCs w:val="20"/>
        </w:rPr>
      </w:pPr>
    </w:p>
    <w:p w14:paraId="7A63862C" w14:textId="77777777" w:rsidR="007546B1" w:rsidRDefault="007546B1" w:rsidP="007459E9">
      <w:pPr>
        <w:rPr>
          <w:rFonts w:ascii="Arial" w:hAnsi="Arial" w:cs="Arial"/>
          <w:sz w:val="20"/>
          <w:szCs w:val="20"/>
        </w:rPr>
      </w:pPr>
    </w:p>
    <w:p w14:paraId="7DC92EDD" w14:textId="2B6F1100" w:rsidR="007459E9" w:rsidRPr="007546B1" w:rsidRDefault="007459E9" w:rsidP="007459E9">
      <w:pPr>
        <w:rPr>
          <w:rFonts w:ascii="Arial" w:hAnsi="Arial" w:cs="Arial"/>
          <w:sz w:val="20"/>
          <w:szCs w:val="20"/>
        </w:rPr>
      </w:pPr>
      <w:r w:rsidRPr="007546B1">
        <w:rPr>
          <w:rFonts w:ascii="Arial" w:hAnsi="Arial" w:cs="Arial"/>
          <w:sz w:val="20"/>
          <w:szCs w:val="20"/>
        </w:rPr>
        <w:t>Note. ** p &lt; .01, * p &lt; .0</w:t>
      </w:r>
      <w:r w:rsidR="00C12E31" w:rsidRPr="007546B1">
        <w:rPr>
          <w:rFonts w:ascii="Arial" w:hAnsi="Arial" w:cs="Arial"/>
          <w:sz w:val="20"/>
          <w:szCs w:val="20"/>
        </w:rPr>
        <w:t>5</w:t>
      </w:r>
      <w:r w:rsidR="004516F1">
        <w:rPr>
          <w:rFonts w:ascii="Arial" w:hAnsi="Arial" w:cs="Arial"/>
          <w:sz w:val="20"/>
          <w:szCs w:val="20"/>
        </w:rPr>
        <w:t>.</w:t>
      </w:r>
      <w:r w:rsidRPr="007546B1">
        <w:rPr>
          <w:rFonts w:ascii="Arial" w:hAnsi="Arial" w:cs="Arial"/>
          <w:sz w:val="20"/>
          <w:szCs w:val="20"/>
        </w:rPr>
        <w:t xml:space="preserve"> Valence difference scores are final block for the gain minus final block for loss-avoidance trials. Positive difference scores suggest increased learning from gains, and negative difference scores indicate increased learning from loss-avoidance.</w:t>
      </w:r>
      <w:r w:rsidR="00D7540F">
        <w:rPr>
          <w:rFonts w:ascii="Arial" w:hAnsi="Arial" w:cs="Arial"/>
          <w:sz w:val="20"/>
          <w:szCs w:val="20"/>
        </w:rPr>
        <w:t xml:space="preserve"> </w:t>
      </w:r>
      <w:r w:rsidR="00D7540F" w:rsidRPr="0030248A">
        <w:rPr>
          <w:rFonts w:ascii="Arial" w:hAnsi="Arial" w:cs="Arial"/>
          <w:sz w:val="20"/>
          <w:szCs w:val="20"/>
        </w:rPr>
        <w:t xml:space="preserve">BNSS = Brief Negative Symptom Scale; </w:t>
      </w:r>
      <w:r w:rsidR="00D7540F">
        <w:rPr>
          <w:rFonts w:ascii="Arial" w:hAnsi="Arial" w:cs="Arial"/>
          <w:sz w:val="20"/>
          <w:szCs w:val="20"/>
        </w:rPr>
        <w:t xml:space="preserve">CHR = clinical-high risk for psychosis group; </w:t>
      </w:r>
      <w:r w:rsidR="00D7540F" w:rsidRPr="0030248A">
        <w:rPr>
          <w:rFonts w:ascii="Arial" w:hAnsi="Arial" w:cs="Arial"/>
          <w:sz w:val="20"/>
          <w:szCs w:val="20"/>
        </w:rPr>
        <w:t>FLA = frequent loss avoider; FW = frequent winner; FL = frequent loser; IW = infrequent winner.</w:t>
      </w:r>
    </w:p>
    <w:p w14:paraId="2A17C701" w14:textId="77777777" w:rsidR="007459E9" w:rsidRPr="007546B1" w:rsidRDefault="007459E9" w:rsidP="007459E9">
      <w:pPr>
        <w:rPr>
          <w:rFonts w:ascii="Arial" w:hAnsi="Arial" w:cs="Arial"/>
          <w:sz w:val="20"/>
          <w:szCs w:val="20"/>
        </w:rPr>
      </w:pPr>
    </w:p>
    <w:p w14:paraId="6D3A286F" w14:textId="77777777" w:rsidR="007459E9" w:rsidRPr="007546B1" w:rsidRDefault="007459E9" w:rsidP="007459E9">
      <w:pPr>
        <w:rPr>
          <w:rFonts w:ascii="Arial" w:hAnsi="Arial" w:cs="Arial"/>
          <w:sz w:val="20"/>
          <w:szCs w:val="20"/>
        </w:rPr>
      </w:pPr>
    </w:p>
    <w:p w14:paraId="4DE2BA8F" w14:textId="77777777" w:rsidR="007459E9" w:rsidRPr="007546B1" w:rsidRDefault="007459E9">
      <w:pPr>
        <w:rPr>
          <w:rFonts w:ascii="Arial" w:hAnsi="Arial" w:cs="Arial"/>
        </w:rPr>
      </w:pPr>
    </w:p>
    <w:p w14:paraId="485236F9" w14:textId="77777777" w:rsidR="007459E9" w:rsidRPr="007546B1" w:rsidRDefault="007459E9">
      <w:pPr>
        <w:rPr>
          <w:rFonts w:ascii="Arial" w:hAnsi="Arial" w:cs="Arial"/>
        </w:rPr>
      </w:pPr>
    </w:p>
    <w:p w14:paraId="089B915B" w14:textId="77777777" w:rsidR="007459E9" w:rsidRPr="007546B1" w:rsidRDefault="007459E9">
      <w:pPr>
        <w:rPr>
          <w:rFonts w:ascii="Arial" w:hAnsi="Arial" w:cs="Arial"/>
        </w:rPr>
        <w:sectPr w:rsidR="007459E9" w:rsidRPr="007546B1" w:rsidSect="00260CCF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F0AAF28" w14:textId="77777777" w:rsidR="00DE05F5" w:rsidRDefault="00DE05F5" w:rsidP="00DE05F5">
      <w:pPr>
        <w:rPr>
          <w:rFonts w:ascii="Arial" w:hAnsi="Arial" w:cs="Arial"/>
        </w:rPr>
      </w:pPr>
      <w:r w:rsidRPr="007546B1">
        <w:rPr>
          <w:rFonts w:ascii="Arial" w:hAnsi="Arial" w:cs="Arial"/>
        </w:rPr>
        <w:lastRenderedPageBreak/>
        <w:t xml:space="preserve">Supplemental Results </w:t>
      </w:r>
    </w:p>
    <w:p w14:paraId="304EC56F" w14:textId="77777777" w:rsidR="00C02348" w:rsidRPr="007546B1" w:rsidRDefault="00C02348" w:rsidP="00DE05F5">
      <w:pPr>
        <w:rPr>
          <w:rFonts w:ascii="Arial" w:hAnsi="Arial" w:cs="Arial"/>
        </w:rPr>
      </w:pPr>
    </w:p>
    <w:p w14:paraId="57EE86F1" w14:textId="77777777" w:rsidR="00DE05F5" w:rsidRPr="007546B1" w:rsidRDefault="00DE05F5" w:rsidP="00C02348">
      <w:pPr>
        <w:spacing w:line="480" w:lineRule="auto"/>
        <w:rPr>
          <w:rFonts w:ascii="Arial" w:hAnsi="Arial" w:cs="Arial"/>
          <w:i/>
          <w:iCs/>
        </w:rPr>
      </w:pPr>
      <w:r w:rsidRPr="007546B1">
        <w:rPr>
          <w:rFonts w:ascii="Arial" w:hAnsi="Arial" w:cs="Arial"/>
          <w:i/>
          <w:iCs/>
        </w:rPr>
        <w:t>Analyses with CHR negative symptom subgroups.</w:t>
      </w:r>
    </w:p>
    <w:p w14:paraId="74BBBDAA" w14:textId="5D609C43" w:rsidR="00DE05F5" w:rsidRPr="007546B1" w:rsidRDefault="00DE05F5" w:rsidP="00C02348">
      <w:pPr>
        <w:spacing w:line="480" w:lineRule="auto"/>
        <w:ind w:firstLine="720"/>
        <w:rPr>
          <w:rFonts w:ascii="Arial" w:hAnsi="Arial" w:cs="Arial"/>
        </w:rPr>
      </w:pPr>
      <w:r w:rsidRPr="007546B1">
        <w:rPr>
          <w:rFonts w:ascii="Arial" w:hAnsi="Arial" w:cs="Arial"/>
          <w:i/>
          <w:iCs/>
        </w:rPr>
        <w:t xml:space="preserve">Training Phase. </w:t>
      </w:r>
      <w:r w:rsidRPr="007546B1">
        <w:rPr>
          <w:rFonts w:ascii="Arial" w:hAnsi="Arial" w:cs="Arial"/>
        </w:rPr>
        <w:t xml:space="preserve">Analyses identified main effects of block, probability, valence (see Supplemental Table </w:t>
      </w:r>
      <w:r w:rsidR="007546B1">
        <w:rPr>
          <w:rFonts w:ascii="Arial" w:hAnsi="Arial" w:cs="Arial"/>
        </w:rPr>
        <w:t>5</w:t>
      </w:r>
      <w:r w:rsidRPr="007546B1">
        <w:rPr>
          <w:rFonts w:ascii="Arial" w:hAnsi="Arial" w:cs="Arial"/>
        </w:rPr>
        <w:t xml:space="preserve">; supplemental Figure </w:t>
      </w:r>
      <w:r w:rsidR="00BF19A5" w:rsidRPr="007546B1">
        <w:rPr>
          <w:rFonts w:ascii="Arial" w:hAnsi="Arial" w:cs="Arial"/>
        </w:rPr>
        <w:t>2</w:t>
      </w:r>
      <w:r w:rsidRPr="007546B1">
        <w:rPr>
          <w:rFonts w:ascii="Arial" w:hAnsi="Arial" w:cs="Arial"/>
        </w:rPr>
        <w:t>). No main effect of group was observed (</w:t>
      </w:r>
      <w:r w:rsidRPr="007546B1">
        <w:rPr>
          <w:rFonts w:ascii="Arial" w:hAnsi="Arial" w:cs="Arial"/>
          <w:i/>
          <w:iCs/>
        </w:rPr>
        <w:t>p</w:t>
      </w:r>
      <w:r w:rsidRPr="007546B1">
        <w:rPr>
          <w:rFonts w:ascii="Arial" w:hAnsi="Arial" w:cs="Arial"/>
        </w:rPr>
        <w:t xml:space="preserve"> = .13). Similar to the cross-sectional CHR model, accuracy improved as probability increased from 80 to 90% (</w:t>
      </w:r>
      <w:r w:rsidRPr="007546B1">
        <w:rPr>
          <w:rFonts w:ascii="Arial" w:hAnsi="Arial" w:cs="Arial"/>
          <w:i/>
          <w:iCs/>
        </w:rPr>
        <w:t>p</w:t>
      </w:r>
      <w:r w:rsidRPr="007546B1">
        <w:rPr>
          <w:rFonts w:ascii="Arial" w:hAnsi="Arial" w:cs="Arial"/>
        </w:rPr>
        <w:t xml:space="preserve"> = .0001), on trials associated with learning from gains rather than losses (p = .002), and largely as block increased (all p-values &lt; .002; except block 2 versus 3, p = .84). </w:t>
      </w:r>
    </w:p>
    <w:p w14:paraId="61681519" w14:textId="63764186" w:rsidR="00DE05F5" w:rsidRPr="007546B1" w:rsidRDefault="00DE05F5" w:rsidP="00C02348">
      <w:pPr>
        <w:spacing w:line="480" w:lineRule="auto"/>
        <w:ind w:firstLine="720"/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Several interactions were observed that qualified these main effects: 1) probability X valence, 2) block X group, and 3) probability X valence X group. The source of the probability X valence X group interaction was driven by group differences in the gain learning condition on the 80% probability trials: The high negative symptom CHR group had significantly lower accuracy than CN in the gain learning condition in the 80% probability trials (p &lt; .0001). Groups did not significantly differ in any of the remaining gain conditions (p &gt; .10) or loss avoidance conditions (p-value’s &gt; .20). We also conducted these analyses with the BNSS MAP dimension (see Supplemental Table </w:t>
      </w:r>
      <w:r w:rsidR="007546B1">
        <w:rPr>
          <w:rFonts w:ascii="Arial" w:hAnsi="Arial" w:cs="Arial"/>
        </w:rPr>
        <w:t>6</w:t>
      </w:r>
      <w:r w:rsidRPr="007546B1">
        <w:rPr>
          <w:rFonts w:ascii="Arial" w:hAnsi="Arial" w:cs="Arial"/>
        </w:rPr>
        <w:t xml:space="preserve">); results were highly similar, with the probability X valence X group integration being largely driven once again by the high negative symptom CHR group performing significantly worse than CN in the 80% gain learning condition (p = .0002). </w:t>
      </w:r>
    </w:p>
    <w:p w14:paraId="70FE411D" w14:textId="0FBFA39B" w:rsidR="00DE05F5" w:rsidRPr="007546B1" w:rsidRDefault="00DE05F5" w:rsidP="00C02348">
      <w:pPr>
        <w:spacing w:line="480" w:lineRule="auto"/>
        <w:ind w:firstLine="720"/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Examining group differences on the valence difference scores with a one-way ANOVA suggested that the three groups significantly differed on the 80% pairs (F(2, 93)= 3.96, p = .02) but not 90% pairs (F(2, 93)= .46, p = .64). Post-hoc LSD contrasts </w:t>
      </w:r>
      <w:r w:rsidRPr="007546B1">
        <w:rPr>
          <w:rFonts w:ascii="Arial" w:hAnsi="Arial" w:cs="Arial"/>
        </w:rPr>
        <w:lastRenderedPageBreak/>
        <w:t xml:space="preserve">identified that the high negative symptom group learned worse from gains than loss-avoidance than the </w:t>
      </w:r>
      <w:r w:rsidR="0047580B" w:rsidRPr="007546B1">
        <w:rPr>
          <w:rFonts w:ascii="Arial" w:hAnsi="Arial" w:cs="Arial"/>
        </w:rPr>
        <w:t>CN</w:t>
      </w:r>
      <w:r w:rsidRPr="007546B1">
        <w:rPr>
          <w:rFonts w:ascii="Arial" w:hAnsi="Arial" w:cs="Arial"/>
        </w:rPr>
        <w:t xml:space="preserve"> group (p = .01).  </w:t>
      </w:r>
    </w:p>
    <w:p w14:paraId="6514D7FD" w14:textId="77E92706" w:rsidR="00DE05F5" w:rsidRPr="007546B1" w:rsidRDefault="00DE05F5" w:rsidP="00C02348">
      <w:pPr>
        <w:spacing w:line="480" w:lineRule="auto"/>
        <w:rPr>
          <w:rFonts w:ascii="Arial" w:hAnsi="Arial" w:cs="Arial"/>
        </w:rPr>
      </w:pPr>
      <w:r w:rsidRPr="007546B1">
        <w:rPr>
          <w:rFonts w:ascii="Arial" w:hAnsi="Arial" w:cs="Arial"/>
        </w:rPr>
        <w:tab/>
      </w:r>
      <w:r w:rsidRPr="007546B1">
        <w:rPr>
          <w:rFonts w:ascii="Arial" w:hAnsi="Arial" w:cs="Arial"/>
          <w:i/>
          <w:iCs/>
        </w:rPr>
        <w:t>Transfer Phase.</w:t>
      </w:r>
      <w:r w:rsidRPr="007546B1">
        <w:rPr>
          <w:rFonts w:ascii="Arial" w:hAnsi="Arial" w:cs="Arial"/>
        </w:rPr>
        <w:t xml:space="preserve"> There were significant group differences between choosing stimuli associated with frequently winning versus frequently losing (F(2, 93)= 4.05, </w:t>
      </w:r>
      <w:r w:rsidRPr="007546B1">
        <w:rPr>
          <w:rFonts w:ascii="Arial" w:hAnsi="Arial" w:cs="Arial"/>
          <w:i/>
          <w:iCs/>
        </w:rPr>
        <w:t>p</w:t>
      </w:r>
      <w:r w:rsidRPr="007546B1">
        <w:rPr>
          <w:rFonts w:ascii="Arial" w:hAnsi="Arial" w:cs="Arial"/>
        </w:rPr>
        <w:t xml:space="preserve"> = .02) (see supplemental Figure </w:t>
      </w:r>
      <w:r w:rsidR="00D170F8" w:rsidRPr="007546B1">
        <w:rPr>
          <w:rFonts w:ascii="Arial" w:hAnsi="Arial" w:cs="Arial"/>
        </w:rPr>
        <w:t>3</w:t>
      </w:r>
      <w:r w:rsidRPr="007546B1">
        <w:rPr>
          <w:rFonts w:ascii="Arial" w:hAnsi="Arial" w:cs="Arial"/>
        </w:rPr>
        <w:t>), with the high negative symptom group showing the lowest preference for frequent winners over frequent loss avoiders; this was significantly lower than CN (</w:t>
      </w:r>
      <w:r w:rsidRPr="007546B1">
        <w:rPr>
          <w:rFonts w:ascii="Arial" w:hAnsi="Arial" w:cs="Arial"/>
          <w:i/>
          <w:iCs/>
        </w:rPr>
        <w:t>p</w:t>
      </w:r>
      <w:r w:rsidRPr="007546B1">
        <w:rPr>
          <w:rFonts w:ascii="Arial" w:hAnsi="Arial" w:cs="Arial"/>
        </w:rPr>
        <w:t xml:space="preserve"> = .005). </w:t>
      </w:r>
    </w:p>
    <w:p w14:paraId="350E853A" w14:textId="77777777" w:rsidR="007459E9" w:rsidRPr="007546B1" w:rsidRDefault="007459E9">
      <w:pPr>
        <w:rPr>
          <w:rFonts w:ascii="Arial" w:hAnsi="Arial" w:cs="Arial"/>
        </w:rPr>
      </w:pPr>
    </w:p>
    <w:p w14:paraId="7CE901A3" w14:textId="77777777" w:rsidR="00DE05F5" w:rsidRPr="007546B1" w:rsidRDefault="00DE05F5">
      <w:pPr>
        <w:rPr>
          <w:rFonts w:ascii="Arial" w:hAnsi="Arial" w:cs="Arial"/>
        </w:rPr>
      </w:pPr>
    </w:p>
    <w:p w14:paraId="5C19AD7C" w14:textId="77777777" w:rsidR="00DE05F5" w:rsidRPr="007546B1" w:rsidRDefault="00DE05F5">
      <w:pPr>
        <w:rPr>
          <w:rFonts w:ascii="Arial" w:hAnsi="Arial" w:cs="Arial"/>
        </w:rPr>
      </w:pPr>
    </w:p>
    <w:p w14:paraId="7828BD20" w14:textId="77777777" w:rsidR="00DE05F5" w:rsidRPr="007546B1" w:rsidRDefault="00DE05F5">
      <w:pPr>
        <w:rPr>
          <w:rFonts w:ascii="Arial" w:hAnsi="Arial" w:cs="Arial"/>
        </w:rPr>
      </w:pPr>
    </w:p>
    <w:p w14:paraId="0153B153" w14:textId="77777777" w:rsidR="00DE05F5" w:rsidRPr="007546B1" w:rsidRDefault="00DE05F5">
      <w:pPr>
        <w:rPr>
          <w:rFonts w:ascii="Arial" w:hAnsi="Arial" w:cs="Arial"/>
        </w:rPr>
      </w:pPr>
    </w:p>
    <w:p w14:paraId="10A25043" w14:textId="77777777" w:rsidR="00DE05F5" w:rsidRPr="007546B1" w:rsidRDefault="00DE05F5">
      <w:pPr>
        <w:rPr>
          <w:rFonts w:ascii="Arial" w:hAnsi="Arial" w:cs="Arial"/>
        </w:rPr>
      </w:pPr>
    </w:p>
    <w:p w14:paraId="66F935C9" w14:textId="77777777" w:rsidR="00DE05F5" w:rsidRPr="007546B1" w:rsidRDefault="00DE05F5">
      <w:pPr>
        <w:rPr>
          <w:rFonts w:ascii="Arial" w:hAnsi="Arial" w:cs="Arial"/>
        </w:rPr>
      </w:pPr>
    </w:p>
    <w:p w14:paraId="407BA402" w14:textId="77777777" w:rsidR="00DE05F5" w:rsidRPr="007546B1" w:rsidRDefault="00DE05F5">
      <w:pPr>
        <w:rPr>
          <w:rFonts w:ascii="Arial" w:hAnsi="Arial" w:cs="Arial"/>
        </w:rPr>
      </w:pPr>
    </w:p>
    <w:p w14:paraId="29953437" w14:textId="77777777" w:rsidR="00DE05F5" w:rsidRPr="007546B1" w:rsidRDefault="00DE05F5">
      <w:pPr>
        <w:rPr>
          <w:rFonts w:ascii="Arial" w:hAnsi="Arial" w:cs="Arial"/>
        </w:rPr>
      </w:pPr>
    </w:p>
    <w:p w14:paraId="2BDDC391" w14:textId="77777777" w:rsidR="00DE05F5" w:rsidRPr="007546B1" w:rsidRDefault="00DE05F5">
      <w:pPr>
        <w:rPr>
          <w:rFonts w:ascii="Arial" w:hAnsi="Arial" w:cs="Arial"/>
        </w:rPr>
      </w:pPr>
    </w:p>
    <w:p w14:paraId="3E928613" w14:textId="77777777" w:rsidR="00DE05F5" w:rsidRPr="007546B1" w:rsidRDefault="00DE05F5">
      <w:pPr>
        <w:rPr>
          <w:rFonts w:ascii="Arial" w:hAnsi="Arial" w:cs="Arial"/>
        </w:rPr>
      </w:pPr>
    </w:p>
    <w:p w14:paraId="0D339FD6" w14:textId="77777777" w:rsidR="00DE05F5" w:rsidRPr="007546B1" w:rsidRDefault="00DE05F5">
      <w:pPr>
        <w:rPr>
          <w:rFonts w:ascii="Arial" w:hAnsi="Arial" w:cs="Arial"/>
        </w:rPr>
      </w:pPr>
    </w:p>
    <w:p w14:paraId="3A4DE058" w14:textId="77777777" w:rsidR="00DE05F5" w:rsidRPr="007546B1" w:rsidRDefault="00DE05F5">
      <w:pPr>
        <w:rPr>
          <w:rFonts w:ascii="Arial" w:hAnsi="Arial" w:cs="Arial"/>
        </w:rPr>
      </w:pPr>
    </w:p>
    <w:p w14:paraId="3609010C" w14:textId="77777777" w:rsidR="00DE05F5" w:rsidRDefault="00DE05F5">
      <w:pPr>
        <w:rPr>
          <w:rFonts w:ascii="Arial" w:hAnsi="Arial" w:cs="Arial"/>
        </w:rPr>
      </w:pPr>
    </w:p>
    <w:p w14:paraId="61FBAFE7" w14:textId="77777777" w:rsidR="00C02348" w:rsidRDefault="00C02348">
      <w:pPr>
        <w:rPr>
          <w:rFonts w:ascii="Arial" w:hAnsi="Arial" w:cs="Arial"/>
        </w:rPr>
      </w:pPr>
    </w:p>
    <w:p w14:paraId="5A905BBA" w14:textId="77777777" w:rsidR="00C02348" w:rsidRDefault="00C02348">
      <w:pPr>
        <w:rPr>
          <w:rFonts w:ascii="Arial" w:hAnsi="Arial" w:cs="Arial"/>
        </w:rPr>
      </w:pPr>
    </w:p>
    <w:p w14:paraId="1C39C3E6" w14:textId="77777777" w:rsidR="00C02348" w:rsidRDefault="00C02348">
      <w:pPr>
        <w:rPr>
          <w:rFonts w:ascii="Arial" w:hAnsi="Arial" w:cs="Arial"/>
        </w:rPr>
      </w:pPr>
    </w:p>
    <w:p w14:paraId="49E61BEB" w14:textId="77777777" w:rsidR="00C02348" w:rsidRDefault="00C02348">
      <w:pPr>
        <w:rPr>
          <w:rFonts w:ascii="Arial" w:hAnsi="Arial" w:cs="Arial"/>
        </w:rPr>
      </w:pPr>
    </w:p>
    <w:p w14:paraId="2BD63BD7" w14:textId="77777777" w:rsidR="00C02348" w:rsidRDefault="00C02348">
      <w:pPr>
        <w:rPr>
          <w:rFonts w:ascii="Arial" w:hAnsi="Arial" w:cs="Arial"/>
        </w:rPr>
      </w:pPr>
    </w:p>
    <w:p w14:paraId="43CB61BE" w14:textId="77777777" w:rsidR="00C02348" w:rsidRDefault="00C02348">
      <w:pPr>
        <w:rPr>
          <w:rFonts w:ascii="Arial" w:hAnsi="Arial" w:cs="Arial"/>
        </w:rPr>
      </w:pPr>
    </w:p>
    <w:p w14:paraId="5C275D44" w14:textId="77777777" w:rsidR="00C02348" w:rsidRDefault="00C02348">
      <w:pPr>
        <w:rPr>
          <w:rFonts w:ascii="Arial" w:hAnsi="Arial" w:cs="Arial"/>
        </w:rPr>
      </w:pPr>
    </w:p>
    <w:p w14:paraId="2D143B95" w14:textId="77777777" w:rsidR="00C02348" w:rsidRDefault="00C02348">
      <w:pPr>
        <w:rPr>
          <w:rFonts w:ascii="Arial" w:hAnsi="Arial" w:cs="Arial"/>
        </w:rPr>
      </w:pPr>
    </w:p>
    <w:p w14:paraId="058C50A3" w14:textId="77777777" w:rsidR="00C02348" w:rsidRDefault="00C02348">
      <w:pPr>
        <w:rPr>
          <w:rFonts w:ascii="Arial" w:hAnsi="Arial" w:cs="Arial"/>
        </w:rPr>
      </w:pPr>
    </w:p>
    <w:p w14:paraId="1C42CC1D" w14:textId="77777777" w:rsidR="00C02348" w:rsidRDefault="00C02348">
      <w:pPr>
        <w:rPr>
          <w:rFonts w:ascii="Arial" w:hAnsi="Arial" w:cs="Arial"/>
        </w:rPr>
      </w:pPr>
    </w:p>
    <w:p w14:paraId="2F8D3050" w14:textId="77777777" w:rsidR="00C02348" w:rsidRDefault="00C02348">
      <w:pPr>
        <w:rPr>
          <w:rFonts w:ascii="Arial" w:hAnsi="Arial" w:cs="Arial"/>
        </w:rPr>
      </w:pPr>
    </w:p>
    <w:p w14:paraId="018F4845" w14:textId="77777777" w:rsidR="00C02348" w:rsidRDefault="00C02348">
      <w:pPr>
        <w:rPr>
          <w:rFonts w:ascii="Arial" w:hAnsi="Arial" w:cs="Arial"/>
        </w:rPr>
      </w:pPr>
    </w:p>
    <w:p w14:paraId="1A27B334" w14:textId="77777777" w:rsidR="00C02348" w:rsidRDefault="00C02348">
      <w:pPr>
        <w:rPr>
          <w:rFonts w:ascii="Arial" w:hAnsi="Arial" w:cs="Arial"/>
        </w:rPr>
      </w:pPr>
    </w:p>
    <w:p w14:paraId="62E0A9D1" w14:textId="77777777" w:rsidR="00C02348" w:rsidRDefault="00C02348">
      <w:pPr>
        <w:rPr>
          <w:rFonts w:ascii="Arial" w:hAnsi="Arial" w:cs="Arial"/>
        </w:rPr>
      </w:pPr>
    </w:p>
    <w:p w14:paraId="21C9AB99" w14:textId="77777777" w:rsidR="00C02348" w:rsidRDefault="00C02348">
      <w:pPr>
        <w:rPr>
          <w:rFonts w:ascii="Arial" w:hAnsi="Arial" w:cs="Arial"/>
        </w:rPr>
      </w:pPr>
    </w:p>
    <w:p w14:paraId="40BC0E47" w14:textId="77777777" w:rsidR="00C02348" w:rsidRPr="007546B1" w:rsidRDefault="00C02348">
      <w:pPr>
        <w:rPr>
          <w:rFonts w:ascii="Arial" w:hAnsi="Arial" w:cs="Arial"/>
        </w:rPr>
      </w:pPr>
    </w:p>
    <w:p w14:paraId="69BD7C88" w14:textId="77777777" w:rsidR="00DE05F5" w:rsidRPr="007546B1" w:rsidRDefault="00DE05F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445"/>
        <w:tblW w:w="8115" w:type="dxa"/>
        <w:tblLook w:val="04A0" w:firstRow="1" w:lastRow="0" w:firstColumn="1" w:lastColumn="0" w:noHBand="0" w:noVBand="1"/>
      </w:tblPr>
      <w:tblGrid>
        <w:gridCol w:w="2505"/>
        <w:gridCol w:w="1870"/>
        <w:gridCol w:w="1870"/>
        <w:gridCol w:w="1870"/>
      </w:tblGrid>
      <w:tr w:rsidR="00942954" w:rsidRPr="007546B1" w14:paraId="6258BDBF" w14:textId="77777777" w:rsidTr="00942954">
        <w:tc>
          <w:tcPr>
            <w:tcW w:w="8115" w:type="dxa"/>
            <w:gridSpan w:val="4"/>
          </w:tcPr>
          <w:p w14:paraId="3A9E34B4" w14:textId="656FD5A2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i/>
                <w:iCs/>
              </w:rPr>
              <w:lastRenderedPageBreak/>
              <w:t xml:space="preserve">Supplemental Table </w:t>
            </w:r>
            <w:r w:rsidR="007546B1">
              <w:rPr>
                <w:rFonts w:ascii="Arial" w:hAnsi="Arial" w:cs="Arial"/>
                <w:i/>
                <w:iCs/>
              </w:rPr>
              <w:t>5</w:t>
            </w:r>
            <w:r w:rsidRPr="007546B1">
              <w:rPr>
                <w:rFonts w:ascii="Arial" w:hAnsi="Arial" w:cs="Arial"/>
              </w:rPr>
              <w:t xml:space="preserve">.  </w:t>
            </w:r>
            <w:r w:rsidR="008E7627" w:rsidRPr="007546B1">
              <w:rPr>
                <w:rFonts w:ascii="Arial" w:hAnsi="Arial" w:cs="Arial"/>
              </w:rPr>
              <w:t xml:space="preserve">PRLT </w:t>
            </w:r>
            <w:r w:rsidRPr="007546B1">
              <w:rPr>
                <w:rFonts w:ascii="Arial" w:hAnsi="Arial" w:cs="Arial"/>
              </w:rPr>
              <w:t xml:space="preserve">in CHR youth with high and low negative symptoms and Healthy Controls – BNSS Total </w:t>
            </w:r>
          </w:p>
        </w:tc>
      </w:tr>
      <w:tr w:rsidR="00942954" w:rsidRPr="007546B1" w14:paraId="319F73C6" w14:textId="77777777" w:rsidTr="00942954">
        <w:tc>
          <w:tcPr>
            <w:tcW w:w="2505" w:type="dxa"/>
          </w:tcPr>
          <w:p w14:paraId="017438D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62B5F5AF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DF</w:t>
            </w:r>
          </w:p>
        </w:tc>
        <w:tc>
          <w:tcPr>
            <w:tcW w:w="1870" w:type="dxa"/>
          </w:tcPr>
          <w:p w14:paraId="799F2964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F Value</w:t>
            </w:r>
          </w:p>
        </w:tc>
        <w:tc>
          <w:tcPr>
            <w:tcW w:w="1870" w:type="dxa"/>
          </w:tcPr>
          <w:p w14:paraId="6A03DF6E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p-value</w:t>
            </w:r>
          </w:p>
        </w:tc>
      </w:tr>
      <w:tr w:rsidR="00942954" w:rsidRPr="007546B1" w14:paraId="0B3BCD1D" w14:textId="77777777" w:rsidTr="00942954">
        <w:tc>
          <w:tcPr>
            <w:tcW w:w="2505" w:type="dxa"/>
          </w:tcPr>
          <w:p w14:paraId="4D29539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</w:t>
            </w:r>
          </w:p>
        </w:tc>
        <w:tc>
          <w:tcPr>
            <w:tcW w:w="1870" w:type="dxa"/>
          </w:tcPr>
          <w:p w14:paraId="45788778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2,96</w:t>
            </w:r>
          </w:p>
        </w:tc>
        <w:tc>
          <w:tcPr>
            <w:tcW w:w="1870" w:type="dxa"/>
          </w:tcPr>
          <w:p w14:paraId="3BF1E89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2.11</w:t>
            </w:r>
          </w:p>
        </w:tc>
        <w:tc>
          <w:tcPr>
            <w:tcW w:w="1870" w:type="dxa"/>
          </w:tcPr>
          <w:p w14:paraId="4A7525E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.13</w:t>
            </w:r>
          </w:p>
        </w:tc>
      </w:tr>
      <w:tr w:rsidR="00942954" w:rsidRPr="007546B1" w14:paraId="5D367821" w14:textId="77777777" w:rsidTr="00942954">
        <w:tc>
          <w:tcPr>
            <w:tcW w:w="2505" w:type="dxa"/>
          </w:tcPr>
          <w:p w14:paraId="10387BD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</w:t>
            </w:r>
          </w:p>
        </w:tc>
        <w:tc>
          <w:tcPr>
            <w:tcW w:w="1870" w:type="dxa"/>
          </w:tcPr>
          <w:p w14:paraId="61F4E58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0B16BC9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30.96</w:t>
            </w:r>
          </w:p>
        </w:tc>
        <w:tc>
          <w:tcPr>
            <w:tcW w:w="1870" w:type="dxa"/>
          </w:tcPr>
          <w:p w14:paraId="024CF3E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2AD6CB64" w14:textId="77777777" w:rsidTr="00942954">
        <w:tc>
          <w:tcPr>
            <w:tcW w:w="2505" w:type="dxa"/>
          </w:tcPr>
          <w:p w14:paraId="0DAB6A3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</w:t>
            </w:r>
          </w:p>
        </w:tc>
        <w:tc>
          <w:tcPr>
            <w:tcW w:w="1870" w:type="dxa"/>
          </w:tcPr>
          <w:p w14:paraId="0415F9B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5A19135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65.22</w:t>
            </w:r>
          </w:p>
        </w:tc>
        <w:tc>
          <w:tcPr>
            <w:tcW w:w="1870" w:type="dxa"/>
          </w:tcPr>
          <w:p w14:paraId="0F076C6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1A926B8A" w14:textId="77777777" w:rsidTr="00942954">
        <w:tc>
          <w:tcPr>
            <w:tcW w:w="2505" w:type="dxa"/>
          </w:tcPr>
          <w:p w14:paraId="0D458D9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Valence </w:t>
            </w:r>
          </w:p>
        </w:tc>
        <w:tc>
          <w:tcPr>
            <w:tcW w:w="1870" w:type="dxa"/>
          </w:tcPr>
          <w:p w14:paraId="4056115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40E4A3A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9.93</w:t>
            </w:r>
          </w:p>
        </w:tc>
        <w:tc>
          <w:tcPr>
            <w:tcW w:w="1870" w:type="dxa"/>
          </w:tcPr>
          <w:p w14:paraId="1E6818F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.002*</w:t>
            </w:r>
          </w:p>
        </w:tc>
      </w:tr>
      <w:tr w:rsidR="00942954" w:rsidRPr="007546B1" w14:paraId="300B06A8" w14:textId="77777777" w:rsidTr="00942954">
        <w:tc>
          <w:tcPr>
            <w:tcW w:w="2505" w:type="dxa"/>
          </w:tcPr>
          <w:p w14:paraId="7E343C4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</w:t>
            </w:r>
          </w:p>
        </w:tc>
        <w:tc>
          <w:tcPr>
            <w:tcW w:w="1870" w:type="dxa"/>
          </w:tcPr>
          <w:p w14:paraId="34F8B9D8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44FE75B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.43</w:t>
            </w:r>
          </w:p>
        </w:tc>
        <w:tc>
          <w:tcPr>
            <w:tcW w:w="1870" w:type="dxa"/>
          </w:tcPr>
          <w:p w14:paraId="70F632E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.73</w:t>
            </w:r>
          </w:p>
        </w:tc>
      </w:tr>
      <w:tr w:rsidR="00942954" w:rsidRPr="007546B1" w14:paraId="3289E484" w14:textId="77777777" w:rsidTr="00942954">
        <w:tc>
          <w:tcPr>
            <w:tcW w:w="2505" w:type="dxa"/>
          </w:tcPr>
          <w:p w14:paraId="320B2CE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Block X Valence</w:t>
            </w:r>
          </w:p>
        </w:tc>
        <w:tc>
          <w:tcPr>
            <w:tcW w:w="1870" w:type="dxa"/>
          </w:tcPr>
          <w:p w14:paraId="71C76E6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0AE2DA8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1.00</w:t>
            </w:r>
          </w:p>
        </w:tc>
        <w:tc>
          <w:tcPr>
            <w:tcW w:w="1870" w:type="dxa"/>
          </w:tcPr>
          <w:p w14:paraId="3BE7468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.39</w:t>
            </w:r>
          </w:p>
        </w:tc>
      </w:tr>
      <w:tr w:rsidR="00942954" w:rsidRPr="007546B1" w14:paraId="7AE2A353" w14:textId="77777777" w:rsidTr="00942954">
        <w:tc>
          <w:tcPr>
            <w:tcW w:w="2505" w:type="dxa"/>
          </w:tcPr>
          <w:p w14:paraId="6F10614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X Valence </w:t>
            </w:r>
          </w:p>
        </w:tc>
        <w:tc>
          <w:tcPr>
            <w:tcW w:w="1870" w:type="dxa"/>
          </w:tcPr>
          <w:p w14:paraId="627021D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02CF9239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11.46</w:t>
            </w:r>
          </w:p>
        </w:tc>
        <w:tc>
          <w:tcPr>
            <w:tcW w:w="1870" w:type="dxa"/>
          </w:tcPr>
          <w:p w14:paraId="70294901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5EFF1D04" w14:textId="77777777" w:rsidTr="00942954">
        <w:tc>
          <w:tcPr>
            <w:tcW w:w="2505" w:type="dxa"/>
          </w:tcPr>
          <w:p w14:paraId="63A0909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Block </w:t>
            </w:r>
          </w:p>
        </w:tc>
        <w:tc>
          <w:tcPr>
            <w:tcW w:w="1870" w:type="dxa"/>
          </w:tcPr>
          <w:p w14:paraId="21D7471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5AD0436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2.40</w:t>
            </w:r>
          </w:p>
        </w:tc>
        <w:tc>
          <w:tcPr>
            <w:tcW w:w="1870" w:type="dxa"/>
          </w:tcPr>
          <w:p w14:paraId="02B7C4A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.03*</w:t>
            </w:r>
          </w:p>
        </w:tc>
      </w:tr>
      <w:tr w:rsidR="00942954" w:rsidRPr="007546B1" w14:paraId="153BC186" w14:textId="77777777" w:rsidTr="00942954">
        <w:tc>
          <w:tcPr>
            <w:tcW w:w="2505" w:type="dxa"/>
          </w:tcPr>
          <w:p w14:paraId="7C091C10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Probability </w:t>
            </w:r>
          </w:p>
        </w:tc>
        <w:tc>
          <w:tcPr>
            <w:tcW w:w="1870" w:type="dxa"/>
          </w:tcPr>
          <w:p w14:paraId="04867B1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2,1440</w:t>
            </w:r>
          </w:p>
        </w:tc>
        <w:tc>
          <w:tcPr>
            <w:tcW w:w="1870" w:type="dxa"/>
          </w:tcPr>
          <w:p w14:paraId="362CDCC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1.43</w:t>
            </w:r>
          </w:p>
        </w:tc>
        <w:tc>
          <w:tcPr>
            <w:tcW w:w="1870" w:type="dxa"/>
          </w:tcPr>
          <w:p w14:paraId="721E735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.24</w:t>
            </w:r>
          </w:p>
        </w:tc>
      </w:tr>
      <w:tr w:rsidR="00942954" w:rsidRPr="007546B1" w14:paraId="43E9CF19" w14:textId="77777777" w:rsidTr="00942954">
        <w:tc>
          <w:tcPr>
            <w:tcW w:w="2505" w:type="dxa"/>
          </w:tcPr>
          <w:p w14:paraId="307C015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Valence </w:t>
            </w:r>
          </w:p>
        </w:tc>
        <w:tc>
          <w:tcPr>
            <w:tcW w:w="1870" w:type="dxa"/>
          </w:tcPr>
          <w:p w14:paraId="204BD09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2,1440</w:t>
            </w:r>
          </w:p>
        </w:tc>
        <w:tc>
          <w:tcPr>
            <w:tcW w:w="1870" w:type="dxa"/>
          </w:tcPr>
          <w:p w14:paraId="178D882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2.59</w:t>
            </w:r>
          </w:p>
        </w:tc>
        <w:tc>
          <w:tcPr>
            <w:tcW w:w="1870" w:type="dxa"/>
          </w:tcPr>
          <w:p w14:paraId="2BADC1A0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.08</w:t>
            </w:r>
          </w:p>
        </w:tc>
      </w:tr>
      <w:tr w:rsidR="00942954" w:rsidRPr="007546B1" w14:paraId="227FB5DB" w14:textId="77777777" w:rsidTr="00942954">
        <w:tc>
          <w:tcPr>
            <w:tcW w:w="2505" w:type="dxa"/>
          </w:tcPr>
          <w:p w14:paraId="7BBABFD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Valence </w:t>
            </w:r>
          </w:p>
        </w:tc>
        <w:tc>
          <w:tcPr>
            <w:tcW w:w="1870" w:type="dxa"/>
          </w:tcPr>
          <w:p w14:paraId="465F233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3, 1440</w:t>
            </w:r>
          </w:p>
        </w:tc>
        <w:tc>
          <w:tcPr>
            <w:tcW w:w="1870" w:type="dxa"/>
          </w:tcPr>
          <w:p w14:paraId="4AD74CD9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1.17</w:t>
            </w:r>
          </w:p>
        </w:tc>
        <w:tc>
          <w:tcPr>
            <w:tcW w:w="1870" w:type="dxa"/>
          </w:tcPr>
          <w:p w14:paraId="40AC066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.32</w:t>
            </w:r>
          </w:p>
        </w:tc>
      </w:tr>
      <w:tr w:rsidR="00942954" w:rsidRPr="007546B1" w14:paraId="7F601B5D" w14:textId="77777777" w:rsidTr="00942954">
        <w:tc>
          <w:tcPr>
            <w:tcW w:w="2505" w:type="dxa"/>
          </w:tcPr>
          <w:p w14:paraId="18704AC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Group </w:t>
            </w:r>
          </w:p>
        </w:tc>
        <w:tc>
          <w:tcPr>
            <w:tcW w:w="1870" w:type="dxa"/>
          </w:tcPr>
          <w:p w14:paraId="26F0B0C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7ABB3E0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.76</w:t>
            </w:r>
          </w:p>
        </w:tc>
        <w:tc>
          <w:tcPr>
            <w:tcW w:w="1870" w:type="dxa"/>
          </w:tcPr>
          <w:p w14:paraId="7C485E8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.60</w:t>
            </w:r>
          </w:p>
        </w:tc>
      </w:tr>
      <w:tr w:rsidR="00942954" w:rsidRPr="007546B1" w14:paraId="76139B7F" w14:textId="77777777" w:rsidTr="00942954">
        <w:tc>
          <w:tcPr>
            <w:tcW w:w="2505" w:type="dxa"/>
          </w:tcPr>
          <w:p w14:paraId="2506BE6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Valence X Group </w:t>
            </w:r>
          </w:p>
        </w:tc>
        <w:tc>
          <w:tcPr>
            <w:tcW w:w="1870" w:type="dxa"/>
          </w:tcPr>
          <w:p w14:paraId="0EC2C2B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60B3DB4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1.17</w:t>
            </w:r>
          </w:p>
        </w:tc>
        <w:tc>
          <w:tcPr>
            <w:tcW w:w="1870" w:type="dxa"/>
          </w:tcPr>
          <w:p w14:paraId="6EEF86C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.32</w:t>
            </w:r>
          </w:p>
        </w:tc>
      </w:tr>
      <w:tr w:rsidR="00942954" w:rsidRPr="007546B1" w14:paraId="0839A069" w14:textId="77777777" w:rsidTr="00942954">
        <w:tc>
          <w:tcPr>
            <w:tcW w:w="2505" w:type="dxa"/>
          </w:tcPr>
          <w:p w14:paraId="69415158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X Valence X Group </w:t>
            </w:r>
          </w:p>
        </w:tc>
        <w:tc>
          <w:tcPr>
            <w:tcW w:w="1870" w:type="dxa"/>
          </w:tcPr>
          <w:p w14:paraId="09DA80B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2, 1440</w:t>
            </w:r>
          </w:p>
        </w:tc>
        <w:tc>
          <w:tcPr>
            <w:tcW w:w="1870" w:type="dxa"/>
          </w:tcPr>
          <w:p w14:paraId="1E8823C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9.87</w:t>
            </w:r>
          </w:p>
        </w:tc>
        <w:tc>
          <w:tcPr>
            <w:tcW w:w="1870" w:type="dxa"/>
          </w:tcPr>
          <w:p w14:paraId="67D241F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638BA1EB" w14:textId="77777777" w:rsidTr="00942954">
        <w:tc>
          <w:tcPr>
            <w:tcW w:w="2505" w:type="dxa"/>
          </w:tcPr>
          <w:p w14:paraId="25CBA36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Valence X Group </w:t>
            </w:r>
          </w:p>
        </w:tc>
        <w:tc>
          <w:tcPr>
            <w:tcW w:w="1870" w:type="dxa"/>
          </w:tcPr>
          <w:p w14:paraId="1048764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46EEE6D9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.48</w:t>
            </w:r>
          </w:p>
        </w:tc>
        <w:tc>
          <w:tcPr>
            <w:tcW w:w="1870" w:type="dxa"/>
          </w:tcPr>
          <w:p w14:paraId="561AF73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.82</w:t>
            </w:r>
          </w:p>
        </w:tc>
      </w:tr>
    </w:tbl>
    <w:p w14:paraId="527DF439" w14:textId="77777777" w:rsidR="00942954" w:rsidRPr="007546B1" w:rsidRDefault="00942954" w:rsidP="00DE37E0">
      <w:pPr>
        <w:rPr>
          <w:rFonts w:ascii="Arial" w:hAnsi="Arial" w:cs="Arial"/>
        </w:rPr>
      </w:pPr>
    </w:p>
    <w:p w14:paraId="5F76FF5C" w14:textId="77777777" w:rsidR="0034275C" w:rsidRPr="007546B1" w:rsidRDefault="0034275C" w:rsidP="00DE37E0">
      <w:pPr>
        <w:rPr>
          <w:rFonts w:ascii="Arial" w:hAnsi="Arial" w:cs="Arial"/>
        </w:rPr>
      </w:pPr>
    </w:p>
    <w:p w14:paraId="7C9DD0D9" w14:textId="77777777" w:rsidR="0034275C" w:rsidRPr="007546B1" w:rsidRDefault="0034275C" w:rsidP="00DE37E0">
      <w:pPr>
        <w:rPr>
          <w:rFonts w:ascii="Arial" w:hAnsi="Arial" w:cs="Arial"/>
        </w:rPr>
      </w:pPr>
    </w:p>
    <w:p w14:paraId="43F96C9B" w14:textId="77777777" w:rsidR="0034275C" w:rsidRPr="007546B1" w:rsidRDefault="0034275C" w:rsidP="00DE37E0">
      <w:pPr>
        <w:rPr>
          <w:rFonts w:ascii="Arial" w:hAnsi="Arial" w:cs="Arial"/>
        </w:rPr>
      </w:pPr>
    </w:p>
    <w:p w14:paraId="6B192391" w14:textId="77777777" w:rsidR="0034275C" w:rsidRPr="007546B1" w:rsidRDefault="0034275C" w:rsidP="00DE37E0">
      <w:pPr>
        <w:rPr>
          <w:rFonts w:ascii="Arial" w:hAnsi="Arial" w:cs="Arial"/>
        </w:rPr>
      </w:pPr>
    </w:p>
    <w:p w14:paraId="5FB10548" w14:textId="77777777" w:rsidR="0034275C" w:rsidRPr="007546B1" w:rsidRDefault="0034275C" w:rsidP="00DE37E0">
      <w:pPr>
        <w:rPr>
          <w:rFonts w:ascii="Arial" w:hAnsi="Arial" w:cs="Arial"/>
        </w:rPr>
      </w:pPr>
    </w:p>
    <w:p w14:paraId="04A035AE" w14:textId="77777777" w:rsidR="0034275C" w:rsidRPr="007546B1" w:rsidRDefault="0034275C" w:rsidP="00DE37E0">
      <w:pPr>
        <w:rPr>
          <w:rFonts w:ascii="Arial" w:hAnsi="Arial" w:cs="Arial"/>
        </w:rPr>
      </w:pPr>
    </w:p>
    <w:p w14:paraId="2EA29011" w14:textId="77777777" w:rsidR="0034275C" w:rsidRPr="007546B1" w:rsidRDefault="0034275C" w:rsidP="00DE37E0">
      <w:pPr>
        <w:rPr>
          <w:rFonts w:ascii="Arial" w:hAnsi="Arial" w:cs="Arial"/>
        </w:rPr>
      </w:pPr>
    </w:p>
    <w:p w14:paraId="484145B5" w14:textId="77777777" w:rsidR="0034275C" w:rsidRPr="007546B1" w:rsidRDefault="0034275C" w:rsidP="00DE37E0">
      <w:pPr>
        <w:rPr>
          <w:rFonts w:ascii="Arial" w:hAnsi="Arial" w:cs="Arial"/>
        </w:rPr>
      </w:pPr>
    </w:p>
    <w:p w14:paraId="4C3FACDE" w14:textId="77777777" w:rsidR="0034275C" w:rsidRPr="007546B1" w:rsidRDefault="0034275C" w:rsidP="00DE37E0">
      <w:pPr>
        <w:rPr>
          <w:rFonts w:ascii="Arial" w:hAnsi="Arial" w:cs="Arial"/>
        </w:rPr>
      </w:pPr>
    </w:p>
    <w:p w14:paraId="06D8A463" w14:textId="77777777" w:rsidR="0034275C" w:rsidRPr="007546B1" w:rsidRDefault="0034275C" w:rsidP="00DE37E0">
      <w:pPr>
        <w:rPr>
          <w:rFonts w:ascii="Arial" w:hAnsi="Arial" w:cs="Arial"/>
        </w:rPr>
      </w:pPr>
    </w:p>
    <w:p w14:paraId="39E30FBB" w14:textId="77777777" w:rsidR="0034275C" w:rsidRPr="007546B1" w:rsidRDefault="0034275C" w:rsidP="00DE37E0">
      <w:pPr>
        <w:rPr>
          <w:rFonts w:ascii="Arial" w:hAnsi="Arial" w:cs="Arial"/>
        </w:rPr>
      </w:pPr>
    </w:p>
    <w:p w14:paraId="4CFF0F90" w14:textId="77777777" w:rsidR="0034275C" w:rsidRPr="007546B1" w:rsidRDefault="0034275C" w:rsidP="00DE37E0">
      <w:pPr>
        <w:rPr>
          <w:rFonts w:ascii="Arial" w:hAnsi="Arial" w:cs="Arial"/>
        </w:rPr>
      </w:pPr>
    </w:p>
    <w:p w14:paraId="0749BAD1" w14:textId="77777777" w:rsidR="0034275C" w:rsidRPr="007546B1" w:rsidRDefault="0034275C" w:rsidP="00DE37E0">
      <w:pPr>
        <w:rPr>
          <w:rFonts w:ascii="Arial" w:hAnsi="Arial" w:cs="Arial"/>
        </w:rPr>
      </w:pPr>
    </w:p>
    <w:p w14:paraId="700D1C16" w14:textId="77777777" w:rsidR="0034275C" w:rsidRPr="007546B1" w:rsidRDefault="0034275C" w:rsidP="00DE37E0">
      <w:pPr>
        <w:rPr>
          <w:rFonts w:ascii="Arial" w:hAnsi="Arial" w:cs="Arial"/>
        </w:rPr>
      </w:pPr>
    </w:p>
    <w:p w14:paraId="672DA8AF" w14:textId="77777777" w:rsidR="0034275C" w:rsidRPr="007546B1" w:rsidRDefault="0034275C" w:rsidP="00DE37E0">
      <w:pPr>
        <w:rPr>
          <w:rFonts w:ascii="Arial" w:hAnsi="Arial" w:cs="Arial"/>
        </w:rPr>
      </w:pPr>
    </w:p>
    <w:p w14:paraId="59B02D40" w14:textId="77777777" w:rsidR="0034275C" w:rsidRPr="007546B1" w:rsidRDefault="0034275C" w:rsidP="00DE37E0">
      <w:pPr>
        <w:rPr>
          <w:rFonts w:ascii="Arial" w:hAnsi="Arial" w:cs="Arial"/>
        </w:rPr>
      </w:pPr>
    </w:p>
    <w:p w14:paraId="57A63939" w14:textId="77777777" w:rsidR="0034275C" w:rsidRPr="007546B1" w:rsidRDefault="0034275C" w:rsidP="00DE37E0">
      <w:pPr>
        <w:rPr>
          <w:rFonts w:ascii="Arial" w:hAnsi="Arial" w:cs="Arial"/>
        </w:rPr>
      </w:pPr>
    </w:p>
    <w:p w14:paraId="315F2A20" w14:textId="77777777" w:rsidR="0034275C" w:rsidRPr="007546B1" w:rsidRDefault="0034275C" w:rsidP="00DE37E0">
      <w:pPr>
        <w:rPr>
          <w:rFonts w:ascii="Arial" w:hAnsi="Arial" w:cs="Arial"/>
        </w:rPr>
      </w:pPr>
    </w:p>
    <w:p w14:paraId="6821D008" w14:textId="77777777" w:rsidR="0034275C" w:rsidRPr="007546B1" w:rsidRDefault="0034275C" w:rsidP="00DE37E0">
      <w:pPr>
        <w:rPr>
          <w:rFonts w:ascii="Arial" w:hAnsi="Arial" w:cs="Arial"/>
        </w:rPr>
      </w:pPr>
    </w:p>
    <w:p w14:paraId="7401B9AD" w14:textId="77777777" w:rsidR="0034275C" w:rsidRPr="007546B1" w:rsidRDefault="0034275C" w:rsidP="00DE37E0">
      <w:pPr>
        <w:rPr>
          <w:rFonts w:ascii="Arial" w:hAnsi="Arial" w:cs="Arial"/>
        </w:rPr>
      </w:pPr>
    </w:p>
    <w:p w14:paraId="21729CEB" w14:textId="77777777" w:rsidR="0034275C" w:rsidRPr="007546B1" w:rsidRDefault="0034275C" w:rsidP="00DE37E0">
      <w:pPr>
        <w:rPr>
          <w:rFonts w:ascii="Arial" w:hAnsi="Arial" w:cs="Arial"/>
        </w:rPr>
      </w:pPr>
    </w:p>
    <w:p w14:paraId="618A45AD" w14:textId="77777777" w:rsidR="0034275C" w:rsidRPr="007546B1" w:rsidRDefault="0034275C" w:rsidP="00DE37E0">
      <w:pPr>
        <w:rPr>
          <w:rFonts w:ascii="Arial" w:hAnsi="Arial" w:cs="Arial"/>
        </w:rPr>
      </w:pPr>
    </w:p>
    <w:p w14:paraId="6471EF70" w14:textId="77777777" w:rsidR="0034275C" w:rsidRPr="007546B1" w:rsidRDefault="0034275C" w:rsidP="00DE37E0">
      <w:pPr>
        <w:rPr>
          <w:rFonts w:ascii="Arial" w:hAnsi="Arial" w:cs="Arial"/>
        </w:rPr>
      </w:pPr>
    </w:p>
    <w:p w14:paraId="27DE21F3" w14:textId="77777777" w:rsidR="0034275C" w:rsidRPr="007546B1" w:rsidRDefault="0034275C" w:rsidP="00DE37E0">
      <w:pPr>
        <w:rPr>
          <w:rFonts w:ascii="Arial" w:hAnsi="Arial" w:cs="Arial"/>
        </w:rPr>
      </w:pPr>
    </w:p>
    <w:p w14:paraId="2B8E50B9" w14:textId="6B9B44D1" w:rsidR="00942954" w:rsidRPr="00957ED6" w:rsidRDefault="008E7627" w:rsidP="00957ED6">
      <w:pPr>
        <w:ind w:left="720"/>
        <w:rPr>
          <w:rFonts w:ascii="Arial" w:hAnsi="Arial" w:cs="Arial"/>
          <w:sz w:val="20"/>
          <w:szCs w:val="20"/>
        </w:rPr>
      </w:pPr>
      <w:r w:rsidRPr="00957ED6">
        <w:rPr>
          <w:rFonts w:ascii="Arial" w:hAnsi="Arial" w:cs="Arial"/>
          <w:sz w:val="20"/>
          <w:szCs w:val="20"/>
        </w:rPr>
        <w:t xml:space="preserve">Note. </w:t>
      </w:r>
      <w:r w:rsidR="00D7540F" w:rsidRPr="00D7540F">
        <w:rPr>
          <w:rFonts w:ascii="Arial" w:hAnsi="Arial" w:cs="Arial"/>
          <w:sz w:val="20"/>
          <w:szCs w:val="20"/>
        </w:rPr>
        <w:t xml:space="preserve">BNSS = Brief Negative Symptom Scale; CHR = clinical-high risk for psychosis group; </w:t>
      </w:r>
      <w:r w:rsidR="00A92DF3">
        <w:rPr>
          <w:rFonts w:ascii="Arial" w:hAnsi="Arial" w:cs="Arial"/>
          <w:sz w:val="20"/>
          <w:szCs w:val="20"/>
        </w:rPr>
        <w:t xml:space="preserve">DF = degrees of freedom; </w:t>
      </w:r>
      <w:r w:rsidR="00D7540F" w:rsidRPr="00D7540F">
        <w:rPr>
          <w:rFonts w:ascii="Arial" w:hAnsi="Arial" w:cs="Arial"/>
          <w:sz w:val="20"/>
          <w:szCs w:val="20"/>
        </w:rPr>
        <w:t xml:space="preserve">PRLT = </w:t>
      </w:r>
      <w:r w:rsidRPr="00957ED6">
        <w:rPr>
          <w:rFonts w:ascii="Arial" w:hAnsi="Arial" w:cs="Arial"/>
          <w:sz w:val="20"/>
          <w:szCs w:val="20"/>
        </w:rPr>
        <w:t>Probabilistic Reinforcement Learning Task.</w:t>
      </w:r>
    </w:p>
    <w:p w14:paraId="6DADCB9B" w14:textId="77777777" w:rsidR="00942954" w:rsidRPr="007546B1" w:rsidRDefault="00942954">
      <w:pPr>
        <w:rPr>
          <w:rFonts w:ascii="Arial" w:hAnsi="Arial" w:cs="Arial"/>
        </w:rPr>
      </w:pPr>
    </w:p>
    <w:p w14:paraId="35509558" w14:textId="77777777" w:rsidR="00942954" w:rsidRPr="007546B1" w:rsidRDefault="00942954">
      <w:pPr>
        <w:rPr>
          <w:rFonts w:ascii="Arial" w:hAnsi="Arial" w:cs="Arial"/>
        </w:rPr>
      </w:pPr>
    </w:p>
    <w:p w14:paraId="53AAD67C" w14:textId="77777777" w:rsidR="00942954" w:rsidRPr="007546B1" w:rsidRDefault="00942954">
      <w:pPr>
        <w:rPr>
          <w:rFonts w:ascii="Arial" w:hAnsi="Arial" w:cs="Arial"/>
        </w:rPr>
      </w:pPr>
    </w:p>
    <w:p w14:paraId="1E71EB15" w14:textId="77777777" w:rsidR="00942954" w:rsidRPr="007546B1" w:rsidRDefault="00942954">
      <w:pPr>
        <w:rPr>
          <w:rFonts w:ascii="Arial" w:hAnsi="Arial" w:cs="Arial"/>
        </w:rPr>
      </w:pPr>
    </w:p>
    <w:p w14:paraId="241E1145" w14:textId="77777777" w:rsidR="00942954" w:rsidRPr="007546B1" w:rsidRDefault="00942954">
      <w:pPr>
        <w:rPr>
          <w:rFonts w:ascii="Arial" w:hAnsi="Arial" w:cs="Arial"/>
        </w:rPr>
      </w:pPr>
    </w:p>
    <w:p w14:paraId="206024E8" w14:textId="77777777" w:rsidR="00942954" w:rsidRPr="007546B1" w:rsidRDefault="00942954">
      <w:pPr>
        <w:rPr>
          <w:rFonts w:ascii="Arial" w:hAnsi="Arial" w:cs="Arial"/>
        </w:rPr>
      </w:pPr>
    </w:p>
    <w:p w14:paraId="48BAE7CE" w14:textId="77777777" w:rsidR="00942954" w:rsidRPr="007546B1" w:rsidRDefault="00942954">
      <w:pPr>
        <w:rPr>
          <w:rFonts w:ascii="Arial" w:hAnsi="Arial" w:cs="Arial"/>
        </w:rPr>
      </w:pPr>
    </w:p>
    <w:p w14:paraId="435519EB" w14:textId="77777777" w:rsidR="00942954" w:rsidRPr="007546B1" w:rsidRDefault="00942954">
      <w:pPr>
        <w:rPr>
          <w:rFonts w:ascii="Arial" w:hAnsi="Arial" w:cs="Arial"/>
        </w:rPr>
      </w:pPr>
    </w:p>
    <w:p w14:paraId="2B85E933" w14:textId="77777777" w:rsidR="00B03DD0" w:rsidRPr="007546B1" w:rsidRDefault="00B03DD0">
      <w:pPr>
        <w:rPr>
          <w:rFonts w:ascii="Arial" w:hAnsi="Arial" w:cs="Arial"/>
        </w:rPr>
      </w:pPr>
    </w:p>
    <w:p w14:paraId="5C3E80C2" w14:textId="77777777" w:rsidR="00B03DD0" w:rsidRPr="007546B1" w:rsidRDefault="00B03DD0">
      <w:pPr>
        <w:rPr>
          <w:rFonts w:ascii="Arial" w:hAnsi="Arial" w:cs="Arial"/>
        </w:rPr>
      </w:pPr>
    </w:p>
    <w:p w14:paraId="4760A965" w14:textId="77777777" w:rsidR="00B03DD0" w:rsidRPr="007546B1" w:rsidRDefault="00B03DD0">
      <w:pPr>
        <w:rPr>
          <w:rFonts w:ascii="Arial" w:hAnsi="Arial" w:cs="Arial"/>
        </w:rPr>
      </w:pPr>
    </w:p>
    <w:p w14:paraId="1A6BCF6F" w14:textId="77777777" w:rsidR="00B03DD0" w:rsidRPr="007546B1" w:rsidRDefault="00B03DD0">
      <w:pPr>
        <w:rPr>
          <w:rFonts w:ascii="Arial" w:hAnsi="Arial" w:cs="Arial"/>
        </w:rPr>
      </w:pPr>
    </w:p>
    <w:p w14:paraId="1981F446" w14:textId="77777777" w:rsidR="00B03DD0" w:rsidRPr="007546B1" w:rsidRDefault="00B03DD0">
      <w:pPr>
        <w:rPr>
          <w:rFonts w:ascii="Arial" w:hAnsi="Arial" w:cs="Arial"/>
        </w:rPr>
      </w:pPr>
    </w:p>
    <w:p w14:paraId="68E86E71" w14:textId="77777777" w:rsidR="00B03DD0" w:rsidRPr="007546B1" w:rsidRDefault="00B03DD0">
      <w:pPr>
        <w:rPr>
          <w:rFonts w:ascii="Arial" w:hAnsi="Arial" w:cs="Arial"/>
        </w:rPr>
      </w:pPr>
    </w:p>
    <w:p w14:paraId="6CDA862D" w14:textId="77777777" w:rsidR="00B03DD0" w:rsidRPr="007546B1" w:rsidRDefault="00B03DD0">
      <w:pPr>
        <w:rPr>
          <w:rFonts w:ascii="Arial" w:hAnsi="Arial" w:cs="Arial"/>
        </w:rPr>
      </w:pPr>
    </w:p>
    <w:p w14:paraId="22ECB276" w14:textId="77777777" w:rsidR="00B03DD0" w:rsidRPr="007546B1" w:rsidRDefault="00B03DD0">
      <w:pPr>
        <w:rPr>
          <w:rFonts w:ascii="Arial" w:hAnsi="Arial" w:cs="Arial"/>
        </w:rPr>
      </w:pPr>
    </w:p>
    <w:p w14:paraId="73FC5A97" w14:textId="77777777" w:rsidR="00B03DD0" w:rsidRPr="007546B1" w:rsidRDefault="00B03DD0">
      <w:pPr>
        <w:rPr>
          <w:rFonts w:ascii="Arial" w:hAnsi="Arial" w:cs="Arial"/>
        </w:rPr>
      </w:pPr>
    </w:p>
    <w:p w14:paraId="45C90037" w14:textId="77777777" w:rsidR="00B03DD0" w:rsidRPr="007546B1" w:rsidRDefault="00B03DD0">
      <w:pPr>
        <w:rPr>
          <w:rFonts w:ascii="Arial" w:hAnsi="Arial" w:cs="Arial"/>
        </w:rPr>
      </w:pPr>
    </w:p>
    <w:p w14:paraId="42169036" w14:textId="77777777" w:rsidR="00B03DD0" w:rsidRPr="007546B1" w:rsidRDefault="00B03DD0">
      <w:pPr>
        <w:rPr>
          <w:rFonts w:ascii="Arial" w:hAnsi="Arial" w:cs="Arial"/>
        </w:rPr>
      </w:pPr>
    </w:p>
    <w:p w14:paraId="0B728111" w14:textId="77777777" w:rsidR="00B03DD0" w:rsidRDefault="00B03DD0">
      <w:pPr>
        <w:rPr>
          <w:rFonts w:ascii="Arial" w:hAnsi="Arial" w:cs="Arial"/>
        </w:rPr>
      </w:pPr>
    </w:p>
    <w:p w14:paraId="7B8009B7" w14:textId="77777777" w:rsidR="007546B1" w:rsidRDefault="007546B1">
      <w:pPr>
        <w:rPr>
          <w:rFonts w:ascii="Arial" w:hAnsi="Arial" w:cs="Arial"/>
        </w:rPr>
      </w:pPr>
    </w:p>
    <w:p w14:paraId="2B051B30" w14:textId="77777777" w:rsidR="007546B1" w:rsidRDefault="007546B1">
      <w:pPr>
        <w:rPr>
          <w:rFonts w:ascii="Arial" w:hAnsi="Arial" w:cs="Arial"/>
        </w:rPr>
      </w:pPr>
    </w:p>
    <w:p w14:paraId="17A2D921" w14:textId="77777777" w:rsidR="007546B1" w:rsidRPr="007546B1" w:rsidRDefault="007546B1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-1086"/>
        <w:tblW w:w="8115" w:type="dxa"/>
        <w:tblLook w:val="04A0" w:firstRow="1" w:lastRow="0" w:firstColumn="1" w:lastColumn="0" w:noHBand="0" w:noVBand="1"/>
      </w:tblPr>
      <w:tblGrid>
        <w:gridCol w:w="2505"/>
        <w:gridCol w:w="1870"/>
        <w:gridCol w:w="1870"/>
        <w:gridCol w:w="1870"/>
      </w:tblGrid>
      <w:tr w:rsidR="00942954" w:rsidRPr="007546B1" w14:paraId="520E7377" w14:textId="77777777" w:rsidTr="00942954">
        <w:tc>
          <w:tcPr>
            <w:tcW w:w="8115" w:type="dxa"/>
            <w:gridSpan w:val="4"/>
          </w:tcPr>
          <w:p w14:paraId="7B3C4420" w14:textId="1EC02371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  <w:i/>
                <w:iCs/>
              </w:rPr>
              <w:t xml:space="preserve">Supplemental Table </w:t>
            </w:r>
            <w:r w:rsidR="007546B1">
              <w:rPr>
                <w:rFonts w:ascii="Arial" w:hAnsi="Arial" w:cs="Arial"/>
                <w:i/>
                <w:iCs/>
              </w:rPr>
              <w:t>6</w:t>
            </w:r>
            <w:r w:rsidRPr="007546B1">
              <w:rPr>
                <w:rFonts w:ascii="Arial" w:hAnsi="Arial" w:cs="Arial"/>
              </w:rPr>
              <w:t xml:space="preserve">.  </w:t>
            </w:r>
            <w:r w:rsidR="008E7627" w:rsidRPr="007546B1">
              <w:rPr>
                <w:rFonts w:ascii="Arial" w:hAnsi="Arial" w:cs="Arial"/>
              </w:rPr>
              <w:t>PRLT</w:t>
            </w:r>
            <w:r w:rsidRPr="007546B1">
              <w:rPr>
                <w:rFonts w:ascii="Arial" w:hAnsi="Arial" w:cs="Arial"/>
              </w:rPr>
              <w:t xml:space="preserve"> in CHR youth with high and low negative symptoms and Healthy Controls – BNSS MAP </w:t>
            </w:r>
          </w:p>
        </w:tc>
      </w:tr>
      <w:tr w:rsidR="00942954" w:rsidRPr="007546B1" w14:paraId="14188B73" w14:textId="77777777" w:rsidTr="00942954">
        <w:tc>
          <w:tcPr>
            <w:tcW w:w="2505" w:type="dxa"/>
          </w:tcPr>
          <w:p w14:paraId="0F706F2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6765EE1B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DF</w:t>
            </w:r>
          </w:p>
        </w:tc>
        <w:tc>
          <w:tcPr>
            <w:tcW w:w="1870" w:type="dxa"/>
          </w:tcPr>
          <w:p w14:paraId="4C6C7D11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F Value</w:t>
            </w:r>
          </w:p>
        </w:tc>
        <w:tc>
          <w:tcPr>
            <w:tcW w:w="1870" w:type="dxa"/>
          </w:tcPr>
          <w:p w14:paraId="7906C74B" w14:textId="77777777" w:rsidR="00942954" w:rsidRPr="007546B1" w:rsidRDefault="00942954" w:rsidP="00DE37E0">
            <w:pPr>
              <w:jc w:val="center"/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p-value</w:t>
            </w:r>
          </w:p>
        </w:tc>
      </w:tr>
      <w:tr w:rsidR="00942954" w:rsidRPr="007546B1" w14:paraId="440C1299" w14:textId="77777777" w:rsidTr="00942954">
        <w:tc>
          <w:tcPr>
            <w:tcW w:w="2505" w:type="dxa"/>
          </w:tcPr>
          <w:p w14:paraId="0CAA705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</w:t>
            </w:r>
          </w:p>
        </w:tc>
        <w:tc>
          <w:tcPr>
            <w:tcW w:w="1870" w:type="dxa"/>
          </w:tcPr>
          <w:p w14:paraId="01A501A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2,96</w:t>
            </w:r>
          </w:p>
        </w:tc>
        <w:tc>
          <w:tcPr>
            <w:tcW w:w="1870" w:type="dxa"/>
          </w:tcPr>
          <w:p w14:paraId="323DAFD9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1.63</w:t>
            </w:r>
          </w:p>
        </w:tc>
        <w:tc>
          <w:tcPr>
            <w:tcW w:w="1870" w:type="dxa"/>
          </w:tcPr>
          <w:p w14:paraId="038FF08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.20</w:t>
            </w:r>
          </w:p>
        </w:tc>
      </w:tr>
      <w:tr w:rsidR="00942954" w:rsidRPr="007546B1" w14:paraId="090D15C4" w14:textId="77777777" w:rsidTr="00942954">
        <w:tc>
          <w:tcPr>
            <w:tcW w:w="2505" w:type="dxa"/>
          </w:tcPr>
          <w:p w14:paraId="1E3250B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</w:t>
            </w:r>
          </w:p>
        </w:tc>
        <w:tc>
          <w:tcPr>
            <w:tcW w:w="1870" w:type="dxa"/>
          </w:tcPr>
          <w:p w14:paraId="0B4F1F1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7568D8C5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31.19</w:t>
            </w:r>
          </w:p>
        </w:tc>
        <w:tc>
          <w:tcPr>
            <w:tcW w:w="1870" w:type="dxa"/>
          </w:tcPr>
          <w:p w14:paraId="525103D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48D5ACFF" w14:textId="77777777" w:rsidTr="00942954">
        <w:tc>
          <w:tcPr>
            <w:tcW w:w="2505" w:type="dxa"/>
          </w:tcPr>
          <w:p w14:paraId="5608BEB1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</w:t>
            </w:r>
          </w:p>
        </w:tc>
        <w:tc>
          <w:tcPr>
            <w:tcW w:w="1870" w:type="dxa"/>
          </w:tcPr>
          <w:p w14:paraId="288878E0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1691E46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64.36</w:t>
            </w:r>
          </w:p>
        </w:tc>
        <w:tc>
          <w:tcPr>
            <w:tcW w:w="1870" w:type="dxa"/>
          </w:tcPr>
          <w:p w14:paraId="75F4BBC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387F7943" w14:textId="77777777" w:rsidTr="00942954">
        <w:tc>
          <w:tcPr>
            <w:tcW w:w="2505" w:type="dxa"/>
          </w:tcPr>
          <w:p w14:paraId="485A807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Valence </w:t>
            </w:r>
          </w:p>
        </w:tc>
        <w:tc>
          <w:tcPr>
            <w:tcW w:w="1870" w:type="dxa"/>
          </w:tcPr>
          <w:p w14:paraId="53000AA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43A6BC28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9.69</w:t>
            </w:r>
          </w:p>
        </w:tc>
        <w:tc>
          <w:tcPr>
            <w:tcW w:w="1870" w:type="dxa"/>
          </w:tcPr>
          <w:p w14:paraId="6E8D298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.002*</w:t>
            </w:r>
          </w:p>
        </w:tc>
      </w:tr>
      <w:tr w:rsidR="00942954" w:rsidRPr="007546B1" w14:paraId="71BC678C" w14:textId="77777777" w:rsidTr="00942954">
        <w:tc>
          <w:tcPr>
            <w:tcW w:w="2505" w:type="dxa"/>
          </w:tcPr>
          <w:p w14:paraId="0D5BC8F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</w:t>
            </w:r>
          </w:p>
        </w:tc>
        <w:tc>
          <w:tcPr>
            <w:tcW w:w="1870" w:type="dxa"/>
          </w:tcPr>
          <w:p w14:paraId="153AA75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0631AF9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.41</w:t>
            </w:r>
          </w:p>
        </w:tc>
        <w:tc>
          <w:tcPr>
            <w:tcW w:w="1870" w:type="dxa"/>
          </w:tcPr>
          <w:p w14:paraId="3B2ABDB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.74</w:t>
            </w:r>
          </w:p>
        </w:tc>
      </w:tr>
      <w:tr w:rsidR="00942954" w:rsidRPr="007546B1" w14:paraId="7788C9DA" w14:textId="77777777" w:rsidTr="00942954">
        <w:tc>
          <w:tcPr>
            <w:tcW w:w="2505" w:type="dxa"/>
          </w:tcPr>
          <w:p w14:paraId="63DD58C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Block X Valence</w:t>
            </w:r>
          </w:p>
        </w:tc>
        <w:tc>
          <w:tcPr>
            <w:tcW w:w="1870" w:type="dxa"/>
          </w:tcPr>
          <w:p w14:paraId="3DA47C8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3,1440</w:t>
            </w:r>
          </w:p>
        </w:tc>
        <w:tc>
          <w:tcPr>
            <w:tcW w:w="1870" w:type="dxa"/>
          </w:tcPr>
          <w:p w14:paraId="6A4A088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.94</w:t>
            </w:r>
          </w:p>
        </w:tc>
        <w:tc>
          <w:tcPr>
            <w:tcW w:w="1870" w:type="dxa"/>
          </w:tcPr>
          <w:p w14:paraId="353619C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.42</w:t>
            </w:r>
          </w:p>
        </w:tc>
      </w:tr>
      <w:tr w:rsidR="00942954" w:rsidRPr="007546B1" w14:paraId="4D906623" w14:textId="77777777" w:rsidTr="00942954">
        <w:tc>
          <w:tcPr>
            <w:tcW w:w="2505" w:type="dxa"/>
          </w:tcPr>
          <w:p w14:paraId="55B49E1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X Valence </w:t>
            </w:r>
          </w:p>
        </w:tc>
        <w:tc>
          <w:tcPr>
            <w:tcW w:w="1870" w:type="dxa"/>
          </w:tcPr>
          <w:p w14:paraId="0D22AA5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1,1440</w:t>
            </w:r>
          </w:p>
        </w:tc>
        <w:tc>
          <w:tcPr>
            <w:tcW w:w="1870" w:type="dxa"/>
          </w:tcPr>
          <w:p w14:paraId="05EE4D8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11.33</w:t>
            </w:r>
          </w:p>
        </w:tc>
        <w:tc>
          <w:tcPr>
            <w:tcW w:w="1870" w:type="dxa"/>
          </w:tcPr>
          <w:p w14:paraId="2220560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51D50847" w14:textId="77777777" w:rsidTr="00942954">
        <w:tc>
          <w:tcPr>
            <w:tcW w:w="2505" w:type="dxa"/>
          </w:tcPr>
          <w:p w14:paraId="37AB3DA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Block </w:t>
            </w:r>
          </w:p>
        </w:tc>
        <w:tc>
          <w:tcPr>
            <w:tcW w:w="1870" w:type="dxa"/>
          </w:tcPr>
          <w:p w14:paraId="3F683F6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1D560EB1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.83</w:t>
            </w:r>
          </w:p>
        </w:tc>
        <w:tc>
          <w:tcPr>
            <w:tcW w:w="1870" w:type="dxa"/>
          </w:tcPr>
          <w:p w14:paraId="097E6AD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.55</w:t>
            </w:r>
          </w:p>
        </w:tc>
      </w:tr>
      <w:tr w:rsidR="00942954" w:rsidRPr="007546B1" w14:paraId="3EE9C433" w14:textId="77777777" w:rsidTr="00942954">
        <w:tc>
          <w:tcPr>
            <w:tcW w:w="2505" w:type="dxa"/>
          </w:tcPr>
          <w:p w14:paraId="74AB6DA5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Probability </w:t>
            </w:r>
          </w:p>
        </w:tc>
        <w:tc>
          <w:tcPr>
            <w:tcW w:w="1870" w:type="dxa"/>
          </w:tcPr>
          <w:p w14:paraId="6F9A5BAF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2,1440</w:t>
            </w:r>
          </w:p>
        </w:tc>
        <w:tc>
          <w:tcPr>
            <w:tcW w:w="1870" w:type="dxa"/>
          </w:tcPr>
          <w:p w14:paraId="0FBC357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1.83</w:t>
            </w:r>
          </w:p>
        </w:tc>
        <w:tc>
          <w:tcPr>
            <w:tcW w:w="1870" w:type="dxa"/>
          </w:tcPr>
          <w:p w14:paraId="425B2D68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.16</w:t>
            </w:r>
          </w:p>
        </w:tc>
      </w:tr>
      <w:tr w:rsidR="00942954" w:rsidRPr="007546B1" w14:paraId="56A008B9" w14:textId="77777777" w:rsidTr="00942954">
        <w:tc>
          <w:tcPr>
            <w:tcW w:w="2505" w:type="dxa"/>
          </w:tcPr>
          <w:p w14:paraId="2918B511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Group X Valence </w:t>
            </w:r>
          </w:p>
        </w:tc>
        <w:tc>
          <w:tcPr>
            <w:tcW w:w="1870" w:type="dxa"/>
          </w:tcPr>
          <w:p w14:paraId="33E70D2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2,1440</w:t>
            </w:r>
          </w:p>
        </w:tc>
        <w:tc>
          <w:tcPr>
            <w:tcW w:w="1870" w:type="dxa"/>
          </w:tcPr>
          <w:p w14:paraId="41F0E2B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2.08</w:t>
            </w:r>
          </w:p>
        </w:tc>
        <w:tc>
          <w:tcPr>
            <w:tcW w:w="1870" w:type="dxa"/>
          </w:tcPr>
          <w:p w14:paraId="51376EBC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.13</w:t>
            </w:r>
          </w:p>
        </w:tc>
      </w:tr>
      <w:tr w:rsidR="00942954" w:rsidRPr="007546B1" w14:paraId="5287FDB0" w14:textId="77777777" w:rsidTr="00942954">
        <w:tc>
          <w:tcPr>
            <w:tcW w:w="2505" w:type="dxa"/>
          </w:tcPr>
          <w:p w14:paraId="547B86A9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Valence </w:t>
            </w:r>
          </w:p>
        </w:tc>
        <w:tc>
          <w:tcPr>
            <w:tcW w:w="1870" w:type="dxa"/>
          </w:tcPr>
          <w:p w14:paraId="21E9D8F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3, 1440</w:t>
            </w:r>
          </w:p>
        </w:tc>
        <w:tc>
          <w:tcPr>
            <w:tcW w:w="1870" w:type="dxa"/>
          </w:tcPr>
          <w:p w14:paraId="2336225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1.20</w:t>
            </w:r>
          </w:p>
        </w:tc>
        <w:tc>
          <w:tcPr>
            <w:tcW w:w="1870" w:type="dxa"/>
          </w:tcPr>
          <w:p w14:paraId="6ED0924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.31</w:t>
            </w:r>
          </w:p>
        </w:tc>
      </w:tr>
      <w:tr w:rsidR="00942954" w:rsidRPr="007546B1" w14:paraId="415305F6" w14:textId="77777777" w:rsidTr="00942954">
        <w:tc>
          <w:tcPr>
            <w:tcW w:w="2505" w:type="dxa"/>
          </w:tcPr>
          <w:p w14:paraId="461C31C3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Group </w:t>
            </w:r>
          </w:p>
        </w:tc>
        <w:tc>
          <w:tcPr>
            <w:tcW w:w="1870" w:type="dxa"/>
          </w:tcPr>
          <w:p w14:paraId="42ADE41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24148041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.53</w:t>
            </w:r>
          </w:p>
        </w:tc>
        <w:tc>
          <w:tcPr>
            <w:tcW w:w="1870" w:type="dxa"/>
          </w:tcPr>
          <w:p w14:paraId="41890A0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.79</w:t>
            </w:r>
          </w:p>
        </w:tc>
      </w:tr>
      <w:tr w:rsidR="00942954" w:rsidRPr="007546B1" w14:paraId="050636EE" w14:textId="77777777" w:rsidTr="00942954">
        <w:tc>
          <w:tcPr>
            <w:tcW w:w="2505" w:type="dxa"/>
          </w:tcPr>
          <w:p w14:paraId="2918908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Valence X Group </w:t>
            </w:r>
          </w:p>
        </w:tc>
        <w:tc>
          <w:tcPr>
            <w:tcW w:w="1870" w:type="dxa"/>
          </w:tcPr>
          <w:p w14:paraId="2E6D3C92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2FB9895A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.52</w:t>
            </w:r>
          </w:p>
        </w:tc>
        <w:tc>
          <w:tcPr>
            <w:tcW w:w="1870" w:type="dxa"/>
          </w:tcPr>
          <w:p w14:paraId="7BD71324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.79</w:t>
            </w:r>
          </w:p>
        </w:tc>
      </w:tr>
      <w:tr w:rsidR="00942954" w:rsidRPr="007546B1" w14:paraId="389185EF" w14:textId="77777777" w:rsidTr="00942954">
        <w:tc>
          <w:tcPr>
            <w:tcW w:w="2505" w:type="dxa"/>
          </w:tcPr>
          <w:p w14:paraId="5A75FCD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Probability X Valence X Group </w:t>
            </w:r>
          </w:p>
        </w:tc>
        <w:tc>
          <w:tcPr>
            <w:tcW w:w="1870" w:type="dxa"/>
          </w:tcPr>
          <w:p w14:paraId="7B71764E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2, 1440</w:t>
            </w:r>
          </w:p>
        </w:tc>
        <w:tc>
          <w:tcPr>
            <w:tcW w:w="1870" w:type="dxa"/>
          </w:tcPr>
          <w:p w14:paraId="4AD48300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9.88</w:t>
            </w:r>
          </w:p>
        </w:tc>
        <w:tc>
          <w:tcPr>
            <w:tcW w:w="1870" w:type="dxa"/>
          </w:tcPr>
          <w:p w14:paraId="55B269C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&lt; .001*</w:t>
            </w:r>
          </w:p>
        </w:tc>
      </w:tr>
      <w:tr w:rsidR="00942954" w:rsidRPr="007546B1" w14:paraId="48032EB9" w14:textId="77777777" w:rsidTr="00942954">
        <w:tc>
          <w:tcPr>
            <w:tcW w:w="2505" w:type="dxa"/>
          </w:tcPr>
          <w:p w14:paraId="41CBFEF6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 xml:space="preserve">Block X Probability X Valence X Group </w:t>
            </w:r>
          </w:p>
        </w:tc>
        <w:tc>
          <w:tcPr>
            <w:tcW w:w="1870" w:type="dxa"/>
          </w:tcPr>
          <w:p w14:paraId="4A00F4BD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6, 1440</w:t>
            </w:r>
          </w:p>
        </w:tc>
        <w:tc>
          <w:tcPr>
            <w:tcW w:w="1870" w:type="dxa"/>
          </w:tcPr>
          <w:p w14:paraId="21B9DA8B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.86</w:t>
            </w:r>
          </w:p>
        </w:tc>
        <w:tc>
          <w:tcPr>
            <w:tcW w:w="1870" w:type="dxa"/>
          </w:tcPr>
          <w:p w14:paraId="7201BED7" w14:textId="77777777" w:rsidR="00942954" w:rsidRPr="007546B1" w:rsidRDefault="00942954" w:rsidP="00DE37E0">
            <w:pPr>
              <w:rPr>
                <w:rFonts w:ascii="Arial" w:hAnsi="Arial" w:cs="Arial"/>
              </w:rPr>
            </w:pPr>
            <w:r w:rsidRPr="007546B1">
              <w:rPr>
                <w:rFonts w:ascii="Arial" w:hAnsi="Arial" w:cs="Arial"/>
              </w:rPr>
              <w:t>.52</w:t>
            </w:r>
          </w:p>
        </w:tc>
      </w:tr>
    </w:tbl>
    <w:p w14:paraId="7EEF5951" w14:textId="77777777" w:rsidR="00667685" w:rsidRPr="007546B1" w:rsidRDefault="00667685" w:rsidP="00DE37E0">
      <w:pPr>
        <w:rPr>
          <w:rFonts w:ascii="Arial" w:hAnsi="Arial" w:cs="Arial"/>
        </w:rPr>
      </w:pPr>
    </w:p>
    <w:p w14:paraId="71BEE564" w14:textId="77777777" w:rsidR="00667685" w:rsidRPr="007546B1" w:rsidRDefault="00667685" w:rsidP="00DE37E0">
      <w:pPr>
        <w:rPr>
          <w:rFonts w:ascii="Arial" w:hAnsi="Arial" w:cs="Arial"/>
        </w:rPr>
      </w:pPr>
    </w:p>
    <w:p w14:paraId="4B1A4268" w14:textId="77777777" w:rsidR="007731FD" w:rsidRPr="007546B1" w:rsidRDefault="007731FD" w:rsidP="00DE37E0">
      <w:pPr>
        <w:rPr>
          <w:rFonts w:ascii="Arial" w:hAnsi="Arial" w:cs="Arial"/>
        </w:rPr>
      </w:pPr>
    </w:p>
    <w:p w14:paraId="49727575" w14:textId="77777777" w:rsidR="007731FD" w:rsidRPr="007546B1" w:rsidRDefault="007731FD" w:rsidP="00DE37E0">
      <w:pPr>
        <w:rPr>
          <w:rFonts w:ascii="Arial" w:hAnsi="Arial" w:cs="Arial"/>
        </w:rPr>
      </w:pPr>
    </w:p>
    <w:p w14:paraId="4710F600" w14:textId="77777777" w:rsidR="007731FD" w:rsidRPr="007546B1" w:rsidRDefault="007731FD" w:rsidP="00DE37E0">
      <w:pPr>
        <w:rPr>
          <w:rFonts w:ascii="Arial" w:hAnsi="Arial" w:cs="Arial"/>
        </w:rPr>
      </w:pPr>
    </w:p>
    <w:p w14:paraId="70BA3870" w14:textId="77777777" w:rsidR="007731FD" w:rsidRPr="007546B1" w:rsidRDefault="007731FD" w:rsidP="00DE37E0">
      <w:pPr>
        <w:rPr>
          <w:rFonts w:ascii="Arial" w:hAnsi="Arial" w:cs="Arial"/>
        </w:rPr>
      </w:pPr>
    </w:p>
    <w:p w14:paraId="3316FE0E" w14:textId="77777777" w:rsidR="00667685" w:rsidRPr="007546B1" w:rsidRDefault="00667685" w:rsidP="00DE37E0">
      <w:pPr>
        <w:rPr>
          <w:rFonts w:ascii="Arial" w:hAnsi="Arial" w:cs="Arial"/>
        </w:rPr>
      </w:pPr>
    </w:p>
    <w:p w14:paraId="3FA7D312" w14:textId="77777777" w:rsidR="00667685" w:rsidRPr="007546B1" w:rsidRDefault="00667685" w:rsidP="00DE37E0">
      <w:pPr>
        <w:rPr>
          <w:rFonts w:ascii="Arial" w:hAnsi="Arial" w:cs="Arial"/>
        </w:rPr>
      </w:pPr>
    </w:p>
    <w:p w14:paraId="0F56A7EB" w14:textId="77777777" w:rsidR="00667685" w:rsidRPr="007546B1" w:rsidRDefault="00667685" w:rsidP="00DE37E0">
      <w:pPr>
        <w:rPr>
          <w:rFonts w:ascii="Arial" w:hAnsi="Arial" w:cs="Arial"/>
        </w:rPr>
      </w:pPr>
    </w:p>
    <w:p w14:paraId="37ECFD40" w14:textId="77777777" w:rsidR="00667685" w:rsidRPr="007546B1" w:rsidRDefault="00667685" w:rsidP="00DE37E0">
      <w:pPr>
        <w:rPr>
          <w:rFonts w:ascii="Arial" w:hAnsi="Arial" w:cs="Arial"/>
        </w:rPr>
      </w:pPr>
    </w:p>
    <w:p w14:paraId="6AE449FF" w14:textId="77777777" w:rsidR="00667685" w:rsidRPr="007546B1" w:rsidRDefault="00667685" w:rsidP="00DE37E0">
      <w:pPr>
        <w:rPr>
          <w:rFonts w:ascii="Arial" w:hAnsi="Arial" w:cs="Arial"/>
        </w:rPr>
      </w:pPr>
    </w:p>
    <w:p w14:paraId="04EB190F" w14:textId="77777777" w:rsidR="00667685" w:rsidRPr="007546B1" w:rsidRDefault="00667685" w:rsidP="00DE37E0">
      <w:pPr>
        <w:rPr>
          <w:rFonts w:ascii="Arial" w:hAnsi="Arial" w:cs="Arial"/>
        </w:rPr>
      </w:pPr>
    </w:p>
    <w:p w14:paraId="3F396261" w14:textId="77777777" w:rsidR="00667685" w:rsidRPr="007546B1" w:rsidRDefault="00667685" w:rsidP="00DE37E0">
      <w:pPr>
        <w:rPr>
          <w:rFonts w:ascii="Arial" w:hAnsi="Arial" w:cs="Arial"/>
        </w:rPr>
      </w:pPr>
    </w:p>
    <w:p w14:paraId="22A42AE2" w14:textId="77777777" w:rsidR="00667685" w:rsidRPr="007546B1" w:rsidRDefault="00667685" w:rsidP="00DE37E0">
      <w:pPr>
        <w:rPr>
          <w:rFonts w:ascii="Arial" w:hAnsi="Arial" w:cs="Arial"/>
        </w:rPr>
      </w:pPr>
    </w:p>
    <w:p w14:paraId="20D3C26E" w14:textId="77777777" w:rsidR="00667685" w:rsidRPr="007546B1" w:rsidRDefault="00667685" w:rsidP="00DE37E0">
      <w:pPr>
        <w:rPr>
          <w:rFonts w:ascii="Arial" w:hAnsi="Arial" w:cs="Arial"/>
        </w:rPr>
      </w:pPr>
    </w:p>
    <w:p w14:paraId="27F7B3C7" w14:textId="77777777" w:rsidR="00667685" w:rsidRPr="007546B1" w:rsidRDefault="00667685" w:rsidP="00DE37E0">
      <w:pPr>
        <w:rPr>
          <w:rFonts w:ascii="Arial" w:hAnsi="Arial" w:cs="Arial"/>
        </w:rPr>
      </w:pPr>
    </w:p>
    <w:p w14:paraId="1B867EFE" w14:textId="77777777" w:rsidR="00667685" w:rsidRPr="007546B1" w:rsidRDefault="00667685" w:rsidP="00DE37E0">
      <w:pPr>
        <w:rPr>
          <w:rFonts w:ascii="Arial" w:hAnsi="Arial" w:cs="Arial"/>
        </w:rPr>
      </w:pPr>
    </w:p>
    <w:p w14:paraId="728F755D" w14:textId="77777777" w:rsidR="00667685" w:rsidRPr="007546B1" w:rsidRDefault="00667685" w:rsidP="00DE37E0">
      <w:pPr>
        <w:rPr>
          <w:rFonts w:ascii="Arial" w:hAnsi="Arial" w:cs="Arial"/>
        </w:rPr>
      </w:pPr>
    </w:p>
    <w:p w14:paraId="17DE89AA" w14:textId="77777777" w:rsidR="00667685" w:rsidRPr="007546B1" w:rsidRDefault="00667685" w:rsidP="00DE37E0">
      <w:pPr>
        <w:rPr>
          <w:rFonts w:ascii="Arial" w:hAnsi="Arial" w:cs="Arial"/>
        </w:rPr>
      </w:pPr>
    </w:p>
    <w:p w14:paraId="6307D363" w14:textId="77777777" w:rsidR="00667685" w:rsidRPr="007546B1" w:rsidRDefault="00667685" w:rsidP="00DE37E0">
      <w:pPr>
        <w:rPr>
          <w:rFonts w:ascii="Arial" w:hAnsi="Arial" w:cs="Arial"/>
        </w:rPr>
      </w:pPr>
    </w:p>
    <w:p w14:paraId="023831C8" w14:textId="1B3D4C6A" w:rsidR="00D7540F" w:rsidRPr="0030248A" w:rsidRDefault="008E7627" w:rsidP="00957ED6">
      <w:pPr>
        <w:rPr>
          <w:rFonts w:ascii="Arial" w:hAnsi="Arial" w:cs="Arial"/>
          <w:sz w:val="20"/>
          <w:szCs w:val="20"/>
        </w:rPr>
      </w:pPr>
      <w:r w:rsidRPr="00957ED6">
        <w:rPr>
          <w:rFonts w:ascii="Arial" w:hAnsi="Arial" w:cs="Arial"/>
          <w:sz w:val="20"/>
          <w:szCs w:val="20"/>
        </w:rPr>
        <w:t xml:space="preserve">Note. </w:t>
      </w:r>
      <w:r w:rsidR="00D7540F" w:rsidRPr="00A92DF3">
        <w:rPr>
          <w:rFonts w:ascii="Arial" w:hAnsi="Arial" w:cs="Arial"/>
          <w:sz w:val="20"/>
          <w:szCs w:val="20"/>
        </w:rPr>
        <w:t xml:space="preserve">BNSS = Brief Negative Symptom Scale; CHR = clinical-high risk for psychosis group; MAP = </w:t>
      </w:r>
      <w:r w:rsidR="003F6763" w:rsidRPr="00A92DF3">
        <w:rPr>
          <w:rFonts w:ascii="Arial" w:hAnsi="Arial" w:cs="Arial"/>
          <w:sz w:val="20"/>
          <w:szCs w:val="20"/>
        </w:rPr>
        <w:t>Motivation</w:t>
      </w:r>
      <w:r w:rsidR="00D7540F" w:rsidRPr="00A92DF3">
        <w:rPr>
          <w:rFonts w:ascii="Arial" w:hAnsi="Arial" w:cs="Arial"/>
          <w:sz w:val="20"/>
          <w:szCs w:val="20"/>
        </w:rPr>
        <w:t xml:space="preserve"> and pleasure</w:t>
      </w:r>
      <w:r w:rsidR="00D7540F">
        <w:rPr>
          <w:rFonts w:ascii="Arial" w:hAnsi="Arial" w:cs="Arial"/>
          <w:sz w:val="20"/>
          <w:szCs w:val="20"/>
        </w:rPr>
        <w:t xml:space="preserve"> factor score; </w:t>
      </w:r>
      <w:r w:rsidR="00D7540F" w:rsidRPr="00D7540F">
        <w:rPr>
          <w:rFonts w:ascii="Arial" w:hAnsi="Arial" w:cs="Arial"/>
          <w:sz w:val="20"/>
          <w:szCs w:val="20"/>
        </w:rPr>
        <w:t xml:space="preserve">PRLT = </w:t>
      </w:r>
      <w:r w:rsidR="00D7540F" w:rsidRPr="0030248A">
        <w:rPr>
          <w:rFonts w:ascii="Arial" w:hAnsi="Arial" w:cs="Arial"/>
          <w:sz w:val="20"/>
          <w:szCs w:val="20"/>
        </w:rPr>
        <w:t>Probabilistic Reinforcement Learning Task.</w:t>
      </w:r>
    </w:p>
    <w:p w14:paraId="1CE561B2" w14:textId="19A94D2F" w:rsidR="00667685" w:rsidRPr="007546B1" w:rsidRDefault="00667685" w:rsidP="00D7540F">
      <w:pPr>
        <w:rPr>
          <w:rFonts w:ascii="Arial" w:hAnsi="Arial" w:cs="Arial"/>
        </w:rPr>
      </w:pPr>
    </w:p>
    <w:p w14:paraId="3B6F9C0E" w14:textId="77777777" w:rsidR="00667685" w:rsidRPr="007546B1" w:rsidRDefault="00667685">
      <w:pPr>
        <w:rPr>
          <w:rFonts w:ascii="Arial" w:hAnsi="Arial" w:cs="Arial"/>
        </w:rPr>
      </w:pPr>
    </w:p>
    <w:p w14:paraId="1E4BE545" w14:textId="77777777" w:rsidR="00667685" w:rsidRPr="007546B1" w:rsidRDefault="00667685">
      <w:pPr>
        <w:rPr>
          <w:rFonts w:ascii="Arial" w:hAnsi="Arial" w:cs="Arial"/>
        </w:rPr>
      </w:pPr>
    </w:p>
    <w:p w14:paraId="0C590184" w14:textId="77777777" w:rsidR="00667685" w:rsidRPr="007546B1" w:rsidRDefault="00667685">
      <w:pPr>
        <w:rPr>
          <w:rFonts w:ascii="Arial" w:hAnsi="Arial" w:cs="Arial"/>
        </w:rPr>
      </w:pPr>
    </w:p>
    <w:p w14:paraId="6CD69C22" w14:textId="77777777" w:rsidR="00667685" w:rsidRPr="007546B1" w:rsidRDefault="00667685">
      <w:pPr>
        <w:rPr>
          <w:rFonts w:ascii="Arial" w:hAnsi="Arial" w:cs="Arial"/>
        </w:rPr>
      </w:pPr>
    </w:p>
    <w:p w14:paraId="2F5CFE35" w14:textId="77777777" w:rsidR="00B113C6" w:rsidRDefault="00B113C6">
      <w:pPr>
        <w:rPr>
          <w:rFonts w:ascii="Arial" w:hAnsi="Arial" w:cs="Arial"/>
        </w:rPr>
      </w:pPr>
    </w:p>
    <w:p w14:paraId="29F45A22" w14:textId="77777777" w:rsidR="003F6763" w:rsidRDefault="003F6763">
      <w:pPr>
        <w:rPr>
          <w:rFonts w:ascii="Arial" w:hAnsi="Arial" w:cs="Arial"/>
        </w:rPr>
      </w:pPr>
    </w:p>
    <w:p w14:paraId="757FA583" w14:textId="77777777" w:rsidR="003F6763" w:rsidRDefault="003F6763">
      <w:pPr>
        <w:rPr>
          <w:rFonts w:ascii="Arial" w:hAnsi="Arial" w:cs="Arial"/>
        </w:rPr>
      </w:pPr>
    </w:p>
    <w:p w14:paraId="63E1AAED" w14:textId="77777777" w:rsidR="003F6763" w:rsidRDefault="003F6763">
      <w:pPr>
        <w:rPr>
          <w:rFonts w:ascii="Arial" w:hAnsi="Arial" w:cs="Arial"/>
        </w:rPr>
      </w:pPr>
    </w:p>
    <w:p w14:paraId="09B943E7" w14:textId="77777777" w:rsidR="003F6763" w:rsidRDefault="003F6763">
      <w:pPr>
        <w:rPr>
          <w:rFonts w:ascii="Arial" w:hAnsi="Arial" w:cs="Arial"/>
        </w:rPr>
      </w:pPr>
    </w:p>
    <w:p w14:paraId="661129F1" w14:textId="77777777" w:rsidR="003F6763" w:rsidRDefault="003F6763">
      <w:pPr>
        <w:rPr>
          <w:rFonts w:ascii="Arial" w:hAnsi="Arial" w:cs="Arial"/>
        </w:rPr>
      </w:pPr>
    </w:p>
    <w:p w14:paraId="27D78849" w14:textId="77777777" w:rsidR="003F6763" w:rsidRDefault="003F6763">
      <w:pPr>
        <w:rPr>
          <w:rFonts w:ascii="Arial" w:hAnsi="Arial" w:cs="Arial"/>
        </w:rPr>
      </w:pPr>
    </w:p>
    <w:p w14:paraId="562C9555" w14:textId="77777777" w:rsidR="003F6763" w:rsidRDefault="003F6763">
      <w:pPr>
        <w:rPr>
          <w:rFonts w:ascii="Arial" w:hAnsi="Arial" w:cs="Arial"/>
        </w:rPr>
      </w:pPr>
    </w:p>
    <w:p w14:paraId="7E0D3BC3" w14:textId="77777777" w:rsidR="003F6763" w:rsidRDefault="003F6763">
      <w:pPr>
        <w:rPr>
          <w:rFonts w:ascii="Arial" w:hAnsi="Arial" w:cs="Arial"/>
        </w:rPr>
      </w:pPr>
    </w:p>
    <w:p w14:paraId="7F12A838" w14:textId="77777777" w:rsidR="003F6763" w:rsidRDefault="003F6763">
      <w:pPr>
        <w:rPr>
          <w:rFonts w:ascii="Arial" w:hAnsi="Arial" w:cs="Arial"/>
        </w:rPr>
      </w:pPr>
    </w:p>
    <w:p w14:paraId="04589292" w14:textId="77777777" w:rsidR="003F6763" w:rsidRDefault="003F6763">
      <w:pPr>
        <w:rPr>
          <w:rFonts w:ascii="Arial" w:hAnsi="Arial" w:cs="Arial"/>
        </w:rPr>
      </w:pPr>
    </w:p>
    <w:p w14:paraId="53E320CA" w14:textId="77777777" w:rsidR="003F6763" w:rsidRDefault="003F6763">
      <w:pPr>
        <w:rPr>
          <w:rFonts w:ascii="Arial" w:hAnsi="Arial" w:cs="Arial"/>
        </w:rPr>
      </w:pPr>
    </w:p>
    <w:p w14:paraId="4C0BA25A" w14:textId="77777777" w:rsidR="003F6763" w:rsidRDefault="003F6763">
      <w:pPr>
        <w:rPr>
          <w:rFonts w:ascii="Arial" w:hAnsi="Arial" w:cs="Arial"/>
        </w:rPr>
      </w:pPr>
    </w:p>
    <w:p w14:paraId="156AE9C4" w14:textId="77777777" w:rsidR="00A92DF3" w:rsidRDefault="00A92DF3">
      <w:pPr>
        <w:rPr>
          <w:rFonts w:ascii="Arial" w:hAnsi="Arial" w:cs="Arial"/>
        </w:rPr>
      </w:pPr>
    </w:p>
    <w:p w14:paraId="0F186F7C" w14:textId="77777777" w:rsidR="003F6763" w:rsidRPr="007546B1" w:rsidRDefault="003F6763">
      <w:pPr>
        <w:rPr>
          <w:rFonts w:ascii="Arial" w:hAnsi="Arial" w:cs="Arial"/>
        </w:rPr>
      </w:pPr>
    </w:p>
    <w:p w14:paraId="5E0ADCC4" w14:textId="77777777" w:rsidR="00B113C6" w:rsidRPr="007546B1" w:rsidRDefault="00B113C6">
      <w:pPr>
        <w:rPr>
          <w:rFonts w:ascii="Arial" w:hAnsi="Arial" w:cs="Arial"/>
        </w:rPr>
      </w:pPr>
    </w:p>
    <w:p w14:paraId="4A65A24A" w14:textId="56E08013" w:rsidR="005F4BDC" w:rsidRPr="007546B1" w:rsidRDefault="00D170F8">
      <w:pPr>
        <w:rPr>
          <w:rFonts w:ascii="Arial" w:hAnsi="Arial" w:cs="Arial"/>
        </w:rPr>
      </w:pPr>
      <w:r w:rsidRPr="007546B1">
        <w:rPr>
          <w:rFonts w:ascii="Arial" w:hAnsi="Arial" w:cs="Arial"/>
          <w:i/>
          <w:iCs/>
        </w:rPr>
        <w:lastRenderedPageBreak/>
        <w:t xml:space="preserve">Supplemental </w:t>
      </w:r>
      <w:r w:rsidR="005F4BDC" w:rsidRPr="007546B1">
        <w:rPr>
          <w:rFonts w:ascii="Arial" w:hAnsi="Arial" w:cs="Arial"/>
          <w:i/>
          <w:iCs/>
        </w:rPr>
        <w:t>Figure 1</w:t>
      </w:r>
      <w:r w:rsidR="005F4BDC" w:rsidRPr="007546B1">
        <w:rPr>
          <w:rFonts w:ascii="Arial" w:hAnsi="Arial" w:cs="Arial"/>
        </w:rPr>
        <w:t xml:space="preserve">. Example Trials from Probabilistic Reinforcement Learning Task </w:t>
      </w:r>
    </w:p>
    <w:p w14:paraId="4595BDBD" w14:textId="77777777" w:rsidR="005F4BDC" w:rsidRPr="007546B1" w:rsidRDefault="005F4BDC">
      <w:pPr>
        <w:rPr>
          <w:rFonts w:ascii="Arial" w:hAnsi="Arial" w:cs="Arial"/>
        </w:rPr>
      </w:pPr>
    </w:p>
    <w:p w14:paraId="618F958B" w14:textId="0C699158" w:rsidR="00511BA1" w:rsidRPr="007546B1" w:rsidRDefault="005F4BDC" w:rsidP="00511BA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Trial Pairs Associated with Potential Gains </w:t>
      </w:r>
    </w:p>
    <w:p w14:paraId="294C9568" w14:textId="77777777" w:rsidR="00001BA9" w:rsidRPr="007546B1" w:rsidRDefault="00001BA9" w:rsidP="00001BA9">
      <w:pPr>
        <w:pStyle w:val="ListParagraph"/>
        <w:rPr>
          <w:rFonts w:ascii="Arial" w:hAnsi="Arial" w:cs="Arial"/>
          <w:sz w:val="10"/>
          <w:szCs w:val="10"/>
        </w:rPr>
      </w:pPr>
    </w:p>
    <w:p w14:paraId="4AAEC219" w14:textId="0F02D347" w:rsidR="005F4BDC" w:rsidRPr="007546B1" w:rsidRDefault="00511BA1" w:rsidP="00511BA1">
      <w:pPr>
        <w:rPr>
          <w:rFonts w:ascii="Arial" w:hAnsi="Arial" w:cs="Arial"/>
          <w:b/>
          <w:bCs/>
        </w:rPr>
      </w:pPr>
      <w:r w:rsidRPr="007546B1">
        <w:rPr>
          <w:rFonts w:ascii="Arial" w:hAnsi="Arial" w:cs="Arial"/>
        </w:rPr>
        <w:t xml:space="preserve">                                           </w:t>
      </w:r>
      <w:r w:rsidRPr="007546B1">
        <w:rPr>
          <w:rFonts w:ascii="Arial" w:hAnsi="Arial" w:cs="Arial"/>
          <w:b/>
          <w:bCs/>
        </w:rPr>
        <w:t>Example Image Pair</w:t>
      </w:r>
    </w:p>
    <w:p w14:paraId="1F7441FA" w14:textId="072DB6D8" w:rsidR="00511BA1" w:rsidRPr="007546B1" w:rsidRDefault="00511BA1" w:rsidP="00511BA1">
      <w:pPr>
        <w:rPr>
          <w:rFonts w:ascii="Arial" w:hAnsi="Arial" w:cs="Arial"/>
          <w:b/>
          <w:bCs/>
          <w:u w:val="single"/>
        </w:rPr>
      </w:pPr>
      <w:r w:rsidRPr="007546B1">
        <w:rPr>
          <w:rFonts w:ascii="Arial" w:hAnsi="Arial" w:cs="Arial"/>
          <w:b/>
          <w:bCs/>
          <w:u w:val="single"/>
        </w:rPr>
        <w:t xml:space="preserve">  </w:t>
      </w:r>
    </w:p>
    <w:p w14:paraId="48FAFC36" w14:textId="224A9019" w:rsidR="005F4BDC" w:rsidRPr="007546B1" w:rsidRDefault="00511BA1">
      <w:pPr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 </w:t>
      </w:r>
      <w:r w:rsidR="005F4BDC" w:rsidRPr="007546B1">
        <w:rPr>
          <w:rFonts w:ascii="Arial" w:hAnsi="Arial" w:cs="Arial"/>
          <w:noProof/>
        </w:rPr>
        <w:drawing>
          <wp:inline distT="0" distB="0" distL="0" distR="0" wp14:anchorId="54B6A0F5" wp14:editId="338F2B41">
            <wp:extent cx="2222500" cy="1485900"/>
            <wp:effectExtent l="0" t="0" r="0" b="0"/>
            <wp:docPr id="735832094" name="Picture 1" descr="A field of grass and blue sky with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32094" name="Picture 1" descr="A field of grass and blue sky with cloud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BDC" w:rsidRPr="007546B1">
        <w:rPr>
          <w:rFonts w:ascii="Arial" w:hAnsi="Arial" w:cs="Arial"/>
        </w:rPr>
        <w:t xml:space="preserve">         </w:t>
      </w:r>
      <w:r w:rsidR="005F4BDC" w:rsidRPr="007546B1">
        <w:rPr>
          <w:rFonts w:ascii="Arial" w:hAnsi="Arial" w:cs="Arial"/>
        </w:rPr>
        <w:fldChar w:fldCharType="begin"/>
      </w:r>
      <w:r w:rsidR="005F4BDC" w:rsidRPr="007546B1">
        <w:rPr>
          <w:rFonts w:ascii="Arial" w:hAnsi="Arial" w:cs="Arial"/>
        </w:rPr>
        <w:instrText xml:space="preserve"> INCLUDEPICTURE "https://attachments.office.net/owa/Lauren.Luther%40uga.edu/service.svc/s/GetAttachmentThumbnail?id=AAMkADRmMjE1NmY4LWQ5ZjAtNGRhNS04NTRlLTc2YTdmYjVjMmMwMgBGAAAAAAABTiNWRmD7SpUCFRpxFbA%2BBwBsbZK%2FmU1pTY1X4%2BOsklhaAAAAAAEMAABsbZK%2FmU1pTY1X4%2BOsklhaAAKYofojAAABEgAQAIQP0oftHT1Guf6h%2F5oBHmc%3D&amp;thumbnailType=2&amp;token=eyJhbGciOiJSUzI1NiIsImtpZCI6IkU1RDJGMEY4REE5M0I2NzA5QzQzQTlFOEE2MTQzQzAzRDYyRjlBODAiLCJ0eXAiOiJKV1QiLCJ4NXQiOiI1ZEx3LU5xVHRuQ2NRNm5vcGhROEE5WXZtb0EifQ.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.O4iXwzoTqw58AkTvML5JzRumxUDBTwh-VdGGdN1Cn-cuzZt5KDMsFaXJ5fqLqJ4Nfv0Apx7p7HAQjhZO6OxzM-1MJbRDvzPKimU7VDNSsPBW3q_Y2AdC6LjzdoVNXgTki-DtNOcj8bdWy0ubNNz9_Fq6qYHj3_7XZ201p2WxbjtT3PNcHhrZLYtlrsglIH0WuebxjfLs7uS-nyjlskyDMo9F1mfbInduZSLsdZoxb2-eiASIg59ep6jP7Y_aWSMkF8g0NV-scHV3v3xg3QNyJxxOwJo1soYjMFNtEiiy_DEYAUqShiNY2EIzrkgur1TyhcFP0WEKiNO_PVSZGWeQvg&amp;X-OWA-CANARY=bdvoV7mnCYMAAAAAAAAAAJBFtOnPQdwYN59_dFRHfWylYKH63aV2Kbl20_pF_Q-o19IrShzD54s.&amp;owa=outlook.office.com&amp;scriptVer=20240229049.14&amp;clientId=17040D52307045C2846B103D5C31D9AE&amp;animation=true" \* MERGEFORMATINET </w:instrText>
      </w:r>
      <w:r w:rsidR="005F4BDC" w:rsidRPr="007546B1">
        <w:rPr>
          <w:rFonts w:ascii="Arial" w:hAnsi="Arial" w:cs="Arial"/>
        </w:rPr>
        <w:fldChar w:fldCharType="separate"/>
      </w:r>
      <w:r w:rsidR="005F4BDC" w:rsidRPr="007546B1">
        <w:rPr>
          <w:rFonts w:ascii="Arial" w:hAnsi="Arial" w:cs="Arial"/>
          <w:noProof/>
        </w:rPr>
        <w:drawing>
          <wp:inline distT="0" distB="0" distL="0" distR="0" wp14:anchorId="20434550" wp14:editId="4FC6C668">
            <wp:extent cx="2301225" cy="1490472"/>
            <wp:effectExtent l="0" t="0" r="0" b="0"/>
            <wp:docPr id="64888996" name="Picture 2" descr="A field of flowers under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8996" name="Picture 2" descr="A field of flowers under a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25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DC" w:rsidRPr="007546B1">
        <w:rPr>
          <w:rFonts w:ascii="Arial" w:hAnsi="Arial" w:cs="Arial"/>
        </w:rPr>
        <w:fldChar w:fldCharType="end"/>
      </w:r>
    </w:p>
    <w:p w14:paraId="2C67AE7C" w14:textId="5AF2289B" w:rsidR="005F4BDC" w:rsidRPr="007546B1" w:rsidRDefault="005F4BDC">
      <w:pPr>
        <w:rPr>
          <w:rFonts w:ascii="Arial" w:hAnsi="Arial" w:cs="Arial"/>
          <w:sz w:val="10"/>
          <w:szCs w:val="10"/>
        </w:rPr>
      </w:pPr>
    </w:p>
    <w:p w14:paraId="7530EB47" w14:textId="3571CF21" w:rsidR="005F4BDC" w:rsidRPr="007546B1" w:rsidRDefault="00001BA9">
      <w:pPr>
        <w:rPr>
          <w:rFonts w:ascii="Arial" w:hAnsi="Arial" w:cs="Arial"/>
          <w:b/>
          <w:bCs/>
        </w:rPr>
      </w:pPr>
      <w:r w:rsidRPr="007546B1">
        <w:rPr>
          <w:rFonts w:ascii="Arial" w:hAnsi="Arial" w:cs="Arial"/>
          <w:b/>
          <w:bCs/>
        </w:rPr>
        <w:t xml:space="preserve">                                                  </w:t>
      </w:r>
      <w:r w:rsidR="00511BA1" w:rsidRPr="007546B1">
        <w:rPr>
          <w:rFonts w:ascii="Arial" w:hAnsi="Arial" w:cs="Arial"/>
          <w:b/>
          <w:bCs/>
        </w:rPr>
        <w:t>Feedback</w:t>
      </w:r>
      <w:r w:rsidRPr="007546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1D4EC" wp14:editId="60876FB4">
                <wp:simplePos x="0" y="0"/>
                <wp:positionH relativeFrom="column">
                  <wp:posOffset>3090545</wp:posOffset>
                </wp:positionH>
                <wp:positionV relativeFrom="paragraph">
                  <wp:posOffset>122555</wp:posOffset>
                </wp:positionV>
                <wp:extent cx="1719072" cy="347472"/>
                <wp:effectExtent l="0" t="0" r="0" b="0"/>
                <wp:wrapNone/>
                <wp:docPr id="10894966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3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51A12" w14:textId="600BD8E4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Incorrect Response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1D4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3.35pt;margin-top:9.65pt;width:135.35pt;height:2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" fillcolor="white [3201]" stroked="f" strokeweight=".5pt">
                <v:textbox>
                  <w:txbxContent>
                    <w:p w14:paraId="25C51A12" w14:textId="600BD8E4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Incorrect Response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546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7B3EB1" wp14:editId="24892B73">
                <wp:simplePos x="0" y="0"/>
                <wp:positionH relativeFrom="column">
                  <wp:posOffset>384048</wp:posOffset>
                </wp:positionH>
                <wp:positionV relativeFrom="paragraph">
                  <wp:posOffset>122555</wp:posOffset>
                </wp:positionV>
                <wp:extent cx="1508506" cy="347472"/>
                <wp:effectExtent l="0" t="0" r="3175" b="0"/>
                <wp:wrapNone/>
                <wp:docPr id="11451011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506" cy="3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E2FC6" w14:textId="51D675E1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Correct Response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B3EB1" id="_x0000_s1027" type="#_x0000_t202" style="position:absolute;margin-left:30.25pt;margin-top:9.65pt;width:118.8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" fillcolor="white [3201]" stroked="f" strokeweight=".5pt">
                <v:textbox>
                  <w:txbxContent>
                    <w:p w14:paraId="20EE2FC6" w14:textId="51D675E1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Correct Response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1B57A93" w14:textId="4C41F3C3" w:rsidR="00001BA9" w:rsidRPr="007546B1" w:rsidRDefault="00001BA9">
      <w:pPr>
        <w:rPr>
          <w:rFonts w:ascii="Arial" w:hAnsi="Arial" w:cs="Arial"/>
        </w:rPr>
      </w:pPr>
    </w:p>
    <w:p w14:paraId="061F4F1D" w14:textId="77777777" w:rsidR="00001BA9" w:rsidRPr="007546B1" w:rsidRDefault="00001BA9">
      <w:pPr>
        <w:rPr>
          <w:rFonts w:ascii="Arial" w:hAnsi="Arial" w:cs="Arial"/>
        </w:rPr>
      </w:pPr>
    </w:p>
    <w:p w14:paraId="70C3F61D" w14:textId="07866DB9" w:rsidR="002650CE" w:rsidRPr="007546B1" w:rsidRDefault="00001BA9">
      <w:pPr>
        <w:rPr>
          <w:rFonts w:ascii="Arial" w:hAnsi="Arial" w:cs="Arial"/>
        </w:rPr>
      </w:pPr>
      <w:r w:rsidRPr="007546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3EAA5" wp14:editId="2B5EAC85">
                <wp:simplePos x="0" y="0"/>
                <wp:positionH relativeFrom="column">
                  <wp:posOffset>2971546</wp:posOffset>
                </wp:positionH>
                <wp:positionV relativeFrom="paragraph">
                  <wp:posOffset>256540</wp:posOffset>
                </wp:positionV>
                <wp:extent cx="1947672" cy="649224"/>
                <wp:effectExtent l="0" t="0" r="0" b="0"/>
                <wp:wrapNone/>
                <wp:docPr id="14931635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649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F1941" w14:textId="6777886B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Not a winner. Try again!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3EAA5" id="_x0000_s1028" type="#_x0000_t202" style="position:absolute;margin-left:234pt;margin-top:20.2pt;width:153.35pt;height:51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" fillcolor="white [3201]" stroked="f" strokeweight=".5pt">
                <v:textbox>
                  <w:txbxContent>
                    <w:p w14:paraId="366F1941" w14:textId="6777886B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Not a winner. Try again!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546B1">
        <w:rPr>
          <w:rFonts w:ascii="Arial" w:hAnsi="Arial" w:cs="Arial"/>
        </w:rPr>
        <w:t xml:space="preserve">                 </w:t>
      </w:r>
      <w:r w:rsidRPr="007546B1">
        <w:rPr>
          <w:rFonts w:ascii="Arial" w:hAnsi="Arial" w:cs="Arial"/>
          <w:noProof/>
        </w:rPr>
        <w:drawing>
          <wp:inline distT="0" distB="0" distL="0" distR="0" wp14:anchorId="7F667B51" wp14:editId="3DD2814C">
            <wp:extent cx="877824" cy="880760"/>
            <wp:effectExtent l="0" t="0" r="0" b="0"/>
            <wp:docPr id="1067215120" name="Picture 1" descr="A silver coin with a build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15120" name="Picture 1" descr="A silver coin with a building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511" cy="9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D3EB" w14:textId="4B2C133F" w:rsidR="00001BA9" w:rsidRPr="007546B1" w:rsidRDefault="00001BA9">
      <w:pPr>
        <w:rPr>
          <w:rFonts w:ascii="Arial" w:hAnsi="Arial" w:cs="Arial"/>
        </w:rPr>
      </w:pPr>
      <w:r w:rsidRPr="007546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C1B23" wp14:editId="56E555BA">
                <wp:simplePos x="0" y="0"/>
                <wp:positionH relativeFrom="column">
                  <wp:posOffset>813816</wp:posOffset>
                </wp:positionH>
                <wp:positionV relativeFrom="paragraph">
                  <wp:posOffset>82931</wp:posOffset>
                </wp:positionV>
                <wp:extent cx="1078865" cy="301752"/>
                <wp:effectExtent l="0" t="0" r="635" b="3175"/>
                <wp:wrapNone/>
                <wp:docPr id="1019191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301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A7660" w14:textId="260C93A7" w:rsidR="00001BA9" w:rsidRPr="00001BA9" w:rsidRDefault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1BA9">
                              <w:rPr>
                                <w:rFonts w:ascii="Arial" w:hAnsi="Arial" w:cs="Arial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1B23" id="_x0000_s1029" type="#_x0000_t202" style="position:absolute;margin-left:64.1pt;margin-top:6.55pt;width:84.95pt;height:2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" fillcolor="white [3201]" stroked="f" strokeweight=".5pt">
                <v:textbox>
                  <w:txbxContent>
                    <w:p w14:paraId="1B5A7660" w14:textId="260C93A7" w:rsidR="00001BA9" w:rsidRPr="00001BA9" w:rsidRDefault="00001BA9">
                      <w:pPr>
                        <w:rPr>
                          <w:rFonts w:ascii="Arial" w:hAnsi="Arial" w:cs="Arial"/>
                        </w:rPr>
                      </w:pPr>
                      <w:r w:rsidRPr="00001BA9">
                        <w:rPr>
                          <w:rFonts w:ascii="Arial" w:hAnsi="Arial" w:cs="Arial"/>
                        </w:rPr>
                        <w:t>W</w:t>
                      </w:r>
                      <w:r>
                        <w:rPr>
                          <w:rFonts w:ascii="Arial" w:hAnsi="Arial" w:cs="Arial"/>
                        </w:rPr>
                        <w:t>in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p w14:paraId="24ED1D2C" w14:textId="77777777" w:rsidR="00001BA9" w:rsidRPr="007546B1" w:rsidRDefault="00001BA9">
      <w:pPr>
        <w:rPr>
          <w:rFonts w:ascii="Arial" w:hAnsi="Arial" w:cs="Arial"/>
        </w:rPr>
      </w:pPr>
    </w:p>
    <w:p w14:paraId="02F64992" w14:textId="77777777" w:rsidR="00001BA9" w:rsidRPr="007546B1" w:rsidRDefault="00001BA9">
      <w:pPr>
        <w:rPr>
          <w:rFonts w:ascii="Arial" w:hAnsi="Arial" w:cs="Arial"/>
        </w:rPr>
      </w:pPr>
    </w:p>
    <w:p w14:paraId="25336B88" w14:textId="5F4FB84B" w:rsidR="00001BA9" w:rsidRPr="007546B1" w:rsidRDefault="00001BA9" w:rsidP="00001BA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546B1">
        <w:rPr>
          <w:rFonts w:ascii="Arial" w:hAnsi="Arial" w:cs="Arial"/>
        </w:rPr>
        <w:t xml:space="preserve">Trial Pairs Associated with Loss Avoidance </w:t>
      </w:r>
    </w:p>
    <w:p w14:paraId="6AE9513C" w14:textId="77777777" w:rsidR="00001BA9" w:rsidRPr="00001BA9" w:rsidRDefault="00001BA9" w:rsidP="00001BA9">
      <w:pPr>
        <w:ind w:left="360"/>
        <w:rPr>
          <w:b/>
          <w:bCs/>
          <w:sz w:val="10"/>
          <w:szCs w:val="10"/>
        </w:rPr>
      </w:pPr>
    </w:p>
    <w:p w14:paraId="69EA5F1D" w14:textId="61194A77" w:rsidR="00001BA9" w:rsidRPr="00957ED6" w:rsidRDefault="00001BA9" w:rsidP="00001BA9">
      <w:pPr>
        <w:ind w:left="2520" w:firstLine="360"/>
        <w:rPr>
          <w:rFonts w:ascii="Arial" w:hAnsi="Arial" w:cs="Arial"/>
        </w:rPr>
      </w:pPr>
      <w:r w:rsidRPr="00957ED6">
        <w:rPr>
          <w:rFonts w:ascii="Arial" w:hAnsi="Arial" w:cs="Arial"/>
          <w:b/>
          <w:bCs/>
        </w:rPr>
        <w:t>Example Image Pair</w:t>
      </w:r>
    </w:p>
    <w:p w14:paraId="694A1ACD" w14:textId="77777777" w:rsidR="00001BA9" w:rsidRPr="00001BA9" w:rsidRDefault="00001BA9" w:rsidP="00001BA9">
      <w:pPr>
        <w:rPr>
          <w:sz w:val="10"/>
          <w:szCs w:val="10"/>
        </w:rPr>
      </w:pPr>
    </w:p>
    <w:p w14:paraId="36F26E5F" w14:textId="34833221" w:rsidR="00001BA9" w:rsidRDefault="00001BA9">
      <w:r>
        <w:fldChar w:fldCharType="begin"/>
      </w:r>
      <w:r>
        <w:instrText xml:space="preserve"> INCLUDEPICTURE "https://attachments.office.net/owa/Lauren.Luther%40uga.edu/service.svc/s/GetAttachmentThumbnail?id=AAMkADRmMjE1NmY4LWQ5ZjAtNGRhNS04NTRlLTc2YTdmYjVjMmMwMgBGAAAAAAABTiNWRmD7SpUCFRpxFbA%2BBwBsbZK%2FmU1pTY1X4%2BOsklhaAAAAAAEMAABsbZK%2FmU1pTY1X4%2BOsklhaAAKYofojAAABEgAQAKPJQJGBbuRPpjrpPbPjtgU%3D&amp;thumbnailType=2&amp;token=eyJhbGciOiJSUzI1NiIsImtpZCI6IkU1RDJGMEY4REE5M0I2NzA5QzQzQTlFOEE2MTQzQzAzRDYyRjlBODAiLCJ0eXAiOiJKV1QiLCJ4NXQiOiI1ZEx3LU5xVHRuQ2NRNm5vcGhROEE5WXZtb0EifQ.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.uaI2xhNWQMGn2uCPBqwIzOQ9nEz7tho1w6YBClHTZGomVQpGpyf_vbmC3CSGSsJaLgeblEBLHUIr1VX33GLVbKzT0vGypzRf7GROsRIjtG4STbc7avqky7qlkXM60AE0-Nrn4TFJ5jn5XXgoebP5AvLdKkeKzqjft2WL-e1SEeDKRfk7xFa7bvOZSQwBzW9WP6WiMNeK-HVqGzKX3guxmPQjRJ6mn9fig4SQvZQvjzMhMDLkXXhG_AJK114XQwjtTyTEhs1TWo-MFWzD2QWAb8lqIL_xxuUKZbpAWRc2DJBv0JKIVOGEoeYQVzqbgvPzdgkaaSGKMj2a4kLvln374w&amp;X-OWA-CANARY=bdvoV7mnCYMAAAAAAAAAAPDfY_vRQdwYOgppLbqJucTnMsG7_wT-SRUwai8XxQ6EvqG0x9HxNwk.&amp;owa=outlook.office.com&amp;scriptVer=20240229049.14&amp;clientId=17040D52307045C2846B103D5C31D9AE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2A5CF4" wp14:editId="273CE77D">
            <wp:extent cx="2274562" cy="1490472"/>
            <wp:effectExtent l="0" t="0" r="0" b="0"/>
            <wp:docPr id="1525004641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6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</w:t>
      </w:r>
      <w:r>
        <w:fldChar w:fldCharType="begin"/>
      </w:r>
      <w:r>
        <w:instrText xml:space="preserve"> INCLUDEPICTURE "https://attachments.office.net/owa/Lauren.Luther%40uga.edu/service.svc/s/GetAttachmentThumbnail?id=AAMkADRmMjE1NmY4LWQ5ZjAtNGRhNS04NTRlLTc2YTdmYjVjMmMwMgBGAAAAAAABTiNWRmD7SpUCFRpxFbA%2BBwBsbZK%2FmU1pTY1X4%2BOsklhaAAAAAAEMAABsbZK%2FmU1pTY1X4%2BOsklhaAAKYofojAAABEgAQAIB0NAaoYtVNrFcVwACVZ7I%3D&amp;thumbnailType=2&amp;token=eyJhbGciOiJSUzI1NiIsImtpZCI6IkU1RDJGMEY4REE5M0I2NzA5QzQzQTlFOEE2MTQzQzAzRDYyRjlBODAiLCJ0eXAiOiJKV1QiLCJ4NXQiOiI1ZEx3LU5xVHRuQ2NRNm5vcGhROEE5WXZtb0EifQ.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.uaI2xhNWQMGn2uCPBqwIzOQ9nEz7tho1w6YBClHTZGomVQpGpyf_vbmC3CSGSsJaLgeblEBLHUIr1VX33GLVbKzT0vGypzRf7GROsRIjtG4STbc7avqky7qlkXM60AE0-Nrn4TFJ5jn5XXgoebP5AvLdKkeKzqjft2WL-e1SEeDKRfk7xFa7bvOZSQwBzW9WP6WiMNeK-HVqGzKX3guxmPQjRJ6mn9fig4SQvZQvjzMhMDLkXXhG_AJK114XQwjtTyTEhs1TWo-MFWzD2QWAb8lqIL_xxuUKZbpAWRc2DJBv0JKIVOGEoeYQVzqbgvPzdgkaaSGKMj2a4kLvln374w&amp;X-OWA-CANARY=bdvoV7mnCYMAAAAAAAAAAFBcc__RQdwYGPw1p_Il5UMZLlLZLgeA4BFQFx4NtfjBuX6m1hyNwSg.&amp;owa=outlook.office.com&amp;scriptVer=20240229049.14&amp;clientId=17040D52307045C2846B103D5C31D9AE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BEE575" wp14:editId="73F26114">
            <wp:extent cx="2221992" cy="1479853"/>
            <wp:effectExtent l="0" t="0" r="635" b="6350"/>
            <wp:docPr id="7458346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4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EE0E52" w14:textId="77777777" w:rsidR="00001BA9" w:rsidRPr="00001BA9" w:rsidRDefault="00001BA9">
      <w:pPr>
        <w:rPr>
          <w:sz w:val="10"/>
          <w:szCs w:val="10"/>
        </w:rPr>
      </w:pPr>
    </w:p>
    <w:p w14:paraId="5DF814E3" w14:textId="19C11D11" w:rsidR="00001BA9" w:rsidRPr="00957ED6" w:rsidRDefault="00001BA9" w:rsidP="00001BA9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1FCB9" wp14:editId="4A1669DA">
                <wp:simplePos x="0" y="0"/>
                <wp:positionH relativeFrom="column">
                  <wp:posOffset>283210</wp:posOffset>
                </wp:positionH>
                <wp:positionV relativeFrom="paragraph">
                  <wp:posOffset>186055</wp:posOffset>
                </wp:positionV>
                <wp:extent cx="1508125" cy="347345"/>
                <wp:effectExtent l="0" t="0" r="3175" b="0"/>
                <wp:wrapNone/>
                <wp:docPr id="12808866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584CA" w14:textId="77777777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Correct Response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FCB9" id="_x0000_s1030" type="#_x0000_t202" style="position:absolute;margin-left:22.3pt;margin-top:14.65pt;width:118.75pt;height:2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" fillcolor="white [3201]" stroked="f" strokeweight=".5pt">
                <v:textbox>
                  <w:txbxContent>
                    <w:p w14:paraId="07F584CA" w14:textId="77777777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Correct Response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A4BC3" wp14:editId="24180F79">
                <wp:simplePos x="0" y="0"/>
                <wp:positionH relativeFrom="column">
                  <wp:posOffset>2990469</wp:posOffset>
                </wp:positionH>
                <wp:positionV relativeFrom="paragraph">
                  <wp:posOffset>186055</wp:posOffset>
                </wp:positionV>
                <wp:extent cx="1719072" cy="347472"/>
                <wp:effectExtent l="0" t="0" r="0" b="0"/>
                <wp:wrapNone/>
                <wp:docPr id="7721694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3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4DEAF" w14:textId="77777777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Incorrect Response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A4BC3" id="_x0000_s1031" type="#_x0000_t202" style="position:absolute;margin-left:235.45pt;margin-top:14.65pt;width:135.35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" fillcolor="white [3201]" stroked="f" strokeweight=".5pt">
                <v:textbox>
                  <w:txbxContent>
                    <w:p w14:paraId="56A4DEAF" w14:textId="77777777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Incorrect Response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</w:t>
      </w:r>
      <w:r w:rsidRPr="00957ED6">
        <w:rPr>
          <w:rFonts w:ascii="Arial" w:hAnsi="Arial" w:cs="Arial"/>
          <w:b/>
          <w:bCs/>
        </w:rPr>
        <w:t>Feedback</w:t>
      </w:r>
    </w:p>
    <w:p w14:paraId="7AD99351" w14:textId="1E97CA6B" w:rsidR="00001BA9" w:rsidRDefault="00001BA9" w:rsidP="00001BA9">
      <w:pPr>
        <w:rPr>
          <w:b/>
          <w:bCs/>
        </w:rPr>
      </w:pPr>
    </w:p>
    <w:p w14:paraId="5FFB2DF8" w14:textId="77777777" w:rsidR="00001BA9" w:rsidRDefault="00001BA9" w:rsidP="00001BA9">
      <w:pPr>
        <w:rPr>
          <w:b/>
          <w:bCs/>
        </w:rPr>
      </w:pPr>
    </w:p>
    <w:p w14:paraId="2AE2737C" w14:textId="794811B4" w:rsidR="00001BA9" w:rsidRDefault="00001BA9" w:rsidP="00001BA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C2697" wp14:editId="2B657AB1">
                <wp:simplePos x="0" y="0"/>
                <wp:positionH relativeFrom="column">
                  <wp:posOffset>725551</wp:posOffset>
                </wp:positionH>
                <wp:positionV relativeFrom="paragraph">
                  <wp:posOffset>950214</wp:posOffset>
                </wp:positionV>
                <wp:extent cx="1947672" cy="649224"/>
                <wp:effectExtent l="0" t="0" r="0" b="0"/>
                <wp:wrapNone/>
                <wp:docPr id="1146240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649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6CB44" w14:textId="06CBC98E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Lose!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C2697" id="_x0000_s1032" type="#_x0000_t202" style="position:absolute;margin-left:57.15pt;margin-top:74.8pt;width:153.35pt;height:51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" fillcolor="white [3201]" stroked="f" strokeweight=".5pt">
                <v:textbox>
                  <w:txbxContent>
                    <w:p w14:paraId="14F6CB44" w14:textId="06CBC98E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Lose!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</w:t>
      </w:r>
      <w:r>
        <w:fldChar w:fldCharType="begin"/>
      </w:r>
      <w:r>
        <w:instrText xml:space="preserve"> INCLUDEPICTURE "https://attachments.office.net/owa/Lauren.Luther%40uga.edu/service.svc/s/GetAttachmentThumbnail?id=AAMkADRmMjE1NmY4LWQ5ZjAtNGRhNS04NTRlLTc2YTdmYjVjMmMwMgBGAAAAAAABTiNWRmD7SpUCFRpxFbA%2BBwBsbZK%2FmU1pTY1X4%2BOsklhaAAAAAAEMAABsbZK%2FmU1pTY1X4%2BOsklhaAAKYofolAAABEgAQAMxpBnWWKZtKmEKpbJU%2FvDk%3D&amp;thumbnailType=2&amp;token=eyJhbGciOiJSUzI1NiIsImtpZCI6IkU1RDJGMEY4REE5M0I2NzA5QzQzQTlFOEE2MTQzQzAzRDYyRjlBODAiLCJ0eXAiOiJKV1QiLCJ4NXQiOiI1ZEx3LU5xVHRuQ2NRNm5vcGhROEE5WXZtb0EifQ.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.Tc41FU8aRX5Tf2LSQ2M6lUwDhxTPflihewh3PeIQze6rdC7bs_dfvGMXEYyUZaRyKv0QjqiPwZ0r0l1LGbGrKk4i5MeQkcuhXMhzaJgPHaYABZXrzoWLDGsL7Lp1bR7wBCdaqasHTXrAcSu3b--Gt_cBC0AYVrfMpHTKTn_tfIXbtR4Yo7D8IDagrk53RIDyUY4pM5Kts8uUrklomfypPqwdmuLsJzNXMKg79fN92OzRIWKaenWAtJ7BVs3gFTX0Zghbn6tEccTp5lpgWxUAlAwbBzoQG0esqDPguJiQfOagFueFYJiZS5x6--cscNUoN3mTA6XDPPcoX4bBpQCmrg&amp;X-OWA-CANARY=bdvoV7mnCYMAAAAAAAAAAGAwj23SQdwY9OGHRrRKEcrGD1ofxGNjAVnnX1e5ttq9VjiXUP6s4f4.&amp;owa=outlook.office.com&amp;scriptVer=20240229049.14&amp;clientId=17040D52307045C2846B103D5C31D9AE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8618A6" wp14:editId="0145DE5D">
            <wp:extent cx="877824" cy="878855"/>
            <wp:effectExtent l="0" t="0" r="0" b="0"/>
            <wp:docPr id="328136738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FD8AA" wp14:editId="42FEF75E">
                <wp:simplePos x="0" y="0"/>
                <wp:positionH relativeFrom="column">
                  <wp:posOffset>3017266</wp:posOffset>
                </wp:positionH>
                <wp:positionV relativeFrom="paragraph">
                  <wp:posOffset>144145</wp:posOffset>
                </wp:positionV>
                <wp:extent cx="1947672" cy="649224"/>
                <wp:effectExtent l="0" t="0" r="0" b="0"/>
                <wp:wrapNone/>
                <wp:docPr id="11395488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649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657FF" w14:textId="2A672BC5" w:rsidR="00001BA9" w:rsidRPr="00001BA9" w:rsidRDefault="00001BA9" w:rsidP="00001B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Keep your money!</w:t>
                            </w:r>
                            <w:r w:rsidRPr="00001B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FD8AA" id="_x0000_s1033" type="#_x0000_t202" style="position:absolute;margin-left:237.6pt;margin-top:11.35pt;width:153.35pt;height:51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" fillcolor="white [3201]" stroked="f" strokeweight=".5pt">
                <v:textbox>
                  <w:txbxContent>
                    <w:p w14:paraId="573657FF" w14:textId="2A672BC5" w:rsidR="00001BA9" w:rsidRPr="00001BA9" w:rsidRDefault="00001BA9" w:rsidP="00001B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Keep your money!</w:t>
                      </w:r>
                      <w:r w:rsidRPr="00001B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1A543C" w14:textId="0EF3176A" w:rsidR="00001BA9" w:rsidRDefault="00001BA9" w:rsidP="00001BA9">
      <w:pPr>
        <w:rPr>
          <w:b/>
          <w:bCs/>
        </w:rPr>
      </w:pPr>
    </w:p>
    <w:p w14:paraId="0E97236A" w14:textId="49DB8A28" w:rsidR="00001BA9" w:rsidRDefault="00D170F8" w:rsidP="00001BA9">
      <w:pPr>
        <w:rPr>
          <w:b/>
          <w:bCs/>
        </w:rPr>
      </w:pPr>
      <w:r>
        <w:rPr>
          <w:rFonts w:ascii="AppleSystemUIFont" w:hAnsi="AppleSystemUIFont" w:cs="AppleSystemUIFont"/>
          <w:noProof/>
          <w:sz w:val="20"/>
          <w:szCs w:val="20"/>
        </w:rPr>
        <w:lastRenderedPageBreak/>
        <w:drawing>
          <wp:inline distT="0" distB="0" distL="0" distR="0" wp14:anchorId="064FFC52" wp14:editId="246295CD">
            <wp:extent cx="5943600" cy="3087829"/>
            <wp:effectExtent l="0" t="0" r="0" b="0"/>
            <wp:docPr id="1327609655" name="Picture 4" descr="A group of graphs showing the amount of accurac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09655" name="Picture 4" descr="A group of graphs showing the amount of accuracy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D30C" w14:textId="3BD7E79C" w:rsidR="00D170F8" w:rsidRDefault="00D170F8" w:rsidP="00D170F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EB559B" wp14:editId="5DB27165">
            <wp:extent cx="1858453" cy="836706"/>
            <wp:effectExtent l="0" t="0" r="0" b="1905"/>
            <wp:docPr id="367604315" name="Picture 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04315" name="Picture 5" descr="A black text on a white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944" cy="8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238F" w14:textId="77777777" w:rsidR="00D170F8" w:rsidRDefault="00D170F8" w:rsidP="00001BA9">
      <w:pPr>
        <w:rPr>
          <w:b/>
          <w:bCs/>
        </w:rPr>
      </w:pPr>
    </w:p>
    <w:p w14:paraId="36940551" w14:textId="11A524AE" w:rsidR="00D170F8" w:rsidRDefault="00D170F8" w:rsidP="00001BA9">
      <w:pPr>
        <w:rPr>
          <w:b/>
          <w:bCs/>
        </w:rPr>
      </w:pPr>
      <w:r w:rsidRPr="00D170F8">
        <w:rPr>
          <w:rFonts w:ascii="Arial" w:hAnsi="Arial" w:cs="Arial"/>
          <w:i/>
          <w:iCs/>
        </w:rPr>
        <w:t>Supplemental Figure 2.</w:t>
      </w:r>
      <w:r>
        <w:rPr>
          <w:b/>
          <w:bCs/>
        </w:rPr>
        <w:t xml:space="preserve"> </w:t>
      </w:r>
      <w:r w:rsidRPr="006A498C">
        <w:rPr>
          <w:rFonts w:ascii="Arial" w:hAnsi="Arial" w:cs="Arial"/>
        </w:rPr>
        <w:t xml:space="preserve">Training Performance in Healthy Controls and Clinical High-Risk for Psychosis </w:t>
      </w:r>
      <w:r>
        <w:rPr>
          <w:rFonts w:ascii="Arial" w:hAnsi="Arial" w:cs="Arial"/>
        </w:rPr>
        <w:t xml:space="preserve">Negative Symptom Subgroups. </w:t>
      </w:r>
      <w:r w:rsidR="00405A14">
        <w:rPr>
          <w:rFonts w:ascii="Arial" w:hAnsi="Arial" w:cs="Arial"/>
        </w:rPr>
        <w:t>Mean accuracy is graphed. Error bars denote standard error of the mean (SEM).</w:t>
      </w:r>
      <w:r w:rsidR="005739E3">
        <w:rPr>
          <w:rFonts w:ascii="Arial" w:hAnsi="Arial" w:cs="Arial"/>
        </w:rPr>
        <w:t xml:space="preserve"> CHR = </w:t>
      </w:r>
      <w:r w:rsidR="00D51BD7">
        <w:rPr>
          <w:rFonts w:ascii="Arial" w:hAnsi="Arial" w:cs="Arial"/>
        </w:rPr>
        <w:t>clinical</w:t>
      </w:r>
      <w:r w:rsidR="005739E3">
        <w:rPr>
          <w:rFonts w:ascii="Arial" w:hAnsi="Arial" w:cs="Arial"/>
        </w:rPr>
        <w:t xml:space="preserve"> high risk for psychosis; CN = healthy controls. </w:t>
      </w:r>
    </w:p>
    <w:p w14:paraId="420FC7D8" w14:textId="2A1905F6" w:rsidR="00D170F8" w:rsidRDefault="00D170F8" w:rsidP="00001BA9">
      <w:pPr>
        <w:rPr>
          <w:b/>
          <w:bCs/>
        </w:rPr>
      </w:pPr>
    </w:p>
    <w:p w14:paraId="304C268B" w14:textId="0FCE5F3A" w:rsidR="00D170F8" w:rsidRDefault="00D170F8" w:rsidP="00001BA9">
      <w:pPr>
        <w:rPr>
          <w:b/>
          <w:bCs/>
        </w:rPr>
      </w:pPr>
    </w:p>
    <w:p w14:paraId="705E6AD0" w14:textId="637FC57D" w:rsidR="00D170F8" w:rsidRDefault="00D170F8" w:rsidP="00001BA9">
      <w:pPr>
        <w:rPr>
          <w:b/>
          <w:bCs/>
        </w:rPr>
      </w:pPr>
    </w:p>
    <w:p w14:paraId="454CE002" w14:textId="77777777" w:rsidR="00D170F8" w:rsidRDefault="00D170F8" w:rsidP="00001BA9">
      <w:pPr>
        <w:rPr>
          <w:b/>
          <w:bCs/>
        </w:rPr>
      </w:pPr>
    </w:p>
    <w:p w14:paraId="0332AE6C" w14:textId="77777777" w:rsidR="007546B1" w:rsidRDefault="007546B1" w:rsidP="00001BA9">
      <w:pPr>
        <w:rPr>
          <w:b/>
          <w:bCs/>
        </w:rPr>
      </w:pPr>
    </w:p>
    <w:p w14:paraId="7C61BC13" w14:textId="77777777" w:rsidR="007546B1" w:rsidRDefault="007546B1" w:rsidP="00001BA9">
      <w:pPr>
        <w:rPr>
          <w:b/>
          <w:bCs/>
        </w:rPr>
      </w:pPr>
    </w:p>
    <w:p w14:paraId="2FB61E6A" w14:textId="77777777" w:rsidR="00D170F8" w:rsidRDefault="00D170F8" w:rsidP="00001BA9">
      <w:pPr>
        <w:rPr>
          <w:b/>
          <w:bCs/>
        </w:rPr>
      </w:pPr>
    </w:p>
    <w:p w14:paraId="0359D03C" w14:textId="519ACC32" w:rsidR="00D170F8" w:rsidRDefault="00D170F8" w:rsidP="00001BA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A986C23" wp14:editId="35F7A953">
            <wp:extent cx="5943600" cy="2729230"/>
            <wp:effectExtent l="0" t="0" r="0" b="1270"/>
            <wp:docPr id="1459716422" name="Picture 6" descr="A graph of different levels of contr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6422" name="Picture 6" descr="A graph of different levels of control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123E" w14:textId="7E000A35" w:rsidR="00D170F8" w:rsidRPr="006A498C" w:rsidRDefault="00D170F8" w:rsidP="00957ED6">
      <w:pPr>
        <w:tabs>
          <w:tab w:val="left" w:pos="4632"/>
        </w:tabs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Supplemental </w:t>
      </w:r>
      <w:r w:rsidRPr="006A498C">
        <w:rPr>
          <w:rFonts w:ascii="Arial" w:hAnsi="Arial" w:cs="Arial"/>
          <w:i/>
          <w:iCs/>
        </w:rPr>
        <w:t xml:space="preserve">Figure </w:t>
      </w:r>
      <w:r>
        <w:rPr>
          <w:rFonts w:ascii="Arial" w:hAnsi="Arial" w:cs="Arial"/>
          <w:i/>
          <w:iCs/>
        </w:rPr>
        <w:t>3</w:t>
      </w:r>
      <w:r w:rsidRPr="006A498C">
        <w:rPr>
          <w:rFonts w:ascii="Arial" w:hAnsi="Arial" w:cs="Arial"/>
          <w:i/>
          <w:iCs/>
        </w:rPr>
        <w:t>.</w:t>
      </w:r>
      <w:r>
        <w:rPr>
          <w:rFonts w:ascii="Arial" w:hAnsi="Arial" w:cs="Arial"/>
        </w:rPr>
        <w:t xml:space="preserve"> Transfer Phase Performance Across Healthy Controls and Clinical High-Risk </w:t>
      </w:r>
      <w:r w:rsidR="003F49D5">
        <w:rPr>
          <w:rFonts w:ascii="Arial" w:hAnsi="Arial" w:cs="Arial"/>
        </w:rPr>
        <w:t xml:space="preserve">(CHR) </w:t>
      </w:r>
      <w:r>
        <w:rPr>
          <w:rFonts w:ascii="Arial" w:hAnsi="Arial" w:cs="Arial"/>
        </w:rPr>
        <w:t>for Psychosis Negative Symptom Groups</w:t>
      </w:r>
      <w:r w:rsidR="009257B3">
        <w:rPr>
          <w:rFonts w:ascii="Arial" w:hAnsi="Arial" w:cs="Arial"/>
        </w:rPr>
        <w:t xml:space="preserve"> with BNSS Total</w:t>
      </w:r>
      <w:r>
        <w:rPr>
          <w:rFonts w:ascii="Arial" w:hAnsi="Arial" w:cs="Arial"/>
        </w:rPr>
        <w:t xml:space="preserve">. * p &lt; .05. </w:t>
      </w:r>
      <w:r w:rsidR="009257B3">
        <w:rPr>
          <w:rFonts w:ascii="Arial" w:hAnsi="Arial" w:cs="Arial"/>
        </w:rPr>
        <w:t xml:space="preserve">BNSS = Brief </w:t>
      </w:r>
      <w:r w:rsidR="003F6763">
        <w:rPr>
          <w:rFonts w:ascii="Arial" w:hAnsi="Arial" w:cs="Arial"/>
        </w:rPr>
        <w:t>Negative</w:t>
      </w:r>
      <w:r w:rsidR="009257B3">
        <w:rPr>
          <w:rFonts w:ascii="Arial" w:hAnsi="Arial" w:cs="Arial"/>
        </w:rPr>
        <w:t xml:space="preserve"> Symptom Scale; </w:t>
      </w:r>
      <w:r w:rsidR="00D7540F">
        <w:rPr>
          <w:rFonts w:ascii="Arial" w:hAnsi="Arial" w:cs="Arial"/>
        </w:rPr>
        <w:t>FLA = frequent loss avoider; FW = frequent winner; FL = frequent loser; IW = infrequent winner.</w:t>
      </w:r>
      <w:r w:rsidR="00405A14">
        <w:rPr>
          <w:rFonts w:ascii="Arial" w:hAnsi="Arial" w:cs="Arial"/>
        </w:rPr>
        <w:t xml:space="preserve"> Mean accuracy is graphed. Error bars denote standard error of the mean (SEM).</w:t>
      </w:r>
    </w:p>
    <w:p w14:paraId="4EC9D682" w14:textId="77777777" w:rsidR="00D170F8" w:rsidRPr="00001BA9" w:rsidRDefault="00D170F8" w:rsidP="00001BA9">
      <w:pPr>
        <w:rPr>
          <w:b/>
          <w:bCs/>
        </w:rPr>
      </w:pPr>
    </w:p>
    <w:sectPr w:rsidR="00D170F8" w:rsidRPr="00001BA9" w:rsidSect="00260CC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AA8E6A" w14:textId="77777777" w:rsidR="00272322" w:rsidRDefault="00272322" w:rsidP="00D330C9">
      <w:r>
        <w:separator/>
      </w:r>
    </w:p>
  </w:endnote>
  <w:endnote w:type="continuationSeparator" w:id="0">
    <w:p w14:paraId="48A0892B" w14:textId="77777777" w:rsidR="00272322" w:rsidRDefault="00272322" w:rsidP="00D33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7EC52" w14:textId="77777777" w:rsidR="00272322" w:rsidRDefault="00272322" w:rsidP="00D330C9">
      <w:r>
        <w:separator/>
      </w:r>
    </w:p>
  </w:footnote>
  <w:footnote w:type="continuationSeparator" w:id="0">
    <w:p w14:paraId="115E9A10" w14:textId="77777777" w:rsidR="00272322" w:rsidRDefault="00272322" w:rsidP="00D33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18901903"/>
      <w:docPartObj>
        <w:docPartGallery w:val="Page Numbers (Top of Page)"/>
        <w:docPartUnique/>
      </w:docPartObj>
    </w:sdtPr>
    <w:sdtContent>
      <w:p w14:paraId="77BC0D01" w14:textId="6E4B09BB" w:rsidR="00D330C9" w:rsidRDefault="00D330C9" w:rsidP="0055068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FDDBCD" w14:textId="77777777" w:rsidR="00D330C9" w:rsidRDefault="00D330C9" w:rsidP="00D330C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92762433"/>
      <w:docPartObj>
        <w:docPartGallery w:val="Page Numbers (Top of Page)"/>
        <w:docPartUnique/>
      </w:docPartObj>
    </w:sdtPr>
    <w:sdtContent>
      <w:p w14:paraId="22D03F42" w14:textId="00DF12FB" w:rsidR="00D330C9" w:rsidRDefault="00D330C9" w:rsidP="00550688">
        <w:pPr>
          <w:pStyle w:val="Header"/>
          <w:framePr w:wrap="none" w:vAnchor="text" w:hAnchor="margin" w:xAlign="right" w:y="1"/>
          <w:rPr>
            <w:rStyle w:val="PageNumber"/>
          </w:rPr>
        </w:pPr>
        <w:r w:rsidRPr="00D330C9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D330C9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D330C9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D330C9">
          <w:rPr>
            <w:rStyle w:val="PageNumber"/>
            <w:rFonts w:ascii="Arial" w:hAnsi="Arial" w:cs="Arial"/>
            <w:noProof/>
            <w:sz w:val="22"/>
            <w:szCs w:val="22"/>
          </w:rPr>
          <w:t>2</w:t>
        </w:r>
        <w:r w:rsidRPr="00D330C9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11799E06" w14:textId="6A937E35" w:rsidR="00D330C9" w:rsidRPr="00835FD9" w:rsidRDefault="00D330C9" w:rsidP="00D330C9">
    <w:pPr>
      <w:pBdr>
        <w:top w:val="nil"/>
        <w:left w:val="nil"/>
        <w:bottom w:val="nil"/>
        <w:right w:val="nil"/>
        <w:between w:val="nil"/>
      </w:pBdr>
      <w:spacing w:line="480" w:lineRule="auto"/>
      <w:ind w:right="360"/>
      <w:rPr>
        <w:rFonts w:ascii="Arial" w:eastAsia="Times New Roman" w:hAnsi="Arial" w:cs="Arial"/>
        <w:color w:val="000000"/>
        <w:sz w:val="22"/>
        <w:szCs w:val="22"/>
      </w:rPr>
    </w:pPr>
    <w:r w:rsidRPr="00835FD9">
      <w:rPr>
        <w:rFonts w:ascii="Arial" w:eastAsia="Times New Roman" w:hAnsi="Arial" w:cs="Arial"/>
        <w:color w:val="000000"/>
        <w:sz w:val="22"/>
        <w:szCs w:val="22"/>
      </w:rPr>
      <w:t xml:space="preserve">REINFORCEMENT LEARNING AND PSYCHOSIS RISK            </w:t>
    </w:r>
    <w:r>
      <w:rPr>
        <w:rFonts w:ascii="Arial" w:eastAsia="Times New Roman" w:hAnsi="Arial" w:cs="Arial"/>
        <w:color w:val="000000"/>
        <w:sz w:val="22"/>
        <w:szCs w:val="22"/>
      </w:rPr>
      <w:t xml:space="preserve"> </w:t>
    </w:r>
    <w:r>
      <w:rPr>
        <w:rFonts w:ascii="Arial" w:eastAsia="Times New Roman" w:hAnsi="Arial" w:cs="Arial"/>
        <w:color w:val="000000"/>
        <w:sz w:val="22"/>
        <w:szCs w:val="22"/>
      </w:rPr>
      <w:tab/>
    </w:r>
    <w:r>
      <w:rPr>
        <w:rFonts w:ascii="Arial" w:eastAsia="Times New Roman" w:hAnsi="Arial" w:cs="Arial"/>
        <w:color w:val="000000"/>
        <w:sz w:val="22"/>
        <w:szCs w:val="22"/>
      </w:rPr>
      <w:tab/>
      <w:t xml:space="preserve">           </w:t>
    </w:r>
    <w:r w:rsidRPr="00835FD9">
      <w:rPr>
        <w:rFonts w:ascii="Arial" w:hAnsi="Arial" w:cs="Arial"/>
        <w:sz w:val="22"/>
        <w:szCs w:val="22"/>
      </w:rPr>
      <w:t xml:space="preserve">Luther et al </w:t>
    </w:r>
  </w:p>
  <w:p w14:paraId="5B366217" w14:textId="77777777" w:rsidR="00D330C9" w:rsidRDefault="00D330C9" w:rsidP="00D330C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94938600"/>
      <w:docPartObj>
        <w:docPartGallery w:val="Page Numbers (Top of Page)"/>
        <w:docPartUnique/>
      </w:docPartObj>
    </w:sdtPr>
    <w:sdtContent>
      <w:p w14:paraId="717B74DF" w14:textId="0D1AA895" w:rsidR="00D330C9" w:rsidRDefault="00D330C9" w:rsidP="00550688">
        <w:pPr>
          <w:pStyle w:val="Header"/>
          <w:framePr w:wrap="none" w:vAnchor="text" w:hAnchor="margin" w:xAlign="right" w:y="1"/>
          <w:rPr>
            <w:rStyle w:val="PageNumber"/>
          </w:rPr>
        </w:pPr>
        <w:r w:rsidRPr="00D330C9">
          <w:rPr>
            <w:rStyle w:val="PageNumber"/>
            <w:sz w:val="22"/>
            <w:szCs w:val="22"/>
          </w:rPr>
          <w:fldChar w:fldCharType="begin"/>
        </w:r>
        <w:r w:rsidRPr="00D330C9">
          <w:rPr>
            <w:rStyle w:val="PageNumber"/>
            <w:sz w:val="22"/>
            <w:szCs w:val="22"/>
          </w:rPr>
          <w:instrText xml:space="preserve"> PAGE </w:instrText>
        </w:r>
        <w:r w:rsidRPr="00D330C9">
          <w:rPr>
            <w:rStyle w:val="PageNumber"/>
            <w:sz w:val="22"/>
            <w:szCs w:val="22"/>
          </w:rPr>
          <w:fldChar w:fldCharType="separate"/>
        </w:r>
        <w:r w:rsidRPr="00D330C9">
          <w:rPr>
            <w:rStyle w:val="PageNumber"/>
            <w:noProof/>
            <w:sz w:val="22"/>
            <w:szCs w:val="22"/>
          </w:rPr>
          <w:t>1</w:t>
        </w:r>
        <w:r w:rsidRPr="00D330C9">
          <w:rPr>
            <w:rStyle w:val="PageNumber"/>
            <w:sz w:val="22"/>
            <w:szCs w:val="22"/>
          </w:rPr>
          <w:fldChar w:fldCharType="end"/>
        </w:r>
      </w:p>
    </w:sdtContent>
  </w:sdt>
  <w:p w14:paraId="29959FAB" w14:textId="77777777" w:rsidR="00D330C9" w:rsidRPr="00835FD9" w:rsidRDefault="00D330C9" w:rsidP="00D330C9">
    <w:pPr>
      <w:pBdr>
        <w:top w:val="nil"/>
        <w:left w:val="nil"/>
        <w:bottom w:val="nil"/>
        <w:right w:val="nil"/>
        <w:between w:val="nil"/>
      </w:pBdr>
      <w:spacing w:line="480" w:lineRule="auto"/>
      <w:ind w:right="360"/>
      <w:rPr>
        <w:rFonts w:ascii="Arial" w:eastAsia="Times New Roman" w:hAnsi="Arial" w:cs="Arial"/>
        <w:color w:val="000000"/>
        <w:sz w:val="22"/>
        <w:szCs w:val="22"/>
      </w:rPr>
    </w:pPr>
    <w:r w:rsidRPr="00835FD9">
      <w:rPr>
        <w:rFonts w:ascii="Arial" w:eastAsia="Times New Roman" w:hAnsi="Arial" w:cs="Arial"/>
        <w:color w:val="000000"/>
        <w:sz w:val="22"/>
        <w:szCs w:val="22"/>
      </w:rPr>
      <w:t xml:space="preserve">Running Head: REINFORCEMENT LEARNING AND PSYCHOSIS RISK            </w:t>
    </w:r>
    <w:r>
      <w:rPr>
        <w:rFonts w:ascii="Arial" w:eastAsia="Times New Roman" w:hAnsi="Arial" w:cs="Arial"/>
        <w:color w:val="000000"/>
        <w:sz w:val="22"/>
        <w:szCs w:val="22"/>
      </w:rPr>
      <w:t xml:space="preserve"> </w:t>
    </w:r>
    <w:r w:rsidRPr="00835FD9">
      <w:rPr>
        <w:rFonts w:ascii="Arial" w:hAnsi="Arial" w:cs="Arial"/>
        <w:sz w:val="22"/>
        <w:szCs w:val="22"/>
      </w:rPr>
      <w:t xml:space="preserve">Luther et al </w:t>
    </w:r>
  </w:p>
  <w:p w14:paraId="12D01A49" w14:textId="73D766F4" w:rsidR="00D330C9" w:rsidRDefault="00D330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3B68AF"/>
    <w:multiLevelType w:val="hybridMultilevel"/>
    <w:tmpl w:val="863E91DA"/>
    <w:lvl w:ilvl="0" w:tplc="31E810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A70CA"/>
    <w:multiLevelType w:val="hybridMultilevel"/>
    <w:tmpl w:val="863E91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567328">
    <w:abstractNumId w:val="0"/>
  </w:num>
  <w:num w:numId="2" w16cid:durableId="129567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A8"/>
    <w:rsid w:val="00001BA9"/>
    <w:rsid w:val="00081FAF"/>
    <w:rsid w:val="000C58F6"/>
    <w:rsid w:val="001345D5"/>
    <w:rsid w:val="001606B3"/>
    <w:rsid w:val="001A33C8"/>
    <w:rsid w:val="001D31B4"/>
    <w:rsid w:val="002447A2"/>
    <w:rsid w:val="00260CCF"/>
    <w:rsid w:val="002650CE"/>
    <w:rsid w:val="0027135F"/>
    <w:rsid w:val="00272322"/>
    <w:rsid w:val="00281BD0"/>
    <w:rsid w:val="002E5C1C"/>
    <w:rsid w:val="002F3C33"/>
    <w:rsid w:val="00322788"/>
    <w:rsid w:val="0034275C"/>
    <w:rsid w:val="003D053F"/>
    <w:rsid w:val="003E274A"/>
    <w:rsid w:val="003F49D5"/>
    <w:rsid w:val="003F6763"/>
    <w:rsid w:val="00405A14"/>
    <w:rsid w:val="00431412"/>
    <w:rsid w:val="00432043"/>
    <w:rsid w:val="004516F1"/>
    <w:rsid w:val="0047580B"/>
    <w:rsid w:val="0047726D"/>
    <w:rsid w:val="004A51AE"/>
    <w:rsid w:val="004F176B"/>
    <w:rsid w:val="00511BA1"/>
    <w:rsid w:val="00550F8D"/>
    <w:rsid w:val="005722AC"/>
    <w:rsid w:val="005730D8"/>
    <w:rsid w:val="005739E3"/>
    <w:rsid w:val="005A4045"/>
    <w:rsid w:val="005C6DFA"/>
    <w:rsid w:val="005F4BDC"/>
    <w:rsid w:val="006006A8"/>
    <w:rsid w:val="00641BAB"/>
    <w:rsid w:val="00667685"/>
    <w:rsid w:val="006A54DD"/>
    <w:rsid w:val="006A7FC5"/>
    <w:rsid w:val="006B5202"/>
    <w:rsid w:val="006C7AFA"/>
    <w:rsid w:val="007003BF"/>
    <w:rsid w:val="007266ED"/>
    <w:rsid w:val="007459E9"/>
    <w:rsid w:val="007546B1"/>
    <w:rsid w:val="007566BC"/>
    <w:rsid w:val="007731FD"/>
    <w:rsid w:val="00773A06"/>
    <w:rsid w:val="00781DB2"/>
    <w:rsid w:val="007A5B6E"/>
    <w:rsid w:val="007C0313"/>
    <w:rsid w:val="008108E9"/>
    <w:rsid w:val="00856167"/>
    <w:rsid w:val="008E41F2"/>
    <w:rsid w:val="008E7627"/>
    <w:rsid w:val="00905B68"/>
    <w:rsid w:val="009136C6"/>
    <w:rsid w:val="009257B3"/>
    <w:rsid w:val="009263D3"/>
    <w:rsid w:val="009346DC"/>
    <w:rsid w:val="00942954"/>
    <w:rsid w:val="00957ED6"/>
    <w:rsid w:val="009A2541"/>
    <w:rsid w:val="009E2B20"/>
    <w:rsid w:val="009E35C5"/>
    <w:rsid w:val="00A92DF3"/>
    <w:rsid w:val="00AA159C"/>
    <w:rsid w:val="00AA436B"/>
    <w:rsid w:val="00B03DD0"/>
    <w:rsid w:val="00B109D2"/>
    <w:rsid w:val="00B113C6"/>
    <w:rsid w:val="00B23621"/>
    <w:rsid w:val="00B263DA"/>
    <w:rsid w:val="00B44F8A"/>
    <w:rsid w:val="00B45B41"/>
    <w:rsid w:val="00B5261B"/>
    <w:rsid w:val="00B95715"/>
    <w:rsid w:val="00B97EAA"/>
    <w:rsid w:val="00BF19A5"/>
    <w:rsid w:val="00C02348"/>
    <w:rsid w:val="00C12E31"/>
    <w:rsid w:val="00C40313"/>
    <w:rsid w:val="00C66D92"/>
    <w:rsid w:val="00CA14E0"/>
    <w:rsid w:val="00CC5519"/>
    <w:rsid w:val="00D170F8"/>
    <w:rsid w:val="00D330C9"/>
    <w:rsid w:val="00D51BD7"/>
    <w:rsid w:val="00D63231"/>
    <w:rsid w:val="00D7540F"/>
    <w:rsid w:val="00D90823"/>
    <w:rsid w:val="00DE05F5"/>
    <w:rsid w:val="00DE37E0"/>
    <w:rsid w:val="00E13367"/>
    <w:rsid w:val="00E3312B"/>
    <w:rsid w:val="00E81745"/>
    <w:rsid w:val="00E83BBC"/>
    <w:rsid w:val="00EA4498"/>
    <w:rsid w:val="00EC6CEE"/>
    <w:rsid w:val="00F13B8E"/>
    <w:rsid w:val="00F264BF"/>
    <w:rsid w:val="00F44866"/>
    <w:rsid w:val="00F82CC8"/>
    <w:rsid w:val="00F83FC0"/>
    <w:rsid w:val="00FD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92C23"/>
  <w15:chartTrackingRefBased/>
  <w15:docId w15:val="{7285D6DF-97ED-C146-8835-E46D4B2E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5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0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11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13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13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3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3C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30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0C9"/>
  </w:style>
  <w:style w:type="paragraph" w:styleId="Footer">
    <w:name w:val="footer"/>
    <w:basedOn w:val="Normal"/>
    <w:link w:val="FooterChar"/>
    <w:uiPriority w:val="99"/>
    <w:unhideWhenUsed/>
    <w:rsid w:val="00D330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0C9"/>
  </w:style>
  <w:style w:type="character" w:styleId="PageNumber">
    <w:name w:val="page number"/>
    <w:basedOn w:val="DefaultParagraphFont"/>
    <w:uiPriority w:val="99"/>
    <w:semiHidden/>
    <w:unhideWhenUsed/>
    <w:rsid w:val="00D330C9"/>
  </w:style>
  <w:style w:type="paragraph" w:customStyle="1" w:styleId="Default">
    <w:name w:val="Default"/>
    <w:rsid w:val="009A254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F4BDC"/>
    <w:pPr>
      <w:ind w:left="720"/>
      <w:contextualSpacing/>
    </w:pPr>
  </w:style>
  <w:style w:type="paragraph" w:styleId="Revision">
    <w:name w:val="Revision"/>
    <w:hidden/>
    <w:uiPriority w:val="99"/>
    <w:semiHidden/>
    <w:rsid w:val="00905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79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2770</Words>
  <Characters>15654</Characters>
  <Application>Microsoft Office Word</Application>
  <DocSecurity>0</DocSecurity>
  <Lines>172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Luther</dc:creator>
  <cp:keywords/>
  <dc:description/>
  <cp:lastModifiedBy>Luther, Lauren</cp:lastModifiedBy>
  <cp:revision>4</cp:revision>
  <dcterms:created xsi:type="dcterms:W3CDTF">2024-11-20T18:49:00Z</dcterms:created>
  <dcterms:modified xsi:type="dcterms:W3CDTF">2024-11-20T19:00:00Z</dcterms:modified>
</cp:coreProperties>
</file>