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bookmarkStart w:id="0" w:name="OLE_LINK12"/>
      <w:r>
        <w:rPr>
          <w:rFonts w:ascii="Times New Roman" w:hAnsi="Times New Roman" w:eastAsia="宋体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1</w:t>
      </w:r>
    </w:p>
    <w:p>
      <w:pPr>
        <w:widowControl/>
        <w:textAlignment w:val="center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Recalculated </w:t>
      </w:r>
      <w:r>
        <w:rPr>
          <w:rFonts w:hint="eastAsia" w:ascii="Times New Roman" w:hAnsi="Times New Roman" w:eastAsia="宋体" w:cs="Times New Roman"/>
          <w:sz w:val="20"/>
          <w:szCs w:val="20"/>
          <w:vertAlign w:val="superscript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Be ages of Quaternary moraines using P-CAAT in the referred study areas on the southeast TP (age with 0mm/kyr erosion rate).</w:t>
      </w:r>
      <w:bookmarkEnd w:id="0"/>
    </w:p>
    <w:tbl>
      <w:tblPr>
        <w:tblStyle w:val="3"/>
        <w:tblpPr w:leftFromText="180" w:rightFromText="180" w:vertAnchor="text" w:horzAnchor="page" w:tblpX="1523" w:tblpY="146"/>
        <w:tblOverlap w:val="never"/>
        <w:tblW w:w="1380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235"/>
        <w:gridCol w:w="960"/>
        <w:gridCol w:w="1500"/>
        <w:gridCol w:w="907"/>
        <w:gridCol w:w="1148"/>
        <w:gridCol w:w="1920"/>
        <w:gridCol w:w="21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Area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Site name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Group ID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Ages (n)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Bandwith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Gauss Age/ka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Uncertainty/(1-Sigma/ka)</w:t>
            </w:r>
          </w:p>
        </w:tc>
        <w:tc>
          <w:tcPr>
            <w:tcW w:w="2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Publication</w:t>
            </w:r>
            <w:bookmarkEnd w:id="1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Eastern </w:t>
            </w:r>
            <w:bookmarkStart w:id="8" w:name="_GoBack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</w:t>
            </w:r>
            <w:bookmarkEnd w:id="8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Bodui Zangbo River valley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GX-A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</w:t>
            </w: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139.0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68.9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Zhou et al.(2007)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Eastern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Nyainqentanglha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Bodui Zangbo River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BYG-B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Zhou et al.(2007)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Eastern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Nyainqentanglha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Basongcuo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BSC-A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 et al. (2017)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D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120.8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41.7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Gemuxiang outer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GMX-I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32.1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17.6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Chevalier and Replumaz (2019)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c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d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e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Zhuqing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ZDG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Ganzi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GZ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Litang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Lit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Schäfer et al. (2002)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Kangding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KAN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Strasky et al. (2009b)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Selaha 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SLH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Yangjiagou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YJG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Xinlong Plateau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TSO-a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Graf et al. (2008)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Xinlong Plateau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TSO-b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Graf et al. (2008)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Youngest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2" w:name="OLE_LINK5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  <w:bookmarkEnd w:id="2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Outwash terrace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3" w:name="OLE_LINK1"/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GS-B</w:t>
            </w:r>
            <w:bookmarkEnd w:id="3"/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Oldest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Yanjin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Yanjin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Sancha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Sancha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Rijiu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RJM1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Yulong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Ynakeyu village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YKY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Kong et al. (2009)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Qinggulong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Qinggulong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</w:tbl>
    <w:p/>
    <w:p/>
    <w:p/>
    <w:p/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</w:p>
    <w:p>
      <w:pPr>
        <w:widowControl/>
        <w:textAlignment w:val="center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Recalculated </w:t>
      </w:r>
      <w:r>
        <w:rPr>
          <w:rFonts w:hint="eastAsia" w:ascii="Times New Roman" w:hAnsi="Times New Roman" w:eastAsia="宋体" w:cs="Times New Roman"/>
          <w:sz w:val="20"/>
          <w:szCs w:val="20"/>
          <w:vertAlign w:val="superscript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Be ages of Quaternary moraines using P-CAAT in the referred study areas on the southeast TP (age with 1 mm/kyr erosion rate).</w:t>
      </w:r>
    </w:p>
    <w:tbl>
      <w:tblPr>
        <w:tblStyle w:val="3"/>
        <w:tblpPr w:leftFromText="180" w:rightFromText="180" w:vertAnchor="text" w:horzAnchor="page" w:tblpX="1523" w:tblpY="146"/>
        <w:tblOverlap w:val="never"/>
        <w:tblW w:w="1380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235"/>
        <w:gridCol w:w="960"/>
        <w:gridCol w:w="1500"/>
        <w:gridCol w:w="907"/>
        <w:gridCol w:w="1148"/>
        <w:gridCol w:w="1920"/>
        <w:gridCol w:w="21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bookmarkStart w:id="4" w:name="OLE_LINK9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Area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Site name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Group ID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Ages (n)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Bandwith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Gauss Age/ka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Uncertainty/(1-Sigma/ka)</w:t>
            </w:r>
          </w:p>
        </w:tc>
        <w:tc>
          <w:tcPr>
            <w:tcW w:w="2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Publication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5" w:name="OLE_LINK10" w:colFirst="5" w:colLast="6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Bodui Zangbo River valley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GX-A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160.7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86.6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Zhou et al.(2007)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Bodui Zangbo River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BYG-B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Zhou et al.(2007)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Basongcuo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BSC-A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 et al. (2017)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Gemuxiang outer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6" w:name="OLE_LINK11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GMX-I</w:t>
            </w:r>
            <w:bookmarkEnd w:id="6"/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and Replumaz (2019)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c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d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e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Zhuqing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ZDG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Ganzi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GZ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Litang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Lit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Schäfer et al. (2002)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Kangding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KAN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Strasky et al. (2009b)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Selaha 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SLH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Yangjiagou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YJG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Xinlong Plateau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TSO-a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Graf et al. (2008)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Xinlong Plateau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TSO-b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Graf et al. (2008)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Youngest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Outwash terrace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Oldest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Yanjin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Yanjin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Sancha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Sancha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Rijiu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RJM1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Yulong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Ynakeyu village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YKY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Kong et al. (2009)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Qinggulong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7" w:name="OLE_LINK8"/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  <w:bookmarkEnd w:id="7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Qinggulong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bookmarkEnd w:id="4"/>
      <w:bookmarkEnd w:id="5"/>
    </w:tbl>
    <w:p/>
    <w:p/>
    <w:p/>
    <w:p/>
    <w:p/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Recalculated </w:t>
      </w:r>
      <w:r>
        <w:rPr>
          <w:rFonts w:hint="default" w:ascii="Times New Roman" w:hAnsi="Times New Roman" w:cs="Times New Roman"/>
          <w:vertAlign w:val="superscript"/>
        </w:rPr>
        <w:t>10</w:t>
      </w:r>
      <w:r>
        <w:rPr>
          <w:rFonts w:hint="default" w:ascii="Times New Roman" w:hAnsi="Times New Roman" w:cs="Times New Roman"/>
        </w:rPr>
        <w:t>Be ages of Quaternary moraines using P-CAAT in the referred study areas on the southeast TP (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 xml:space="preserve">ge with </w:t>
      </w:r>
      <w:r>
        <w:rPr>
          <w:rFonts w:hint="eastAsia" w:ascii="Times New Roman" w:hAnsi="Times New Roman" w:cs="Times New Roman"/>
          <w:lang w:val="en-US" w:eastAsia="zh-CN"/>
        </w:rPr>
        <w:t xml:space="preserve">2 </w:t>
      </w:r>
      <w:r>
        <w:rPr>
          <w:rFonts w:hint="default" w:ascii="Times New Roman" w:hAnsi="Times New Roman" w:cs="Times New Roman"/>
        </w:rPr>
        <w:t>mm/kyr erosion rate).</w:t>
      </w:r>
    </w:p>
    <w:tbl>
      <w:tblPr>
        <w:tblStyle w:val="3"/>
        <w:tblpPr w:leftFromText="180" w:rightFromText="180" w:vertAnchor="text" w:horzAnchor="page" w:tblpX="1523" w:tblpY="146"/>
        <w:tblOverlap w:val="never"/>
        <w:tblW w:w="1380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235"/>
        <w:gridCol w:w="960"/>
        <w:gridCol w:w="1500"/>
        <w:gridCol w:w="907"/>
        <w:gridCol w:w="1148"/>
        <w:gridCol w:w="1920"/>
        <w:gridCol w:w="21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Area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Site name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Group ID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Ages (n)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Bandwith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Gauss Age/ka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Uncertainty/(1-Sigma/ka)</w:t>
            </w:r>
          </w:p>
        </w:tc>
        <w:tc>
          <w:tcPr>
            <w:tcW w:w="2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Publication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Bodui Zangbo River valley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GX-A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187.6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110.3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Zhou et al.(2007)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Bodui Zangbo River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BYG-B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Zhou et al.(2007)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Basongcuo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BSC-A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 et al. (2017)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Gemuxiang outer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GMX-I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and Replumaz (2019)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c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d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e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Zhuqing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ZDG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Ganzi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GZ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Litang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Lit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Schäfer et al. (2002)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Kangding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KAN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Strasky et al. (2009b)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Selaha 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SLH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Yangjiagou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YJG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Xinlong Plateau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TSO-a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Graf et al. (2008)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Xinlong Plateau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TSO-b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Graf et al. (2008)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Youngest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Outwash terrace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Oldest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Yanjin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Yanjin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Sancha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Sancha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Rijiu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RJM1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Yulong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Ynakeyu village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YKY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Kong et al. (2009)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Qinggulong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Qinggulong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</w:tbl>
    <w:p/>
    <w:p/>
    <w:p/>
    <w:p/>
    <w:p/>
    <w:p>
      <w:pPr>
        <w:rPr>
          <w:rFonts w:hint="eastAsia" w:ascii="Times New Roman" w:hAnsi="Times New Roman" w:cs="Times New Roman" w:eastAsiaTheme="minorEastAsia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4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Recalculated </w:t>
      </w:r>
      <w:r>
        <w:rPr>
          <w:rFonts w:hint="default" w:ascii="Times New Roman" w:hAnsi="Times New Roman" w:cs="Times New Roman"/>
          <w:vertAlign w:val="superscript"/>
        </w:rPr>
        <w:t>10</w:t>
      </w:r>
      <w:r>
        <w:rPr>
          <w:rFonts w:hint="default" w:ascii="Times New Roman" w:hAnsi="Times New Roman" w:cs="Times New Roman"/>
        </w:rPr>
        <w:t>Be ages of Quaternary moraines using P-CAAT in the referred study areas on the southeast TP (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 xml:space="preserve">ge with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mm/kyr erosion rate).</w:t>
      </w:r>
    </w:p>
    <w:tbl>
      <w:tblPr>
        <w:tblStyle w:val="3"/>
        <w:tblpPr w:leftFromText="180" w:rightFromText="180" w:vertAnchor="text" w:horzAnchor="page" w:tblpX="1523" w:tblpY="146"/>
        <w:tblOverlap w:val="never"/>
        <w:tblW w:w="1380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235"/>
        <w:gridCol w:w="960"/>
        <w:gridCol w:w="1500"/>
        <w:gridCol w:w="907"/>
        <w:gridCol w:w="1148"/>
        <w:gridCol w:w="1920"/>
        <w:gridCol w:w="21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Area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Site name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Group ID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Ages (n)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Bandwith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Gauss Age/ka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Uncertainty/(1-Sigma/ka)</w:t>
            </w:r>
          </w:p>
        </w:tc>
        <w:tc>
          <w:tcPr>
            <w:tcW w:w="21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Publication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Bodui Zangbo River valley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GX-A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240.5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165.0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Zhou et al.(2007)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Bodui Zangbo River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BYG-B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Zhou et al.(2007)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Nyainqentanglha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Basongcuo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BSC-A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 et al. (2017)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SMTB-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Fu et al. (2013)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Gemuxiang outer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GMX-I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and Replumaz (2019)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c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d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Cuopu e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LIC-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Zhuqing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ZDG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Ganzi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GZ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Chevalier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Litang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Lit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Schäfer et al. (2002)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Kangding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KAN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Strasky et al. (2009b)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Selaha 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SLH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Daxue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Yangjiagou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YJG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Bai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Xinlong Plateau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TSO-a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Graf et al. (2008)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Shaluli Mountains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Xinlong Plateau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TSO-b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Graf et al. (2008)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Youngest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Outwash terrace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GS-B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Oldest moraine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GS-C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Owen et al. (2005)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Gongga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GM5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Siguniang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Changping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Wang et al. (2022)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Yanjin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Yanjin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YJM2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Sancha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Sancha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Xuebaoding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Rijiu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RJM1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Liu et al. (2018)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Yulong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Ynakeyu village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YKY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Kong et al. (2009)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129.9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107.6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15.4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Juequ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Qinggulong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QM3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Taniantaweng Mountain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Qinggulong Valley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QM2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This study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5"/>
          <w:szCs w:val="15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LPLO H+ Gulliver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MWU4NjM1MzE3NDEyMGY2ZTk5NDgzNmY3YjY1ZGMifQ=="/>
  </w:docVars>
  <w:rsids>
    <w:rsidRoot w:val="00172A27"/>
    <w:rsid w:val="00795709"/>
    <w:rsid w:val="01E84929"/>
    <w:rsid w:val="01F850FB"/>
    <w:rsid w:val="09EF4613"/>
    <w:rsid w:val="0BC901B4"/>
    <w:rsid w:val="0C3C4652"/>
    <w:rsid w:val="0DE70E87"/>
    <w:rsid w:val="0E99547E"/>
    <w:rsid w:val="0F991675"/>
    <w:rsid w:val="131B35E5"/>
    <w:rsid w:val="138959E3"/>
    <w:rsid w:val="14FD5D46"/>
    <w:rsid w:val="1BDD08EF"/>
    <w:rsid w:val="1C930D47"/>
    <w:rsid w:val="1EEF1C73"/>
    <w:rsid w:val="1F527FD2"/>
    <w:rsid w:val="1FD957E5"/>
    <w:rsid w:val="232A4B8F"/>
    <w:rsid w:val="242637F5"/>
    <w:rsid w:val="24BB79C6"/>
    <w:rsid w:val="26517B29"/>
    <w:rsid w:val="290E5F7E"/>
    <w:rsid w:val="2A9E191C"/>
    <w:rsid w:val="2B62438A"/>
    <w:rsid w:val="2C273B93"/>
    <w:rsid w:val="309C203F"/>
    <w:rsid w:val="30DA46CB"/>
    <w:rsid w:val="31853836"/>
    <w:rsid w:val="32327494"/>
    <w:rsid w:val="3B5A6F47"/>
    <w:rsid w:val="3C694CF7"/>
    <w:rsid w:val="3D934BE4"/>
    <w:rsid w:val="3E7E5894"/>
    <w:rsid w:val="3E9B4B30"/>
    <w:rsid w:val="42A81132"/>
    <w:rsid w:val="45D02D44"/>
    <w:rsid w:val="4A001FBD"/>
    <w:rsid w:val="4C044626"/>
    <w:rsid w:val="4C5C7412"/>
    <w:rsid w:val="537E70DA"/>
    <w:rsid w:val="584C6C0B"/>
    <w:rsid w:val="5A9C451A"/>
    <w:rsid w:val="6052115F"/>
    <w:rsid w:val="63584057"/>
    <w:rsid w:val="63E13402"/>
    <w:rsid w:val="66192636"/>
    <w:rsid w:val="67BE7FCE"/>
    <w:rsid w:val="6A102E9B"/>
    <w:rsid w:val="6AA933EA"/>
    <w:rsid w:val="6E5B1FE4"/>
    <w:rsid w:val="6E8403F6"/>
    <w:rsid w:val="6EB421B0"/>
    <w:rsid w:val="70CB3E25"/>
    <w:rsid w:val="77F779C9"/>
    <w:rsid w:val="7E9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DLPLO H+ Gulliver" w:hAnsi="DLPLO H+ Gulliver" w:eastAsia="DLPLO H+ Gulliver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2455</Words>
  <Characters>11568</Characters>
  <Lines>21</Lines>
  <Paragraphs>6</Paragraphs>
  <TotalTime>1</TotalTime>
  <ScaleCrop>false</ScaleCrop>
  <LinksUpToDate>false</LinksUpToDate>
  <CharactersWithSpaces>12539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2022-11-30T09:31:00Z</dcterms:created>
  <dc:creator>chai_lnnu@126.com</dc:creator>
  <cp:lastModifiedBy>乐</cp:lastModifiedBy>
  <dcterms:modified xsi:type="dcterms:W3CDTF">2023-03-26T11:20:16Z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9338F146F3A34A3E8EFEED4F93861AFA</vt:lpwstr>
  </property>
</Properties>
</file>