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75D2" w14:textId="77777777" w:rsidR="00087396" w:rsidRPr="000C0749" w:rsidRDefault="00087396" w:rsidP="00087396">
      <w:pPr>
        <w:jc w:val="center"/>
        <w:rPr>
          <w:b/>
          <w:bCs/>
        </w:rPr>
      </w:pPr>
      <w:r w:rsidRPr="000C0749">
        <w:rPr>
          <w:b/>
          <w:bCs/>
        </w:rPr>
        <w:t>Annexure 1: Interview schedule</w:t>
      </w:r>
    </w:p>
    <w:p w14:paraId="118CEB7C" w14:textId="77777777" w:rsidR="00087396" w:rsidRPr="000C0749" w:rsidRDefault="00087396" w:rsidP="00087396">
      <w:pPr>
        <w:pStyle w:val="ListParagraph"/>
        <w:numPr>
          <w:ilvl w:val="0"/>
          <w:numId w:val="0"/>
        </w:numPr>
        <w:ind w:left="720"/>
        <w:rPr>
          <w:bCs/>
        </w:rPr>
      </w:pPr>
    </w:p>
    <w:p w14:paraId="6632A0A1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>Do you think the current trends in outsourcing in the government have a positive impact on service delivery?</w:t>
      </w:r>
    </w:p>
    <w:p w14:paraId="3F491D40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(probe) If yes, how? If not, why not?</w:t>
      </w:r>
    </w:p>
    <w:p w14:paraId="14105E91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bookmarkStart w:id="0" w:name="_GoBack"/>
      <w:bookmarkEnd w:id="0"/>
      <w:r w:rsidRPr="000C0749">
        <w:rPr>
          <w:bCs/>
        </w:rPr>
        <w:t>What are the different types of outsourcing arrangements you have come across in your experience? (Spectrum can be a one-time outsourcing of delivery of service to complete privatization)</w:t>
      </w:r>
    </w:p>
    <w:p w14:paraId="53089726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 xml:space="preserve">How did you perceive the efficacy of these different types of arrangements? </w:t>
      </w:r>
    </w:p>
    <w:p w14:paraId="0B9B68AC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 xml:space="preserve">What do you think about the current skill set of government officials for managing outsourcing? </w:t>
      </w:r>
    </w:p>
    <w:p w14:paraId="640B361F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>Your take on OCEMs (Online Continuous Monitoring Systems/dashboards, etc.) reliability?</w:t>
      </w:r>
    </w:p>
    <w:p w14:paraId="1D28207A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 xml:space="preserve"> Are they reducing the need for physical inspection? </w:t>
      </w:r>
    </w:p>
    <w:p w14:paraId="27729A4D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>Related to the outsourcing arrangements, what type of role boundaries between government officials and service providers have you seen in terms of accountability, coordination, etc.?</w:t>
      </w:r>
    </w:p>
    <w:p w14:paraId="7296355D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 xml:space="preserve">Are outsourcing arrangements used for functions mandated for the government by law, totally or partially? </w:t>
      </w:r>
    </w:p>
    <w:p w14:paraId="078A363C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 xml:space="preserve"> If yes, what is your opinion about these relationships?</w:t>
      </w:r>
    </w:p>
    <w:p w14:paraId="5C4F629A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 xml:space="preserve">Is the data and knowledge gathered by the outsourcing agency shared with the government in a structured manner? </w:t>
      </w:r>
    </w:p>
    <w:p w14:paraId="6C86A0BC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If yes, how has it been achieved?</w:t>
      </w:r>
    </w:p>
    <w:p w14:paraId="03D130A1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>In your opinion, do government servants have the capacity to manage outsourcing arrangements in general?</w:t>
      </w:r>
    </w:p>
    <w:p w14:paraId="0B434C5C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(Probe) If no, what are areas where they are lacking and capacity augmentation is needed?</w:t>
      </w:r>
    </w:p>
    <w:p w14:paraId="2FD51DEB" w14:textId="77777777" w:rsidR="00087396" w:rsidRPr="000C0749" w:rsidRDefault="00087396" w:rsidP="00087396">
      <w:pPr>
        <w:pStyle w:val="ListParagraph"/>
        <w:numPr>
          <w:ilvl w:val="0"/>
          <w:numId w:val="2"/>
        </w:numPr>
      </w:pPr>
      <w:r w:rsidRPr="000C0749">
        <w:rPr>
          <w:bCs/>
        </w:rPr>
        <w:t xml:space="preserve">Your take on the statement ‘There is a difference in the emoluments received by the government </w:t>
      </w:r>
      <w:proofErr w:type="gramStart"/>
      <w:r w:rsidRPr="000C0749">
        <w:rPr>
          <w:bCs/>
        </w:rPr>
        <w:t>officials</w:t>
      </w:r>
      <w:proofErr w:type="gramEnd"/>
      <w:r w:rsidRPr="000C0749">
        <w:t xml:space="preserve"> vis-a-vis comparable officials in the outsourcing agencies.”</w:t>
      </w:r>
    </w:p>
    <w:p w14:paraId="1DE99890" w14:textId="77777777" w:rsidR="00087396" w:rsidRPr="000C0749" w:rsidRDefault="00087396" w:rsidP="00087396">
      <w:pPr>
        <w:pStyle w:val="ListParagraph"/>
        <w:numPr>
          <w:ilvl w:val="1"/>
          <w:numId w:val="2"/>
        </w:numPr>
      </w:pPr>
      <w:r w:rsidRPr="000C0749">
        <w:t xml:space="preserve">How does this influence the outsourcing arrangement? </w:t>
      </w:r>
    </w:p>
    <w:p w14:paraId="258E9E23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>Are you aware of the Akshaya Patra Scheme for Mid-day meals directly or indirectly?</w:t>
      </w:r>
    </w:p>
    <w:p w14:paraId="6B5565AD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If yes, what are the key problems this scheme is designed to resolve?</w:t>
      </w:r>
    </w:p>
    <w:p w14:paraId="462A8A32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What is the success rate?</w:t>
      </w:r>
    </w:p>
    <w:p w14:paraId="69046CD0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Is there any scope for improvement?</w:t>
      </w:r>
    </w:p>
    <w:p w14:paraId="69CF60CB" w14:textId="77777777" w:rsidR="00087396" w:rsidRPr="000C0749" w:rsidRDefault="00087396" w:rsidP="00087396">
      <w:pPr>
        <w:pStyle w:val="ListParagraph"/>
        <w:numPr>
          <w:ilvl w:val="0"/>
          <w:numId w:val="2"/>
        </w:numPr>
        <w:rPr>
          <w:bCs/>
        </w:rPr>
      </w:pPr>
      <w:r w:rsidRPr="000C0749">
        <w:rPr>
          <w:bCs/>
        </w:rPr>
        <w:t xml:space="preserve">Are you aware of the passport </w:t>
      </w:r>
      <w:proofErr w:type="spellStart"/>
      <w:r w:rsidRPr="000C0749">
        <w:rPr>
          <w:bCs/>
        </w:rPr>
        <w:t>Sewa</w:t>
      </w:r>
      <w:proofErr w:type="spellEnd"/>
      <w:r w:rsidRPr="000C0749">
        <w:rPr>
          <w:bCs/>
        </w:rPr>
        <w:t xml:space="preserve"> Kendra scheme directly/indirectly or as a user?</w:t>
      </w:r>
    </w:p>
    <w:p w14:paraId="53C147E7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If yes, what are the key problems this scheme is designed to resolve?</w:t>
      </w:r>
    </w:p>
    <w:p w14:paraId="38F041EF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What is the success rate?</w:t>
      </w:r>
    </w:p>
    <w:p w14:paraId="741E3F91" w14:textId="77777777" w:rsidR="00087396" w:rsidRPr="000C0749" w:rsidRDefault="00087396" w:rsidP="00087396">
      <w:pPr>
        <w:pStyle w:val="ListParagraph"/>
        <w:numPr>
          <w:ilvl w:val="1"/>
          <w:numId w:val="2"/>
        </w:numPr>
        <w:rPr>
          <w:bCs/>
        </w:rPr>
      </w:pPr>
      <w:r w:rsidRPr="000C0749">
        <w:rPr>
          <w:bCs/>
        </w:rPr>
        <w:t>Is there any scope for improvement?</w:t>
      </w:r>
    </w:p>
    <w:p w14:paraId="7BBD9F3A" w14:textId="77777777" w:rsidR="007C462D" w:rsidRDefault="007C462D"/>
    <w:sectPr w:rsidR="007C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906A6"/>
    <w:multiLevelType w:val="hybridMultilevel"/>
    <w:tmpl w:val="B4F465AC"/>
    <w:lvl w:ilvl="0" w:tplc="16C61E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1E19"/>
    <w:multiLevelType w:val="hybridMultilevel"/>
    <w:tmpl w:val="D8EA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AD"/>
    <w:rsid w:val="00087396"/>
    <w:rsid w:val="007C462D"/>
    <w:rsid w:val="009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6488"/>
  <w15:chartTrackingRefBased/>
  <w15:docId w15:val="{0A0CB52A-E077-4838-BD85-228CD297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96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</dc:creator>
  <cp:keywords/>
  <dc:description/>
  <cp:lastModifiedBy>ASCI</cp:lastModifiedBy>
  <cp:revision>2</cp:revision>
  <dcterms:created xsi:type="dcterms:W3CDTF">2024-08-01T06:09:00Z</dcterms:created>
  <dcterms:modified xsi:type="dcterms:W3CDTF">2024-08-01T06:10:00Z</dcterms:modified>
</cp:coreProperties>
</file>