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2844" w14:textId="77777777" w:rsidR="00330625" w:rsidRDefault="00330625"/>
    <w:p w14:paraId="5B0D16D2" w14:textId="77777777" w:rsidR="00330625" w:rsidRDefault="00330625"/>
    <w:p w14:paraId="00CD960E" w14:textId="603CA1C2" w:rsidR="0088405A" w:rsidRDefault="00CC2A6B" w:rsidP="008840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Appendix 4</w:t>
      </w:r>
    </w:p>
    <w:p w14:paraId="6A0242C4" w14:textId="77777777" w:rsidR="0088405A" w:rsidRPr="00C769FF" w:rsidRDefault="0088405A" w:rsidP="0088405A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3557"/>
        <w:tblW w:w="12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416"/>
        <w:gridCol w:w="766"/>
        <w:gridCol w:w="766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4E7A06" w:rsidRPr="0088405A" w14:paraId="6A7AB0C5" w14:textId="77777777" w:rsidTr="005C4DB3">
        <w:tc>
          <w:tcPr>
            <w:tcW w:w="2043" w:type="dxa"/>
            <w:tcBorders>
              <w:top w:val="single" w:sz="4" w:space="0" w:color="auto"/>
            </w:tcBorders>
          </w:tcPr>
          <w:p w14:paraId="0009FDFB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1A613325" w14:textId="77777777" w:rsidR="004E7A06" w:rsidRPr="0088405A" w:rsidRDefault="004E7A06" w:rsidP="004E7A0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1DF3C552" w14:textId="77777777" w:rsidR="004E7A06" w:rsidRPr="0088405A" w:rsidRDefault="004E7A06" w:rsidP="004E7A0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2BE5A8BC" w14:textId="77777777" w:rsidR="004E7A06" w:rsidRPr="0088405A" w:rsidRDefault="004E7A06" w:rsidP="004E7A0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248702AD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6A7E5A2C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0C563416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6218EB42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710636D0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1671C2B9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2548021C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5685A9E9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60D44342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4A251F3B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0D2BF5A0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E7A06" w:rsidRPr="0088405A" w14:paraId="4117F5FB" w14:textId="77777777" w:rsidTr="004E7A06">
        <w:tc>
          <w:tcPr>
            <w:tcW w:w="2043" w:type="dxa"/>
          </w:tcPr>
          <w:p w14:paraId="7FDC77DD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1. MSEL Expressive Language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14:paraId="47EF549E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438E0AA3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39.57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3B3AF5DE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5FF719A4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259F9A2C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76EA4B8B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1561113B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47DEB01E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451744C4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28B5F330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673F4610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016FB48D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356E2571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5D9F3DF0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6" w:rsidRPr="0088405A" w14:paraId="3042F6B3" w14:textId="77777777" w:rsidTr="004E7A06">
        <w:tc>
          <w:tcPr>
            <w:tcW w:w="2043" w:type="dxa"/>
          </w:tcPr>
          <w:p w14:paraId="4F447733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2. MSEL Receptive Language</w:t>
            </w:r>
          </w:p>
        </w:tc>
        <w:tc>
          <w:tcPr>
            <w:tcW w:w="416" w:type="dxa"/>
          </w:tcPr>
          <w:p w14:paraId="109DB147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66" w:type="dxa"/>
          </w:tcPr>
          <w:p w14:paraId="0CA6AACA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39.24</w:t>
            </w:r>
          </w:p>
        </w:tc>
        <w:tc>
          <w:tcPr>
            <w:tcW w:w="766" w:type="dxa"/>
          </w:tcPr>
          <w:p w14:paraId="70F2D17C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13.7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14:paraId="2E5B748A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.49**</w:t>
            </w:r>
          </w:p>
        </w:tc>
        <w:tc>
          <w:tcPr>
            <w:tcW w:w="778" w:type="dxa"/>
          </w:tcPr>
          <w:p w14:paraId="05929A98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78" w:type="dxa"/>
          </w:tcPr>
          <w:p w14:paraId="64415F21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3AEB71BF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7577706B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0220B661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3C01644E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1C71DF9A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579BEA90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13828B6E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122BAAC5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6" w:rsidRPr="0088405A" w14:paraId="7FD0DFD1" w14:textId="77777777" w:rsidTr="004E7A06">
        <w:tc>
          <w:tcPr>
            <w:tcW w:w="2043" w:type="dxa"/>
          </w:tcPr>
          <w:p w14:paraId="13FEEE2C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3. MSEL Fine Motor</w:t>
            </w:r>
          </w:p>
        </w:tc>
        <w:tc>
          <w:tcPr>
            <w:tcW w:w="416" w:type="dxa"/>
          </w:tcPr>
          <w:p w14:paraId="3603C9DA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66" w:type="dxa"/>
          </w:tcPr>
          <w:p w14:paraId="4A638F0E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51.23</w:t>
            </w:r>
          </w:p>
        </w:tc>
        <w:tc>
          <w:tcPr>
            <w:tcW w:w="766" w:type="dxa"/>
          </w:tcPr>
          <w:p w14:paraId="6873E446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14:paraId="4109499D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.38**</w:t>
            </w:r>
          </w:p>
        </w:tc>
        <w:tc>
          <w:tcPr>
            <w:tcW w:w="778" w:type="dxa"/>
          </w:tcPr>
          <w:p w14:paraId="1C59F35D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</w:tcPr>
          <w:p w14:paraId="41D9FCC5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78" w:type="dxa"/>
          </w:tcPr>
          <w:p w14:paraId="62C2DE11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68CE1D79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464D88FE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278D508A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735796EC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0245BEF2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48BAE9E9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45AC58A1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6" w:rsidRPr="0088405A" w14:paraId="2AD7EB61" w14:textId="77777777" w:rsidTr="004E7A06">
        <w:tc>
          <w:tcPr>
            <w:tcW w:w="2043" w:type="dxa"/>
          </w:tcPr>
          <w:p w14:paraId="0B275222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4. MSEL Nonverbal Cognition</w:t>
            </w:r>
          </w:p>
        </w:tc>
        <w:tc>
          <w:tcPr>
            <w:tcW w:w="416" w:type="dxa"/>
          </w:tcPr>
          <w:p w14:paraId="7E86A9E8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66" w:type="dxa"/>
          </w:tcPr>
          <w:p w14:paraId="0F311508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766" w:type="dxa"/>
          </w:tcPr>
          <w:p w14:paraId="69008F2C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11.18</w:t>
            </w:r>
          </w:p>
        </w:tc>
        <w:tc>
          <w:tcPr>
            <w:tcW w:w="778" w:type="dxa"/>
          </w:tcPr>
          <w:p w14:paraId="55817ED3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78" w:type="dxa"/>
          </w:tcPr>
          <w:p w14:paraId="63EB3772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778" w:type="dxa"/>
          </w:tcPr>
          <w:p w14:paraId="51BB059A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.44**</w:t>
            </w:r>
          </w:p>
        </w:tc>
        <w:tc>
          <w:tcPr>
            <w:tcW w:w="778" w:type="dxa"/>
          </w:tcPr>
          <w:p w14:paraId="0ED2C216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78" w:type="dxa"/>
          </w:tcPr>
          <w:p w14:paraId="466C7100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4937F0E1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0220C674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3E69F408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01C3B0FA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4B6917AC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19BE0BD0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6" w:rsidRPr="0088405A" w14:paraId="490ACD3B" w14:textId="77777777" w:rsidTr="004E7A06">
        <w:tc>
          <w:tcPr>
            <w:tcW w:w="2043" w:type="dxa"/>
          </w:tcPr>
          <w:p w14:paraId="386DA049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5. SPA Seeking</w:t>
            </w:r>
          </w:p>
        </w:tc>
        <w:tc>
          <w:tcPr>
            <w:tcW w:w="416" w:type="dxa"/>
          </w:tcPr>
          <w:p w14:paraId="60AAE543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66" w:type="dxa"/>
          </w:tcPr>
          <w:p w14:paraId="172A25E4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  <w:tc>
          <w:tcPr>
            <w:tcW w:w="766" w:type="dxa"/>
          </w:tcPr>
          <w:p w14:paraId="46FC5A8B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14:paraId="5A2A619C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78" w:type="dxa"/>
          </w:tcPr>
          <w:p w14:paraId="26EF72B8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-.41**</w:t>
            </w:r>
          </w:p>
        </w:tc>
        <w:tc>
          <w:tcPr>
            <w:tcW w:w="778" w:type="dxa"/>
          </w:tcPr>
          <w:p w14:paraId="4B10B68A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14:paraId="5B37A0BA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-.23*</w:t>
            </w:r>
          </w:p>
        </w:tc>
        <w:tc>
          <w:tcPr>
            <w:tcW w:w="778" w:type="dxa"/>
          </w:tcPr>
          <w:p w14:paraId="001DDC30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78" w:type="dxa"/>
          </w:tcPr>
          <w:p w14:paraId="1494BE09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294B1346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402F2885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6C325C4B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630B8B40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4CEA0691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6" w:rsidRPr="0088405A" w14:paraId="66DE3E2C" w14:textId="77777777" w:rsidTr="004E7A06">
        <w:tc>
          <w:tcPr>
            <w:tcW w:w="2043" w:type="dxa"/>
          </w:tcPr>
          <w:p w14:paraId="3E702122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6. SPA Hyper-responsive</w:t>
            </w:r>
          </w:p>
        </w:tc>
        <w:tc>
          <w:tcPr>
            <w:tcW w:w="416" w:type="dxa"/>
          </w:tcPr>
          <w:p w14:paraId="6EB3E0E0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66" w:type="dxa"/>
          </w:tcPr>
          <w:p w14:paraId="05C6F52E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</w:tc>
        <w:tc>
          <w:tcPr>
            <w:tcW w:w="766" w:type="dxa"/>
          </w:tcPr>
          <w:p w14:paraId="3CB8864E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.38</w:t>
            </w:r>
          </w:p>
        </w:tc>
        <w:tc>
          <w:tcPr>
            <w:tcW w:w="778" w:type="dxa"/>
          </w:tcPr>
          <w:p w14:paraId="0E0538B4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-.14</w:t>
            </w:r>
          </w:p>
        </w:tc>
        <w:tc>
          <w:tcPr>
            <w:tcW w:w="778" w:type="dxa"/>
          </w:tcPr>
          <w:p w14:paraId="795D071C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-.12</w:t>
            </w:r>
          </w:p>
        </w:tc>
        <w:tc>
          <w:tcPr>
            <w:tcW w:w="778" w:type="dxa"/>
          </w:tcPr>
          <w:p w14:paraId="00E6C672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-.01</w:t>
            </w:r>
          </w:p>
        </w:tc>
        <w:tc>
          <w:tcPr>
            <w:tcW w:w="778" w:type="dxa"/>
          </w:tcPr>
          <w:p w14:paraId="3057ADE6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14:paraId="2EB72A06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14:paraId="43D3E283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78" w:type="dxa"/>
          </w:tcPr>
          <w:p w14:paraId="32A591DF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14D9E4BE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06290081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6E05002B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50E47160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6" w:rsidRPr="0088405A" w14:paraId="5497598C" w14:textId="77777777" w:rsidTr="004E7A06">
        <w:tc>
          <w:tcPr>
            <w:tcW w:w="2043" w:type="dxa"/>
          </w:tcPr>
          <w:p w14:paraId="77041711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7. SPA Hypo-responsive</w:t>
            </w:r>
          </w:p>
        </w:tc>
        <w:tc>
          <w:tcPr>
            <w:tcW w:w="416" w:type="dxa"/>
          </w:tcPr>
          <w:p w14:paraId="72F5D564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66" w:type="dxa"/>
          </w:tcPr>
          <w:p w14:paraId="5C086506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766" w:type="dxa"/>
          </w:tcPr>
          <w:p w14:paraId="49186F38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.68</w:t>
            </w:r>
          </w:p>
        </w:tc>
        <w:tc>
          <w:tcPr>
            <w:tcW w:w="778" w:type="dxa"/>
          </w:tcPr>
          <w:p w14:paraId="496FA198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78" w:type="dxa"/>
          </w:tcPr>
          <w:p w14:paraId="5A970D6C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-.37**</w:t>
            </w:r>
          </w:p>
        </w:tc>
        <w:tc>
          <w:tcPr>
            <w:tcW w:w="778" w:type="dxa"/>
          </w:tcPr>
          <w:p w14:paraId="6FEAD3D4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14:paraId="1ECD65ED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-.27*</w:t>
            </w:r>
          </w:p>
        </w:tc>
        <w:tc>
          <w:tcPr>
            <w:tcW w:w="778" w:type="dxa"/>
          </w:tcPr>
          <w:p w14:paraId="48CBFCF4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.31**</w:t>
            </w:r>
          </w:p>
        </w:tc>
        <w:tc>
          <w:tcPr>
            <w:tcW w:w="778" w:type="dxa"/>
          </w:tcPr>
          <w:p w14:paraId="54B3FDE6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-.05</w:t>
            </w:r>
          </w:p>
        </w:tc>
        <w:tc>
          <w:tcPr>
            <w:tcW w:w="778" w:type="dxa"/>
          </w:tcPr>
          <w:p w14:paraId="1820318E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78" w:type="dxa"/>
          </w:tcPr>
          <w:p w14:paraId="2619D5A0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48252814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547F4FA5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331F589D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6" w:rsidRPr="0088405A" w14:paraId="37F7DBF6" w14:textId="77777777" w:rsidTr="004E7A06">
        <w:tc>
          <w:tcPr>
            <w:tcW w:w="2043" w:type="dxa"/>
          </w:tcPr>
          <w:p w14:paraId="4D5339E2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8. Affective</w:t>
            </w:r>
          </w:p>
        </w:tc>
        <w:tc>
          <w:tcPr>
            <w:tcW w:w="416" w:type="dxa"/>
          </w:tcPr>
          <w:p w14:paraId="0CE06DC5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66" w:type="dxa"/>
          </w:tcPr>
          <w:p w14:paraId="18DFC9CE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14:paraId="5C4D8FE4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14:paraId="2696168A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</w:tcPr>
          <w:p w14:paraId="66EB7782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</w:tcPr>
          <w:p w14:paraId="7254AC16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-.08</w:t>
            </w:r>
          </w:p>
        </w:tc>
        <w:tc>
          <w:tcPr>
            <w:tcW w:w="778" w:type="dxa"/>
          </w:tcPr>
          <w:p w14:paraId="355ABD7B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14:paraId="7523EA54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-.09</w:t>
            </w:r>
          </w:p>
        </w:tc>
        <w:tc>
          <w:tcPr>
            <w:tcW w:w="778" w:type="dxa"/>
          </w:tcPr>
          <w:p w14:paraId="7DE17FC3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-.03</w:t>
            </w:r>
          </w:p>
        </w:tc>
        <w:tc>
          <w:tcPr>
            <w:tcW w:w="778" w:type="dxa"/>
          </w:tcPr>
          <w:p w14:paraId="4EEF67BB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778" w:type="dxa"/>
          </w:tcPr>
          <w:p w14:paraId="516B4F91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78" w:type="dxa"/>
          </w:tcPr>
          <w:p w14:paraId="1CD85754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329AE957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7BF66E71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6" w:rsidRPr="0088405A" w14:paraId="7BBA488C" w14:textId="77777777" w:rsidTr="004E7A06">
        <w:tc>
          <w:tcPr>
            <w:tcW w:w="2043" w:type="dxa"/>
          </w:tcPr>
          <w:p w14:paraId="3ABE5066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9. Directive</w:t>
            </w:r>
          </w:p>
        </w:tc>
        <w:tc>
          <w:tcPr>
            <w:tcW w:w="416" w:type="dxa"/>
          </w:tcPr>
          <w:p w14:paraId="321F1F57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66" w:type="dxa"/>
          </w:tcPr>
          <w:p w14:paraId="6F020E9D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766" w:type="dxa"/>
          </w:tcPr>
          <w:p w14:paraId="3CF79E36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778" w:type="dxa"/>
          </w:tcPr>
          <w:p w14:paraId="027D5D28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-.09</w:t>
            </w:r>
          </w:p>
        </w:tc>
        <w:tc>
          <w:tcPr>
            <w:tcW w:w="778" w:type="dxa"/>
          </w:tcPr>
          <w:p w14:paraId="1E6B6B59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-.16</w:t>
            </w:r>
          </w:p>
        </w:tc>
        <w:tc>
          <w:tcPr>
            <w:tcW w:w="778" w:type="dxa"/>
          </w:tcPr>
          <w:p w14:paraId="1A02086F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14:paraId="5B0A3F4C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</w:tcPr>
          <w:p w14:paraId="332B308F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778" w:type="dxa"/>
          </w:tcPr>
          <w:p w14:paraId="1AF2B1A6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78" w:type="dxa"/>
          </w:tcPr>
          <w:p w14:paraId="6B95DCA8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778" w:type="dxa"/>
          </w:tcPr>
          <w:p w14:paraId="6F3F1170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-.42**</w:t>
            </w:r>
          </w:p>
        </w:tc>
        <w:tc>
          <w:tcPr>
            <w:tcW w:w="778" w:type="dxa"/>
          </w:tcPr>
          <w:p w14:paraId="618CF1FE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78" w:type="dxa"/>
          </w:tcPr>
          <w:p w14:paraId="772C844C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01DC4E73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6" w:rsidRPr="0088405A" w14:paraId="4479D9C2" w14:textId="77777777" w:rsidTr="005C4DB3">
        <w:tc>
          <w:tcPr>
            <w:tcW w:w="2043" w:type="dxa"/>
          </w:tcPr>
          <w:p w14:paraId="347E1A99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10. Descriptive</w:t>
            </w:r>
          </w:p>
        </w:tc>
        <w:tc>
          <w:tcPr>
            <w:tcW w:w="416" w:type="dxa"/>
          </w:tcPr>
          <w:p w14:paraId="64CF342D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66" w:type="dxa"/>
          </w:tcPr>
          <w:p w14:paraId="7C117EF5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766" w:type="dxa"/>
          </w:tcPr>
          <w:p w14:paraId="46406A53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14:paraId="303BCC98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78" w:type="dxa"/>
          </w:tcPr>
          <w:p w14:paraId="01249FEA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14:paraId="75178C6D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14:paraId="23732930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14:paraId="13FFD18F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-.02</w:t>
            </w:r>
          </w:p>
        </w:tc>
        <w:tc>
          <w:tcPr>
            <w:tcW w:w="778" w:type="dxa"/>
          </w:tcPr>
          <w:p w14:paraId="58171A7D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-.10</w:t>
            </w:r>
          </w:p>
        </w:tc>
        <w:tc>
          <w:tcPr>
            <w:tcW w:w="778" w:type="dxa"/>
          </w:tcPr>
          <w:p w14:paraId="09600874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</w:tcPr>
          <w:p w14:paraId="4430F1DA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14:paraId="24BB1C60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-.57**</w:t>
            </w:r>
          </w:p>
        </w:tc>
        <w:tc>
          <w:tcPr>
            <w:tcW w:w="778" w:type="dxa"/>
          </w:tcPr>
          <w:p w14:paraId="393C6318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78" w:type="dxa"/>
          </w:tcPr>
          <w:p w14:paraId="5CB26FDA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06" w:rsidRPr="0088405A" w14:paraId="521EE742" w14:textId="77777777" w:rsidTr="005C4DB3">
        <w:tc>
          <w:tcPr>
            <w:tcW w:w="2043" w:type="dxa"/>
            <w:tcBorders>
              <w:bottom w:val="single" w:sz="4" w:space="0" w:color="auto"/>
            </w:tcBorders>
          </w:tcPr>
          <w:p w14:paraId="11A3BFF8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11. Questions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5208546D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249BB071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03CCA689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5D1D942F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52CAB4AD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45823660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2F6CDF70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7EC48800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54A270AB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76C935F2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-.28*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20277F59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-.37**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264D4BAE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-.38**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7E5D1D96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-.01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5544F95A" w14:textId="77777777" w:rsidR="004E7A06" w:rsidRPr="0088405A" w:rsidRDefault="004E7A06" w:rsidP="004E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05A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14:paraId="102BC21F" w14:textId="10B7A453" w:rsidR="000A2598" w:rsidRDefault="0088405A">
      <w:pPr>
        <w:rPr>
          <w:rFonts w:ascii="Times New Roman" w:hAnsi="Times New Roman" w:cs="Times New Roman"/>
          <w:i/>
          <w:iCs/>
        </w:rPr>
      </w:pPr>
      <w:r w:rsidRPr="00025051">
        <w:rPr>
          <w:rFonts w:ascii="Times New Roman" w:hAnsi="Times New Roman" w:cs="Times New Roman"/>
          <w:i/>
          <w:iCs/>
        </w:rPr>
        <w:t>Correlation Matrix for Play – Parental Pragmatic Language</w:t>
      </w:r>
    </w:p>
    <w:p w14:paraId="3FBF2185" w14:textId="77777777" w:rsidR="00025051" w:rsidRPr="00025051" w:rsidRDefault="00025051" w:rsidP="00025051">
      <w:pPr>
        <w:rPr>
          <w:rFonts w:ascii="Times New Roman" w:hAnsi="Times New Roman" w:cs="Times New Roman"/>
        </w:rPr>
      </w:pPr>
    </w:p>
    <w:p w14:paraId="1CF0CBFF" w14:textId="77777777" w:rsidR="00025051" w:rsidRPr="00025051" w:rsidRDefault="00025051" w:rsidP="00025051">
      <w:pPr>
        <w:rPr>
          <w:rFonts w:ascii="Times New Roman" w:hAnsi="Times New Roman" w:cs="Times New Roman"/>
        </w:rPr>
      </w:pPr>
    </w:p>
    <w:p w14:paraId="015CB6A4" w14:textId="77777777" w:rsidR="00025051" w:rsidRPr="00025051" w:rsidRDefault="00025051" w:rsidP="00025051">
      <w:pPr>
        <w:rPr>
          <w:rFonts w:ascii="Times New Roman" w:hAnsi="Times New Roman" w:cs="Times New Roman"/>
        </w:rPr>
      </w:pPr>
    </w:p>
    <w:p w14:paraId="4BDFB7B1" w14:textId="77777777" w:rsidR="00025051" w:rsidRPr="00025051" w:rsidRDefault="00025051" w:rsidP="00025051">
      <w:pPr>
        <w:rPr>
          <w:rFonts w:ascii="Times New Roman" w:hAnsi="Times New Roman" w:cs="Times New Roman"/>
        </w:rPr>
      </w:pPr>
    </w:p>
    <w:p w14:paraId="1933454B" w14:textId="77777777" w:rsidR="00025051" w:rsidRPr="00025051" w:rsidRDefault="00025051" w:rsidP="00025051">
      <w:pPr>
        <w:rPr>
          <w:rFonts w:ascii="Times New Roman" w:hAnsi="Times New Roman" w:cs="Times New Roman"/>
        </w:rPr>
      </w:pPr>
    </w:p>
    <w:p w14:paraId="1ED24633" w14:textId="77777777" w:rsidR="00025051" w:rsidRPr="00025051" w:rsidRDefault="00025051" w:rsidP="00025051">
      <w:pPr>
        <w:rPr>
          <w:rFonts w:ascii="Times New Roman" w:hAnsi="Times New Roman" w:cs="Times New Roman"/>
        </w:rPr>
      </w:pPr>
    </w:p>
    <w:p w14:paraId="0E707A34" w14:textId="0D881550" w:rsidR="00025051" w:rsidRPr="00F12D98" w:rsidRDefault="00025051" w:rsidP="00025051">
      <w:pPr>
        <w:rPr>
          <w:rFonts w:ascii="Times New Roman" w:hAnsi="Times New Roman" w:cs="Times New Roman"/>
        </w:rPr>
      </w:pPr>
      <w:r w:rsidRPr="00F12D98">
        <w:rPr>
          <w:rFonts w:ascii="Times New Roman" w:hAnsi="Times New Roman" w:cs="Times New Roman"/>
          <w:i/>
          <w:iCs/>
        </w:rPr>
        <w:t>Note.</w:t>
      </w:r>
      <w:r w:rsidRPr="00F12D98">
        <w:rPr>
          <w:rFonts w:ascii="Times New Roman" w:hAnsi="Times New Roman" w:cs="Times New Roman"/>
        </w:rPr>
        <w:t xml:space="preserve"> *p&lt;.05 **p&lt;.01</w:t>
      </w:r>
      <w:r w:rsidR="000777BC">
        <w:rPr>
          <w:rFonts w:ascii="Times New Roman" w:hAnsi="Times New Roman" w:cs="Times New Roman"/>
        </w:rPr>
        <w:t xml:space="preserve">. MSEL: Mullen Scales of Early Learning. SPA: Sensory Processing Assessment. </w:t>
      </w:r>
    </w:p>
    <w:p w14:paraId="24AEDEDA" w14:textId="0C0CD10B" w:rsidR="00025051" w:rsidRPr="00025051" w:rsidRDefault="00025051" w:rsidP="00025051">
      <w:pPr>
        <w:tabs>
          <w:tab w:val="left" w:pos="443"/>
        </w:tabs>
        <w:rPr>
          <w:rFonts w:ascii="Times New Roman" w:hAnsi="Times New Roman" w:cs="Times New Roman"/>
        </w:rPr>
      </w:pPr>
    </w:p>
    <w:p w14:paraId="424ECF0F" w14:textId="77777777" w:rsidR="00025051" w:rsidRPr="00025051" w:rsidRDefault="00025051" w:rsidP="00025051">
      <w:pPr>
        <w:rPr>
          <w:rFonts w:ascii="Times New Roman" w:hAnsi="Times New Roman" w:cs="Times New Roman"/>
        </w:rPr>
      </w:pPr>
    </w:p>
    <w:p w14:paraId="5BF23095" w14:textId="77777777" w:rsidR="00025051" w:rsidRPr="00025051" w:rsidRDefault="00025051" w:rsidP="00025051">
      <w:pPr>
        <w:rPr>
          <w:rFonts w:ascii="Times New Roman" w:hAnsi="Times New Roman" w:cs="Times New Roman"/>
        </w:rPr>
      </w:pPr>
    </w:p>
    <w:p w14:paraId="7E1F662F" w14:textId="77777777" w:rsidR="00025051" w:rsidRPr="00025051" w:rsidRDefault="00025051" w:rsidP="00025051">
      <w:pPr>
        <w:rPr>
          <w:rFonts w:ascii="Times New Roman" w:hAnsi="Times New Roman" w:cs="Times New Roman"/>
        </w:rPr>
      </w:pPr>
    </w:p>
    <w:p w14:paraId="3AF37F29" w14:textId="77777777" w:rsidR="00025051" w:rsidRPr="00025051" w:rsidRDefault="00025051" w:rsidP="00025051">
      <w:pPr>
        <w:rPr>
          <w:rFonts w:ascii="Times New Roman" w:hAnsi="Times New Roman" w:cs="Times New Roman"/>
        </w:rPr>
      </w:pPr>
    </w:p>
    <w:p w14:paraId="3FB04FFA" w14:textId="77777777" w:rsidR="00025051" w:rsidRPr="00025051" w:rsidRDefault="00025051" w:rsidP="00025051">
      <w:pPr>
        <w:rPr>
          <w:rFonts w:ascii="Times New Roman" w:hAnsi="Times New Roman" w:cs="Times New Roman"/>
        </w:rPr>
      </w:pPr>
    </w:p>
    <w:sectPr w:rsidR="00025051" w:rsidRPr="00025051" w:rsidSect="002712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878C8"/>
    <w:multiLevelType w:val="hybridMultilevel"/>
    <w:tmpl w:val="327C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2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D3"/>
    <w:rsid w:val="00025051"/>
    <w:rsid w:val="000777BC"/>
    <w:rsid w:val="00092B63"/>
    <w:rsid w:val="000A2598"/>
    <w:rsid w:val="001B3EF0"/>
    <w:rsid w:val="001B557B"/>
    <w:rsid w:val="001F7AEB"/>
    <w:rsid w:val="00271209"/>
    <w:rsid w:val="00283D5C"/>
    <w:rsid w:val="002C42B5"/>
    <w:rsid w:val="00330625"/>
    <w:rsid w:val="00346EC3"/>
    <w:rsid w:val="00372888"/>
    <w:rsid w:val="003A47D3"/>
    <w:rsid w:val="003B2C94"/>
    <w:rsid w:val="003C7125"/>
    <w:rsid w:val="00447A3D"/>
    <w:rsid w:val="00464C77"/>
    <w:rsid w:val="004E7A06"/>
    <w:rsid w:val="004F5989"/>
    <w:rsid w:val="0054354B"/>
    <w:rsid w:val="005C4DB3"/>
    <w:rsid w:val="006A1900"/>
    <w:rsid w:val="0070500B"/>
    <w:rsid w:val="00722689"/>
    <w:rsid w:val="00724DD2"/>
    <w:rsid w:val="007450F0"/>
    <w:rsid w:val="00784800"/>
    <w:rsid w:val="007C4FA9"/>
    <w:rsid w:val="007E0438"/>
    <w:rsid w:val="008736ED"/>
    <w:rsid w:val="0088405A"/>
    <w:rsid w:val="008A60D1"/>
    <w:rsid w:val="008B5B69"/>
    <w:rsid w:val="008E5881"/>
    <w:rsid w:val="008F6218"/>
    <w:rsid w:val="00921A9A"/>
    <w:rsid w:val="00986B78"/>
    <w:rsid w:val="00996368"/>
    <w:rsid w:val="009B450E"/>
    <w:rsid w:val="00A139B4"/>
    <w:rsid w:val="00A41BAF"/>
    <w:rsid w:val="00A71963"/>
    <w:rsid w:val="00AA7D9F"/>
    <w:rsid w:val="00AC7382"/>
    <w:rsid w:val="00AF7984"/>
    <w:rsid w:val="00B77D8F"/>
    <w:rsid w:val="00B82AA3"/>
    <w:rsid w:val="00B9604E"/>
    <w:rsid w:val="00BD53D8"/>
    <w:rsid w:val="00BE243D"/>
    <w:rsid w:val="00BE5165"/>
    <w:rsid w:val="00BF1E41"/>
    <w:rsid w:val="00C158B2"/>
    <w:rsid w:val="00C33DD0"/>
    <w:rsid w:val="00C5368D"/>
    <w:rsid w:val="00C75844"/>
    <w:rsid w:val="00C769FF"/>
    <w:rsid w:val="00CC2A6B"/>
    <w:rsid w:val="00CD5B77"/>
    <w:rsid w:val="00CE35DF"/>
    <w:rsid w:val="00D84D8C"/>
    <w:rsid w:val="00DA6903"/>
    <w:rsid w:val="00DC3320"/>
    <w:rsid w:val="00DD0738"/>
    <w:rsid w:val="00E0702D"/>
    <w:rsid w:val="00E550C7"/>
    <w:rsid w:val="00E8045C"/>
    <w:rsid w:val="00E8562C"/>
    <w:rsid w:val="00E96642"/>
    <w:rsid w:val="00ED214C"/>
    <w:rsid w:val="00F12D98"/>
    <w:rsid w:val="00F20464"/>
    <w:rsid w:val="00F46843"/>
    <w:rsid w:val="00FB1870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1BB5E"/>
  <w15:chartTrackingRefBased/>
  <w15:docId w15:val="{824B362B-84D7-9C41-899A-486BE5AE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Kelsey Lauren</dc:creator>
  <cp:keywords/>
  <dc:description/>
  <cp:lastModifiedBy>Thompson, Kelsey Lauren</cp:lastModifiedBy>
  <cp:revision>9</cp:revision>
  <dcterms:created xsi:type="dcterms:W3CDTF">2022-10-24T19:12:00Z</dcterms:created>
  <dcterms:modified xsi:type="dcterms:W3CDTF">2023-08-01T08:53:00Z</dcterms:modified>
</cp:coreProperties>
</file>