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2059" w14:textId="7CE0CF85" w:rsidR="00674761" w:rsidRDefault="00674761" w:rsidP="00674761">
      <w:pPr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>Supplemental Table 1. Breakdown of overall HH opportunities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1890"/>
        <w:gridCol w:w="2250"/>
        <w:gridCol w:w="2340"/>
        <w:gridCol w:w="1800"/>
        <w:gridCol w:w="1440"/>
      </w:tblGrid>
      <w:tr w:rsidR="00674761" w:rsidRPr="00E8139B" w14:paraId="33829094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3D6AA90F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date</w:t>
            </w:r>
          </w:p>
        </w:tc>
        <w:tc>
          <w:tcPr>
            <w:tcW w:w="2250" w:type="dxa"/>
            <w:noWrap/>
            <w:hideMark/>
          </w:tcPr>
          <w:p w14:paraId="3FE47D2A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adherent events</w:t>
            </w:r>
          </w:p>
        </w:tc>
        <w:tc>
          <w:tcPr>
            <w:tcW w:w="2340" w:type="dxa"/>
            <w:noWrap/>
            <w:hideMark/>
          </w:tcPr>
          <w:p w14:paraId="3BA2907F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missed opportunities</w:t>
            </w:r>
          </w:p>
        </w:tc>
        <w:tc>
          <w:tcPr>
            <w:tcW w:w="1800" w:type="dxa"/>
            <w:noWrap/>
            <w:hideMark/>
          </w:tcPr>
          <w:p w14:paraId="668E229D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total events</w:t>
            </w:r>
          </w:p>
        </w:tc>
        <w:tc>
          <w:tcPr>
            <w:tcW w:w="1440" w:type="dxa"/>
            <w:noWrap/>
            <w:hideMark/>
          </w:tcPr>
          <w:p w14:paraId="75D2D000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adherence</w:t>
            </w:r>
          </w:p>
        </w:tc>
      </w:tr>
      <w:tr w:rsidR="00674761" w:rsidRPr="00E8139B" w14:paraId="796F87FC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32F14BEB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2020-December</w:t>
            </w:r>
          </w:p>
        </w:tc>
        <w:tc>
          <w:tcPr>
            <w:tcW w:w="2250" w:type="dxa"/>
            <w:noWrap/>
            <w:hideMark/>
          </w:tcPr>
          <w:p w14:paraId="6DFA3B27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1597</w:t>
            </w:r>
          </w:p>
        </w:tc>
        <w:tc>
          <w:tcPr>
            <w:tcW w:w="2340" w:type="dxa"/>
            <w:noWrap/>
            <w:hideMark/>
          </w:tcPr>
          <w:p w14:paraId="33BC3DA1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263</w:t>
            </w:r>
          </w:p>
        </w:tc>
        <w:tc>
          <w:tcPr>
            <w:tcW w:w="1800" w:type="dxa"/>
            <w:noWrap/>
            <w:hideMark/>
          </w:tcPr>
          <w:p w14:paraId="57952A12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1860</w:t>
            </w:r>
          </w:p>
        </w:tc>
        <w:tc>
          <w:tcPr>
            <w:tcW w:w="1440" w:type="dxa"/>
            <w:noWrap/>
            <w:hideMark/>
          </w:tcPr>
          <w:p w14:paraId="107BD38D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85.9%</w:t>
            </w:r>
          </w:p>
        </w:tc>
      </w:tr>
      <w:tr w:rsidR="00674761" w:rsidRPr="00E8139B" w14:paraId="47502894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46C0BE7D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2020-November</w:t>
            </w:r>
          </w:p>
        </w:tc>
        <w:tc>
          <w:tcPr>
            <w:tcW w:w="2250" w:type="dxa"/>
            <w:noWrap/>
            <w:hideMark/>
          </w:tcPr>
          <w:p w14:paraId="6B58A9A2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3076</w:t>
            </w:r>
          </w:p>
        </w:tc>
        <w:tc>
          <w:tcPr>
            <w:tcW w:w="2340" w:type="dxa"/>
            <w:noWrap/>
            <w:hideMark/>
          </w:tcPr>
          <w:p w14:paraId="43709F17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388</w:t>
            </w:r>
          </w:p>
        </w:tc>
        <w:tc>
          <w:tcPr>
            <w:tcW w:w="1800" w:type="dxa"/>
            <w:noWrap/>
            <w:hideMark/>
          </w:tcPr>
          <w:p w14:paraId="52941D48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3464</w:t>
            </w:r>
          </w:p>
        </w:tc>
        <w:tc>
          <w:tcPr>
            <w:tcW w:w="1440" w:type="dxa"/>
            <w:noWrap/>
            <w:hideMark/>
          </w:tcPr>
          <w:p w14:paraId="17342A87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88.8%</w:t>
            </w:r>
          </w:p>
        </w:tc>
      </w:tr>
      <w:tr w:rsidR="00674761" w:rsidRPr="00E8139B" w14:paraId="049544DE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69317DB2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2020-October</w:t>
            </w:r>
          </w:p>
        </w:tc>
        <w:tc>
          <w:tcPr>
            <w:tcW w:w="2250" w:type="dxa"/>
            <w:noWrap/>
            <w:hideMark/>
          </w:tcPr>
          <w:p w14:paraId="2AAFFDE4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3440</w:t>
            </w:r>
          </w:p>
        </w:tc>
        <w:tc>
          <w:tcPr>
            <w:tcW w:w="2340" w:type="dxa"/>
            <w:noWrap/>
            <w:hideMark/>
          </w:tcPr>
          <w:p w14:paraId="3CABE0B5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440</w:t>
            </w:r>
          </w:p>
        </w:tc>
        <w:tc>
          <w:tcPr>
            <w:tcW w:w="1800" w:type="dxa"/>
            <w:noWrap/>
            <w:hideMark/>
          </w:tcPr>
          <w:p w14:paraId="28D8412B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3880</w:t>
            </w:r>
          </w:p>
        </w:tc>
        <w:tc>
          <w:tcPr>
            <w:tcW w:w="1440" w:type="dxa"/>
            <w:noWrap/>
            <w:hideMark/>
          </w:tcPr>
          <w:p w14:paraId="0B48D80E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88.7%</w:t>
            </w:r>
          </w:p>
        </w:tc>
      </w:tr>
      <w:tr w:rsidR="00674761" w:rsidRPr="00E8139B" w14:paraId="348B0B21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6D7F9977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2020-September</w:t>
            </w:r>
          </w:p>
        </w:tc>
        <w:tc>
          <w:tcPr>
            <w:tcW w:w="2250" w:type="dxa"/>
            <w:noWrap/>
            <w:hideMark/>
          </w:tcPr>
          <w:p w14:paraId="532F5980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2117</w:t>
            </w:r>
          </w:p>
        </w:tc>
        <w:tc>
          <w:tcPr>
            <w:tcW w:w="2340" w:type="dxa"/>
            <w:noWrap/>
            <w:hideMark/>
          </w:tcPr>
          <w:p w14:paraId="5A89534C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279</w:t>
            </w:r>
          </w:p>
        </w:tc>
        <w:tc>
          <w:tcPr>
            <w:tcW w:w="1800" w:type="dxa"/>
            <w:noWrap/>
            <w:hideMark/>
          </w:tcPr>
          <w:p w14:paraId="614D759B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2396</w:t>
            </w:r>
          </w:p>
        </w:tc>
        <w:tc>
          <w:tcPr>
            <w:tcW w:w="1440" w:type="dxa"/>
            <w:noWrap/>
            <w:hideMark/>
          </w:tcPr>
          <w:p w14:paraId="73A5A3D5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88.4%</w:t>
            </w:r>
          </w:p>
        </w:tc>
      </w:tr>
      <w:tr w:rsidR="00674761" w:rsidRPr="00E8139B" w14:paraId="21590E45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5536C86E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2020-August</w:t>
            </w:r>
          </w:p>
        </w:tc>
        <w:tc>
          <w:tcPr>
            <w:tcW w:w="2250" w:type="dxa"/>
            <w:noWrap/>
            <w:hideMark/>
          </w:tcPr>
          <w:p w14:paraId="31B3FCD4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1546</w:t>
            </w:r>
          </w:p>
        </w:tc>
        <w:tc>
          <w:tcPr>
            <w:tcW w:w="2340" w:type="dxa"/>
            <w:noWrap/>
            <w:hideMark/>
          </w:tcPr>
          <w:p w14:paraId="60F714D3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126</w:t>
            </w:r>
          </w:p>
        </w:tc>
        <w:tc>
          <w:tcPr>
            <w:tcW w:w="1800" w:type="dxa"/>
            <w:noWrap/>
            <w:hideMark/>
          </w:tcPr>
          <w:p w14:paraId="01E6CB42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1672</w:t>
            </w:r>
          </w:p>
        </w:tc>
        <w:tc>
          <w:tcPr>
            <w:tcW w:w="1440" w:type="dxa"/>
            <w:noWrap/>
            <w:hideMark/>
          </w:tcPr>
          <w:p w14:paraId="0E1045F9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92.5%</w:t>
            </w:r>
          </w:p>
        </w:tc>
      </w:tr>
      <w:tr w:rsidR="00674761" w:rsidRPr="00E8139B" w14:paraId="2E6B0252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70852902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2020-July</w:t>
            </w:r>
          </w:p>
        </w:tc>
        <w:tc>
          <w:tcPr>
            <w:tcW w:w="2250" w:type="dxa"/>
            <w:noWrap/>
            <w:hideMark/>
          </w:tcPr>
          <w:p w14:paraId="3F83178E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2235</w:t>
            </w:r>
          </w:p>
        </w:tc>
        <w:tc>
          <w:tcPr>
            <w:tcW w:w="2340" w:type="dxa"/>
            <w:noWrap/>
            <w:hideMark/>
          </w:tcPr>
          <w:p w14:paraId="232B76BC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209</w:t>
            </w:r>
          </w:p>
        </w:tc>
        <w:tc>
          <w:tcPr>
            <w:tcW w:w="1800" w:type="dxa"/>
            <w:noWrap/>
            <w:hideMark/>
          </w:tcPr>
          <w:p w14:paraId="5576BD19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2444</w:t>
            </w:r>
          </w:p>
        </w:tc>
        <w:tc>
          <w:tcPr>
            <w:tcW w:w="1440" w:type="dxa"/>
            <w:noWrap/>
            <w:hideMark/>
          </w:tcPr>
          <w:p w14:paraId="474147C4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91.4%</w:t>
            </w:r>
          </w:p>
        </w:tc>
      </w:tr>
      <w:tr w:rsidR="00674761" w:rsidRPr="00E8139B" w14:paraId="766919C4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5A44CEA4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2020-June</w:t>
            </w:r>
          </w:p>
        </w:tc>
        <w:tc>
          <w:tcPr>
            <w:tcW w:w="2250" w:type="dxa"/>
            <w:noWrap/>
            <w:hideMark/>
          </w:tcPr>
          <w:p w14:paraId="1CB85507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1726</w:t>
            </w:r>
          </w:p>
        </w:tc>
        <w:tc>
          <w:tcPr>
            <w:tcW w:w="2340" w:type="dxa"/>
            <w:noWrap/>
            <w:hideMark/>
          </w:tcPr>
          <w:p w14:paraId="66A2B326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192</w:t>
            </w:r>
          </w:p>
        </w:tc>
        <w:tc>
          <w:tcPr>
            <w:tcW w:w="1800" w:type="dxa"/>
            <w:noWrap/>
            <w:hideMark/>
          </w:tcPr>
          <w:p w14:paraId="0ABFAF32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1918</w:t>
            </w:r>
          </w:p>
        </w:tc>
        <w:tc>
          <w:tcPr>
            <w:tcW w:w="1440" w:type="dxa"/>
            <w:noWrap/>
            <w:hideMark/>
          </w:tcPr>
          <w:p w14:paraId="76B0C456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90.0%</w:t>
            </w:r>
          </w:p>
        </w:tc>
      </w:tr>
      <w:tr w:rsidR="00674761" w:rsidRPr="00E8139B" w14:paraId="00DA6822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390E5E3A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2020-May</w:t>
            </w:r>
          </w:p>
        </w:tc>
        <w:tc>
          <w:tcPr>
            <w:tcW w:w="2250" w:type="dxa"/>
            <w:noWrap/>
            <w:hideMark/>
          </w:tcPr>
          <w:p w14:paraId="7741B1CE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3288</w:t>
            </w:r>
          </w:p>
        </w:tc>
        <w:tc>
          <w:tcPr>
            <w:tcW w:w="2340" w:type="dxa"/>
            <w:noWrap/>
            <w:hideMark/>
          </w:tcPr>
          <w:p w14:paraId="2E4F2AC4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337</w:t>
            </w:r>
          </w:p>
        </w:tc>
        <w:tc>
          <w:tcPr>
            <w:tcW w:w="1800" w:type="dxa"/>
            <w:noWrap/>
            <w:hideMark/>
          </w:tcPr>
          <w:p w14:paraId="2E286FA8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3625</w:t>
            </w:r>
          </w:p>
        </w:tc>
        <w:tc>
          <w:tcPr>
            <w:tcW w:w="1440" w:type="dxa"/>
            <w:noWrap/>
            <w:hideMark/>
          </w:tcPr>
          <w:p w14:paraId="60503A53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90.7%</w:t>
            </w:r>
          </w:p>
        </w:tc>
      </w:tr>
      <w:tr w:rsidR="00674761" w:rsidRPr="00E8139B" w14:paraId="3A97EC19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55D99BFE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2020-April</w:t>
            </w:r>
          </w:p>
        </w:tc>
        <w:tc>
          <w:tcPr>
            <w:tcW w:w="2250" w:type="dxa"/>
            <w:noWrap/>
            <w:hideMark/>
          </w:tcPr>
          <w:p w14:paraId="18424F98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5932</w:t>
            </w:r>
          </w:p>
        </w:tc>
        <w:tc>
          <w:tcPr>
            <w:tcW w:w="2340" w:type="dxa"/>
            <w:noWrap/>
            <w:hideMark/>
          </w:tcPr>
          <w:p w14:paraId="42F443E0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665</w:t>
            </w:r>
          </w:p>
        </w:tc>
        <w:tc>
          <w:tcPr>
            <w:tcW w:w="1800" w:type="dxa"/>
            <w:noWrap/>
            <w:hideMark/>
          </w:tcPr>
          <w:p w14:paraId="2FDCB10F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6597</w:t>
            </w:r>
          </w:p>
        </w:tc>
        <w:tc>
          <w:tcPr>
            <w:tcW w:w="1440" w:type="dxa"/>
            <w:noWrap/>
            <w:hideMark/>
          </w:tcPr>
          <w:p w14:paraId="40814745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89.9%</w:t>
            </w:r>
          </w:p>
        </w:tc>
      </w:tr>
      <w:tr w:rsidR="00674761" w:rsidRPr="00E8139B" w14:paraId="355D701B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7149403D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2020-March</w:t>
            </w:r>
          </w:p>
        </w:tc>
        <w:tc>
          <w:tcPr>
            <w:tcW w:w="2250" w:type="dxa"/>
            <w:noWrap/>
            <w:hideMark/>
          </w:tcPr>
          <w:p w14:paraId="2232571A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20659</w:t>
            </w:r>
          </w:p>
        </w:tc>
        <w:tc>
          <w:tcPr>
            <w:tcW w:w="2340" w:type="dxa"/>
            <w:noWrap/>
            <w:hideMark/>
          </w:tcPr>
          <w:p w14:paraId="00444C80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1494</w:t>
            </w:r>
          </w:p>
        </w:tc>
        <w:tc>
          <w:tcPr>
            <w:tcW w:w="1800" w:type="dxa"/>
            <w:noWrap/>
            <w:hideMark/>
          </w:tcPr>
          <w:p w14:paraId="57378BFC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22153</w:t>
            </w:r>
          </w:p>
        </w:tc>
        <w:tc>
          <w:tcPr>
            <w:tcW w:w="1440" w:type="dxa"/>
            <w:noWrap/>
            <w:hideMark/>
          </w:tcPr>
          <w:p w14:paraId="09023950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93.3%</w:t>
            </w:r>
          </w:p>
        </w:tc>
      </w:tr>
      <w:tr w:rsidR="00674761" w:rsidRPr="00E8139B" w14:paraId="4791E880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5CA27E91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2020-February</w:t>
            </w:r>
          </w:p>
        </w:tc>
        <w:tc>
          <w:tcPr>
            <w:tcW w:w="2250" w:type="dxa"/>
            <w:noWrap/>
            <w:hideMark/>
          </w:tcPr>
          <w:p w14:paraId="60DE7ACF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31742</w:t>
            </w:r>
          </w:p>
        </w:tc>
        <w:tc>
          <w:tcPr>
            <w:tcW w:w="2340" w:type="dxa"/>
            <w:noWrap/>
            <w:hideMark/>
          </w:tcPr>
          <w:p w14:paraId="521A33E2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2639</w:t>
            </w:r>
          </w:p>
        </w:tc>
        <w:tc>
          <w:tcPr>
            <w:tcW w:w="1800" w:type="dxa"/>
            <w:noWrap/>
            <w:hideMark/>
          </w:tcPr>
          <w:p w14:paraId="52455964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34381</w:t>
            </w:r>
          </w:p>
        </w:tc>
        <w:tc>
          <w:tcPr>
            <w:tcW w:w="1440" w:type="dxa"/>
            <w:noWrap/>
            <w:hideMark/>
          </w:tcPr>
          <w:p w14:paraId="49832792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92.3%</w:t>
            </w:r>
          </w:p>
        </w:tc>
      </w:tr>
      <w:tr w:rsidR="00674761" w:rsidRPr="00E8139B" w14:paraId="419490B3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439155E2" w14:textId="77777777" w:rsidR="00674761" w:rsidRPr="00BB77B0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BB77B0">
              <w:rPr>
                <w:rFonts w:cstheme="minorHAnsi"/>
                <w:color w:val="212121"/>
                <w:shd w:val="clear" w:color="auto" w:fill="FFFFFF"/>
              </w:rPr>
              <w:t>2020-January</w:t>
            </w:r>
          </w:p>
        </w:tc>
        <w:tc>
          <w:tcPr>
            <w:tcW w:w="2250" w:type="dxa"/>
            <w:noWrap/>
            <w:hideMark/>
          </w:tcPr>
          <w:p w14:paraId="3998A1B5" w14:textId="77777777" w:rsidR="00674761" w:rsidRPr="00BB77B0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BB77B0">
              <w:rPr>
                <w:rFonts w:cstheme="minorHAnsi"/>
                <w:color w:val="212121"/>
                <w:shd w:val="clear" w:color="auto" w:fill="FFFFFF"/>
              </w:rPr>
              <w:t>31499</w:t>
            </w:r>
          </w:p>
        </w:tc>
        <w:tc>
          <w:tcPr>
            <w:tcW w:w="2340" w:type="dxa"/>
            <w:noWrap/>
            <w:hideMark/>
          </w:tcPr>
          <w:p w14:paraId="2F807818" w14:textId="77777777" w:rsidR="00674761" w:rsidRPr="00BB77B0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BB77B0">
              <w:rPr>
                <w:rFonts w:cstheme="minorHAnsi"/>
                <w:color w:val="212121"/>
                <w:shd w:val="clear" w:color="auto" w:fill="FFFFFF"/>
              </w:rPr>
              <w:t>2345</w:t>
            </w:r>
          </w:p>
        </w:tc>
        <w:tc>
          <w:tcPr>
            <w:tcW w:w="1800" w:type="dxa"/>
            <w:noWrap/>
            <w:hideMark/>
          </w:tcPr>
          <w:p w14:paraId="6E8BF44D" w14:textId="77777777" w:rsidR="00674761" w:rsidRPr="00BB77B0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BB77B0">
              <w:rPr>
                <w:rFonts w:cstheme="minorHAnsi"/>
                <w:color w:val="212121"/>
                <w:shd w:val="clear" w:color="auto" w:fill="FFFFFF"/>
              </w:rPr>
              <w:t>33844</w:t>
            </w:r>
          </w:p>
        </w:tc>
        <w:tc>
          <w:tcPr>
            <w:tcW w:w="1440" w:type="dxa"/>
            <w:noWrap/>
            <w:hideMark/>
          </w:tcPr>
          <w:p w14:paraId="0A282809" w14:textId="77777777" w:rsidR="00674761" w:rsidRPr="00BB77B0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BB77B0">
              <w:rPr>
                <w:rFonts w:cstheme="minorHAnsi"/>
                <w:color w:val="212121"/>
                <w:shd w:val="clear" w:color="auto" w:fill="FFFFFF"/>
              </w:rPr>
              <w:t>93.1%</w:t>
            </w:r>
          </w:p>
        </w:tc>
      </w:tr>
      <w:tr w:rsidR="00674761" w:rsidRPr="00E8139B" w14:paraId="429DF0CD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7B7FFC0A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2019-December</w:t>
            </w:r>
          </w:p>
        </w:tc>
        <w:tc>
          <w:tcPr>
            <w:tcW w:w="2250" w:type="dxa"/>
            <w:noWrap/>
            <w:hideMark/>
          </w:tcPr>
          <w:p w14:paraId="77F503BD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37061</w:t>
            </w:r>
          </w:p>
        </w:tc>
        <w:tc>
          <w:tcPr>
            <w:tcW w:w="2340" w:type="dxa"/>
            <w:noWrap/>
            <w:hideMark/>
          </w:tcPr>
          <w:p w14:paraId="0D9D7076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2700</w:t>
            </w:r>
          </w:p>
        </w:tc>
        <w:tc>
          <w:tcPr>
            <w:tcW w:w="1800" w:type="dxa"/>
            <w:noWrap/>
            <w:hideMark/>
          </w:tcPr>
          <w:p w14:paraId="6BF009A6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39761</w:t>
            </w:r>
          </w:p>
        </w:tc>
        <w:tc>
          <w:tcPr>
            <w:tcW w:w="1440" w:type="dxa"/>
            <w:noWrap/>
            <w:hideMark/>
          </w:tcPr>
          <w:p w14:paraId="72AF1AA4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93.2%</w:t>
            </w:r>
          </w:p>
        </w:tc>
      </w:tr>
      <w:tr w:rsidR="00674761" w:rsidRPr="00E8139B" w14:paraId="1C903070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402BBF9D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2019-November</w:t>
            </w:r>
          </w:p>
        </w:tc>
        <w:tc>
          <w:tcPr>
            <w:tcW w:w="2250" w:type="dxa"/>
            <w:noWrap/>
            <w:hideMark/>
          </w:tcPr>
          <w:p w14:paraId="6962CD63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32512</w:t>
            </w:r>
          </w:p>
        </w:tc>
        <w:tc>
          <w:tcPr>
            <w:tcW w:w="2340" w:type="dxa"/>
            <w:noWrap/>
            <w:hideMark/>
          </w:tcPr>
          <w:p w14:paraId="0E6E49A0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2040</w:t>
            </w:r>
          </w:p>
        </w:tc>
        <w:tc>
          <w:tcPr>
            <w:tcW w:w="1800" w:type="dxa"/>
            <w:noWrap/>
            <w:hideMark/>
          </w:tcPr>
          <w:p w14:paraId="380B3FDD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34552</w:t>
            </w:r>
          </w:p>
        </w:tc>
        <w:tc>
          <w:tcPr>
            <w:tcW w:w="1440" w:type="dxa"/>
            <w:noWrap/>
            <w:hideMark/>
          </w:tcPr>
          <w:p w14:paraId="229DD8BB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94.1%</w:t>
            </w:r>
          </w:p>
        </w:tc>
      </w:tr>
      <w:tr w:rsidR="00674761" w:rsidRPr="00E8139B" w14:paraId="358C697E" w14:textId="77777777" w:rsidTr="00C72B3E">
        <w:trPr>
          <w:trHeight w:val="300"/>
        </w:trPr>
        <w:tc>
          <w:tcPr>
            <w:tcW w:w="1890" w:type="dxa"/>
            <w:noWrap/>
            <w:hideMark/>
          </w:tcPr>
          <w:p w14:paraId="629EFC7F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2019-October</w:t>
            </w:r>
          </w:p>
        </w:tc>
        <w:tc>
          <w:tcPr>
            <w:tcW w:w="2250" w:type="dxa"/>
            <w:noWrap/>
            <w:hideMark/>
          </w:tcPr>
          <w:p w14:paraId="08497CBE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21901</w:t>
            </w:r>
          </w:p>
        </w:tc>
        <w:tc>
          <w:tcPr>
            <w:tcW w:w="2340" w:type="dxa"/>
            <w:noWrap/>
            <w:hideMark/>
          </w:tcPr>
          <w:p w14:paraId="06432805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1389</w:t>
            </w:r>
          </w:p>
        </w:tc>
        <w:tc>
          <w:tcPr>
            <w:tcW w:w="1800" w:type="dxa"/>
            <w:noWrap/>
            <w:hideMark/>
          </w:tcPr>
          <w:p w14:paraId="5962F49F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23290</w:t>
            </w:r>
          </w:p>
        </w:tc>
        <w:tc>
          <w:tcPr>
            <w:tcW w:w="1440" w:type="dxa"/>
            <w:noWrap/>
            <w:hideMark/>
          </w:tcPr>
          <w:p w14:paraId="444F696E" w14:textId="77777777" w:rsidR="00674761" w:rsidRPr="00E8139B" w:rsidRDefault="00674761" w:rsidP="00C72B3E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E8139B">
              <w:rPr>
                <w:rFonts w:cstheme="minorHAnsi"/>
                <w:color w:val="212121"/>
                <w:shd w:val="clear" w:color="auto" w:fill="FFFFFF"/>
              </w:rPr>
              <w:t>94.0%</w:t>
            </w:r>
          </w:p>
        </w:tc>
      </w:tr>
    </w:tbl>
    <w:p w14:paraId="66B7DA04" w14:textId="77777777" w:rsidR="00674761" w:rsidRDefault="00674761" w:rsidP="00674761">
      <w:pPr>
        <w:rPr>
          <w:rFonts w:cstheme="minorHAnsi"/>
          <w:color w:val="212121"/>
          <w:shd w:val="clear" w:color="auto" w:fill="FFFFFF"/>
        </w:rPr>
      </w:pPr>
    </w:p>
    <w:p w14:paraId="3633C417" w14:textId="77777777" w:rsidR="00674761" w:rsidRDefault="00674761" w:rsidP="00674761">
      <w:pPr>
        <w:rPr>
          <w:rFonts w:cstheme="minorHAnsi"/>
          <w:color w:val="212121"/>
          <w:shd w:val="clear" w:color="auto" w:fill="FFFFFF"/>
        </w:rPr>
      </w:pPr>
    </w:p>
    <w:p w14:paraId="7AF66AC3" w14:textId="77777777" w:rsidR="00674761" w:rsidRPr="00E24321" w:rsidRDefault="00674761" w:rsidP="00674761">
      <w:pPr>
        <w:rPr>
          <w:rFonts w:cstheme="minorHAnsi"/>
        </w:rPr>
      </w:pPr>
    </w:p>
    <w:p w14:paraId="3A09506E" w14:textId="77777777" w:rsidR="00A63C09" w:rsidRDefault="00A63C09"/>
    <w:sectPr w:rsidR="00A63C09" w:rsidSect="001E2673">
      <w:footerReference w:type="default" r:id="rId4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3198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6AB4D2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A7D167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61"/>
    <w:rsid w:val="00674761"/>
    <w:rsid w:val="00A6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762C"/>
  <w15:chartTrackingRefBased/>
  <w15:docId w15:val="{717E959C-A13B-47C6-A7E0-F48E78F8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6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7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4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761"/>
    <w:rPr>
      <w:kern w:val="0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674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Bailey</dc:creator>
  <cp:keywords/>
  <dc:description/>
  <cp:lastModifiedBy>Pamela Bailey</cp:lastModifiedBy>
  <cp:revision>1</cp:revision>
  <dcterms:created xsi:type="dcterms:W3CDTF">2023-10-26T17:58:00Z</dcterms:created>
  <dcterms:modified xsi:type="dcterms:W3CDTF">2023-10-26T17:59:00Z</dcterms:modified>
</cp:coreProperties>
</file>