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0C8" w14:textId="77777777" w:rsidR="00770758" w:rsidRDefault="008A08E1">
      <w:pPr>
        <w:rPr>
          <w:rFonts w:ascii="Arial Narrow" w:hAnsi="Arial Narrow"/>
          <w:color w:val="000000"/>
          <w:sz w:val="14"/>
          <w:szCs w:val="14"/>
          <w:lang w:val="en"/>
        </w:rPr>
      </w:pPr>
      <w:bookmarkStart w:id="0" w:name="_GoBack"/>
      <w:bookmarkEnd w:id="0"/>
      <w:r w:rsidRPr="008A08E1">
        <w:rPr>
          <w:noProof/>
          <w:lang w:val="en-IN" w:eastAsia="en-IN"/>
        </w:rPr>
        <w:drawing>
          <wp:inline distT="0" distB="0" distL="0" distR="0" wp14:anchorId="04B57A92" wp14:editId="66FD1410">
            <wp:extent cx="6531756" cy="6028266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73" t="13547" r="39934" b="27397"/>
                    <a:stretch/>
                  </pic:blipFill>
                  <pic:spPr bwMode="auto">
                    <a:xfrm>
                      <a:off x="0" y="0"/>
                      <a:ext cx="6549613" cy="604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 wp14:anchorId="5A1C12FE" wp14:editId="1C5FC834">
            <wp:extent cx="5507477" cy="607906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76" t="19650" r="40865" b="9427"/>
                    <a:stretch/>
                  </pic:blipFill>
                  <pic:spPr bwMode="auto">
                    <a:xfrm>
                      <a:off x="0" y="0"/>
                      <a:ext cx="5532284" cy="6106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2"/>
        <w:tblW w:w="4274" w:type="pct"/>
        <w:tblLook w:val="04A0" w:firstRow="1" w:lastRow="0" w:firstColumn="1" w:lastColumn="0" w:noHBand="0" w:noVBand="1"/>
      </w:tblPr>
      <w:tblGrid>
        <w:gridCol w:w="1409"/>
        <w:gridCol w:w="1328"/>
        <w:gridCol w:w="1597"/>
        <w:gridCol w:w="885"/>
        <w:gridCol w:w="1062"/>
        <w:gridCol w:w="980"/>
      </w:tblGrid>
      <w:tr w:rsidR="00361F82" w:rsidRPr="00F048F9" w14:paraId="6BEFA100" w14:textId="77777777" w:rsidTr="00770758">
        <w:trPr>
          <w:trHeight w:val="841"/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D7D31"/>
            <w:vAlign w:val="center"/>
          </w:tcPr>
          <w:p w14:paraId="751619FB" w14:textId="7DDB04D1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Supplementary Table 1</w:t>
            </w:r>
          </w:p>
        </w:tc>
      </w:tr>
      <w:tr w:rsidR="00361F82" w:rsidRPr="00F048F9" w14:paraId="766CA96D" w14:textId="77777777" w:rsidTr="00770758">
        <w:trPr>
          <w:trHeight w:val="841"/>
          <w:tblHeader/>
        </w:trPr>
        <w:tc>
          <w:tcPr>
            <w:tcW w:w="970" w:type="pct"/>
            <w:tcBorders>
              <w:bottom w:val="single" w:sz="4" w:space="0" w:color="auto"/>
            </w:tcBorders>
            <w:shd w:val="clear" w:color="auto" w:fill="ED7D31"/>
            <w:vAlign w:val="center"/>
          </w:tcPr>
          <w:p w14:paraId="63006FB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bookmarkStart w:id="1" w:name="_Hlk115288091"/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GRADE Table</w:t>
            </w:r>
          </w:p>
        </w:tc>
        <w:tc>
          <w:tcPr>
            <w:tcW w:w="914" w:type="pct"/>
            <w:shd w:val="clear" w:color="auto" w:fill="ED7D31"/>
          </w:tcPr>
          <w:p w14:paraId="22CA9CEB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100" w:type="pct"/>
            <w:shd w:val="clear" w:color="auto" w:fill="ED7D31"/>
          </w:tcPr>
          <w:p w14:paraId="51F2AA41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Subgroup analysis</w:t>
            </w:r>
          </w:p>
        </w:tc>
        <w:tc>
          <w:tcPr>
            <w:tcW w:w="609" w:type="pct"/>
            <w:shd w:val="clear" w:color="auto" w:fill="ED7D31"/>
          </w:tcPr>
          <w:p w14:paraId="657A5302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Number of Studies</w:t>
            </w:r>
          </w:p>
        </w:tc>
        <w:tc>
          <w:tcPr>
            <w:tcW w:w="732" w:type="pct"/>
            <w:shd w:val="clear" w:color="auto" w:fill="ED7D31"/>
          </w:tcPr>
          <w:p w14:paraId="20CF53F0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Effects</w:t>
            </w:r>
          </w:p>
        </w:tc>
        <w:tc>
          <w:tcPr>
            <w:tcW w:w="674" w:type="pct"/>
            <w:shd w:val="clear" w:color="auto" w:fill="ED7D31"/>
          </w:tcPr>
          <w:p w14:paraId="4CD3DA5B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Certainty of Evidence</w:t>
            </w:r>
          </w:p>
        </w:tc>
      </w:tr>
      <w:tr w:rsidR="00361F82" w:rsidRPr="00F048F9" w14:paraId="63438616" w14:textId="77777777" w:rsidTr="00770758">
        <w:trPr>
          <w:trHeight w:val="535"/>
        </w:trPr>
        <w:tc>
          <w:tcPr>
            <w:tcW w:w="970" w:type="pct"/>
            <w:vMerge w:val="restart"/>
          </w:tcPr>
          <w:p w14:paraId="41ACA8AB" w14:textId="77777777" w:rsidR="00361F82" w:rsidRDefault="00361F82" w:rsidP="00770758">
            <w:pPr>
              <w:spacing w:line="259" w:lineRule="auto"/>
              <w:jc w:val="both"/>
              <w:rPr>
                <w:rFonts w:ascii="Calibri" w:hAnsi="Calibri"/>
                <w:b/>
                <w:bCs/>
                <w:lang w:val="en-AU"/>
              </w:rPr>
            </w:pPr>
            <w:r w:rsidRPr="008A66EA">
              <w:rPr>
                <w:rFonts w:ascii="Calibri" w:hAnsi="Calibri"/>
                <w:b/>
                <w:bCs/>
                <w:lang w:val="en-AU"/>
              </w:rPr>
              <w:t xml:space="preserve">Grade Table </w:t>
            </w:r>
            <w:r>
              <w:rPr>
                <w:rFonts w:ascii="Calibri" w:hAnsi="Calibri"/>
                <w:b/>
                <w:bCs/>
                <w:lang w:val="en-AU"/>
              </w:rPr>
              <w:t>1</w:t>
            </w:r>
            <w:r w:rsidRPr="008A66EA">
              <w:rPr>
                <w:rFonts w:ascii="Calibri" w:hAnsi="Calibri"/>
                <w:b/>
                <w:bCs/>
                <w:lang w:val="en-AU"/>
              </w:rPr>
              <w:t xml:space="preserve">: </w:t>
            </w:r>
          </w:p>
          <w:p w14:paraId="17CF7B85" w14:textId="77777777" w:rsidR="00361F82" w:rsidRDefault="00361F82" w:rsidP="00770758">
            <w:pPr>
              <w:spacing w:line="259" w:lineRule="auto"/>
              <w:jc w:val="both"/>
              <w:rPr>
                <w:rFonts w:ascii="Calibri" w:hAnsi="Calibri"/>
                <w:b/>
                <w:bCs/>
                <w:lang w:val="en-AU"/>
              </w:rPr>
            </w:pPr>
          </w:p>
          <w:p w14:paraId="0DC2572A" w14:textId="77777777" w:rsidR="00361F82" w:rsidRPr="00B96F01" w:rsidRDefault="00361F82" w:rsidP="00770758">
            <w:pPr>
              <w:rPr>
                <w:rFonts w:ascii="Calibri" w:hAnsi="Calibri"/>
                <w:color w:val="000000" w:themeColor="text1"/>
                <w:lang w:val="en-AU"/>
              </w:rPr>
            </w:pPr>
            <w:r w:rsidRPr="00B96F01">
              <w:rPr>
                <w:rFonts w:ascii="Calibri" w:hAnsi="Calibri"/>
                <w:lang w:val="en-AU"/>
              </w:rPr>
              <w:t>Psychosocial interventions compared to treatment as usual, usual psychiatric care, or waiting list for carers of persons with psychosis</w:t>
            </w:r>
          </w:p>
          <w:p w14:paraId="7396A26C" w14:textId="77777777" w:rsidR="00361F82" w:rsidRPr="00EC79C3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914" w:type="pct"/>
          </w:tcPr>
          <w:p w14:paraId="74E203F7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 xml:space="preserve">Personal burden </w:t>
            </w:r>
          </w:p>
        </w:tc>
        <w:tc>
          <w:tcPr>
            <w:tcW w:w="1100" w:type="pct"/>
          </w:tcPr>
          <w:p w14:paraId="1DBF08F4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9" w:type="pct"/>
          </w:tcPr>
          <w:p w14:paraId="44C7339C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32" w:type="pct"/>
          </w:tcPr>
          <w:p w14:paraId="2913BFA4" w14:textId="77777777" w:rsidR="00361F82" w:rsidRPr="00D11195" w:rsidRDefault="00361F82" w:rsidP="00770758">
            <w:pPr>
              <w:jc w:val="center"/>
              <w:rPr>
                <w:rStyle w:val="quality-text"/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>SMD 0.61 low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er*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(0.86 lower to 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36 lower)</w:t>
            </w:r>
          </w:p>
        </w:tc>
        <w:tc>
          <w:tcPr>
            <w:tcW w:w="674" w:type="pct"/>
          </w:tcPr>
          <w:p w14:paraId="75ABB37E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5711DC76" w14:textId="77777777" w:rsidR="00361F82" w:rsidRPr="00EC79C3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cstheme="minorHAnsi"/>
                <w:sz w:val="18"/>
                <w:szCs w:val="18"/>
              </w:rPr>
              <w:t>Moderate</w:t>
            </w:r>
          </w:p>
        </w:tc>
      </w:tr>
      <w:tr w:rsidR="00361F82" w:rsidRPr="00F048F9" w14:paraId="0B12175A" w14:textId="77777777" w:rsidTr="00770758">
        <w:trPr>
          <w:trHeight w:val="535"/>
        </w:trPr>
        <w:tc>
          <w:tcPr>
            <w:tcW w:w="970" w:type="pct"/>
            <w:vMerge/>
          </w:tcPr>
          <w:p w14:paraId="307BF76C" w14:textId="77777777" w:rsidR="00361F82" w:rsidRPr="00F048F9" w:rsidRDefault="00361F82" w:rsidP="00770758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4" w:type="pct"/>
          </w:tcPr>
          <w:p w14:paraId="1ECFC6A0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24039A2E" w14:textId="77777777" w:rsidR="00361F82" w:rsidRPr="00F048F9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609" w:type="pct"/>
          </w:tcPr>
          <w:p w14:paraId="393E9713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32" w:type="pct"/>
          </w:tcPr>
          <w:p w14:paraId="31368EDE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SMD 0.70 lower*</w:t>
            </w:r>
          </w:p>
          <w:p w14:paraId="1513A1C2" w14:textId="77777777" w:rsidR="00361F82" w:rsidRPr="00F048F9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(1.01 lower to 0.40 lower)</w:t>
            </w:r>
          </w:p>
        </w:tc>
        <w:tc>
          <w:tcPr>
            <w:tcW w:w="674" w:type="pct"/>
          </w:tcPr>
          <w:p w14:paraId="2D31516A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580D235A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Style w:val="quality-text"/>
                <w:rFonts w:cstheme="minorHAnsi"/>
                <w:sz w:val="18"/>
                <w:szCs w:val="18"/>
              </w:rPr>
              <w:t>Moderate</w:t>
            </w:r>
          </w:p>
        </w:tc>
      </w:tr>
      <w:tr w:rsidR="00361F82" w:rsidRPr="00F048F9" w14:paraId="69941781" w14:textId="77777777" w:rsidTr="00770758">
        <w:trPr>
          <w:trHeight w:val="535"/>
        </w:trPr>
        <w:tc>
          <w:tcPr>
            <w:tcW w:w="970" w:type="pct"/>
            <w:vMerge/>
          </w:tcPr>
          <w:p w14:paraId="5016A180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0F3E821F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6C1291D6" w14:textId="77777777" w:rsidR="00361F82" w:rsidRPr="00F048F9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609" w:type="pct"/>
          </w:tcPr>
          <w:p w14:paraId="1F71AFE3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2" w:type="pct"/>
          </w:tcPr>
          <w:p w14:paraId="677555BA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SMD 0.26 lower*</w:t>
            </w:r>
          </w:p>
          <w:p w14:paraId="1B66BE9A" w14:textId="77777777" w:rsidR="00361F82" w:rsidRPr="00F048F9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(0.67 lower to 0.14 higher)</w:t>
            </w:r>
          </w:p>
        </w:tc>
        <w:tc>
          <w:tcPr>
            <w:tcW w:w="674" w:type="pct"/>
          </w:tcPr>
          <w:p w14:paraId="4FAAE15A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08530C15" w14:textId="77777777" w:rsidTr="00770758">
        <w:trPr>
          <w:trHeight w:val="535"/>
        </w:trPr>
        <w:tc>
          <w:tcPr>
            <w:tcW w:w="970" w:type="pct"/>
            <w:vMerge/>
          </w:tcPr>
          <w:p w14:paraId="71569996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224EF4A6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4A0C402C" w14:textId="77777777" w:rsidR="00361F82" w:rsidRPr="00F048F9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609" w:type="pct"/>
          </w:tcPr>
          <w:p w14:paraId="5306B6D8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43A154A9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0.73 lower*</w:t>
            </w:r>
          </w:p>
          <w:p w14:paraId="1F39A938" w14:textId="77777777" w:rsidR="00361F82" w:rsidRPr="00F048F9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(1.25 lower to 0.21 lower)</w:t>
            </w:r>
          </w:p>
        </w:tc>
        <w:tc>
          <w:tcPr>
            <w:tcW w:w="674" w:type="pct"/>
          </w:tcPr>
          <w:p w14:paraId="021D8A50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424FBEAF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 w:rsidRPr="000C257B">
              <w:rPr>
                <w:rStyle w:val="quality-text"/>
                <w:rFonts w:cstheme="minorHAnsi"/>
                <w:sz w:val="18"/>
                <w:szCs w:val="18"/>
              </w:rPr>
              <w:t>ery l</w:t>
            </w:r>
            <w:r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52D6DAF2" w14:textId="77777777" w:rsidTr="00770758">
        <w:trPr>
          <w:trHeight w:val="494"/>
        </w:trPr>
        <w:tc>
          <w:tcPr>
            <w:tcW w:w="970" w:type="pct"/>
            <w:vMerge/>
          </w:tcPr>
          <w:p w14:paraId="7503373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17699ADD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4966C32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609" w:type="pct"/>
          </w:tcPr>
          <w:p w14:paraId="0659E28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4154E8DB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74" w:type="pct"/>
          </w:tcPr>
          <w:p w14:paraId="7175E4C9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4FBFA9B3" w14:textId="77777777" w:rsidTr="00770758">
        <w:trPr>
          <w:trHeight w:val="494"/>
        </w:trPr>
        <w:tc>
          <w:tcPr>
            <w:tcW w:w="970" w:type="pct"/>
            <w:vMerge/>
          </w:tcPr>
          <w:p w14:paraId="179A4D5C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159674ED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48106BE8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609" w:type="pct"/>
          </w:tcPr>
          <w:p w14:paraId="39088BE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32" w:type="pct"/>
          </w:tcPr>
          <w:p w14:paraId="17EB2676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SMD 0.72 lower</w:t>
            </w:r>
          </w:p>
          <w:p w14:paraId="332F29AD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(1.73 lower to 0.29 higher)</w:t>
            </w:r>
          </w:p>
        </w:tc>
        <w:tc>
          <w:tcPr>
            <w:tcW w:w="674" w:type="pct"/>
          </w:tcPr>
          <w:p w14:paraId="335E9D27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5A5862C6" w14:textId="77777777" w:rsidTr="00770758">
        <w:trPr>
          <w:trHeight w:val="494"/>
        </w:trPr>
        <w:tc>
          <w:tcPr>
            <w:tcW w:w="970" w:type="pct"/>
            <w:vMerge/>
          </w:tcPr>
          <w:p w14:paraId="06DE0B4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0F634EB4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6FCF13CC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609" w:type="pct"/>
          </w:tcPr>
          <w:p w14:paraId="76377317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48472E78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0.29</w:t>
            </w:r>
          </w:p>
          <w:p w14:paraId="6DCE87D5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(0.28 lower to 0.36 lower)</w:t>
            </w:r>
          </w:p>
        </w:tc>
        <w:tc>
          <w:tcPr>
            <w:tcW w:w="674" w:type="pct"/>
          </w:tcPr>
          <w:p w14:paraId="273DF935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0F8E1F6D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 w:rsidRPr="000C257B">
              <w:rPr>
                <w:rStyle w:val="quality-text"/>
                <w:rFonts w:cstheme="minorHAnsi"/>
                <w:sz w:val="18"/>
                <w:szCs w:val="18"/>
              </w:rPr>
              <w:t>ery l</w:t>
            </w:r>
            <w:r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5551A11D" w14:textId="77777777" w:rsidTr="00770758">
        <w:trPr>
          <w:trHeight w:val="494"/>
        </w:trPr>
        <w:tc>
          <w:tcPr>
            <w:tcW w:w="970" w:type="pct"/>
            <w:vMerge/>
          </w:tcPr>
          <w:p w14:paraId="0BD23F64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1BD6A3AA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Well-being/Quality of life</w:t>
            </w:r>
          </w:p>
        </w:tc>
        <w:tc>
          <w:tcPr>
            <w:tcW w:w="1100" w:type="pct"/>
          </w:tcPr>
          <w:p w14:paraId="14517D6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9" w:type="pct"/>
          </w:tcPr>
          <w:p w14:paraId="1544F80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32" w:type="pct"/>
          </w:tcPr>
          <w:p w14:paraId="11EB8740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>SMD 0.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72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higher*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(0.</w:t>
            </w:r>
            <w:r>
              <w:rPr>
                <w:rFonts w:ascii="Calibri" w:hAnsi="Calibri" w:cs="Calibri"/>
                <w:sz w:val="20"/>
                <w:szCs w:val="20"/>
              </w:rPr>
              <w:t>39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higher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>
              <w:rPr>
                <w:rFonts w:ascii="Calibri" w:hAnsi="Calibri" w:cs="Calibri"/>
                <w:sz w:val="20"/>
                <w:szCs w:val="20"/>
              </w:rPr>
              <w:t>1.05 higher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74" w:type="pct"/>
          </w:tcPr>
          <w:p w14:paraId="13B054E8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6EB5F3AA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EC79C3">
              <w:rPr>
                <w:rStyle w:val="quality-text"/>
                <w:rFonts w:cstheme="minorHAnsi"/>
                <w:sz w:val="18"/>
                <w:szCs w:val="18"/>
              </w:rPr>
              <w:t>Moderate</w:t>
            </w:r>
          </w:p>
        </w:tc>
      </w:tr>
      <w:tr w:rsidR="00361F82" w:rsidRPr="00F048F9" w14:paraId="5383D236" w14:textId="77777777" w:rsidTr="00770758">
        <w:trPr>
          <w:trHeight w:val="494"/>
        </w:trPr>
        <w:tc>
          <w:tcPr>
            <w:tcW w:w="970" w:type="pct"/>
            <w:vMerge/>
          </w:tcPr>
          <w:p w14:paraId="379EC62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6124A03B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5523DE02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609" w:type="pct"/>
          </w:tcPr>
          <w:p w14:paraId="5C08E61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32" w:type="pct"/>
          </w:tcPr>
          <w:p w14:paraId="5C70DC3F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SMD 1.04 higher</w:t>
            </w:r>
          </w:p>
          <w:p w14:paraId="70BE446F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(0.53 higher to 1.54 higher)</w:t>
            </w:r>
          </w:p>
        </w:tc>
        <w:tc>
          <w:tcPr>
            <w:tcW w:w="674" w:type="pct"/>
          </w:tcPr>
          <w:p w14:paraId="4E545793" w14:textId="77777777" w:rsidR="00361F82" w:rsidRPr="000C257B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⨁⨁⨁</w:t>
            </w:r>
            <w:r w:rsidRPr="000C257B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14B088FB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cstheme="minorHAnsi"/>
                <w:sz w:val="18"/>
                <w:szCs w:val="18"/>
              </w:rPr>
              <w:t>Moderate</w:t>
            </w:r>
          </w:p>
        </w:tc>
      </w:tr>
      <w:tr w:rsidR="00361F82" w:rsidRPr="00F048F9" w14:paraId="2811DE0D" w14:textId="77777777" w:rsidTr="00770758">
        <w:trPr>
          <w:trHeight w:val="494"/>
        </w:trPr>
        <w:tc>
          <w:tcPr>
            <w:tcW w:w="970" w:type="pct"/>
            <w:vMerge/>
          </w:tcPr>
          <w:p w14:paraId="032430F8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1E775B49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63F5B40B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609" w:type="pct"/>
          </w:tcPr>
          <w:p w14:paraId="64090780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2" w:type="pct"/>
          </w:tcPr>
          <w:p w14:paraId="49719CDB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SMD 0.13 higher</w:t>
            </w:r>
          </w:p>
          <w:p w14:paraId="269B51DB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(0.70 lower to 0.97 higher)</w:t>
            </w:r>
          </w:p>
        </w:tc>
        <w:tc>
          <w:tcPr>
            <w:tcW w:w="674" w:type="pct"/>
          </w:tcPr>
          <w:p w14:paraId="2F9FFF4C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0C257B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0C257B">
              <w:rPr>
                <w:rFonts w:cstheme="minorHAnsi"/>
                <w:sz w:val="18"/>
                <w:szCs w:val="18"/>
              </w:rPr>
              <w:br/>
            </w:r>
            <w:r w:rsidRPr="000C257B"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76D4A59D" w14:textId="77777777" w:rsidTr="00770758">
        <w:trPr>
          <w:trHeight w:val="494"/>
        </w:trPr>
        <w:tc>
          <w:tcPr>
            <w:tcW w:w="970" w:type="pct"/>
            <w:vMerge/>
          </w:tcPr>
          <w:p w14:paraId="50807196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6A9271A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0F1F6F5C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609" w:type="pct"/>
          </w:tcPr>
          <w:p w14:paraId="43FFE5C7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4B1ED677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0.41 higher</w:t>
            </w:r>
          </w:p>
          <w:p w14:paraId="79165E88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(0.10 lower to 0.92 higher)</w:t>
            </w:r>
          </w:p>
        </w:tc>
        <w:tc>
          <w:tcPr>
            <w:tcW w:w="674" w:type="pct"/>
          </w:tcPr>
          <w:p w14:paraId="6A35764C" w14:textId="77777777" w:rsidR="00361F82" w:rsidRPr="000C257B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0C257B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20083B38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720B84D8" w14:textId="77777777" w:rsidTr="00770758">
        <w:trPr>
          <w:trHeight w:val="494"/>
        </w:trPr>
        <w:tc>
          <w:tcPr>
            <w:tcW w:w="970" w:type="pct"/>
            <w:vMerge/>
          </w:tcPr>
          <w:p w14:paraId="56E262CF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45F572E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744590E8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609" w:type="pct"/>
          </w:tcPr>
          <w:p w14:paraId="2BD50CB1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2754B83F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0.38 higher</w:t>
            </w:r>
          </w:p>
          <w:p w14:paraId="782D0979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(0.12 lower to 0.87 higher)</w:t>
            </w:r>
          </w:p>
        </w:tc>
        <w:tc>
          <w:tcPr>
            <w:tcW w:w="674" w:type="pct"/>
          </w:tcPr>
          <w:p w14:paraId="72D156D2" w14:textId="77777777" w:rsidR="00361F82" w:rsidRPr="000C257B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0C257B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63FCBDD5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23496C97" w14:textId="77777777" w:rsidTr="00770758">
        <w:trPr>
          <w:trHeight w:val="494"/>
        </w:trPr>
        <w:tc>
          <w:tcPr>
            <w:tcW w:w="970" w:type="pct"/>
            <w:vMerge/>
          </w:tcPr>
          <w:p w14:paraId="3EF444F6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3C0659D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5AB0BFEE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609" w:type="pct"/>
          </w:tcPr>
          <w:p w14:paraId="49BFE3D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32" w:type="pct"/>
          </w:tcPr>
          <w:p w14:paraId="61950C97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SMD 0.88 higher</w:t>
            </w:r>
          </w:p>
          <w:p w14:paraId="2E10FA5D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(0.46 higher to 1.29 higher)</w:t>
            </w:r>
          </w:p>
        </w:tc>
        <w:tc>
          <w:tcPr>
            <w:tcW w:w="674" w:type="pct"/>
          </w:tcPr>
          <w:p w14:paraId="5C617EC6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0C257B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0C257B">
              <w:rPr>
                <w:rFonts w:cstheme="minorHAnsi"/>
                <w:sz w:val="18"/>
                <w:szCs w:val="18"/>
              </w:rPr>
              <w:br/>
            </w:r>
            <w:r w:rsidRPr="000C257B"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3A2C2419" w14:textId="77777777" w:rsidTr="00770758">
        <w:trPr>
          <w:trHeight w:val="494"/>
        </w:trPr>
        <w:tc>
          <w:tcPr>
            <w:tcW w:w="970" w:type="pct"/>
            <w:vMerge/>
          </w:tcPr>
          <w:p w14:paraId="52D79D98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34C5A7A9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1DBDD743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609" w:type="pct"/>
          </w:tcPr>
          <w:p w14:paraId="16F7E927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3FB83F68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0.27 higher</w:t>
            </w:r>
          </w:p>
          <w:p w14:paraId="1A654223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(0.30 lower to 0.84 higher)</w:t>
            </w:r>
          </w:p>
        </w:tc>
        <w:tc>
          <w:tcPr>
            <w:tcW w:w="674" w:type="pct"/>
          </w:tcPr>
          <w:p w14:paraId="39A70BE3" w14:textId="77777777" w:rsidR="00361F82" w:rsidRPr="000C257B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0C257B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587FCEC4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64E69DB3" w14:textId="77777777" w:rsidTr="00770758">
        <w:trPr>
          <w:trHeight w:val="494"/>
        </w:trPr>
        <w:tc>
          <w:tcPr>
            <w:tcW w:w="970" w:type="pct"/>
            <w:vMerge/>
          </w:tcPr>
          <w:p w14:paraId="4A71A654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0506B6C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Depressive symptoms</w:t>
            </w:r>
          </w:p>
        </w:tc>
        <w:tc>
          <w:tcPr>
            <w:tcW w:w="1100" w:type="pct"/>
          </w:tcPr>
          <w:p w14:paraId="6D9F27CA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9" w:type="pct"/>
          </w:tcPr>
          <w:p w14:paraId="0DC66A5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32" w:type="pct"/>
          </w:tcPr>
          <w:p w14:paraId="0FEB66E7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>SMD 0.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76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lower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1.61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lower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</w:rPr>
              <w:t>0.1 higher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74" w:type="pct"/>
          </w:tcPr>
          <w:p w14:paraId="54D75BB9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0C257B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0C257B">
              <w:rPr>
                <w:rFonts w:cstheme="minorHAnsi"/>
                <w:sz w:val="18"/>
                <w:szCs w:val="18"/>
              </w:rPr>
              <w:br/>
            </w:r>
            <w:r w:rsidRPr="000C257B"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32254406" w14:textId="77777777" w:rsidTr="00770758">
        <w:trPr>
          <w:trHeight w:val="494"/>
        </w:trPr>
        <w:tc>
          <w:tcPr>
            <w:tcW w:w="970" w:type="pct"/>
            <w:vMerge/>
          </w:tcPr>
          <w:p w14:paraId="7E3CBF8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7B8CA6A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5DE19A2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609" w:type="pct"/>
          </w:tcPr>
          <w:p w14:paraId="32E3830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5D26EB4D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1.57 lower</w:t>
            </w:r>
          </w:p>
          <w:p w14:paraId="391DCC8E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(1.98 lower to 1.17 lower)</w:t>
            </w:r>
          </w:p>
        </w:tc>
        <w:tc>
          <w:tcPr>
            <w:tcW w:w="674" w:type="pct"/>
          </w:tcPr>
          <w:p w14:paraId="473D266C" w14:textId="77777777" w:rsidR="00361F82" w:rsidRPr="000C257B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0C257B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0FF7D7FA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4921B6B4" w14:textId="77777777" w:rsidTr="00770758">
        <w:trPr>
          <w:trHeight w:val="494"/>
        </w:trPr>
        <w:tc>
          <w:tcPr>
            <w:tcW w:w="970" w:type="pct"/>
            <w:vMerge/>
          </w:tcPr>
          <w:p w14:paraId="5AAF687A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1648096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649DA2A3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609" w:type="pct"/>
          </w:tcPr>
          <w:p w14:paraId="0E75287A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3F9E7AF4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0.33 lower</w:t>
            </w:r>
          </w:p>
          <w:p w14:paraId="3DDFCA0B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(0.66 lower to 0.00 lower)</w:t>
            </w:r>
          </w:p>
        </w:tc>
        <w:tc>
          <w:tcPr>
            <w:tcW w:w="674" w:type="pct"/>
          </w:tcPr>
          <w:p w14:paraId="4D56D4F2" w14:textId="77777777" w:rsidR="00361F82" w:rsidRPr="000C257B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0C257B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173436A9" w14:textId="77777777" w:rsidR="00361F82" w:rsidRPr="000C257B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1F883291" w14:textId="77777777" w:rsidTr="00770758">
        <w:trPr>
          <w:trHeight w:val="494"/>
        </w:trPr>
        <w:tc>
          <w:tcPr>
            <w:tcW w:w="970" w:type="pct"/>
            <w:vMerge/>
          </w:tcPr>
          <w:p w14:paraId="2D6AF1E8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7ACF14F0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75633C3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609" w:type="pct"/>
          </w:tcPr>
          <w:p w14:paraId="7B09DBB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443F4F01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74" w:type="pct"/>
          </w:tcPr>
          <w:p w14:paraId="4BC6AA83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4C313794" w14:textId="77777777" w:rsidTr="00770758">
        <w:trPr>
          <w:trHeight w:val="494"/>
        </w:trPr>
        <w:tc>
          <w:tcPr>
            <w:tcW w:w="970" w:type="pct"/>
            <w:vMerge/>
          </w:tcPr>
          <w:p w14:paraId="4708A96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32570419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4F44F15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609" w:type="pct"/>
          </w:tcPr>
          <w:p w14:paraId="22EBBB00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4871B668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74" w:type="pct"/>
          </w:tcPr>
          <w:p w14:paraId="4D6F9197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493390B4" w14:textId="77777777" w:rsidTr="00770758">
        <w:trPr>
          <w:trHeight w:val="494"/>
        </w:trPr>
        <w:tc>
          <w:tcPr>
            <w:tcW w:w="970" w:type="pct"/>
            <w:vMerge/>
          </w:tcPr>
          <w:p w14:paraId="172E0DEC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5CD8D27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050E7D11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609" w:type="pct"/>
          </w:tcPr>
          <w:p w14:paraId="17E0AF3F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1AFD4F6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74" w:type="pct"/>
          </w:tcPr>
          <w:p w14:paraId="7189A95F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5ADABE0" w14:textId="77777777" w:rsidTr="00770758">
        <w:trPr>
          <w:trHeight w:val="494"/>
        </w:trPr>
        <w:tc>
          <w:tcPr>
            <w:tcW w:w="970" w:type="pct"/>
            <w:vMerge/>
          </w:tcPr>
          <w:p w14:paraId="5A433882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5FDBBB60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0BB03E2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609" w:type="pct"/>
          </w:tcPr>
          <w:p w14:paraId="034CFD58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3B9FBBA9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74" w:type="pct"/>
          </w:tcPr>
          <w:p w14:paraId="79EF200E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D1FB390" w14:textId="77777777" w:rsidTr="00770758">
        <w:trPr>
          <w:trHeight w:val="494"/>
        </w:trPr>
        <w:tc>
          <w:tcPr>
            <w:tcW w:w="970" w:type="pct"/>
            <w:vMerge/>
          </w:tcPr>
          <w:p w14:paraId="52A794B4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02009F8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Knowledge about the disorder</w:t>
            </w:r>
          </w:p>
        </w:tc>
        <w:tc>
          <w:tcPr>
            <w:tcW w:w="1100" w:type="pct"/>
          </w:tcPr>
          <w:p w14:paraId="6CF595BF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9" w:type="pct"/>
          </w:tcPr>
          <w:p w14:paraId="247EC311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32" w:type="pct"/>
          </w:tcPr>
          <w:p w14:paraId="2E0E2557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>SMD 0.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6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higher*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0.2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higher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</w:rPr>
              <w:t>1.01 higher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74" w:type="pct"/>
          </w:tcPr>
          <w:p w14:paraId="6FBB3CFD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7BF8A90B" w14:textId="77777777" w:rsidTr="00770758">
        <w:trPr>
          <w:trHeight w:val="494"/>
        </w:trPr>
        <w:tc>
          <w:tcPr>
            <w:tcW w:w="970" w:type="pct"/>
            <w:vMerge/>
          </w:tcPr>
          <w:p w14:paraId="44388CAE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4879C24E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0220150A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609" w:type="pct"/>
          </w:tcPr>
          <w:p w14:paraId="23D3C6EC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32" w:type="pct"/>
          </w:tcPr>
          <w:p w14:paraId="0E831E9C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2B1B1F">
              <w:rPr>
                <w:rStyle w:val="block"/>
                <w:rFonts w:cstheme="minorHAnsi"/>
                <w:color w:val="000000" w:themeColor="text1"/>
              </w:rPr>
              <w:t>SMD</w:t>
            </w:r>
            <w:r>
              <w:rPr>
                <w:rStyle w:val="block"/>
                <w:rFonts w:cstheme="minorHAnsi"/>
                <w:color w:val="000000" w:themeColor="text1"/>
              </w:rPr>
              <w:t xml:space="preserve"> 0.65 higher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*</w:t>
            </w:r>
          </w:p>
          <w:p w14:paraId="573A0D1A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(0.30 higher to 0.99 higher)</w:t>
            </w:r>
          </w:p>
        </w:tc>
        <w:tc>
          <w:tcPr>
            <w:tcW w:w="674" w:type="pct"/>
          </w:tcPr>
          <w:p w14:paraId="691594C1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1540AD22" w14:textId="77777777" w:rsidTr="00770758">
        <w:trPr>
          <w:trHeight w:val="494"/>
        </w:trPr>
        <w:tc>
          <w:tcPr>
            <w:tcW w:w="970" w:type="pct"/>
            <w:vMerge/>
          </w:tcPr>
          <w:p w14:paraId="0D7A11A5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1F03AA28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6AA37162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609" w:type="pct"/>
          </w:tcPr>
          <w:p w14:paraId="1B41A6E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32" w:type="pct"/>
          </w:tcPr>
          <w:p w14:paraId="40ADA245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2B1B1F">
              <w:rPr>
                <w:rStyle w:val="block"/>
                <w:rFonts w:cstheme="minorHAnsi"/>
                <w:color w:val="000000" w:themeColor="text1"/>
              </w:rPr>
              <w:t>SMD 0.61</w:t>
            </w:r>
          </w:p>
          <w:p w14:paraId="6037188A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(0.40 lower to 1.62 higher)</w:t>
            </w:r>
          </w:p>
        </w:tc>
        <w:tc>
          <w:tcPr>
            <w:tcW w:w="674" w:type="pct"/>
          </w:tcPr>
          <w:p w14:paraId="3CB5606B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2A549DDA" w14:textId="77777777" w:rsidTr="00770758">
        <w:trPr>
          <w:trHeight w:val="494"/>
        </w:trPr>
        <w:tc>
          <w:tcPr>
            <w:tcW w:w="970" w:type="pct"/>
            <w:vMerge/>
          </w:tcPr>
          <w:p w14:paraId="6D3EB708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1A00AB44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26B6FED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609" w:type="pct"/>
          </w:tcPr>
          <w:p w14:paraId="555B14E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23D0456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19DC0FBE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B07507D" w14:textId="77777777" w:rsidTr="00770758">
        <w:trPr>
          <w:trHeight w:val="494"/>
        </w:trPr>
        <w:tc>
          <w:tcPr>
            <w:tcW w:w="970" w:type="pct"/>
            <w:vMerge/>
          </w:tcPr>
          <w:p w14:paraId="0B388605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127A2EC8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746174A3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609" w:type="pct"/>
          </w:tcPr>
          <w:p w14:paraId="59C4841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30BDEA3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5968F838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AFB811B" w14:textId="77777777" w:rsidTr="00770758">
        <w:trPr>
          <w:trHeight w:val="494"/>
        </w:trPr>
        <w:tc>
          <w:tcPr>
            <w:tcW w:w="970" w:type="pct"/>
            <w:vMerge/>
          </w:tcPr>
          <w:p w14:paraId="52A7A49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04617B17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2ABBD31C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609" w:type="pct"/>
          </w:tcPr>
          <w:p w14:paraId="029EA40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1B0765A1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05D2971A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D828C72" w14:textId="77777777" w:rsidTr="00770758">
        <w:trPr>
          <w:trHeight w:val="494"/>
        </w:trPr>
        <w:tc>
          <w:tcPr>
            <w:tcW w:w="970" w:type="pct"/>
            <w:vMerge/>
          </w:tcPr>
          <w:p w14:paraId="1D94DFA6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73549A13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0FA7C2A4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609" w:type="pct"/>
          </w:tcPr>
          <w:p w14:paraId="31E2CB3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49BF62B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4E3FB7FF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E09D7D3" w14:textId="77777777" w:rsidTr="00770758">
        <w:trPr>
          <w:trHeight w:val="494"/>
        </w:trPr>
        <w:tc>
          <w:tcPr>
            <w:tcW w:w="970" w:type="pct"/>
            <w:vMerge/>
          </w:tcPr>
          <w:p w14:paraId="1452F750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4DE68251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Skills/coping skills</w:t>
            </w:r>
          </w:p>
        </w:tc>
        <w:tc>
          <w:tcPr>
            <w:tcW w:w="1100" w:type="pct"/>
          </w:tcPr>
          <w:p w14:paraId="1F22377E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9" w:type="pct"/>
          </w:tcPr>
          <w:p w14:paraId="7EB79CFC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2" w:type="pct"/>
          </w:tcPr>
          <w:p w14:paraId="650E62EF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>SMD 0.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10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higher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0.21 lower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</w:rPr>
              <w:t>0.41 higher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74" w:type="pct"/>
          </w:tcPr>
          <w:p w14:paraId="73F66089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</w:t>
            </w:r>
          </w:p>
          <w:p w14:paraId="4DE24F52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6EE2DABD" w14:textId="77777777" w:rsidTr="00770758">
        <w:trPr>
          <w:trHeight w:val="494"/>
        </w:trPr>
        <w:tc>
          <w:tcPr>
            <w:tcW w:w="970" w:type="pct"/>
            <w:vMerge/>
          </w:tcPr>
          <w:p w14:paraId="5AA9AE1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3A888CAF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2389F7BB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609" w:type="pct"/>
          </w:tcPr>
          <w:p w14:paraId="7EF198D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32" w:type="pct"/>
          </w:tcPr>
          <w:p w14:paraId="1580B2F8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SMD 0.17 higher</w:t>
            </w:r>
          </w:p>
          <w:p w14:paraId="055E7F2E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(0.19 lower to 0.52 higher)</w:t>
            </w:r>
          </w:p>
        </w:tc>
        <w:tc>
          <w:tcPr>
            <w:tcW w:w="674" w:type="pct"/>
          </w:tcPr>
          <w:p w14:paraId="1541CC33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</w:t>
            </w:r>
          </w:p>
          <w:p w14:paraId="184374C1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48B4D09A" w14:textId="77777777" w:rsidTr="00770758">
        <w:trPr>
          <w:trHeight w:val="494"/>
        </w:trPr>
        <w:tc>
          <w:tcPr>
            <w:tcW w:w="970" w:type="pct"/>
            <w:vMerge/>
          </w:tcPr>
          <w:p w14:paraId="0FEE8192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4BED69B9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6DFDB413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609" w:type="pct"/>
          </w:tcPr>
          <w:p w14:paraId="38F21CE3" w14:textId="77777777" w:rsidR="00361F82" w:rsidRPr="002B1B1F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2" w:type="pct"/>
          </w:tcPr>
          <w:p w14:paraId="3B4AFE2B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2B1B1F">
              <w:rPr>
                <w:rStyle w:val="block"/>
                <w:rFonts w:cstheme="minorHAnsi"/>
                <w:color w:val="000000" w:themeColor="text1"/>
              </w:rPr>
              <w:t>SMD</w:t>
            </w:r>
            <w:r>
              <w:rPr>
                <w:rStyle w:val="block"/>
                <w:rFonts w:cstheme="minorHAnsi"/>
                <w:color w:val="000000" w:themeColor="text1"/>
              </w:rPr>
              <w:t xml:space="preserve"> 0.45 lower</w:t>
            </w:r>
          </w:p>
          <w:p w14:paraId="470578F5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(0.94 lower to 0.05 higher)</w:t>
            </w:r>
          </w:p>
        </w:tc>
        <w:tc>
          <w:tcPr>
            <w:tcW w:w="674" w:type="pct"/>
          </w:tcPr>
          <w:p w14:paraId="37FE37D4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</w:t>
            </w:r>
          </w:p>
          <w:p w14:paraId="2EB09E47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150089D8" w14:textId="77777777" w:rsidTr="00770758">
        <w:trPr>
          <w:trHeight w:val="494"/>
        </w:trPr>
        <w:tc>
          <w:tcPr>
            <w:tcW w:w="970" w:type="pct"/>
            <w:vMerge/>
          </w:tcPr>
          <w:p w14:paraId="5BB3705F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0DEAD0D8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045AAA44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609" w:type="pct"/>
          </w:tcPr>
          <w:p w14:paraId="2542A43C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14:paraId="08A347C0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 xml:space="preserve">MD </w:t>
            </w:r>
            <w:r w:rsidRPr="002B1B1F">
              <w:rPr>
                <w:rStyle w:val="block"/>
                <w:rFonts w:cstheme="minorHAnsi"/>
                <w:color w:val="000000" w:themeColor="text1"/>
              </w:rPr>
              <w:t>0.73</w:t>
            </w:r>
            <w:r>
              <w:rPr>
                <w:rStyle w:val="block"/>
                <w:rFonts w:cstheme="minorHAnsi"/>
                <w:color w:val="000000" w:themeColor="text1"/>
              </w:rPr>
              <w:t xml:space="preserve"> higher*</w:t>
            </w:r>
          </w:p>
          <w:p w14:paraId="7B043BD5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(0.21 higher to 1.25 higher)</w:t>
            </w:r>
          </w:p>
        </w:tc>
        <w:tc>
          <w:tcPr>
            <w:tcW w:w="674" w:type="pct"/>
          </w:tcPr>
          <w:p w14:paraId="6C784539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5D049CCF" w14:textId="77777777" w:rsidR="00361F82" w:rsidRPr="000C257B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0C257B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2BE8DC75" w14:textId="77777777" w:rsidTr="00770758">
        <w:trPr>
          <w:trHeight w:val="494"/>
        </w:trPr>
        <w:tc>
          <w:tcPr>
            <w:tcW w:w="970" w:type="pct"/>
            <w:vMerge/>
          </w:tcPr>
          <w:p w14:paraId="50B4D260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43F77B7A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0848BF8E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609" w:type="pct"/>
          </w:tcPr>
          <w:p w14:paraId="69E961F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395FD6C3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2CBEB9C1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4DE73ED" w14:textId="77777777" w:rsidTr="00770758">
        <w:trPr>
          <w:trHeight w:val="494"/>
        </w:trPr>
        <w:tc>
          <w:tcPr>
            <w:tcW w:w="970" w:type="pct"/>
            <w:vMerge/>
          </w:tcPr>
          <w:p w14:paraId="1F5E48F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7F2160F3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3E913FD7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609" w:type="pct"/>
          </w:tcPr>
          <w:p w14:paraId="654AF4CB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79DF9D9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5286B519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E2FA5F4" w14:textId="77777777" w:rsidTr="00770758">
        <w:trPr>
          <w:trHeight w:val="494"/>
        </w:trPr>
        <w:tc>
          <w:tcPr>
            <w:tcW w:w="970" w:type="pct"/>
            <w:vMerge/>
          </w:tcPr>
          <w:p w14:paraId="3511F788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0D51EB3C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1ABA1392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609" w:type="pct"/>
          </w:tcPr>
          <w:p w14:paraId="6F8D9969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6433507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7B5605F6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5AEF8DF6" w14:textId="77777777" w:rsidTr="00770758">
        <w:trPr>
          <w:trHeight w:val="494"/>
        </w:trPr>
        <w:tc>
          <w:tcPr>
            <w:tcW w:w="970" w:type="pct"/>
            <w:vMerge/>
          </w:tcPr>
          <w:p w14:paraId="74FE5795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5C72D61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Self-efficacy</w:t>
            </w:r>
          </w:p>
        </w:tc>
        <w:tc>
          <w:tcPr>
            <w:tcW w:w="1100" w:type="pct"/>
          </w:tcPr>
          <w:p w14:paraId="3C8BAD49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9" w:type="pct"/>
          </w:tcPr>
          <w:p w14:paraId="5583923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2" w:type="pct"/>
          </w:tcPr>
          <w:p w14:paraId="338C8FB6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SMD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1.15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higher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6.16 lower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</w:rPr>
              <w:t>8.46 higher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74" w:type="pct"/>
          </w:tcPr>
          <w:p w14:paraId="32720326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123365DE" w14:textId="77777777" w:rsidTr="00770758">
        <w:trPr>
          <w:trHeight w:val="494"/>
        </w:trPr>
        <w:tc>
          <w:tcPr>
            <w:tcW w:w="970" w:type="pct"/>
            <w:vMerge/>
          </w:tcPr>
          <w:p w14:paraId="3326094F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553FE79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0FA4D8DD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609" w:type="pct"/>
          </w:tcPr>
          <w:p w14:paraId="42204890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2" w:type="pct"/>
          </w:tcPr>
          <w:p w14:paraId="6B8C9194" w14:textId="77777777" w:rsidR="00361F82" w:rsidRPr="00651676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651676">
              <w:rPr>
                <w:rStyle w:val="block"/>
                <w:rFonts w:cstheme="minorHAnsi"/>
                <w:color w:val="000000" w:themeColor="text1"/>
              </w:rPr>
              <w:t>SMD 1.15 higher</w:t>
            </w:r>
            <w:r w:rsidRPr="00651676">
              <w:rPr>
                <w:rFonts w:cstheme="minorHAnsi"/>
                <w:color w:val="000000" w:themeColor="text1"/>
              </w:rPr>
              <w:br/>
            </w:r>
            <w:r w:rsidRPr="00651676">
              <w:rPr>
                <w:rFonts w:ascii="Calibri" w:hAnsi="Calibri" w:cs="Calibri"/>
                <w:sz w:val="20"/>
                <w:szCs w:val="20"/>
              </w:rPr>
              <w:t>(6.16 lower to 8.46 higher)</w:t>
            </w:r>
          </w:p>
        </w:tc>
        <w:tc>
          <w:tcPr>
            <w:tcW w:w="674" w:type="pct"/>
          </w:tcPr>
          <w:p w14:paraId="0AB9CFBB" w14:textId="77777777" w:rsidR="00361F82" w:rsidRPr="0091072F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 w:rsidRPr="0091072F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</w:t>
            </w:r>
            <w:r w:rsidRPr="0091072F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◯◯◯</w:t>
            </w:r>
          </w:p>
          <w:p w14:paraId="1563013E" w14:textId="77777777" w:rsidR="00361F82" w:rsidRPr="0091072F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 w:rsidRPr="0091072F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351C9642" w14:textId="77777777" w:rsidTr="00770758">
        <w:trPr>
          <w:trHeight w:val="494"/>
        </w:trPr>
        <w:tc>
          <w:tcPr>
            <w:tcW w:w="970" w:type="pct"/>
            <w:vMerge/>
          </w:tcPr>
          <w:p w14:paraId="58D7ADEB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6537FA0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2F7F7001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609" w:type="pct"/>
          </w:tcPr>
          <w:p w14:paraId="46F8963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49A71970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2A87C1A5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02B471C" w14:textId="77777777" w:rsidTr="00770758">
        <w:trPr>
          <w:trHeight w:val="494"/>
        </w:trPr>
        <w:tc>
          <w:tcPr>
            <w:tcW w:w="970" w:type="pct"/>
            <w:vMerge/>
          </w:tcPr>
          <w:p w14:paraId="24BD281D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07B8949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4F2A07BA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609" w:type="pct"/>
          </w:tcPr>
          <w:p w14:paraId="1A77495B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D45F947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3079151A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122A43C" w14:textId="77777777" w:rsidTr="00770758">
        <w:trPr>
          <w:trHeight w:val="494"/>
        </w:trPr>
        <w:tc>
          <w:tcPr>
            <w:tcW w:w="970" w:type="pct"/>
            <w:vMerge/>
          </w:tcPr>
          <w:p w14:paraId="0753CDA6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35050FEE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1E40E0E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609" w:type="pct"/>
          </w:tcPr>
          <w:p w14:paraId="3A009D50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449FE406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44FB8B7A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AE95A11" w14:textId="77777777" w:rsidTr="00770758">
        <w:trPr>
          <w:trHeight w:val="494"/>
        </w:trPr>
        <w:tc>
          <w:tcPr>
            <w:tcW w:w="970" w:type="pct"/>
            <w:vMerge/>
          </w:tcPr>
          <w:p w14:paraId="29034E44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7EDE509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31C64D38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609" w:type="pct"/>
          </w:tcPr>
          <w:p w14:paraId="1F8D1A90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340C927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6771918A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511C292F" w14:textId="77777777" w:rsidTr="00770758">
        <w:trPr>
          <w:trHeight w:val="494"/>
        </w:trPr>
        <w:tc>
          <w:tcPr>
            <w:tcW w:w="970" w:type="pct"/>
            <w:vMerge/>
          </w:tcPr>
          <w:p w14:paraId="3530FD1E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914" w:type="pct"/>
          </w:tcPr>
          <w:p w14:paraId="336B318E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0" w:type="pct"/>
          </w:tcPr>
          <w:p w14:paraId="3258DD44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609" w:type="pct"/>
          </w:tcPr>
          <w:p w14:paraId="162D5AE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504807E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674" w:type="pct"/>
          </w:tcPr>
          <w:p w14:paraId="78C24D4B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</w:tbl>
    <w:bookmarkEnd w:id="1"/>
    <w:p w14:paraId="2D3E7868" w14:textId="77777777" w:rsidR="00361F82" w:rsidRPr="00B32BC6" w:rsidRDefault="00361F82" w:rsidP="00361F82">
      <w:pPr>
        <w:rPr>
          <w:rFonts w:ascii="Calibri" w:hAnsi="Calibri" w:cs="Calibri"/>
        </w:rPr>
      </w:pPr>
      <w:r w:rsidRPr="00B32BC6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Statistically </w:t>
      </w:r>
      <w:r w:rsidRPr="00B32BC6">
        <w:rPr>
          <w:rFonts w:ascii="Calibri" w:hAnsi="Calibri" w:cs="Calibri"/>
        </w:rPr>
        <w:t xml:space="preserve">significant </w:t>
      </w:r>
    </w:p>
    <w:p w14:paraId="589D1BAF" w14:textId="5EE58C56" w:rsidR="00361F82" w:rsidRDefault="00361F82" w:rsidP="00361F82"/>
    <w:p w14:paraId="1E3BEF3A" w14:textId="77777777" w:rsidR="00361F82" w:rsidRDefault="00361F82" w:rsidP="00361F82"/>
    <w:tbl>
      <w:tblPr>
        <w:tblStyle w:val="TableGrid2"/>
        <w:tblW w:w="4644" w:type="pct"/>
        <w:tblLook w:val="04A0" w:firstRow="1" w:lastRow="0" w:firstColumn="1" w:lastColumn="0" w:noHBand="0" w:noVBand="1"/>
      </w:tblPr>
      <w:tblGrid>
        <w:gridCol w:w="1409"/>
        <w:gridCol w:w="1597"/>
        <w:gridCol w:w="1597"/>
        <w:gridCol w:w="885"/>
        <w:gridCol w:w="1422"/>
        <w:gridCol w:w="979"/>
      </w:tblGrid>
      <w:tr w:rsidR="00361F82" w:rsidRPr="00F048F9" w14:paraId="58A15772" w14:textId="77777777" w:rsidTr="00770758">
        <w:trPr>
          <w:trHeight w:val="841"/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D7D31"/>
            <w:vAlign w:val="center"/>
          </w:tcPr>
          <w:p w14:paraId="6A1C3EC7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Supplementary Table 2</w:t>
            </w:r>
          </w:p>
        </w:tc>
      </w:tr>
      <w:tr w:rsidR="00361F82" w:rsidRPr="00F048F9" w14:paraId="65202BE6" w14:textId="77777777" w:rsidTr="00770758">
        <w:trPr>
          <w:trHeight w:val="841"/>
          <w:tblHeader/>
        </w:trPr>
        <w:tc>
          <w:tcPr>
            <w:tcW w:w="731" w:type="pct"/>
            <w:tcBorders>
              <w:bottom w:val="single" w:sz="4" w:space="0" w:color="auto"/>
            </w:tcBorders>
            <w:shd w:val="clear" w:color="auto" w:fill="ED7D31"/>
            <w:vAlign w:val="center"/>
          </w:tcPr>
          <w:p w14:paraId="40A4939F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GRADE Table</w:t>
            </w:r>
          </w:p>
        </w:tc>
        <w:tc>
          <w:tcPr>
            <w:tcW w:w="666" w:type="pct"/>
            <w:shd w:val="clear" w:color="auto" w:fill="ED7D31"/>
          </w:tcPr>
          <w:p w14:paraId="04C00120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828" w:type="pct"/>
            <w:shd w:val="clear" w:color="auto" w:fill="ED7D31"/>
          </w:tcPr>
          <w:p w14:paraId="54F7CB3E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Subgroup analysis</w:t>
            </w:r>
          </w:p>
        </w:tc>
        <w:tc>
          <w:tcPr>
            <w:tcW w:w="355" w:type="pct"/>
            <w:shd w:val="clear" w:color="auto" w:fill="ED7D31"/>
          </w:tcPr>
          <w:p w14:paraId="413CE037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Number of Studies</w:t>
            </w:r>
          </w:p>
        </w:tc>
        <w:tc>
          <w:tcPr>
            <w:tcW w:w="1454" w:type="pct"/>
            <w:shd w:val="clear" w:color="auto" w:fill="ED7D31"/>
          </w:tcPr>
          <w:p w14:paraId="57727DE3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Effects</w:t>
            </w:r>
          </w:p>
        </w:tc>
        <w:tc>
          <w:tcPr>
            <w:tcW w:w="966" w:type="pct"/>
            <w:shd w:val="clear" w:color="auto" w:fill="ED7D31"/>
          </w:tcPr>
          <w:p w14:paraId="5E545A7C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Certainty of Evidence</w:t>
            </w:r>
          </w:p>
        </w:tc>
      </w:tr>
      <w:tr w:rsidR="00361F82" w:rsidRPr="00F048F9" w14:paraId="7D1F8293" w14:textId="77777777" w:rsidTr="00770758">
        <w:trPr>
          <w:trHeight w:val="535"/>
        </w:trPr>
        <w:tc>
          <w:tcPr>
            <w:tcW w:w="731" w:type="pct"/>
            <w:vMerge w:val="restart"/>
          </w:tcPr>
          <w:p w14:paraId="1E410321" w14:textId="77777777" w:rsidR="00361F82" w:rsidRDefault="00361F82" w:rsidP="00770758">
            <w:pPr>
              <w:spacing w:line="259" w:lineRule="auto"/>
              <w:jc w:val="both"/>
              <w:rPr>
                <w:rFonts w:ascii="Calibri" w:hAnsi="Calibri"/>
                <w:b/>
                <w:bCs/>
                <w:lang w:val="en-AU"/>
              </w:rPr>
            </w:pPr>
            <w:r w:rsidRPr="008A66EA">
              <w:rPr>
                <w:rFonts w:ascii="Calibri" w:hAnsi="Calibri"/>
                <w:b/>
                <w:bCs/>
                <w:lang w:val="en-AU"/>
              </w:rPr>
              <w:t xml:space="preserve">Grade Table </w:t>
            </w:r>
            <w:r>
              <w:rPr>
                <w:rFonts w:ascii="Calibri" w:hAnsi="Calibri"/>
                <w:b/>
                <w:bCs/>
                <w:lang w:val="en-AU"/>
              </w:rPr>
              <w:t>2</w:t>
            </w:r>
            <w:r w:rsidRPr="008A66EA">
              <w:rPr>
                <w:rFonts w:ascii="Calibri" w:hAnsi="Calibri"/>
                <w:b/>
                <w:bCs/>
                <w:lang w:val="en-AU"/>
              </w:rPr>
              <w:t xml:space="preserve">: </w:t>
            </w:r>
          </w:p>
          <w:p w14:paraId="3F21C408" w14:textId="77777777" w:rsidR="00361F82" w:rsidRDefault="00361F82" w:rsidP="00770758">
            <w:pPr>
              <w:spacing w:line="259" w:lineRule="auto"/>
              <w:jc w:val="both"/>
              <w:rPr>
                <w:rFonts w:ascii="Calibri" w:hAnsi="Calibri"/>
                <w:b/>
                <w:bCs/>
                <w:lang w:val="en-AU"/>
              </w:rPr>
            </w:pPr>
          </w:p>
          <w:p w14:paraId="0D6A45D8" w14:textId="77777777" w:rsidR="00361F82" w:rsidRPr="00B96F01" w:rsidRDefault="00361F82" w:rsidP="00770758">
            <w:pPr>
              <w:rPr>
                <w:rFonts w:ascii="Calibri" w:hAnsi="Calibri"/>
                <w:color w:val="000000" w:themeColor="text1"/>
                <w:lang w:val="en-AU"/>
              </w:rPr>
            </w:pPr>
            <w:r w:rsidRPr="00B96F01">
              <w:rPr>
                <w:rFonts w:ascii="Calibri" w:hAnsi="Calibri"/>
                <w:lang w:val="en-AU"/>
              </w:rPr>
              <w:t xml:space="preserve">Psychosocial interventions compared to treatment as usual, usual psychiatric care, or waiting list for carers of persons with </w:t>
            </w:r>
            <w:r>
              <w:rPr>
                <w:rFonts w:ascii="Calibri" w:hAnsi="Calibri"/>
                <w:lang w:val="en-AU"/>
              </w:rPr>
              <w:t>bipolar disorder</w:t>
            </w:r>
          </w:p>
          <w:p w14:paraId="41062844" w14:textId="77777777" w:rsidR="00361F82" w:rsidRPr="00EC79C3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666" w:type="pct"/>
          </w:tcPr>
          <w:p w14:paraId="24438668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 xml:space="preserve">Personal burden </w:t>
            </w:r>
          </w:p>
        </w:tc>
        <w:tc>
          <w:tcPr>
            <w:tcW w:w="828" w:type="pct"/>
          </w:tcPr>
          <w:p w14:paraId="4D88051E" w14:textId="77777777" w:rsidR="00361F82" w:rsidRPr="00F048F9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763938B8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54" w:type="pct"/>
          </w:tcPr>
          <w:p w14:paraId="0C41EF78" w14:textId="77777777" w:rsidR="00361F82" w:rsidRPr="00D11195" w:rsidRDefault="00361F82" w:rsidP="00770758">
            <w:pPr>
              <w:jc w:val="center"/>
              <w:rPr>
                <w:rStyle w:val="quality-text"/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SMD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1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>.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15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low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er*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lower to 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3 lower)</w:t>
            </w:r>
          </w:p>
        </w:tc>
        <w:tc>
          <w:tcPr>
            <w:tcW w:w="966" w:type="pct"/>
          </w:tcPr>
          <w:p w14:paraId="588C958D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24521C97" w14:textId="77777777" w:rsidR="00361F82" w:rsidRPr="00EC79C3" w:rsidRDefault="00361F82" w:rsidP="00770758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cstheme="minorHAnsi"/>
                <w:sz w:val="18"/>
                <w:szCs w:val="18"/>
              </w:rPr>
              <w:t>Moderate</w:t>
            </w:r>
          </w:p>
        </w:tc>
      </w:tr>
      <w:tr w:rsidR="00361F82" w:rsidRPr="00F048F9" w14:paraId="5EDB6C71" w14:textId="77777777" w:rsidTr="00770758">
        <w:trPr>
          <w:trHeight w:val="535"/>
        </w:trPr>
        <w:tc>
          <w:tcPr>
            <w:tcW w:w="731" w:type="pct"/>
            <w:vMerge/>
          </w:tcPr>
          <w:p w14:paraId="3CE14AAC" w14:textId="77777777" w:rsidR="00361F82" w:rsidRPr="00F048F9" w:rsidRDefault="00361F82" w:rsidP="00770758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pct"/>
          </w:tcPr>
          <w:p w14:paraId="29FA7955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828" w:type="pct"/>
          </w:tcPr>
          <w:p w14:paraId="090D8B59" w14:textId="77777777" w:rsidR="00361F82" w:rsidRPr="00F048F9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355" w:type="pct"/>
          </w:tcPr>
          <w:p w14:paraId="67A78429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54" w:type="pct"/>
          </w:tcPr>
          <w:p w14:paraId="208606E4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SMD 0.63 lower*</w:t>
            </w:r>
          </w:p>
          <w:p w14:paraId="50C3252E" w14:textId="77777777" w:rsidR="00361F82" w:rsidRPr="00F048F9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(1.31 lower to 0.06 lower)</w:t>
            </w:r>
          </w:p>
        </w:tc>
        <w:tc>
          <w:tcPr>
            <w:tcW w:w="966" w:type="pct"/>
          </w:tcPr>
          <w:p w14:paraId="69763312" w14:textId="77777777" w:rsidR="00361F82" w:rsidRPr="00EC79C3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EC79C3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⨁⨁⨁</w:t>
            </w:r>
            <w:r w:rsidRPr="00EC79C3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76921FD0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Style w:val="quality-text"/>
                <w:rFonts w:cstheme="minorHAnsi"/>
                <w:sz w:val="18"/>
                <w:szCs w:val="18"/>
              </w:rPr>
              <w:t>Moderate</w:t>
            </w:r>
          </w:p>
        </w:tc>
      </w:tr>
      <w:tr w:rsidR="00361F82" w:rsidRPr="00F048F9" w14:paraId="0B851F13" w14:textId="77777777" w:rsidTr="00770758">
        <w:trPr>
          <w:trHeight w:val="535"/>
        </w:trPr>
        <w:tc>
          <w:tcPr>
            <w:tcW w:w="731" w:type="pct"/>
            <w:vMerge/>
          </w:tcPr>
          <w:p w14:paraId="22DC0AE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E9A6627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44DCF25" w14:textId="77777777" w:rsidR="00361F82" w:rsidRPr="00F048F9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355" w:type="pct"/>
          </w:tcPr>
          <w:p w14:paraId="2810845A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4" w:type="pct"/>
          </w:tcPr>
          <w:p w14:paraId="1CB2363B" w14:textId="77777777" w:rsidR="00361F82" w:rsidRPr="00F048F9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7BD73E7C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F82" w:rsidRPr="00F048F9" w14:paraId="298FFCEA" w14:textId="77777777" w:rsidTr="00770758">
        <w:trPr>
          <w:trHeight w:val="535"/>
        </w:trPr>
        <w:tc>
          <w:tcPr>
            <w:tcW w:w="731" w:type="pct"/>
            <w:vMerge/>
          </w:tcPr>
          <w:p w14:paraId="0D05D17B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33420A4A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079191FA" w14:textId="77777777" w:rsidR="00361F82" w:rsidRPr="00F048F9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355" w:type="pct"/>
          </w:tcPr>
          <w:p w14:paraId="7699D62B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1454" w:type="pct"/>
          </w:tcPr>
          <w:p w14:paraId="06BA323A" w14:textId="77777777" w:rsidR="00361F82" w:rsidRPr="00F048F9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30257F43" w14:textId="77777777" w:rsidR="00361F82" w:rsidRPr="00F048F9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F82" w:rsidRPr="00F048F9" w14:paraId="5B213FA5" w14:textId="77777777" w:rsidTr="00770758">
        <w:trPr>
          <w:trHeight w:val="494"/>
        </w:trPr>
        <w:tc>
          <w:tcPr>
            <w:tcW w:w="731" w:type="pct"/>
            <w:vMerge/>
          </w:tcPr>
          <w:p w14:paraId="13E6731A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ADA7AF9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7AAC63B7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355" w:type="pct"/>
          </w:tcPr>
          <w:p w14:paraId="427A6BB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4" w:type="pct"/>
          </w:tcPr>
          <w:p w14:paraId="6D82948E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458A0652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B761630" w14:textId="77777777" w:rsidTr="00770758">
        <w:trPr>
          <w:trHeight w:val="494"/>
        </w:trPr>
        <w:tc>
          <w:tcPr>
            <w:tcW w:w="731" w:type="pct"/>
            <w:vMerge/>
          </w:tcPr>
          <w:p w14:paraId="25937E3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265D3B87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61C16B14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355" w:type="pct"/>
          </w:tcPr>
          <w:p w14:paraId="5435D19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4" w:type="pct"/>
          </w:tcPr>
          <w:p w14:paraId="2FB60983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4.03 lower*</w:t>
            </w:r>
          </w:p>
          <w:p w14:paraId="7597ABE5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(5.11 lower to 2.95 lower)</w:t>
            </w:r>
          </w:p>
        </w:tc>
        <w:tc>
          <w:tcPr>
            <w:tcW w:w="966" w:type="pct"/>
          </w:tcPr>
          <w:p w14:paraId="56AA7111" w14:textId="77777777" w:rsidR="00361F82" w:rsidRPr="00981846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981846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981846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63C08333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5A4AA12D" w14:textId="77777777" w:rsidTr="00770758">
        <w:trPr>
          <w:trHeight w:val="494"/>
        </w:trPr>
        <w:tc>
          <w:tcPr>
            <w:tcW w:w="731" w:type="pct"/>
            <w:vMerge/>
          </w:tcPr>
          <w:p w14:paraId="2C3E2766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77A468C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58F1688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355" w:type="pct"/>
          </w:tcPr>
          <w:p w14:paraId="40443D6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4" w:type="pct"/>
          </w:tcPr>
          <w:p w14:paraId="14F3F534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6E12977E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2393863" w14:textId="77777777" w:rsidTr="00770758">
        <w:trPr>
          <w:trHeight w:val="494"/>
        </w:trPr>
        <w:tc>
          <w:tcPr>
            <w:tcW w:w="731" w:type="pct"/>
            <w:vMerge/>
          </w:tcPr>
          <w:p w14:paraId="7C162478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788209B9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2FBC0168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355" w:type="pct"/>
          </w:tcPr>
          <w:p w14:paraId="5A8ECEB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4" w:type="pct"/>
          </w:tcPr>
          <w:p w14:paraId="339D3DD0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32592DA7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534A9E0" w14:textId="77777777" w:rsidTr="00770758">
        <w:trPr>
          <w:trHeight w:val="494"/>
        </w:trPr>
        <w:tc>
          <w:tcPr>
            <w:tcW w:w="731" w:type="pct"/>
            <w:vMerge/>
          </w:tcPr>
          <w:p w14:paraId="0834E3D8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70157995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02E6381A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355" w:type="pct"/>
          </w:tcPr>
          <w:p w14:paraId="5502F15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4" w:type="pct"/>
          </w:tcPr>
          <w:p w14:paraId="6CF29EA1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32BC8485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FA5E2DB" w14:textId="77777777" w:rsidTr="00770758">
        <w:trPr>
          <w:trHeight w:val="494"/>
        </w:trPr>
        <w:tc>
          <w:tcPr>
            <w:tcW w:w="731" w:type="pct"/>
            <w:vMerge/>
          </w:tcPr>
          <w:p w14:paraId="5065BBC2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9E0E2F5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Well-being/quality of life</w:t>
            </w:r>
          </w:p>
        </w:tc>
        <w:tc>
          <w:tcPr>
            <w:tcW w:w="828" w:type="pct"/>
          </w:tcPr>
          <w:p w14:paraId="736FB6E7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1FC8BD5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54" w:type="pct"/>
          </w:tcPr>
          <w:p w14:paraId="7313C0F0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SMD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1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>.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08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higher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0.27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lower to </w:t>
            </w:r>
            <w:r>
              <w:rPr>
                <w:rFonts w:ascii="Calibri" w:hAnsi="Calibri" w:cs="Calibri"/>
                <w:sz w:val="20"/>
                <w:szCs w:val="20"/>
              </w:rPr>
              <w:t>2.44 highe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r)</w:t>
            </w:r>
          </w:p>
        </w:tc>
        <w:tc>
          <w:tcPr>
            <w:tcW w:w="966" w:type="pct"/>
          </w:tcPr>
          <w:p w14:paraId="57DDA255" w14:textId="77777777" w:rsidR="00361F82" w:rsidRPr="00981846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981846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</w:t>
            </w:r>
            <w:r w:rsidRPr="00981846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6CA98D7D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37207C43" w14:textId="77777777" w:rsidTr="00770758">
        <w:trPr>
          <w:trHeight w:val="494"/>
        </w:trPr>
        <w:tc>
          <w:tcPr>
            <w:tcW w:w="731" w:type="pct"/>
            <w:vMerge/>
          </w:tcPr>
          <w:p w14:paraId="59FCBB81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4FB23CCC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03D33E65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355" w:type="pct"/>
          </w:tcPr>
          <w:p w14:paraId="5A0D6BD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54" w:type="pct"/>
          </w:tcPr>
          <w:p w14:paraId="4FEE7443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SMD 0.27 higher</w:t>
            </w:r>
          </w:p>
          <w:p w14:paraId="09EF1CCA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(0.22 lower to 0.76 higher)</w:t>
            </w:r>
          </w:p>
        </w:tc>
        <w:tc>
          <w:tcPr>
            <w:tcW w:w="966" w:type="pct"/>
          </w:tcPr>
          <w:p w14:paraId="35301AD2" w14:textId="77777777" w:rsidR="00361F82" w:rsidRPr="00981846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981846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⨁⨁</w:t>
            </w:r>
            <w:r w:rsidRPr="00981846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1181AEED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348AC3C3" w14:textId="77777777" w:rsidTr="00770758">
        <w:trPr>
          <w:trHeight w:val="494"/>
        </w:trPr>
        <w:tc>
          <w:tcPr>
            <w:tcW w:w="731" w:type="pct"/>
            <w:vMerge/>
          </w:tcPr>
          <w:p w14:paraId="744BD8B9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1CC62ED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7A009F4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355" w:type="pct"/>
          </w:tcPr>
          <w:p w14:paraId="04EBACE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6054FDA5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37939A14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27FF929" w14:textId="77777777" w:rsidTr="00770758">
        <w:trPr>
          <w:trHeight w:val="494"/>
        </w:trPr>
        <w:tc>
          <w:tcPr>
            <w:tcW w:w="731" w:type="pct"/>
            <w:vMerge/>
          </w:tcPr>
          <w:p w14:paraId="4A84E92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7F16AC9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39A9742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355" w:type="pct"/>
          </w:tcPr>
          <w:p w14:paraId="4CA98A9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1F36342C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7D7C3EBE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4B66CCB3" w14:textId="77777777" w:rsidTr="00770758">
        <w:trPr>
          <w:trHeight w:val="494"/>
        </w:trPr>
        <w:tc>
          <w:tcPr>
            <w:tcW w:w="731" w:type="pct"/>
            <w:vMerge/>
          </w:tcPr>
          <w:p w14:paraId="2286505F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15C6020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6847FB17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355" w:type="pct"/>
          </w:tcPr>
          <w:p w14:paraId="2C787E91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259C5905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7A0FCE35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9CC8DA6" w14:textId="77777777" w:rsidTr="00770758">
        <w:trPr>
          <w:trHeight w:val="494"/>
        </w:trPr>
        <w:tc>
          <w:tcPr>
            <w:tcW w:w="731" w:type="pct"/>
            <w:vMerge/>
          </w:tcPr>
          <w:p w14:paraId="41C7DC3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2B575CF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5195E0F8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355" w:type="pct"/>
          </w:tcPr>
          <w:p w14:paraId="7DE46C3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3F19AB24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56C76077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DF65115" w14:textId="77777777" w:rsidTr="00770758">
        <w:trPr>
          <w:trHeight w:val="494"/>
        </w:trPr>
        <w:tc>
          <w:tcPr>
            <w:tcW w:w="731" w:type="pct"/>
            <w:vMerge/>
          </w:tcPr>
          <w:p w14:paraId="7762D9AA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26455016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4C1E2340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355" w:type="pct"/>
          </w:tcPr>
          <w:p w14:paraId="3B3B1E20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65FF7D3A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1573FE7A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2589D46" w14:textId="77777777" w:rsidTr="00770758">
        <w:trPr>
          <w:trHeight w:val="494"/>
        </w:trPr>
        <w:tc>
          <w:tcPr>
            <w:tcW w:w="731" w:type="pct"/>
            <w:vMerge/>
          </w:tcPr>
          <w:p w14:paraId="0D91666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1E1233BE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B57CDF3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355" w:type="pct"/>
          </w:tcPr>
          <w:p w14:paraId="3284B98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4" w:type="pct"/>
          </w:tcPr>
          <w:p w14:paraId="28CDFFC8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2.62 higher*</w:t>
            </w:r>
          </w:p>
          <w:p w14:paraId="01DA54AE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(1.78 higher to 3.46 higher)</w:t>
            </w:r>
          </w:p>
        </w:tc>
        <w:tc>
          <w:tcPr>
            <w:tcW w:w="966" w:type="pct"/>
          </w:tcPr>
          <w:p w14:paraId="2FEF5374" w14:textId="77777777" w:rsidR="00361F82" w:rsidRPr="00981846" w:rsidRDefault="00361F82" w:rsidP="00770758">
            <w:pPr>
              <w:rPr>
                <w:rStyle w:val="quality-text"/>
                <w:rFonts w:cstheme="minorHAnsi"/>
                <w:sz w:val="18"/>
                <w:szCs w:val="18"/>
              </w:rPr>
            </w:pPr>
            <w:r w:rsidRPr="00981846">
              <w:rPr>
                <w:rStyle w:val="quality-text"/>
                <w:rFonts w:ascii="Cambria Math" w:hAnsi="Cambria Math" w:cs="Cambria Math"/>
                <w:sz w:val="18"/>
                <w:szCs w:val="18"/>
              </w:rPr>
              <w:t>⨁</w:t>
            </w:r>
            <w:r w:rsidRPr="00981846">
              <w:rPr>
                <w:rStyle w:val="quality-text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</w:t>
            </w:r>
          </w:p>
          <w:p w14:paraId="0B61647C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6FFE29EC" w14:textId="77777777" w:rsidTr="00770758">
        <w:trPr>
          <w:trHeight w:val="494"/>
        </w:trPr>
        <w:tc>
          <w:tcPr>
            <w:tcW w:w="731" w:type="pct"/>
            <w:vMerge/>
          </w:tcPr>
          <w:p w14:paraId="0C965110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7DB082F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779E1C3E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355" w:type="pct"/>
          </w:tcPr>
          <w:p w14:paraId="07AE6BF1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496FA1F1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5AA46687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94E46B8" w14:textId="77777777" w:rsidTr="00770758">
        <w:trPr>
          <w:trHeight w:val="494"/>
        </w:trPr>
        <w:tc>
          <w:tcPr>
            <w:tcW w:w="731" w:type="pct"/>
            <w:vMerge/>
          </w:tcPr>
          <w:p w14:paraId="049B3D9F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5297AC0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Depressive symptoms</w:t>
            </w:r>
          </w:p>
        </w:tc>
        <w:tc>
          <w:tcPr>
            <w:tcW w:w="828" w:type="pct"/>
          </w:tcPr>
          <w:p w14:paraId="1FAFED14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3B26CBE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54" w:type="pct"/>
          </w:tcPr>
          <w:p w14:paraId="5A68C96F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SMD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3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>.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70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low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er*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6.95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lower 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0.45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lower)</w:t>
            </w:r>
          </w:p>
        </w:tc>
        <w:tc>
          <w:tcPr>
            <w:tcW w:w="966" w:type="pct"/>
          </w:tcPr>
          <w:p w14:paraId="01049ED7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6CD660EE" w14:textId="77777777" w:rsidTr="00770758">
        <w:trPr>
          <w:trHeight w:val="494"/>
        </w:trPr>
        <w:tc>
          <w:tcPr>
            <w:tcW w:w="731" w:type="pct"/>
            <w:vMerge/>
          </w:tcPr>
          <w:p w14:paraId="3AFBC58E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7D6AD37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1C00A3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355" w:type="pct"/>
          </w:tcPr>
          <w:p w14:paraId="2F54EE1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4" w:type="pct"/>
          </w:tcPr>
          <w:p w14:paraId="683FE4B0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1.47 lower*</w:t>
            </w:r>
          </w:p>
          <w:p w14:paraId="76353470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(3.18 lower to 0.24 lower)</w:t>
            </w:r>
          </w:p>
        </w:tc>
        <w:tc>
          <w:tcPr>
            <w:tcW w:w="966" w:type="pct"/>
          </w:tcPr>
          <w:p w14:paraId="72299A3B" w14:textId="77777777" w:rsidR="00361F82" w:rsidRPr="004D3F34" w:rsidRDefault="00361F82" w:rsidP="00770758">
            <w:pPr>
              <w:rPr>
                <w:rFonts w:ascii="Arial Narrow" w:hAnsi="Arial Narrow"/>
                <w:sz w:val="16"/>
                <w:szCs w:val="16"/>
              </w:rPr>
            </w:pPr>
            <w:r w:rsidRPr="004D3F34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4D3F34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410EB8DA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 w:rsidRPr="009343EC">
              <w:rPr>
                <w:rStyle w:val="quality-text"/>
                <w:rFonts w:cstheme="minorHAnsi"/>
                <w:sz w:val="18"/>
                <w:szCs w:val="18"/>
              </w:rPr>
              <w:t xml:space="preserve">ery </w:t>
            </w:r>
            <w:r>
              <w:rPr>
                <w:rStyle w:val="quality-text"/>
                <w:rFonts w:cstheme="minorHAnsi"/>
                <w:sz w:val="18"/>
                <w:szCs w:val="18"/>
              </w:rPr>
              <w:t>L</w:t>
            </w:r>
            <w:r w:rsidRPr="00190365"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3A5AF333" w14:textId="77777777" w:rsidTr="00770758">
        <w:trPr>
          <w:trHeight w:val="494"/>
        </w:trPr>
        <w:tc>
          <w:tcPr>
            <w:tcW w:w="731" w:type="pct"/>
            <w:vMerge/>
          </w:tcPr>
          <w:p w14:paraId="77516D3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9D7C069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4FD1F23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355" w:type="pct"/>
          </w:tcPr>
          <w:p w14:paraId="6DA054E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3AE553C5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0ACB752D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0239654" w14:textId="77777777" w:rsidTr="00770758">
        <w:trPr>
          <w:trHeight w:val="494"/>
        </w:trPr>
        <w:tc>
          <w:tcPr>
            <w:tcW w:w="731" w:type="pct"/>
            <w:vMerge/>
          </w:tcPr>
          <w:p w14:paraId="4E30B9AD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3E500CF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200F62BD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355" w:type="pct"/>
          </w:tcPr>
          <w:p w14:paraId="094BA6C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364B04E1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7706EF9F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B5FE3E5" w14:textId="77777777" w:rsidTr="00770758">
        <w:trPr>
          <w:trHeight w:val="494"/>
        </w:trPr>
        <w:tc>
          <w:tcPr>
            <w:tcW w:w="731" w:type="pct"/>
            <w:vMerge/>
          </w:tcPr>
          <w:p w14:paraId="504B0030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8530BF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54FE534D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355" w:type="pct"/>
          </w:tcPr>
          <w:p w14:paraId="3BCE8BA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7DCFBDCF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25B1A6FC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B1BC6FB" w14:textId="77777777" w:rsidTr="00770758">
        <w:trPr>
          <w:trHeight w:val="494"/>
        </w:trPr>
        <w:tc>
          <w:tcPr>
            <w:tcW w:w="731" w:type="pct"/>
            <w:vMerge/>
          </w:tcPr>
          <w:p w14:paraId="18B69392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2F48178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7BBBD841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355" w:type="pct"/>
          </w:tcPr>
          <w:p w14:paraId="70642E9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4E5D7116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71C84569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F0B928D" w14:textId="77777777" w:rsidTr="00770758">
        <w:trPr>
          <w:trHeight w:val="494"/>
        </w:trPr>
        <w:tc>
          <w:tcPr>
            <w:tcW w:w="731" w:type="pct"/>
            <w:vMerge/>
          </w:tcPr>
          <w:p w14:paraId="63AD4C25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A4F13CB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16B6F8E3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355" w:type="pct"/>
          </w:tcPr>
          <w:p w14:paraId="0476E167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5FB1E417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6" w:type="pct"/>
          </w:tcPr>
          <w:p w14:paraId="46881E9F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581A838" w14:textId="77777777" w:rsidTr="00770758">
        <w:trPr>
          <w:trHeight w:val="494"/>
        </w:trPr>
        <w:tc>
          <w:tcPr>
            <w:tcW w:w="731" w:type="pct"/>
            <w:vMerge/>
          </w:tcPr>
          <w:p w14:paraId="2A020E6E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2BF0585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E790AC5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355" w:type="pct"/>
          </w:tcPr>
          <w:p w14:paraId="449EFE4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4" w:type="pct"/>
          </w:tcPr>
          <w:p w14:paraId="228D09E3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5.46 lower*</w:t>
            </w:r>
          </w:p>
          <w:p w14:paraId="17C11020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(6.85 lower to 4.07 lower)</w:t>
            </w:r>
          </w:p>
        </w:tc>
        <w:tc>
          <w:tcPr>
            <w:tcW w:w="966" w:type="pct"/>
          </w:tcPr>
          <w:p w14:paraId="64945A1D" w14:textId="77777777" w:rsidR="00361F82" w:rsidRPr="004D3F34" w:rsidRDefault="00361F82" w:rsidP="00770758">
            <w:pPr>
              <w:rPr>
                <w:rFonts w:ascii="Arial Narrow" w:hAnsi="Arial Narrow"/>
                <w:sz w:val="16"/>
                <w:szCs w:val="16"/>
              </w:rPr>
            </w:pPr>
            <w:r w:rsidRPr="004D3F34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4D3F34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2A51F71C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 w:rsidRPr="009343EC">
              <w:rPr>
                <w:rStyle w:val="quality-text"/>
                <w:rFonts w:cstheme="minorHAnsi"/>
                <w:sz w:val="18"/>
                <w:szCs w:val="18"/>
              </w:rPr>
              <w:t xml:space="preserve">ery </w:t>
            </w:r>
            <w:r>
              <w:rPr>
                <w:rStyle w:val="quality-text"/>
                <w:rFonts w:cstheme="minorHAnsi"/>
                <w:sz w:val="18"/>
                <w:szCs w:val="18"/>
              </w:rPr>
              <w:t>L</w:t>
            </w:r>
            <w:r w:rsidRPr="00190365"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6E9BD242" w14:textId="77777777" w:rsidTr="00770758">
        <w:trPr>
          <w:trHeight w:val="494"/>
        </w:trPr>
        <w:tc>
          <w:tcPr>
            <w:tcW w:w="731" w:type="pct"/>
            <w:vMerge/>
          </w:tcPr>
          <w:p w14:paraId="7A1F24E9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17D8042B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5524B378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355" w:type="pct"/>
          </w:tcPr>
          <w:p w14:paraId="7C05F83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4" w:type="pct"/>
          </w:tcPr>
          <w:p w14:paraId="0C10D005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4.58 lower*</w:t>
            </w:r>
          </w:p>
          <w:p w14:paraId="7C090889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(10.40 lower to 1.24 lower)</w:t>
            </w:r>
          </w:p>
        </w:tc>
        <w:tc>
          <w:tcPr>
            <w:tcW w:w="966" w:type="pct"/>
          </w:tcPr>
          <w:p w14:paraId="01995CDF" w14:textId="77777777" w:rsidR="00361F82" w:rsidRPr="004D3F34" w:rsidRDefault="00361F82" w:rsidP="00770758">
            <w:pPr>
              <w:rPr>
                <w:rFonts w:ascii="Arial Narrow" w:hAnsi="Arial Narrow"/>
                <w:sz w:val="16"/>
                <w:szCs w:val="16"/>
              </w:rPr>
            </w:pPr>
            <w:r w:rsidRPr="004D3F34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4D3F34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738C761B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 w:rsidRPr="009343EC">
              <w:rPr>
                <w:rStyle w:val="quality-text"/>
                <w:rFonts w:cstheme="minorHAnsi"/>
                <w:sz w:val="18"/>
                <w:szCs w:val="18"/>
              </w:rPr>
              <w:t xml:space="preserve">ery </w:t>
            </w:r>
            <w:r>
              <w:rPr>
                <w:rStyle w:val="quality-text"/>
                <w:rFonts w:cstheme="minorHAnsi"/>
                <w:sz w:val="18"/>
                <w:szCs w:val="18"/>
              </w:rPr>
              <w:t>L</w:t>
            </w:r>
            <w:r w:rsidRPr="00190365"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6D8ADE16" w14:textId="77777777" w:rsidTr="00770758">
        <w:trPr>
          <w:trHeight w:val="494"/>
        </w:trPr>
        <w:tc>
          <w:tcPr>
            <w:tcW w:w="731" w:type="pct"/>
            <w:vMerge/>
          </w:tcPr>
          <w:p w14:paraId="6ADE1B4B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5CA0D0C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Knowledge about the disorder</w:t>
            </w:r>
          </w:p>
        </w:tc>
        <w:tc>
          <w:tcPr>
            <w:tcW w:w="828" w:type="pct"/>
          </w:tcPr>
          <w:p w14:paraId="1363687E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67AC6929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54" w:type="pct"/>
          </w:tcPr>
          <w:p w14:paraId="5C4B3D5C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SMD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0.72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higher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0.42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lower to </w:t>
            </w:r>
            <w:r>
              <w:rPr>
                <w:rFonts w:ascii="Calibri" w:hAnsi="Calibri" w:cs="Calibri"/>
                <w:sz w:val="20"/>
                <w:szCs w:val="20"/>
              </w:rPr>
              <w:t>1.86 high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er)</w:t>
            </w:r>
          </w:p>
        </w:tc>
        <w:tc>
          <w:tcPr>
            <w:tcW w:w="966" w:type="pct"/>
          </w:tcPr>
          <w:p w14:paraId="4D7DC8BD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7AC2CF5A" w14:textId="77777777" w:rsidTr="00770758">
        <w:trPr>
          <w:trHeight w:val="494"/>
        </w:trPr>
        <w:tc>
          <w:tcPr>
            <w:tcW w:w="731" w:type="pct"/>
            <w:vMerge/>
          </w:tcPr>
          <w:p w14:paraId="0376F39F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56CD788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B953BCC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355" w:type="pct"/>
          </w:tcPr>
          <w:p w14:paraId="6723CE3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54" w:type="pct"/>
          </w:tcPr>
          <w:p w14:paraId="63AAC3EF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2B1B1F">
              <w:rPr>
                <w:rStyle w:val="block"/>
                <w:rFonts w:cstheme="minorHAnsi"/>
                <w:color w:val="000000" w:themeColor="text1"/>
              </w:rPr>
              <w:t>SMD</w:t>
            </w:r>
            <w:r>
              <w:rPr>
                <w:rStyle w:val="block"/>
                <w:rFonts w:cstheme="minorHAnsi"/>
                <w:color w:val="000000" w:themeColor="text1"/>
              </w:rPr>
              <w:t xml:space="preserve"> 0.98 higher</w:t>
            </w:r>
          </w:p>
          <w:p w14:paraId="292B8B41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(0.63 lower to 2.58 higher)</w:t>
            </w:r>
          </w:p>
        </w:tc>
        <w:tc>
          <w:tcPr>
            <w:tcW w:w="966" w:type="pct"/>
          </w:tcPr>
          <w:p w14:paraId="068A17E1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25543B6E" w14:textId="77777777" w:rsidTr="00770758">
        <w:trPr>
          <w:trHeight w:val="494"/>
        </w:trPr>
        <w:tc>
          <w:tcPr>
            <w:tcW w:w="731" w:type="pct"/>
            <w:vMerge/>
          </w:tcPr>
          <w:p w14:paraId="1E99ADE0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8B03FB9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6C894B6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355" w:type="pct"/>
          </w:tcPr>
          <w:p w14:paraId="6A1EE59E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3E5BBC95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605E8654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37C95C6" w14:textId="77777777" w:rsidTr="00770758">
        <w:trPr>
          <w:trHeight w:val="494"/>
        </w:trPr>
        <w:tc>
          <w:tcPr>
            <w:tcW w:w="731" w:type="pct"/>
            <w:vMerge/>
          </w:tcPr>
          <w:p w14:paraId="2B78A88E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4EE70EE6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11337A0E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355" w:type="pct"/>
          </w:tcPr>
          <w:p w14:paraId="7EDE1F2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2A5E4AF4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7E6E2B35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2BE9801" w14:textId="77777777" w:rsidTr="00770758">
        <w:trPr>
          <w:trHeight w:val="494"/>
        </w:trPr>
        <w:tc>
          <w:tcPr>
            <w:tcW w:w="731" w:type="pct"/>
            <w:vMerge/>
          </w:tcPr>
          <w:p w14:paraId="3D8AC125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F2077B8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6B9D8810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355" w:type="pct"/>
          </w:tcPr>
          <w:p w14:paraId="1579ACD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77E7DA6A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14B30474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7116B80" w14:textId="77777777" w:rsidTr="00770758">
        <w:trPr>
          <w:trHeight w:val="494"/>
        </w:trPr>
        <w:tc>
          <w:tcPr>
            <w:tcW w:w="731" w:type="pct"/>
            <w:vMerge/>
          </w:tcPr>
          <w:p w14:paraId="54DA2B3D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50B9AAEF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7DDF829D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355" w:type="pct"/>
          </w:tcPr>
          <w:p w14:paraId="02A2C18B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38E79264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26E7D635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A7F03E7" w14:textId="77777777" w:rsidTr="00770758">
        <w:trPr>
          <w:trHeight w:val="494"/>
        </w:trPr>
        <w:tc>
          <w:tcPr>
            <w:tcW w:w="731" w:type="pct"/>
            <w:vMerge/>
          </w:tcPr>
          <w:p w14:paraId="6255C279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F1285E9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54A7E8FA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355" w:type="pct"/>
          </w:tcPr>
          <w:p w14:paraId="48A1948A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79CC442D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2C606E95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8484D68" w14:textId="77777777" w:rsidTr="00770758">
        <w:trPr>
          <w:trHeight w:val="494"/>
        </w:trPr>
        <w:tc>
          <w:tcPr>
            <w:tcW w:w="731" w:type="pct"/>
            <w:vMerge/>
          </w:tcPr>
          <w:p w14:paraId="45C56A1E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4184D964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209498A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355" w:type="pct"/>
          </w:tcPr>
          <w:p w14:paraId="7FB1623C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531285A4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089DC983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193D191" w14:textId="77777777" w:rsidTr="00770758">
        <w:trPr>
          <w:trHeight w:val="494"/>
        </w:trPr>
        <w:tc>
          <w:tcPr>
            <w:tcW w:w="731" w:type="pct"/>
            <w:vMerge/>
          </w:tcPr>
          <w:p w14:paraId="78CE45B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1C54E9B4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009653AB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355" w:type="pct"/>
          </w:tcPr>
          <w:p w14:paraId="2214803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4" w:type="pct"/>
          </w:tcPr>
          <w:p w14:paraId="0787A78F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D631CE">
              <w:rPr>
                <w:rStyle w:val="block"/>
                <w:rFonts w:cstheme="minorHAnsi"/>
                <w:color w:val="000000" w:themeColor="text1"/>
              </w:rPr>
              <w:t>MD</w:t>
            </w:r>
            <w:r>
              <w:rPr>
                <w:rStyle w:val="block"/>
                <w:rFonts w:cstheme="minorHAnsi"/>
                <w:color w:val="000000" w:themeColor="text1"/>
              </w:rPr>
              <w:t xml:space="preserve"> 0.01 higher</w:t>
            </w:r>
          </w:p>
          <w:p w14:paraId="7A33D54D" w14:textId="77777777" w:rsidR="00361F82" w:rsidRPr="00D631CE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(0.49 lower to 0.50 higher)</w:t>
            </w:r>
          </w:p>
        </w:tc>
        <w:tc>
          <w:tcPr>
            <w:tcW w:w="966" w:type="pct"/>
          </w:tcPr>
          <w:p w14:paraId="318AE3F2" w14:textId="77777777" w:rsidR="00361F82" w:rsidRPr="004D3F34" w:rsidRDefault="00361F82" w:rsidP="00770758">
            <w:pPr>
              <w:rPr>
                <w:rFonts w:ascii="Arial Narrow" w:hAnsi="Arial Narrow"/>
                <w:sz w:val="16"/>
                <w:szCs w:val="16"/>
              </w:rPr>
            </w:pPr>
            <w:r w:rsidRPr="004D3F34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4D3F34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38578B9D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 w:rsidRPr="009343EC">
              <w:rPr>
                <w:rStyle w:val="quality-text"/>
                <w:rFonts w:cstheme="minorHAnsi"/>
                <w:sz w:val="18"/>
                <w:szCs w:val="18"/>
              </w:rPr>
              <w:t xml:space="preserve">ery </w:t>
            </w:r>
            <w:r>
              <w:rPr>
                <w:rStyle w:val="quality-text"/>
                <w:rFonts w:cstheme="minorHAnsi"/>
                <w:sz w:val="18"/>
                <w:szCs w:val="18"/>
              </w:rPr>
              <w:t>L</w:t>
            </w:r>
            <w:r w:rsidRPr="00190365"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4D096526" w14:textId="77777777" w:rsidTr="00770758">
        <w:trPr>
          <w:trHeight w:val="638"/>
        </w:trPr>
        <w:tc>
          <w:tcPr>
            <w:tcW w:w="731" w:type="pct"/>
            <w:vMerge/>
          </w:tcPr>
          <w:p w14:paraId="6EDB5EBF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70CEB2A1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Skills/coping skills</w:t>
            </w:r>
          </w:p>
        </w:tc>
        <w:tc>
          <w:tcPr>
            <w:tcW w:w="828" w:type="pct"/>
          </w:tcPr>
          <w:p w14:paraId="44A7C46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732644E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54" w:type="pct"/>
          </w:tcPr>
          <w:p w14:paraId="1E2E7FE7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SMD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0.24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higher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0.47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lower to </w:t>
            </w:r>
            <w:r>
              <w:rPr>
                <w:rFonts w:ascii="Calibri" w:hAnsi="Calibri" w:cs="Calibri"/>
                <w:sz w:val="20"/>
                <w:szCs w:val="20"/>
              </w:rPr>
              <w:t>0.95 high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er)</w:t>
            </w:r>
          </w:p>
        </w:tc>
        <w:tc>
          <w:tcPr>
            <w:tcW w:w="966" w:type="pct"/>
          </w:tcPr>
          <w:p w14:paraId="78ED9210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025CF911" w14:textId="77777777" w:rsidTr="00770758">
        <w:trPr>
          <w:trHeight w:val="494"/>
        </w:trPr>
        <w:tc>
          <w:tcPr>
            <w:tcW w:w="731" w:type="pct"/>
            <w:vMerge/>
          </w:tcPr>
          <w:p w14:paraId="7C7A4E06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7B10399B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87EF23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355" w:type="pct"/>
          </w:tcPr>
          <w:p w14:paraId="791EC1A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54" w:type="pct"/>
          </w:tcPr>
          <w:p w14:paraId="2BF915AA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SMD 0.34 higher</w:t>
            </w:r>
          </w:p>
          <w:p w14:paraId="0DC0F281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(0.71 lower to 1.38 higher)</w:t>
            </w:r>
          </w:p>
        </w:tc>
        <w:tc>
          <w:tcPr>
            <w:tcW w:w="966" w:type="pct"/>
          </w:tcPr>
          <w:p w14:paraId="3E23E6E0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754E3E72" w14:textId="77777777" w:rsidTr="00770758">
        <w:trPr>
          <w:trHeight w:val="494"/>
        </w:trPr>
        <w:tc>
          <w:tcPr>
            <w:tcW w:w="731" w:type="pct"/>
            <w:vMerge/>
          </w:tcPr>
          <w:p w14:paraId="43CBC4E9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7B4E0046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7A6D8845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355" w:type="pct"/>
          </w:tcPr>
          <w:p w14:paraId="5711AF3C" w14:textId="77777777" w:rsidR="00361F82" w:rsidRPr="002B1B1F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5C7C677D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2B9B0652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F2D2830" w14:textId="77777777" w:rsidTr="00770758">
        <w:trPr>
          <w:trHeight w:val="494"/>
        </w:trPr>
        <w:tc>
          <w:tcPr>
            <w:tcW w:w="731" w:type="pct"/>
            <w:vMerge/>
          </w:tcPr>
          <w:p w14:paraId="55BE8044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84B9D6E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57E32794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355" w:type="pct"/>
          </w:tcPr>
          <w:p w14:paraId="40722F7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77937B69" w14:textId="77777777" w:rsidR="00361F82" w:rsidRPr="002B1B1F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6FF2582A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2430061" w14:textId="77777777" w:rsidTr="00770758">
        <w:trPr>
          <w:trHeight w:val="494"/>
        </w:trPr>
        <w:tc>
          <w:tcPr>
            <w:tcW w:w="731" w:type="pct"/>
            <w:vMerge/>
          </w:tcPr>
          <w:p w14:paraId="426B86B0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321AF231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4ECA1CFD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355" w:type="pct"/>
          </w:tcPr>
          <w:p w14:paraId="3AC6F1EC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7D3BC6AB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79418973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B8BDBFA" w14:textId="77777777" w:rsidTr="00770758">
        <w:trPr>
          <w:trHeight w:val="494"/>
        </w:trPr>
        <w:tc>
          <w:tcPr>
            <w:tcW w:w="731" w:type="pct"/>
            <w:vMerge/>
          </w:tcPr>
          <w:p w14:paraId="3F726FF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243E31B2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010540C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355" w:type="pct"/>
          </w:tcPr>
          <w:p w14:paraId="4192ADDE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3324F17F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2B515DE5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5918F005" w14:textId="77777777" w:rsidTr="00770758">
        <w:trPr>
          <w:trHeight w:val="494"/>
        </w:trPr>
        <w:tc>
          <w:tcPr>
            <w:tcW w:w="731" w:type="pct"/>
            <w:vMerge/>
          </w:tcPr>
          <w:p w14:paraId="6F82F21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D8E4855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26798E9E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355" w:type="pct"/>
          </w:tcPr>
          <w:p w14:paraId="2060FD8C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43EB9589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3FD49305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4991E43" w14:textId="77777777" w:rsidTr="00770758">
        <w:trPr>
          <w:trHeight w:val="494"/>
        </w:trPr>
        <w:tc>
          <w:tcPr>
            <w:tcW w:w="731" w:type="pct"/>
            <w:vMerge/>
          </w:tcPr>
          <w:p w14:paraId="2CBCDB6A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43A450D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2A77F1DE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355" w:type="pct"/>
          </w:tcPr>
          <w:p w14:paraId="5686ABF0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077EEB4F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2B15F65D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B18D310" w14:textId="77777777" w:rsidTr="00770758">
        <w:trPr>
          <w:trHeight w:val="494"/>
        </w:trPr>
        <w:tc>
          <w:tcPr>
            <w:tcW w:w="731" w:type="pct"/>
            <w:vMerge/>
          </w:tcPr>
          <w:p w14:paraId="012AA6F7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5C54152A" w14:textId="77777777" w:rsidR="00361F82" w:rsidRPr="00EC79C3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20BCD862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355" w:type="pct"/>
          </w:tcPr>
          <w:p w14:paraId="07C5EAAB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4" w:type="pct"/>
          </w:tcPr>
          <w:p w14:paraId="4EC84509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MD 0.04 higher</w:t>
            </w:r>
          </w:p>
          <w:p w14:paraId="740D5CD5" w14:textId="77777777" w:rsidR="00361F82" w:rsidRPr="00A51F48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(0.46 lower to 0.54 higher)</w:t>
            </w:r>
          </w:p>
        </w:tc>
        <w:tc>
          <w:tcPr>
            <w:tcW w:w="966" w:type="pct"/>
          </w:tcPr>
          <w:p w14:paraId="3FAF4D2B" w14:textId="77777777" w:rsidR="00361F82" w:rsidRPr="004D3F34" w:rsidRDefault="00361F82" w:rsidP="00770758">
            <w:pPr>
              <w:rPr>
                <w:rFonts w:ascii="Arial Narrow" w:hAnsi="Arial Narrow"/>
                <w:sz w:val="16"/>
                <w:szCs w:val="16"/>
              </w:rPr>
            </w:pPr>
            <w:r w:rsidRPr="004D3F34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4D3F34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433032C7" w14:textId="77777777" w:rsidR="00361F82" w:rsidRPr="00EC79C3" w:rsidRDefault="00361F82" w:rsidP="00770758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 w:rsidRPr="009343EC">
              <w:rPr>
                <w:rStyle w:val="quality-text"/>
                <w:rFonts w:cstheme="minorHAnsi"/>
                <w:sz w:val="18"/>
                <w:szCs w:val="18"/>
              </w:rPr>
              <w:t xml:space="preserve">ery </w:t>
            </w:r>
            <w:r>
              <w:rPr>
                <w:rStyle w:val="quality-text"/>
                <w:rFonts w:cstheme="minorHAnsi"/>
                <w:sz w:val="18"/>
                <w:szCs w:val="18"/>
              </w:rPr>
              <w:t>L</w:t>
            </w:r>
            <w:r w:rsidRPr="00190365"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26475219" w14:textId="77777777" w:rsidTr="00770758">
        <w:trPr>
          <w:trHeight w:val="494"/>
        </w:trPr>
        <w:tc>
          <w:tcPr>
            <w:tcW w:w="731" w:type="pct"/>
            <w:vMerge/>
          </w:tcPr>
          <w:p w14:paraId="7265CD53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4682D20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Self-efficacy</w:t>
            </w:r>
          </w:p>
        </w:tc>
        <w:tc>
          <w:tcPr>
            <w:tcW w:w="828" w:type="pct"/>
          </w:tcPr>
          <w:p w14:paraId="23C121F4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4340505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54" w:type="pct"/>
          </w:tcPr>
          <w:p w14:paraId="15567352" w14:textId="77777777" w:rsidR="00361F82" w:rsidRDefault="00361F82" w:rsidP="0077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SMD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1.42</w:t>
            </w:r>
            <w:r w:rsidRPr="00D11195">
              <w:rPr>
                <w:rStyle w:val="block"/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higher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0.29 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lower to </w:t>
            </w:r>
            <w:r>
              <w:rPr>
                <w:rFonts w:ascii="Calibri" w:hAnsi="Calibri" w:cs="Calibri"/>
                <w:sz w:val="20"/>
                <w:szCs w:val="20"/>
              </w:rPr>
              <w:t>3.14 high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er)</w:t>
            </w:r>
          </w:p>
        </w:tc>
        <w:tc>
          <w:tcPr>
            <w:tcW w:w="966" w:type="pct"/>
          </w:tcPr>
          <w:p w14:paraId="3092CB3C" w14:textId="77777777" w:rsidR="00361F82" w:rsidRPr="004D3F34" w:rsidRDefault="00361F82" w:rsidP="00770758">
            <w:pPr>
              <w:rPr>
                <w:rFonts w:ascii="Arial Narrow" w:hAnsi="Arial Narrow"/>
                <w:sz w:val="16"/>
                <w:szCs w:val="16"/>
              </w:rPr>
            </w:pPr>
            <w:r w:rsidRPr="004D3F34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</w:t>
            </w:r>
            <w:r w:rsidRPr="004D3F34">
              <w:rPr>
                <w:rFonts w:ascii="Segoe UI Symbol" w:hAnsi="Segoe UI Symbol" w:cs="Segoe UI Symbol"/>
                <w:sz w:val="16"/>
                <w:szCs w:val="16"/>
              </w:rPr>
              <w:t>◯◯</w:t>
            </w:r>
          </w:p>
          <w:p w14:paraId="0A8B8A5A" w14:textId="77777777" w:rsidR="00361F82" w:rsidRPr="00EC79C3" w:rsidRDefault="00361F82" w:rsidP="00770758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L</w:t>
            </w:r>
            <w:r w:rsidRPr="00190365"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7B29AC4C" w14:textId="77777777" w:rsidTr="00770758">
        <w:trPr>
          <w:trHeight w:val="494"/>
        </w:trPr>
        <w:tc>
          <w:tcPr>
            <w:tcW w:w="731" w:type="pct"/>
            <w:vMerge/>
          </w:tcPr>
          <w:p w14:paraId="192553CA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480C238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14BBE642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355" w:type="pct"/>
          </w:tcPr>
          <w:p w14:paraId="077D4141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54" w:type="pct"/>
          </w:tcPr>
          <w:p w14:paraId="6B3D14D5" w14:textId="77777777" w:rsidR="00361F82" w:rsidRPr="00651676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651676">
              <w:rPr>
                <w:rStyle w:val="block"/>
                <w:rFonts w:cstheme="minorHAnsi"/>
                <w:color w:val="000000" w:themeColor="text1"/>
              </w:rPr>
              <w:t xml:space="preserve">SMD </w:t>
            </w:r>
            <w:r>
              <w:rPr>
                <w:rStyle w:val="block"/>
                <w:rFonts w:cstheme="minorHAnsi"/>
                <w:color w:val="000000" w:themeColor="text1"/>
              </w:rPr>
              <w:t>2.22</w:t>
            </w:r>
            <w:r w:rsidRPr="00651676">
              <w:rPr>
                <w:rStyle w:val="block"/>
                <w:rFonts w:cstheme="minorHAnsi"/>
                <w:color w:val="000000" w:themeColor="text1"/>
              </w:rPr>
              <w:t xml:space="preserve"> higher</w:t>
            </w:r>
            <w:r w:rsidRPr="00651676">
              <w:rPr>
                <w:rFonts w:cstheme="minorHAnsi"/>
                <w:color w:val="000000" w:themeColor="text1"/>
              </w:rPr>
              <w:br/>
            </w:r>
            <w:r w:rsidRPr="00651676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1.62</w:t>
            </w:r>
            <w:r w:rsidRPr="00651676">
              <w:rPr>
                <w:rFonts w:ascii="Calibri" w:hAnsi="Calibri" w:cs="Calibri"/>
                <w:sz w:val="20"/>
                <w:szCs w:val="20"/>
              </w:rPr>
              <w:t xml:space="preserve"> lower to </w:t>
            </w:r>
            <w:r>
              <w:rPr>
                <w:rFonts w:ascii="Calibri" w:hAnsi="Calibri" w:cs="Calibri"/>
                <w:sz w:val="20"/>
                <w:szCs w:val="20"/>
              </w:rPr>
              <w:t>6.05</w:t>
            </w:r>
            <w:r w:rsidRPr="00651676">
              <w:rPr>
                <w:rFonts w:ascii="Calibri" w:hAnsi="Calibri" w:cs="Calibri"/>
                <w:sz w:val="20"/>
                <w:szCs w:val="20"/>
              </w:rPr>
              <w:t xml:space="preserve"> higher)</w:t>
            </w:r>
          </w:p>
        </w:tc>
        <w:tc>
          <w:tcPr>
            <w:tcW w:w="966" w:type="pct"/>
          </w:tcPr>
          <w:p w14:paraId="21550E64" w14:textId="77777777" w:rsidR="00361F82" w:rsidRPr="004D3F34" w:rsidRDefault="00361F82" w:rsidP="00770758">
            <w:pPr>
              <w:rPr>
                <w:rFonts w:ascii="Arial Narrow" w:hAnsi="Arial Narrow"/>
                <w:sz w:val="16"/>
                <w:szCs w:val="16"/>
              </w:rPr>
            </w:pPr>
            <w:r w:rsidRPr="004D3F34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</w:t>
            </w:r>
            <w:r w:rsidRPr="004D3F34">
              <w:rPr>
                <w:rFonts w:ascii="Segoe UI Symbol" w:hAnsi="Segoe UI Symbol" w:cs="Segoe UI Symbol"/>
                <w:sz w:val="16"/>
                <w:szCs w:val="16"/>
              </w:rPr>
              <w:t>◯◯</w:t>
            </w:r>
          </w:p>
          <w:p w14:paraId="5715D217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L</w:t>
            </w:r>
            <w:r w:rsidRPr="00190365"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  <w:tr w:rsidR="00361F82" w:rsidRPr="00F048F9" w14:paraId="2C2974BB" w14:textId="77777777" w:rsidTr="00770758">
        <w:trPr>
          <w:trHeight w:val="494"/>
        </w:trPr>
        <w:tc>
          <w:tcPr>
            <w:tcW w:w="731" w:type="pct"/>
            <w:vMerge/>
          </w:tcPr>
          <w:p w14:paraId="08C3C7B0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59D069F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2B7D8644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355" w:type="pct"/>
          </w:tcPr>
          <w:p w14:paraId="0994A34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264822E6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386F9810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8602F1A" w14:textId="77777777" w:rsidTr="00770758">
        <w:trPr>
          <w:trHeight w:val="494"/>
        </w:trPr>
        <w:tc>
          <w:tcPr>
            <w:tcW w:w="731" w:type="pct"/>
            <w:vMerge/>
          </w:tcPr>
          <w:p w14:paraId="4D6FF862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5B98A842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0A7BD1F5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355" w:type="pct"/>
          </w:tcPr>
          <w:p w14:paraId="4B325FA5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668C2D42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2AB12188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2D6331B" w14:textId="77777777" w:rsidTr="00770758">
        <w:trPr>
          <w:trHeight w:val="494"/>
        </w:trPr>
        <w:tc>
          <w:tcPr>
            <w:tcW w:w="731" w:type="pct"/>
            <w:vMerge/>
          </w:tcPr>
          <w:p w14:paraId="4CFBEA56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7759C2AD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498E5418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355" w:type="pct"/>
          </w:tcPr>
          <w:p w14:paraId="743CF043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60DA287C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2C4FF77D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5976BF91" w14:textId="77777777" w:rsidTr="00770758">
        <w:trPr>
          <w:trHeight w:val="494"/>
        </w:trPr>
        <w:tc>
          <w:tcPr>
            <w:tcW w:w="731" w:type="pct"/>
            <w:vMerge/>
          </w:tcPr>
          <w:p w14:paraId="3E734B3B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6819E7A7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44D8EDF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355" w:type="pct"/>
          </w:tcPr>
          <w:p w14:paraId="512E5068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78CF95A5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4EACE269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7BDA0D4" w14:textId="77777777" w:rsidTr="00770758">
        <w:trPr>
          <w:trHeight w:val="494"/>
        </w:trPr>
        <w:tc>
          <w:tcPr>
            <w:tcW w:w="731" w:type="pct"/>
            <w:vMerge/>
          </w:tcPr>
          <w:p w14:paraId="3BA00D52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62BCEFF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59B0B5B2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355" w:type="pct"/>
          </w:tcPr>
          <w:p w14:paraId="6B375C2E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45D84DD7" w14:textId="77777777" w:rsidR="00361F82" w:rsidRPr="00D11195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162F1822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EDCD309" w14:textId="77777777" w:rsidTr="00770758">
        <w:trPr>
          <w:trHeight w:val="494"/>
        </w:trPr>
        <w:tc>
          <w:tcPr>
            <w:tcW w:w="731" w:type="pct"/>
            <w:vMerge/>
          </w:tcPr>
          <w:p w14:paraId="30CF9BA4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2792A60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3FF7AD36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355" w:type="pct"/>
          </w:tcPr>
          <w:p w14:paraId="1BBCCE9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4" w:type="pct"/>
          </w:tcPr>
          <w:p w14:paraId="354DD510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966" w:type="pct"/>
          </w:tcPr>
          <w:p w14:paraId="05F3A3BA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ED5B953" w14:textId="77777777" w:rsidTr="00770758">
        <w:trPr>
          <w:trHeight w:val="494"/>
        </w:trPr>
        <w:tc>
          <w:tcPr>
            <w:tcW w:w="731" w:type="pct"/>
            <w:vMerge/>
          </w:tcPr>
          <w:p w14:paraId="2898F084" w14:textId="77777777" w:rsidR="00361F82" w:rsidRPr="00F048F9" w:rsidRDefault="00361F82" w:rsidP="00770758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666" w:type="pct"/>
          </w:tcPr>
          <w:p w14:paraId="0E4FAF54" w14:textId="77777777" w:rsidR="00361F82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8" w:type="pct"/>
          </w:tcPr>
          <w:p w14:paraId="2205E5E9" w14:textId="77777777" w:rsidR="00361F82" w:rsidRDefault="00361F82" w:rsidP="007707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355" w:type="pct"/>
          </w:tcPr>
          <w:p w14:paraId="5751DE8E" w14:textId="77777777" w:rsidR="00361F82" w:rsidRPr="00EE3420" w:rsidRDefault="00361F82" w:rsidP="00770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54" w:type="pct"/>
          </w:tcPr>
          <w:p w14:paraId="7AD3CF4A" w14:textId="77777777" w:rsidR="00361F82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EE3420">
              <w:rPr>
                <w:rStyle w:val="block"/>
                <w:rFonts w:cstheme="minorHAnsi"/>
                <w:color w:val="000000" w:themeColor="text1"/>
              </w:rPr>
              <w:t>MD</w:t>
            </w:r>
            <w:r>
              <w:rPr>
                <w:rStyle w:val="block"/>
                <w:rFonts w:cstheme="minorHAnsi"/>
                <w:color w:val="000000" w:themeColor="text1"/>
              </w:rPr>
              <w:t xml:space="preserve"> 0.25 higher</w:t>
            </w:r>
          </w:p>
          <w:p w14:paraId="2AC444B1" w14:textId="77777777" w:rsidR="00361F82" w:rsidRPr="00EE3420" w:rsidRDefault="00361F82" w:rsidP="00770758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(0.35 lower to 0.65 higher)</w:t>
            </w:r>
          </w:p>
        </w:tc>
        <w:tc>
          <w:tcPr>
            <w:tcW w:w="966" w:type="pct"/>
          </w:tcPr>
          <w:p w14:paraId="468C090D" w14:textId="77777777" w:rsidR="00361F82" w:rsidRPr="004D3F34" w:rsidRDefault="00361F82" w:rsidP="00770758">
            <w:pPr>
              <w:rPr>
                <w:rFonts w:ascii="Arial Narrow" w:hAnsi="Arial Narrow"/>
                <w:sz w:val="16"/>
                <w:szCs w:val="16"/>
              </w:rPr>
            </w:pPr>
            <w:r w:rsidRPr="004D3F34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4D3F34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05440DE5" w14:textId="77777777" w:rsidR="00361F82" w:rsidRPr="00B62497" w:rsidRDefault="00361F82" w:rsidP="00770758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 w:rsidRPr="009343EC">
              <w:rPr>
                <w:rStyle w:val="quality-text"/>
                <w:rFonts w:cstheme="minorHAnsi"/>
                <w:sz w:val="18"/>
                <w:szCs w:val="18"/>
              </w:rPr>
              <w:t xml:space="preserve">ery </w:t>
            </w:r>
            <w:r>
              <w:rPr>
                <w:rStyle w:val="quality-text"/>
                <w:rFonts w:cstheme="minorHAnsi"/>
                <w:sz w:val="18"/>
                <w:szCs w:val="18"/>
              </w:rPr>
              <w:t>L</w:t>
            </w:r>
            <w:r w:rsidRPr="00190365">
              <w:rPr>
                <w:rStyle w:val="quality-text"/>
                <w:rFonts w:cstheme="minorHAnsi"/>
                <w:sz w:val="18"/>
                <w:szCs w:val="18"/>
              </w:rPr>
              <w:t>ow</w:t>
            </w:r>
          </w:p>
        </w:tc>
      </w:tr>
    </w:tbl>
    <w:p w14:paraId="7C555810" w14:textId="77777777" w:rsidR="00361F82" w:rsidRDefault="00361F82" w:rsidP="00361F82"/>
    <w:tbl>
      <w:tblPr>
        <w:tblStyle w:val="TableGrid2"/>
        <w:tblpPr w:leftFromText="180" w:rightFromText="180" w:vertAnchor="text" w:tblpY="1"/>
        <w:tblOverlap w:val="never"/>
        <w:tblW w:w="4815" w:type="pct"/>
        <w:tblLook w:val="04A0" w:firstRow="1" w:lastRow="0" w:firstColumn="1" w:lastColumn="0" w:noHBand="0" w:noVBand="1"/>
      </w:tblPr>
      <w:tblGrid>
        <w:gridCol w:w="1409"/>
        <w:gridCol w:w="1299"/>
        <w:gridCol w:w="2199"/>
        <w:gridCol w:w="885"/>
        <w:gridCol w:w="1408"/>
        <w:gridCol w:w="980"/>
      </w:tblGrid>
      <w:tr w:rsidR="00361F82" w:rsidRPr="00F048F9" w14:paraId="5F276171" w14:textId="77777777" w:rsidTr="00665D9D">
        <w:trPr>
          <w:trHeight w:val="838"/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D7D31"/>
            <w:vAlign w:val="center"/>
          </w:tcPr>
          <w:p w14:paraId="7DFFF358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Supplementary Table 3</w:t>
            </w:r>
          </w:p>
        </w:tc>
      </w:tr>
      <w:tr w:rsidR="00361F82" w:rsidRPr="00F048F9" w14:paraId="6EB8DCC4" w14:textId="77777777" w:rsidTr="00770758">
        <w:trPr>
          <w:trHeight w:val="838"/>
          <w:tblHeader/>
        </w:trPr>
        <w:tc>
          <w:tcPr>
            <w:tcW w:w="861" w:type="pct"/>
            <w:tcBorders>
              <w:bottom w:val="single" w:sz="4" w:space="0" w:color="auto"/>
            </w:tcBorders>
            <w:shd w:val="clear" w:color="auto" w:fill="ED7D31"/>
            <w:vAlign w:val="center"/>
          </w:tcPr>
          <w:p w14:paraId="04D20A3D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GRADE Table</w:t>
            </w:r>
          </w:p>
        </w:tc>
        <w:tc>
          <w:tcPr>
            <w:tcW w:w="794" w:type="pct"/>
            <w:shd w:val="clear" w:color="auto" w:fill="ED7D31"/>
          </w:tcPr>
          <w:p w14:paraId="08DF8601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Outcome</w:t>
            </w:r>
          </w:p>
        </w:tc>
        <w:tc>
          <w:tcPr>
            <w:tcW w:w="1344" w:type="pct"/>
            <w:shd w:val="clear" w:color="auto" w:fill="ED7D31"/>
          </w:tcPr>
          <w:p w14:paraId="02247E8D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Subgroup analysis</w:t>
            </w:r>
          </w:p>
        </w:tc>
        <w:tc>
          <w:tcPr>
            <w:tcW w:w="541" w:type="pct"/>
            <w:shd w:val="clear" w:color="auto" w:fill="ED7D31"/>
          </w:tcPr>
          <w:p w14:paraId="4D17A4D0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Number of Studies</w:t>
            </w:r>
          </w:p>
        </w:tc>
        <w:tc>
          <w:tcPr>
            <w:tcW w:w="861" w:type="pct"/>
            <w:shd w:val="clear" w:color="auto" w:fill="ED7D31"/>
          </w:tcPr>
          <w:p w14:paraId="1F1AA53F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Effects</w:t>
            </w:r>
          </w:p>
        </w:tc>
        <w:tc>
          <w:tcPr>
            <w:tcW w:w="598" w:type="pct"/>
            <w:shd w:val="clear" w:color="auto" w:fill="ED7D31"/>
          </w:tcPr>
          <w:p w14:paraId="5C4218A8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F048F9">
              <w:rPr>
                <w:rFonts w:ascii="Calibri" w:hAnsi="Calibri" w:cs="Calibri"/>
                <w:color w:val="FFFFFF"/>
                <w:sz w:val="20"/>
                <w:szCs w:val="20"/>
              </w:rPr>
              <w:t>Certainty of Evidence</w:t>
            </w:r>
          </w:p>
        </w:tc>
      </w:tr>
      <w:tr w:rsidR="00361F82" w:rsidRPr="00F048F9" w14:paraId="4CE4B876" w14:textId="77777777" w:rsidTr="00770758">
        <w:trPr>
          <w:trHeight w:val="411"/>
        </w:trPr>
        <w:tc>
          <w:tcPr>
            <w:tcW w:w="861" w:type="pct"/>
            <w:vMerge w:val="restart"/>
          </w:tcPr>
          <w:p w14:paraId="44FA2F15" w14:textId="77777777" w:rsidR="00361F82" w:rsidRDefault="00361F82" w:rsidP="00D847F6">
            <w:pPr>
              <w:spacing w:line="259" w:lineRule="auto"/>
              <w:jc w:val="both"/>
              <w:rPr>
                <w:rFonts w:ascii="Calibri" w:hAnsi="Calibri"/>
                <w:b/>
                <w:bCs/>
                <w:lang w:val="en-AU"/>
              </w:rPr>
            </w:pPr>
          </w:p>
          <w:p w14:paraId="4CED176A" w14:textId="77777777" w:rsidR="00361F82" w:rsidRDefault="00361F82" w:rsidP="00D847F6">
            <w:pPr>
              <w:spacing w:line="259" w:lineRule="auto"/>
              <w:jc w:val="both"/>
              <w:rPr>
                <w:rFonts w:ascii="Calibri" w:hAnsi="Calibri"/>
                <w:b/>
                <w:bCs/>
                <w:lang w:val="en-AU"/>
              </w:rPr>
            </w:pPr>
          </w:p>
          <w:p w14:paraId="3EA80EBB" w14:textId="77777777" w:rsidR="00361F82" w:rsidRDefault="00361F82" w:rsidP="00D847F6">
            <w:pPr>
              <w:spacing w:line="259" w:lineRule="auto"/>
              <w:jc w:val="both"/>
              <w:rPr>
                <w:rFonts w:ascii="Calibri" w:hAnsi="Calibri"/>
                <w:b/>
                <w:bCs/>
                <w:lang w:val="en-AU"/>
              </w:rPr>
            </w:pPr>
            <w:r w:rsidRPr="008A66EA">
              <w:rPr>
                <w:rFonts w:ascii="Calibri" w:hAnsi="Calibri"/>
                <w:b/>
                <w:bCs/>
                <w:lang w:val="en-AU"/>
              </w:rPr>
              <w:t xml:space="preserve">Grade Table </w:t>
            </w:r>
            <w:r>
              <w:rPr>
                <w:rFonts w:ascii="Calibri" w:hAnsi="Calibri"/>
                <w:b/>
                <w:bCs/>
                <w:lang w:val="en-AU"/>
              </w:rPr>
              <w:t>3</w:t>
            </w:r>
            <w:r w:rsidRPr="008A66EA">
              <w:rPr>
                <w:rFonts w:ascii="Calibri" w:hAnsi="Calibri"/>
                <w:b/>
                <w:bCs/>
                <w:lang w:val="en-AU"/>
              </w:rPr>
              <w:t>:</w:t>
            </w:r>
          </w:p>
          <w:p w14:paraId="5049F1E0" w14:textId="77777777" w:rsidR="00361F82" w:rsidRDefault="00361F82" w:rsidP="00D847F6">
            <w:pPr>
              <w:spacing w:line="259" w:lineRule="auto"/>
              <w:jc w:val="both"/>
              <w:rPr>
                <w:rFonts w:ascii="Calibri" w:hAnsi="Calibri"/>
                <w:b/>
                <w:bCs/>
                <w:lang w:val="en-AU"/>
              </w:rPr>
            </w:pPr>
            <w:r w:rsidRPr="008A66EA">
              <w:rPr>
                <w:rFonts w:ascii="Calibri" w:hAnsi="Calibri"/>
                <w:b/>
                <w:bCs/>
                <w:lang w:val="en-AU"/>
              </w:rPr>
              <w:t xml:space="preserve"> </w:t>
            </w:r>
          </w:p>
          <w:p w14:paraId="3FD10554" w14:textId="77777777" w:rsidR="00361F82" w:rsidRPr="00B96F01" w:rsidRDefault="00361F82" w:rsidP="00D847F6">
            <w:pPr>
              <w:rPr>
                <w:rFonts w:ascii="Calibri" w:hAnsi="Calibri"/>
                <w:color w:val="000000" w:themeColor="text1"/>
                <w:lang w:val="en-AU"/>
              </w:rPr>
            </w:pPr>
            <w:r w:rsidRPr="00B96F01">
              <w:rPr>
                <w:rFonts w:ascii="Calibri" w:hAnsi="Calibri"/>
                <w:lang w:val="en-AU"/>
              </w:rPr>
              <w:t xml:space="preserve">Psychosocial interventions compared to treatment as usual, usual psychiatric care, or waiting list for carers of persons with </w:t>
            </w:r>
            <w:r>
              <w:rPr>
                <w:rFonts w:ascii="Calibri" w:hAnsi="Calibri"/>
                <w:lang w:val="en-AU"/>
              </w:rPr>
              <w:t>substance use disorders</w:t>
            </w:r>
          </w:p>
          <w:p w14:paraId="50C63105" w14:textId="77777777" w:rsidR="00361F82" w:rsidRPr="00EC79C3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794" w:type="pct"/>
          </w:tcPr>
          <w:p w14:paraId="5E536DEC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 xml:space="preserve">Personal burden </w:t>
            </w:r>
          </w:p>
        </w:tc>
        <w:tc>
          <w:tcPr>
            <w:tcW w:w="1344" w:type="pct"/>
          </w:tcPr>
          <w:p w14:paraId="41ACE029" w14:textId="77777777" w:rsidR="00361F82" w:rsidRPr="00F048F9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14:paraId="20204E2D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263E08E" w14:textId="77777777" w:rsidR="00361F82" w:rsidRPr="00D11195" w:rsidRDefault="00361F82" w:rsidP="00D847F6">
            <w:pPr>
              <w:jc w:val="center"/>
              <w:rPr>
                <w:rStyle w:val="quality-text"/>
                <w:rFonts w:ascii="Calibri" w:hAnsi="Calibri" w:cs="Calibri"/>
                <w:sz w:val="20"/>
                <w:szCs w:val="20"/>
              </w:rPr>
            </w:pPr>
            <w:r>
              <w:rPr>
                <w:rStyle w:val="quality-text"/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1CAA50A6" w14:textId="77777777" w:rsidR="00361F82" w:rsidRPr="00EC79C3" w:rsidRDefault="00361F82" w:rsidP="00D847F6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</w:p>
        </w:tc>
      </w:tr>
      <w:tr w:rsidR="00361F82" w:rsidRPr="00F048F9" w14:paraId="4B9305F7" w14:textId="77777777" w:rsidTr="00770758">
        <w:trPr>
          <w:trHeight w:val="533"/>
        </w:trPr>
        <w:tc>
          <w:tcPr>
            <w:tcW w:w="861" w:type="pct"/>
            <w:vMerge/>
          </w:tcPr>
          <w:p w14:paraId="7D855DA1" w14:textId="77777777" w:rsidR="00361F82" w:rsidRPr="00F048F9" w:rsidRDefault="00361F82" w:rsidP="00D847F6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4" w:type="pct"/>
          </w:tcPr>
          <w:p w14:paraId="0065F6BB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2B7268B" w14:textId="77777777" w:rsidR="00361F82" w:rsidRPr="00F048F9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541" w:type="pct"/>
          </w:tcPr>
          <w:p w14:paraId="274E8EB2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BC50F9E" w14:textId="77777777" w:rsidR="00361F82" w:rsidRPr="00F048F9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21F4E8C8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F82" w:rsidRPr="00F048F9" w14:paraId="26C68031" w14:textId="77777777" w:rsidTr="00770758">
        <w:trPr>
          <w:trHeight w:val="533"/>
        </w:trPr>
        <w:tc>
          <w:tcPr>
            <w:tcW w:w="861" w:type="pct"/>
            <w:vMerge/>
          </w:tcPr>
          <w:p w14:paraId="6258AF3E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7F47C78B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7FBF2085" w14:textId="77777777" w:rsidR="00361F82" w:rsidRPr="00F048F9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541" w:type="pct"/>
          </w:tcPr>
          <w:p w14:paraId="624F866D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FE4E408" w14:textId="77777777" w:rsidR="00361F82" w:rsidRPr="00F048F9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2B0CD7FB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F82" w:rsidRPr="00F048F9" w14:paraId="064FDE9C" w14:textId="77777777" w:rsidTr="00770758">
        <w:trPr>
          <w:trHeight w:val="533"/>
        </w:trPr>
        <w:tc>
          <w:tcPr>
            <w:tcW w:w="861" w:type="pct"/>
            <w:vMerge/>
          </w:tcPr>
          <w:p w14:paraId="2830A0A2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6C8F2F9B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C223575" w14:textId="77777777" w:rsidR="00361F82" w:rsidRPr="00F048F9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541" w:type="pct"/>
          </w:tcPr>
          <w:p w14:paraId="5769B5ED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D751892" w14:textId="77777777" w:rsidR="00361F82" w:rsidRPr="00F048F9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603C59DA" w14:textId="77777777" w:rsidR="00361F82" w:rsidRPr="00F048F9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F82" w:rsidRPr="00F048F9" w14:paraId="5B020B74" w14:textId="77777777" w:rsidTr="00770758">
        <w:trPr>
          <w:trHeight w:val="492"/>
        </w:trPr>
        <w:tc>
          <w:tcPr>
            <w:tcW w:w="861" w:type="pct"/>
            <w:vMerge/>
          </w:tcPr>
          <w:p w14:paraId="411BB50E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5EFD9E45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2ADA225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Mutual support</w:t>
            </w:r>
          </w:p>
        </w:tc>
        <w:tc>
          <w:tcPr>
            <w:tcW w:w="541" w:type="pct"/>
          </w:tcPr>
          <w:p w14:paraId="1A32408F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4E35CA2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71656C8B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D8E40A0" w14:textId="77777777" w:rsidTr="00770758">
        <w:trPr>
          <w:trHeight w:val="492"/>
        </w:trPr>
        <w:tc>
          <w:tcPr>
            <w:tcW w:w="861" w:type="pct"/>
            <w:vMerge/>
          </w:tcPr>
          <w:p w14:paraId="787E3DD3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1E16BBF2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934E2CB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541" w:type="pct"/>
          </w:tcPr>
          <w:p w14:paraId="2CED6236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9DD6AA4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2E50D1D2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1E2FC47" w14:textId="77777777" w:rsidTr="00770758">
        <w:trPr>
          <w:trHeight w:val="492"/>
        </w:trPr>
        <w:tc>
          <w:tcPr>
            <w:tcW w:w="861" w:type="pct"/>
            <w:vMerge/>
          </w:tcPr>
          <w:p w14:paraId="05522414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3B3EC0BF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7175430A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541" w:type="pct"/>
          </w:tcPr>
          <w:p w14:paraId="3A99C6CD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86C7D2A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350A942B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5A575FC0" w14:textId="77777777" w:rsidTr="00770758">
        <w:trPr>
          <w:trHeight w:val="492"/>
        </w:trPr>
        <w:tc>
          <w:tcPr>
            <w:tcW w:w="861" w:type="pct"/>
            <w:vMerge/>
          </w:tcPr>
          <w:p w14:paraId="2BF514A6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7425EAA9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DA844BC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Online intervention</w:t>
            </w:r>
          </w:p>
        </w:tc>
        <w:tc>
          <w:tcPr>
            <w:tcW w:w="541" w:type="pct"/>
          </w:tcPr>
          <w:p w14:paraId="6B61DD80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47B656C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2CEEA5B2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B60F991" w14:textId="77777777" w:rsidTr="00770758">
        <w:trPr>
          <w:trHeight w:val="492"/>
        </w:trPr>
        <w:tc>
          <w:tcPr>
            <w:tcW w:w="861" w:type="pct"/>
            <w:vMerge/>
          </w:tcPr>
          <w:p w14:paraId="65012A88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78C97ED1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Well-being/quality of life</w:t>
            </w:r>
          </w:p>
        </w:tc>
        <w:tc>
          <w:tcPr>
            <w:tcW w:w="1344" w:type="pct"/>
          </w:tcPr>
          <w:p w14:paraId="651308D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14:paraId="2647161F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61" w:type="pct"/>
          </w:tcPr>
          <w:p w14:paraId="102859F6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069">
              <w:rPr>
                <w:rFonts w:ascii="Calibri" w:hAnsi="Calibri" w:cs="Calibri"/>
                <w:b/>
                <w:bCs/>
                <w:sz w:val="20"/>
                <w:szCs w:val="20"/>
              </w:rPr>
              <w:t>SMD 0.85 higher*</w:t>
            </w:r>
            <w:r w:rsidRPr="0093306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933069">
              <w:rPr>
                <w:rFonts w:ascii="Calibri" w:hAnsi="Calibri" w:cs="Calibri"/>
                <w:sz w:val="20"/>
                <w:szCs w:val="20"/>
              </w:rPr>
              <w:t>(0.4 higher to 1.31 higher)</w:t>
            </w:r>
          </w:p>
        </w:tc>
        <w:tc>
          <w:tcPr>
            <w:tcW w:w="598" w:type="pct"/>
          </w:tcPr>
          <w:p w14:paraId="770FFCC5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 w:rsidRPr="005C142B"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681B3F67" w14:textId="77777777" w:rsidTr="00770758">
        <w:trPr>
          <w:trHeight w:val="492"/>
        </w:trPr>
        <w:tc>
          <w:tcPr>
            <w:tcW w:w="861" w:type="pct"/>
            <w:vMerge/>
          </w:tcPr>
          <w:p w14:paraId="12530E03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174D56DE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0D0A4AF5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541" w:type="pct"/>
          </w:tcPr>
          <w:p w14:paraId="5EEA5758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5F25A99A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42E86298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7A8E41E" w14:textId="77777777" w:rsidTr="00770758">
        <w:trPr>
          <w:trHeight w:val="492"/>
        </w:trPr>
        <w:tc>
          <w:tcPr>
            <w:tcW w:w="861" w:type="pct"/>
            <w:vMerge/>
          </w:tcPr>
          <w:p w14:paraId="785C389E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04F4FC50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58046BA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541" w:type="pct"/>
          </w:tcPr>
          <w:p w14:paraId="65263A3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0694385C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0.85 higher</w:t>
            </w:r>
          </w:p>
          <w:p w14:paraId="7F42D5DE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(0.40 higher to 1.31 higher)</w:t>
            </w:r>
          </w:p>
        </w:tc>
        <w:tc>
          <w:tcPr>
            <w:tcW w:w="598" w:type="pct"/>
          </w:tcPr>
          <w:p w14:paraId="4213AB8C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>
              <w:rPr>
                <w:rStyle w:val="quality-text"/>
                <w:rFonts w:cstheme="minorHAnsi"/>
              </w:rPr>
              <w:t xml:space="preserve">ery </w:t>
            </w:r>
            <w:r w:rsidRPr="005C142B"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2C64BF74" w14:textId="77777777" w:rsidTr="00770758">
        <w:trPr>
          <w:trHeight w:val="492"/>
        </w:trPr>
        <w:tc>
          <w:tcPr>
            <w:tcW w:w="861" w:type="pct"/>
            <w:vMerge/>
          </w:tcPr>
          <w:p w14:paraId="75440699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DBE0229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0D65AC00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541" w:type="pct"/>
          </w:tcPr>
          <w:p w14:paraId="10842BF5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9971312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73C374CD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4B0311BE" w14:textId="77777777" w:rsidTr="00770758">
        <w:trPr>
          <w:trHeight w:val="492"/>
        </w:trPr>
        <w:tc>
          <w:tcPr>
            <w:tcW w:w="861" w:type="pct"/>
            <w:vMerge/>
          </w:tcPr>
          <w:p w14:paraId="30119D08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2EC21838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727EDCA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541" w:type="pct"/>
          </w:tcPr>
          <w:p w14:paraId="01DA493C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E383706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3DA3ABD0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CFB1135" w14:textId="77777777" w:rsidTr="00770758">
        <w:trPr>
          <w:trHeight w:val="492"/>
        </w:trPr>
        <w:tc>
          <w:tcPr>
            <w:tcW w:w="861" w:type="pct"/>
            <w:vMerge/>
          </w:tcPr>
          <w:p w14:paraId="4FCC954B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76882DF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158671F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541" w:type="pct"/>
          </w:tcPr>
          <w:p w14:paraId="1778FCFC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78E1888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414FC9BC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F6D9B0C" w14:textId="77777777" w:rsidTr="00770758">
        <w:trPr>
          <w:trHeight w:val="492"/>
        </w:trPr>
        <w:tc>
          <w:tcPr>
            <w:tcW w:w="861" w:type="pct"/>
            <w:vMerge/>
          </w:tcPr>
          <w:p w14:paraId="36CFE4EA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608DA37F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34C62BB5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541" w:type="pct"/>
          </w:tcPr>
          <w:p w14:paraId="3187A029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B1823D4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28235B2D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C9B46CE" w14:textId="77777777" w:rsidTr="00770758">
        <w:trPr>
          <w:trHeight w:val="492"/>
        </w:trPr>
        <w:tc>
          <w:tcPr>
            <w:tcW w:w="861" w:type="pct"/>
            <w:vMerge/>
          </w:tcPr>
          <w:p w14:paraId="5AE2030F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2B9C3F4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24343EB1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541" w:type="pct"/>
          </w:tcPr>
          <w:p w14:paraId="0355D31D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E90A59A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5E2DC2E9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0D7577" w14:paraId="2AA85E44" w14:textId="77777777" w:rsidTr="00770758">
        <w:trPr>
          <w:trHeight w:val="492"/>
        </w:trPr>
        <w:tc>
          <w:tcPr>
            <w:tcW w:w="861" w:type="pct"/>
            <w:vMerge/>
          </w:tcPr>
          <w:p w14:paraId="0BF7FE5E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3E61219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C511A87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Online intervention</w:t>
            </w:r>
          </w:p>
        </w:tc>
        <w:tc>
          <w:tcPr>
            <w:tcW w:w="541" w:type="pct"/>
          </w:tcPr>
          <w:p w14:paraId="7E7397E3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3396E091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0.01 higher</w:t>
            </w:r>
          </w:p>
          <w:p w14:paraId="3E31F351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(0.50 lower to 0.50 higher)</w:t>
            </w:r>
          </w:p>
        </w:tc>
        <w:tc>
          <w:tcPr>
            <w:tcW w:w="598" w:type="pct"/>
          </w:tcPr>
          <w:p w14:paraId="1D503FB2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40A05186" w14:textId="77777777" w:rsidTr="00770758">
        <w:trPr>
          <w:trHeight w:val="492"/>
        </w:trPr>
        <w:tc>
          <w:tcPr>
            <w:tcW w:w="861" w:type="pct"/>
            <w:vMerge/>
          </w:tcPr>
          <w:p w14:paraId="18351EF0" w14:textId="77777777" w:rsidR="00361F82" w:rsidRPr="0041642A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4" w:type="pct"/>
          </w:tcPr>
          <w:p w14:paraId="48F0948F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Depressive symptoms</w:t>
            </w:r>
          </w:p>
        </w:tc>
        <w:tc>
          <w:tcPr>
            <w:tcW w:w="1344" w:type="pct"/>
          </w:tcPr>
          <w:p w14:paraId="508014B4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14:paraId="5CA726AA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61" w:type="pct"/>
          </w:tcPr>
          <w:p w14:paraId="13832978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069">
              <w:rPr>
                <w:rStyle w:val="block"/>
                <w:rFonts w:ascii="Calibri" w:hAnsi="Calibri" w:cs="Calibri"/>
                <w:b/>
                <w:bCs/>
                <w:color w:val="000000" w:themeColor="text1"/>
              </w:rPr>
              <w:t>SMD 0.25 lower</w:t>
            </w:r>
            <w:r w:rsidRPr="00D11195">
              <w:rPr>
                <w:rFonts w:cstheme="minorHAnsi"/>
                <w:color w:val="000000" w:themeColor="text1"/>
              </w:rPr>
              <w:br/>
            </w:r>
            <w:r w:rsidRPr="00D11195">
              <w:rPr>
                <w:rFonts w:ascii="Calibri" w:hAnsi="Calibri" w:cs="Calibri"/>
                <w:sz w:val="20"/>
                <w:szCs w:val="20"/>
              </w:rPr>
              <w:t>(0.</w:t>
            </w:r>
            <w:r>
              <w:rPr>
                <w:rFonts w:ascii="Calibri" w:hAnsi="Calibri" w:cs="Calibri"/>
                <w:sz w:val="20"/>
                <w:szCs w:val="20"/>
              </w:rPr>
              <w:t>85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lower</w:t>
            </w:r>
            <w:r w:rsidRPr="00D1119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>
              <w:rPr>
                <w:rFonts w:ascii="Calibri" w:hAnsi="Calibri" w:cs="Calibri"/>
                <w:sz w:val="20"/>
                <w:szCs w:val="20"/>
              </w:rPr>
              <w:t>0.35 higher</w:t>
            </w:r>
            <w:r w:rsidRPr="00D1119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98" w:type="pct"/>
          </w:tcPr>
          <w:p w14:paraId="29DA8EAD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B62497">
              <w:rPr>
                <w:rStyle w:val="quality-sign"/>
                <w:rFonts w:ascii="Cambria Math" w:hAnsi="Cambria Math" w:cs="Cambria Math"/>
                <w:sz w:val="18"/>
                <w:szCs w:val="18"/>
              </w:rPr>
              <w:t>⨁</w:t>
            </w:r>
            <w:r w:rsidRPr="00B62497">
              <w:rPr>
                <w:rStyle w:val="quality-sign"/>
                <w:rFonts w:ascii="Segoe UI Symbol" w:hAnsi="Segoe UI Symbol" w:cs="Segoe UI Symbol"/>
                <w:sz w:val="18"/>
                <w:szCs w:val="18"/>
              </w:rPr>
              <w:t>◯◯◯</w:t>
            </w:r>
            <w:r w:rsidRPr="00B62497">
              <w:rPr>
                <w:rFonts w:cstheme="minorHAnsi"/>
                <w:sz w:val="18"/>
                <w:szCs w:val="18"/>
              </w:rPr>
              <w:br/>
            </w:r>
            <w:r>
              <w:rPr>
                <w:rStyle w:val="quality-text"/>
                <w:rFonts w:cstheme="minorHAnsi"/>
                <w:sz w:val="18"/>
                <w:szCs w:val="18"/>
              </w:rPr>
              <w:t>V</w:t>
            </w:r>
            <w:r>
              <w:rPr>
                <w:rStyle w:val="quality-text"/>
                <w:rFonts w:cstheme="minorHAnsi"/>
              </w:rPr>
              <w:t xml:space="preserve">ery </w:t>
            </w:r>
            <w:r w:rsidRPr="00933069">
              <w:rPr>
                <w:rStyle w:val="quality-text"/>
                <w:rFonts w:cstheme="minorHAnsi"/>
                <w:sz w:val="18"/>
                <w:szCs w:val="18"/>
              </w:rPr>
              <w:t>Low</w:t>
            </w:r>
          </w:p>
        </w:tc>
      </w:tr>
      <w:tr w:rsidR="00361F82" w:rsidRPr="00F048F9" w14:paraId="7B95522C" w14:textId="77777777" w:rsidTr="00770758">
        <w:trPr>
          <w:trHeight w:val="492"/>
        </w:trPr>
        <w:tc>
          <w:tcPr>
            <w:tcW w:w="861" w:type="pct"/>
            <w:vMerge/>
          </w:tcPr>
          <w:p w14:paraId="616450E1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607FA15A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1B5DDCD4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541" w:type="pct"/>
          </w:tcPr>
          <w:p w14:paraId="7AED706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1FE12E3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0B273E7F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56B016CE" w14:textId="77777777" w:rsidTr="00770758">
        <w:trPr>
          <w:trHeight w:val="492"/>
        </w:trPr>
        <w:tc>
          <w:tcPr>
            <w:tcW w:w="861" w:type="pct"/>
            <w:vMerge/>
          </w:tcPr>
          <w:p w14:paraId="2A7E501F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AD4806A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554F4377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541" w:type="pct"/>
          </w:tcPr>
          <w:p w14:paraId="5CDC07B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61" w:type="pct"/>
          </w:tcPr>
          <w:p w14:paraId="0020EF5F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0.67 lower</w:t>
            </w:r>
          </w:p>
          <w:p w14:paraId="0A8BB49B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(1.13 lower to 0.22 lower)</w:t>
            </w:r>
          </w:p>
        </w:tc>
        <w:tc>
          <w:tcPr>
            <w:tcW w:w="598" w:type="pct"/>
          </w:tcPr>
          <w:p w14:paraId="2C9C4E6A" w14:textId="77777777" w:rsidR="00361F82" w:rsidRPr="00933069" w:rsidRDefault="00361F82" w:rsidP="00D847F6">
            <w:pPr>
              <w:rPr>
                <w:rFonts w:cstheme="minorHAnsi"/>
                <w:sz w:val="16"/>
                <w:szCs w:val="16"/>
              </w:rPr>
            </w:pPr>
            <w:r w:rsidRPr="0093306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933069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037911E4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933069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0FDD8B41" w14:textId="77777777" w:rsidTr="00770758">
        <w:trPr>
          <w:trHeight w:val="492"/>
        </w:trPr>
        <w:tc>
          <w:tcPr>
            <w:tcW w:w="861" w:type="pct"/>
            <w:vMerge/>
          </w:tcPr>
          <w:p w14:paraId="3C67BD28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72D0814B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3FD0B50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541" w:type="pct"/>
          </w:tcPr>
          <w:p w14:paraId="5DA7D9A5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B558A21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6BA0B8C7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EF27778" w14:textId="77777777" w:rsidTr="00770758">
        <w:trPr>
          <w:trHeight w:val="492"/>
        </w:trPr>
        <w:tc>
          <w:tcPr>
            <w:tcW w:w="861" w:type="pct"/>
            <w:vMerge/>
          </w:tcPr>
          <w:p w14:paraId="4133F1E3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00D370ED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A9FF74F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541" w:type="pct"/>
          </w:tcPr>
          <w:p w14:paraId="75DF68EA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6C8CECC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30B23044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72F41BE" w14:textId="77777777" w:rsidTr="00770758">
        <w:trPr>
          <w:trHeight w:val="492"/>
        </w:trPr>
        <w:tc>
          <w:tcPr>
            <w:tcW w:w="861" w:type="pct"/>
            <w:vMerge/>
          </w:tcPr>
          <w:p w14:paraId="76DE1D78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21D6D7E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7DFE6000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541" w:type="pct"/>
          </w:tcPr>
          <w:p w14:paraId="22B5C90D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2EEC4AD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0CFBE93B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EAAC637" w14:textId="77777777" w:rsidTr="00770758">
        <w:trPr>
          <w:trHeight w:val="492"/>
        </w:trPr>
        <w:tc>
          <w:tcPr>
            <w:tcW w:w="861" w:type="pct"/>
            <w:vMerge/>
          </w:tcPr>
          <w:p w14:paraId="2AF9F08A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518DA1CB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184C369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541" w:type="pct"/>
          </w:tcPr>
          <w:p w14:paraId="1D4964BE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3AA9F72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98" w:type="pct"/>
          </w:tcPr>
          <w:p w14:paraId="63B3AAC2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A85132A" w14:textId="77777777" w:rsidTr="00770758">
        <w:trPr>
          <w:trHeight w:val="492"/>
        </w:trPr>
        <w:tc>
          <w:tcPr>
            <w:tcW w:w="861" w:type="pct"/>
            <w:vMerge/>
          </w:tcPr>
          <w:p w14:paraId="788321D7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59B62AAB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3C8FBBD0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541" w:type="pct"/>
          </w:tcPr>
          <w:p w14:paraId="7124DE4C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2E70EB3E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0.04 lower</w:t>
            </w:r>
          </w:p>
          <w:p w14:paraId="3CFD7713" w14:textId="77777777" w:rsidR="00361F82" w:rsidRDefault="00361F82" w:rsidP="00D84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(0.64 lower to 0.56 lower)</w:t>
            </w:r>
          </w:p>
        </w:tc>
        <w:tc>
          <w:tcPr>
            <w:tcW w:w="598" w:type="pct"/>
          </w:tcPr>
          <w:p w14:paraId="62CDEDAA" w14:textId="77777777" w:rsidR="00361F82" w:rsidRPr="00933069" w:rsidRDefault="00361F82" w:rsidP="00D847F6">
            <w:pPr>
              <w:rPr>
                <w:rFonts w:cstheme="minorHAnsi"/>
                <w:sz w:val="16"/>
                <w:szCs w:val="16"/>
              </w:rPr>
            </w:pPr>
            <w:r w:rsidRPr="0093306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933069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112383D4" w14:textId="77777777" w:rsidR="00361F82" w:rsidRPr="00EC79C3" w:rsidRDefault="00361F82" w:rsidP="00D847F6">
            <w:pPr>
              <w:jc w:val="both"/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933069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402E5493" w14:textId="77777777" w:rsidTr="00770758">
        <w:trPr>
          <w:trHeight w:val="492"/>
        </w:trPr>
        <w:tc>
          <w:tcPr>
            <w:tcW w:w="861" w:type="pct"/>
            <w:vMerge/>
          </w:tcPr>
          <w:p w14:paraId="7E3D001B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053A0173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Knowledge about the disorder</w:t>
            </w:r>
          </w:p>
        </w:tc>
        <w:tc>
          <w:tcPr>
            <w:tcW w:w="1344" w:type="pct"/>
          </w:tcPr>
          <w:p w14:paraId="1D565326" w14:textId="77777777" w:rsidR="00361F82" w:rsidRPr="00933069" w:rsidRDefault="00361F82" w:rsidP="00D847F6">
            <w:pPr>
              <w:rPr>
                <w:rFonts w:cstheme="minorHAnsi"/>
                <w:sz w:val="20"/>
                <w:szCs w:val="20"/>
              </w:rPr>
            </w:pPr>
            <w:r w:rsidRPr="0093306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14:paraId="13C09F64" w14:textId="77777777" w:rsidR="00361F82" w:rsidRPr="00933069" w:rsidRDefault="00361F82" w:rsidP="00D847F6">
            <w:pPr>
              <w:jc w:val="both"/>
              <w:rPr>
                <w:rFonts w:cstheme="minorHAnsi"/>
                <w:sz w:val="20"/>
                <w:szCs w:val="20"/>
              </w:rPr>
            </w:pPr>
            <w:r w:rsidRPr="009330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5FAF76D9" w14:textId="77777777" w:rsidR="00361F82" w:rsidRPr="00933069" w:rsidRDefault="00361F82" w:rsidP="00D84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3069">
              <w:rPr>
                <w:rStyle w:val="block"/>
                <w:rFonts w:cstheme="minorHAnsi"/>
                <w:b/>
                <w:bCs/>
                <w:color w:val="000000" w:themeColor="text1"/>
              </w:rPr>
              <w:t>MD 0.09 higher</w:t>
            </w:r>
            <w:r w:rsidRPr="00933069">
              <w:rPr>
                <w:rFonts w:cstheme="minorHAnsi"/>
                <w:color w:val="000000" w:themeColor="text1"/>
              </w:rPr>
              <w:br/>
            </w:r>
            <w:r w:rsidRPr="00933069">
              <w:rPr>
                <w:rFonts w:cstheme="minorHAnsi"/>
                <w:sz w:val="20"/>
                <w:szCs w:val="20"/>
              </w:rPr>
              <w:t>(8.73 lower to 8.91 higher)</w:t>
            </w:r>
          </w:p>
        </w:tc>
        <w:tc>
          <w:tcPr>
            <w:tcW w:w="598" w:type="pct"/>
          </w:tcPr>
          <w:p w14:paraId="696F5386" w14:textId="77777777" w:rsidR="00361F82" w:rsidRPr="00933069" w:rsidRDefault="00361F82" w:rsidP="00D847F6">
            <w:pPr>
              <w:rPr>
                <w:rFonts w:cstheme="minorHAnsi"/>
                <w:sz w:val="16"/>
                <w:szCs w:val="16"/>
              </w:rPr>
            </w:pPr>
            <w:r w:rsidRPr="0093306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933069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6EE41CB6" w14:textId="77777777" w:rsidR="00361F82" w:rsidRPr="00933069" w:rsidRDefault="00361F82" w:rsidP="00D847F6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933069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4CE131F8" w14:textId="77777777" w:rsidTr="00770758">
        <w:trPr>
          <w:trHeight w:val="492"/>
        </w:trPr>
        <w:tc>
          <w:tcPr>
            <w:tcW w:w="861" w:type="pct"/>
            <w:vMerge/>
          </w:tcPr>
          <w:p w14:paraId="4C6F58F4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66B46267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312FFA7C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541" w:type="pct"/>
          </w:tcPr>
          <w:p w14:paraId="18A9448F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0B7EFCD" w14:textId="77777777" w:rsidR="00361F82" w:rsidRPr="002B1B1F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1B775AC0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5E3419C" w14:textId="77777777" w:rsidTr="00770758">
        <w:trPr>
          <w:trHeight w:val="492"/>
        </w:trPr>
        <w:tc>
          <w:tcPr>
            <w:tcW w:w="861" w:type="pct"/>
            <w:vMerge/>
          </w:tcPr>
          <w:p w14:paraId="7646D61A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16908993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1FA960F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Supportive-Educational interventions</w:t>
            </w:r>
          </w:p>
        </w:tc>
        <w:tc>
          <w:tcPr>
            <w:tcW w:w="541" w:type="pct"/>
          </w:tcPr>
          <w:p w14:paraId="455B8621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335812B" w14:textId="77777777" w:rsidR="00361F82" w:rsidRPr="002B1B1F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16A93F04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99D7D97" w14:textId="77777777" w:rsidTr="00770758">
        <w:trPr>
          <w:trHeight w:val="492"/>
        </w:trPr>
        <w:tc>
          <w:tcPr>
            <w:tcW w:w="861" w:type="pct"/>
            <w:vMerge/>
          </w:tcPr>
          <w:p w14:paraId="2A58F09D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31138317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5498CAD8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541" w:type="pct"/>
          </w:tcPr>
          <w:p w14:paraId="04AA90DF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E846AAB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58FCE9AD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4C1E065F" w14:textId="77777777" w:rsidTr="00770758">
        <w:trPr>
          <w:trHeight w:val="492"/>
        </w:trPr>
        <w:tc>
          <w:tcPr>
            <w:tcW w:w="861" w:type="pct"/>
            <w:vMerge/>
          </w:tcPr>
          <w:p w14:paraId="29E811B4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6FBE601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8B3965F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541" w:type="pct"/>
          </w:tcPr>
          <w:p w14:paraId="2C9C8478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B92ADCA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1521C8B8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3E97DC73" w14:textId="77777777" w:rsidTr="00770758">
        <w:trPr>
          <w:trHeight w:val="492"/>
        </w:trPr>
        <w:tc>
          <w:tcPr>
            <w:tcW w:w="861" w:type="pct"/>
            <w:vMerge/>
          </w:tcPr>
          <w:p w14:paraId="36E747F3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61BFFC28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1D39844B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541" w:type="pct"/>
          </w:tcPr>
          <w:p w14:paraId="4294EB1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60BB3E2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6A00DFD5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1B54351" w14:textId="77777777" w:rsidTr="00770758">
        <w:trPr>
          <w:trHeight w:val="492"/>
        </w:trPr>
        <w:tc>
          <w:tcPr>
            <w:tcW w:w="861" w:type="pct"/>
            <w:vMerge/>
          </w:tcPr>
          <w:p w14:paraId="62F0FB19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51DDC752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4347B71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541" w:type="pct"/>
          </w:tcPr>
          <w:p w14:paraId="2C70720C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70D40196" w14:textId="77777777" w:rsidR="00361F82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104DBF6C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6ECB544" w14:textId="77777777" w:rsidTr="00770758">
        <w:trPr>
          <w:trHeight w:val="492"/>
        </w:trPr>
        <w:tc>
          <w:tcPr>
            <w:tcW w:w="861" w:type="pct"/>
            <w:vMerge/>
          </w:tcPr>
          <w:p w14:paraId="71E42CED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599C6A45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0A5C1BD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541" w:type="pct"/>
          </w:tcPr>
          <w:p w14:paraId="52066659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5A913361" w14:textId="77777777" w:rsidR="00361F82" w:rsidRPr="00D631CE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933069">
              <w:rPr>
                <w:rStyle w:val="block"/>
                <w:rFonts w:cstheme="minorHAnsi"/>
                <w:color w:val="000000" w:themeColor="text1"/>
              </w:rPr>
              <w:t>MD 0.09 higher</w:t>
            </w:r>
            <w:r w:rsidRPr="00933069">
              <w:rPr>
                <w:rFonts w:cstheme="minorHAnsi"/>
                <w:color w:val="000000" w:themeColor="text1"/>
              </w:rPr>
              <w:br/>
            </w:r>
            <w:r w:rsidRPr="00933069">
              <w:rPr>
                <w:rFonts w:cstheme="minorHAnsi"/>
                <w:sz w:val="20"/>
                <w:szCs w:val="20"/>
              </w:rPr>
              <w:t>(8.73 lower to 8.91 higher)</w:t>
            </w:r>
          </w:p>
        </w:tc>
        <w:tc>
          <w:tcPr>
            <w:tcW w:w="598" w:type="pct"/>
          </w:tcPr>
          <w:p w14:paraId="0F6D0248" w14:textId="77777777" w:rsidR="00361F82" w:rsidRPr="00933069" w:rsidRDefault="00361F82" w:rsidP="00D847F6">
            <w:pPr>
              <w:rPr>
                <w:rFonts w:cstheme="minorHAnsi"/>
                <w:sz w:val="16"/>
                <w:szCs w:val="16"/>
              </w:rPr>
            </w:pPr>
            <w:r w:rsidRPr="0093306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933069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63FD492A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 w:rsidRPr="00933069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539C0E52" w14:textId="77777777" w:rsidTr="00770758">
        <w:trPr>
          <w:trHeight w:val="492"/>
        </w:trPr>
        <w:tc>
          <w:tcPr>
            <w:tcW w:w="861" w:type="pct"/>
            <w:vMerge/>
          </w:tcPr>
          <w:p w14:paraId="41F29F7C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13DD313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9C3">
              <w:rPr>
                <w:rFonts w:ascii="Calibri" w:hAnsi="Calibri" w:cs="Calibri"/>
                <w:sz w:val="20"/>
                <w:szCs w:val="20"/>
              </w:rPr>
              <w:t>Skills/coping skills</w:t>
            </w:r>
          </w:p>
        </w:tc>
        <w:tc>
          <w:tcPr>
            <w:tcW w:w="1344" w:type="pct"/>
          </w:tcPr>
          <w:p w14:paraId="27B5C44D" w14:textId="77777777" w:rsidR="00361F82" w:rsidRPr="00933069" w:rsidRDefault="00361F82" w:rsidP="00D847F6">
            <w:pPr>
              <w:jc w:val="both"/>
              <w:rPr>
                <w:rFonts w:cstheme="minorHAnsi"/>
                <w:sz w:val="20"/>
                <w:szCs w:val="20"/>
              </w:rPr>
            </w:pPr>
            <w:r w:rsidRPr="0093306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14:paraId="03389618" w14:textId="77777777" w:rsidR="00361F82" w:rsidRPr="00933069" w:rsidRDefault="00361F82" w:rsidP="00D847F6">
            <w:pPr>
              <w:jc w:val="both"/>
              <w:rPr>
                <w:rFonts w:cstheme="minorHAnsi"/>
                <w:sz w:val="20"/>
                <w:szCs w:val="20"/>
              </w:rPr>
            </w:pPr>
            <w:r w:rsidRPr="009330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2CE2BB36" w14:textId="77777777" w:rsidR="00361F82" w:rsidRPr="00933069" w:rsidRDefault="00361F82" w:rsidP="00D84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3069">
              <w:rPr>
                <w:rStyle w:val="block"/>
                <w:rFonts w:cstheme="minorHAnsi"/>
                <w:b/>
                <w:bCs/>
                <w:color w:val="000000" w:themeColor="text1"/>
              </w:rPr>
              <w:t>MD 0.04 higher</w:t>
            </w:r>
            <w:r w:rsidRPr="00933069">
              <w:rPr>
                <w:rFonts w:cstheme="minorHAnsi"/>
                <w:color w:val="000000" w:themeColor="text1"/>
              </w:rPr>
              <w:br/>
            </w:r>
            <w:r w:rsidRPr="00933069">
              <w:rPr>
                <w:rFonts w:cstheme="minorHAnsi"/>
                <w:sz w:val="20"/>
                <w:szCs w:val="20"/>
              </w:rPr>
              <w:t>(0.46 lower to 0.54 higher)</w:t>
            </w:r>
          </w:p>
        </w:tc>
        <w:tc>
          <w:tcPr>
            <w:tcW w:w="598" w:type="pct"/>
          </w:tcPr>
          <w:p w14:paraId="1134CBB5" w14:textId="77777777" w:rsidR="00361F82" w:rsidRPr="00933069" w:rsidRDefault="00361F82" w:rsidP="00D847F6">
            <w:pPr>
              <w:rPr>
                <w:rFonts w:cstheme="minorHAnsi"/>
                <w:sz w:val="16"/>
                <w:szCs w:val="16"/>
              </w:rPr>
            </w:pPr>
            <w:r w:rsidRPr="0093306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933069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31779501" w14:textId="77777777" w:rsidR="00361F82" w:rsidRPr="00933069" w:rsidRDefault="00361F82" w:rsidP="00D847F6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933069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70478669" w14:textId="77777777" w:rsidTr="00770758">
        <w:trPr>
          <w:trHeight w:val="492"/>
        </w:trPr>
        <w:tc>
          <w:tcPr>
            <w:tcW w:w="861" w:type="pct"/>
            <w:vMerge/>
          </w:tcPr>
          <w:p w14:paraId="24DE3A28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7C69C640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00E78E86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541" w:type="pct"/>
          </w:tcPr>
          <w:p w14:paraId="4E53552A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DF705B9" w14:textId="77777777" w:rsidR="00361F82" w:rsidRPr="002B1B1F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</w:p>
        </w:tc>
        <w:tc>
          <w:tcPr>
            <w:tcW w:w="598" w:type="pct"/>
          </w:tcPr>
          <w:p w14:paraId="38A36ADE" w14:textId="77777777" w:rsidR="00361F82" w:rsidRPr="00EC79C3" w:rsidRDefault="00361F82" w:rsidP="00D847F6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9DB6D5A" w14:textId="77777777" w:rsidTr="00770758">
        <w:trPr>
          <w:trHeight w:val="492"/>
        </w:trPr>
        <w:tc>
          <w:tcPr>
            <w:tcW w:w="861" w:type="pct"/>
            <w:vMerge/>
          </w:tcPr>
          <w:p w14:paraId="02FC5A17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2618E638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2444BF39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Informative/educational information</w:t>
            </w:r>
          </w:p>
        </w:tc>
        <w:tc>
          <w:tcPr>
            <w:tcW w:w="541" w:type="pct"/>
          </w:tcPr>
          <w:p w14:paraId="7C68C61E" w14:textId="77777777" w:rsidR="00361F82" w:rsidRPr="002B1B1F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5A8579FD" w14:textId="77777777" w:rsidR="00361F82" w:rsidRPr="002B1B1F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4DA5B9F3" w14:textId="77777777" w:rsidR="00361F82" w:rsidRPr="00EC79C3" w:rsidRDefault="00361F82" w:rsidP="00D847F6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7B451F1" w14:textId="77777777" w:rsidTr="00770758">
        <w:trPr>
          <w:trHeight w:val="492"/>
        </w:trPr>
        <w:tc>
          <w:tcPr>
            <w:tcW w:w="861" w:type="pct"/>
            <w:vMerge/>
          </w:tcPr>
          <w:p w14:paraId="21FEF9E0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DC4DA98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1402D95B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541" w:type="pct"/>
          </w:tcPr>
          <w:p w14:paraId="4C592D42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42A1578" w14:textId="77777777" w:rsidR="00361F82" w:rsidRPr="002B1B1F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2D8663ED" w14:textId="77777777" w:rsidR="00361F82" w:rsidRPr="00EC79C3" w:rsidRDefault="00361F82" w:rsidP="00D847F6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61F078A" w14:textId="77777777" w:rsidTr="00770758">
        <w:trPr>
          <w:trHeight w:val="492"/>
        </w:trPr>
        <w:tc>
          <w:tcPr>
            <w:tcW w:w="861" w:type="pct"/>
            <w:vMerge/>
          </w:tcPr>
          <w:p w14:paraId="7BB85207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692FE1AF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CF1DC40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541" w:type="pct"/>
          </w:tcPr>
          <w:p w14:paraId="159B6FC0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71ACCD4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2A309DB6" w14:textId="77777777" w:rsidR="00361F82" w:rsidRPr="00EC79C3" w:rsidRDefault="00361F82" w:rsidP="00D847F6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7F31EB3E" w14:textId="77777777" w:rsidTr="00770758">
        <w:trPr>
          <w:trHeight w:val="492"/>
        </w:trPr>
        <w:tc>
          <w:tcPr>
            <w:tcW w:w="861" w:type="pct"/>
            <w:vMerge/>
          </w:tcPr>
          <w:p w14:paraId="0F710A5C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7EA71AFF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BC3B5F3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Mutual support</w:t>
            </w:r>
          </w:p>
        </w:tc>
        <w:tc>
          <w:tcPr>
            <w:tcW w:w="541" w:type="pct"/>
          </w:tcPr>
          <w:p w14:paraId="4E281B4B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73ABFB5D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27D706F0" w14:textId="77777777" w:rsidR="00361F82" w:rsidRPr="00EC79C3" w:rsidRDefault="00361F82" w:rsidP="00D847F6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398B049" w14:textId="77777777" w:rsidTr="00770758">
        <w:trPr>
          <w:trHeight w:val="492"/>
        </w:trPr>
        <w:tc>
          <w:tcPr>
            <w:tcW w:w="861" w:type="pct"/>
            <w:vMerge/>
          </w:tcPr>
          <w:p w14:paraId="391AA35C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DF9C162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017CB8F4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541" w:type="pct"/>
          </w:tcPr>
          <w:p w14:paraId="28D00EC8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50D3D397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69693164" w14:textId="77777777" w:rsidR="00361F82" w:rsidRPr="00EC79C3" w:rsidRDefault="00361F82" w:rsidP="00D847F6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8070A7B" w14:textId="77777777" w:rsidTr="00770758">
        <w:trPr>
          <w:trHeight w:val="492"/>
        </w:trPr>
        <w:tc>
          <w:tcPr>
            <w:tcW w:w="861" w:type="pct"/>
            <w:vMerge/>
          </w:tcPr>
          <w:p w14:paraId="13AF83AA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F5ACB80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93DD6EC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Family focused intervention</w:t>
            </w:r>
          </w:p>
        </w:tc>
        <w:tc>
          <w:tcPr>
            <w:tcW w:w="541" w:type="pct"/>
          </w:tcPr>
          <w:p w14:paraId="046B0B62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9A05471" w14:textId="77777777" w:rsidR="00361F82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36D4427A" w14:textId="77777777" w:rsidR="00361F82" w:rsidRPr="00EC79C3" w:rsidRDefault="00361F82" w:rsidP="00D847F6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45E339EC" w14:textId="77777777" w:rsidTr="00770758">
        <w:trPr>
          <w:trHeight w:val="492"/>
        </w:trPr>
        <w:tc>
          <w:tcPr>
            <w:tcW w:w="861" w:type="pct"/>
            <w:vMerge/>
          </w:tcPr>
          <w:p w14:paraId="1129C117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09E14FDF" w14:textId="77777777" w:rsidR="00361F82" w:rsidRPr="00EC79C3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23C1E08D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541" w:type="pct"/>
          </w:tcPr>
          <w:p w14:paraId="5FD04016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5337750A" w14:textId="77777777" w:rsidR="00361F82" w:rsidRPr="00A51F48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933069">
              <w:rPr>
                <w:rStyle w:val="block"/>
                <w:rFonts w:cstheme="minorHAnsi"/>
                <w:color w:val="000000" w:themeColor="text1"/>
              </w:rPr>
              <w:t>MD 0.04 higher</w:t>
            </w:r>
            <w:r w:rsidRPr="00933069">
              <w:rPr>
                <w:rFonts w:cstheme="minorHAnsi"/>
                <w:color w:val="000000" w:themeColor="text1"/>
              </w:rPr>
              <w:br/>
            </w:r>
            <w:r w:rsidRPr="00933069">
              <w:rPr>
                <w:rFonts w:cstheme="minorHAnsi"/>
                <w:sz w:val="20"/>
                <w:szCs w:val="20"/>
              </w:rPr>
              <w:t>(0.46 lower to 0.54 higher)</w:t>
            </w:r>
          </w:p>
        </w:tc>
        <w:tc>
          <w:tcPr>
            <w:tcW w:w="598" w:type="pct"/>
          </w:tcPr>
          <w:p w14:paraId="1191F3CD" w14:textId="77777777" w:rsidR="00361F82" w:rsidRPr="00933069" w:rsidRDefault="00361F82" w:rsidP="00D847F6">
            <w:pPr>
              <w:rPr>
                <w:rFonts w:cstheme="minorHAnsi"/>
                <w:sz w:val="16"/>
                <w:szCs w:val="16"/>
              </w:rPr>
            </w:pPr>
            <w:r w:rsidRPr="0093306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933069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2742B9EB" w14:textId="77777777" w:rsidR="00361F82" w:rsidRPr="00EC79C3" w:rsidRDefault="00361F82" w:rsidP="00D847F6">
            <w:pPr>
              <w:rPr>
                <w:rStyle w:val="quality-text"/>
                <w:rFonts w:ascii="Cambria Math" w:hAnsi="Cambria Math" w:cs="Cambria Math"/>
                <w:sz w:val="18"/>
                <w:szCs w:val="18"/>
              </w:rPr>
            </w:pPr>
            <w:r w:rsidRPr="00933069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7C7A458A" w14:textId="77777777" w:rsidTr="00770758">
        <w:trPr>
          <w:trHeight w:val="492"/>
        </w:trPr>
        <w:tc>
          <w:tcPr>
            <w:tcW w:w="861" w:type="pct"/>
            <w:vMerge/>
          </w:tcPr>
          <w:p w14:paraId="3931EC80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4B4AB534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Self-efficacy</w:t>
            </w:r>
          </w:p>
        </w:tc>
        <w:tc>
          <w:tcPr>
            <w:tcW w:w="1344" w:type="pct"/>
          </w:tcPr>
          <w:p w14:paraId="0C166968" w14:textId="77777777" w:rsidR="00361F82" w:rsidRPr="00933069" w:rsidRDefault="00361F82" w:rsidP="00D847F6">
            <w:pPr>
              <w:rPr>
                <w:rFonts w:cstheme="minorHAnsi"/>
                <w:sz w:val="20"/>
                <w:szCs w:val="20"/>
              </w:rPr>
            </w:pPr>
            <w:r w:rsidRPr="0093306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14:paraId="52D66245" w14:textId="77777777" w:rsidR="00361F82" w:rsidRPr="00933069" w:rsidRDefault="00361F82" w:rsidP="00D847F6">
            <w:pPr>
              <w:jc w:val="both"/>
              <w:rPr>
                <w:rFonts w:cstheme="minorHAnsi"/>
                <w:sz w:val="20"/>
                <w:szCs w:val="20"/>
              </w:rPr>
            </w:pPr>
            <w:r w:rsidRPr="009330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0584C058" w14:textId="77777777" w:rsidR="00361F82" w:rsidRPr="00933069" w:rsidRDefault="00361F82" w:rsidP="00D84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3069">
              <w:rPr>
                <w:rStyle w:val="block"/>
                <w:rFonts w:cstheme="minorHAnsi"/>
                <w:b/>
                <w:bCs/>
                <w:color w:val="000000" w:themeColor="text1"/>
              </w:rPr>
              <w:t>MD 2.38 higher</w:t>
            </w:r>
            <w:r w:rsidRPr="00933069">
              <w:rPr>
                <w:rFonts w:cstheme="minorHAnsi"/>
                <w:color w:val="000000" w:themeColor="text1"/>
              </w:rPr>
              <w:br/>
            </w:r>
            <w:r w:rsidRPr="00933069">
              <w:rPr>
                <w:rFonts w:cstheme="minorHAnsi"/>
                <w:sz w:val="20"/>
                <w:szCs w:val="20"/>
              </w:rPr>
              <w:t>(5.52 lower to 10.8 higher)</w:t>
            </w:r>
          </w:p>
        </w:tc>
        <w:tc>
          <w:tcPr>
            <w:tcW w:w="598" w:type="pct"/>
          </w:tcPr>
          <w:p w14:paraId="50D3AA30" w14:textId="77777777" w:rsidR="00361F82" w:rsidRPr="00933069" w:rsidRDefault="00361F82" w:rsidP="00D847F6">
            <w:pPr>
              <w:rPr>
                <w:rFonts w:cstheme="minorHAnsi"/>
                <w:sz w:val="16"/>
                <w:szCs w:val="16"/>
              </w:rPr>
            </w:pPr>
            <w:r w:rsidRPr="0093306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933069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6334D272" w14:textId="77777777" w:rsidR="00361F82" w:rsidRPr="00933069" w:rsidRDefault="00361F82" w:rsidP="00D847F6">
            <w:pPr>
              <w:jc w:val="both"/>
              <w:rPr>
                <w:rStyle w:val="quality-text"/>
                <w:rFonts w:cstheme="minorHAnsi"/>
                <w:sz w:val="18"/>
                <w:szCs w:val="18"/>
              </w:rPr>
            </w:pPr>
            <w:r w:rsidRPr="00933069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  <w:tr w:rsidR="00361F82" w:rsidRPr="00F048F9" w14:paraId="01E66384" w14:textId="77777777" w:rsidTr="00770758">
        <w:trPr>
          <w:trHeight w:val="492"/>
        </w:trPr>
        <w:tc>
          <w:tcPr>
            <w:tcW w:w="861" w:type="pct"/>
            <w:vMerge/>
          </w:tcPr>
          <w:p w14:paraId="79CAAF13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6FAB5420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1AC742F1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Psychoeducation </w:t>
            </w:r>
          </w:p>
        </w:tc>
        <w:tc>
          <w:tcPr>
            <w:tcW w:w="541" w:type="pct"/>
          </w:tcPr>
          <w:p w14:paraId="695FE001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E217902" w14:textId="77777777" w:rsidR="00361F82" w:rsidRPr="00651676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>
              <w:rPr>
                <w:rStyle w:val="block"/>
                <w:rFonts w:cstheme="minorHAnsi"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052BF1C2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979AD13" w14:textId="77777777" w:rsidTr="00770758">
        <w:trPr>
          <w:trHeight w:val="492"/>
        </w:trPr>
        <w:tc>
          <w:tcPr>
            <w:tcW w:w="861" w:type="pct"/>
            <w:vMerge/>
          </w:tcPr>
          <w:p w14:paraId="7E846FBA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39BF3C4B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7878CE40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Informative/educational information</w:t>
            </w:r>
          </w:p>
        </w:tc>
        <w:tc>
          <w:tcPr>
            <w:tcW w:w="541" w:type="pct"/>
          </w:tcPr>
          <w:p w14:paraId="4D8D789E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4759198B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4035C2A9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95EED21" w14:textId="77777777" w:rsidTr="00770758">
        <w:trPr>
          <w:trHeight w:val="492"/>
        </w:trPr>
        <w:tc>
          <w:tcPr>
            <w:tcW w:w="861" w:type="pct"/>
            <w:vMerge/>
          </w:tcPr>
          <w:p w14:paraId="7BF1B061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02086A76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17E8CFAA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Stress management</w:t>
            </w:r>
          </w:p>
        </w:tc>
        <w:tc>
          <w:tcPr>
            <w:tcW w:w="541" w:type="pct"/>
          </w:tcPr>
          <w:p w14:paraId="59737956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E02BB26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09D271A8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65B66674" w14:textId="77777777" w:rsidTr="00770758">
        <w:trPr>
          <w:trHeight w:val="492"/>
        </w:trPr>
        <w:tc>
          <w:tcPr>
            <w:tcW w:w="861" w:type="pct"/>
            <w:vMerge/>
          </w:tcPr>
          <w:p w14:paraId="79BC068B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3D53F07E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583DDE20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Collective Narrative Therapy</w:t>
            </w:r>
          </w:p>
        </w:tc>
        <w:tc>
          <w:tcPr>
            <w:tcW w:w="541" w:type="pct"/>
          </w:tcPr>
          <w:p w14:paraId="587F4EFC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705FFD3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2C34192C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0F964AAE" w14:textId="77777777" w:rsidTr="00770758">
        <w:trPr>
          <w:trHeight w:val="492"/>
        </w:trPr>
        <w:tc>
          <w:tcPr>
            <w:tcW w:w="861" w:type="pct"/>
            <w:vMerge/>
          </w:tcPr>
          <w:p w14:paraId="21855632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13487EC7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5F345E20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Mutual support</w:t>
            </w:r>
          </w:p>
        </w:tc>
        <w:tc>
          <w:tcPr>
            <w:tcW w:w="541" w:type="pct"/>
          </w:tcPr>
          <w:p w14:paraId="770BD68D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C32D2C4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64CC6046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CAD0B3B" w14:textId="77777777" w:rsidTr="00770758">
        <w:trPr>
          <w:trHeight w:val="492"/>
        </w:trPr>
        <w:tc>
          <w:tcPr>
            <w:tcW w:w="861" w:type="pct"/>
            <w:vMerge/>
          </w:tcPr>
          <w:p w14:paraId="13BBA23F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204C04BC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1F5E5C77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Yoga intervention</w:t>
            </w:r>
          </w:p>
        </w:tc>
        <w:tc>
          <w:tcPr>
            <w:tcW w:w="541" w:type="pct"/>
          </w:tcPr>
          <w:p w14:paraId="020E159B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715F7CA6" w14:textId="77777777" w:rsidR="00361F82" w:rsidRPr="00D11195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773DE5FD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251AE63E" w14:textId="77777777" w:rsidTr="00770758">
        <w:trPr>
          <w:trHeight w:val="492"/>
        </w:trPr>
        <w:tc>
          <w:tcPr>
            <w:tcW w:w="861" w:type="pct"/>
            <w:vMerge/>
          </w:tcPr>
          <w:p w14:paraId="359494B3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20196EB2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0AB86A13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 w:rsidRPr="003D79DA">
              <w:rPr>
                <w:rFonts w:ascii="Calibri" w:hAnsi="Calibri" w:cs="Calibri"/>
                <w:sz w:val="20"/>
                <w:szCs w:val="20"/>
              </w:rPr>
              <w:t>Family-Led Mutual Support</w:t>
            </w:r>
          </w:p>
        </w:tc>
        <w:tc>
          <w:tcPr>
            <w:tcW w:w="541" w:type="pct"/>
          </w:tcPr>
          <w:p w14:paraId="5FCA1259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62ECA0E" w14:textId="77777777" w:rsidR="00361F82" w:rsidRDefault="00361F82" w:rsidP="00D847F6">
            <w:pPr>
              <w:jc w:val="center"/>
              <w:rPr>
                <w:rStyle w:val="block"/>
                <w:rFonts w:cstheme="minorHAnsi"/>
                <w:b/>
                <w:bCs/>
                <w:color w:val="000000" w:themeColor="text1"/>
              </w:rPr>
            </w:pPr>
            <w:r>
              <w:rPr>
                <w:rStyle w:val="block"/>
                <w:rFonts w:cstheme="minorHAnsi"/>
                <w:b/>
                <w:bCs/>
                <w:color w:val="000000" w:themeColor="text1"/>
              </w:rPr>
              <w:t>-</w:t>
            </w:r>
          </w:p>
        </w:tc>
        <w:tc>
          <w:tcPr>
            <w:tcW w:w="598" w:type="pct"/>
          </w:tcPr>
          <w:p w14:paraId="2C0A603E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</w:p>
        </w:tc>
      </w:tr>
      <w:tr w:rsidR="00361F82" w:rsidRPr="00F048F9" w14:paraId="18777064" w14:textId="77777777" w:rsidTr="00770758">
        <w:trPr>
          <w:trHeight w:val="492"/>
        </w:trPr>
        <w:tc>
          <w:tcPr>
            <w:tcW w:w="861" w:type="pct"/>
            <w:vMerge/>
          </w:tcPr>
          <w:p w14:paraId="13FFA973" w14:textId="77777777" w:rsidR="00361F82" w:rsidRPr="00F048F9" w:rsidRDefault="00361F82" w:rsidP="00D847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794" w:type="pct"/>
          </w:tcPr>
          <w:p w14:paraId="52145AD9" w14:textId="77777777" w:rsidR="00361F82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4" w:type="pct"/>
          </w:tcPr>
          <w:p w14:paraId="71EE07E7" w14:textId="77777777" w:rsidR="00361F82" w:rsidRDefault="00361F82" w:rsidP="00D847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Online intervention </w:t>
            </w:r>
            <w:r w:rsidRPr="00FF7E0D">
              <w:rPr>
                <w:rFonts w:ascii="Calibri" w:hAnsi="Calibri" w:cs="Calibri"/>
                <w:sz w:val="20"/>
                <w:szCs w:val="20"/>
              </w:rPr>
              <w:t>(“mi.spot”)</w:t>
            </w:r>
          </w:p>
        </w:tc>
        <w:tc>
          <w:tcPr>
            <w:tcW w:w="541" w:type="pct"/>
          </w:tcPr>
          <w:p w14:paraId="53B21749" w14:textId="77777777" w:rsidR="00361F82" w:rsidRPr="00EE3420" w:rsidRDefault="00361F82" w:rsidP="00D847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72343AC9" w14:textId="77777777" w:rsidR="00361F82" w:rsidRPr="00EE3420" w:rsidRDefault="00361F82" w:rsidP="00D847F6">
            <w:pPr>
              <w:jc w:val="center"/>
              <w:rPr>
                <w:rStyle w:val="block"/>
                <w:rFonts w:cstheme="minorHAnsi"/>
                <w:color w:val="000000" w:themeColor="text1"/>
              </w:rPr>
            </w:pPr>
            <w:r w:rsidRPr="007B7801">
              <w:rPr>
                <w:rStyle w:val="block"/>
                <w:rFonts w:cstheme="minorHAnsi"/>
                <w:color w:val="000000" w:themeColor="text1"/>
              </w:rPr>
              <w:t>MD 2.38 higher</w:t>
            </w:r>
            <w:r w:rsidRPr="00933069">
              <w:rPr>
                <w:rFonts w:cstheme="minorHAnsi"/>
                <w:color w:val="000000" w:themeColor="text1"/>
              </w:rPr>
              <w:br/>
            </w:r>
            <w:r w:rsidRPr="00933069">
              <w:rPr>
                <w:rFonts w:cstheme="minorHAnsi"/>
                <w:sz w:val="20"/>
                <w:szCs w:val="20"/>
              </w:rPr>
              <w:t>(5.52 lower to 10.8 higher)</w:t>
            </w:r>
          </w:p>
        </w:tc>
        <w:tc>
          <w:tcPr>
            <w:tcW w:w="598" w:type="pct"/>
          </w:tcPr>
          <w:p w14:paraId="58C0271B" w14:textId="77777777" w:rsidR="00361F82" w:rsidRPr="00933069" w:rsidRDefault="00361F82" w:rsidP="00D847F6">
            <w:pPr>
              <w:rPr>
                <w:rFonts w:cstheme="minorHAnsi"/>
                <w:sz w:val="16"/>
                <w:szCs w:val="16"/>
              </w:rPr>
            </w:pPr>
            <w:r w:rsidRPr="00933069">
              <w:rPr>
                <w:rFonts w:ascii="Cambria Math" w:hAnsi="Cambria Math" w:cs="Cambria Math"/>
                <w:sz w:val="16"/>
                <w:szCs w:val="16"/>
              </w:rPr>
              <w:t>⨁</w:t>
            </w:r>
            <w:r w:rsidRPr="00933069">
              <w:rPr>
                <w:rFonts w:ascii="Segoe UI Symbol" w:hAnsi="Segoe UI Symbol" w:cs="Segoe UI Symbol"/>
                <w:sz w:val="16"/>
                <w:szCs w:val="16"/>
              </w:rPr>
              <w:t>◯◯◯</w:t>
            </w:r>
          </w:p>
          <w:p w14:paraId="5EA91AD6" w14:textId="77777777" w:rsidR="00361F82" w:rsidRPr="00B62497" w:rsidRDefault="00361F82" w:rsidP="00D847F6">
            <w:pPr>
              <w:jc w:val="both"/>
              <w:rPr>
                <w:rStyle w:val="quality-sign"/>
                <w:rFonts w:ascii="Cambria Math" w:hAnsi="Cambria Math" w:cs="Cambria Math"/>
                <w:sz w:val="18"/>
                <w:szCs w:val="18"/>
              </w:rPr>
            </w:pPr>
            <w:r w:rsidRPr="00933069">
              <w:rPr>
                <w:rStyle w:val="quality-text"/>
                <w:rFonts w:cstheme="minorHAnsi"/>
                <w:sz w:val="18"/>
                <w:szCs w:val="18"/>
              </w:rPr>
              <w:t>Very low</w:t>
            </w:r>
          </w:p>
        </w:tc>
      </w:tr>
    </w:tbl>
    <w:p w14:paraId="431AD8B6" w14:textId="686BF606" w:rsidR="00483676" w:rsidRDefault="00483676" w:rsidP="00483676">
      <w:pPr>
        <w:spacing w:line="140" w:lineRule="atLeast"/>
        <w:contextualSpacing/>
        <w:rPr>
          <w:rFonts w:ascii="Arial Narrow" w:hAnsi="Arial Narrow"/>
          <w:color w:val="000000"/>
          <w:sz w:val="14"/>
          <w:szCs w:val="14"/>
          <w:lang w:val="en"/>
        </w:rPr>
      </w:pPr>
    </w:p>
    <w:sectPr w:rsidR="00483676" w:rsidSect="007A086D">
      <w:footerReference w:type="default" r:id="rId10"/>
      <w:endnotePr>
        <w:numFmt w:val="decimal"/>
      </w:endnotePr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3882A" w14:textId="77777777" w:rsidR="005130D9" w:rsidRDefault="005130D9">
      <w:pPr>
        <w:spacing w:after="0" w:line="240" w:lineRule="auto"/>
      </w:pPr>
      <w:r>
        <w:separator/>
      </w:r>
    </w:p>
  </w:endnote>
  <w:endnote w:type="continuationSeparator" w:id="0">
    <w:p w14:paraId="24B4BD57" w14:textId="77777777" w:rsidR="005130D9" w:rsidRDefault="0051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hitne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7456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80A73E" w14:textId="549BF1AD" w:rsidR="00D847F6" w:rsidRPr="00257BEE" w:rsidRDefault="00D847F6">
        <w:pPr>
          <w:pStyle w:val="Footer"/>
          <w:rPr>
            <w:rFonts w:ascii="Arial" w:hAnsi="Arial" w:cs="Arial"/>
          </w:rPr>
        </w:pPr>
        <w:r w:rsidRPr="00257BEE">
          <w:rPr>
            <w:rFonts w:ascii="Arial" w:hAnsi="Arial" w:cs="Arial"/>
          </w:rPr>
          <w:fldChar w:fldCharType="begin"/>
        </w:r>
        <w:r w:rsidRPr="00257BEE">
          <w:rPr>
            <w:rFonts w:ascii="Arial" w:hAnsi="Arial" w:cs="Arial"/>
          </w:rPr>
          <w:instrText>PAGE   \* MERGEFORMAT</w:instrText>
        </w:r>
        <w:r w:rsidRPr="00257BEE">
          <w:rPr>
            <w:rFonts w:ascii="Arial" w:hAnsi="Arial" w:cs="Arial"/>
          </w:rPr>
          <w:fldChar w:fldCharType="separate"/>
        </w:r>
        <w:r w:rsidR="00770758" w:rsidRPr="00770758">
          <w:rPr>
            <w:rFonts w:ascii="Arial" w:hAnsi="Arial" w:cs="Arial"/>
            <w:noProof/>
            <w:lang w:val="it-IT"/>
          </w:rPr>
          <w:t>13</w:t>
        </w:r>
        <w:r w:rsidRPr="00257BEE">
          <w:rPr>
            <w:rFonts w:ascii="Arial" w:hAnsi="Arial" w:cs="Arial"/>
          </w:rPr>
          <w:fldChar w:fldCharType="end"/>
        </w:r>
      </w:p>
    </w:sdtContent>
  </w:sdt>
  <w:p w14:paraId="64CD9BDF" w14:textId="77777777" w:rsidR="00D847F6" w:rsidRPr="00257BEE" w:rsidRDefault="00D847F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6B60" w14:textId="77777777" w:rsidR="005130D9" w:rsidRDefault="005130D9">
      <w:pPr>
        <w:spacing w:after="0" w:line="240" w:lineRule="auto"/>
      </w:pPr>
      <w:r>
        <w:separator/>
      </w:r>
    </w:p>
  </w:footnote>
  <w:footnote w:type="continuationSeparator" w:id="0">
    <w:p w14:paraId="56ECB0E7" w14:textId="77777777" w:rsidR="005130D9" w:rsidRDefault="0051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06AC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73CFE"/>
    <w:multiLevelType w:val="multilevel"/>
    <w:tmpl w:val="13087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57A65"/>
    <w:multiLevelType w:val="hybridMultilevel"/>
    <w:tmpl w:val="5F0A6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36D"/>
    <w:multiLevelType w:val="hybridMultilevel"/>
    <w:tmpl w:val="BCB05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F636C"/>
    <w:multiLevelType w:val="multilevel"/>
    <w:tmpl w:val="EFD2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34337F"/>
    <w:multiLevelType w:val="hybridMultilevel"/>
    <w:tmpl w:val="B130045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1717F86"/>
    <w:multiLevelType w:val="hybridMultilevel"/>
    <w:tmpl w:val="1ED2BD4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B95631"/>
    <w:multiLevelType w:val="hybridMultilevel"/>
    <w:tmpl w:val="8E9A0C0C"/>
    <w:lvl w:ilvl="0" w:tplc="95C667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6720B"/>
    <w:multiLevelType w:val="hybridMultilevel"/>
    <w:tmpl w:val="D360C862"/>
    <w:lvl w:ilvl="0" w:tplc="E2C66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E0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C6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A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EE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29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44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8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67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C1368A"/>
    <w:multiLevelType w:val="hybridMultilevel"/>
    <w:tmpl w:val="BAF8742A"/>
    <w:lvl w:ilvl="0" w:tplc="D7465B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34F17"/>
    <w:multiLevelType w:val="hybridMultilevel"/>
    <w:tmpl w:val="F7924CA8"/>
    <w:lvl w:ilvl="0" w:tplc="2F3C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6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0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A9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02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46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29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2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C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A6679A"/>
    <w:multiLevelType w:val="multilevel"/>
    <w:tmpl w:val="B4383B6A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40016A"/>
    <w:multiLevelType w:val="hybridMultilevel"/>
    <w:tmpl w:val="6F0A4774"/>
    <w:lvl w:ilvl="0" w:tplc="1C646C8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77980"/>
    <w:multiLevelType w:val="hybridMultilevel"/>
    <w:tmpl w:val="BD7A61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A692C"/>
    <w:multiLevelType w:val="hybridMultilevel"/>
    <w:tmpl w:val="5F0A6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703FF"/>
    <w:multiLevelType w:val="multilevel"/>
    <w:tmpl w:val="B0D4334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4"/>
  </w:num>
  <w:num w:numId="7">
    <w:abstractNumId w:val="1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3"/>
  </w:num>
  <w:num w:numId="15">
    <w:abstractNumId w:val="6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70"/>
    <w:rsid w:val="00017DDA"/>
    <w:rsid w:val="00030543"/>
    <w:rsid w:val="000332CF"/>
    <w:rsid w:val="000340D4"/>
    <w:rsid w:val="00055D39"/>
    <w:rsid w:val="000560DA"/>
    <w:rsid w:val="00060022"/>
    <w:rsid w:val="00060F00"/>
    <w:rsid w:val="00063753"/>
    <w:rsid w:val="00093358"/>
    <w:rsid w:val="00094CAB"/>
    <w:rsid w:val="000A376F"/>
    <w:rsid w:val="000C4A1F"/>
    <w:rsid w:val="000D7577"/>
    <w:rsid w:val="0011025D"/>
    <w:rsid w:val="001121E0"/>
    <w:rsid w:val="001257DD"/>
    <w:rsid w:val="00127F58"/>
    <w:rsid w:val="001353E8"/>
    <w:rsid w:val="00153774"/>
    <w:rsid w:val="001541D7"/>
    <w:rsid w:val="001905E8"/>
    <w:rsid w:val="001914D1"/>
    <w:rsid w:val="001B3108"/>
    <w:rsid w:val="001B632D"/>
    <w:rsid w:val="001B77C3"/>
    <w:rsid w:val="001C2546"/>
    <w:rsid w:val="001F1197"/>
    <w:rsid w:val="001F7BD5"/>
    <w:rsid w:val="00200F8A"/>
    <w:rsid w:val="00242F06"/>
    <w:rsid w:val="00254B34"/>
    <w:rsid w:val="00257BEE"/>
    <w:rsid w:val="00261ECB"/>
    <w:rsid w:val="00262E3B"/>
    <w:rsid w:val="002930B1"/>
    <w:rsid w:val="002942B4"/>
    <w:rsid w:val="00294D91"/>
    <w:rsid w:val="002A0370"/>
    <w:rsid w:val="002A0702"/>
    <w:rsid w:val="002B75F6"/>
    <w:rsid w:val="002C2EC6"/>
    <w:rsid w:val="002C439A"/>
    <w:rsid w:val="002D1F5A"/>
    <w:rsid w:val="002F0B6C"/>
    <w:rsid w:val="00313100"/>
    <w:rsid w:val="003138D7"/>
    <w:rsid w:val="00315520"/>
    <w:rsid w:val="003156B3"/>
    <w:rsid w:val="00334F0D"/>
    <w:rsid w:val="00344939"/>
    <w:rsid w:val="00361F82"/>
    <w:rsid w:val="003725B7"/>
    <w:rsid w:val="003927C8"/>
    <w:rsid w:val="003A344D"/>
    <w:rsid w:val="003B25AC"/>
    <w:rsid w:val="003C3702"/>
    <w:rsid w:val="003C5E8B"/>
    <w:rsid w:val="003D1AEB"/>
    <w:rsid w:val="003D20A7"/>
    <w:rsid w:val="003D56C8"/>
    <w:rsid w:val="003E192A"/>
    <w:rsid w:val="003F2008"/>
    <w:rsid w:val="0041642A"/>
    <w:rsid w:val="00416B42"/>
    <w:rsid w:val="00437F7B"/>
    <w:rsid w:val="00451E3B"/>
    <w:rsid w:val="00475382"/>
    <w:rsid w:val="004754C4"/>
    <w:rsid w:val="00483676"/>
    <w:rsid w:val="00492EAD"/>
    <w:rsid w:val="0049328B"/>
    <w:rsid w:val="004A56BD"/>
    <w:rsid w:val="00503448"/>
    <w:rsid w:val="0051011B"/>
    <w:rsid w:val="005107E6"/>
    <w:rsid w:val="005130D9"/>
    <w:rsid w:val="005554A4"/>
    <w:rsid w:val="00573435"/>
    <w:rsid w:val="00583072"/>
    <w:rsid w:val="00584E53"/>
    <w:rsid w:val="005B163F"/>
    <w:rsid w:val="005B70C6"/>
    <w:rsid w:val="005C4D2F"/>
    <w:rsid w:val="00617FB4"/>
    <w:rsid w:val="00621EC0"/>
    <w:rsid w:val="00627D77"/>
    <w:rsid w:val="00636F0A"/>
    <w:rsid w:val="00644A2F"/>
    <w:rsid w:val="00645427"/>
    <w:rsid w:val="0065119B"/>
    <w:rsid w:val="00655FE8"/>
    <w:rsid w:val="00665D9D"/>
    <w:rsid w:val="00670910"/>
    <w:rsid w:val="00692216"/>
    <w:rsid w:val="00693169"/>
    <w:rsid w:val="0069398C"/>
    <w:rsid w:val="006949D4"/>
    <w:rsid w:val="00695DE8"/>
    <w:rsid w:val="006C257C"/>
    <w:rsid w:val="006E14FD"/>
    <w:rsid w:val="006E57D5"/>
    <w:rsid w:val="006F450F"/>
    <w:rsid w:val="006F5F48"/>
    <w:rsid w:val="0071025B"/>
    <w:rsid w:val="00715769"/>
    <w:rsid w:val="00720197"/>
    <w:rsid w:val="00744A7F"/>
    <w:rsid w:val="00747462"/>
    <w:rsid w:val="00754846"/>
    <w:rsid w:val="00755F76"/>
    <w:rsid w:val="00770758"/>
    <w:rsid w:val="00770C14"/>
    <w:rsid w:val="007A086D"/>
    <w:rsid w:val="007B4F49"/>
    <w:rsid w:val="007C2423"/>
    <w:rsid w:val="007C4D27"/>
    <w:rsid w:val="00807A95"/>
    <w:rsid w:val="00826C59"/>
    <w:rsid w:val="00826D14"/>
    <w:rsid w:val="00831354"/>
    <w:rsid w:val="008315B4"/>
    <w:rsid w:val="00832B94"/>
    <w:rsid w:val="00872C9E"/>
    <w:rsid w:val="008850F9"/>
    <w:rsid w:val="00886F06"/>
    <w:rsid w:val="008949B3"/>
    <w:rsid w:val="008A08E1"/>
    <w:rsid w:val="008A20E8"/>
    <w:rsid w:val="008B2816"/>
    <w:rsid w:val="008B5F75"/>
    <w:rsid w:val="008C76AC"/>
    <w:rsid w:val="008D3E7D"/>
    <w:rsid w:val="008D5391"/>
    <w:rsid w:val="008E43C1"/>
    <w:rsid w:val="008E4AC0"/>
    <w:rsid w:val="008E5A5B"/>
    <w:rsid w:val="008E6F07"/>
    <w:rsid w:val="008F1517"/>
    <w:rsid w:val="008F257F"/>
    <w:rsid w:val="0090784A"/>
    <w:rsid w:val="00913884"/>
    <w:rsid w:val="0091691D"/>
    <w:rsid w:val="009418A6"/>
    <w:rsid w:val="00971A05"/>
    <w:rsid w:val="009A4FE0"/>
    <w:rsid w:val="009B2C59"/>
    <w:rsid w:val="009B322C"/>
    <w:rsid w:val="009D72AD"/>
    <w:rsid w:val="009E7D16"/>
    <w:rsid w:val="00A15E4A"/>
    <w:rsid w:val="00A21859"/>
    <w:rsid w:val="00A23094"/>
    <w:rsid w:val="00A31EF5"/>
    <w:rsid w:val="00A42D82"/>
    <w:rsid w:val="00A54B51"/>
    <w:rsid w:val="00A64D2E"/>
    <w:rsid w:val="00AA276E"/>
    <w:rsid w:val="00AC4B7E"/>
    <w:rsid w:val="00AC67B0"/>
    <w:rsid w:val="00AD2A30"/>
    <w:rsid w:val="00AD5AA6"/>
    <w:rsid w:val="00AD7543"/>
    <w:rsid w:val="00AF20CE"/>
    <w:rsid w:val="00B05A53"/>
    <w:rsid w:val="00B52433"/>
    <w:rsid w:val="00B53F00"/>
    <w:rsid w:val="00B678F8"/>
    <w:rsid w:val="00B70064"/>
    <w:rsid w:val="00B93497"/>
    <w:rsid w:val="00B95FDA"/>
    <w:rsid w:val="00BA3A84"/>
    <w:rsid w:val="00BB6A01"/>
    <w:rsid w:val="00BE5A4C"/>
    <w:rsid w:val="00BF40DA"/>
    <w:rsid w:val="00C03CFB"/>
    <w:rsid w:val="00C135F6"/>
    <w:rsid w:val="00C31A24"/>
    <w:rsid w:val="00C508D3"/>
    <w:rsid w:val="00C50B02"/>
    <w:rsid w:val="00C52391"/>
    <w:rsid w:val="00C5404B"/>
    <w:rsid w:val="00C66502"/>
    <w:rsid w:val="00C71201"/>
    <w:rsid w:val="00CA4E48"/>
    <w:rsid w:val="00CB03ED"/>
    <w:rsid w:val="00CB7A75"/>
    <w:rsid w:val="00CC0A2B"/>
    <w:rsid w:val="00CD5A66"/>
    <w:rsid w:val="00CD662E"/>
    <w:rsid w:val="00CE7CE4"/>
    <w:rsid w:val="00CF1E1D"/>
    <w:rsid w:val="00D04570"/>
    <w:rsid w:val="00D06918"/>
    <w:rsid w:val="00D07B8B"/>
    <w:rsid w:val="00D1226C"/>
    <w:rsid w:val="00D14D38"/>
    <w:rsid w:val="00D17F4D"/>
    <w:rsid w:val="00D32EAE"/>
    <w:rsid w:val="00D41F37"/>
    <w:rsid w:val="00D60EA7"/>
    <w:rsid w:val="00D847F6"/>
    <w:rsid w:val="00D87F9B"/>
    <w:rsid w:val="00DB495E"/>
    <w:rsid w:val="00DE4597"/>
    <w:rsid w:val="00DF6B28"/>
    <w:rsid w:val="00E21068"/>
    <w:rsid w:val="00E25264"/>
    <w:rsid w:val="00E26ED4"/>
    <w:rsid w:val="00E3097C"/>
    <w:rsid w:val="00E3320C"/>
    <w:rsid w:val="00E3396B"/>
    <w:rsid w:val="00E34C98"/>
    <w:rsid w:val="00E47CFD"/>
    <w:rsid w:val="00E70E5C"/>
    <w:rsid w:val="00E914F3"/>
    <w:rsid w:val="00EB5A2A"/>
    <w:rsid w:val="00EC2E1E"/>
    <w:rsid w:val="00ED6A83"/>
    <w:rsid w:val="00EE00CE"/>
    <w:rsid w:val="00EE358E"/>
    <w:rsid w:val="00EE6E37"/>
    <w:rsid w:val="00EF3981"/>
    <w:rsid w:val="00F041B1"/>
    <w:rsid w:val="00F2469B"/>
    <w:rsid w:val="00F3261B"/>
    <w:rsid w:val="00F431EE"/>
    <w:rsid w:val="00F606DC"/>
    <w:rsid w:val="00F766FE"/>
    <w:rsid w:val="00F76CC9"/>
    <w:rsid w:val="00F844E7"/>
    <w:rsid w:val="00F87591"/>
    <w:rsid w:val="00F929B9"/>
    <w:rsid w:val="00FA2C42"/>
    <w:rsid w:val="00F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5572"/>
  <w15:chartTrackingRefBased/>
  <w15:docId w15:val="{59DB6664-28ED-4664-8793-180A546D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483676"/>
    <w:pPr>
      <w:keepNext/>
      <w:keepLines/>
      <w:numPr>
        <w:ilvl w:val="1"/>
        <w:numId w:val="2"/>
      </w:numPr>
      <w:spacing w:before="40" w:after="0" w:line="276" w:lineRule="auto"/>
      <w:outlineLvl w:val="1"/>
    </w:pPr>
    <w:rPr>
      <w:rFonts w:ascii="Calibri" w:eastAsiaTheme="majorEastAsia" w:hAnsi="Calibri" w:cs="Calibri"/>
      <w:b/>
      <w:color w:val="538135" w:themeColor="accent6" w:themeShade="BF"/>
      <w:sz w:val="22"/>
      <w:szCs w:val="26"/>
      <w:shd w:val="clear" w:color="auto" w:fill="FFFFFF"/>
      <w:lang w:val="en-GB"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3676"/>
    <w:pPr>
      <w:keepNext/>
      <w:keepLines/>
      <w:spacing w:before="40" w:after="0" w:line="276" w:lineRule="auto"/>
      <w:outlineLvl w:val="2"/>
    </w:pPr>
    <w:rPr>
      <w:rFonts w:asciiTheme="minorHAnsi" w:eastAsiaTheme="majorEastAsia" w:hAnsiTheme="minorHAnsi" w:cstheme="majorBidi"/>
      <w:b/>
      <w:i/>
      <w:color w:val="000000" w:themeColor="text1"/>
      <w:szCs w:val="24"/>
      <w:shd w:val="clear" w:color="auto" w:fill="FFFFFF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67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rsid w:val="0048367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4"/>
      <w:lang w:val="en-AU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48367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D6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D60E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0EA7"/>
    <w:rPr>
      <w:i/>
      <w:iCs/>
    </w:rPr>
  </w:style>
  <w:style w:type="paragraph" w:styleId="NormalWeb">
    <w:name w:val="Normal (Web)"/>
    <w:basedOn w:val="Normal"/>
    <w:uiPriority w:val="99"/>
    <w:unhideWhenUsed/>
    <w:rsid w:val="00D6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ED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8367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483676"/>
    <w:pPr>
      <w:spacing w:after="200" w:line="240" w:lineRule="auto"/>
    </w:pPr>
    <w:rPr>
      <w:rFonts w:asciiTheme="minorHAnsi" w:eastAsiaTheme="minorEastAsia" w:hAnsiTheme="minorHAnsi" w:cstheme="minorBidi"/>
      <w:szCs w:val="24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676"/>
    <w:rPr>
      <w:rFonts w:asciiTheme="minorHAnsi" w:eastAsiaTheme="minorEastAsia" w:hAnsiTheme="minorHAnsi" w:cstheme="minorBidi"/>
      <w:szCs w:val="24"/>
      <w:lang w:val="en-GB" w:eastAsia="zh-CN"/>
    </w:rPr>
  </w:style>
  <w:style w:type="character" w:customStyle="1" w:styleId="label">
    <w:name w:val="label"/>
    <w:basedOn w:val="DefaultParagraphFont"/>
    <w:rsid w:val="00483676"/>
  </w:style>
  <w:style w:type="character" w:customStyle="1" w:styleId="cell-value">
    <w:name w:val="cell-value"/>
    <w:basedOn w:val="DefaultParagraphFont"/>
    <w:rsid w:val="00483676"/>
  </w:style>
  <w:style w:type="character" w:customStyle="1" w:styleId="cell">
    <w:name w:val="cell"/>
    <w:basedOn w:val="DefaultParagraphFont"/>
    <w:rsid w:val="00483676"/>
  </w:style>
  <w:style w:type="character" w:customStyle="1" w:styleId="quality-sign">
    <w:name w:val="quality-sign"/>
    <w:basedOn w:val="DefaultParagraphFont"/>
    <w:rsid w:val="00483676"/>
  </w:style>
  <w:style w:type="character" w:customStyle="1" w:styleId="quality-text">
    <w:name w:val="quality-text"/>
    <w:basedOn w:val="DefaultParagraphFont"/>
    <w:rsid w:val="00483676"/>
  </w:style>
  <w:style w:type="character" w:customStyle="1" w:styleId="comma">
    <w:name w:val="comma"/>
    <w:basedOn w:val="DefaultParagraphFont"/>
    <w:rsid w:val="00483676"/>
  </w:style>
  <w:style w:type="character" w:customStyle="1" w:styleId="Heading1Char">
    <w:name w:val="Heading 1 Char"/>
    <w:basedOn w:val="DefaultParagraphFont"/>
    <w:link w:val="Heading1"/>
    <w:uiPriority w:val="9"/>
    <w:rsid w:val="0048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83676"/>
    <w:rPr>
      <w:rFonts w:ascii="Calibri" w:eastAsiaTheme="majorEastAsia" w:hAnsi="Calibri" w:cs="Calibri"/>
      <w:b/>
      <w:color w:val="538135" w:themeColor="accent6" w:themeShade="BF"/>
      <w:sz w:val="22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83676"/>
    <w:rPr>
      <w:rFonts w:asciiTheme="minorHAnsi" w:eastAsiaTheme="majorEastAsia" w:hAnsiTheme="minorHAnsi" w:cstheme="majorBidi"/>
      <w:b/>
      <w:i/>
      <w:color w:val="000000" w:themeColor="text1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83676"/>
    <w:rPr>
      <w:rFonts w:asciiTheme="majorHAnsi" w:eastAsiaTheme="majorEastAsia" w:hAnsiTheme="majorHAnsi" w:cstheme="majorBidi"/>
      <w:color w:val="1F3763" w:themeColor="accent1" w:themeShade="7F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83676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AU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rsid w:val="0048367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zh-CN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rsid w:val="0048367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zh-CN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483676"/>
    <w:pPr>
      <w:keepNext/>
      <w:keepLines/>
      <w:spacing w:before="200" w:after="0" w:line="276" w:lineRule="auto"/>
      <w:outlineLvl w:val="2"/>
    </w:pPr>
    <w:rPr>
      <w:rFonts w:ascii="Calibri" w:eastAsiaTheme="majorEastAsia" w:hAnsi="Calibri" w:cs="Calibri"/>
      <w:b/>
      <w:bCs/>
      <w:color w:val="4472C4" w:themeColor="accent1"/>
      <w:sz w:val="22"/>
      <w:shd w:val="clear" w:color="auto" w:fill="FFFFFF"/>
      <w:lang w:val="en-GB" w:eastAsia="zh-CN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483676"/>
    <w:pPr>
      <w:keepNext/>
      <w:keepLines/>
      <w:spacing w:before="200" w:after="0" w:line="276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4472C4" w:themeColor="accent1"/>
      <w:sz w:val="22"/>
      <w:lang w:val="en-GB" w:eastAsia="zh-CN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483676"/>
    <w:pPr>
      <w:keepNext/>
      <w:keepLines/>
      <w:spacing w:before="200" w:after="0" w:line="276" w:lineRule="auto"/>
      <w:outlineLvl w:val="4"/>
    </w:pPr>
    <w:rPr>
      <w:rFonts w:asciiTheme="minorHAnsi" w:eastAsiaTheme="majorEastAsia" w:hAnsiTheme="minorHAnsi" w:cstheme="majorBidi"/>
      <w:b/>
      <w:color w:val="1F3763" w:themeColor="accent1" w:themeShade="7F"/>
      <w:sz w:val="22"/>
      <w:lang w:val="en-GB" w:eastAsia="zh-CN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483676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en-GB" w:eastAsia="zh-CN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483676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zh-CN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48367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48367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483676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48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483676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483676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483676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483676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483676"/>
    <w:rPr>
      <w:rFonts w:ascii="Tahoma" w:eastAsia="Times New Roman" w:hAnsi="Tahoma" w:cs="Tahoma"/>
      <w:sz w:val="16"/>
      <w:szCs w:val="16"/>
      <w:lang w:val="en-AU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48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483676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483676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48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483676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483676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8367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4836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zh-CN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4836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zh-CN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483676"/>
    <w:rPr>
      <w:rFonts w:ascii="Calibri" w:eastAsiaTheme="majorEastAsia" w:hAnsi="Calibri" w:cs="Calibri"/>
      <w:b/>
      <w:bCs/>
      <w:color w:val="4472C4" w:themeColor="accent1"/>
      <w:sz w:val="22"/>
      <w:lang w:val="en-GB" w:eastAsia="zh-CN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483676"/>
    <w:rPr>
      <w:rFonts w:asciiTheme="minorHAnsi" w:eastAsiaTheme="majorEastAsia" w:hAnsiTheme="minorHAnsi" w:cstheme="majorBidi"/>
      <w:b/>
      <w:bCs/>
      <w:i/>
      <w:iCs/>
      <w:color w:val="4472C4" w:themeColor="accent1"/>
      <w:sz w:val="22"/>
      <w:lang w:val="en-GB" w:eastAsia="zh-CN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483676"/>
    <w:rPr>
      <w:rFonts w:asciiTheme="minorHAnsi" w:eastAsiaTheme="majorEastAsia" w:hAnsiTheme="minorHAnsi" w:cstheme="majorBidi"/>
      <w:b/>
      <w:color w:val="1F3763" w:themeColor="accent1" w:themeShade="7F"/>
      <w:sz w:val="22"/>
      <w:lang w:val="en-GB" w:eastAsia="zh-CN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483676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en-GB" w:eastAsia="zh-CN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483676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zh-CN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48367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color w:val="538135" w:themeColor="accent6" w:themeShade="BF"/>
      <w:spacing w:val="5"/>
      <w:kern w:val="28"/>
      <w:sz w:val="56"/>
      <w:szCs w:val="52"/>
      <w:lang w:val="en-GB" w:eastAsia="zh-CN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483676"/>
    <w:rPr>
      <w:rFonts w:asciiTheme="minorHAnsi" w:eastAsiaTheme="majorEastAsia" w:hAnsiTheme="minorHAnsi" w:cstheme="majorBidi"/>
      <w:color w:val="538135" w:themeColor="accent6" w:themeShade="BF"/>
      <w:spacing w:val="5"/>
      <w:kern w:val="28"/>
      <w:sz w:val="56"/>
      <w:szCs w:val="52"/>
      <w:lang w:val="en-GB" w:eastAsia="zh-CN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48367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val="en-GB" w:eastAsia="zh-CN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483676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val="en-GB" w:eastAsia="zh-CN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483676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483676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483676"/>
    <w:rPr>
      <w:b/>
      <w:bCs/>
      <w:i/>
      <w:iCs/>
      <w:color w:val="4472C4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483676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483676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lang w:val="en-GB" w:eastAsia="zh-CN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483676"/>
    <w:rPr>
      <w:rFonts w:asciiTheme="minorHAnsi" w:eastAsiaTheme="minorEastAsia" w:hAnsiTheme="minorHAnsi" w:cstheme="minorBidi"/>
      <w:i/>
      <w:iCs/>
      <w:color w:val="000000" w:themeColor="text1"/>
      <w:sz w:val="22"/>
      <w:lang w:val="en-GB" w:eastAsia="zh-CN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483676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lang w:val="en-GB" w:eastAsia="zh-CN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483676"/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lang w:val="en-GB" w:eastAsia="zh-CN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483676"/>
    <w:rPr>
      <w:smallCaps/>
      <w:color w:val="ED7D31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483676"/>
    <w:rPr>
      <w:b/>
      <w:bCs/>
      <w:smallCaps/>
      <w:color w:val="ED7D31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483676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4836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val="en-GB" w:eastAsia="zh-CN"/>
    </w:rPr>
  </w:style>
  <w:style w:type="paragraph" w:customStyle="1" w:styleId="NoSpacingPHPDOCX">
    <w:name w:val="No Spacing PHPDOCX"/>
    <w:uiPriority w:val="1"/>
    <w:qFormat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lang w:val="en-GB" w:eastAsia="zh-CN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4836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483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table" w:customStyle="1" w:styleId="NormalTablePHPDOCX">
    <w:name w:val="Normal Table PHPDOCX"/>
    <w:uiPriority w:val="99"/>
    <w:semiHidden/>
    <w:unhideWhenUsed/>
    <w:qFormat/>
    <w:rsid w:val="00483676"/>
    <w:pPr>
      <w:spacing w:after="200" w:line="276" w:lineRule="auto"/>
    </w:pPr>
    <w:rPr>
      <w:rFonts w:asciiTheme="minorHAnsi" w:eastAsiaTheme="minorEastAsia" w:hAnsiTheme="minorHAnsi" w:cstheme="minorBidi"/>
      <w:sz w:val="22"/>
      <w:lang w:val="en-GB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lang w:val="en-GB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2F5496" w:themeColor="accent1" w:themeShade="BF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C45911" w:themeColor="accent2" w:themeShade="BF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7B7B7B" w:themeColor="accent3" w:themeShade="BF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BF8F00" w:themeColor="accent4" w:themeShade="BF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2E74B5" w:themeColor="accent5" w:themeShade="BF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LightListPHPDOCX">
    <w:name w:val="Light List PHPDOCX"/>
    <w:uiPriority w:val="61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GridPHPDOCX">
    <w:name w:val="Light Grid PHPDOCX"/>
    <w:uiPriority w:val="62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ghtGrid2PHPDOCX">
    <w:name w:val="Light Grid 2 PHPDOCX"/>
    <w:uiPriority w:val="62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LightGrid3PHPDOCX">
    <w:name w:val="Light Grid 3 PHPDOCX"/>
    <w:uiPriority w:val="62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ghtGrid4PHPDOCX">
    <w:name w:val="Light Grid 4 PHPDOCX"/>
    <w:uiPriority w:val="62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LightGrid5PHPDOCX">
    <w:name w:val="Light Grid 5 PHPDOCX"/>
    <w:uiPriority w:val="62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ghtGrid6PHPDOCX">
    <w:name w:val="Light Grid 6 PHPDOCX"/>
    <w:uiPriority w:val="62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1PHPDOCX">
    <w:name w:val="Medium Shading 1 PHPDOCX"/>
    <w:uiPriority w:val="63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PHPDOCX">
    <w:name w:val="Medium List 2 PHPDOCX"/>
    <w:uiPriority w:val="66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PHPDOCX">
    <w:name w:val="Medium Grid 2 PHPDOCX"/>
    <w:uiPriority w:val="68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4836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DarkListPHPDOCX">
    <w:name w:val="Dark List PHPDOCX"/>
    <w:uiPriority w:val="7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customStyle="1" w:styleId="DarkListAccent2PHPDOCX">
    <w:name w:val="Dark List Accent 2 PHPDOCX"/>
    <w:uiPriority w:val="7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DarkListAccent3PHPDOCX">
    <w:name w:val="Dark List Accent 3 PHPDOCX"/>
    <w:uiPriority w:val="7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DarkListAccent4PHPDOCX">
    <w:name w:val="Dark List Accent 4 PHPDOCX"/>
    <w:uiPriority w:val="7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DarkListAccent5PHPDOCX">
    <w:name w:val="Dark List Accent 5 PHPDOCX"/>
    <w:uiPriority w:val="7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customStyle="1" w:styleId="DarkListAccent6PHPDOCX">
    <w:name w:val="Dark List Accent 6 PHPDOCX"/>
    <w:uiPriority w:val="70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ColorfulShadingPHPDOCX">
    <w:name w:val="Colorful Shading PHPDOCX"/>
    <w:uiPriority w:val="71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GridPHPDOCX">
    <w:name w:val="Colorful Grid PHPDOCX"/>
    <w:uiPriority w:val="73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483676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0"/>
      <w:szCs w:val="20"/>
      <w:lang w:val="nb-NO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3676"/>
    <w:pPr>
      <w:spacing w:after="0" w:line="240" w:lineRule="auto"/>
    </w:pPr>
    <w:rPr>
      <w:rFonts w:ascii="Tahoma" w:eastAsiaTheme="minorEastAsia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76"/>
    <w:rPr>
      <w:rFonts w:ascii="Tahoma" w:eastAsiaTheme="minorEastAsi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39"/>
    <w:rsid w:val="00483676"/>
    <w:pPr>
      <w:spacing w:after="0" w:line="240" w:lineRule="auto"/>
    </w:pPr>
    <w:rPr>
      <w:rFonts w:asciiTheme="minorHAnsi" w:eastAsiaTheme="minorEastAsia" w:hAnsiTheme="minorHAnsi" w:cstheme="minorBidi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367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6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676"/>
    <w:rPr>
      <w:rFonts w:asciiTheme="minorHAnsi" w:eastAsiaTheme="minorEastAsia" w:hAnsiTheme="minorHAnsi" w:cstheme="minorBidi"/>
      <w:b/>
      <w:bCs/>
      <w:sz w:val="20"/>
      <w:szCs w:val="20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4836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val="en-GB" w:eastAsia="zh-CN"/>
    </w:rPr>
  </w:style>
  <w:style w:type="paragraph" w:customStyle="1" w:styleId="Default">
    <w:name w:val="Default"/>
    <w:rsid w:val="0048367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83676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2"/>
      <w:lang w:val="en-GB" w:eastAsia="zh-CN"/>
    </w:rPr>
  </w:style>
  <w:style w:type="character" w:customStyle="1" w:styleId="PidipaginaCarattere">
    <w:name w:val="Piè di pagina Carattere"/>
    <w:basedOn w:val="DefaultParagraphFont"/>
    <w:link w:val="Pidipagina1"/>
    <w:uiPriority w:val="99"/>
    <w:rsid w:val="00483676"/>
  </w:style>
  <w:style w:type="character" w:customStyle="1" w:styleId="FooterChar">
    <w:name w:val="Footer Char"/>
    <w:basedOn w:val="DefaultParagraphFont"/>
    <w:link w:val="Footer"/>
    <w:uiPriority w:val="99"/>
    <w:rsid w:val="00483676"/>
    <w:rPr>
      <w:rFonts w:asciiTheme="minorHAnsi" w:eastAsiaTheme="minorEastAsia" w:hAnsiTheme="minorHAnsi" w:cstheme="minorBidi"/>
      <w:sz w:val="22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483676"/>
  </w:style>
  <w:style w:type="paragraph" w:styleId="Header">
    <w:name w:val="header"/>
    <w:basedOn w:val="Normal"/>
    <w:link w:val="HeaderChar"/>
    <w:uiPriority w:val="99"/>
    <w:unhideWhenUsed/>
    <w:rsid w:val="00483676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2"/>
      <w:lang w:val="en-GB" w:eastAsia="zh-CN"/>
    </w:rPr>
  </w:style>
  <w:style w:type="character" w:customStyle="1" w:styleId="IntestazioneCarattere">
    <w:name w:val="Intestazione Carattere"/>
    <w:basedOn w:val="DefaultParagraphFont"/>
    <w:link w:val="Intestazione1"/>
    <w:uiPriority w:val="99"/>
    <w:rsid w:val="00483676"/>
  </w:style>
  <w:style w:type="character" w:customStyle="1" w:styleId="HeaderChar">
    <w:name w:val="Header Char"/>
    <w:basedOn w:val="DefaultParagraphFont"/>
    <w:link w:val="Header"/>
    <w:uiPriority w:val="99"/>
    <w:rsid w:val="00483676"/>
    <w:rPr>
      <w:rFonts w:asciiTheme="minorHAnsi" w:eastAsiaTheme="minorEastAsia" w:hAnsiTheme="minorHAnsi" w:cstheme="minorBidi"/>
      <w:sz w:val="22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3676"/>
    <w:rPr>
      <w:rFonts w:asciiTheme="minorHAnsi" w:eastAsiaTheme="minorEastAsia" w:hAnsiTheme="minorHAnsi" w:cstheme="minorBidi"/>
      <w:sz w:val="22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48367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3676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483676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483676"/>
    <w:pPr>
      <w:spacing w:after="0" w:line="276" w:lineRule="auto"/>
      <w:jc w:val="center"/>
    </w:pPr>
    <w:rPr>
      <w:rFonts w:ascii="Calibri" w:eastAsiaTheme="minorEastAsia" w:hAnsi="Calibri" w:cs="Calibri"/>
      <w:sz w:val="22"/>
      <w:lang w:val="en-GB"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3676"/>
    <w:rPr>
      <w:rFonts w:ascii="Calibri" w:eastAsiaTheme="minorEastAsia" w:hAnsi="Calibri" w:cs="Calibri"/>
      <w:sz w:val="22"/>
      <w:lang w:val="en-GB" w:eastAsia="zh-CN"/>
    </w:rPr>
  </w:style>
  <w:style w:type="paragraph" w:customStyle="1" w:styleId="EndNoteBibliography">
    <w:name w:val="EndNote Bibliography"/>
    <w:basedOn w:val="Normal"/>
    <w:link w:val="EndNoteBibliographyChar"/>
    <w:rsid w:val="00483676"/>
    <w:pPr>
      <w:spacing w:after="200" w:line="240" w:lineRule="auto"/>
    </w:pPr>
    <w:rPr>
      <w:rFonts w:ascii="Calibri" w:eastAsiaTheme="minorEastAsia" w:hAnsi="Calibri" w:cs="Calibri"/>
      <w:sz w:val="22"/>
      <w:lang w:val="en-GB"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483676"/>
    <w:rPr>
      <w:rFonts w:ascii="Calibri" w:eastAsiaTheme="minorEastAsia" w:hAnsi="Calibri" w:cs="Calibri"/>
      <w:sz w:val="22"/>
      <w:lang w:val="en-GB" w:eastAsia="zh-CN"/>
    </w:rPr>
  </w:style>
  <w:style w:type="table" w:customStyle="1" w:styleId="PlainTable11">
    <w:name w:val="Plain Table 11"/>
    <w:basedOn w:val="TableNormal"/>
    <w:uiPriority w:val="41"/>
    <w:rsid w:val="00483676"/>
    <w:pPr>
      <w:spacing w:after="0" w:line="240" w:lineRule="auto"/>
    </w:pPr>
    <w:rPr>
      <w:rFonts w:asciiTheme="minorHAnsi" w:eastAsia="Calibri" w:hAnsiTheme="minorHAnsi" w:cstheme="minorBidi"/>
      <w:sz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box">
    <w:name w:val="textbox"/>
    <w:basedOn w:val="Normal"/>
    <w:rsid w:val="0048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/>
    </w:rPr>
  </w:style>
  <w:style w:type="character" w:customStyle="1" w:styleId="a0">
    <w:name w:val="a0"/>
    <w:basedOn w:val="DefaultParagraphFont"/>
    <w:rsid w:val="00483676"/>
  </w:style>
  <w:style w:type="paragraph" w:customStyle="1" w:styleId="a">
    <w:name w:val="a"/>
    <w:basedOn w:val="Normal"/>
    <w:rsid w:val="0048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/>
    </w:rPr>
  </w:style>
  <w:style w:type="character" w:customStyle="1" w:styleId="apple-converted-space">
    <w:name w:val="apple-converted-space"/>
    <w:basedOn w:val="DefaultParagraphFont"/>
    <w:rsid w:val="00483676"/>
  </w:style>
  <w:style w:type="paragraph" w:styleId="Revision">
    <w:name w:val="Revision"/>
    <w:hidden/>
    <w:uiPriority w:val="99"/>
    <w:semiHidden/>
    <w:rsid w:val="00483676"/>
    <w:pPr>
      <w:spacing w:after="0" w:line="240" w:lineRule="auto"/>
    </w:pPr>
    <w:rPr>
      <w:rFonts w:asciiTheme="minorHAnsi" w:eastAsiaTheme="minorEastAsia" w:hAnsiTheme="minorHAnsi" w:cstheme="minorBidi"/>
      <w:sz w:val="22"/>
      <w:lang w:val="en-GB" w:eastAsia="zh-CN"/>
    </w:rPr>
  </w:style>
  <w:style w:type="paragraph" w:styleId="BodyText">
    <w:name w:val="Body Text"/>
    <w:basedOn w:val="Normal"/>
    <w:link w:val="BodyTextChar"/>
    <w:uiPriority w:val="1"/>
    <w:qFormat/>
    <w:rsid w:val="00483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83676"/>
    <w:rPr>
      <w:rFonts w:ascii="Calibri" w:eastAsia="Calibri" w:hAnsi="Calibri" w:cs="Calibri"/>
      <w:sz w:val="22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483676"/>
    <w:pPr>
      <w:tabs>
        <w:tab w:val="left" w:pos="480"/>
        <w:tab w:val="right" w:leader="dot" w:pos="9016"/>
      </w:tabs>
      <w:spacing w:after="0" w:line="240" w:lineRule="auto"/>
    </w:pPr>
    <w:rPr>
      <w:rFonts w:asciiTheme="majorHAnsi" w:eastAsia="Times New Roman" w:hAnsiTheme="majorHAnsi" w:cs="Times New Roman"/>
      <w:b/>
      <w:bCs/>
      <w:color w:val="548DD4"/>
      <w:szCs w:val="24"/>
      <w:lang w:val="en-GB" w:eastAsia="es-ES_tradnl"/>
    </w:rPr>
  </w:style>
  <w:style w:type="paragraph" w:styleId="TOC2">
    <w:name w:val="toc 2"/>
    <w:basedOn w:val="Normal"/>
    <w:next w:val="Normal"/>
    <w:autoRedefine/>
    <w:uiPriority w:val="39"/>
    <w:unhideWhenUsed/>
    <w:rsid w:val="00483676"/>
    <w:pPr>
      <w:spacing w:after="0" w:line="240" w:lineRule="auto"/>
    </w:pPr>
    <w:rPr>
      <w:rFonts w:asciiTheme="minorHAnsi" w:eastAsia="Times New Roman" w:hAnsiTheme="minorHAnsi" w:cs="Times New Roman"/>
      <w:sz w:val="22"/>
      <w:lang w:val="en-GB" w:eastAsia="es-ES_tradnl"/>
    </w:rPr>
  </w:style>
  <w:style w:type="paragraph" w:styleId="TOC3">
    <w:name w:val="toc 3"/>
    <w:basedOn w:val="Normal"/>
    <w:next w:val="Normal"/>
    <w:autoRedefine/>
    <w:uiPriority w:val="39"/>
    <w:unhideWhenUsed/>
    <w:rsid w:val="00483676"/>
    <w:pPr>
      <w:tabs>
        <w:tab w:val="right" w:leader="dot" w:pos="9016"/>
      </w:tabs>
      <w:spacing w:after="0" w:line="240" w:lineRule="auto"/>
      <w:ind w:left="240"/>
    </w:pPr>
    <w:rPr>
      <w:rFonts w:asciiTheme="minorHAnsi" w:eastAsia="Times New Roman" w:hAnsiTheme="minorHAnsi" w:cstheme="minorHAnsi"/>
      <w:noProof/>
      <w:sz w:val="22"/>
      <w:lang w:val="en-GB" w:eastAsia="es-ES_tradnl"/>
    </w:rPr>
  </w:style>
  <w:style w:type="paragraph" w:styleId="TOC4">
    <w:name w:val="toc 4"/>
    <w:basedOn w:val="Normal"/>
    <w:next w:val="Normal"/>
    <w:autoRedefine/>
    <w:uiPriority w:val="39"/>
    <w:unhideWhenUsed/>
    <w:rsid w:val="00483676"/>
    <w:pPr>
      <w:pBdr>
        <w:between w:val="double" w:sz="6" w:space="0" w:color="auto"/>
      </w:pBdr>
      <w:spacing w:after="0" w:line="240" w:lineRule="auto"/>
      <w:ind w:left="480"/>
    </w:pPr>
    <w:rPr>
      <w:rFonts w:asciiTheme="minorHAnsi" w:eastAsia="Times New Roman" w:hAnsiTheme="minorHAnsi" w:cs="Times New Roman"/>
      <w:sz w:val="20"/>
      <w:szCs w:val="20"/>
      <w:lang w:val="en-GB" w:eastAsia="es-ES_tradnl"/>
    </w:rPr>
  </w:style>
  <w:style w:type="paragraph" w:styleId="TOC5">
    <w:name w:val="toc 5"/>
    <w:basedOn w:val="Normal"/>
    <w:next w:val="Normal"/>
    <w:autoRedefine/>
    <w:uiPriority w:val="39"/>
    <w:unhideWhenUsed/>
    <w:rsid w:val="00483676"/>
    <w:pPr>
      <w:pBdr>
        <w:between w:val="double" w:sz="6" w:space="0" w:color="auto"/>
      </w:pBdr>
      <w:spacing w:after="0" w:line="240" w:lineRule="auto"/>
      <w:ind w:left="720"/>
    </w:pPr>
    <w:rPr>
      <w:rFonts w:asciiTheme="minorHAnsi" w:eastAsia="Times New Roman" w:hAnsiTheme="minorHAnsi" w:cs="Times New Roman"/>
      <w:sz w:val="20"/>
      <w:szCs w:val="20"/>
      <w:lang w:val="en-GB" w:eastAsia="es-ES_tradnl"/>
    </w:rPr>
  </w:style>
  <w:style w:type="paragraph" w:styleId="TOC6">
    <w:name w:val="toc 6"/>
    <w:basedOn w:val="Normal"/>
    <w:next w:val="Normal"/>
    <w:autoRedefine/>
    <w:uiPriority w:val="99"/>
    <w:unhideWhenUsed/>
    <w:rsid w:val="00483676"/>
    <w:pPr>
      <w:pBdr>
        <w:between w:val="double" w:sz="6" w:space="0" w:color="auto"/>
      </w:pBdr>
      <w:spacing w:after="0" w:line="240" w:lineRule="auto"/>
      <w:ind w:left="960"/>
    </w:pPr>
    <w:rPr>
      <w:rFonts w:asciiTheme="minorHAnsi" w:eastAsia="Times New Roman" w:hAnsiTheme="minorHAnsi" w:cs="Times New Roman"/>
      <w:sz w:val="20"/>
      <w:szCs w:val="20"/>
      <w:lang w:val="en-GB" w:eastAsia="es-ES_tradnl"/>
    </w:rPr>
  </w:style>
  <w:style w:type="paragraph" w:styleId="TOC7">
    <w:name w:val="toc 7"/>
    <w:basedOn w:val="Normal"/>
    <w:next w:val="Normal"/>
    <w:autoRedefine/>
    <w:uiPriority w:val="99"/>
    <w:unhideWhenUsed/>
    <w:rsid w:val="00483676"/>
    <w:pPr>
      <w:pBdr>
        <w:between w:val="double" w:sz="6" w:space="0" w:color="auto"/>
      </w:pBdr>
      <w:spacing w:after="0" w:line="240" w:lineRule="auto"/>
      <w:ind w:left="1200"/>
    </w:pPr>
    <w:rPr>
      <w:rFonts w:asciiTheme="minorHAnsi" w:eastAsia="Times New Roman" w:hAnsiTheme="minorHAnsi" w:cs="Times New Roman"/>
      <w:sz w:val="20"/>
      <w:szCs w:val="20"/>
      <w:lang w:val="en-GB" w:eastAsia="es-ES_tradnl"/>
    </w:rPr>
  </w:style>
  <w:style w:type="paragraph" w:styleId="TOC8">
    <w:name w:val="toc 8"/>
    <w:basedOn w:val="Normal"/>
    <w:next w:val="Normal"/>
    <w:autoRedefine/>
    <w:uiPriority w:val="99"/>
    <w:unhideWhenUsed/>
    <w:rsid w:val="00483676"/>
    <w:pPr>
      <w:pBdr>
        <w:between w:val="double" w:sz="6" w:space="0" w:color="auto"/>
      </w:pBdr>
      <w:spacing w:after="0" w:line="240" w:lineRule="auto"/>
      <w:ind w:left="1440"/>
    </w:pPr>
    <w:rPr>
      <w:rFonts w:asciiTheme="minorHAnsi" w:eastAsia="Times New Roman" w:hAnsiTheme="minorHAnsi" w:cs="Times New Roman"/>
      <w:sz w:val="20"/>
      <w:szCs w:val="20"/>
      <w:lang w:val="en-GB" w:eastAsia="es-ES_tradnl"/>
    </w:rPr>
  </w:style>
  <w:style w:type="paragraph" w:styleId="TOC9">
    <w:name w:val="toc 9"/>
    <w:basedOn w:val="Normal"/>
    <w:next w:val="Normal"/>
    <w:autoRedefine/>
    <w:uiPriority w:val="99"/>
    <w:unhideWhenUsed/>
    <w:rsid w:val="00483676"/>
    <w:pPr>
      <w:pBdr>
        <w:between w:val="double" w:sz="6" w:space="0" w:color="auto"/>
      </w:pBdr>
      <w:spacing w:after="0" w:line="240" w:lineRule="auto"/>
      <w:ind w:left="1680"/>
    </w:pPr>
    <w:rPr>
      <w:rFonts w:asciiTheme="minorHAnsi" w:eastAsia="Times New Roman" w:hAnsiTheme="minorHAnsi" w:cs="Times New Roman"/>
      <w:sz w:val="20"/>
      <w:szCs w:val="20"/>
      <w:lang w:val="en-GB" w:eastAsia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367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83676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lang w:val="en-GB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367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483676"/>
    <w:rPr>
      <w:vertAlign w:val="superscript"/>
    </w:rPr>
  </w:style>
  <w:style w:type="character" w:customStyle="1" w:styleId="date-display-single">
    <w:name w:val="date-display-single"/>
    <w:basedOn w:val="DefaultParagraphFont"/>
    <w:rsid w:val="00483676"/>
  </w:style>
  <w:style w:type="character" w:styleId="Strong">
    <w:name w:val="Strong"/>
    <w:basedOn w:val="DefaultParagraphFont"/>
    <w:uiPriority w:val="22"/>
    <w:qFormat/>
    <w:rsid w:val="00483676"/>
    <w:rPr>
      <w:b/>
      <w:bCs/>
    </w:rPr>
  </w:style>
  <w:style w:type="character" w:customStyle="1" w:styleId="mi">
    <w:name w:val="mi"/>
    <w:basedOn w:val="DefaultParagraphFont"/>
    <w:rsid w:val="00483676"/>
  </w:style>
  <w:style w:type="character" w:customStyle="1" w:styleId="mo">
    <w:name w:val="mo"/>
    <w:basedOn w:val="DefaultParagraphFont"/>
    <w:rsid w:val="00483676"/>
  </w:style>
  <w:style w:type="character" w:customStyle="1" w:styleId="mn">
    <w:name w:val="mn"/>
    <w:basedOn w:val="DefaultParagraphFont"/>
    <w:rsid w:val="0048367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3676"/>
    <w:rPr>
      <w:color w:val="605E5C"/>
      <w:shd w:val="clear" w:color="auto" w:fill="E1DFDD"/>
    </w:rPr>
  </w:style>
  <w:style w:type="character" w:customStyle="1" w:styleId="block">
    <w:name w:val="block"/>
    <w:basedOn w:val="DefaultParagraphFont"/>
    <w:rsid w:val="00483676"/>
  </w:style>
  <w:style w:type="paragraph" w:customStyle="1" w:styleId="fixedtext">
    <w:name w:val="fixedtext"/>
    <w:basedOn w:val="Normal"/>
    <w:rsid w:val="0048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s-AR"/>
    </w:rPr>
  </w:style>
  <w:style w:type="character" w:customStyle="1" w:styleId="fixedtext1">
    <w:name w:val="fixedtext1"/>
    <w:basedOn w:val="DefaultParagraphFont"/>
    <w:rsid w:val="00483676"/>
  </w:style>
  <w:style w:type="character" w:customStyle="1" w:styleId="citation-title">
    <w:name w:val="citation-title"/>
    <w:basedOn w:val="DefaultParagraphFont"/>
    <w:rsid w:val="00483676"/>
  </w:style>
  <w:style w:type="character" w:customStyle="1" w:styleId="citation">
    <w:name w:val="citation"/>
    <w:basedOn w:val="DefaultParagraphFont"/>
    <w:rsid w:val="00483676"/>
  </w:style>
  <w:style w:type="character" w:customStyle="1" w:styleId="pubyear">
    <w:name w:val="pubyear"/>
    <w:basedOn w:val="DefaultParagraphFont"/>
    <w:rsid w:val="00483676"/>
  </w:style>
  <w:style w:type="character" w:customStyle="1" w:styleId="volume">
    <w:name w:val="volume"/>
    <w:basedOn w:val="DefaultParagraphFont"/>
    <w:rsid w:val="00483676"/>
  </w:style>
  <w:style w:type="paragraph" w:customStyle="1" w:styleId="Pa20">
    <w:name w:val="Pa20"/>
    <w:basedOn w:val="Default"/>
    <w:next w:val="Default"/>
    <w:uiPriority w:val="99"/>
    <w:rsid w:val="00483676"/>
    <w:pPr>
      <w:widowControl/>
      <w:spacing w:line="221" w:lineRule="atLeast"/>
    </w:pPr>
    <w:rPr>
      <w:rFonts w:ascii="Whitney" w:hAnsi="Whitney" w:cstheme="minorBidi"/>
      <w:color w:val="auto"/>
    </w:rPr>
  </w:style>
  <w:style w:type="character" w:customStyle="1" w:styleId="A13">
    <w:name w:val="A13"/>
    <w:uiPriority w:val="99"/>
    <w:rsid w:val="00483676"/>
    <w:rPr>
      <w:rFonts w:cs="Whitney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83676"/>
    <w:rPr>
      <w:color w:val="954F72" w:themeColor="followedHyperlink"/>
      <w:u w:val="single"/>
    </w:rPr>
  </w:style>
  <w:style w:type="character" w:customStyle="1" w:styleId="aai">
    <w:name w:val="aai"/>
    <w:basedOn w:val="DefaultParagraphFont"/>
    <w:rsid w:val="00483676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3676"/>
    <w:rPr>
      <w:color w:val="605E5C"/>
      <w:shd w:val="clear" w:color="auto" w:fill="E1DFDD"/>
    </w:rPr>
  </w:style>
  <w:style w:type="paragraph" w:customStyle="1" w:styleId="BodyA">
    <w:name w:val="Body A"/>
    <w:rsid w:val="0048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rmaltextrun">
    <w:name w:val="normaltextrun"/>
    <w:basedOn w:val="DefaultParagraphFont"/>
    <w:rsid w:val="00483676"/>
  </w:style>
  <w:style w:type="paragraph" w:styleId="PlainText">
    <w:name w:val="Plain Text"/>
    <w:basedOn w:val="Normal"/>
    <w:link w:val="PlainTextChar"/>
    <w:uiPriority w:val="99"/>
    <w:unhideWhenUsed/>
    <w:rsid w:val="00483676"/>
    <w:pPr>
      <w:spacing w:after="0" w:line="240" w:lineRule="auto"/>
    </w:pPr>
    <w:rPr>
      <w:rFonts w:ascii="Courier" w:hAnsi="Courier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83676"/>
    <w:rPr>
      <w:rFonts w:ascii="Courier" w:hAnsi="Courier" w:cstheme="minorBidi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83676"/>
    <w:pPr>
      <w:tabs>
        <w:tab w:val="left" w:pos="142"/>
        <w:tab w:val="left" w:pos="1134"/>
      </w:tabs>
      <w:spacing w:before="480" w:after="240" w:line="276" w:lineRule="auto"/>
      <w:outlineLvl w:val="9"/>
    </w:pPr>
    <w:rPr>
      <w:rFonts w:eastAsia="Calibri" w:cstheme="minorHAnsi"/>
      <w:b/>
      <w:color w:val="4472C4" w:themeColor="accent1"/>
      <w:sz w:val="28"/>
      <w:szCs w:val="28"/>
      <w:lang w:val="en-US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itle">
    <w:name w:val="Title"/>
    <w:basedOn w:val="Normal"/>
    <w:link w:val="TitleChar"/>
    <w:uiPriority w:val="10"/>
    <w:qFormat/>
    <w:rsid w:val="00483676"/>
    <w:pPr>
      <w:widowControl w:val="0"/>
      <w:autoSpaceDE w:val="0"/>
      <w:autoSpaceDN w:val="0"/>
      <w:spacing w:before="251" w:after="0" w:line="240" w:lineRule="auto"/>
      <w:ind w:left="340"/>
      <w:jc w:val="both"/>
    </w:pPr>
    <w:rPr>
      <w:rFonts w:ascii="Cambria" w:eastAsia="Cambria" w:hAnsi="Cambria" w:cs="Cambria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83676"/>
    <w:rPr>
      <w:rFonts w:ascii="Cambria" w:eastAsia="Cambria" w:hAnsi="Cambria" w:cs="Cambria"/>
      <w:b/>
      <w:bCs/>
      <w:sz w:val="28"/>
      <w:szCs w:val="28"/>
      <w:lang w:val="en-GB"/>
    </w:rPr>
  </w:style>
  <w:style w:type="paragraph" w:customStyle="1" w:styleId="TableParagraph">
    <w:name w:val="Table Paragraph"/>
    <w:basedOn w:val="Normal"/>
    <w:uiPriority w:val="1"/>
    <w:qFormat/>
    <w:rsid w:val="00483676"/>
    <w:pPr>
      <w:widowControl w:val="0"/>
      <w:autoSpaceDE w:val="0"/>
      <w:autoSpaceDN w:val="0"/>
      <w:spacing w:after="0" w:line="240" w:lineRule="auto"/>
      <w:ind w:left="105"/>
    </w:pPr>
    <w:rPr>
      <w:rFonts w:ascii="Cambria" w:eastAsia="Cambria" w:hAnsi="Cambria" w:cs="Cambria"/>
      <w:sz w:val="22"/>
      <w:lang w:val="en-GB"/>
    </w:rPr>
  </w:style>
  <w:style w:type="paragraph" w:customStyle="1" w:styleId="paragraph">
    <w:name w:val="paragraph"/>
    <w:basedOn w:val="Normal"/>
    <w:rsid w:val="0048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eop">
    <w:name w:val="eop"/>
    <w:basedOn w:val="DefaultParagraphFont"/>
    <w:rsid w:val="00483676"/>
  </w:style>
  <w:style w:type="table" w:customStyle="1" w:styleId="TableGrid1">
    <w:name w:val="Table Grid1"/>
    <w:basedOn w:val="TableNormal"/>
    <w:next w:val="TableGrid"/>
    <w:uiPriority w:val="39"/>
    <w:rsid w:val="00483676"/>
    <w:pPr>
      <w:spacing w:after="0" w:line="240" w:lineRule="auto"/>
    </w:pPr>
    <w:rPr>
      <w:rFonts w:asciiTheme="minorHAnsi" w:eastAsia="Calibri" w:hAnsiTheme="minorHAnsi" w:cstheme="minorBid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83676"/>
    <w:pPr>
      <w:spacing w:after="0" w:line="240" w:lineRule="auto"/>
    </w:pPr>
    <w:rPr>
      <w:rFonts w:asciiTheme="minorHAnsi" w:eastAsia="Calibri" w:hAnsiTheme="minorHAnsi" w:cstheme="minorBid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83676"/>
    <w:pPr>
      <w:spacing w:after="0" w:line="240" w:lineRule="auto"/>
    </w:pPr>
    <w:rPr>
      <w:rFonts w:asciiTheme="minorHAnsi" w:eastAsia="Calibri" w:hAnsiTheme="minorHAnsi" w:cstheme="minorBid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83676"/>
    <w:rPr>
      <w:color w:val="605E5C"/>
      <w:shd w:val="clear" w:color="auto" w:fill="E1DFDD"/>
    </w:rPr>
  </w:style>
  <w:style w:type="table" w:customStyle="1" w:styleId="Grigliatabella1">
    <w:name w:val="Griglia tabella1"/>
    <w:basedOn w:val="TableNormal"/>
    <w:next w:val="TableGrid"/>
    <w:uiPriority w:val="39"/>
    <w:rsid w:val="0048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"/>
    <w:next w:val="Header"/>
    <w:link w:val="IntestazioneCarattere"/>
    <w:uiPriority w:val="99"/>
    <w:unhideWhenUsed/>
    <w:rsid w:val="0048367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"/>
    <w:next w:val="Footer"/>
    <w:link w:val="PidipaginaCarattere"/>
    <w:uiPriority w:val="99"/>
    <w:unhideWhenUsed/>
    <w:rsid w:val="00483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11">
    <w:name w:val="A11"/>
    <w:uiPriority w:val="99"/>
    <w:rsid w:val="00483676"/>
    <w:rPr>
      <w:rFonts w:cs="Times New Roman PS"/>
      <w:color w:val="000000"/>
      <w:sz w:val="11"/>
      <w:szCs w:val="11"/>
    </w:rPr>
  </w:style>
  <w:style w:type="paragraph" w:customStyle="1" w:styleId="pf0">
    <w:name w:val="pf0"/>
    <w:basedOn w:val="Normal"/>
    <w:rsid w:val="0045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f01">
    <w:name w:val="cf01"/>
    <w:basedOn w:val="DefaultParagraphFont"/>
    <w:rsid w:val="00451E3B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E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52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1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1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4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3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5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1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D85C-9213-4838-9B9F-A33D2C89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1328</Words>
  <Characters>7124</Characters>
  <Application>Microsoft Office Word</Application>
  <DocSecurity>0</DocSecurity>
  <Lines>87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Mageswaran Mariappan</cp:lastModifiedBy>
  <cp:revision>5</cp:revision>
  <cp:lastPrinted>2023-07-19T15:29:00Z</cp:lastPrinted>
  <dcterms:created xsi:type="dcterms:W3CDTF">2023-11-02T15:19:00Z</dcterms:created>
  <dcterms:modified xsi:type="dcterms:W3CDTF">2023-11-27T04:19:00Z</dcterms:modified>
</cp:coreProperties>
</file>