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71C7" w14:textId="09FBF31A" w:rsidR="00213DC5" w:rsidRPr="00213DC5" w:rsidRDefault="00213DC5" w:rsidP="00213DC5">
      <w:pPr>
        <w:spacing w:after="240" w:line="240" w:lineRule="auto"/>
        <w:rPr>
          <w:lang w:val="fi-FI"/>
        </w:rPr>
      </w:pPr>
      <w:r>
        <w:rPr>
          <w:lang w:val="en-GB"/>
        </w:rPr>
        <w:t>Supplement to “</w:t>
      </w:r>
      <w:r w:rsidR="00E95C24">
        <w:rPr>
          <w:lang w:val="en-GB"/>
        </w:rPr>
        <w:t>L</w:t>
      </w:r>
      <w:r w:rsidRPr="00213DC5">
        <w:rPr>
          <w:lang w:val="en-GB"/>
        </w:rPr>
        <w:t>ong-term benzodiazepine use and risk of labour market marginalization in Finland – A cohort study with five-year follow-up</w:t>
      </w:r>
      <w:r>
        <w:rPr>
          <w:lang w:val="en-GB"/>
        </w:rPr>
        <w:t xml:space="preserve">”, by </w:t>
      </w:r>
      <w:r w:rsidRPr="00213DC5">
        <w:rPr>
          <w:lang w:val="fi-FI"/>
        </w:rPr>
        <w:t>Heidi Taipale,</w:t>
      </w:r>
      <w:r>
        <w:rPr>
          <w:lang w:val="fi-FI"/>
        </w:rPr>
        <w:t xml:space="preserve"> </w:t>
      </w:r>
      <w:r w:rsidRPr="00213DC5">
        <w:rPr>
          <w:lang w:val="fi-FI"/>
        </w:rPr>
        <w:t>Antti Tanskanen, Terhi Kurko</w:t>
      </w:r>
      <w:r>
        <w:rPr>
          <w:lang w:val="fi-FI"/>
        </w:rPr>
        <w:t xml:space="preserve"> </w:t>
      </w:r>
      <w:r w:rsidRPr="00213DC5">
        <w:rPr>
          <w:lang w:val="fi-FI"/>
        </w:rPr>
        <w:t xml:space="preserve">Tero Taiminen, Hanna </w:t>
      </w:r>
      <w:proofErr w:type="spellStart"/>
      <w:r w:rsidRPr="00213DC5">
        <w:rPr>
          <w:lang w:val="fi-FI"/>
        </w:rPr>
        <w:t>Särkilä</w:t>
      </w:r>
      <w:proofErr w:type="spellEnd"/>
      <w:r w:rsidRPr="00213DC5">
        <w:rPr>
          <w:lang w:val="fi-FI"/>
        </w:rPr>
        <w:t>, Jari Tiihonen, Reijo Sund,</w:t>
      </w:r>
      <w:r>
        <w:rPr>
          <w:lang w:val="fi-FI"/>
        </w:rPr>
        <w:t xml:space="preserve"> </w:t>
      </w:r>
      <w:r w:rsidRPr="00213DC5">
        <w:rPr>
          <w:lang w:val="fi-FI"/>
        </w:rPr>
        <w:t>Solja Niemelä, Leena Saastamoinen</w:t>
      </w:r>
      <w:r>
        <w:rPr>
          <w:lang w:val="fi-FI"/>
        </w:rPr>
        <w:t xml:space="preserve"> and</w:t>
      </w:r>
      <w:r w:rsidRPr="00213DC5">
        <w:rPr>
          <w:lang w:val="fi-FI"/>
        </w:rPr>
        <w:t xml:space="preserve"> Jarmo Hietala</w:t>
      </w:r>
    </w:p>
    <w:p w14:paraId="105C020F" w14:textId="77777777" w:rsidR="00213DC5" w:rsidRDefault="00213DC5">
      <w: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0"/>
        <w:gridCol w:w="4241"/>
        <w:gridCol w:w="216"/>
        <w:gridCol w:w="1058"/>
        <w:gridCol w:w="216"/>
        <w:gridCol w:w="1084"/>
        <w:gridCol w:w="132"/>
        <w:gridCol w:w="84"/>
        <w:gridCol w:w="216"/>
        <w:gridCol w:w="1263"/>
      </w:tblGrid>
      <w:tr w:rsidR="00213DC5" w:rsidRPr="00A90939" w14:paraId="5E079E64" w14:textId="77777777" w:rsidTr="0024272D">
        <w:trPr>
          <w:trHeight w:val="101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1946A" w14:textId="0F38C7F7" w:rsidR="00213DC5" w:rsidRPr="00A90939" w:rsidRDefault="00213DC5" w:rsidP="0024272D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Supplementary </w:t>
            </w:r>
            <w:r w:rsidRPr="00A90939">
              <w:rPr>
                <w:b/>
                <w:bCs/>
                <w:lang w:val="en-GB"/>
              </w:rPr>
              <w:t xml:space="preserve">Table </w:t>
            </w:r>
            <w:r>
              <w:rPr>
                <w:b/>
                <w:bCs/>
                <w:lang w:val="en-GB"/>
              </w:rPr>
              <w:t>1</w:t>
            </w:r>
            <w:r w:rsidRPr="00A90939">
              <w:rPr>
                <w:b/>
                <w:bCs/>
                <w:lang w:val="en-GB"/>
              </w:rPr>
              <w:t>.</w:t>
            </w:r>
            <w:r w:rsidRPr="00D30A65">
              <w:rPr>
                <w:lang w:val="en-GB"/>
              </w:rPr>
              <w:t xml:space="preserve"> Distribution of diagnosis for granted disability pensions for short-term and long-term benzodiazepine and related drug users.</w:t>
            </w:r>
          </w:p>
        </w:tc>
      </w:tr>
      <w:tr w:rsidR="00213DC5" w:rsidRPr="00A90939" w14:paraId="46DB48C4" w14:textId="77777777" w:rsidTr="0024272D">
        <w:trPr>
          <w:trHeight w:val="101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5424" w14:textId="77777777" w:rsidR="00213DC5" w:rsidRPr="00A90939" w:rsidRDefault="00213DC5" w:rsidP="0024272D">
            <w:pPr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A90939">
              <w:rPr>
                <w:rFonts w:ascii="Calibri" w:hAnsi="Calibri" w:cs="Calibri"/>
                <w:b/>
                <w:bCs/>
                <w:color w:val="000000"/>
                <w:lang w:val="en-GB"/>
              </w:rPr>
              <w:t>ICD-10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CE5E8" w14:textId="77777777" w:rsidR="00213DC5" w:rsidRPr="00A90939" w:rsidRDefault="00213DC5" w:rsidP="0024272D">
            <w:pPr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A90939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Description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E6A6" w14:textId="77777777" w:rsidR="00213DC5" w:rsidRPr="00A90939" w:rsidRDefault="00213DC5" w:rsidP="0024272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A90939">
              <w:rPr>
                <w:rFonts w:ascii="Calibri" w:hAnsi="Calibri" w:cs="Calibri"/>
                <w:b/>
                <w:bCs/>
                <w:color w:val="000000"/>
                <w:lang w:val="en-GB"/>
              </w:rPr>
              <w:t>Short-term users, N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4166" w14:textId="77777777" w:rsidR="00213DC5" w:rsidRPr="00A90939" w:rsidRDefault="00213DC5" w:rsidP="0024272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A90939">
              <w:rPr>
                <w:rFonts w:ascii="Calibri" w:hAnsi="Calibri" w:cs="Calibri"/>
                <w:b/>
                <w:bCs/>
                <w:color w:val="000000"/>
                <w:lang w:val="en-GB"/>
              </w:rPr>
              <w:t>Long-term users, N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D0C1" w14:textId="77777777" w:rsidR="00213DC5" w:rsidRPr="00A90939" w:rsidRDefault="00213DC5" w:rsidP="0024272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A90939">
              <w:rPr>
                <w:rFonts w:ascii="Calibri" w:hAnsi="Calibri" w:cs="Calibri"/>
                <w:b/>
                <w:bCs/>
                <w:color w:val="000000"/>
                <w:lang w:val="en-GB"/>
              </w:rPr>
              <w:t>chi-squared test p-value</w:t>
            </w:r>
          </w:p>
        </w:tc>
      </w:tr>
      <w:tr w:rsidR="00213DC5" w:rsidRPr="00C435A1" w14:paraId="4CADA3F4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5A12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A-B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360B1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Infectious and parasitic diseases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65AF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5F5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&lt;5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3B85D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91E4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0.322</w:t>
            </w:r>
          </w:p>
        </w:tc>
      </w:tr>
      <w:tr w:rsidR="00213DC5" w:rsidRPr="00C435A1" w14:paraId="4E51C860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B676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C-D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9925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Neoplasms and anaemias etc.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6D6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33C6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77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3306F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F5C1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 w:themeColor="text1"/>
                <w:lang w:val="en-GB"/>
              </w:rPr>
              <w:t>0.001</w:t>
            </w:r>
          </w:p>
        </w:tc>
      </w:tr>
      <w:tr w:rsidR="00213DC5" w:rsidRPr="00C435A1" w14:paraId="7FC174E3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EDDB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E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1C261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 xml:space="preserve">Endocrine, </w:t>
            </w:r>
            <w:proofErr w:type="gramStart"/>
            <w:r w:rsidRPr="00C435A1">
              <w:rPr>
                <w:rFonts w:ascii="Calibri" w:hAnsi="Calibri" w:cs="Calibri"/>
                <w:color w:val="000000"/>
                <w:lang w:val="en-GB"/>
              </w:rPr>
              <w:t>nutritional</w:t>
            </w:r>
            <w:proofErr w:type="gramEnd"/>
            <w:r w:rsidRPr="00C435A1">
              <w:rPr>
                <w:rFonts w:ascii="Calibri" w:hAnsi="Calibri" w:cs="Calibri"/>
                <w:color w:val="000000"/>
                <w:lang w:val="en-GB"/>
              </w:rPr>
              <w:t xml:space="preserve"> and metabolic diseases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B237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E3EA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21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B4C44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B8C0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0.700</w:t>
            </w:r>
          </w:p>
        </w:tc>
      </w:tr>
      <w:tr w:rsidR="00213DC5" w:rsidRPr="00C435A1" w14:paraId="05CECA61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22F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0985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Mental, Behavio</w:t>
            </w:r>
            <w:r>
              <w:rPr>
                <w:rFonts w:ascii="Calibri" w:hAnsi="Calibri" w:cs="Calibri"/>
                <w:color w:val="000000"/>
                <w:lang w:val="en-GB"/>
              </w:rPr>
              <w:t>u</w:t>
            </w:r>
            <w:r w:rsidRPr="00C435A1">
              <w:rPr>
                <w:rFonts w:ascii="Calibri" w:hAnsi="Calibri" w:cs="Calibri"/>
                <w:color w:val="000000"/>
                <w:lang w:val="en-GB"/>
              </w:rPr>
              <w:t>ral and Neurodevelopmental disorders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01FE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1244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3C7A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1246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3C793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0F2C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lang w:val="en-GB"/>
              </w:rPr>
              <w:t>&lt;</w:t>
            </w:r>
            <w:r w:rsidRPr="00C435A1">
              <w:rPr>
                <w:rFonts w:ascii="Calibri" w:hAnsi="Calibri" w:cs="Calibri"/>
                <w:color w:val="000000" w:themeColor="text1"/>
                <w:lang w:val="en-GB"/>
              </w:rPr>
              <w:t>0.00</w:t>
            </w:r>
            <w:r>
              <w:rPr>
                <w:rFonts w:ascii="Calibri" w:hAnsi="Calibri" w:cs="Calibri"/>
                <w:color w:val="000000" w:themeColor="text1"/>
                <w:lang w:val="en-GB"/>
              </w:rPr>
              <w:t>1</w:t>
            </w:r>
          </w:p>
        </w:tc>
      </w:tr>
      <w:tr w:rsidR="00213DC5" w:rsidRPr="00C435A1" w14:paraId="63B4EE23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91F9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G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AFA23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Diseases of the nervous system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F426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186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0AC7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188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5E3D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4439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FF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0.070</w:t>
            </w:r>
          </w:p>
        </w:tc>
      </w:tr>
      <w:tr w:rsidR="00213DC5" w:rsidRPr="00C435A1" w14:paraId="27B6126A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8DBB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H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A10AF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Diseases of the eye and adnexa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C392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225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14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A9191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567F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0.111</w:t>
            </w:r>
          </w:p>
        </w:tc>
      </w:tr>
      <w:tr w:rsidR="00213DC5" w:rsidRPr="00C435A1" w14:paraId="44A9AFD5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2E7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I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C5BF4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Diseases of the ear and mastoid process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6C9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BA04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78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1D962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6BB4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0.383</w:t>
            </w:r>
          </w:p>
        </w:tc>
      </w:tr>
      <w:tr w:rsidR="00213DC5" w:rsidRPr="00C435A1" w14:paraId="0BD8DC02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573F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J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ECFB2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Diseases of the respiratory system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C845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A210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27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ECA0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7210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0.746</w:t>
            </w:r>
          </w:p>
        </w:tc>
      </w:tr>
      <w:tr w:rsidR="00213DC5" w:rsidRPr="00C435A1" w14:paraId="45CB4D96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E683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K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3E264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Diseases of the digestive system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F604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A935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18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A211C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441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0.055</w:t>
            </w:r>
          </w:p>
        </w:tc>
      </w:tr>
      <w:tr w:rsidR="00213DC5" w:rsidRPr="00C435A1" w14:paraId="6567E53F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4398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L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9D85E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Diseases of the skin and subcutaneous tissue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FD3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6BE7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&lt;5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F4647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BE9A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0.069</w:t>
            </w:r>
          </w:p>
        </w:tc>
      </w:tr>
      <w:tr w:rsidR="00213DC5" w:rsidRPr="00C435A1" w14:paraId="79EF8908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90C7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M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91BE6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Diseases of the musculoskeletal system and connective tissue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F30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738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FF5C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449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4DFA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5CD7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lang w:val="en-GB"/>
              </w:rPr>
              <w:t>&lt;</w:t>
            </w:r>
            <w:r w:rsidRPr="00C435A1">
              <w:rPr>
                <w:rFonts w:ascii="Calibri" w:hAnsi="Calibri" w:cs="Calibri"/>
                <w:color w:val="000000" w:themeColor="text1"/>
                <w:lang w:val="en-GB"/>
              </w:rPr>
              <w:t>0.00</w:t>
            </w:r>
            <w:r>
              <w:rPr>
                <w:rFonts w:ascii="Calibri" w:hAnsi="Calibri" w:cs="Calibri"/>
                <w:color w:val="000000" w:themeColor="text1"/>
                <w:lang w:val="en-GB"/>
              </w:rPr>
              <w:t>1</w:t>
            </w:r>
          </w:p>
        </w:tc>
      </w:tr>
      <w:tr w:rsidR="00213DC5" w:rsidRPr="00C435A1" w14:paraId="2C9F034F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EB85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N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031A5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Diseases of the genitourinary system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92C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BD8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7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85AA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7637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FF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0.741</w:t>
            </w:r>
          </w:p>
        </w:tc>
      </w:tr>
      <w:tr w:rsidR="00213DC5" w:rsidRPr="00C435A1" w14:paraId="3AC52836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C224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Q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AD41E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 xml:space="preserve">Congenital malformations, </w:t>
            </w:r>
            <w:proofErr w:type="gramStart"/>
            <w:r w:rsidRPr="00C435A1">
              <w:rPr>
                <w:rFonts w:ascii="Calibri" w:hAnsi="Calibri" w:cs="Calibri"/>
                <w:color w:val="000000"/>
                <w:lang w:val="en-GB"/>
              </w:rPr>
              <w:t>deformations</w:t>
            </w:r>
            <w:proofErr w:type="gramEnd"/>
            <w:r w:rsidRPr="00C435A1">
              <w:rPr>
                <w:rFonts w:ascii="Calibri" w:hAnsi="Calibri" w:cs="Calibri"/>
                <w:color w:val="000000"/>
                <w:lang w:val="en-GB"/>
              </w:rPr>
              <w:t xml:space="preserve"> and chromosomal abnormalities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23F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226F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&lt;5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DFD94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D6FA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0.103</w:t>
            </w:r>
          </w:p>
        </w:tc>
      </w:tr>
      <w:tr w:rsidR="00213DC5" w:rsidRPr="00C435A1" w14:paraId="5D01DF0C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6EF8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R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1E149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 xml:space="preserve">Symptoms, </w:t>
            </w:r>
            <w:proofErr w:type="gramStart"/>
            <w:r w:rsidRPr="00C435A1">
              <w:rPr>
                <w:rFonts w:ascii="Calibri" w:hAnsi="Calibri" w:cs="Calibri"/>
                <w:color w:val="000000"/>
                <w:lang w:val="en-GB"/>
              </w:rPr>
              <w:t>signs</w:t>
            </w:r>
            <w:proofErr w:type="gramEnd"/>
            <w:r w:rsidRPr="00C435A1">
              <w:rPr>
                <w:rFonts w:ascii="Calibri" w:hAnsi="Calibri" w:cs="Calibri"/>
                <w:color w:val="000000"/>
                <w:lang w:val="en-GB"/>
              </w:rPr>
              <w:t xml:space="preserve"> and abnormal clinical and laboratory findings, not elsewhere classified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620B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2680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5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3C28F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BB6B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0.458</w:t>
            </w:r>
          </w:p>
        </w:tc>
      </w:tr>
      <w:tr w:rsidR="00213DC5" w:rsidRPr="00C435A1" w14:paraId="3CB3C7A6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ADC5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S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5334F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Injury, poisoning and certain other consequences of external causes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483F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7DF8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101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B47D7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FE83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0.126</w:t>
            </w:r>
          </w:p>
        </w:tc>
      </w:tr>
      <w:tr w:rsidR="00213DC5" w:rsidRPr="00C435A1" w14:paraId="7BC15E52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FFE6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T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BF72A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Injury, poisoning and certain other consequences of external causes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F395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4F34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31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60F1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2B3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0.823</w:t>
            </w:r>
          </w:p>
        </w:tc>
      </w:tr>
      <w:tr w:rsidR="00213DC5" w:rsidRPr="00C435A1" w14:paraId="3F911E63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7310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Z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70FA5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Factors influencing health status and contact with health services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F6D3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3E0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6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D6D33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E251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0.551</w:t>
            </w:r>
          </w:p>
        </w:tc>
      </w:tr>
      <w:tr w:rsidR="00213DC5" w:rsidRPr="00C435A1" w14:paraId="5019BD74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882B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FA90B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Not specified/ recorded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4F984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D30A65">
              <w:rPr>
                <w:rFonts w:ascii="Calibri" w:hAnsi="Calibri" w:cs="Calibri"/>
                <w:color w:val="000000"/>
                <w:lang w:val="en-GB"/>
              </w:rPr>
              <w:t>&lt;5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513CC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D30A65">
              <w:rPr>
                <w:rFonts w:ascii="Calibri" w:hAnsi="Calibri" w:cs="Calibri"/>
                <w:color w:val="000000"/>
                <w:lang w:val="en-GB"/>
              </w:rPr>
              <w:t>&lt;5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54098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BC5A2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213DC5" w:rsidRPr="00C435A1" w14:paraId="13FE6CDB" w14:textId="77777777" w:rsidTr="0024272D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F0AC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Total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EAEAE" w14:textId="77777777" w:rsidR="00213DC5" w:rsidRPr="00C435A1" w:rsidRDefault="00213DC5" w:rsidP="0024272D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2BE4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2717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AC23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2277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7A2F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40AC8" w14:textId="77777777" w:rsidR="00213DC5" w:rsidRPr="00C435A1" w:rsidRDefault="00213DC5" w:rsidP="0024272D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213DC5" w:rsidRPr="00C435A1" w14:paraId="53280594" w14:textId="77777777" w:rsidTr="0024272D">
        <w:trPr>
          <w:trHeight w:val="945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F2194" w14:textId="77777777" w:rsidR="00213DC5" w:rsidRPr="00C435A1" w:rsidRDefault="00213DC5" w:rsidP="0024272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Supplementary </w:t>
            </w:r>
            <w:r w:rsidRPr="00A90939">
              <w:rPr>
                <w:b/>
                <w:bCs/>
                <w:lang w:val="en-GB"/>
              </w:rPr>
              <w:t xml:space="preserve">Table </w:t>
            </w:r>
            <w:r>
              <w:rPr>
                <w:b/>
                <w:bCs/>
                <w:lang w:val="en-GB"/>
              </w:rPr>
              <w:t>2</w:t>
            </w:r>
            <w:r w:rsidRPr="00A90939">
              <w:rPr>
                <w:b/>
                <w:bCs/>
                <w:lang w:val="en-GB"/>
              </w:rPr>
              <w:t>.</w:t>
            </w:r>
            <w:r w:rsidRPr="00C435A1">
              <w:rPr>
                <w:lang w:val="en-GB"/>
              </w:rPr>
              <w:t xml:space="preserve"> Distribution of diagnosis for granted disability pensions for short-term and long-term benzodiazepine and related drug users in ICD</w:t>
            </w:r>
            <w:r>
              <w:rPr>
                <w:lang w:val="en-GB"/>
              </w:rPr>
              <w:t>-</w:t>
            </w:r>
            <w:r w:rsidRPr="00C435A1">
              <w:rPr>
                <w:lang w:val="en-GB"/>
              </w:rPr>
              <w:t>10 subc</w:t>
            </w:r>
            <w:r>
              <w:rPr>
                <w:lang w:val="en-GB"/>
              </w:rPr>
              <w:t>ategory</w:t>
            </w:r>
            <w:r w:rsidRPr="00C435A1">
              <w:rPr>
                <w:lang w:val="en-GB"/>
              </w:rPr>
              <w:t xml:space="preserve"> F,</w:t>
            </w:r>
            <w:r>
              <w:rPr>
                <w:lang w:val="en-GB"/>
              </w:rPr>
              <w:t xml:space="preserve"> referring to</w:t>
            </w:r>
            <w:r w:rsidRPr="00C435A1">
              <w:rPr>
                <w:lang w:val="en-GB"/>
              </w:rPr>
              <w:t xml:space="preserve"> </w:t>
            </w:r>
            <w:r>
              <w:rPr>
                <w:lang w:val="en-GB"/>
              </w:rPr>
              <w:t>‘</w:t>
            </w:r>
            <w:r w:rsidRPr="00C435A1">
              <w:rPr>
                <w:rFonts w:ascii="Calibri" w:hAnsi="Calibri" w:cs="Calibri"/>
                <w:color w:val="000000"/>
                <w:lang w:val="en-GB"/>
              </w:rPr>
              <w:t xml:space="preserve">Mental, Behavioural and Neurodevelopmental </w:t>
            </w:r>
            <w:proofErr w:type="gramStart"/>
            <w:r w:rsidRPr="00C435A1">
              <w:rPr>
                <w:rFonts w:ascii="Calibri" w:hAnsi="Calibri" w:cs="Calibri"/>
                <w:color w:val="000000"/>
                <w:lang w:val="en-GB"/>
              </w:rPr>
              <w:t>disorders</w:t>
            </w:r>
            <w:r>
              <w:rPr>
                <w:rFonts w:ascii="Calibri" w:hAnsi="Calibri" w:cs="Calibri"/>
                <w:color w:val="000000"/>
                <w:lang w:val="en-GB"/>
              </w:rPr>
              <w:t>’</w:t>
            </w:r>
            <w:proofErr w:type="gramEnd"/>
            <w:r w:rsidRPr="00C435A1">
              <w:rPr>
                <w:rFonts w:ascii="Calibri" w:hAnsi="Calibri" w:cs="Calibri"/>
                <w:color w:val="000000"/>
                <w:lang w:val="en-GB"/>
              </w:rPr>
              <w:t>.</w:t>
            </w:r>
          </w:p>
        </w:tc>
      </w:tr>
      <w:tr w:rsidR="00213DC5" w:rsidRPr="00C435A1" w14:paraId="66557248" w14:textId="77777777" w:rsidTr="0024272D">
        <w:trPr>
          <w:trHeight w:val="945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ADE4D" w14:textId="77777777" w:rsidR="00213DC5" w:rsidRPr="00A90939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0939">
              <w:rPr>
                <w:rFonts w:ascii="Calibri" w:eastAsia="Times New Roman" w:hAnsi="Calibri" w:cs="Calibri"/>
                <w:b/>
                <w:bCs/>
                <w:lang w:val="en-GB"/>
              </w:rPr>
              <w:t>ICD-10 subcategories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EFA27" w14:textId="77777777" w:rsidR="00213DC5" w:rsidRPr="00A90939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0939">
              <w:rPr>
                <w:rFonts w:ascii="Calibri" w:eastAsia="Times New Roman" w:hAnsi="Calibri" w:cs="Calibri"/>
                <w:b/>
                <w:bCs/>
                <w:lang w:val="en-GB"/>
              </w:rPr>
              <w:t>Short-term users, N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7D43" w14:textId="77777777" w:rsidR="00213DC5" w:rsidRPr="00A90939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0939">
              <w:rPr>
                <w:rFonts w:ascii="Calibri" w:eastAsia="Times New Roman" w:hAnsi="Calibri" w:cs="Calibri"/>
                <w:b/>
                <w:bCs/>
                <w:lang w:val="en-GB"/>
              </w:rPr>
              <w:t>Long-term users, N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55E09" w14:textId="77777777" w:rsidR="00213DC5" w:rsidRPr="00A90939" w:rsidRDefault="00213DC5" w:rsidP="00242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90939">
              <w:rPr>
                <w:rFonts w:ascii="Calibri" w:eastAsia="Times New Roman" w:hAnsi="Calibri" w:cs="Calibri"/>
                <w:b/>
                <w:bCs/>
                <w:lang w:val="en-GB"/>
              </w:rPr>
              <w:t>chi-squared test p-value</w:t>
            </w:r>
          </w:p>
        </w:tc>
      </w:tr>
      <w:tr w:rsidR="00213DC5" w:rsidRPr="00C435A1" w14:paraId="69591E40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2D63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F0 Mental disorders due to known physiological conditions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2B1E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9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1D5B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DE7D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0.163</w:t>
            </w:r>
          </w:p>
        </w:tc>
      </w:tr>
      <w:tr w:rsidR="00213DC5" w:rsidRPr="00C435A1" w14:paraId="7F63AA75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69F9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F1 Mental and behavioural disorders due to psychoactive substance use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3E70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34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2560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51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A26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0.066</w:t>
            </w:r>
          </w:p>
        </w:tc>
      </w:tr>
      <w:tr w:rsidR="00213DC5" w:rsidRPr="00C435A1" w14:paraId="77792AEE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55B9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F2 Schizophrenia, schizotypal, delusional, and other non-mood psychotic disorders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6090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173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63A7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189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FADF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0.409</w:t>
            </w:r>
          </w:p>
        </w:tc>
      </w:tr>
      <w:tr w:rsidR="00213DC5" w:rsidRPr="00C435A1" w14:paraId="0AABD138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D847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F3 Mood [affective] disorders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2AAE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885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3E09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840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BD87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0.264</w:t>
            </w:r>
          </w:p>
        </w:tc>
      </w:tr>
      <w:tr w:rsidR="00213DC5" w:rsidRPr="00C435A1" w14:paraId="4D18FC76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F77B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F4 Anxiety, dissociative, stress-related, somatoform and other nonpsychotic mental disorders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14FB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95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BF39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99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9F9B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0.783</w:t>
            </w:r>
          </w:p>
        </w:tc>
      </w:tr>
      <w:tr w:rsidR="00213DC5" w:rsidRPr="00C435A1" w14:paraId="3AC0E9D5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1E25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F5 Behavioural syndromes associated with physiological disturbances and physical factors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6521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&lt;5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E36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&lt;5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4C3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0.707</w:t>
            </w:r>
          </w:p>
        </w:tc>
      </w:tr>
      <w:tr w:rsidR="00213DC5" w:rsidRPr="00C435A1" w14:paraId="52AC8B1F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64AD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F6 Disorders of adult personality and behaviour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0FFA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22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9619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28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4AB2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0.399</w:t>
            </w:r>
          </w:p>
        </w:tc>
      </w:tr>
      <w:tr w:rsidR="00213DC5" w:rsidRPr="00C435A1" w14:paraId="7B930692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F2DD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F7 Intellectual disabilities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D085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10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35B0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83B1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0.465</w:t>
            </w:r>
          </w:p>
        </w:tc>
      </w:tr>
      <w:tr w:rsidR="00213DC5" w:rsidRPr="00C435A1" w14:paraId="12AB0810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71C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</w:t>
            </w:r>
            <w:proofErr w:type="gramStart"/>
            <w:r w:rsidRPr="00C435A1">
              <w:rPr>
                <w:rFonts w:ascii="Calibri" w:hAnsi="Calibri" w:cs="Calibri"/>
                <w:color w:val="000000"/>
                <w:lang w:val="en-GB"/>
              </w:rPr>
              <w:t>8  Behavioural</w:t>
            </w:r>
            <w:proofErr w:type="gramEnd"/>
            <w:r w:rsidRPr="00C435A1">
              <w:rPr>
                <w:rFonts w:ascii="Calibri" w:hAnsi="Calibri" w:cs="Calibri"/>
                <w:color w:val="000000"/>
                <w:lang w:val="en-GB"/>
              </w:rPr>
              <w:t xml:space="preserve"> and emotional disorders with onset usually occurring in childhood and adolescence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619E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11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B913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DD1A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0.133</w:t>
            </w:r>
          </w:p>
        </w:tc>
      </w:tr>
      <w:tr w:rsidR="00213DC5" w:rsidRPr="00C435A1" w14:paraId="113373DF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A94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hAnsi="Calibri" w:cs="Calibri"/>
                <w:color w:val="000000"/>
                <w:lang w:val="en-GB"/>
              </w:rPr>
              <w:t>F9 Unspecified mental disorder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B585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&lt;5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C6C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EB31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0.096</w:t>
            </w:r>
          </w:p>
        </w:tc>
      </w:tr>
      <w:tr w:rsidR="00213DC5" w:rsidRPr="00C435A1" w14:paraId="70AB5AA6" w14:textId="77777777" w:rsidTr="0024272D">
        <w:trPr>
          <w:trHeight w:val="300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6E8" w14:textId="77777777" w:rsidR="00213DC5" w:rsidRPr="00C435A1" w:rsidRDefault="00213DC5" w:rsidP="00242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Total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5BA1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1244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E103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C435A1">
              <w:rPr>
                <w:rFonts w:ascii="Calibri" w:eastAsia="Times New Roman" w:hAnsi="Calibri" w:cs="Calibri"/>
                <w:color w:val="000000"/>
                <w:lang w:val="en-GB"/>
              </w:rPr>
              <w:t>1246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2C4" w14:textId="77777777" w:rsidR="00213DC5" w:rsidRPr="00C435A1" w:rsidRDefault="00213DC5" w:rsidP="00242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</w:tbl>
    <w:p w14:paraId="78C17D26" w14:textId="77777777" w:rsidR="00213DC5" w:rsidRPr="00C435A1" w:rsidRDefault="00213DC5" w:rsidP="00213DC5">
      <w:pPr>
        <w:rPr>
          <w:lang w:val="en-GB"/>
        </w:rPr>
      </w:pPr>
    </w:p>
    <w:p w14:paraId="31EB1BE8" w14:textId="77777777" w:rsidR="00213DC5" w:rsidRDefault="00213DC5" w:rsidP="00213DC5">
      <w:pPr>
        <w:spacing w:after="240" w:line="240" w:lineRule="auto"/>
        <w:rPr>
          <w:lang w:val="en-GB"/>
        </w:rPr>
      </w:pPr>
    </w:p>
    <w:p w14:paraId="239A6BEC" w14:textId="77777777" w:rsidR="00213DC5" w:rsidRDefault="00213DC5" w:rsidP="00213DC5">
      <w:pPr>
        <w:rPr>
          <w:lang w:val="en-GB"/>
        </w:rPr>
      </w:pPr>
      <w:r>
        <w:rPr>
          <w:lang w:val="en-GB"/>
        </w:rPr>
        <w:br w:type="page"/>
      </w:r>
    </w:p>
    <w:p w14:paraId="762B1200" w14:textId="77777777" w:rsidR="00213DC5" w:rsidRPr="00C435A1" w:rsidRDefault="00213DC5" w:rsidP="00213DC5">
      <w:pPr>
        <w:spacing w:line="360" w:lineRule="auto"/>
        <w:rPr>
          <w:lang w:val="en-GB"/>
        </w:rPr>
      </w:pPr>
      <w:r>
        <w:rPr>
          <w:b/>
          <w:bCs/>
          <w:lang w:val="en-GB"/>
        </w:rPr>
        <w:lastRenderedPageBreak/>
        <w:t xml:space="preserve">Supplementary </w:t>
      </w:r>
      <w:r w:rsidRPr="00A90939">
        <w:rPr>
          <w:b/>
          <w:bCs/>
          <w:lang w:val="en-GB"/>
        </w:rPr>
        <w:t>Fig</w:t>
      </w:r>
      <w:r>
        <w:rPr>
          <w:b/>
          <w:bCs/>
          <w:lang w:val="en-GB"/>
        </w:rPr>
        <w:t>ure</w:t>
      </w:r>
      <w:r w:rsidRPr="00A90939">
        <w:rPr>
          <w:b/>
          <w:bCs/>
          <w:lang w:val="en-GB"/>
        </w:rPr>
        <w:t xml:space="preserve"> 1.</w:t>
      </w:r>
      <w:r w:rsidRPr="00C435A1">
        <w:rPr>
          <w:lang w:val="en-GB"/>
        </w:rPr>
        <w:t xml:space="preserve"> Cumulative incidence function curve for labour marker marginalization (A), disability pension (B), long-term sickness absence (C) and long-term unemployment (D) for long-term vs. short-term benzodiazepine and related drug users.</w:t>
      </w:r>
    </w:p>
    <w:p w14:paraId="6D5E7EF6" w14:textId="77777777" w:rsidR="00213DC5" w:rsidRPr="00C435A1" w:rsidRDefault="00213DC5" w:rsidP="00213DC5">
      <w:pPr>
        <w:spacing w:line="36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634"/>
      </w:tblGrid>
      <w:tr w:rsidR="00213DC5" w:rsidRPr="00C435A1" w14:paraId="2D6CD9F7" w14:textId="77777777" w:rsidTr="0024272D">
        <w:tc>
          <w:tcPr>
            <w:tcW w:w="4675" w:type="dxa"/>
          </w:tcPr>
          <w:p w14:paraId="5D399209" w14:textId="77777777" w:rsidR="00213DC5" w:rsidRPr="00C435A1" w:rsidRDefault="00213DC5" w:rsidP="0024272D">
            <w:pPr>
              <w:spacing w:line="360" w:lineRule="auto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49BE184" wp14:editId="1B2768C3">
                  <wp:extent cx="2735885" cy="2051914"/>
                  <wp:effectExtent l="0" t="0" r="7620" b="5715"/>
                  <wp:docPr id="11" name="Picture 11" descr="A graph showing the growth of short-ter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graph showing the growth of short-term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087" cy="206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4A4480D" w14:textId="77777777" w:rsidR="00213DC5" w:rsidRPr="00C435A1" w:rsidRDefault="00213DC5" w:rsidP="0024272D">
            <w:pPr>
              <w:spacing w:line="360" w:lineRule="auto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1EAB238" wp14:editId="33C3DCB8">
                  <wp:extent cx="2699308" cy="2024481"/>
                  <wp:effectExtent l="0" t="0" r="6350" b="0"/>
                  <wp:docPr id="12" name="Picture 12" descr="A graph of a long term short-term growt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graph of a long term short-term growth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150" cy="203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DC5" w:rsidRPr="00C435A1" w14:paraId="183B4A6F" w14:textId="77777777" w:rsidTr="0024272D">
        <w:tc>
          <w:tcPr>
            <w:tcW w:w="4675" w:type="dxa"/>
          </w:tcPr>
          <w:p w14:paraId="43F297E5" w14:textId="77777777" w:rsidR="00213DC5" w:rsidRPr="00C435A1" w:rsidRDefault="00213DC5" w:rsidP="0024272D">
            <w:pPr>
              <w:spacing w:line="360" w:lineRule="auto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BF75888" wp14:editId="5B0C4381">
                  <wp:extent cx="2857804" cy="2143354"/>
                  <wp:effectExtent l="0" t="0" r="0" b="9525"/>
                  <wp:docPr id="13" name="Picture 13" descr="A graph of a long term short-ter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graph of a long term short-ter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906" cy="215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CBA0AC0" w14:textId="77777777" w:rsidR="00213DC5" w:rsidRPr="00C435A1" w:rsidRDefault="00213DC5" w:rsidP="0024272D">
            <w:pPr>
              <w:spacing w:line="360" w:lineRule="auto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0868D80" wp14:editId="44EF0E9D">
                  <wp:extent cx="2794406" cy="2095805"/>
                  <wp:effectExtent l="0" t="0" r="6350" b="0"/>
                  <wp:docPr id="14" name="Picture 14" descr="A graph of a long term short-term growt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graph of a long term short-term growth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923" cy="211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34045" w14:textId="77777777" w:rsidR="00213DC5" w:rsidRPr="00C435A1" w:rsidRDefault="00213DC5" w:rsidP="00213DC5">
      <w:pPr>
        <w:spacing w:line="360" w:lineRule="auto"/>
        <w:rPr>
          <w:lang w:val="en-GB"/>
        </w:rPr>
      </w:pPr>
    </w:p>
    <w:p w14:paraId="52E55688" w14:textId="77777777" w:rsidR="00213DC5" w:rsidRPr="00C435A1" w:rsidRDefault="00213DC5" w:rsidP="00213DC5">
      <w:pPr>
        <w:spacing w:line="360" w:lineRule="auto"/>
        <w:rPr>
          <w:lang w:val="en-GB"/>
        </w:rPr>
      </w:pPr>
    </w:p>
    <w:p w14:paraId="4335737A" w14:textId="77777777" w:rsidR="00213DC5" w:rsidRPr="00D30A65" w:rsidRDefault="00213DC5" w:rsidP="00213DC5">
      <w:pPr>
        <w:spacing w:after="240" w:line="240" w:lineRule="auto"/>
        <w:rPr>
          <w:lang w:val="en-GB"/>
        </w:rPr>
      </w:pPr>
    </w:p>
    <w:p w14:paraId="16727AC4" w14:textId="77777777" w:rsidR="004774D7" w:rsidRDefault="004774D7"/>
    <w:sectPr w:rsidR="004774D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4BD8" w14:textId="77777777" w:rsidR="00C054C4" w:rsidRDefault="00C054C4">
      <w:pPr>
        <w:spacing w:after="0" w:line="240" w:lineRule="auto"/>
      </w:pPr>
      <w:r>
        <w:separator/>
      </w:r>
    </w:p>
  </w:endnote>
  <w:endnote w:type="continuationSeparator" w:id="0">
    <w:p w14:paraId="32A64F4E" w14:textId="77777777" w:rsidR="00C054C4" w:rsidRDefault="00C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471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06FD6" w14:textId="77777777" w:rsidR="00BF3FB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F18AA" w14:textId="77777777" w:rsidR="00BF3FB0" w:rsidRDefault="00BF3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C492" w14:textId="77777777" w:rsidR="00C054C4" w:rsidRDefault="00C054C4">
      <w:pPr>
        <w:spacing w:after="0" w:line="240" w:lineRule="auto"/>
      </w:pPr>
      <w:r>
        <w:separator/>
      </w:r>
    </w:p>
  </w:footnote>
  <w:footnote w:type="continuationSeparator" w:id="0">
    <w:p w14:paraId="02FBA83A" w14:textId="77777777" w:rsidR="00C054C4" w:rsidRDefault="00C0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C5"/>
    <w:rsid w:val="00213DC5"/>
    <w:rsid w:val="004774D7"/>
    <w:rsid w:val="00545247"/>
    <w:rsid w:val="00BF3FB0"/>
    <w:rsid w:val="00C054C4"/>
    <w:rsid w:val="00E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7609"/>
  <w15:chartTrackingRefBased/>
  <w15:docId w15:val="{F67E71B5-E3E6-4CA2-B031-78AEB041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C5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DC5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13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C5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Taipale</dc:creator>
  <cp:keywords/>
  <dc:description/>
  <cp:lastModifiedBy>Heidi Taipale</cp:lastModifiedBy>
  <cp:revision>2</cp:revision>
  <dcterms:created xsi:type="dcterms:W3CDTF">2023-11-01T15:59:00Z</dcterms:created>
  <dcterms:modified xsi:type="dcterms:W3CDTF">2023-11-01T15:59:00Z</dcterms:modified>
</cp:coreProperties>
</file>