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23B05" w14:textId="77777777" w:rsidR="009B58EB" w:rsidRDefault="009B58EB" w:rsidP="00523666">
      <w:pPr>
        <w:spacing w:line="300" w:lineRule="exact"/>
        <w:jc w:val="center"/>
        <w:rPr>
          <w:rFonts w:ascii="Times New Roman" w:hAnsi="Times New Roman" w:cs="Times New Roman"/>
          <w:b/>
          <w:bCs/>
          <w:sz w:val="24"/>
          <w:szCs w:val="24"/>
        </w:rPr>
      </w:pPr>
      <w:bookmarkStart w:id="0" w:name="_GoBack"/>
      <w:bookmarkEnd w:id="0"/>
    </w:p>
    <w:p w14:paraId="655FAA86" w14:textId="77777777" w:rsidR="009B58EB" w:rsidRDefault="009B58EB" w:rsidP="00523666">
      <w:pPr>
        <w:spacing w:line="300" w:lineRule="exact"/>
        <w:jc w:val="center"/>
        <w:rPr>
          <w:rFonts w:ascii="Times New Roman" w:hAnsi="Times New Roman" w:cs="Times New Roman"/>
          <w:b/>
          <w:bCs/>
          <w:sz w:val="24"/>
          <w:szCs w:val="24"/>
        </w:rPr>
      </w:pPr>
    </w:p>
    <w:p w14:paraId="6C50DEB6" w14:textId="77777777" w:rsidR="009B58EB" w:rsidRDefault="009B58EB" w:rsidP="00523666">
      <w:pPr>
        <w:spacing w:line="300" w:lineRule="exact"/>
        <w:jc w:val="center"/>
        <w:rPr>
          <w:rFonts w:ascii="Times New Roman" w:hAnsi="Times New Roman" w:cs="Times New Roman"/>
          <w:b/>
          <w:bCs/>
          <w:sz w:val="24"/>
          <w:szCs w:val="24"/>
        </w:rPr>
      </w:pPr>
    </w:p>
    <w:p w14:paraId="54DBF39A" w14:textId="77777777" w:rsidR="009B58EB" w:rsidRDefault="009B58EB" w:rsidP="00523666">
      <w:pPr>
        <w:spacing w:line="300" w:lineRule="exact"/>
        <w:jc w:val="center"/>
        <w:rPr>
          <w:rFonts w:ascii="Times New Roman" w:hAnsi="Times New Roman" w:cs="Times New Roman"/>
          <w:b/>
          <w:bCs/>
          <w:sz w:val="24"/>
          <w:szCs w:val="24"/>
        </w:rPr>
      </w:pPr>
    </w:p>
    <w:p w14:paraId="1CA15324" w14:textId="77777777" w:rsidR="009B58EB" w:rsidRDefault="009B58EB" w:rsidP="00523666">
      <w:pPr>
        <w:spacing w:line="300" w:lineRule="exact"/>
        <w:jc w:val="center"/>
        <w:rPr>
          <w:rFonts w:ascii="Times New Roman" w:hAnsi="Times New Roman" w:cs="Times New Roman"/>
          <w:b/>
          <w:bCs/>
          <w:sz w:val="24"/>
          <w:szCs w:val="24"/>
        </w:rPr>
      </w:pPr>
    </w:p>
    <w:p w14:paraId="263B0DF6" w14:textId="77777777" w:rsidR="009B58EB" w:rsidRDefault="009B58EB" w:rsidP="00523666">
      <w:pPr>
        <w:spacing w:line="300" w:lineRule="exact"/>
        <w:jc w:val="center"/>
        <w:rPr>
          <w:rFonts w:ascii="Times New Roman" w:hAnsi="Times New Roman" w:cs="Times New Roman"/>
          <w:b/>
          <w:bCs/>
          <w:sz w:val="24"/>
          <w:szCs w:val="24"/>
        </w:rPr>
      </w:pPr>
    </w:p>
    <w:p w14:paraId="2A9291F7" w14:textId="77777777" w:rsidR="009B58EB" w:rsidRDefault="009B58EB" w:rsidP="00523666">
      <w:pPr>
        <w:spacing w:line="300" w:lineRule="exact"/>
        <w:jc w:val="center"/>
        <w:rPr>
          <w:rFonts w:ascii="Times New Roman" w:hAnsi="Times New Roman" w:cs="Times New Roman"/>
          <w:b/>
          <w:bCs/>
          <w:sz w:val="24"/>
          <w:szCs w:val="24"/>
        </w:rPr>
      </w:pPr>
    </w:p>
    <w:p w14:paraId="32DBA3F9" w14:textId="77777777" w:rsidR="009B58EB" w:rsidRDefault="009B58EB" w:rsidP="00523666">
      <w:pPr>
        <w:spacing w:line="300" w:lineRule="exact"/>
        <w:jc w:val="center"/>
        <w:rPr>
          <w:rFonts w:ascii="Times New Roman" w:hAnsi="Times New Roman" w:cs="Times New Roman"/>
          <w:b/>
          <w:bCs/>
          <w:sz w:val="24"/>
          <w:szCs w:val="24"/>
        </w:rPr>
      </w:pPr>
    </w:p>
    <w:p w14:paraId="1F690887" w14:textId="77777777" w:rsidR="009B58EB" w:rsidRDefault="009B58EB" w:rsidP="00523666">
      <w:pPr>
        <w:spacing w:line="300" w:lineRule="exact"/>
        <w:jc w:val="center"/>
        <w:rPr>
          <w:rFonts w:ascii="Times New Roman" w:hAnsi="Times New Roman" w:cs="Times New Roman"/>
          <w:b/>
          <w:bCs/>
          <w:sz w:val="24"/>
          <w:szCs w:val="24"/>
        </w:rPr>
      </w:pPr>
    </w:p>
    <w:p w14:paraId="08769F36" w14:textId="77777777" w:rsidR="009B58EB" w:rsidRPr="00C267B2" w:rsidRDefault="009B58EB" w:rsidP="00523666">
      <w:pPr>
        <w:spacing w:line="300" w:lineRule="exact"/>
        <w:jc w:val="center"/>
        <w:rPr>
          <w:rFonts w:ascii="Times New Roman" w:hAnsi="Times New Roman" w:cs="Times New Roman"/>
          <w:b/>
          <w:bCs/>
          <w:sz w:val="24"/>
          <w:szCs w:val="24"/>
        </w:rPr>
      </w:pPr>
    </w:p>
    <w:p w14:paraId="5AC4AE1C" w14:textId="1B78E85B" w:rsidR="000C0B4D" w:rsidRPr="00C267B2" w:rsidRDefault="003D19EE" w:rsidP="00523666">
      <w:pPr>
        <w:spacing w:line="300" w:lineRule="exact"/>
        <w:jc w:val="center"/>
        <w:rPr>
          <w:rFonts w:ascii="Times New Roman" w:hAnsi="Times New Roman" w:cs="Times New Roman"/>
          <w:b/>
          <w:bCs/>
          <w:sz w:val="24"/>
          <w:szCs w:val="24"/>
        </w:rPr>
      </w:pPr>
      <w:r w:rsidRPr="00C267B2">
        <w:rPr>
          <w:rFonts w:ascii="Times New Roman" w:hAnsi="Times New Roman" w:cs="Times New Roman"/>
          <w:b/>
          <w:bCs/>
          <w:sz w:val="24"/>
          <w:szCs w:val="24"/>
        </w:rPr>
        <w:t>Supplementary Information</w:t>
      </w:r>
    </w:p>
    <w:p w14:paraId="1EC093E2" w14:textId="5B633051" w:rsidR="003D19EE" w:rsidRPr="00C267B2" w:rsidRDefault="008479BF" w:rsidP="00523666">
      <w:pPr>
        <w:spacing w:line="300" w:lineRule="exact"/>
        <w:jc w:val="center"/>
        <w:rPr>
          <w:rFonts w:ascii="Times New Roman" w:hAnsi="Times New Roman" w:cs="Times New Roman"/>
        </w:rPr>
      </w:pPr>
      <w:r w:rsidRPr="00C267B2">
        <w:rPr>
          <w:rFonts w:ascii="Times New Roman" w:hAnsi="Times New Roman" w:cs="Times New Roman"/>
        </w:rPr>
        <w:t>f</w:t>
      </w:r>
      <w:r w:rsidR="003D19EE" w:rsidRPr="00C267B2">
        <w:rPr>
          <w:rFonts w:ascii="Times New Roman" w:hAnsi="Times New Roman" w:cs="Times New Roman"/>
        </w:rPr>
        <w:t>or</w:t>
      </w:r>
    </w:p>
    <w:p w14:paraId="63F7AFCE" w14:textId="68B25F79" w:rsidR="003D19EE" w:rsidRPr="00C267B2" w:rsidRDefault="003D19EE" w:rsidP="008B738B">
      <w:pPr>
        <w:jc w:val="center"/>
        <w:rPr>
          <w:rFonts w:ascii="Times New Roman" w:hAnsi="Times New Roman" w:cs="Times New Roman"/>
          <w:b/>
          <w:bCs/>
        </w:rPr>
      </w:pPr>
      <w:r w:rsidRPr="00C267B2">
        <w:rPr>
          <w:rFonts w:ascii="Times New Roman" w:hAnsi="Times New Roman" w:cs="Times New Roman"/>
          <w:b/>
          <w:bCs/>
        </w:rPr>
        <w:t>Tsay et al. “</w:t>
      </w:r>
      <w:r w:rsidR="00FA59FD" w:rsidRPr="00C267B2">
        <w:rPr>
          <w:rFonts w:ascii="Times New Roman" w:hAnsi="Times New Roman" w:cs="Times New Roman"/>
          <w:b/>
          <w:bCs/>
        </w:rPr>
        <w:t>Pre-stimulus bioelectrical activity during photopic ERG under blue vs. white background</w:t>
      </w:r>
      <w:r w:rsidRPr="00C267B2">
        <w:rPr>
          <w:rFonts w:ascii="Times New Roman" w:hAnsi="Times New Roman" w:cs="Times New Roman"/>
          <w:b/>
          <w:bCs/>
        </w:rPr>
        <w:t>”</w:t>
      </w:r>
    </w:p>
    <w:p w14:paraId="075C2CA5" w14:textId="7F8EC0C1" w:rsidR="003D19EE" w:rsidRDefault="003D19EE" w:rsidP="007B7D15">
      <w:pPr>
        <w:spacing w:line="480" w:lineRule="auto"/>
        <w:rPr>
          <w:rFonts w:ascii="Times New Roman" w:hAnsi="Times New Roman" w:cs="Times New Roman"/>
        </w:rPr>
      </w:pPr>
    </w:p>
    <w:p w14:paraId="47376902" w14:textId="77777777" w:rsidR="00E133D2" w:rsidRDefault="009B58EB" w:rsidP="00007546">
      <w:pPr>
        <w:spacing w:after="120" w:line="240" w:lineRule="auto"/>
        <w:rPr>
          <w:rFonts w:ascii="Times New Roman" w:hAnsi="Times New Roman" w:cs="Times New Roman"/>
          <w:b/>
          <w:bCs/>
        </w:rPr>
      </w:pPr>
      <w:r w:rsidRPr="009B58EB">
        <w:rPr>
          <w:noProof/>
          <w:lang w:val="en-IN" w:eastAsia="en-IN"/>
        </w:rPr>
        <w:lastRenderedPageBreak/>
        <w:drawing>
          <wp:inline distT="0" distB="0" distL="0" distR="0" wp14:anchorId="6DA199EA" wp14:editId="4DF27740">
            <wp:extent cx="4915284" cy="72246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20447" cy="7232254"/>
                    </a:xfrm>
                    <a:prstGeom prst="rect">
                      <a:avLst/>
                    </a:prstGeom>
                    <a:noFill/>
                    <a:ln>
                      <a:noFill/>
                    </a:ln>
                  </pic:spPr>
                </pic:pic>
              </a:graphicData>
            </a:graphic>
          </wp:inline>
        </w:drawing>
      </w:r>
    </w:p>
    <w:p w14:paraId="411962C1" w14:textId="77AB89D1" w:rsidR="004F62AC" w:rsidRPr="004F62AC" w:rsidRDefault="009B58EB" w:rsidP="004F62AC">
      <w:pPr>
        <w:spacing w:after="120" w:line="240" w:lineRule="auto"/>
        <w:rPr>
          <w:rFonts w:ascii="Times New Roman" w:hAnsi="Times New Roman" w:cs="Times New Roman"/>
        </w:rPr>
      </w:pPr>
      <w:r w:rsidRPr="007B7D15">
        <w:rPr>
          <w:rFonts w:ascii="Times New Roman" w:hAnsi="Times New Roman" w:cs="Times New Roman"/>
          <w:b/>
          <w:bCs/>
        </w:rPr>
        <w:t xml:space="preserve">Supplementary Fig. </w:t>
      </w:r>
      <w:r>
        <w:rPr>
          <w:rFonts w:ascii="Times New Roman" w:hAnsi="Times New Roman" w:cs="Times New Roman"/>
          <w:b/>
          <w:bCs/>
        </w:rPr>
        <w:t xml:space="preserve">1 </w:t>
      </w:r>
      <w:r w:rsidRPr="009B58EB">
        <w:rPr>
          <w:rFonts w:ascii="Times New Roman" w:hAnsi="Times New Roman" w:cs="Times New Roman"/>
        </w:rPr>
        <w:t>Representative</w:t>
      </w:r>
      <w:r>
        <w:rPr>
          <w:rFonts w:ascii="Times New Roman" w:hAnsi="Times New Roman" w:cs="Times New Roman"/>
          <w:b/>
          <w:bCs/>
        </w:rPr>
        <w:t xml:space="preserve"> </w:t>
      </w:r>
      <w:r w:rsidRPr="009B58EB">
        <w:rPr>
          <w:rFonts w:ascii="Times New Roman" w:hAnsi="Times New Roman" w:cs="Times New Roman"/>
        </w:rPr>
        <w:t>traces of signals</w:t>
      </w:r>
      <w:r>
        <w:rPr>
          <w:rFonts w:ascii="Times New Roman" w:hAnsi="Times New Roman" w:cs="Times New Roman"/>
        </w:rPr>
        <w:t xml:space="preserve"> from each of the four groups with PhNR</w:t>
      </w:r>
      <w:r w:rsidR="00D71E81">
        <w:rPr>
          <w:rFonts w:ascii="Times New Roman" w:hAnsi="Times New Roman" w:cs="Times New Roman"/>
        </w:rPr>
        <w:t xml:space="preserve"> clearly identifiable</w:t>
      </w:r>
      <w:r>
        <w:rPr>
          <w:rFonts w:ascii="Times New Roman" w:hAnsi="Times New Roman" w:cs="Times New Roman"/>
          <w:b/>
          <w:bCs/>
        </w:rPr>
        <w:t xml:space="preserve"> </w:t>
      </w:r>
      <w:r w:rsidRPr="009B58EB">
        <w:rPr>
          <w:rFonts w:ascii="Times New Roman" w:hAnsi="Times New Roman" w:cs="Times New Roman"/>
        </w:rPr>
        <w:t xml:space="preserve">(left panels) and with PhNR not clearly identifiable (right panels). </w:t>
      </w:r>
      <w:r>
        <w:rPr>
          <w:rFonts w:ascii="Times New Roman" w:hAnsi="Times New Roman" w:cs="Times New Roman"/>
        </w:rPr>
        <w:t>In each panel an LA3 response (blue trace</w:t>
      </w:r>
      <w:r w:rsidR="00007546">
        <w:rPr>
          <w:rFonts w:ascii="Times New Roman" w:hAnsi="Times New Roman" w:cs="Times New Roman"/>
        </w:rPr>
        <w:t>)</w:t>
      </w:r>
      <w:r>
        <w:rPr>
          <w:rFonts w:ascii="Times New Roman" w:hAnsi="Times New Roman" w:cs="Times New Roman"/>
        </w:rPr>
        <w:t xml:space="preserve"> and a corresponding RoB response </w:t>
      </w:r>
      <w:r w:rsidR="00007546">
        <w:rPr>
          <w:rFonts w:ascii="Times New Roman" w:hAnsi="Times New Roman" w:cs="Times New Roman"/>
        </w:rPr>
        <w:t xml:space="preserve">recorded from the same patient </w:t>
      </w:r>
      <w:r>
        <w:rPr>
          <w:rFonts w:ascii="Times New Roman" w:hAnsi="Times New Roman" w:cs="Times New Roman"/>
        </w:rPr>
        <w:t>(red trace) are shown.</w:t>
      </w:r>
      <w:r w:rsidR="006A7ED7">
        <w:rPr>
          <w:rFonts w:ascii="Times New Roman" w:hAnsi="Times New Roman" w:cs="Times New Roman"/>
        </w:rPr>
        <w:t xml:space="preserve"> From top to bottom: </w:t>
      </w:r>
      <w:r w:rsidR="00007546">
        <w:rPr>
          <w:rFonts w:ascii="Times New Roman" w:hAnsi="Times New Roman" w:cs="Times New Roman"/>
        </w:rPr>
        <w:t>example from Group 1, Group 2, Group 3, and Group 4. Individual traces were shifted vertically for clarity.</w:t>
      </w:r>
      <w:r w:rsidR="004F62AC">
        <w:rPr>
          <w:rFonts w:ascii="Times New Roman" w:hAnsi="Times New Roman" w:cs="Times New Roman"/>
          <w:b/>
          <w:bCs/>
        </w:rPr>
        <w:br w:type="page"/>
      </w:r>
    </w:p>
    <w:p w14:paraId="0658CDE6" w14:textId="553082DE" w:rsidR="00FE235B" w:rsidRPr="00FE235B" w:rsidRDefault="00FE235B" w:rsidP="00007546">
      <w:pPr>
        <w:spacing w:after="120" w:line="240" w:lineRule="auto"/>
        <w:rPr>
          <w:rFonts w:ascii="Times New Roman" w:hAnsi="Times New Roman" w:cs="Times New Roman"/>
        </w:rPr>
      </w:pPr>
      <w:r w:rsidRPr="00ED48E7">
        <w:rPr>
          <w:rFonts w:ascii="Times New Roman" w:hAnsi="Times New Roman" w:cs="Times New Roman"/>
          <w:b/>
          <w:bCs/>
        </w:rPr>
        <w:lastRenderedPageBreak/>
        <w:t xml:space="preserve">Supplementary Table </w:t>
      </w:r>
      <w:r>
        <w:rPr>
          <w:rFonts w:ascii="Times New Roman" w:hAnsi="Times New Roman" w:cs="Times New Roman"/>
          <w:b/>
          <w:bCs/>
        </w:rPr>
        <w:t xml:space="preserve">1. </w:t>
      </w:r>
      <w:r w:rsidRPr="00FE235B">
        <w:rPr>
          <w:rFonts w:ascii="Times New Roman" w:hAnsi="Times New Roman" w:cs="Times New Roman"/>
        </w:rPr>
        <w:t>Recordability of PhNR</w:t>
      </w:r>
      <w:r>
        <w:rPr>
          <w:rFonts w:ascii="Times New Roman" w:hAnsi="Times New Roman" w:cs="Times New Roman"/>
          <w:b/>
          <w:bCs/>
        </w:rPr>
        <w:t xml:space="preserve"> </w:t>
      </w:r>
      <w:r w:rsidRPr="00FE235B">
        <w:rPr>
          <w:rFonts w:ascii="Times New Roman" w:hAnsi="Times New Roman" w:cs="Times New Roman"/>
        </w:rPr>
        <w:t xml:space="preserve">based on </w:t>
      </w:r>
      <w:r>
        <w:rPr>
          <w:rFonts w:ascii="Times New Roman" w:hAnsi="Times New Roman" w:cs="Times New Roman"/>
        </w:rPr>
        <w:t xml:space="preserve">levels of pre-stimulus signal. </w:t>
      </w:r>
      <w:r w:rsidR="006D25EE">
        <w:rPr>
          <w:rFonts w:ascii="Times New Roman" w:hAnsi="Times New Roman" w:cs="Times New Roman"/>
        </w:rPr>
        <w:t xml:space="preserve">The median values of RMS of pre-stimulus signal are shown for traces where PhNR was either clearly identifiable (PhNR Yes) or not (PhNR No).  </w:t>
      </w:r>
    </w:p>
    <w:p w14:paraId="3852ACD3" w14:textId="56BCD971" w:rsidR="00007546" w:rsidRDefault="00007546" w:rsidP="00007546">
      <w:pPr>
        <w:spacing w:after="120" w:line="240" w:lineRule="auto"/>
        <w:rPr>
          <w:rFonts w:ascii="Times New Roman" w:hAnsi="Times New Roman" w:cs="Times New Roman"/>
        </w:rPr>
      </w:pPr>
    </w:p>
    <w:tbl>
      <w:tblPr>
        <w:tblStyle w:val="PlainTable2"/>
        <w:tblW w:w="8997" w:type="dxa"/>
        <w:tblLook w:val="04A0" w:firstRow="1" w:lastRow="0" w:firstColumn="1" w:lastColumn="0" w:noHBand="0" w:noVBand="1"/>
      </w:tblPr>
      <w:tblGrid>
        <w:gridCol w:w="885"/>
        <w:gridCol w:w="1680"/>
        <w:gridCol w:w="791"/>
        <w:gridCol w:w="805"/>
        <w:gridCol w:w="806"/>
        <w:gridCol w:w="806"/>
        <w:gridCol w:w="806"/>
        <w:gridCol w:w="806"/>
        <w:gridCol w:w="806"/>
        <w:gridCol w:w="806"/>
      </w:tblGrid>
      <w:tr w:rsidR="008B48F7" w14:paraId="36C68C8B" w14:textId="77777777" w:rsidTr="008B48F7">
        <w:trPr>
          <w:cnfStyle w:val="100000000000" w:firstRow="1" w:lastRow="0" w:firstColumn="0" w:lastColumn="0" w:oddVBand="0" w:evenVBand="0" w:oddHBand="0"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2565" w:type="dxa"/>
            <w:gridSpan w:val="2"/>
            <w:vMerge w:val="restart"/>
            <w:vAlign w:val="center"/>
          </w:tcPr>
          <w:p w14:paraId="7539E94D" w14:textId="77777777" w:rsidR="00FE57FA" w:rsidRPr="001F4602" w:rsidRDefault="00FE57FA" w:rsidP="00F26303">
            <w:pPr>
              <w:jc w:val="center"/>
              <w:rPr>
                <w:rFonts w:ascii="Times New Roman" w:hAnsi="Times New Roman" w:cs="Times New Roman"/>
              </w:rPr>
            </w:pPr>
          </w:p>
        </w:tc>
        <w:tc>
          <w:tcPr>
            <w:tcW w:w="3208" w:type="dxa"/>
            <w:gridSpan w:val="4"/>
            <w:tcBorders>
              <w:bottom w:val="single" w:sz="18" w:space="0" w:color="auto"/>
            </w:tcBorders>
            <w:vAlign w:val="center"/>
          </w:tcPr>
          <w:p w14:paraId="49B814BA" w14:textId="77777777" w:rsidR="00FE57FA" w:rsidRPr="001F4602" w:rsidRDefault="00FE57FA" w:rsidP="00F2630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F4602">
              <w:rPr>
                <w:rFonts w:ascii="Times New Roman" w:hAnsi="Times New Roman" w:cs="Times New Roman"/>
              </w:rPr>
              <w:t>LA3</w:t>
            </w:r>
          </w:p>
        </w:tc>
        <w:tc>
          <w:tcPr>
            <w:tcW w:w="3224" w:type="dxa"/>
            <w:gridSpan w:val="4"/>
            <w:tcBorders>
              <w:bottom w:val="single" w:sz="18" w:space="0" w:color="auto"/>
            </w:tcBorders>
            <w:vAlign w:val="center"/>
          </w:tcPr>
          <w:p w14:paraId="35FFF0D3" w14:textId="77777777" w:rsidR="00FE57FA" w:rsidRPr="001F4602" w:rsidRDefault="00FE57FA" w:rsidP="00F2630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F4602">
              <w:rPr>
                <w:rFonts w:ascii="Times New Roman" w:hAnsi="Times New Roman" w:cs="Times New Roman"/>
              </w:rPr>
              <w:t>RoB</w:t>
            </w:r>
          </w:p>
        </w:tc>
      </w:tr>
      <w:tr w:rsidR="008B48F7" w14:paraId="0C131F21" w14:textId="77777777" w:rsidTr="008B48F7">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2565" w:type="dxa"/>
            <w:gridSpan w:val="2"/>
            <w:vMerge/>
            <w:vAlign w:val="center"/>
          </w:tcPr>
          <w:p w14:paraId="7A0A8BAE" w14:textId="77777777" w:rsidR="00FE57FA" w:rsidRPr="001F4602" w:rsidRDefault="00FE57FA" w:rsidP="00F26303">
            <w:pPr>
              <w:jc w:val="center"/>
              <w:rPr>
                <w:rFonts w:ascii="Times New Roman" w:hAnsi="Times New Roman" w:cs="Times New Roman"/>
              </w:rPr>
            </w:pPr>
          </w:p>
        </w:tc>
        <w:tc>
          <w:tcPr>
            <w:tcW w:w="1596" w:type="dxa"/>
            <w:gridSpan w:val="2"/>
            <w:tcBorders>
              <w:top w:val="single" w:sz="18" w:space="0" w:color="auto"/>
            </w:tcBorders>
            <w:vAlign w:val="center"/>
          </w:tcPr>
          <w:p w14:paraId="019D9497" w14:textId="77777777" w:rsidR="00FE57FA" w:rsidRPr="001F4602" w:rsidRDefault="00FE57FA" w:rsidP="00F263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1F4602">
              <w:rPr>
                <w:rFonts w:ascii="Times New Roman" w:hAnsi="Times New Roman" w:cs="Times New Roman"/>
                <w:b/>
                <w:bCs/>
              </w:rPr>
              <w:t>Right Eyes</w:t>
            </w:r>
          </w:p>
        </w:tc>
        <w:tc>
          <w:tcPr>
            <w:tcW w:w="1612" w:type="dxa"/>
            <w:gridSpan w:val="2"/>
            <w:tcBorders>
              <w:top w:val="single" w:sz="18" w:space="0" w:color="auto"/>
            </w:tcBorders>
            <w:vAlign w:val="center"/>
          </w:tcPr>
          <w:p w14:paraId="155A1A6F" w14:textId="77777777" w:rsidR="00FE57FA" w:rsidRPr="001F4602" w:rsidRDefault="00FE57FA" w:rsidP="00F263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1F4602">
              <w:rPr>
                <w:rFonts w:ascii="Times New Roman" w:hAnsi="Times New Roman" w:cs="Times New Roman"/>
                <w:b/>
                <w:bCs/>
              </w:rPr>
              <w:t>Left Eyes</w:t>
            </w:r>
          </w:p>
        </w:tc>
        <w:tc>
          <w:tcPr>
            <w:tcW w:w="1612" w:type="dxa"/>
            <w:gridSpan w:val="2"/>
            <w:tcBorders>
              <w:top w:val="single" w:sz="18" w:space="0" w:color="auto"/>
            </w:tcBorders>
            <w:vAlign w:val="center"/>
          </w:tcPr>
          <w:p w14:paraId="3CB4C2EE" w14:textId="77777777" w:rsidR="00FE57FA" w:rsidRPr="001F4602" w:rsidRDefault="00FE57FA" w:rsidP="00F263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1F4602">
              <w:rPr>
                <w:rFonts w:ascii="Times New Roman" w:hAnsi="Times New Roman" w:cs="Times New Roman"/>
                <w:b/>
                <w:bCs/>
              </w:rPr>
              <w:t>Right Eyes</w:t>
            </w:r>
          </w:p>
        </w:tc>
        <w:tc>
          <w:tcPr>
            <w:tcW w:w="1612" w:type="dxa"/>
            <w:gridSpan w:val="2"/>
            <w:tcBorders>
              <w:top w:val="single" w:sz="18" w:space="0" w:color="auto"/>
            </w:tcBorders>
            <w:vAlign w:val="center"/>
          </w:tcPr>
          <w:p w14:paraId="7DA7090C" w14:textId="77777777" w:rsidR="00FE57FA" w:rsidRPr="001F4602" w:rsidRDefault="00FE57FA" w:rsidP="00F263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1F4602">
              <w:rPr>
                <w:rFonts w:ascii="Times New Roman" w:hAnsi="Times New Roman" w:cs="Times New Roman"/>
                <w:b/>
                <w:bCs/>
              </w:rPr>
              <w:t>Left Eyes</w:t>
            </w:r>
          </w:p>
        </w:tc>
      </w:tr>
      <w:tr w:rsidR="008B48F7" w14:paraId="7EEF1D02" w14:textId="77777777" w:rsidTr="008B48F7">
        <w:trPr>
          <w:trHeight w:val="479"/>
        </w:trPr>
        <w:tc>
          <w:tcPr>
            <w:cnfStyle w:val="001000000000" w:firstRow="0" w:lastRow="0" w:firstColumn="1" w:lastColumn="0" w:oddVBand="0" w:evenVBand="0" w:oddHBand="0" w:evenHBand="0" w:firstRowFirstColumn="0" w:firstRowLastColumn="0" w:lastRowFirstColumn="0" w:lastRowLastColumn="0"/>
            <w:tcW w:w="2565" w:type="dxa"/>
            <w:gridSpan w:val="2"/>
            <w:vMerge/>
            <w:tcBorders>
              <w:bottom w:val="single" w:sz="18" w:space="0" w:color="auto"/>
            </w:tcBorders>
            <w:vAlign w:val="center"/>
          </w:tcPr>
          <w:p w14:paraId="549DDB93" w14:textId="77777777" w:rsidR="00FE57FA" w:rsidRPr="001F4602" w:rsidRDefault="00FE57FA" w:rsidP="00F26303">
            <w:pPr>
              <w:jc w:val="center"/>
              <w:rPr>
                <w:rFonts w:ascii="Times New Roman" w:hAnsi="Times New Roman" w:cs="Times New Roman"/>
              </w:rPr>
            </w:pPr>
          </w:p>
        </w:tc>
        <w:tc>
          <w:tcPr>
            <w:tcW w:w="791" w:type="dxa"/>
            <w:tcBorders>
              <w:bottom w:val="single" w:sz="18" w:space="0" w:color="auto"/>
            </w:tcBorders>
            <w:vAlign w:val="center"/>
          </w:tcPr>
          <w:p w14:paraId="46FD8525" w14:textId="77777777" w:rsidR="00FE57FA" w:rsidRPr="001F4602" w:rsidRDefault="00FE57FA" w:rsidP="00F263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F4602">
              <w:rPr>
                <w:rFonts w:ascii="Times New Roman" w:hAnsi="Times New Roman" w:cs="Times New Roman"/>
              </w:rPr>
              <w:t>PhNR Yes</w:t>
            </w:r>
          </w:p>
        </w:tc>
        <w:tc>
          <w:tcPr>
            <w:tcW w:w="805" w:type="dxa"/>
            <w:tcBorders>
              <w:bottom w:val="single" w:sz="18" w:space="0" w:color="auto"/>
            </w:tcBorders>
            <w:vAlign w:val="center"/>
          </w:tcPr>
          <w:p w14:paraId="06E9C81E" w14:textId="77777777" w:rsidR="00FE57FA" w:rsidRPr="001F4602" w:rsidRDefault="00FE57FA" w:rsidP="00F263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1F4602">
              <w:rPr>
                <w:rFonts w:ascii="Times New Roman" w:hAnsi="Times New Roman" w:cs="Times New Roman"/>
              </w:rPr>
              <w:t>PhNr</w:t>
            </w:r>
            <w:proofErr w:type="spellEnd"/>
            <w:r w:rsidRPr="001F4602">
              <w:rPr>
                <w:rFonts w:ascii="Times New Roman" w:hAnsi="Times New Roman" w:cs="Times New Roman"/>
              </w:rPr>
              <w:t xml:space="preserve"> No</w:t>
            </w:r>
          </w:p>
        </w:tc>
        <w:tc>
          <w:tcPr>
            <w:tcW w:w="806" w:type="dxa"/>
            <w:tcBorders>
              <w:bottom w:val="single" w:sz="18" w:space="0" w:color="auto"/>
            </w:tcBorders>
            <w:vAlign w:val="center"/>
          </w:tcPr>
          <w:p w14:paraId="51AEDB0C" w14:textId="77777777" w:rsidR="00FE57FA" w:rsidRPr="001F4602" w:rsidRDefault="00FE57FA" w:rsidP="00F263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1F4602">
              <w:rPr>
                <w:rFonts w:ascii="Times New Roman" w:hAnsi="Times New Roman" w:cs="Times New Roman"/>
              </w:rPr>
              <w:t>PhNr</w:t>
            </w:r>
            <w:proofErr w:type="spellEnd"/>
            <w:r w:rsidRPr="001F4602">
              <w:rPr>
                <w:rFonts w:ascii="Times New Roman" w:hAnsi="Times New Roman" w:cs="Times New Roman"/>
              </w:rPr>
              <w:t xml:space="preserve"> Yes</w:t>
            </w:r>
          </w:p>
        </w:tc>
        <w:tc>
          <w:tcPr>
            <w:tcW w:w="806" w:type="dxa"/>
            <w:tcBorders>
              <w:bottom w:val="single" w:sz="18" w:space="0" w:color="auto"/>
            </w:tcBorders>
            <w:vAlign w:val="center"/>
          </w:tcPr>
          <w:p w14:paraId="3C164562" w14:textId="77777777" w:rsidR="00FE57FA" w:rsidRPr="001F4602" w:rsidRDefault="00FE57FA" w:rsidP="00F263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1F4602">
              <w:rPr>
                <w:rFonts w:ascii="Times New Roman" w:hAnsi="Times New Roman" w:cs="Times New Roman"/>
              </w:rPr>
              <w:t>PhNr</w:t>
            </w:r>
            <w:proofErr w:type="spellEnd"/>
            <w:r w:rsidRPr="001F4602">
              <w:rPr>
                <w:rFonts w:ascii="Times New Roman" w:hAnsi="Times New Roman" w:cs="Times New Roman"/>
              </w:rPr>
              <w:t xml:space="preserve"> No</w:t>
            </w:r>
          </w:p>
        </w:tc>
        <w:tc>
          <w:tcPr>
            <w:tcW w:w="806" w:type="dxa"/>
            <w:tcBorders>
              <w:bottom w:val="single" w:sz="18" w:space="0" w:color="auto"/>
            </w:tcBorders>
            <w:vAlign w:val="center"/>
          </w:tcPr>
          <w:p w14:paraId="3D709B44" w14:textId="77777777" w:rsidR="00FE57FA" w:rsidRPr="001F4602" w:rsidRDefault="00FE57FA" w:rsidP="00F263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1F4602">
              <w:rPr>
                <w:rFonts w:ascii="Times New Roman" w:hAnsi="Times New Roman" w:cs="Times New Roman"/>
              </w:rPr>
              <w:t>PhNr</w:t>
            </w:r>
            <w:proofErr w:type="spellEnd"/>
            <w:r w:rsidRPr="001F4602">
              <w:rPr>
                <w:rFonts w:ascii="Times New Roman" w:hAnsi="Times New Roman" w:cs="Times New Roman"/>
              </w:rPr>
              <w:t xml:space="preserve"> Yes</w:t>
            </w:r>
          </w:p>
        </w:tc>
        <w:tc>
          <w:tcPr>
            <w:tcW w:w="806" w:type="dxa"/>
            <w:tcBorders>
              <w:bottom w:val="single" w:sz="18" w:space="0" w:color="auto"/>
            </w:tcBorders>
            <w:vAlign w:val="center"/>
          </w:tcPr>
          <w:p w14:paraId="2401514D" w14:textId="77777777" w:rsidR="00FE57FA" w:rsidRPr="001F4602" w:rsidRDefault="00FE57FA" w:rsidP="00F263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1F4602">
              <w:rPr>
                <w:rFonts w:ascii="Times New Roman" w:hAnsi="Times New Roman" w:cs="Times New Roman"/>
              </w:rPr>
              <w:t>PhNr</w:t>
            </w:r>
            <w:proofErr w:type="spellEnd"/>
            <w:r w:rsidRPr="001F4602">
              <w:rPr>
                <w:rFonts w:ascii="Times New Roman" w:hAnsi="Times New Roman" w:cs="Times New Roman"/>
              </w:rPr>
              <w:t xml:space="preserve"> No</w:t>
            </w:r>
          </w:p>
        </w:tc>
        <w:tc>
          <w:tcPr>
            <w:tcW w:w="806" w:type="dxa"/>
            <w:tcBorders>
              <w:bottom w:val="single" w:sz="18" w:space="0" w:color="auto"/>
            </w:tcBorders>
            <w:vAlign w:val="center"/>
          </w:tcPr>
          <w:p w14:paraId="6198C964" w14:textId="77777777" w:rsidR="00FE57FA" w:rsidRPr="001F4602" w:rsidRDefault="00FE57FA" w:rsidP="00F263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1F4602">
              <w:rPr>
                <w:rFonts w:ascii="Times New Roman" w:hAnsi="Times New Roman" w:cs="Times New Roman"/>
              </w:rPr>
              <w:t>PhNr</w:t>
            </w:r>
            <w:proofErr w:type="spellEnd"/>
            <w:r w:rsidRPr="001F4602">
              <w:rPr>
                <w:rFonts w:ascii="Times New Roman" w:hAnsi="Times New Roman" w:cs="Times New Roman"/>
              </w:rPr>
              <w:t xml:space="preserve"> Yes</w:t>
            </w:r>
          </w:p>
        </w:tc>
        <w:tc>
          <w:tcPr>
            <w:tcW w:w="806" w:type="dxa"/>
            <w:tcBorders>
              <w:bottom w:val="single" w:sz="18" w:space="0" w:color="auto"/>
            </w:tcBorders>
            <w:vAlign w:val="center"/>
          </w:tcPr>
          <w:p w14:paraId="3D72FA0A" w14:textId="77777777" w:rsidR="00FE57FA" w:rsidRPr="001F4602" w:rsidRDefault="00FE57FA" w:rsidP="00F263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1F4602">
              <w:rPr>
                <w:rFonts w:ascii="Times New Roman" w:hAnsi="Times New Roman" w:cs="Times New Roman"/>
              </w:rPr>
              <w:t>PhNr</w:t>
            </w:r>
            <w:proofErr w:type="spellEnd"/>
            <w:r w:rsidRPr="001F4602">
              <w:rPr>
                <w:rFonts w:ascii="Times New Roman" w:hAnsi="Times New Roman" w:cs="Times New Roman"/>
              </w:rPr>
              <w:t xml:space="preserve"> No</w:t>
            </w:r>
          </w:p>
        </w:tc>
      </w:tr>
      <w:tr w:rsidR="008B48F7" w14:paraId="474E4AE5" w14:textId="77777777" w:rsidTr="008B48F7">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885" w:type="dxa"/>
            <w:vMerge w:val="restart"/>
            <w:tcBorders>
              <w:top w:val="single" w:sz="18" w:space="0" w:color="auto"/>
            </w:tcBorders>
            <w:vAlign w:val="center"/>
          </w:tcPr>
          <w:p w14:paraId="3638CB97" w14:textId="77777777" w:rsidR="00FE57FA" w:rsidRPr="001F4602" w:rsidRDefault="00FE57FA" w:rsidP="00F26303">
            <w:pPr>
              <w:jc w:val="center"/>
              <w:rPr>
                <w:rFonts w:ascii="Times New Roman" w:hAnsi="Times New Roman" w:cs="Times New Roman"/>
              </w:rPr>
            </w:pPr>
            <w:r w:rsidRPr="001F4602">
              <w:rPr>
                <w:rFonts w:ascii="Times New Roman" w:hAnsi="Times New Roman" w:cs="Times New Roman"/>
              </w:rPr>
              <w:t>Gr1-3</w:t>
            </w:r>
          </w:p>
        </w:tc>
        <w:tc>
          <w:tcPr>
            <w:tcW w:w="1680" w:type="dxa"/>
            <w:tcBorders>
              <w:top w:val="single" w:sz="18" w:space="0" w:color="auto"/>
            </w:tcBorders>
            <w:vAlign w:val="center"/>
          </w:tcPr>
          <w:p w14:paraId="3BE72F0E" w14:textId="77777777" w:rsidR="00FE57FA" w:rsidRPr="001F4602" w:rsidRDefault="00FE57FA" w:rsidP="00F263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1F4602">
              <w:rPr>
                <w:rFonts w:ascii="Times New Roman" w:hAnsi="Times New Roman" w:cs="Times New Roman"/>
                <w:b/>
                <w:bCs/>
              </w:rPr>
              <w:t>Median</w:t>
            </w:r>
          </w:p>
        </w:tc>
        <w:tc>
          <w:tcPr>
            <w:tcW w:w="791" w:type="dxa"/>
            <w:tcBorders>
              <w:top w:val="single" w:sz="18" w:space="0" w:color="auto"/>
            </w:tcBorders>
            <w:vAlign w:val="center"/>
          </w:tcPr>
          <w:p w14:paraId="2F0505B4" w14:textId="77777777" w:rsidR="00FE57FA" w:rsidRPr="001F4602" w:rsidRDefault="00FE57FA" w:rsidP="00F263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F4602">
              <w:rPr>
                <w:rFonts w:ascii="Times New Roman" w:hAnsi="Times New Roman" w:cs="Times New Roman"/>
              </w:rPr>
              <w:t>0.75</w:t>
            </w:r>
          </w:p>
        </w:tc>
        <w:tc>
          <w:tcPr>
            <w:tcW w:w="805" w:type="dxa"/>
            <w:tcBorders>
              <w:top w:val="single" w:sz="18" w:space="0" w:color="auto"/>
            </w:tcBorders>
            <w:vAlign w:val="center"/>
          </w:tcPr>
          <w:p w14:paraId="6EB88728" w14:textId="77777777" w:rsidR="00FE57FA" w:rsidRPr="001F4602" w:rsidRDefault="00FE57FA" w:rsidP="00F263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F4602">
              <w:rPr>
                <w:rFonts w:ascii="Times New Roman" w:hAnsi="Times New Roman" w:cs="Times New Roman"/>
              </w:rPr>
              <w:t>0.81</w:t>
            </w:r>
          </w:p>
        </w:tc>
        <w:tc>
          <w:tcPr>
            <w:tcW w:w="806" w:type="dxa"/>
            <w:tcBorders>
              <w:top w:val="single" w:sz="18" w:space="0" w:color="auto"/>
            </w:tcBorders>
            <w:vAlign w:val="center"/>
          </w:tcPr>
          <w:p w14:paraId="3825EF49" w14:textId="77777777" w:rsidR="00FE57FA" w:rsidRPr="001F4602" w:rsidRDefault="00FE57FA" w:rsidP="00F263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F4602">
              <w:rPr>
                <w:rFonts w:ascii="Times New Roman" w:hAnsi="Times New Roman" w:cs="Times New Roman"/>
              </w:rPr>
              <w:t>0.64</w:t>
            </w:r>
          </w:p>
        </w:tc>
        <w:tc>
          <w:tcPr>
            <w:tcW w:w="806" w:type="dxa"/>
            <w:tcBorders>
              <w:top w:val="single" w:sz="18" w:space="0" w:color="auto"/>
            </w:tcBorders>
            <w:vAlign w:val="center"/>
          </w:tcPr>
          <w:p w14:paraId="225990C6" w14:textId="77777777" w:rsidR="00FE57FA" w:rsidRPr="001F4602" w:rsidRDefault="00FE57FA" w:rsidP="00F263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F4602">
              <w:rPr>
                <w:rFonts w:ascii="Times New Roman" w:hAnsi="Times New Roman" w:cs="Times New Roman"/>
              </w:rPr>
              <w:t>0.80</w:t>
            </w:r>
          </w:p>
        </w:tc>
        <w:tc>
          <w:tcPr>
            <w:tcW w:w="806" w:type="dxa"/>
            <w:tcBorders>
              <w:top w:val="single" w:sz="18" w:space="0" w:color="auto"/>
            </w:tcBorders>
            <w:vAlign w:val="center"/>
          </w:tcPr>
          <w:p w14:paraId="6113B9D2" w14:textId="77777777" w:rsidR="00FE57FA" w:rsidRPr="001F4602" w:rsidRDefault="00FE57FA" w:rsidP="00F263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F4602">
              <w:rPr>
                <w:rFonts w:ascii="Times New Roman" w:hAnsi="Times New Roman" w:cs="Times New Roman"/>
              </w:rPr>
              <w:t>0.86</w:t>
            </w:r>
          </w:p>
        </w:tc>
        <w:tc>
          <w:tcPr>
            <w:tcW w:w="806" w:type="dxa"/>
            <w:tcBorders>
              <w:top w:val="single" w:sz="18" w:space="0" w:color="auto"/>
            </w:tcBorders>
            <w:vAlign w:val="center"/>
          </w:tcPr>
          <w:p w14:paraId="4CCC887A" w14:textId="77777777" w:rsidR="00FE57FA" w:rsidRPr="001F4602" w:rsidRDefault="00FE57FA" w:rsidP="00F263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F4602">
              <w:rPr>
                <w:rFonts w:ascii="Times New Roman" w:hAnsi="Times New Roman" w:cs="Times New Roman"/>
              </w:rPr>
              <w:t>1.55</w:t>
            </w:r>
          </w:p>
        </w:tc>
        <w:tc>
          <w:tcPr>
            <w:tcW w:w="806" w:type="dxa"/>
            <w:tcBorders>
              <w:top w:val="single" w:sz="18" w:space="0" w:color="auto"/>
            </w:tcBorders>
            <w:vAlign w:val="center"/>
          </w:tcPr>
          <w:p w14:paraId="5D9C8C55" w14:textId="77777777" w:rsidR="00FE57FA" w:rsidRPr="001F4602" w:rsidRDefault="00FE57FA" w:rsidP="00F263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F4602">
              <w:rPr>
                <w:rFonts w:ascii="Times New Roman" w:hAnsi="Times New Roman" w:cs="Times New Roman"/>
              </w:rPr>
              <w:t>0.82</w:t>
            </w:r>
          </w:p>
        </w:tc>
        <w:tc>
          <w:tcPr>
            <w:tcW w:w="806" w:type="dxa"/>
            <w:tcBorders>
              <w:top w:val="single" w:sz="18" w:space="0" w:color="auto"/>
            </w:tcBorders>
            <w:vAlign w:val="center"/>
          </w:tcPr>
          <w:p w14:paraId="59C074D1" w14:textId="77777777" w:rsidR="00FE57FA" w:rsidRPr="001F4602" w:rsidRDefault="00FE57FA" w:rsidP="00F263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F4602">
              <w:rPr>
                <w:rFonts w:ascii="Times New Roman" w:hAnsi="Times New Roman" w:cs="Times New Roman"/>
              </w:rPr>
              <w:t>1.54</w:t>
            </w:r>
          </w:p>
        </w:tc>
      </w:tr>
      <w:tr w:rsidR="008B48F7" w14:paraId="50311967" w14:textId="77777777" w:rsidTr="008B48F7">
        <w:trPr>
          <w:trHeight w:val="479"/>
        </w:trPr>
        <w:tc>
          <w:tcPr>
            <w:cnfStyle w:val="001000000000" w:firstRow="0" w:lastRow="0" w:firstColumn="1" w:lastColumn="0" w:oddVBand="0" w:evenVBand="0" w:oddHBand="0" w:evenHBand="0" w:firstRowFirstColumn="0" w:firstRowLastColumn="0" w:lastRowFirstColumn="0" w:lastRowLastColumn="0"/>
            <w:tcW w:w="885" w:type="dxa"/>
            <w:vMerge/>
            <w:vAlign w:val="center"/>
          </w:tcPr>
          <w:p w14:paraId="219C0C49" w14:textId="77777777" w:rsidR="00FE57FA" w:rsidRPr="001F4602" w:rsidRDefault="00FE57FA" w:rsidP="00F26303">
            <w:pPr>
              <w:jc w:val="center"/>
              <w:rPr>
                <w:rFonts w:ascii="Times New Roman" w:hAnsi="Times New Roman" w:cs="Times New Roman"/>
              </w:rPr>
            </w:pPr>
          </w:p>
        </w:tc>
        <w:tc>
          <w:tcPr>
            <w:tcW w:w="1680" w:type="dxa"/>
            <w:vAlign w:val="center"/>
          </w:tcPr>
          <w:p w14:paraId="7A8FFEDE" w14:textId="77777777" w:rsidR="00FE57FA" w:rsidRPr="001F4602" w:rsidRDefault="00FE57FA" w:rsidP="00F263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1F4602">
              <w:rPr>
                <w:rFonts w:ascii="Times New Roman" w:hAnsi="Times New Roman" w:cs="Times New Roman"/>
                <w:b/>
                <w:bCs/>
              </w:rPr>
              <w:t>n</w:t>
            </w:r>
          </w:p>
        </w:tc>
        <w:tc>
          <w:tcPr>
            <w:tcW w:w="791" w:type="dxa"/>
            <w:vAlign w:val="center"/>
          </w:tcPr>
          <w:p w14:paraId="01318D41" w14:textId="77777777" w:rsidR="00FE57FA" w:rsidRPr="001F4602" w:rsidRDefault="00FE57FA" w:rsidP="00F263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F4602">
              <w:rPr>
                <w:rFonts w:ascii="Times New Roman" w:hAnsi="Times New Roman" w:cs="Times New Roman"/>
              </w:rPr>
              <w:t>29</w:t>
            </w:r>
          </w:p>
        </w:tc>
        <w:tc>
          <w:tcPr>
            <w:tcW w:w="805" w:type="dxa"/>
            <w:vAlign w:val="center"/>
          </w:tcPr>
          <w:p w14:paraId="65049ACD" w14:textId="77777777" w:rsidR="00FE57FA" w:rsidRPr="001F4602" w:rsidRDefault="00FE57FA" w:rsidP="00F263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F4602">
              <w:rPr>
                <w:rFonts w:ascii="Times New Roman" w:hAnsi="Times New Roman" w:cs="Times New Roman"/>
              </w:rPr>
              <w:t>41</w:t>
            </w:r>
          </w:p>
        </w:tc>
        <w:tc>
          <w:tcPr>
            <w:tcW w:w="806" w:type="dxa"/>
            <w:vAlign w:val="center"/>
          </w:tcPr>
          <w:p w14:paraId="7CB3A068" w14:textId="77777777" w:rsidR="00FE57FA" w:rsidRPr="001F4602" w:rsidRDefault="00FE57FA" w:rsidP="00F263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F4602">
              <w:rPr>
                <w:rFonts w:ascii="Times New Roman" w:hAnsi="Times New Roman" w:cs="Times New Roman"/>
              </w:rPr>
              <w:t>26</w:t>
            </w:r>
          </w:p>
        </w:tc>
        <w:tc>
          <w:tcPr>
            <w:tcW w:w="806" w:type="dxa"/>
            <w:vAlign w:val="center"/>
          </w:tcPr>
          <w:p w14:paraId="121DBDB4" w14:textId="77777777" w:rsidR="00FE57FA" w:rsidRPr="001F4602" w:rsidRDefault="00FE57FA" w:rsidP="00F263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F4602">
              <w:rPr>
                <w:rFonts w:ascii="Times New Roman" w:hAnsi="Times New Roman" w:cs="Times New Roman"/>
              </w:rPr>
              <w:t>39</w:t>
            </w:r>
          </w:p>
        </w:tc>
        <w:tc>
          <w:tcPr>
            <w:tcW w:w="806" w:type="dxa"/>
            <w:vAlign w:val="center"/>
          </w:tcPr>
          <w:p w14:paraId="1A03690D" w14:textId="77777777" w:rsidR="00FE57FA" w:rsidRPr="001F4602" w:rsidRDefault="00FE57FA" w:rsidP="00F263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F4602">
              <w:rPr>
                <w:rFonts w:ascii="Times New Roman" w:hAnsi="Times New Roman" w:cs="Times New Roman"/>
              </w:rPr>
              <w:t>28</w:t>
            </w:r>
          </w:p>
        </w:tc>
        <w:tc>
          <w:tcPr>
            <w:tcW w:w="806" w:type="dxa"/>
            <w:vAlign w:val="center"/>
          </w:tcPr>
          <w:p w14:paraId="0FE1D637" w14:textId="77777777" w:rsidR="00FE57FA" w:rsidRPr="001F4602" w:rsidRDefault="00FE57FA" w:rsidP="00F263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F4602">
              <w:rPr>
                <w:rFonts w:ascii="Times New Roman" w:hAnsi="Times New Roman" w:cs="Times New Roman"/>
              </w:rPr>
              <w:t>37</w:t>
            </w:r>
          </w:p>
        </w:tc>
        <w:tc>
          <w:tcPr>
            <w:tcW w:w="806" w:type="dxa"/>
            <w:vAlign w:val="center"/>
          </w:tcPr>
          <w:p w14:paraId="65E3C230" w14:textId="77777777" w:rsidR="00FE57FA" w:rsidRPr="001F4602" w:rsidRDefault="00FE57FA" w:rsidP="00F263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F4602">
              <w:rPr>
                <w:rFonts w:ascii="Times New Roman" w:hAnsi="Times New Roman" w:cs="Times New Roman"/>
              </w:rPr>
              <w:t>21</w:t>
            </w:r>
          </w:p>
        </w:tc>
        <w:tc>
          <w:tcPr>
            <w:tcW w:w="806" w:type="dxa"/>
            <w:vAlign w:val="center"/>
          </w:tcPr>
          <w:p w14:paraId="6D9D8CD8" w14:textId="77777777" w:rsidR="00FE57FA" w:rsidRPr="001F4602" w:rsidRDefault="00FE57FA" w:rsidP="00F263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F4602">
              <w:rPr>
                <w:rFonts w:ascii="Times New Roman" w:hAnsi="Times New Roman" w:cs="Times New Roman"/>
              </w:rPr>
              <w:t>41</w:t>
            </w:r>
          </w:p>
        </w:tc>
      </w:tr>
      <w:tr w:rsidR="008B48F7" w14:paraId="4CF9E7D0" w14:textId="77777777" w:rsidTr="008B48F7">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885" w:type="dxa"/>
            <w:vMerge/>
            <w:tcBorders>
              <w:bottom w:val="single" w:sz="12" w:space="0" w:color="000000"/>
            </w:tcBorders>
            <w:vAlign w:val="center"/>
          </w:tcPr>
          <w:p w14:paraId="06A863A8" w14:textId="77777777" w:rsidR="00FE57FA" w:rsidRPr="001F4602" w:rsidRDefault="00FE57FA" w:rsidP="00F26303">
            <w:pPr>
              <w:jc w:val="center"/>
              <w:rPr>
                <w:rFonts w:ascii="Times New Roman" w:hAnsi="Times New Roman" w:cs="Times New Roman"/>
              </w:rPr>
            </w:pPr>
          </w:p>
        </w:tc>
        <w:tc>
          <w:tcPr>
            <w:tcW w:w="1680" w:type="dxa"/>
            <w:tcBorders>
              <w:bottom w:val="single" w:sz="12" w:space="0" w:color="000000"/>
            </w:tcBorders>
            <w:vAlign w:val="center"/>
          </w:tcPr>
          <w:p w14:paraId="0503D257" w14:textId="77777777" w:rsidR="00FE57FA" w:rsidRPr="001F4602" w:rsidRDefault="00FE57FA" w:rsidP="00F263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1F4602">
              <w:rPr>
                <w:rFonts w:ascii="Times New Roman" w:hAnsi="Times New Roman" w:cs="Times New Roman"/>
                <w:b/>
                <w:bCs/>
              </w:rPr>
              <w:t>Recordability</w:t>
            </w:r>
          </w:p>
        </w:tc>
        <w:tc>
          <w:tcPr>
            <w:tcW w:w="1596" w:type="dxa"/>
            <w:gridSpan w:val="2"/>
            <w:tcBorders>
              <w:bottom w:val="single" w:sz="12" w:space="0" w:color="000000"/>
            </w:tcBorders>
            <w:vAlign w:val="center"/>
          </w:tcPr>
          <w:p w14:paraId="7EA910D2" w14:textId="77777777" w:rsidR="00FE57FA" w:rsidRPr="001F4602" w:rsidRDefault="00FE57FA" w:rsidP="00F263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F4602">
              <w:rPr>
                <w:rFonts w:ascii="Times New Roman" w:hAnsi="Times New Roman" w:cs="Times New Roman"/>
              </w:rPr>
              <w:t>41.4%</w:t>
            </w:r>
          </w:p>
        </w:tc>
        <w:tc>
          <w:tcPr>
            <w:tcW w:w="1612" w:type="dxa"/>
            <w:gridSpan w:val="2"/>
            <w:tcBorders>
              <w:bottom w:val="single" w:sz="12" w:space="0" w:color="000000"/>
            </w:tcBorders>
            <w:vAlign w:val="center"/>
          </w:tcPr>
          <w:p w14:paraId="36F7317D" w14:textId="77777777" w:rsidR="00FE57FA" w:rsidRPr="001F4602" w:rsidRDefault="00FE57FA" w:rsidP="00F263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F4602">
              <w:rPr>
                <w:rFonts w:ascii="Times New Roman" w:hAnsi="Times New Roman" w:cs="Times New Roman"/>
              </w:rPr>
              <w:t>40.0%</w:t>
            </w:r>
          </w:p>
        </w:tc>
        <w:tc>
          <w:tcPr>
            <w:tcW w:w="1612" w:type="dxa"/>
            <w:gridSpan w:val="2"/>
            <w:tcBorders>
              <w:bottom w:val="single" w:sz="12" w:space="0" w:color="000000"/>
            </w:tcBorders>
            <w:vAlign w:val="center"/>
          </w:tcPr>
          <w:p w14:paraId="44326326" w14:textId="77777777" w:rsidR="00FE57FA" w:rsidRPr="001F4602" w:rsidRDefault="00FE57FA" w:rsidP="00F263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F4602">
              <w:rPr>
                <w:rFonts w:ascii="Times New Roman" w:hAnsi="Times New Roman" w:cs="Times New Roman"/>
              </w:rPr>
              <w:t>43.1%</w:t>
            </w:r>
          </w:p>
        </w:tc>
        <w:tc>
          <w:tcPr>
            <w:tcW w:w="1612" w:type="dxa"/>
            <w:gridSpan w:val="2"/>
            <w:tcBorders>
              <w:bottom w:val="single" w:sz="12" w:space="0" w:color="000000"/>
            </w:tcBorders>
            <w:vAlign w:val="center"/>
          </w:tcPr>
          <w:p w14:paraId="5C12815E" w14:textId="77777777" w:rsidR="00FE57FA" w:rsidRPr="001F4602" w:rsidRDefault="00FE57FA" w:rsidP="00F263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F4602">
              <w:rPr>
                <w:rFonts w:ascii="Times New Roman" w:hAnsi="Times New Roman" w:cs="Times New Roman"/>
              </w:rPr>
              <w:t>33.9%</w:t>
            </w:r>
          </w:p>
        </w:tc>
      </w:tr>
      <w:tr w:rsidR="008B48F7" w14:paraId="52F25F9E" w14:textId="77777777" w:rsidTr="008B48F7">
        <w:trPr>
          <w:trHeight w:val="509"/>
        </w:trPr>
        <w:tc>
          <w:tcPr>
            <w:cnfStyle w:val="001000000000" w:firstRow="0" w:lastRow="0" w:firstColumn="1" w:lastColumn="0" w:oddVBand="0" w:evenVBand="0" w:oddHBand="0" w:evenHBand="0" w:firstRowFirstColumn="0" w:firstRowLastColumn="0" w:lastRowFirstColumn="0" w:lastRowLastColumn="0"/>
            <w:tcW w:w="2565" w:type="dxa"/>
            <w:gridSpan w:val="2"/>
            <w:tcBorders>
              <w:top w:val="single" w:sz="12" w:space="0" w:color="000000"/>
              <w:bottom w:val="single" w:sz="18" w:space="0" w:color="auto"/>
            </w:tcBorders>
            <w:vAlign w:val="center"/>
          </w:tcPr>
          <w:p w14:paraId="33CE41CB" w14:textId="3D3B64E7" w:rsidR="00FE57FA" w:rsidRPr="00FE57FA" w:rsidRDefault="00FE57FA" w:rsidP="00F26303">
            <w:pPr>
              <w:jc w:val="center"/>
              <w:rPr>
                <w:rFonts w:ascii="Times New Roman" w:hAnsi="Times New Roman" w:cs="Times New Roman"/>
              </w:rPr>
            </w:pPr>
            <w:r w:rsidRPr="00FE57FA">
              <w:rPr>
                <w:rFonts w:ascii="Times New Roman" w:hAnsi="Times New Roman" w:cs="Times New Roman"/>
                <w:sz w:val="20"/>
                <w:szCs w:val="20"/>
              </w:rPr>
              <w:t>Recordability (Conditions)</w:t>
            </w:r>
          </w:p>
        </w:tc>
        <w:tc>
          <w:tcPr>
            <w:tcW w:w="3208" w:type="dxa"/>
            <w:gridSpan w:val="4"/>
            <w:tcBorders>
              <w:top w:val="single" w:sz="12" w:space="0" w:color="000000"/>
              <w:bottom w:val="single" w:sz="18" w:space="0" w:color="auto"/>
            </w:tcBorders>
            <w:vAlign w:val="center"/>
          </w:tcPr>
          <w:p w14:paraId="56B4356C" w14:textId="0E686DA2" w:rsidR="00FE57FA" w:rsidRPr="001F4602" w:rsidRDefault="00FE57FA" w:rsidP="00F263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40.7%</w:t>
            </w:r>
          </w:p>
        </w:tc>
        <w:tc>
          <w:tcPr>
            <w:tcW w:w="3224" w:type="dxa"/>
            <w:gridSpan w:val="4"/>
            <w:tcBorders>
              <w:top w:val="single" w:sz="12" w:space="0" w:color="000000"/>
              <w:bottom w:val="single" w:sz="18" w:space="0" w:color="auto"/>
            </w:tcBorders>
            <w:vAlign w:val="center"/>
          </w:tcPr>
          <w:p w14:paraId="7161E09A" w14:textId="542B59CE" w:rsidR="00FE57FA" w:rsidRPr="001F4602" w:rsidRDefault="00FE57FA" w:rsidP="00F263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38.5%</w:t>
            </w:r>
          </w:p>
        </w:tc>
      </w:tr>
      <w:tr w:rsidR="008B48F7" w14:paraId="3BD462A7" w14:textId="77777777" w:rsidTr="008B48F7">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885" w:type="dxa"/>
            <w:vMerge w:val="restart"/>
            <w:tcBorders>
              <w:top w:val="single" w:sz="18" w:space="0" w:color="auto"/>
            </w:tcBorders>
            <w:vAlign w:val="center"/>
          </w:tcPr>
          <w:p w14:paraId="2A3EE949" w14:textId="77777777" w:rsidR="00FE57FA" w:rsidRPr="001F4602" w:rsidRDefault="00FE57FA" w:rsidP="00F26303">
            <w:pPr>
              <w:jc w:val="center"/>
              <w:rPr>
                <w:rFonts w:ascii="Times New Roman" w:hAnsi="Times New Roman" w:cs="Times New Roman"/>
              </w:rPr>
            </w:pPr>
            <w:r w:rsidRPr="001F4602">
              <w:rPr>
                <w:rFonts w:ascii="Times New Roman" w:hAnsi="Times New Roman" w:cs="Times New Roman"/>
              </w:rPr>
              <w:t>Gr4</w:t>
            </w:r>
          </w:p>
        </w:tc>
        <w:tc>
          <w:tcPr>
            <w:tcW w:w="1680" w:type="dxa"/>
            <w:tcBorders>
              <w:top w:val="single" w:sz="18" w:space="0" w:color="auto"/>
            </w:tcBorders>
            <w:vAlign w:val="center"/>
          </w:tcPr>
          <w:p w14:paraId="4A885D60" w14:textId="77777777" w:rsidR="00FE57FA" w:rsidRPr="001F4602" w:rsidRDefault="00FE57FA" w:rsidP="00F263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1F4602">
              <w:rPr>
                <w:rFonts w:ascii="Times New Roman" w:hAnsi="Times New Roman" w:cs="Times New Roman"/>
                <w:b/>
                <w:bCs/>
              </w:rPr>
              <w:t>Median</w:t>
            </w:r>
          </w:p>
        </w:tc>
        <w:tc>
          <w:tcPr>
            <w:tcW w:w="791" w:type="dxa"/>
            <w:tcBorders>
              <w:top w:val="single" w:sz="18" w:space="0" w:color="auto"/>
            </w:tcBorders>
            <w:vAlign w:val="center"/>
          </w:tcPr>
          <w:p w14:paraId="6C730D21" w14:textId="77777777" w:rsidR="00FE57FA" w:rsidRPr="001F4602" w:rsidRDefault="00FE57FA" w:rsidP="00F263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F4602">
              <w:rPr>
                <w:rFonts w:ascii="Times New Roman" w:hAnsi="Times New Roman" w:cs="Times New Roman"/>
              </w:rPr>
              <w:t>0.57</w:t>
            </w:r>
          </w:p>
        </w:tc>
        <w:tc>
          <w:tcPr>
            <w:tcW w:w="805" w:type="dxa"/>
            <w:tcBorders>
              <w:top w:val="single" w:sz="18" w:space="0" w:color="auto"/>
            </w:tcBorders>
            <w:vAlign w:val="center"/>
          </w:tcPr>
          <w:p w14:paraId="14CBA25A" w14:textId="77777777" w:rsidR="00FE57FA" w:rsidRPr="001F4602" w:rsidRDefault="00FE57FA" w:rsidP="00F263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F4602">
              <w:rPr>
                <w:rFonts w:ascii="Times New Roman" w:hAnsi="Times New Roman" w:cs="Times New Roman"/>
              </w:rPr>
              <w:t>0.80</w:t>
            </w:r>
          </w:p>
        </w:tc>
        <w:tc>
          <w:tcPr>
            <w:tcW w:w="806" w:type="dxa"/>
            <w:tcBorders>
              <w:top w:val="single" w:sz="18" w:space="0" w:color="auto"/>
            </w:tcBorders>
            <w:vAlign w:val="center"/>
          </w:tcPr>
          <w:p w14:paraId="632017CE" w14:textId="77777777" w:rsidR="00FE57FA" w:rsidRPr="001F4602" w:rsidRDefault="00FE57FA" w:rsidP="00F263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F4602">
              <w:rPr>
                <w:rFonts w:ascii="Times New Roman" w:hAnsi="Times New Roman" w:cs="Times New Roman"/>
              </w:rPr>
              <w:t>0.61</w:t>
            </w:r>
          </w:p>
        </w:tc>
        <w:tc>
          <w:tcPr>
            <w:tcW w:w="806" w:type="dxa"/>
            <w:tcBorders>
              <w:top w:val="single" w:sz="18" w:space="0" w:color="auto"/>
            </w:tcBorders>
            <w:vAlign w:val="center"/>
          </w:tcPr>
          <w:p w14:paraId="613E341E" w14:textId="77777777" w:rsidR="00FE57FA" w:rsidRPr="001F4602" w:rsidRDefault="00FE57FA" w:rsidP="00F263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F4602">
              <w:rPr>
                <w:rFonts w:ascii="Times New Roman" w:hAnsi="Times New Roman" w:cs="Times New Roman"/>
              </w:rPr>
              <w:t>0.78</w:t>
            </w:r>
          </w:p>
        </w:tc>
        <w:tc>
          <w:tcPr>
            <w:tcW w:w="806" w:type="dxa"/>
            <w:tcBorders>
              <w:top w:val="single" w:sz="18" w:space="0" w:color="auto"/>
            </w:tcBorders>
            <w:vAlign w:val="center"/>
          </w:tcPr>
          <w:p w14:paraId="2A624D86" w14:textId="77777777" w:rsidR="00FE57FA" w:rsidRPr="001F4602" w:rsidRDefault="00FE57FA" w:rsidP="00F263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F4602">
              <w:rPr>
                <w:rFonts w:ascii="Times New Roman" w:hAnsi="Times New Roman" w:cs="Times New Roman"/>
              </w:rPr>
              <w:t>1.03</w:t>
            </w:r>
          </w:p>
        </w:tc>
        <w:tc>
          <w:tcPr>
            <w:tcW w:w="806" w:type="dxa"/>
            <w:tcBorders>
              <w:top w:val="single" w:sz="18" w:space="0" w:color="auto"/>
            </w:tcBorders>
            <w:vAlign w:val="center"/>
          </w:tcPr>
          <w:p w14:paraId="1844D35E" w14:textId="77777777" w:rsidR="00FE57FA" w:rsidRPr="001F4602" w:rsidRDefault="00FE57FA" w:rsidP="00F263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F4602">
              <w:rPr>
                <w:rFonts w:ascii="Times New Roman" w:hAnsi="Times New Roman" w:cs="Times New Roman"/>
              </w:rPr>
              <w:t>1.42</w:t>
            </w:r>
          </w:p>
        </w:tc>
        <w:tc>
          <w:tcPr>
            <w:tcW w:w="806" w:type="dxa"/>
            <w:tcBorders>
              <w:top w:val="single" w:sz="18" w:space="0" w:color="auto"/>
            </w:tcBorders>
            <w:vAlign w:val="center"/>
          </w:tcPr>
          <w:p w14:paraId="236D6DC7" w14:textId="77777777" w:rsidR="00FE57FA" w:rsidRPr="001F4602" w:rsidRDefault="00FE57FA" w:rsidP="00F263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F4602">
              <w:rPr>
                <w:rFonts w:ascii="Times New Roman" w:hAnsi="Times New Roman" w:cs="Times New Roman"/>
              </w:rPr>
              <w:t>1.04</w:t>
            </w:r>
          </w:p>
        </w:tc>
        <w:tc>
          <w:tcPr>
            <w:tcW w:w="806" w:type="dxa"/>
            <w:tcBorders>
              <w:top w:val="single" w:sz="18" w:space="0" w:color="auto"/>
            </w:tcBorders>
            <w:vAlign w:val="center"/>
          </w:tcPr>
          <w:p w14:paraId="381940B6" w14:textId="77777777" w:rsidR="00FE57FA" w:rsidRPr="001F4602" w:rsidRDefault="00FE57FA" w:rsidP="00F263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F4602">
              <w:rPr>
                <w:rFonts w:ascii="Times New Roman" w:hAnsi="Times New Roman" w:cs="Times New Roman"/>
              </w:rPr>
              <w:t>1.33</w:t>
            </w:r>
          </w:p>
        </w:tc>
      </w:tr>
      <w:tr w:rsidR="008B48F7" w14:paraId="74767A6D" w14:textId="77777777" w:rsidTr="008B48F7">
        <w:trPr>
          <w:trHeight w:val="509"/>
        </w:trPr>
        <w:tc>
          <w:tcPr>
            <w:cnfStyle w:val="001000000000" w:firstRow="0" w:lastRow="0" w:firstColumn="1" w:lastColumn="0" w:oddVBand="0" w:evenVBand="0" w:oddHBand="0" w:evenHBand="0" w:firstRowFirstColumn="0" w:firstRowLastColumn="0" w:lastRowFirstColumn="0" w:lastRowLastColumn="0"/>
            <w:tcW w:w="885" w:type="dxa"/>
            <w:vMerge/>
            <w:vAlign w:val="center"/>
          </w:tcPr>
          <w:p w14:paraId="5DD98705" w14:textId="77777777" w:rsidR="00FE57FA" w:rsidRPr="001F4602" w:rsidRDefault="00FE57FA" w:rsidP="00F26303">
            <w:pPr>
              <w:jc w:val="center"/>
              <w:rPr>
                <w:rFonts w:ascii="Times New Roman" w:hAnsi="Times New Roman" w:cs="Times New Roman"/>
              </w:rPr>
            </w:pPr>
          </w:p>
        </w:tc>
        <w:tc>
          <w:tcPr>
            <w:tcW w:w="1680" w:type="dxa"/>
            <w:vAlign w:val="center"/>
          </w:tcPr>
          <w:p w14:paraId="7D1DA94C" w14:textId="77777777" w:rsidR="00FE57FA" w:rsidRPr="001F4602" w:rsidRDefault="00FE57FA" w:rsidP="00F263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1F4602">
              <w:rPr>
                <w:rFonts w:ascii="Times New Roman" w:hAnsi="Times New Roman" w:cs="Times New Roman"/>
                <w:b/>
                <w:bCs/>
              </w:rPr>
              <w:t>n</w:t>
            </w:r>
          </w:p>
        </w:tc>
        <w:tc>
          <w:tcPr>
            <w:tcW w:w="791" w:type="dxa"/>
            <w:vAlign w:val="center"/>
          </w:tcPr>
          <w:p w14:paraId="75F4CAAF" w14:textId="77777777" w:rsidR="00FE57FA" w:rsidRPr="001F4602" w:rsidRDefault="00FE57FA" w:rsidP="00F263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F4602">
              <w:rPr>
                <w:rFonts w:ascii="Times New Roman" w:hAnsi="Times New Roman" w:cs="Times New Roman"/>
              </w:rPr>
              <w:t>15</w:t>
            </w:r>
          </w:p>
        </w:tc>
        <w:tc>
          <w:tcPr>
            <w:tcW w:w="805" w:type="dxa"/>
            <w:vAlign w:val="center"/>
          </w:tcPr>
          <w:p w14:paraId="4B108200" w14:textId="77777777" w:rsidR="00FE57FA" w:rsidRPr="001F4602" w:rsidRDefault="00FE57FA" w:rsidP="00F263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F4602">
              <w:rPr>
                <w:rFonts w:ascii="Times New Roman" w:hAnsi="Times New Roman" w:cs="Times New Roman"/>
              </w:rPr>
              <w:t>25</w:t>
            </w:r>
          </w:p>
        </w:tc>
        <w:tc>
          <w:tcPr>
            <w:tcW w:w="806" w:type="dxa"/>
            <w:vAlign w:val="center"/>
          </w:tcPr>
          <w:p w14:paraId="53581F87" w14:textId="77777777" w:rsidR="00FE57FA" w:rsidRPr="001F4602" w:rsidRDefault="00FE57FA" w:rsidP="00F263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F4602">
              <w:rPr>
                <w:rFonts w:ascii="Times New Roman" w:hAnsi="Times New Roman" w:cs="Times New Roman"/>
              </w:rPr>
              <w:t>12</w:t>
            </w:r>
          </w:p>
        </w:tc>
        <w:tc>
          <w:tcPr>
            <w:tcW w:w="806" w:type="dxa"/>
            <w:vAlign w:val="center"/>
          </w:tcPr>
          <w:p w14:paraId="76BE5C99" w14:textId="77777777" w:rsidR="00FE57FA" w:rsidRPr="001F4602" w:rsidRDefault="00FE57FA" w:rsidP="00F263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F4602">
              <w:rPr>
                <w:rFonts w:ascii="Times New Roman" w:hAnsi="Times New Roman" w:cs="Times New Roman"/>
              </w:rPr>
              <w:t>29</w:t>
            </w:r>
          </w:p>
        </w:tc>
        <w:tc>
          <w:tcPr>
            <w:tcW w:w="806" w:type="dxa"/>
            <w:vAlign w:val="center"/>
          </w:tcPr>
          <w:p w14:paraId="7FF3629F" w14:textId="77777777" w:rsidR="00FE57FA" w:rsidRPr="001F4602" w:rsidRDefault="00FE57FA" w:rsidP="00F263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F4602">
              <w:rPr>
                <w:rFonts w:ascii="Times New Roman" w:hAnsi="Times New Roman" w:cs="Times New Roman"/>
              </w:rPr>
              <w:t>20</w:t>
            </w:r>
          </w:p>
        </w:tc>
        <w:tc>
          <w:tcPr>
            <w:tcW w:w="806" w:type="dxa"/>
            <w:vAlign w:val="center"/>
          </w:tcPr>
          <w:p w14:paraId="371B7682" w14:textId="77777777" w:rsidR="00FE57FA" w:rsidRPr="001F4602" w:rsidRDefault="00FE57FA" w:rsidP="00F263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F4602">
              <w:rPr>
                <w:rFonts w:ascii="Times New Roman" w:hAnsi="Times New Roman" w:cs="Times New Roman"/>
              </w:rPr>
              <w:t>19</w:t>
            </w:r>
          </w:p>
        </w:tc>
        <w:tc>
          <w:tcPr>
            <w:tcW w:w="806" w:type="dxa"/>
            <w:vAlign w:val="center"/>
          </w:tcPr>
          <w:p w14:paraId="339E1FBC" w14:textId="77777777" w:rsidR="00FE57FA" w:rsidRPr="001F4602" w:rsidRDefault="00FE57FA" w:rsidP="00F263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F4602">
              <w:rPr>
                <w:rFonts w:ascii="Times New Roman" w:hAnsi="Times New Roman" w:cs="Times New Roman"/>
              </w:rPr>
              <w:t>17</w:t>
            </w:r>
          </w:p>
        </w:tc>
        <w:tc>
          <w:tcPr>
            <w:tcW w:w="806" w:type="dxa"/>
            <w:vAlign w:val="center"/>
          </w:tcPr>
          <w:p w14:paraId="54344636" w14:textId="77777777" w:rsidR="00FE57FA" w:rsidRPr="001F4602" w:rsidRDefault="00FE57FA" w:rsidP="00F263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F4602">
              <w:rPr>
                <w:rFonts w:ascii="Times New Roman" w:hAnsi="Times New Roman" w:cs="Times New Roman"/>
              </w:rPr>
              <w:t>23</w:t>
            </w:r>
          </w:p>
        </w:tc>
      </w:tr>
      <w:tr w:rsidR="008B48F7" w14:paraId="7EAEF610" w14:textId="77777777" w:rsidTr="008B48F7">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885" w:type="dxa"/>
            <w:vMerge/>
            <w:tcBorders>
              <w:bottom w:val="single" w:sz="12" w:space="0" w:color="000000"/>
            </w:tcBorders>
            <w:vAlign w:val="center"/>
          </w:tcPr>
          <w:p w14:paraId="0043AE9F" w14:textId="77777777" w:rsidR="00FE57FA" w:rsidRPr="001F4602" w:rsidRDefault="00FE57FA" w:rsidP="00F26303">
            <w:pPr>
              <w:jc w:val="center"/>
              <w:rPr>
                <w:rFonts w:ascii="Times New Roman" w:hAnsi="Times New Roman" w:cs="Times New Roman"/>
              </w:rPr>
            </w:pPr>
          </w:p>
        </w:tc>
        <w:tc>
          <w:tcPr>
            <w:tcW w:w="1680" w:type="dxa"/>
            <w:tcBorders>
              <w:bottom w:val="single" w:sz="12" w:space="0" w:color="000000"/>
            </w:tcBorders>
            <w:vAlign w:val="center"/>
          </w:tcPr>
          <w:p w14:paraId="3F8EC987" w14:textId="77777777" w:rsidR="00FE57FA" w:rsidRPr="001F4602" w:rsidRDefault="00FE57FA" w:rsidP="00F263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1F4602">
              <w:rPr>
                <w:rFonts w:ascii="Times New Roman" w:hAnsi="Times New Roman" w:cs="Times New Roman"/>
                <w:b/>
                <w:bCs/>
              </w:rPr>
              <w:t>Recordability</w:t>
            </w:r>
          </w:p>
        </w:tc>
        <w:tc>
          <w:tcPr>
            <w:tcW w:w="1596" w:type="dxa"/>
            <w:gridSpan w:val="2"/>
            <w:tcBorders>
              <w:bottom w:val="single" w:sz="12" w:space="0" w:color="000000"/>
            </w:tcBorders>
            <w:vAlign w:val="center"/>
          </w:tcPr>
          <w:p w14:paraId="63D6099F" w14:textId="77777777" w:rsidR="00FE57FA" w:rsidRPr="001F4602" w:rsidRDefault="00FE57FA" w:rsidP="00F263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F4602">
              <w:rPr>
                <w:rFonts w:ascii="Times New Roman" w:hAnsi="Times New Roman" w:cs="Times New Roman"/>
              </w:rPr>
              <w:t>37.5%</w:t>
            </w:r>
          </w:p>
        </w:tc>
        <w:tc>
          <w:tcPr>
            <w:tcW w:w="1612" w:type="dxa"/>
            <w:gridSpan w:val="2"/>
            <w:tcBorders>
              <w:bottom w:val="single" w:sz="12" w:space="0" w:color="000000"/>
            </w:tcBorders>
            <w:vAlign w:val="center"/>
          </w:tcPr>
          <w:p w14:paraId="253C0F3A" w14:textId="77777777" w:rsidR="00FE57FA" w:rsidRPr="001F4602" w:rsidRDefault="00FE57FA" w:rsidP="00F263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F4602">
              <w:rPr>
                <w:rFonts w:ascii="Times New Roman" w:hAnsi="Times New Roman" w:cs="Times New Roman"/>
              </w:rPr>
              <w:t>29.3%</w:t>
            </w:r>
          </w:p>
        </w:tc>
        <w:tc>
          <w:tcPr>
            <w:tcW w:w="1612" w:type="dxa"/>
            <w:gridSpan w:val="2"/>
            <w:tcBorders>
              <w:bottom w:val="single" w:sz="12" w:space="0" w:color="000000"/>
            </w:tcBorders>
            <w:vAlign w:val="center"/>
          </w:tcPr>
          <w:p w14:paraId="0C20DE38" w14:textId="77777777" w:rsidR="00FE57FA" w:rsidRPr="001F4602" w:rsidRDefault="00FE57FA" w:rsidP="00F263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F4602">
              <w:rPr>
                <w:rFonts w:ascii="Times New Roman" w:hAnsi="Times New Roman" w:cs="Times New Roman"/>
              </w:rPr>
              <w:t>51.3%</w:t>
            </w:r>
          </w:p>
        </w:tc>
        <w:tc>
          <w:tcPr>
            <w:tcW w:w="1612" w:type="dxa"/>
            <w:gridSpan w:val="2"/>
            <w:tcBorders>
              <w:bottom w:val="single" w:sz="12" w:space="0" w:color="000000"/>
            </w:tcBorders>
            <w:vAlign w:val="center"/>
          </w:tcPr>
          <w:p w14:paraId="63F9BC05" w14:textId="77777777" w:rsidR="00FE57FA" w:rsidRPr="001F4602" w:rsidRDefault="00FE57FA" w:rsidP="00F263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F4602">
              <w:rPr>
                <w:rFonts w:ascii="Times New Roman" w:hAnsi="Times New Roman" w:cs="Times New Roman"/>
              </w:rPr>
              <w:t>42.5%</w:t>
            </w:r>
          </w:p>
        </w:tc>
      </w:tr>
      <w:tr w:rsidR="008B48F7" w14:paraId="6FB3A382" w14:textId="77777777" w:rsidTr="008B48F7">
        <w:trPr>
          <w:trHeight w:val="479"/>
        </w:trPr>
        <w:tc>
          <w:tcPr>
            <w:cnfStyle w:val="001000000000" w:firstRow="0" w:lastRow="0" w:firstColumn="1" w:lastColumn="0" w:oddVBand="0" w:evenVBand="0" w:oddHBand="0" w:evenHBand="0" w:firstRowFirstColumn="0" w:firstRowLastColumn="0" w:lastRowFirstColumn="0" w:lastRowLastColumn="0"/>
            <w:tcW w:w="2565" w:type="dxa"/>
            <w:gridSpan w:val="2"/>
            <w:tcBorders>
              <w:top w:val="single" w:sz="12" w:space="0" w:color="000000"/>
            </w:tcBorders>
            <w:vAlign w:val="center"/>
          </w:tcPr>
          <w:p w14:paraId="4BA40288" w14:textId="11BF4598" w:rsidR="00FE57FA" w:rsidRPr="00FE57FA" w:rsidRDefault="00FE57FA" w:rsidP="00F26303">
            <w:pPr>
              <w:jc w:val="center"/>
              <w:rPr>
                <w:rFonts w:ascii="Times New Roman" w:hAnsi="Times New Roman" w:cs="Times New Roman"/>
                <w:b w:val="0"/>
                <w:bCs w:val="0"/>
                <w:sz w:val="20"/>
                <w:szCs w:val="20"/>
              </w:rPr>
            </w:pPr>
            <w:r w:rsidRPr="00FE57FA">
              <w:rPr>
                <w:rFonts w:ascii="Times New Roman" w:hAnsi="Times New Roman" w:cs="Times New Roman"/>
                <w:sz w:val="20"/>
                <w:szCs w:val="20"/>
              </w:rPr>
              <w:t>Recordability (Conditions)</w:t>
            </w:r>
          </w:p>
        </w:tc>
        <w:tc>
          <w:tcPr>
            <w:tcW w:w="3208" w:type="dxa"/>
            <w:gridSpan w:val="4"/>
            <w:tcBorders>
              <w:top w:val="single" w:sz="12" w:space="0" w:color="000000"/>
            </w:tcBorders>
            <w:vAlign w:val="center"/>
          </w:tcPr>
          <w:p w14:paraId="5C6C6095" w14:textId="545CD1C3" w:rsidR="00FE57FA" w:rsidRPr="001F4602" w:rsidRDefault="00FE57FA" w:rsidP="00F263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33.4%</w:t>
            </w:r>
          </w:p>
        </w:tc>
        <w:tc>
          <w:tcPr>
            <w:tcW w:w="3224" w:type="dxa"/>
            <w:gridSpan w:val="4"/>
            <w:tcBorders>
              <w:top w:val="single" w:sz="12" w:space="0" w:color="000000"/>
            </w:tcBorders>
            <w:vAlign w:val="center"/>
          </w:tcPr>
          <w:p w14:paraId="669B525D" w14:textId="4B5C60CD" w:rsidR="00FE57FA" w:rsidRPr="001F4602" w:rsidRDefault="00FE57FA" w:rsidP="00F263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46.9%</w:t>
            </w:r>
          </w:p>
        </w:tc>
      </w:tr>
    </w:tbl>
    <w:p w14:paraId="25EEA622" w14:textId="4F683746" w:rsidR="00007546" w:rsidRDefault="00007546" w:rsidP="00007546">
      <w:pPr>
        <w:spacing w:after="120" w:line="240" w:lineRule="auto"/>
        <w:rPr>
          <w:rFonts w:ascii="Times New Roman" w:hAnsi="Times New Roman" w:cs="Times New Roman"/>
        </w:rPr>
      </w:pPr>
    </w:p>
    <w:p w14:paraId="6C1D58DC" w14:textId="3CE6E75C" w:rsidR="00007546" w:rsidRDefault="00007546" w:rsidP="00007546">
      <w:pPr>
        <w:spacing w:after="120" w:line="240" w:lineRule="auto"/>
        <w:rPr>
          <w:rFonts w:ascii="Times New Roman" w:hAnsi="Times New Roman" w:cs="Times New Roman"/>
        </w:rPr>
      </w:pPr>
    </w:p>
    <w:p w14:paraId="01467C95" w14:textId="08261089" w:rsidR="00007546" w:rsidRDefault="00007546" w:rsidP="00007546">
      <w:pPr>
        <w:spacing w:after="120" w:line="240" w:lineRule="auto"/>
        <w:rPr>
          <w:rFonts w:ascii="Times New Roman" w:hAnsi="Times New Roman" w:cs="Times New Roman"/>
        </w:rPr>
      </w:pPr>
    </w:p>
    <w:p w14:paraId="37551849" w14:textId="5691768E" w:rsidR="00007546" w:rsidRDefault="00007546" w:rsidP="00007546">
      <w:pPr>
        <w:spacing w:after="120" w:line="240" w:lineRule="auto"/>
        <w:rPr>
          <w:rFonts w:ascii="Times New Roman" w:hAnsi="Times New Roman" w:cs="Times New Roman"/>
        </w:rPr>
      </w:pPr>
    </w:p>
    <w:p w14:paraId="257E196D" w14:textId="71A23D64" w:rsidR="00007546" w:rsidRDefault="00007546" w:rsidP="00007546">
      <w:pPr>
        <w:spacing w:after="120" w:line="240" w:lineRule="auto"/>
        <w:rPr>
          <w:rFonts w:ascii="Times New Roman" w:hAnsi="Times New Roman" w:cs="Times New Roman"/>
        </w:rPr>
      </w:pPr>
    </w:p>
    <w:p w14:paraId="781A1A83" w14:textId="1C781717" w:rsidR="00007546" w:rsidRDefault="00007546" w:rsidP="00007546">
      <w:pPr>
        <w:spacing w:after="120" w:line="240" w:lineRule="auto"/>
        <w:rPr>
          <w:rFonts w:ascii="Times New Roman" w:hAnsi="Times New Roman" w:cs="Times New Roman"/>
        </w:rPr>
      </w:pPr>
    </w:p>
    <w:p w14:paraId="461A9ECD" w14:textId="77777777" w:rsidR="00007546" w:rsidRDefault="00007546" w:rsidP="00007546">
      <w:pPr>
        <w:spacing w:after="120" w:line="240" w:lineRule="auto"/>
        <w:rPr>
          <w:rFonts w:ascii="Times New Roman" w:hAnsi="Times New Roman" w:cs="Times New Roman"/>
        </w:rPr>
      </w:pPr>
    </w:p>
    <w:p w14:paraId="357F0037" w14:textId="77777777" w:rsidR="00007546" w:rsidRPr="009B58EB" w:rsidRDefault="00007546" w:rsidP="00007546">
      <w:pPr>
        <w:spacing w:after="120" w:line="240" w:lineRule="auto"/>
        <w:rPr>
          <w:rFonts w:ascii="Times New Roman" w:hAnsi="Times New Roman" w:cs="Times New Roman"/>
        </w:rPr>
      </w:pPr>
    </w:p>
    <w:p w14:paraId="49FE5C50" w14:textId="77777777" w:rsidR="00AD5844" w:rsidRDefault="00AD5844" w:rsidP="00FE235B">
      <w:pPr>
        <w:spacing w:line="300" w:lineRule="exact"/>
        <w:rPr>
          <w:rStyle w:val="CommentReference"/>
          <w:color w:val="000000" w:themeColor="text1"/>
          <w:lang w:eastAsia="zh-TW"/>
        </w:rPr>
      </w:pPr>
    </w:p>
    <w:p w14:paraId="283F993D" w14:textId="77777777" w:rsidR="00AD5844" w:rsidRDefault="00AD5844" w:rsidP="00FE235B">
      <w:pPr>
        <w:spacing w:line="300" w:lineRule="exact"/>
        <w:rPr>
          <w:rStyle w:val="CommentReference"/>
          <w:color w:val="000000" w:themeColor="text1"/>
          <w:lang w:eastAsia="zh-TW"/>
        </w:rPr>
      </w:pPr>
    </w:p>
    <w:p w14:paraId="6A8E1993" w14:textId="77777777" w:rsidR="00AD5844" w:rsidRDefault="00AD5844" w:rsidP="00FE235B">
      <w:pPr>
        <w:spacing w:line="300" w:lineRule="exact"/>
        <w:rPr>
          <w:rStyle w:val="CommentReference"/>
          <w:color w:val="000000" w:themeColor="text1"/>
          <w:lang w:eastAsia="zh-TW"/>
        </w:rPr>
      </w:pPr>
    </w:p>
    <w:p w14:paraId="616FE92E" w14:textId="77777777" w:rsidR="00AD5844" w:rsidRDefault="00AD5844" w:rsidP="00FE235B">
      <w:pPr>
        <w:spacing w:line="300" w:lineRule="exact"/>
        <w:rPr>
          <w:rStyle w:val="CommentReference"/>
          <w:color w:val="000000" w:themeColor="text1"/>
          <w:lang w:eastAsia="zh-TW"/>
        </w:rPr>
      </w:pPr>
    </w:p>
    <w:p w14:paraId="57FA37A9" w14:textId="77777777" w:rsidR="00AD5844" w:rsidRDefault="00AD5844" w:rsidP="00FE235B">
      <w:pPr>
        <w:spacing w:line="300" w:lineRule="exact"/>
        <w:rPr>
          <w:rStyle w:val="CommentReference"/>
          <w:color w:val="000000" w:themeColor="text1"/>
          <w:lang w:eastAsia="zh-TW"/>
        </w:rPr>
      </w:pPr>
    </w:p>
    <w:p w14:paraId="0C3C597C" w14:textId="2B0DAF06" w:rsidR="00D50EE5" w:rsidRDefault="00D50EE5" w:rsidP="00FE3676">
      <w:pPr>
        <w:spacing w:line="276" w:lineRule="auto"/>
        <w:rPr>
          <w:rFonts w:ascii="Times New Roman" w:hAnsi="Times New Roman" w:cs="Times New Roman"/>
        </w:rPr>
      </w:pPr>
    </w:p>
    <w:p w14:paraId="7295B3D0" w14:textId="5E34A0B2" w:rsidR="00D71E81" w:rsidRDefault="00A47A04" w:rsidP="00FE3676">
      <w:pPr>
        <w:spacing w:line="276" w:lineRule="auto"/>
        <w:rPr>
          <w:rFonts w:ascii="Times New Roman" w:hAnsi="Times New Roman" w:cs="Times New Roman"/>
        </w:rPr>
      </w:pPr>
      <w:r w:rsidRPr="00A47A04">
        <w:rPr>
          <w:noProof/>
          <w:lang w:val="en-IN" w:eastAsia="en-IN"/>
        </w:rPr>
        <w:drawing>
          <wp:inline distT="0" distB="0" distL="0" distR="0" wp14:anchorId="012B0FC7" wp14:editId="001ECA25">
            <wp:extent cx="5845901" cy="653978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803" cy="6540798"/>
                    </a:xfrm>
                    <a:prstGeom prst="rect">
                      <a:avLst/>
                    </a:prstGeom>
                    <a:noFill/>
                    <a:ln>
                      <a:noFill/>
                    </a:ln>
                  </pic:spPr>
                </pic:pic>
              </a:graphicData>
            </a:graphic>
          </wp:inline>
        </w:drawing>
      </w:r>
    </w:p>
    <w:p w14:paraId="110BE3E3" w14:textId="1C1FB89A" w:rsidR="00D50EE5" w:rsidRPr="00D50EE5" w:rsidRDefault="00D50EE5" w:rsidP="00D50EE5">
      <w:pPr>
        <w:spacing w:after="115" w:line="276" w:lineRule="auto"/>
        <w:jc w:val="both"/>
        <w:rPr>
          <w:rFonts w:ascii="Times" w:hAnsi="Times"/>
        </w:rPr>
      </w:pPr>
      <w:r w:rsidRPr="00D50EE5">
        <w:rPr>
          <w:rFonts w:ascii="Times" w:hAnsi="Times"/>
          <w:b/>
          <w:bCs/>
        </w:rPr>
        <w:t xml:space="preserve">Supplementary Fig. </w:t>
      </w:r>
      <w:bookmarkStart w:id="1" w:name="_Hlk105948755"/>
      <w:r w:rsidR="00AD5844">
        <w:rPr>
          <w:rFonts w:ascii="Times" w:hAnsi="Times"/>
          <w:b/>
          <w:bCs/>
        </w:rPr>
        <w:t>2</w:t>
      </w:r>
      <w:r w:rsidRPr="00D50EE5">
        <w:rPr>
          <w:rFonts w:ascii="Times" w:hAnsi="Times"/>
          <w:b/>
          <w:bCs/>
        </w:rPr>
        <w:t xml:space="preserve"> </w:t>
      </w:r>
      <w:r w:rsidRPr="00D50EE5">
        <w:rPr>
          <w:rFonts w:ascii="Times" w:hAnsi="Times"/>
        </w:rPr>
        <w:t>Frequency spectrum</w:t>
      </w:r>
      <w:r w:rsidRPr="00D50EE5">
        <w:rPr>
          <w:rFonts w:ascii="Times" w:hAnsi="Times"/>
          <w:b/>
          <w:bCs/>
        </w:rPr>
        <w:t xml:space="preserve"> </w:t>
      </w:r>
      <w:r w:rsidRPr="00D50EE5">
        <w:rPr>
          <w:rFonts w:ascii="Times" w:hAnsi="Times"/>
        </w:rPr>
        <w:t>of the signals for LA3 and RoB in Gr1 to 3</w:t>
      </w:r>
      <w:r w:rsidR="00AD5844">
        <w:rPr>
          <w:rFonts w:ascii="Times" w:hAnsi="Times"/>
        </w:rPr>
        <w:t xml:space="preserve"> with outliers</w:t>
      </w:r>
      <w:r w:rsidRPr="00D50EE5">
        <w:rPr>
          <w:rFonts w:ascii="Times" w:hAnsi="Times"/>
        </w:rPr>
        <w:t xml:space="preserve">. </w:t>
      </w:r>
      <w:bookmarkEnd w:id="1"/>
      <w:r w:rsidRPr="00D50EE5">
        <w:rPr>
          <w:rFonts w:ascii="Times" w:hAnsi="Times"/>
        </w:rPr>
        <w:t>The signal was zero padded to 512 samples to increase frequency resolution and windowed with a Hamming window to reduce transitioning artifacts. Mean values and SEM of FFT magnitudes are shown for right (black color) and left (red color) eyes separately. Area under the curve based on mean values is shown in each inset. Left panels – LA3 spectrum, right panels – RoB spectrum</w:t>
      </w:r>
    </w:p>
    <w:p w14:paraId="2AF72AD3" w14:textId="77777777" w:rsidR="00D50EE5" w:rsidRDefault="00D50EE5" w:rsidP="00D50EE5">
      <w:pPr>
        <w:spacing w:after="115" w:line="480" w:lineRule="auto"/>
        <w:rPr>
          <w:b/>
          <w:bCs/>
        </w:rPr>
      </w:pPr>
    </w:p>
    <w:p w14:paraId="1BF355F2" w14:textId="71B2ED72" w:rsidR="00D50EE5" w:rsidRDefault="00D50EE5" w:rsidP="00D50EE5">
      <w:pPr>
        <w:spacing w:after="115" w:line="480" w:lineRule="auto"/>
        <w:rPr>
          <w:b/>
          <w:bCs/>
        </w:rPr>
      </w:pPr>
      <w:r w:rsidRPr="008718E8">
        <w:rPr>
          <w:noProof/>
          <w:lang w:val="en-IN" w:eastAsia="en-IN"/>
        </w:rPr>
        <w:drawing>
          <wp:inline distT="0" distB="0" distL="0" distR="0" wp14:anchorId="784C2985" wp14:editId="0EBE0573">
            <wp:extent cx="5943600" cy="227092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270921"/>
                    </a:xfrm>
                    <a:prstGeom prst="rect">
                      <a:avLst/>
                    </a:prstGeom>
                    <a:noFill/>
                    <a:ln>
                      <a:noFill/>
                    </a:ln>
                  </pic:spPr>
                </pic:pic>
              </a:graphicData>
            </a:graphic>
          </wp:inline>
        </w:drawing>
      </w:r>
    </w:p>
    <w:p w14:paraId="103246D9" w14:textId="4D85C649" w:rsidR="00D50EE5" w:rsidRPr="00D50EE5" w:rsidRDefault="00D50EE5" w:rsidP="00D50EE5">
      <w:pPr>
        <w:spacing w:after="115" w:line="276" w:lineRule="auto"/>
        <w:rPr>
          <w:rFonts w:ascii="Times New Roman" w:hAnsi="Times New Roman" w:cs="Times New Roman"/>
        </w:rPr>
      </w:pPr>
      <w:r w:rsidRPr="00D50EE5">
        <w:rPr>
          <w:rFonts w:ascii="Times New Roman" w:hAnsi="Times New Roman" w:cs="Times New Roman"/>
          <w:b/>
          <w:bCs/>
        </w:rPr>
        <w:t xml:space="preserve">Supplementary Fig. </w:t>
      </w:r>
      <w:r w:rsidR="00AD5844">
        <w:rPr>
          <w:rFonts w:ascii="Times New Roman" w:hAnsi="Times New Roman" w:cs="Times New Roman"/>
          <w:b/>
          <w:bCs/>
        </w:rPr>
        <w:t>3</w:t>
      </w:r>
      <w:r w:rsidRPr="00D50EE5">
        <w:rPr>
          <w:rFonts w:ascii="Times New Roman" w:hAnsi="Times New Roman" w:cs="Times New Roman"/>
          <w:b/>
          <w:bCs/>
        </w:rPr>
        <w:t xml:space="preserve"> </w:t>
      </w:r>
      <w:r w:rsidRPr="00D50EE5">
        <w:rPr>
          <w:rFonts w:ascii="Times New Roman" w:hAnsi="Times New Roman" w:cs="Times New Roman"/>
        </w:rPr>
        <w:t>Frequency spectrum</w:t>
      </w:r>
      <w:r w:rsidRPr="00D50EE5">
        <w:rPr>
          <w:rFonts w:ascii="Times New Roman" w:hAnsi="Times New Roman" w:cs="Times New Roman"/>
          <w:b/>
          <w:bCs/>
        </w:rPr>
        <w:t xml:space="preserve"> </w:t>
      </w:r>
      <w:r w:rsidRPr="00D50EE5">
        <w:rPr>
          <w:rFonts w:ascii="Times New Roman" w:hAnsi="Times New Roman" w:cs="Times New Roman"/>
        </w:rPr>
        <w:t xml:space="preserve">of the signals for Gr4 with outliers. Other designations same as in Supplementary Fig. </w:t>
      </w:r>
      <w:r w:rsidR="00AD5844">
        <w:rPr>
          <w:rFonts w:ascii="Times New Roman" w:hAnsi="Times New Roman" w:cs="Times New Roman"/>
        </w:rPr>
        <w:t>2</w:t>
      </w:r>
    </w:p>
    <w:p w14:paraId="4789EB12" w14:textId="085726CC" w:rsidR="00D50EE5" w:rsidRDefault="00D50EE5" w:rsidP="00FE3676">
      <w:pPr>
        <w:spacing w:line="276" w:lineRule="auto"/>
        <w:rPr>
          <w:rFonts w:ascii="Times New Roman" w:hAnsi="Times New Roman" w:cs="Times New Roman"/>
        </w:rPr>
      </w:pPr>
    </w:p>
    <w:p w14:paraId="12781922" w14:textId="2468E999" w:rsidR="00AD5844" w:rsidRDefault="00AD5844" w:rsidP="00FE3676">
      <w:pPr>
        <w:spacing w:line="276" w:lineRule="auto"/>
        <w:rPr>
          <w:rFonts w:ascii="Times New Roman" w:hAnsi="Times New Roman" w:cs="Times New Roman"/>
        </w:rPr>
      </w:pPr>
    </w:p>
    <w:p w14:paraId="67D6478E" w14:textId="2283FC89" w:rsidR="00AD5844" w:rsidRDefault="00AD5844" w:rsidP="00FE3676">
      <w:pPr>
        <w:spacing w:line="276" w:lineRule="auto"/>
        <w:rPr>
          <w:rFonts w:ascii="Times New Roman" w:hAnsi="Times New Roman" w:cs="Times New Roman"/>
        </w:rPr>
      </w:pPr>
    </w:p>
    <w:p w14:paraId="3C7BE777" w14:textId="786B95F2" w:rsidR="00AD5844" w:rsidRDefault="00AD5844" w:rsidP="00FE3676">
      <w:pPr>
        <w:spacing w:line="276" w:lineRule="auto"/>
        <w:rPr>
          <w:rFonts w:ascii="Times New Roman" w:hAnsi="Times New Roman" w:cs="Times New Roman"/>
        </w:rPr>
      </w:pPr>
    </w:p>
    <w:p w14:paraId="1DB47FC3" w14:textId="309616A9" w:rsidR="00AD5844" w:rsidRDefault="00AD5844" w:rsidP="00FE3676">
      <w:pPr>
        <w:spacing w:line="276" w:lineRule="auto"/>
        <w:rPr>
          <w:rFonts w:ascii="Times New Roman" w:hAnsi="Times New Roman" w:cs="Times New Roman"/>
        </w:rPr>
      </w:pPr>
    </w:p>
    <w:p w14:paraId="39C2B1BF" w14:textId="7D29B8F6" w:rsidR="00AD5844" w:rsidRDefault="00AD5844" w:rsidP="00FE3676">
      <w:pPr>
        <w:spacing w:line="276" w:lineRule="auto"/>
        <w:rPr>
          <w:rFonts w:ascii="Times New Roman" w:hAnsi="Times New Roman" w:cs="Times New Roman"/>
        </w:rPr>
      </w:pPr>
    </w:p>
    <w:p w14:paraId="3F034410" w14:textId="1B2683D4" w:rsidR="00AD5844" w:rsidRPr="007B7D15" w:rsidRDefault="00A47A04" w:rsidP="00AD5844">
      <w:pPr>
        <w:spacing w:line="480" w:lineRule="auto"/>
        <w:rPr>
          <w:rFonts w:ascii="Times New Roman" w:hAnsi="Times New Roman" w:cs="Times New Roman"/>
        </w:rPr>
      </w:pPr>
      <w:r w:rsidRPr="00A47A04">
        <w:rPr>
          <w:noProof/>
          <w:lang w:val="en-IN" w:eastAsia="en-IN"/>
        </w:rPr>
        <w:drawing>
          <wp:inline distT="0" distB="0" distL="0" distR="0" wp14:anchorId="7FDA1714" wp14:editId="0353A616">
            <wp:extent cx="5943600" cy="66433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6643370"/>
                    </a:xfrm>
                    <a:prstGeom prst="rect">
                      <a:avLst/>
                    </a:prstGeom>
                    <a:noFill/>
                    <a:ln>
                      <a:noFill/>
                    </a:ln>
                  </pic:spPr>
                </pic:pic>
              </a:graphicData>
            </a:graphic>
          </wp:inline>
        </w:drawing>
      </w:r>
    </w:p>
    <w:p w14:paraId="7B56F346" w14:textId="211BC2CC" w:rsidR="00AD5844" w:rsidRDefault="00AD5844" w:rsidP="00AD5844">
      <w:pPr>
        <w:spacing w:line="300" w:lineRule="exact"/>
        <w:rPr>
          <w:rFonts w:ascii="Times New Roman" w:hAnsi="Times New Roman" w:cs="Times New Roman"/>
        </w:rPr>
      </w:pPr>
      <w:r w:rsidRPr="007B7D15">
        <w:rPr>
          <w:rFonts w:ascii="Times New Roman" w:hAnsi="Times New Roman" w:cs="Times New Roman"/>
          <w:b/>
          <w:bCs/>
        </w:rPr>
        <w:t xml:space="preserve">Supplementary Fig. </w:t>
      </w:r>
      <w:r>
        <w:rPr>
          <w:rFonts w:ascii="Times New Roman" w:hAnsi="Times New Roman" w:cs="Times New Roman"/>
          <w:b/>
          <w:bCs/>
        </w:rPr>
        <w:t xml:space="preserve">4 </w:t>
      </w:r>
      <w:r w:rsidRPr="007B7D15">
        <w:rPr>
          <w:rFonts w:ascii="Times New Roman" w:hAnsi="Times New Roman" w:cs="Times New Roman"/>
        </w:rPr>
        <w:t>Frequency spectrum</w:t>
      </w:r>
      <w:r w:rsidRPr="007B7D15">
        <w:rPr>
          <w:rFonts w:ascii="Times New Roman" w:hAnsi="Times New Roman" w:cs="Times New Roman"/>
          <w:b/>
          <w:bCs/>
        </w:rPr>
        <w:t xml:space="preserve"> </w:t>
      </w:r>
      <w:r w:rsidRPr="007B7D15">
        <w:rPr>
          <w:rFonts w:ascii="Times New Roman" w:hAnsi="Times New Roman" w:cs="Times New Roman"/>
        </w:rPr>
        <w:t xml:space="preserve">of the signals for </w:t>
      </w:r>
      <w:r>
        <w:rPr>
          <w:rFonts w:ascii="Times New Roman" w:hAnsi="Times New Roman" w:cs="Times New Roman"/>
        </w:rPr>
        <w:t>LA3</w:t>
      </w:r>
      <w:r w:rsidRPr="007B7D15">
        <w:rPr>
          <w:rFonts w:ascii="Times New Roman" w:hAnsi="Times New Roman" w:cs="Times New Roman"/>
        </w:rPr>
        <w:t xml:space="preserve"> and RoB in Gr1 to 3 with outliers removed. Outliers w</w:t>
      </w:r>
      <w:r>
        <w:rPr>
          <w:rFonts w:ascii="Times New Roman" w:hAnsi="Times New Roman" w:cs="Times New Roman"/>
        </w:rPr>
        <w:t>e</w:t>
      </w:r>
      <w:r w:rsidRPr="007B7D15">
        <w:rPr>
          <w:rFonts w:ascii="Times New Roman" w:hAnsi="Times New Roman" w:cs="Times New Roman"/>
        </w:rPr>
        <w:t xml:space="preserve">re identified and removed for each frequency by the ROUT method (Q = 1%). Mean values and SEM of FFT magnitudes are shown for right (black color) and left (red color) eyes separately. Area under the curve based on mean values is shown in each inset. Left panels – </w:t>
      </w:r>
      <w:r>
        <w:rPr>
          <w:rFonts w:ascii="Times New Roman" w:hAnsi="Times New Roman" w:cs="Times New Roman"/>
        </w:rPr>
        <w:t>LA3</w:t>
      </w:r>
      <w:r w:rsidRPr="007B7D15">
        <w:rPr>
          <w:rFonts w:ascii="Times New Roman" w:hAnsi="Times New Roman" w:cs="Times New Roman"/>
        </w:rPr>
        <w:t xml:space="preserve"> spectrum, right panels – RoB spectrum.  </w:t>
      </w:r>
    </w:p>
    <w:p w14:paraId="51BFBFFC" w14:textId="77777777" w:rsidR="00AD5844" w:rsidRDefault="00AD5844" w:rsidP="00AD5844">
      <w:pPr>
        <w:spacing w:line="300" w:lineRule="exact"/>
        <w:rPr>
          <w:rFonts w:ascii="Times New Roman" w:hAnsi="Times New Roman" w:cs="Times New Roman"/>
        </w:rPr>
      </w:pPr>
    </w:p>
    <w:p w14:paraId="1F8CF561" w14:textId="2059F613" w:rsidR="00AD5844" w:rsidRDefault="00611358" w:rsidP="00AD5844">
      <w:pPr>
        <w:spacing w:line="480" w:lineRule="auto"/>
        <w:rPr>
          <w:rFonts w:ascii="Times New Roman" w:hAnsi="Times New Roman" w:cs="Times New Roman"/>
        </w:rPr>
      </w:pPr>
      <w:r w:rsidRPr="00611358">
        <w:rPr>
          <w:noProof/>
          <w:lang w:val="en-IN" w:eastAsia="en-IN"/>
        </w:rPr>
        <w:drawing>
          <wp:inline distT="0" distB="0" distL="0" distR="0" wp14:anchorId="6D1A965A" wp14:editId="449704E1">
            <wp:extent cx="5943600" cy="22675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267585"/>
                    </a:xfrm>
                    <a:prstGeom prst="rect">
                      <a:avLst/>
                    </a:prstGeom>
                    <a:noFill/>
                    <a:ln>
                      <a:noFill/>
                    </a:ln>
                  </pic:spPr>
                </pic:pic>
              </a:graphicData>
            </a:graphic>
          </wp:inline>
        </w:drawing>
      </w:r>
    </w:p>
    <w:p w14:paraId="7DAE4C19" w14:textId="1FDFFA9A" w:rsidR="00AD5844" w:rsidRDefault="00AD5844" w:rsidP="00AD5844">
      <w:pPr>
        <w:spacing w:line="276" w:lineRule="auto"/>
        <w:rPr>
          <w:rFonts w:ascii="Times New Roman" w:hAnsi="Times New Roman" w:cs="Times New Roman"/>
        </w:rPr>
      </w:pPr>
      <w:r w:rsidRPr="00991F5A">
        <w:rPr>
          <w:rFonts w:ascii="Times New Roman" w:hAnsi="Times New Roman" w:cs="Times New Roman"/>
          <w:b/>
          <w:bCs/>
        </w:rPr>
        <w:t xml:space="preserve">Supplementary Fig. </w:t>
      </w:r>
      <w:r>
        <w:rPr>
          <w:rFonts w:ascii="Times New Roman" w:hAnsi="Times New Roman" w:cs="Times New Roman"/>
          <w:b/>
          <w:bCs/>
        </w:rPr>
        <w:t>5</w:t>
      </w:r>
      <w:r>
        <w:rPr>
          <w:rFonts w:ascii="Times New Roman" w:hAnsi="Times New Roman" w:cs="Times New Roman"/>
        </w:rPr>
        <w:t xml:space="preserve"> Frequency spectrum of the signals for Gr4 without outliers. </w:t>
      </w:r>
      <w:r w:rsidRPr="007B7D15">
        <w:rPr>
          <w:rFonts w:ascii="Times New Roman" w:hAnsi="Times New Roman" w:cs="Times New Roman"/>
        </w:rPr>
        <w:t>Outliers were identified and removed for each frequency by the ROUT method (Q = 1%).</w:t>
      </w:r>
      <w:r>
        <w:rPr>
          <w:rFonts w:ascii="Times New Roman" w:hAnsi="Times New Roman" w:cs="Times New Roman"/>
        </w:rPr>
        <w:t xml:space="preserve"> Other designations same as in Supplementary Fig. 4</w:t>
      </w:r>
    </w:p>
    <w:p w14:paraId="694C74C3" w14:textId="77777777" w:rsidR="00AD5844" w:rsidRDefault="00AD5844" w:rsidP="00AD5844">
      <w:pPr>
        <w:spacing w:line="300" w:lineRule="exact"/>
        <w:rPr>
          <w:rFonts w:ascii="Times New Roman" w:hAnsi="Times New Roman" w:cs="Times New Roman"/>
          <w:b/>
          <w:bCs/>
        </w:rPr>
      </w:pPr>
    </w:p>
    <w:p w14:paraId="66FF5241" w14:textId="77777777" w:rsidR="00AD5844" w:rsidRDefault="00AD5844" w:rsidP="00AD5844">
      <w:pPr>
        <w:spacing w:line="300" w:lineRule="exact"/>
        <w:rPr>
          <w:rFonts w:ascii="Times New Roman" w:hAnsi="Times New Roman" w:cs="Times New Roman"/>
          <w:b/>
          <w:bCs/>
        </w:rPr>
      </w:pPr>
    </w:p>
    <w:p w14:paraId="5C2E093D" w14:textId="77777777" w:rsidR="00AD5844" w:rsidRDefault="00AD5844" w:rsidP="00AD5844">
      <w:pPr>
        <w:spacing w:line="300" w:lineRule="exact"/>
        <w:rPr>
          <w:rFonts w:ascii="Times New Roman" w:hAnsi="Times New Roman" w:cs="Times New Roman"/>
          <w:b/>
          <w:bCs/>
        </w:rPr>
      </w:pPr>
    </w:p>
    <w:p w14:paraId="4A34A0E9" w14:textId="77777777" w:rsidR="00AD5844" w:rsidRDefault="00AD5844" w:rsidP="00AD5844">
      <w:pPr>
        <w:spacing w:line="300" w:lineRule="exact"/>
        <w:rPr>
          <w:rFonts w:ascii="Times New Roman" w:hAnsi="Times New Roman" w:cs="Times New Roman"/>
          <w:b/>
          <w:bCs/>
        </w:rPr>
      </w:pPr>
    </w:p>
    <w:p w14:paraId="13281683" w14:textId="77777777" w:rsidR="00AD5844" w:rsidRDefault="00AD5844" w:rsidP="00AD5844">
      <w:pPr>
        <w:spacing w:line="300" w:lineRule="exact"/>
        <w:rPr>
          <w:rFonts w:ascii="Times New Roman" w:hAnsi="Times New Roman" w:cs="Times New Roman"/>
          <w:b/>
          <w:bCs/>
        </w:rPr>
      </w:pPr>
    </w:p>
    <w:p w14:paraId="4E9F4ACC" w14:textId="77777777" w:rsidR="00AD5844" w:rsidRDefault="00AD5844" w:rsidP="00AD5844">
      <w:pPr>
        <w:spacing w:line="300" w:lineRule="exact"/>
        <w:rPr>
          <w:rFonts w:ascii="Times New Roman" w:hAnsi="Times New Roman" w:cs="Times New Roman"/>
          <w:b/>
          <w:bCs/>
        </w:rPr>
      </w:pPr>
    </w:p>
    <w:p w14:paraId="7624B99A" w14:textId="77777777" w:rsidR="00AD5844" w:rsidRDefault="00AD5844" w:rsidP="00AD5844">
      <w:pPr>
        <w:spacing w:line="300" w:lineRule="exact"/>
        <w:rPr>
          <w:rFonts w:ascii="Times New Roman" w:hAnsi="Times New Roman" w:cs="Times New Roman"/>
          <w:b/>
          <w:bCs/>
        </w:rPr>
      </w:pPr>
    </w:p>
    <w:p w14:paraId="37BB521F" w14:textId="77777777" w:rsidR="00AD5844" w:rsidRDefault="00AD5844" w:rsidP="00AD5844">
      <w:pPr>
        <w:spacing w:line="300" w:lineRule="exact"/>
        <w:rPr>
          <w:rFonts w:ascii="Times New Roman" w:hAnsi="Times New Roman" w:cs="Times New Roman"/>
          <w:b/>
          <w:bCs/>
        </w:rPr>
      </w:pPr>
    </w:p>
    <w:p w14:paraId="45957419" w14:textId="77777777" w:rsidR="00AD5844" w:rsidRDefault="00AD5844" w:rsidP="00AD5844">
      <w:pPr>
        <w:spacing w:line="300" w:lineRule="exact"/>
        <w:rPr>
          <w:rFonts w:ascii="Times New Roman" w:hAnsi="Times New Roman" w:cs="Times New Roman"/>
          <w:b/>
          <w:bCs/>
        </w:rPr>
      </w:pPr>
    </w:p>
    <w:p w14:paraId="6DA665AD" w14:textId="77777777" w:rsidR="00AD5844" w:rsidRDefault="00AD5844" w:rsidP="00AD5844">
      <w:pPr>
        <w:spacing w:line="300" w:lineRule="exact"/>
        <w:rPr>
          <w:rFonts w:ascii="Times New Roman" w:hAnsi="Times New Roman" w:cs="Times New Roman"/>
          <w:b/>
          <w:bCs/>
        </w:rPr>
      </w:pPr>
    </w:p>
    <w:p w14:paraId="0A40EE5A" w14:textId="77777777" w:rsidR="00AD5844" w:rsidRDefault="00AD5844" w:rsidP="00AD5844">
      <w:pPr>
        <w:spacing w:line="300" w:lineRule="exact"/>
        <w:rPr>
          <w:rFonts w:ascii="Times New Roman" w:hAnsi="Times New Roman" w:cs="Times New Roman"/>
          <w:b/>
          <w:bCs/>
        </w:rPr>
      </w:pPr>
    </w:p>
    <w:p w14:paraId="67A97DA9" w14:textId="77777777" w:rsidR="00AD5844" w:rsidRDefault="00AD5844" w:rsidP="00AD5844">
      <w:pPr>
        <w:spacing w:line="300" w:lineRule="exact"/>
        <w:rPr>
          <w:rFonts w:ascii="Times New Roman" w:hAnsi="Times New Roman" w:cs="Times New Roman"/>
          <w:b/>
          <w:bCs/>
        </w:rPr>
      </w:pPr>
    </w:p>
    <w:p w14:paraId="6D48B315" w14:textId="77777777" w:rsidR="00AD5844" w:rsidRDefault="00AD5844" w:rsidP="00AD5844">
      <w:pPr>
        <w:spacing w:line="300" w:lineRule="exact"/>
        <w:rPr>
          <w:rFonts w:ascii="Times New Roman" w:hAnsi="Times New Roman" w:cs="Times New Roman"/>
          <w:b/>
          <w:bCs/>
        </w:rPr>
      </w:pPr>
    </w:p>
    <w:p w14:paraId="5D36B3F4" w14:textId="77777777" w:rsidR="00AD5844" w:rsidRDefault="00AD5844" w:rsidP="00AD5844">
      <w:pPr>
        <w:spacing w:line="300" w:lineRule="exact"/>
        <w:rPr>
          <w:rFonts w:ascii="Times New Roman" w:hAnsi="Times New Roman" w:cs="Times New Roman"/>
          <w:b/>
          <w:bCs/>
        </w:rPr>
      </w:pPr>
    </w:p>
    <w:p w14:paraId="702D75C2" w14:textId="77777777" w:rsidR="00AD5844" w:rsidRDefault="00AD5844" w:rsidP="00AD5844">
      <w:pPr>
        <w:spacing w:line="300" w:lineRule="exact"/>
        <w:rPr>
          <w:rFonts w:ascii="Times New Roman" w:hAnsi="Times New Roman" w:cs="Times New Roman"/>
          <w:b/>
          <w:bCs/>
        </w:rPr>
      </w:pPr>
    </w:p>
    <w:p w14:paraId="26022DD3" w14:textId="77777777" w:rsidR="00AD5844" w:rsidRDefault="00AD5844" w:rsidP="00AD5844">
      <w:pPr>
        <w:spacing w:line="300" w:lineRule="exact"/>
        <w:rPr>
          <w:rFonts w:ascii="Times New Roman" w:hAnsi="Times New Roman" w:cs="Times New Roman"/>
          <w:b/>
          <w:bCs/>
        </w:rPr>
      </w:pPr>
    </w:p>
    <w:p w14:paraId="17B85AF6" w14:textId="77777777" w:rsidR="00AD5844" w:rsidRDefault="00AD5844" w:rsidP="00AD5844">
      <w:pPr>
        <w:spacing w:line="300" w:lineRule="exact"/>
        <w:rPr>
          <w:rFonts w:ascii="Times New Roman" w:hAnsi="Times New Roman" w:cs="Times New Roman"/>
          <w:b/>
          <w:bCs/>
        </w:rPr>
      </w:pPr>
    </w:p>
    <w:p w14:paraId="6A53D4E1" w14:textId="3CA4C222" w:rsidR="00AD5844" w:rsidRDefault="00AD5844" w:rsidP="00AD5844">
      <w:pPr>
        <w:spacing w:line="300" w:lineRule="exact"/>
        <w:rPr>
          <w:rFonts w:ascii="Times New Roman" w:hAnsi="Times New Roman" w:cs="Times New Roman"/>
        </w:rPr>
      </w:pPr>
      <w:r w:rsidRPr="00ED48E7">
        <w:rPr>
          <w:rFonts w:ascii="Times New Roman" w:hAnsi="Times New Roman" w:cs="Times New Roman"/>
          <w:b/>
          <w:bCs/>
        </w:rPr>
        <w:t xml:space="preserve">Supplementary Table </w:t>
      </w:r>
      <w:r>
        <w:rPr>
          <w:rFonts w:ascii="Times New Roman" w:hAnsi="Times New Roman" w:cs="Times New Roman"/>
          <w:b/>
          <w:bCs/>
        </w:rPr>
        <w:t xml:space="preserve">2. </w:t>
      </w:r>
      <w:r>
        <w:rPr>
          <w:rFonts w:ascii="Times New Roman" w:hAnsi="Times New Roman" w:cs="Times New Roman"/>
        </w:rPr>
        <w:t>Area under the curve (AUC) of the FFT spectrum (0 – 625 Hz) based on mean values for LA3 and RoB in Gr1 to 4</w:t>
      </w:r>
      <w:r w:rsidRPr="00644CA7">
        <w:rPr>
          <w:rFonts w:ascii="Times New Roman" w:hAnsi="Times New Roman" w:cs="Times New Roman"/>
        </w:rPr>
        <w:t xml:space="preserve"> </w:t>
      </w:r>
      <w:r>
        <w:rPr>
          <w:rFonts w:ascii="Times New Roman" w:hAnsi="Times New Roman" w:cs="Times New Roman"/>
        </w:rPr>
        <w:t xml:space="preserve">with and without outliers.  </w:t>
      </w:r>
    </w:p>
    <w:tbl>
      <w:tblPr>
        <w:tblStyle w:val="TableGrid"/>
        <w:tblpPr w:leftFromText="180" w:rightFromText="180" w:vertAnchor="text" w:horzAnchor="margin" w:tblpY="201"/>
        <w:tblW w:w="9208" w:type="dxa"/>
        <w:tblLook w:val="04A0" w:firstRow="1" w:lastRow="0" w:firstColumn="1" w:lastColumn="0" w:noHBand="0" w:noVBand="1"/>
      </w:tblPr>
      <w:tblGrid>
        <w:gridCol w:w="1533"/>
        <w:gridCol w:w="20"/>
        <w:gridCol w:w="1554"/>
        <w:gridCol w:w="1518"/>
        <w:gridCol w:w="1496"/>
        <w:gridCol w:w="1569"/>
        <w:gridCol w:w="1518"/>
      </w:tblGrid>
      <w:tr w:rsidR="00AD5844" w14:paraId="4903E0DE" w14:textId="77777777" w:rsidTr="00F26303">
        <w:trPr>
          <w:trHeight w:val="402"/>
        </w:trPr>
        <w:tc>
          <w:tcPr>
            <w:tcW w:w="1533" w:type="dxa"/>
            <w:tcBorders>
              <w:left w:val="nil"/>
              <w:bottom w:val="nil"/>
              <w:right w:val="nil"/>
            </w:tcBorders>
            <w:vAlign w:val="center"/>
          </w:tcPr>
          <w:p w14:paraId="2D1A9C2C" w14:textId="77777777" w:rsidR="00AD5844" w:rsidRDefault="00AD5844" w:rsidP="00F26303">
            <w:pPr>
              <w:jc w:val="center"/>
              <w:rPr>
                <w:rFonts w:ascii="Times New Roman" w:hAnsi="Times New Roman" w:cs="Times New Roman"/>
              </w:rPr>
            </w:pPr>
          </w:p>
        </w:tc>
        <w:tc>
          <w:tcPr>
            <w:tcW w:w="1574" w:type="dxa"/>
            <w:gridSpan w:val="2"/>
            <w:tcBorders>
              <w:left w:val="nil"/>
              <w:bottom w:val="nil"/>
              <w:right w:val="nil"/>
            </w:tcBorders>
            <w:vAlign w:val="center"/>
          </w:tcPr>
          <w:p w14:paraId="70E6150E" w14:textId="77777777" w:rsidR="00AD5844" w:rsidRDefault="00AD5844" w:rsidP="00F26303">
            <w:pPr>
              <w:jc w:val="center"/>
              <w:rPr>
                <w:rFonts w:ascii="Times New Roman" w:hAnsi="Times New Roman" w:cs="Times New Roman"/>
              </w:rPr>
            </w:pPr>
          </w:p>
        </w:tc>
        <w:tc>
          <w:tcPr>
            <w:tcW w:w="3014" w:type="dxa"/>
            <w:gridSpan w:val="2"/>
            <w:tcBorders>
              <w:left w:val="nil"/>
              <w:right w:val="nil"/>
            </w:tcBorders>
            <w:vAlign w:val="center"/>
          </w:tcPr>
          <w:p w14:paraId="45C2A875" w14:textId="77777777" w:rsidR="00AD5844" w:rsidRPr="00B474BE" w:rsidRDefault="00AD5844" w:rsidP="00F26303">
            <w:pPr>
              <w:jc w:val="center"/>
              <w:rPr>
                <w:rFonts w:ascii="Times New Roman" w:hAnsi="Times New Roman" w:cs="Times New Roman"/>
                <w:b/>
                <w:bCs/>
              </w:rPr>
            </w:pPr>
            <w:r w:rsidRPr="00B474BE">
              <w:rPr>
                <w:rFonts w:ascii="Times New Roman" w:hAnsi="Times New Roman" w:cs="Times New Roman"/>
                <w:b/>
                <w:bCs/>
              </w:rPr>
              <w:t>AUC with outliers</w:t>
            </w:r>
          </w:p>
        </w:tc>
        <w:tc>
          <w:tcPr>
            <w:tcW w:w="3087" w:type="dxa"/>
            <w:gridSpan w:val="2"/>
            <w:tcBorders>
              <w:left w:val="nil"/>
              <w:right w:val="nil"/>
            </w:tcBorders>
            <w:vAlign w:val="center"/>
          </w:tcPr>
          <w:p w14:paraId="57C55968" w14:textId="77777777" w:rsidR="00AD5844" w:rsidRPr="00B474BE" w:rsidRDefault="00AD5844" w:rsidP="00F26303">
            <w:pPr>
              <w:jc w:val="center"/>
              <w:rPr>
                <w:rFonts w:ascii="Times New Roman" w:hAnsi="Times New Roman" w:cs="Times New Roman"/>
                <w:b/>
                <w:bCs/>
              </w:rPr>
            </w:pPr>
            <w:r w:rsidRPr="00B474BE">
              <w:rPr>
                <w:rFonts w:ascii="Times New Roman" w:hAnsi="Times New Roman" w:cs="Times New Roman"/>
                <w:b/>
                <w:bCs/>
              </w:rPr>
              <w:t>AUC without outliers</w:t>
            </w:r>
          </w:p>
        </w:tc>
      </w:tr>
      <w:tr w:rsidR="00AD5844" w14:paraId="51820775" w14:textId="77777777" w:rsidTr="00F26303">
        <w:trPr>
          <w:trHeight w:val="427"/>
        </w:trPr>
        <w:tc>
          <w:tcPr>
            <w:tcW w:w="1533" w:type="dxa"/>
            <w:tcBorders>
              <w:top w:val="nil"/>
              <w:left w:val="nil"/>
              <w:bottom w:val="single" w:sz="18" w:space="0" w:color="000000"/>
              <w:right w:val="nil"/>
            </w:tcBorders>
            <w:vAlign w:val="center"/>
          </w:tcPr>
          <w:p w14:paraId="34D688AE" w14:textId="77777777" w:rsidR="00AD5844" w:rsidRDefault="00AD5844" w:rsidP="00F26303">
            <w:pPr>
              <w:jc w:val="center"/>
              <w:rPr>
                <w:rFonts w:ascii="Times New Roman" w:hAnsi="Times New Roman" w:cs="Times New Roman"/>
              </w:rPr>
            </w:pPr>
          </w:p>
        </w:tc>
        <w:tc>
          <w:tcPr>
            <w:tcW w:w="1574" w:type="dxa"/>
            <w:gridSpan w:val="2"/>
            <w:tcBorders>
              <w:top w:val="nil"/>
              <w:left w:val="nil"/>
              <w:bottom w:val="single" w:sz="18" w:space="0" w:color="000000"/>
              <w:right w:val="nil"/>
            </w:tcBorders>
            <w:vAlign w:val="center"/>
          </w:tcPr>
          <w:p w14:paraId="2546417F" w14:textId="77777777" w:rsidR="00AD5844" w:rsidRDefault="00AD5844" w:rsidP="00F26303">
            <w:pPr>
              <w:jc w:val="center"/>
              <w:rPr>
                <w:rFonts w:ascii="Times New Roman" w:hAnsi="Times New Roman" w:cs="Times New Roman"/>
              </w:rPr>
            </w:pPr>
          </w:p>
        </w:tc>
        <w:tc>
          <w:tcPr>
            <w:tcW w:w="1518" w:type="dxa"/>
            <w:tcBorders>
              <w:left w:val="nil"/>
              <w:bottom w:val="single" w:sz="18" w:space="0" w:color="000000"/>
              <w:right w:val="nil"/>
            </w:tcBorders>
            <w:vAlign w:val="center"/>
          </w:tcPr>
          <w:p w14:paraId="134B6727" w14:textId="77777777" w:rsidR="00AD5844" w:rsidRPr="00B474BE" w:rsidRDefault="00AD5844" w:rsidP="00F26303">
            <w:pPr>
              <w:jc w:val="center"/>
              <w:rPr>
                <w:rFonts w:ascii="Times New Roman" w:hAnsi="Times New Roman" w:cs="Times New Roman"/>
                <w:b/>
                <w:bCs/>
              </w:rPr>
            </w:pPr>
            <w:r w:rsidRPr="00B474BE">
              <w:rPr>
                <w:rFonts w:ascii="Times New Roman" w:hAnsi="Times New Roman" w:cs="Times New Roman"/>
                <w:b/>
                <w:bCs/>
              </w:rPr>
              <w:t>OD</w:t>
            </w:r>
          </w:p>
        </w:tc>
        <w:tc>
          <w:tcPr>
            <w:tcW w:w="1496" w:type="dxa"/>
            <w:tcBorders>
              <w:left w:val="nil"/>
              <w:bottom w:val="single" w:sz="18" w:space="0" w:color="000000"/>
              <w:right w:val="nil"/>
            </w:tcBorders>
            <w:vAlign w:val="center"/>
          </w:tcPr>
          <w:p w14:paraId="4EC0F79E" w14:textId="77777777" w:rsidR="00AD5844" w:rsidRPr="00B474BE" w:rsidRDefault="00AD5844" w:rsidP="00F26303">
            <w:pPr>
              <w:jc w:val="center"/>
              <w:rPr>
                <w:rFonts w:ascii="Times New Roman" w:hAnsi="Times New Roman" w:cs="Times New Roman"/>
                <w:b/>
                <w:bCs/>
              </w:rPr>
            </w:pPr>
            <w:r w:rsidRPr="00B474BE">
              <w:rPr>
                <w:rFonts w:ascii="Times New Roman" w:hAnsi="Times New Roman" w:cs="Times New Roman"/>
                <w:b/>
                <w:bCs/>
              </w:rPr>
              <w:t>OS</w:t>
            </w:r>
          </w:p>
        </w:tc>
        <w:tc>
          <w:tcPr>
            <w:tcW w:w="1569" w:type="dxa"/>
            <w:tcBorders>
              <w:left w:val="nil"/>
              <w:bottom w:val="single" w:sz="18" w:space="0" w:color="000000"/>
              <w:right w:val="nil"/>
            </w:tcBorders>
            <w:vAlign w:val="center"/>
          </w:tcPr>
          <w:p w14:paraId="5BE847EE" w14:textId="77777777" w:rsidR="00AD5844" w:rsidRPr="00B474BE" w:rsidRDefault="00AD5844" w:rsidP="00F26303">
            <w:pPr>
              <w:jc w:val="center"/>
              <w:rPr>
                <w:rFonts w:ascii="Times New Roman" w:hAnsi="Times New Roman" w:cs="Times New Roman"/>
                <w:b/>
                <w:bCs/>
              </w:rPr>
            </w:pPr>
            <w:r w:rsidRPr="00B474BE">
              <w:rPr>
                <w:rFonts w:ascii="Times New Roman" w:hAnsi="Times New Roman" w:cs="Times New Roman"/>
                <w:b/>
                <w:bCs/>
              </w:rPr>
              <w:t>OD</w:t>
            </w:r>
          </w:p>
        </w:tc>
        <w:tc>
          <w:tcPr>
            <w:tcW w:w="1518" w:type="dxa"/>
            <w:tcBorders>
              <w:left w:val="nil"/>
              <w:bottom w:val="single" w:sz="18" w:space="0" w:color="000000"/>
              <w:right w:val="nil"/>
            </w:tcBorders>
            <w:vAlign w:val="center"/>
          </w:tcPr>
          <w:p w14:paraId="791C6600" w14:textId="77777777" w:rsidR="00AD5844" w:rsidRPr="00B474BE" w:rsidRDefault="00AD5844" w:rsidP="00F26303">
            <w:pPr>
              <w:jc w:val="center"/>
              <w:rPr>
                <w:rFonts w:ascii="Times New Roman" w:hAnsi="Times New Roman" w:cs="Times New Roman"/>
                <w:b/>
                <w:bCs/>
              </w:rPr>
            </w:pPr>
            <w:r w:rsidRPr="00B474BE">
              <w:rPr>
                <w:rFonts w:ascii="Times New Roman" w:hAnsi="Times New Roman" w:cs="Times New Roman"/>
                <w:b/>
                <w:bCs/>
              </w:rPr>
              <w:t>OS</w:t>
            </w:r>
          </w:p>
        </w:tc>
      </w:tr>
      <w:tr w:rsidR="00AD5844" w14:paraId="0E1F0C67" w14:textId="77777777" w:rsidTr="00F26303">
        <w:trPr>
          <w:trHeight w:val="427"/>
        </w:trPr>
        <w:tc>
          <w:tcPr>
            <w:tcW w:w="1533" w:type="dxa"/>
            <w:vMerge w:val="restart"/>
            <w:tcBorders>
              <w:top w:val="single" w:sz="18" w:space="0" w:color="000000"/>
              <w:left w:val="nil"/>
              <w:right w:val="nil"/>
            </w:tcBorders>
            <w:vAlign w:val="center"/>
          </w:tcPr>
          <w:p w14:paraId="0464FE48" w14:textId="77777777" w:rsidR="00AD5844" w:rsidRPr="00B474BE" w:rsidRDefault="00AD5844" w:rsidP="00F26303">
            <w:pPr>
              <w:jc w:val="center"/>
              <w:rPr>
                <w:rFonts w:ascii="Times New Roman" w:hAnsi="Times New Roman" w:cs="Times New Roman"/>
                <w:b/>
                <w:bCs/>
              </w:rPr>
            </w:pPr>
            <w:r w:rsidRPr="00B474BE">
              <w:rPr>
                <w:rFonts w:ascii="Times New Roman" w:hAnsi="Times New Roman" w:cs="Times New Roman"/>
                <w:b/>
                <w:bCs/>
              </w:rPr>
              <w:t>Gr1</w:t>
            </w:r>
          </w:p>
        </w:tc>
        <w:tc>
          <w:tcPr>
            <w:tcW w:w="1574" w:type="dxa"/>
            <w:gridSpan w:val="2"/>
            <w:tcBorders>
              <w:top w:val="single" w:sz="18" w:space="0" w:color="000000"/>
              <w:left w:val="nil"/>
              <w:right w:val="nil"/>
            </w:tcBorders>
            <w:vAlign w:val="center"/>
          </w:tcPr>
          <w:p w14:paraId="317BBD6A" w14:textId="77777777" w:rsidR="00AD5844" w:rsidRPr="00B474BE" w:rsidRDefault="00AD5844" w:rsidP="00F26303">
            <w:pPr>
              <w:jc w:val="center"/>
              <w:rPr>
                <w:rFonts w:ascii="Times New Roman" w:hAnsi="Times New Roman" w:cs="Times New Roman"/>
                <w:b/>
                <w:bCs/>
              </w:rPr>
            </w:pPr>
            <w:r>
              <w:rPr>
                <w:rFonts w:ascii="Times New Roman" w:hAnsi="Times New Roman" w:cs="Times New Roman"/>
                <w:b/>
                <w:bCs/>
              </w:rPr>
              <w:t>LA3</w:t>
            </w:r>
          </w:p>
        </w:tc>
        <w:tc>
          <w:tcPr>
            <w:tcW w:w="1518" w:type="dxa"/>
            <w:tcBorders>
              <w:top w:val="single" w:sz="18" w:space="0" w:color="000000"/>
              <w:left w:val="nil"/>
              <w:right w:val="nil"/>
            </w:tcBorders>
            <w:vAlign w:val="center"/>
          </w:tcPr>
          <w:p w14:paraId="731E5A41" w14:textId="77777777" w:rsidR="00AD5844" w:rsidRDefault="00AD5844" w:rsidP="00F26303">
            <w:pPr>
              <w:jc w:val="center"/>
              <w:rPr>
                <w:rFonts w:ascii="Times New Roman" w:hAnsi="Times New Roman" w:cs="Times New Roman"/>
              </w:rPr>
            </w:pPr>
            <w:r>
              <w:rPr>
                <w:rFonts w:ascii="Times New Roman" w:hAnsi="Times New Roman" w:cs="Times New Roman"/>
              </w:rPr>
              <w:t>7586</w:t>
            </w:r>
          </w:p>
        </w:tc>
        <w:tc>
          <w:tcPr>
            <w:tcW w:w="1496" w:type="dxa"/>
            <w:tcBorders>
              <w:top w:val="single" w:sz="18" w:space="0" w:color="000000"/>
              <w:left w:val="nil"/>
              <w:right w:val="nil"/>
            </w:tcBorders>
            <w:vAlign w:val="center"/>
          </w:tcPr>
          <w:p w14:paraId="6E796C24" w14:textId="77777777" w:rsidR="00AD5844" w:rsidRDefault="00AD5844" w:rsidP="00F26303">
            <w:pPr>
              <w:jc w:val="center"/>
              <w:rPr>
                <w:rFonts w:ascii="Times New Roman" w:hAnsi="Times New Roman" w:cs="Times New Roman"/>
              </w:rPr>
            </w:pPr>
            <w:r>
              <w:rPr>
                <w:rFonts w:ascii="Times New Roman" w:hAnsi="Times New Roman" w:cs="Times New Roman"/>
              </w:rPr>
              <w:t>7840</w:t>
            </w:r>
          </w:p>
        </w:tc>
        <w:tc>
          <w:tcPr>
            <w:tcW w:w="1569" w:type="dxa"/>
            <w:tcBorders>
              <w:top w:val="single" w:sz="18" w:space="0" w:color="000000"/>
              <w:left w:val="nil"/>
              <w:right w:val="nil"/>
            </w:tcBorders>
            <w:vAlign w:val="center"/>
          </w:tcPr>
          <w:p w14:paraId="43369D16" w14:textId="77777777" w:rsidR="00AD5844" w:rsidRDefault="00AD5844" w:rsidP="00F26303">
            <w:pPr>
              <w:jc w:val="center"/>
              <w:rPr>
                <w:rFonts w:ascii="Times New Roman" w:hAnsi="Times New Roman" w:cs="Times New Roman"/>
              </w:rPr>
            </w:pPr>
            <w:r>
              <w:rPr>
                <w:rFonts w:ascii="Times New Roman" w:hAnsi="Times New Roman" w:cs="Times New Roman"/>
              </w:rPr>
              <w:t>6075</w:t>
            </w:r>
          </w:p>
        </w:tc>
        <w:tc>
          <w:tcPr>
            <w:tcW w:w="1518" w:type="dxa"/>
            <w:tcBorders>
              <w:top w:val="single" w:sz="18" w:space="0" w:color="000000"/>
              <w:left w:val="nil"/>
              <w:right w:val="nil"/>
            </w:tcBorders>
            <w:vAlign w:val="center"/>
          </w:tcPr>
          <w:p w14:paraId="21352026" w14:textId="77777777" w:rsidR="00AD5844" w:rsidRDefault="00AD5844" w:rsidP="00F26303">
            <w:pPr>
              <w:jc w:val="center"/>
              <w:rPr>
                <w:rFonts w:ascii="Times New Roman" w:hAnsi="Times New Roman" w:cs="Times New Roman"/>
              </w:rPr>
            </w:pPr>
            <w:r>
              <w:rPr>
                <w:rFonts w:ascii="Times New Roman" w:hAnsi="Times New Roman" w:cs="Times New Roman"/>
              </w:rPr>
              <w:t>6679</w:t>
            </w:r>
          </w:p>
        </w:tc>
      </w:tr>
      <w:tr w:rsidR="00AD5844" w14:paraId="1BEE0002" w14:textId="77777777" w:rsidTr="00F26303">
        <w:trPr>
          <w:trHeight w:val="402"/>
        </w:trPr>
        <w:tc>
          <w:tcPr>
            <w:tcW w:w="1533" w:type="dxa"/>
            <w:vMerge/>
            <w:tcBorders>
              <w:left w:val="nil"/>
              <w:right w:val="nil"/>
            </w:tcBorders>
            <w:vAlign w:val="center"/>
          </w:tcPr>
          <w:p w14:paraId="582B808A" w14:textId="77777777" w:rsidR="00AD5844" w:rsidRPr="00B474BE" w:rsidRDefault="00AD5844" w:rsidP="00F26303">
            <w:pPr>
              <w:jc w:val="center"/>
              <w:rPr>
                <w:rFonts w:ascii="Times New Roman" w:hAnsi="Times New Roman" w:cs="Times New Roman"/>
                <w:b/>
                <w:bCs/>
              </w:rPr>
            </w:pPr>
          </w:p>
        </w:tc>
        <w:tc>
          <w:tcPr>
            <w:tcW w:w="1574" w:type="dxa"/>
            <w:gridSpan w:val="2"/>
            <w:tcBorders>
              <w:left w:val="nil"/>
              <w:right w:val="nil"/>
            </w:tcBorders>
            <w:vAlign w:val="center"/>
          </w:tcPr>
          <w:p w14:paraId="17EF2605" w14:textId="77777777" w:rsidR="00AD5844" w:rsidRPr="00B474BE" w:rsidRDefault="00AD5844" w:rsidP="00F26303">
            <w:pPr>
              <w:jc w:val="center"/>
              <w:rPr>
                <w:rFonts w:ascii="Times New Roman" w:hAnsi="Times New Roman" w:cs="Times New Roman"/>
                <w:b/>
                <w:bCs/>
              </w:rPr>
            </w:pPr>
            <w:r w:rsidRPr="00B474BE">
              <w:rPr>
                <w:rFonts w:ascii="Times New Roman" w:hAnsi="Times New Roman" w:cs="Times New Roman"/>
                <w:b/>
                <w:bCs/>
              </w:rPr>
              <w:t>RoB</w:t>
            </w:r>
          </w:p>
        </w:tc>
        <w:tc>
          <w:tcPr>
            <w:tcW w:w="1518" w:type="dxa"/>
            <w:tcBorders>
              <w:left w:val="nil"/>
              <w:right w:val="nil"/>
            </w:tcBorders>
            <w:vAlign w:val="center"/>
          </w:tcPr>
          <w:p w14:paraId="4C925945" w14:textId="77777777" w:rsidR="00AD5844" w:rsidRDefault="00AD5844" w:rsidP="00F26303">
            <w:pPr>
              <w:jc w:val="center"/>
              <w:rPr>
                <w:rFonts w:ascii="Times New Roman" w:hAnsi="Times New Roman" w:cs="Times New Roman"/>
              </w:rPr>
            </w:pPr>
            <w:r>
              <w:rPr>
                <w:rFonts w:ascii="Times New Roman" w:hAnsi="Times New Roman" w:cs="Times New Roman"/>
              </w:rPr>
              <w:t>10960</w:t>
            </w:r>
          </w:p>
        </w:tc>
        <w:tc>
          <w:tcPr>
            <w:tcW w:w="1496" w:type="dxa"/>
            <w:tcBorders>
              <w:left w:val="nil"/>
              <w:right w:val="nil"/>
            </w:tcBorders>
            <w:vAlign w:val="center"/>
          </w:tcPr>
          <w:p w14:paraId="25778289" w14:textId="77777777" w:rsidR="00AD5844" w:rsidRDefault="00AD5844" w:rsidP="00F26303">
            <w:pPr>
              <w:jc w:val="center"/>
              <w:rPr>
                <w:rFonts w:ascii="Times New Roman" w:hAnsi="Times New Roman" w:cs="Times New Roman"/>
              </w:rPr>
            </w:pPr>
            <w:r>
              <w:rPr>
                <w:rFonts w:ascii="Times New Roman" w:hAnsi="Times New Roman" w:cs="Times New Roman"/>
              </w:rPr>
              <w:t>11465</w:t>
            </w:r>
          </w:p>
        </w:tc>
        <w:tc>
          <w:tcPr>
            <w:tcW w:w="1569" w:type="dxa"/>
            <w:tcBorders>
              <w:left w:val="nil"/>
              <w:right w:val="nil"/>
            </w:tcBorders>
            <w:vAlign w:val="center"/>
          </w:tcPr>
          <w:p w14:paraId="74D78CC5" w14:textId="77777777" w:rsidR="00AD5844" w:rsidRDefault="00AD5844" w:rsidP="00F26303">
            <w:pPr>
              <w:jc w:val="center"/>
              <w:rPr>
                <w:rFonts w:ascii="Times New Roman" w:hAnsi="Times New Roman" w:cs="Times New Roman"/>
              </w:rPr>
            </w:pPr>
            <w:r>
              <w:rPr>
                <w:rFonts w:ascii="Times New Roman" w:hAnsi="Times New Roman" w:cs="Times New Roman"/>
              </w:rPr>
              <w:t>10583</w:t>
            </w:r>
          </w:p>
        </w:tc>
        <w:tc>
          <w:tcPr>
            <w:tcW w:w="1518" w:type="dxa"/>
            <w:tcBorders>
              <w:left w:val="nil"/>
              <w:right w:val="nil"/>
            </w:tcBorders>
            <w:vAlign w:val="center"/>
          </w:tcPr>
          <w:p w14:paraId="0C405AF4" w14:textId="77777777" w:rsidR="00AD5844" w:rsidRDefault="00AD5844" w:rsidP="00F26303">
            <w:pPr>
              <w:jc w:val="center"/>
              <w:rPr>
                <w:rFonts w:ascii="Times New Roman" w:hAnsi="Times New Roman" w:cs="Times New Roman"/>
              </w:rPr>
            </w:pPr>
            <w:r>
              <w:rPr>
                <w:rFonts w:ascii="Times New Roman" w:hAnsi="Times New Roman" w:cs="Times New Roman"/>
              </w:rPr>
              <w:t>10176</w:t>
            </w:r>
          </w:p>
        </w:tc>
      </w:tr>
      <w:tr w:rsidR="00AD5844" w14:paraId="247DC9B8" w14:textId="77777777" w:rsidTr="00F26303">
        <w:trPr>
          <w:trHeight w:val="427"/>
        </w:trPr>
        <w:tc>
          <w:tcPr>
            <w:tcW w:w="1533" w:type="dxa"/>
            <w:vMerge/>
            <w:tcBorders>
              <w:left w:val="nil"/>
              <w:bottom w:val="single" w:sz="18" w:space="0" w:color="000000"/>
              <w:right w:val="nil"/>
            </w:tcBorders>
            <w:vAlign w:val="center"/>
          </w:tcPr>
          <w:p w14:paraId="14831D81" w14:textId="77777777" w:rsidR="00AD5844" w:rsidRPr="00B474BE" w:rsidRDefault="00AD5844" w:rsidP="00F26303">
            <w:pPr>
              <w:jc w:val="center"/>
              <w:rPr>
                <w:rFonts w:ascii="Times New Roman" w:hAnsi="Times New Roman" w:cs="Times New Roman"/>
                <w:b/>
                <w:bCs/>
              </w:rPr>
            </w:pPr>
          </w:p>
        </w:tc>
        <w:tc>
          <w:tcPr>
            <w:tcW w:w="1574" w:type="dxa"/>
            <w:gridSpan w:val="2"/>
            <w:tcBorders>
              <w:left w:val="nil"/>
              <w:bottom w:val="single" w:sz="18" w:space="0" w:color="000000"/>
              <w:right w:val="nil"/>
            </w:tcBorders>
            <w:vAlign w:val="center"/>
          </w:tcPr>
          <w:p w14:paraId="050F8A00" w14:textId="77777777" w:rsidR="00AD5844" w:rsidRPr="00B474BE" w:rsidRDefault="00AD5844" w:rsidP="00F26303">
            <w:pPr>
              <w:jc w:val="center"/>
              <w:rPr>
                <w:rFonts w:ascii="Times New Roman" w:hAnsi="Times New Roman" w:cs="Times New Roman"/>
                <w:b/>
                <w:bCs/>
              </w:rPr>
            </w:pPr>
            <w:r w:rsidRPr="00B474BE">
              <w:rPr>
                <w:rFonts w:ascii="Times New Roman" w:hAnsi="Times New Roman" w:cs="Times New Roman"/>
                <w:b/>
                <w:bCs/>
              </w:rPr>
              <w:t>RoB/</w:t>
            </w:r>
            <w:r>
              <w:rPr>
                <w:rFonts w:ascii="Times New Roman" w:hAnsi="Times New Roman" w:cs="Times New Roman"/>
                <w:b/>
                <w:bCs/>
              </w:rPr>
              <w:t>LA3</w:t>
            </w:r>
            <w:r w:rsidRPr="00B474BE">
              <w:rPr>
                <w:rFonts w:ascii="Times New Roman" w:hAnsi="Times New Roman" w:cs="Times New Roman"/>
                <w:b/>
                <w:bCs/>
              </w:rPr>
              <w:t xml:space="preserve"> ratio</w:t>
            </w:r>
          </w:p>
        </w:tc>
        <w:tc>
          <w:tcPr>
            <w:tcW w:w="1518" w:type="dxa"/>
            <w:tcBorders>
              <w:left w:val="nil"/>
              <w:bottom w:val="single" w:sz="18" w:space="0" w:color="000000"/>
              <w:right w:val="nil"/>
            </w:tcBorders>
            <w:vAlign w:val="center"/>
          </w:tcPr>
          <w:p w14:paraId="402DD4F4" w14:textId="77777777" w:rsidR="00AD5844" w:rsidRDefault="00AD5844" w:rsidP="00F26303">
            <w:pPr>
              <w:jc w:val="center"/>
              <w:rPr>
                <w:rFonts w:ascii="Times New Roman" w:hAnsi="Times New Roman" w:cs="Times New Roman"/>
              </w:rPr>
            </w:pPr>
            <w:r>
              <w:rPr>
                <w:rFonts w:ascii="Times New Roman" w:hAnsi="Times New Roman" w:cs="Times New Roman"/>
              </w:rPr>
              <w:t>1.44</w:t>
            </w:r>
          </w:p>
        </w:tc>
        <w:tc>
          <w:tcPr>
            <w:tcW w:w="1496" w:type="dxa"/>
            <w:tcBorders>
              <w:left w:val="nil"/>
              <w:bottom w:val="single" w:sz="18" w:space="0" w:color="000000"/>
              <w:right w:val="nil"/>
            </w:tcBorders>
            <w:vAlign w:val="center"/>
          </w:tcPr>
          <w:p w14:paraId="394F5BE6" w14:textId="77777777" w:rsidR="00AD5844" w:rsidRDefault="00AD5844" w:rsidP="00F26303">
            <w:pPr>
              <w:jc w:val="center"/>
              <w:rPr>
                <w:rFonts w:ascii="Times New Roman" w:hAnsi="Times New Roman" w:cs="Times New Roman"/>
              </w:rPr>
            </w:pPr>
            <w:r>
              <w:rPr>
                <w:rFonts w:ascii="Times New Roman" w:hAnsi="Times New Roman" w:cs="Times New Roman"/>
              </w:rPr>
              <w:t>1.46</w:t>
            </w:r>
          </w:p>
        </w:tc>
        <w:tc>
          <w:tcPr>
            <w:tcW w:w="1569" w:type="dxa"/>
            <w:tcBorders>
              <w:left w:val="nil"/>
              <w:bottom w:val="single" w:sz="18" w:space="0" w:color="000000"/>
              <w:right w:val="nil"/>
            </w:tcBorders>
            <w:vAlign w:val="center"/>
          </w:tcPr>
          <w:p w14:paraId="3485566E" w14:textId="77777777" w:rsidR="00AD5844" w:rsidRDefault="00AD5844" w:rsidP="00F26303">
            <w:pPr>
              <w:jc w:val="center"/>
              <w:rPr>
                <w:rFonts w:ascii="Times New Roman" w:hAnsi="Times New Roman" w:cs="Times New Roman"/>
              </w:rPr>
            </w:pPr>
            <w:r>
              <w:rPr>
                <w:rFonts w:ascii="Times New Roman" w:hAnsi="Times New Roman" w:cs="Times New Roman"/>
              </w:rPr>
              <w:t>1.74</w:t>
            </w:r>
          </w:p>
        </w:tc>
        <w:tc>
          <w:tcPr>
            <w:tcW w:w="1518" w:type="dxa"/>
            <w:tcBorders>
              <w:left w:val="nil"/>
              <w:bottom w:val="single" w:sz="18" w:space="0" w:color="000000"/>
              <w:right w:val="nil"/>
            </w:tcBorders>
            <w:vAlign w:val="center"/>
          </w:tcPr>
          <w:p w14:paraId="7A51858F" w14:textId="77777777" w:rsidR="00AD5844" w:rsidRDefault="00AD5844" w:rsidP="00F26303">
            <w:pPr>
              <w:jc w:val="center"/>
              <w:rPr>
                <w:rFonts w:ascii="Times New Roman" w:hAnsi="Times New Roman" w:cs="Times New Roman"/>
              </w:rPr>
            </w:pPr>
            <w:r>
              <w:rPr>
                <w:rFonts w:ascii="Times New Roman" w:hAnsi="Times New Roman" w:cs="Times New Roman"/>
              </w:rPr>
              <w:t>1.52</w:t>
            </w:r>
          </w:p>
        </w:tc>
      </w:tr>
      <w:tr w:rsidR="00AD5844" w14:paraId="41F2DCDB" w14:textId="77777777" w:rsidTr="00F26303">
        <w:trPr>
          <w:trHeight w:val="402"/>
        </w:trPr>
        <w:tc>
          <w:tcPr>
            <w:tcW w:w="1533" w:type="dxa"/>
            <w:vMerge w:val="restart"/>
            <w:tcBorders>
              <w:top w:val="single" w:sz="18" w:space="0" w:color="000000"/>
              <w:left w:val="nil"/>
              <w:right w:val="nil"/>
            </w:tcBorders>
            <w:vAlign w:val="center"/>
          </w:tcPr>
          <w:p w14:paraId="08B05A9C" w14:textId="77777777" w:rsidR="00AD5844" w:rsidRPr="00B474BE" w:rsidRDefault="00AD5844" w:rsidP="00F26303">
            <w:pPr>
              <w:jc w:val="center"/>
              <w:rPr>
                <w:rFonts w:ascii="Times New Roman" w:hAnsi="Times New Roman" w:cs="Times New Roman"/>
                <w:b/>
                <w:bCs/>
              </w:rPr>
            </w:pPr>
            <w:r w:rsidRPr="00B474BE">
              <w:rPr>
                <w:rFonts w:ascii="Times New Roman" w:hAnsi="Times New Roman" w:cs="Times New Roman"/>
                <w:b/>
                <w:bCs/>
              </w:rPr>
              <w:t>Gr2</w:t>
            </w:r>
          </w:p>
        </w:tc>
        <w:tc>
          <w:tcPr>
            <w:tcW w:w="1574" w:type="dxa"/>
            <w:gridSpan w:val="2"/>
            <w:tcBorders>
              <w:top w:val="single" w:sz="18" w:space="0" w:color="000000"/>
              <w:left w:val="nil"/>
              <w:right w:val="nil"/>
            </w:tcBorders>
            <w:vAlign w:val="center"/>
          </w:tcPr>
          <w:p w14:paraId="7090C013" w14:textId="77777777" w:rsidR="00AD5844" w:rsidRPr="00B474BE" w:rsidRDefault="00AD5844" w:rsidP="00F26303">
            <w:pPr>
              <w:jc w:val="center"/>
              <w:rPr>
                <w:rFonts w:ascii="Times New Roman" w:hAnsi="Times New Roman" w:cs="Times New Roman"/>
                <w:b/>
                <w:bCs/>
              </w:rPr>
            </w:pPr>
            <w:r>
              <w:rPr>
                <w:rFonts w:ascii="Times New Roman" w:hAnsi="Times New Roman" w:cs="Times New Roman"/>
                <w:b/>
                <w:bCs/>
              </w:rPr>
              <w:t>LA3</w:t>
            </w:r>
          </w:p>
        </w:tc>
        <w:tc>
          <w:tcPr>
            <w:tcW w:w="1518" w:type="dxa"/>
            <w:tcBorders>
              <w:top w:val="single" w:sz="18" w:space="0" w:color="000000"/>
              <w:left w:val="nil"/>
              <w:right w:val="nil"/>
            </w:tcBorders>
            <w:vAlign w:val="center"/>
          </w:tcPr>
          <w:p w14:paraId="7C259BF3" w14:textId="77777777" w:rsidR="00AD5844" w:rsidRDefault="00AD5844" w:rsidP="00F26303">
            <w:pPr>
              <w:jc w:val="center"/>
              <w:rPr>
                <w:rFonts w:ascii="Times New Roman" w:hAnsi="Times New Roman" w:cs="Times New Roman"/>
              </w:rPr>
            </w:pPr>
            <w:r>
              <w:rPr>
                <w:rFonts w:ascii="Times New Roman" w:hAnsi="Times New Roman" w:cs="Times New Roman"/>
              </w:rPr>
              <w:t>5587</w:t>
            </w:r>
          </w:p>
        </w:tc>
        <w:tc>
          <w:tcPr>
            <w:tcW w:w="1496" w:type="dxa"/>
            <w:tcBorders>
              <w:top w:val="single" w:sz="18" w:space="0" w:color="000000"/>
              <w:left w:val="nil"/>
              <w:right w:val="nil"/>
            </w:tcBorders>
            <w:vAlign w:val="center"/>
          </w:tcPr>
          <w:p w14:paraId="49DCADA4" w14:textId="77777777" w:rsidR="00AD5844" w:rsidRDefault="00AD5844" w:rsidP="00F26303">
            <w:pPr>
              <w:jc w:val="center"/>
              <w:rPr>
                <w:rFonts w:ascii="Times New Roman" w:hAnsi="Times New Roman" w:cs="Times New Roman"/>
              </w:rPr>
            </w:pPr>
            <w:r>
              <w:rPr>
                <w:rFonts w:ascii="Times New Roman" w:hAnsi="Times New Roman" w:cs="Times New Roman"/>
              </w:rPr>
              <w:t>6062</w:t>
            </w:r>
          </w:p>
        </w:tc>
        <w:tc>
          <w:tcPr>
            <w:tcW w:w="1569" w:type="dxa"/>
            <w:tcBorders>
              <w:top w:val="single" w:sz="18" w:space="0" w:color="000000"/>
              <w:left w:val="nil"/>
              <w:right w:val="nil"/>
            </w:tcBorders>
            <w:vAlign w:val="center"/>
          </w:tcPr>
          <w:p w14:paraId="31FE49DD" w14:textId="77777777" w:rsidR="00AD5844" w:rsidRDefault="00AD5844" w:rsidP="00F26303">
            <w:pPr>
              <w:jc w:val="center"/>
              <w:rPr>
                <w:rFonts w:ascii="Times New Roman" w:hAnsi="Times New Roman" w:cs="Times New Roman"/>
              </w:rPr>
            </w:pPr>
            <w:r>
              <w:rPr>
                <w:rFonts w:ascii="Times New Roman" w:hAnsi="Times New Roman" w:cs="Times New Roman"/>
              </w:rPr>
              <w:t>5500</w:t>
            </w:r>
          </w:p>
        </w:tc>
        <w:tc>
          <w:tcPr>
            <w:tcW w:w="1518" w:type="dxa"/>
            <w:tcBorders>
              <w:top w:val="single" w:sz="18" w:space="0" w:color="000000"/>
              <w:left w:val="nil"/>
              <w:right w:val="nil"/>
            </w:tcBorders>
            <w:vAlign w:val="center"/>
          </w:tcPr>
          <w:p w14:paraId="03648299" w14:textId="77777777" w:rsidR="00AD5844" w:rsidRDefault="00AD5844" w:rsidP="00F26303">
            <w:pPr>
              <w:jc w:val="center"/>
              <w:rPr>
                <w:rFonts w:ascii="Times New Roman" w:hAnsi="Times New Roman" w:cs="Times New Roman"/>
              </w:rPr>
            </w:pPr>
            <w:r>
              <w:rPr>
                <w:rFonts w:ascii="Times New Roman" w:hAnsi="Times New Roman" w:cs="Times New Roman"/>
              </w:rPr>
              <w:t>5824</w:t>
            </w:r>
          </w:p>
        </w:tc>
      </w:tr>
      <w:tr w:rsidR="00AD5844" w14:paraId="1AB466AF" w14:textId="77777777" w:rsidTr="00F26303">
        <w:trPr>
          <w:trHeight w:val="427"/>
        </w:trPr>
        <w:tc>
          <w:tcPr>
            <w:tcW w:w="1533" w:type="dxa"/>
            <w:vMerge/>
            <w:tcBorders>
              <w:left w:val="nil"/>
              <w:right w:val="nil"/>
            </w:tcBorders>
            <w:vAlign w:val="center"/>
          </w:tcPr>
          <w:p w14:paraId="1D0F9D05" w14:textId="77777777" w:rsidR="00AD5844" w:rsidRPr="00B474BE" w:rsidRDefault="00AD5844" w:rsidP="00F26303">
            <w:pPr>
              <w:jc w:val="center"/>
              <w:rPr>
                <w:rFonts w:ascii="Times New Roman" w:hAnsi="Times New Roman" w:cs="Times New Roman"/>
                <w:b/>
                <w:bCs/>
              </w:rPr>
            </w:pPr>
          </w:p>
        </w:tc>
        <w:tc>
          <w:tcPr>
            <w:tcW w:w="1574" w:type="dxa"/>
            <w:gridSpan w:val="2"/>
            <w:tcBorders>
              <w:left w:val="nil"/>
              <w:right w:val="nil"/>
            </w:tcBorders>
            <w:vAlign w:val="center"/>
          </w:tcPr>
          <w:p w14:paraId="7B078C06" w14:textId="77777777" w:rsidR="00AD5844" w:rsidRPr="00B474BE" w:rsidRDefault="00AD5844" w:rsidP="00F26303">
            <w:pPr>
              <w:jc w:val="center"/>
              <w:rPr>
                <w:rFonts w:ascii="Times New Roman" w:hAnsi="Times New Roman" w:cs="Times New Roman"/>
                <w:b/>
                <w:bCs/>
              </w:rPr>
            </w:pPr>
            <w:r w:rsidRPr="00B474BE">
              <w:rPr>
                <w:rFonts w:ascii="Times New Roman" w:hAnsi="Times New Roman" w:cs="Times New Roman"/>
                <w:b/>
                <w:bCs/>
              </w:rPr>
              <w:t>RoB</w:t>
            </w:r>
          </w:p>
        </w:tc>
        <w:tc>
          <w:tcPr>
            <w:tcW w:w="1518" w:type="dxa"/>
            <w:tcBorders>
              <w:left w:val="nil"/>
              <w:right w:val="nil"/>
            </w:tcBorders>
            <w:vAlign w:val="center"/>
          </w:tcPr>
          <w:p w14:paraId="6B93BFC2" w14:textId="77777777" w:rsidR="00AD5844" w:rsidRDefault="00AD5844" w:rsidP="00F26303">
            <w:pPr>
              <w:jc w:val="center"/>
              <w:rPr>
                <w:rFonts w:ascii="Times New Roman" w:hAnsi="Times New Roman" w:cs="Times New Roman"/>
              </w:rPr>
            </w:pPr>
            <w:r>
              <w:rPr>
                <w:rFonts w:ascii="Times New Roman" w:hAnsi="Times New Roman" w:cs="Times New Roman"/>
              </w:rPr>
              <w:t>13665</w:t>
            </w:r>
          </w:p>
        </w:tc>
        <w:tc>
          <w:tcPr>
            <w:tcW w:w="1496" w:type="dxa"/>
            <w:tcBorders>
              <w:left w:val="nil"/>
              <w:right w:val="nil"/>
            </w:tcBorders>
            <w:vAlign w:val="center"/>
          </w:tcPr>
          <w:p w14:paraId="1E305FCD" w14:textId="77777777" w:rsidR="00AD5844" w:rsidRDefault="00AD5844" w:rsidP="00F26303">
            <w:pPr>
              <w:jc w:val="center"/>
              <w:rPr>
                <w:rFonts w:ascii="Times New Roman" w:hAnsi="Times New Roman" w:cs="Times New Roman"/>
              </w:rPr>
            </w:pPr>
            <w:r>
              <w:rPr>
                <w:rFonts w:ascii="Times New Roman" w:hAnsi="Times New Roman" w:cs="Times New Roman"/>
              </w:rPr>
              <w:t>12814</w:t>
            </w:r>
          </w:p>
        </w:tc>
        <w:tc>
          <w:tcPr>
            <w:tcW w:w="1569" w:type="dxa"/>
            <w:tcBorders>
              <w:left w:val="nil"/>
              <w:right w:val="nil"/>
            </w:tcBorders>
            <w:vAlign w:val="center"/>
          </w:tcPr>
          <w:p w14:paraId="40D80BB9" w14:textId="77777777" w:rsidR="00AD5844" w:rsidRDefault="00AD5844" w:rsidP="00F26303">
            <w:pPr>
              <w:jc w:val="center"/>
              <w:rPr>
                <w:rFonts w:ascii="Times New Roman" w:hAnsi="Times New Roman" w:cs="Times New Roman"/>
              </w:rPr>
            </w:pPr>
            <w:r>
              <w:rPr>
                <w:rFonts w:ascii="Times New Roman" w:hAnsi="Times New Roman" w:cs="Times New Roman"/>
              </w:rPr>
              <w:t>11601</w:t>
            </w:r>
          </w:p>
        </w:tc>
        <w:tc>
          <w:tcPr>
            <w:tcW w:w="1518" w:type="dxa"/>
            <w:tcBorders>
              <w:left w:val="nil"/>
              <w:right w:val="nil"/>
            </w:tcBorders>
            <w:vAlign w:val="center"/>
          </w:tcPr>
          <w:p w14:paraId="3B46804A" w14:textId="77777777" w:rsidR="00AD5844" w:rsidRDefault="00AD5844" w:rsidP="00F26303">
            <w:pPr>
              <w:jc w:val="center"/>
              <w:rPr>
                <w:rFonts w:ascii="Times New Roman" w:hAnsi="Times New Roman" w:cs="Times New Roman"/>
              </w:rPr>
            </w:pPr>
            <w:r>
              <w:rPr>
                <w:rFonts w:ascii="Times New Roman" w:hAnsi="Times New Roman" w:cs="Times New Roman"/>
              </w:rPr>
              <w:t>10800</w:t>
            </w:r>
          </w:p>
        </w:tc>
      </w:tr>
      <w:tr w:rsidR="00AD5844" w14:paraId="2B42FC52" w14:textId="77777777" w:rsidTr="00F26303">
        <w:trPr>
          <w:trHeight w:val="402"/>
        </w:trPr>
        <w:tc>
          <w:tcPr>
            <w:tcW w:w="1533" w:type="dxa"/>
            <w:vMerge/>
            <w:tcBorders>
              <w:left w:val="nil"/>
              <w:bottom w:val="single" w:sz="18" w:space="0" w:color="000000"/>
              <w:right w:val="nil"/>
            </w:tcBorders>
            <w:vAlign w:val="center"/>
          </w:tcPr>
          <w:p w14:paraId="15D40C36" w14:textId="77777777" w:rsidR="00AD5844" w:rsidRPr="00B474BE" w:rsidRDefault="00AD5844" w:rsidP="00F26303">
            <w:pPr>
              <w:jc w:val="center"/>
              <w:rPr>
                <w:rFonts w:ascii="Times New Roman" w:hAnsi="Times New Roman" w:cs="Times New Roman"/>
                <w:b/>
                <w:bCs/>
              </w:rPr>
            </w:pPr>
          </w:p>
        </w:tc>
        <w:tc>
          <w:tcPr>
            <w:tcW w:w="1574" w:type="dxa"/>
            <w:gridSpan w:val="2"/>
            <w:tcBorders>
              <w:left w:val="nil"/>
              <w:bottom w:val="single" w:sz="18" w:space="0" w:color="000000"/>
              <w:right w:val="nil"/>
            </w:tcBorders>
            <w:vAlign w:val="center"/>
          </w:tcPr>
          <w:p w14:paraId="02E535C8" w14:textId="77777777" w:rsidR="00AD5844" w:rsidRPr="00B474BE" w:rsidRDefault="00AD5844" w:rsidP="00F26303">
            <w:pPr>
              <w:jc w:val="center"/>
              <w:rPr>
                <w:rFonts w:ascii="Times New Roman" w:hAnsi="Times New Roman" w:cs="Times New Roman"/>
                <w:b/>
                <w:bCs/>
              </w:rPr>
            </w:pPr>
            <w:r w:rsidRPr="00B474BE">
              <w:rPr>
                <w:rFonts w:ascii="Times New Roman" w:hAnsi="Times New Roman" w:cs="Times New Roman"/>
                <w:b/>
                <w:bCs/>
              </w:rPr>
              <w:t>RoB/</w:t>
            </w:r>
            <w:r>
              <w:rPr>
                <w:rFonts w:ascii="Times New Roman" w:hAnsi="Times New Roman" w:cs="Times New Roman"/>
                <w:b/>
                <w:bCs/>
              </w:rPr>
              <w:t>LA3</w:t>
            </w:r>
            <w:r w:rsidRPr="00B474BE">
              <w:rPr>
                <w:rFonts w:ascii="Times New Roman" w:hAnsi="Times New Roman" w:cs="Times New Roman"/>
                <w:b/>
                <w:bCs/>
              </w:rPr>
              <w:t xml:space="preserve"> ratio</w:t>
            </w:r>
          </w:p>
        </w:tc>
        <w:tc>
          <w:tcPr>
            <w:tcW w:w="1518" w:type="dxa"/>
            <w:tcBorders>
              <w:left w:val="nil"/>
              <w:bottom w:val="single" w:sz="18" w:space="0" w:color="000000"/>
              <w:right w:val="nil"/>
            </w:tcBorders>
            <w:vAlign w:val="center"/>
          </w:tcPr>
          <w:p w14:paraId="2E4CFC0B" w14:textId="77777777" w:rsidR="00AD5844" w:rsidRDefault="00AD5844" w:rsidP="00F26303">
            <w:pPr>
              <w:jc w:val="center"/>
              <w:rPr>
                <w:rFonts w:ascii="Times New Roman" w:hAnsi="Times New Roman" w:cs="Times New Roman"/>
              </w:rPr>
            </w:pPr>
            <w:r>
              <w:rPr>
                <w:rFonts w:ascii="Times New Roman" w:hAnsi="Times New Roman" w:cs="Times New Roman"/>
              </w:rPr>
              <w:t>2.45</w:t>
            </w:r>
          </w:p>
        </w:tc>
        <w:tc>
          <w:tcPr>
            <w:tcW w:w="1496" w:type="dxa"/>
            <w:tcBorders>
              <w:left w:val="nil"/>
              <w:bottom w:val="single" w:sz="18" w:space="0" w:color="000000"/>
              <w:right w:val="nil"/>
            </w:tcBorders>
            <w:vAlign w:val="center"/>
          </w:tcPr>
          <w:p w14:paraId="5A6E094A" w14:textId="77777777" w:rsidR="00AD5844" w:rsidRDefault="00AD5844" w:rsidP="00F26303">
            <w:pPr>
              <w:jc w:val="center"/>
              <w:rPr>
                <w:rFonts w:ascii="Times New Roman" w:hAnsi="Times New Roman" w:cs="Times New Roman"/>
              </w:rPr>
            </w:pPr>
            <w:r>
              <w:rPr>
                <w:rFonts w:ascii="Times New Roman" w:hAnsi="Times New Roman" w:cs="Times New Roman"/>
              </w:rPr>
              <w:t>2.11</w:t>
            </w:r>
          </w:p>
        </w:tc>
        <w:tc>
          <w:tcPr>
            <w:tcW w:w="1569" w:type="dxa"/>
            <w:tcBorders>
              <w:left w:val="nil"/>
              <w:bottom w:val="single" w:sz="18" w:space="0" w:color="000000"/>
              <w:right w:val="nil"/>
            </w:tcBorders>
            <w:vAlign w:val="center"/>
          </w:tcPr>
          <w:p w14:paraId="4A673DD0" w14:textId="77777777" w:rsidR="00AD5844" w:rsidRDefault="00AD5844" w:rsidP="00F26303">
            <w:pPr>
              <w:jc w:val="center"/>
              <w:rPr>
                <w:rFonts w:ascii="Times New Roman" w:hAnsi="Times New Roman" w:cs="Times New Roman"/>
              </w:rPr>
            </w:pPr>
            <w:r>
              <w:rPr>
                <w:rFonts w:ascii="Times New Roman" w:hAnsi="Times New Roman" w:cs="Times New Roman"/>
              </w:rPr>
              <w:t>2.11</w:t>
            </w:r>
          </w:p>
        </w:tc>
        <w:tc>
          <w:tcPr>
            <w:tcW w:w="1518" w:type="dxa"/>
            <w:tcBorders>
              <w:left w:val="nil"/>
              <w:bottom w:val="single" w:sz="18" w:space="0" w:color="000000"/>
              <w:right w:val="nil"/>
            </w:tcBorders>
            <w:vAlign w:val="center"/>
          </w:tcPr>
          <w:p w14:paraId="75BB3DE9" w14:textId="77777777" w:rsidR="00AD5844" w:rsidRDefault="00AD5844" w:rsidP="00F26303">
            <w:pPr>
              <w:jc w:val="center"/>
              <w:rPr>
                <w:rFonts w:ascii="Times New Roman" w:hAnsi="Times New Roman" w:cs="Times New Roman"/>
              </w:rPr>
            </w:pPr>
            <w:r>
              <w:rPr>
                <w:rFonts w:ascii="Times New Roman" w:hAnsi="Times New Roman" w:cs="Times New Roman"/>
              </w:rPr>
              <w:t>1.85</w:t>
            </w:r>
          </w:p>
        </w:tc>
      </w:tr>
      <w:tr w:rsidR="00AD5844" w14:paraId="32A4A7B2" w14:textId="77777777" w:rsidTr="00F26303">
        <w:trPr>
          <w:trHeight w:val="427"/>
        </w:trPr>
        <w:tc>
          <w:tcPr>
            <w:tcW w:w="1533" w:type="dxa"/>
            <w:vMerge w:val="restart"/>
            <w:tcBorders>
              <w:top w:val="single" w:sz="18" w:space="0" w:color="000000"/>
              <w:left w:val="nil"/>
              <w:right w:val="nil"/>
            </w:tcBorders>
            <w:vAlign w:val="center"/>
          </w:tcPr>
          <w:p w14:paraId="43D6A630" w14:textId="77777777" w:rsidR="00AD5844" w:rsidRPr="00B474BE" w:rsidRDefault="00AD5844" w:rsidP="00F26303">
            <w:pPr>
              <w:jc w:val="center"/>
              <w:rPr>
                <w:rFonts w:ascii="Times New Roman" w:hAnsi="Times New Roman" w:cs="Times New Roman"/>
                <w:b/>
                <w:bCs/>
              </w:rPr>
            </w:pPr>
            <w:r w:rsidRPr="00B474BE">
              <w:rPr>
                <w:rFonts w:ascii="Times New Roman" w:hAnsi="Times New Roman" w:cs="Times New Roman"/>
                <w:b/>
                <w:bCs/>
              </w:rPr>
              <w:t>Gr3</w:t>
            </w:r>
          </w:p>
        </w:tc>
        <w:tc>
          <w:tcPr>
            <w:tcW w:w="1574" w:type="dxa"/>
            <w:gridSpan w:val="2"/>
            <w:tcBorders>
              <w:top w:val="single" w:sz="18" w:space="0" w:color="000000"/>
              <w:left w:val="nil"/>
              <w:right w:val="nil"/>
            </w:tcBorders>
            <w:vAlign w:val="center"/>
          </w:tcPr>
          <w:p w14:paraId="1CB25575" w14:textId="77777777" w:rsidR="00AD5844" w:rsidRPr="00B474BE" w:rsidRDefault="00AD5844" w:rsidP="00F26303">
            <w:pPr>
              <w:jc w:val="center"/>
              <w:rPr>
                <w:rFonts w:ascii="Times New Roman" w:hAnsi="Times New Roman" w:cs="Times New Roman"/>
                <w:b/>
                <w:bCs/>
              </w:rPr>
            </w:pPr>
            <w:r>
              <w:rPr>
                <w:rFonts w:ascii="Times New Roman" w:hAnsi="Times New Roman" w:cs="Times New Roman"/>
                <w:b/>
                <w:bCs/>
              </w:rPr>
              <w:t>LA3</w:t>
            </w:r>
          </w:p>
        </w:tc>
        <w:tc>
          <w:tcPr>
            <w:tcW w:w="1518" w:type="dxa"/>
            <w:tcBorders>
              <w:top w:val="single" w:sz="18" w:space="0" w:color="000000"/>
              <w:left w:val="nil"/>
              <w:right w:val="nil"/>
            </w:tcBorders>
            <w:vAlign w:val="center"/>
          </w:tcPr>
          <w:p w14:paraId="00853111" w14:textId="77777777" w:rsidR="00AD5844" w:rsidRDefault="00AD5844" w:rsidP="00F26303">
            <w:pPr>
              <w:jc w:val="center"/>
              <w:rPr>
                <w:rFonts w:ascii="Times New Roman" w:hAnsi="Times New Roman" w:cs="Times New Roman"/>
              </w:rPr>
            </w:pPr>
            <w:r>
              <w:rPr>
                <w:rFonts w:ascii="Times New Roman" w:hAnsi="Times New Roman" w:cs="Times New Roman"/>
              </w:rPr>
              <w:t>6355</w:t>
            </w:r>
          </w:p>
        </w:tc>
        <w:tc>
          <w:tcPr>
            <w:tcW w:w="1496" w:type="dxa"/>
            <w:tcBorders>
              <w:top w:val="single" w:sz="18" w:space="0" w:color="000000"/>
              <w:left w:val="nil"/>
              <w:right w:val="nil"/>
            </w:tcBorders>
            <w:vAlign w:val="center"/>
          </w:tcPr>
          <w:p w14:paraId="10B7F833" w14:textId="77777777" w:rsidR="00AD5844" w:rsidRDefault="00AD5844" w:rsidP="00F26303">
            <w:pPr>
              <w:jc w:val="center"/>
              <w:rPr>
                <w:rFonts w:ascii="Times New Roman" w:hAnsi="Times New Roman" w:cs="Times New Roman"/>
              </w:rPr>
            </w:pPr>
            <w:r>
              <w:rPr>
                <w:rFonts w:ascii="Times New Roman" w:hAnsi="Times New Roman" w:cs="Times New Roman"/>
              </w:rPr>
              <w:t>8165</w:t>
            </w:r>
          </w:p>
        </w:tc>
        <w:tc>
          <w:tcPr>
            <w:tcW w:w="1569" w:type="dxa"/>
            <w:tcBorders>
              <w:top w:val="single" w:sz="18" w:space="0" w:color="000000"/>
              <w:left w:val="nil"/>
              <w:right w:val="nil"/>
            </w:tcBorders>
            <w:vAlign w:val="center"/>
          </w:tcPr>
          <w:p w14:paraId="7CB977A5" w14:textId="77777777" w:rsidR="00AD5844" w:rsidRDefault="00AD5844" w:rsidP="00F26303">
            <w:pPr>
              <w:jc w:val="center"/>
              <w:rPr>
                <w:rFonts w:ascii="Times New Roman" w:hAnsi="Times New Roman" w:cs="Times New Roman"/>
              </w:rPr>
            </w:pPr>
            <w:r>
              <w:rPr>
                <w:rFonts w:ascii="Times New Roman" w:hAnsi="Times New Roman" w:cs="Times New Roman"/>
              </w:rPr>
              <w:t>6075</w:t>
            </w:r>
          </w:p>
        </w:tc>
        <w:tc>
          <w:tcPr>
            <w:tcW w:w="1518" w:type="dxa"/>
            <w:tcBorders>
              <w:top w:val="single" w:sz="18" w:space="0" w:color="000000"/>
              <w:left w:val="nil"/>
              <w:right w:val="nil"/>
            </w:tcBorders>
            <w:vAlign w:val="center"/>
          </w:tcPr>
          <w:p w14:paraId="722FE658" w14:textId="77777777" w:rsidR="00AD5844" w:rsidRDefault="00AD5844" w:rsidP="00F26303">
            <w:pPr>
              <w:jc w:val="center"/>
              <w:rPr>
                <w:rFonts w:ascii="Times New Roman" w:hAnsi="Times New Roman" w:cs="Times New Roman"/>
              </w:rPr>
            </w:pPr>
            <w:r>
              <w:rPr>
                <w:rFonts w:ascii="Times New Roman" w:hAnsi="Times New Roman" w:cs="Times New Roman"/>
              </w:rPr>
              <w:t>6679</w:t>
            </w:r>
          </w:p>
        </w:tc>
      </w:tr>
      <w:tr w:rsidR="00AD5844" w14:paraId="0C1E04DA" w14:textId="77777777" w:rsidTr="00F26303">
        <w:trPr>
          <w:trHeight w:val="402"/>
        </w:trPr>
        <w:tc>
          <w:tcPr>
            <w:tcW w:w="1533" w:type="dxa"/>
            <w:vMerge/>
            <w:tcBorders>
              <w:left w:val="nil"/>
              <w:right w:val="nil"/>
            </w:tcBorders>
            <w:vAlign w:val="center"/>
          </w:tcPr>
          <w:p w14:paraId="71C21687" w14:textId="77777777" w:rsidR="00AD5844" w:rsidRDefault="00AD5844" w:rsidP="00F26303">
            <w:pPr>
              <w:jc w:val="center"/>
              <w:rPr>
                <w:rFonts w:ascii="Times New Roman" w:hAnsi="Times New Roman" w:cs="Times New Roman"/>
              </w:rPr>
            </w:pPr>
          </w:p>
        </w:tc>
        <w:tc>
          <w:tcPr>
            <w:tcW w:w="1574" w:type="dxa"/>
            <w:gridSpan w:val="2"/>
            <w:tcBorders>
              <w:left w:val="nil"/>
              <w:right w:val="nil"/>
            </w:tcBorders>
            <w:vAlign w:val="center"/>
          </w:tcPr>
          <w:p w14:paraId="3DE72218" w14:textId="77777777" w:rsidR="00AD5844" w:rsidRPr="00B474BE" w:rsidRDefault="00AD5844" w:rsidP="00F26303">
            <w:pPr>
              <w:jc w:val="center"/>
              <w:rPr>
                <w:rFonts w:ascii="Times New Roman" w:hAnsi="Times New Roman" w:cs="Times New Roman"/>
                <w:b/>
                <w:bCs/>
              </w:rPr>
            </w:pPr>
            <w:r w:rsidRPr="00B474BE">
              <w:rPr>
                <w:rFonts w:ascii="Times New Roman" w:hAnsi="Times New Roman" w:cs="Times New Roman"/>
                <w:b/>
                <w:bCs/>
              </w:rPr>
              <w:t>RoB</w:t>
            </w:r>
          </w:p>
        </w:tc>
        <w:tc>
          <w:tcPr>
            <w:tcW w:w="1518" w:type="dxa"/>
            <w:tcBorders>
              <w:left w:val="nil"/>
              <w:right w:val="nil"/>
            </w:tcBorders>
            <w:vAlign w:val="center"/>
          </w:tcPr>
          <w:p w14:paraId="6713BFAB" w14:textId="77777777" w:rsidR="00AD5844" w:rsidRDefault="00AD5844" w:rsidP="00F26303">
            <w:pPr>
              <w:jc w:val="center"/>
              <w:rPr>
                <w:rFonts w:ascii="Times New Roman" w:hAnsi="Times New Roman" w:cs="Times New Roman"/>
              </w:rPr>
            </w:pPr>
            <w:r>
              <w:rPr>
                <w:rFonts w:ascii="Times New Roman" w:hAnsi="Times New Roman" w:cs="Times New Roman"/>
              </w:rPr>
              <w:t>8825</w:t>
            </w:r>
          </w:p>
        </w:tc>
        <w:tc>
          <w:tcPr>
            <w:tcW w:w="1496" w:type="dxa"/>
            <w:tcBorders>
              <w:left w:val="nil"/>
              <w:right w:val="nil"/>
            </w:tcBorders>
            <w:vAlign w:val="center"/>
          </w:tcPr>
          <w:p w14:paraId="7BACF1DD" w14:textId="77777777" w:rsidR="00AD5844" w:rsidRDefault="00AD5844" w:rsidP="00F26303">
            <w:pPr>
              <w:jc w:val="center"/>
              <w:rPr>
                <w:rFonts w:ascii="Times New Roman" w:hAnsi="Times New Roman" w:cs="Times New Roman"/>
              </w:rPr>
            </w:pPr>
            <w:r>
              <w:rPr>
                <w:rFonts w:ascii="Times New Roman" w:hAnsi="Times New Roman" w:cs="Times New Roman"/>
              </w:rPr>
              <w:t>8668</w:t>
            </w:r>
          </w:p>
        </w:tc>
        <w:tc>
          <w:tcPr>
            <w:tcW w:w="1569" w:type="dxa"/>
            <w:tcBorders>
              <w:left w:val="nil"/>
              <w:right w:val="nil"/>
            </w:tcBorders>
            <w:vAlign w:val="center"/>
          </w:tcPr>
          <w:p w14:paraId="34C796F5" w14:textId="77777777" w:rsidR="00AD5844" w:rsidRDefault="00AD5844" w:rsidP="00F26303">
            <w:pPr>
              <w:jc w:val="center"/>
              <w:rPr>
                <w:rFonts w:ascii="Times New Roman" w:hAnsi="Times New Roman" w:cs="Times New Roman"/>
              </w:rPr>
            </w:pPr>
            <w:r>
              <w:rPr>
                <w:rFonts w:ascii="Times New Roman" w:hAnsi="Times New Roman" w:cs="Times New Roman"/>
              </w:rPr>
              <w:t>7646</w:t>
            </w:r>
          </w:p>
        </w:tc>
        <w:tc>
          <w:tcPr>
            <w:tcW w:w="1518" w:type="dxa"/>
            <w:tcBorders>
              <w:left w:val="nil"/>
              <w:right w:val="nil"/>
            </w:tcBorders>
            <w:vAlign w:val="center"/>
          </w:tcPr>
          <w:p w14:paraId="67F70F97" w14:textId="77777777" w:rsidR="00AD5844" w:rsidRDefault="00AD5844" w:rsidP="00F26303">
            <w:pPr>
              <w:jc w:val="center"/>
              <w:rPr>
                <w:rFonts w:ascii="Times New Roman" w:hAnsi="Times New Roman" w:cs="Times New Roman"/>
              </w:rPr>
            </w:pPr>
            <w:r>
              <w:rPr>
                <w:rFonts w:ascii="Times New Roman" w:hAnsi="Times New Roman" w:cs="Times New Roman"/>
              </w:rPr>
              <w:t>7950</w:t>
            </w:r>
          </w:p>
        </w:tc>
      </w:tr>
      <w:tr w:rsidR="00AD5844" w14:paraId="16EC02FD" w14:textId="77777777" w:rsidTr="00F26303">
        <w:trPr>
          <w:trHeight w:val="402"/>
        </w:trPr>
        <w:tc>
          <w:tcPr>
            <w:tcW w:w="1533" w:type="dxa"/>
            <w:vMerge/>
            <w:tcBorders>
              <w:left w:val="nil"/>
              <w:bottom w:val="single" w:sz="18" w:space="0" w:color="000000"/>
              <w:right w:val="nil"/>
            </w:tcBorders>
            <w:vAlign w:val="center"/>
          </w:tcPr>
          <w:p w14:paraId="76ACCF5F" w14:textId="77777777" w:rsidR="00AD5844" w:rsidRDefault="00AD5844" w:rsidP="00F26303">
            <w:pPr>
              <w:jc w:val="center"/>
              <w:rPr>
                <w:rFonts w:ascii="Times New Roman" w:hAnsi="Times New Roman" w:cs="Times New Roman"/>
              </w:rPr>
            </w:pPr>
          </w:p>
        </w:tc>
        <w:tc>
          <w:tcPr>
            <w:tcW w:w="1574" w:type="dxa"/>
            <w:gridSpan w:val="2"/>
            <w:tcBorders>
              <w:left w:val="nil"/>
              <w:bottom w:val="single" w:sz="18" w:space="0" w:color="000000"/>
              <w:right w:val="nil"/>
            </w:tcBorders>
            <w:vAlign w:val="center"/>
          </w:tcPr>
          <w:p w14:paraId="5E9C67D8" w14:textId="77777777" w:rsidR="00AD5844" w:rsidRPr="00B474BE" w:rsidRDefault="00AD5844" w:rsidP="00F26303">
            <w:pPr>
              <w:jc w:val="center"/>
              <w:rPr>
                <w:rFonts w:ascii="Times New Roman" w:hAnsi="Times New Roman" w:cs="Times New Roman"/>
                <w:b/>
                <w:bCs/>
              </w:rPr>
            </w:pPr>
            <w:r w:rsidRPr="00B474BE">
              <w:rPr>
                <w:rFonts w:ascii="Times New Roman" w:hAnsi="Times New Roman" w:cs="Times New Roman"/>
                <w:b/>
                <w:bCs/>
              </w:rPr>
              <w:t>RoB/</w:t>
            </w:r>
            <w:r>
              <w:rPr>
                <w:rFonts w:ascii="Times New Roman" w:hAnsi="Times New Roman" w:cs="Times New Roman"/>
                <w:b/>
                <w:bCs/>
              </w:rPr>
              <w:t>LA3</w:t>
            </w:r>
            <w:r w:rsidRPr="00B474BE">
              <w:rPr>
                <w:rFonts w:ascii="Times New Roman" w:hAnsi="Times New Roman" w:cs="Times New Roman"/>
                <w:b/>
                <w:bCs/>
              </w:rPr>
              <w:t xml:space="preserve"> ratio</w:t>
            </w:r>
          </w:p>
        </w:tc>
        <w:tc>
          <w:tcPr>
            <w:tcW w:w="1518" w:type="dxa"/>
            <w:tcBorders>
              <w:left w:val="nil"/>
              <w:bottom w:val="single" w:sz="18" w:space="0" w:color="000000"/>
              <w:right w:val="nil"/>
            </w:tcBorders>
            <w:vAlign w:val="center"/>
          </w:tcPr>
          <w:p w14:paraId="3148BEE2" w14:textId="77777777" w:rsidR="00AD5844" w:rsidRDefault="00AD5844" w:rsidP="00F26303">
            <w:pPr>
              <w:jc w:val="center"/>
              <w:rPr>
                <w:rFonts w:ascii="Times New Roman" w:hAnsi="Times New Roman" w:cs="Times New Roman"/>
              </w:rPr>
            </w:pPr>
            <w:r>
              <w:rPr>
                <w:rFonts w:ascii="Times New Roman" w:hAnsi="Times New Roman" w:cs="Times New Roman"/>
              </w:rPr>
              <w:t>1.39</w:t>
            </w:r>
          </w:p>
        </w:tc>
        <w:tc>
          <w:tcPr>
            <w:tcW w:w="1496" w:type="dxa"/>
            <w:tcBorders>
              <w:left w:val="nil"/>
              <w:bottom w:val="single" w:sz="18" w:space="0" w:color="000000"/>
              <w:right w:val="nil"/>
            </w:tcBorders>
            <w:vAlign w:val="center"/>
          </w:tcPr>
          <w:p w14:paraId="4ECFAFC7" w14:textId="77777777" w:rsidR="00AD5844" w:rsidRDefault="00AD5844" w:rsidP="00F26303">
            <w:pPr>
              <w:jc w:val="center"/>
              <w:rPr>
                <w:rFonts w:ascii="Times New Roman" w:hAnsi="Times New Roman" w:cs="Times New Roman"/>
              </w:rPr>
            </w:pPr>
            <w:r>
              <w:rPr>
                <w:rFonts w:ascii="Times New Roman" w:hAnsi="Times New Roman" w:cs="Times New Roman"/>
              </w:rPr>
              <w:t>1.06</w:t>
            </w:r>
          </w:p>
        </w:tc>
        <w:tc>
          <w:tcPr>
            <w:tcW w:w="1569" w:type="dxa"/>
            <w:tcBorders>
              <w:left w:val="nil"/>
              <w:bottom w:val="single" w:sz="18" w:space="0" w:color="000000"/>
              <w:right w:val="nil"/>
            </w:tcBorders>
            <w:vAlign w:val="center"/>
          </w:tcPr>
          <w:p w14:paraId="109750AB" w14:textId="77777777" w:rsidR="00AD5844" w:rsidRDefault="00AD5844" w:rsidP="00F26303">
            <w:pPr>
              <w:jc w:val="center"/>
              <w:rPr>
                <w:rFonts w:ascii="Times New Roman" w:hAnsi="Times New Roman" w:cs="Times New Roman"/>
              </w:rPr>
            </w:pPr>
            <w:r>
              <w:rPr>
                <w:rFonts w:ascii="Times New Roman" w:hAnsi="Times New Roman" w:cs="Times New Roman"/>
              </w:rPr>
              <w:t>1.26</w:t>
            </w:r>
          </w:p>
        </w:tc>
        <w:tc>
          <w:tcPr>
            <w:tcW w:w="1518" w:type="dxa"/>
            <w:tcBorders>
              <w:left w:val="nil"/>
              <w:bottom w:val="single" w:sz="12" w:space="0" w:color="auto"/>
              <w:right w:val="nil"/>
            </w:tcBorders>
            <w:vAlign w:val="center"/>
          </w:tcPr>
          <w:p w14:paraId="17FE6EC4" w14:textId="77777777" w:rsidR="00AD5844" w:rsidRDefault="00AD5844" w:rsidP="00F26303">
            <w:pPr>
              <w:jc w:val="center"/>
              <w:rPr>
                <w:rFonts w:ascii="Times New Roman" w:hAnsi="Times New Roman" w:cs="Times New Roman"/>
              </w:rPr>
            </w:pPr>
            <w:r>
              <w:rPr>
                <w:rFonts w:ascii="Times New Roman" w:hAnsi="Times New Roman" w:cs="Times New Roman"/>
              </w:rPr>
              <w:t>1.19</w:t>
            </w:r>
          </w:p>
        </w:tc>
      </w:tr>
      <w:tr w:rsidR="00AD5844" w14:paraId="04F4170C" w14:textId="77777777" w:rsidTr="00F26303">
        <w:trPr>
          <w:trHeight w:val="427"/>
        </w:trPr>
        <w:tc>
          <w:tcPr>
            <w:tcW w:w="3107" w:type="dxa"/>
            <w:gridSpan w:val="3"/>
            <w:tcBorders>
              <w:top w:val="single" w:sz="18" w:space="0" w:color="000000"/>
              <w:left w:val="nil"/>
              <w:bottom w:val="single" w:sz="18" w:space="0" w:color="000000"/>
              <w:right w:val="nil"/>
            </w:tcBorders>
            <w:vAlign w:val="center"/>
          </w:tcPr>
          <w:p w14:paraId="773B56B5" w14:textId="77777777" w:rsidR="00AD5844" w:rsidRDefault="00AD5844" w:rsidP="00F26303">
            <w:pPr>
              <w:jc w:val="center"/>
              <w:rPr>
                <w:rFonts w:ascii="Times New Roman" w:hAnsi="Times New Roman" w:cs="Times New Roman"/>
                <w:b/>
                <w:bCs/>
              </w:rPr>
            </w:pPr>
            <w:r>
              <w:rPr>
                <w:rFonts w:ascii="Times New Roman" w:hAnsi="Times New Roman" w:cs="Times New Roman"/>
                <w:b/>
                <w:bCs/>
              </w:rPr>
              <w:t>Mean RoB/LA3</w:t>
            </w:r>
            <w:r w:rsidRPr="00B474BE">
              <w:rPr>
                <w:rFonts w:ascii="Times New Roman" w:hAnsi="Times New Roman" w:cs="Times New Roman"/>
                <w:b/>
                <w:bCs/>
              </w:rPr>
              <w:t xml:space="preserve"> Ratio </w:t>
            </w:r>
          </w:p>
          <w:p w14:paraId="3A7A63CD" w14:textId="77777777" w:rsidR="00AD5844" w:rsidRPr="00B474BE" w:rsidRDefault="00AD5844" w:rsidP="00F26303">
            <w:pPr>
              <w:jc w:val="center"/>
              <w:rPr>
                <w:rFonts w:ascii="Times New Roman" w:hAnsi="Times New Roman" w:cs="Times New Roman"/>
                <w:b/>
                <w:bCs/>
              </w:rPr>
            </w:pPr>
            <w:r w:rsidRPr="00B474BE">
              <w:rPr>
                <w:rFonts w:ascii="Times New Roman" w:hAnsi="Times New Roman" w:cs="Times New Roman"/>
                <w:b/>
                <w:bCs/>
              </w:rPr>
              <w:t>Gr1-Gr3</w:t>
            </w:r>
          </w:p>
        </w:tc>
        <w:tc>
          <w:tcPr>
            <w:tcW w:w="1518" w:type="dxa"/>
            <w:tcBorders>
              <w:top w:val="single" w:sz="18" w:space="0" w:color="000000"/>
              <w:left w:val="nil"/>
              <w:bottom w:val="single" w:sz="18" w:space="0" w:color="000000"/>
              <w:right w:val="nil"/>
            </w:tcBorders>
            <w:vAlign w:val="center"/>
          </w:tcPr>
          <w:p w14:paraId="045387AB" w14:textId="77777777" w:rsidR="00AD5844" w:rsidRDefault="00AD5844" w:rsidP="00F26303">
            <w:pPr>
              <w:jc w:val="center"/>
              <w:rPr>
                <w:rFonts w:ascii="Times New Roman" w:hAnsi="Times New Roman" w:cs="Times New Roman"/>
              </w:rPr>
            </w:pPr>
            <w:r>
              <w:rPr>
                <w:rFonts w:ascii="Times New Roman" w:hAnsi="Times New Roman" w:cs="Times New Roman"/>
              </w:rPr>
              <w:t>1.76</w:t>
            </w:r>
          </w:p>
        </w:tc>
        <w:tc>
          <w:tcPr>
            <w:tcW w:w="1496" w:type="dxa"/>
            <w:tcBorders>
              <w:top w:val="single" w:sz="18" w:space="0" w:color="000000"/>
              <w:left w:val="nil"/>
              <w:bottom w:val="single" w:sz="18" w:space="0" w:color="000000"/>
              <w:right w:val="nil"/>
            </w:tcBorders>
            <w:vAlign w:val="center"/>
          </w:tcPr>
          <w:p w14:paraId="13885695" w14:textId="77777777" w:rsidR="00AD5844" w:rsidRDefault="00AD5844" w:rsidP="00F26303">
            <w:pPr>
              <w:jc w:val="center"/>
              <w:rPr>
                <w:rFonts w:ascii="Times New Roman" w:hAnsi="Times New Roman" w:cs="Times New Roman"/>
              </w:rPr>
            </w:pPr>
            <w:r>
              <w:rPr>
                <w:rFonts w:ascii="Times New Roman" w:hAnsi="Times New Roman" w:cs="Times New Roman"/>
              </w:rPr>
              <w:t>1.55</w:t>
            </w:r>
          </w:p>
        </w:tc>
        <w:tc>
          <w:tcPr>
            <w:tcW w:w="1569" w:type="dxa"/>
            <w:tcBorders>
              <w:top w:val="single" w:sz="18" w:space="0" w:color="000000"/>
              <w:left w:val="nil"/>
              <w:bottom w:val="single" w:sz="18" w:space="0" w:color="000000"/>
              <w:right w:val="nil"/>
            </w:tcBorders>
            <w:vAlign w:val="center"/>
          </w:tcPr>
          <w:p w14:paraId="706E5317" w14:textId="77777777" w:rsidR="00AD5844" w:rsidRDefault="00AD5844" w:rsidP="00F26303">
            <w:pPr>
              <w:jc w:val="center"/>
              <w:rPr>
                <w:rFonts w:ascii="Times New Roman" w:hAnsi="Times New Roman" w:cs="Times New Roman"/>
              </w:rPr>
            </w:pPr>
            <w:r>
              <w:rPr>
                <w:rFonts w:ascii="Times New Roman" w:hAnsi="Times New Roman" w:cs="Times New Roman"/>
              </w:rPr>
              <w:t>1.70</w:t>
            </w:r>
          </w:p>
        </w:tc>
        <w:tc>
          <w:tcPr>
            <w:tcW w:w="1518" w:type="dxa"/>
            <w:tcBorders>
              <w:top w:val="single" w:sz="18" w:space="0" w:color="000000"/>
              <w:left w:val="nil"/>
              <w:bottom w:val="single" w:sz="18" w:space="0" w:color="000000"/>
              <w:right w:val="nil"/>
            </w:tcBorders>
            <w:vAlign w:val="center"/>
          </w:tcPr>
          <w:p w14:paraId="537685B3" w14:textId="77777777" w:rsidR="00AD5844" w:rsidRDefault="00AD5844" w:rsidP="00F26303">
            <w:pPr>
              <w:jc w:val="center"/>
              <w:rPr>
                <w:rFonts w:ascii="Times New Roman" w:hAnsi="Times New Roman" w:cs="Times New Roman"/>
              </w:rPr>
            </w:pPr>
            <w:r>
              <w:rPr>
                <w:rFonts w:ascii="Times New Roman" w:hAnsi="Times New Roman" w:cs="Times New Roman"/>
              </w:rPr>
              <w:t>1.52</w:t>
            </w:r>
          </w:p>
        </w:tc>
      </w:tr>
      <w:tr w:rsidR="00AD5844" w14:paraId="0EDE78C8" w14:textId="77777777" w:rsidTr="00F26303">
        <w:trPr>
          <w:trHeight w:val="427"/>
        </w:trPr>
        <w:tc>
          <w:tcPr>
            <w:tcW w:w="1553" w:type="dxa"/>
            <w:gridSpan w:val="2"/>
            <w:vMerge w:val="restart"/>
            <w:tcBorders>
              <w:top w:val="single" w:sz="18" w:space="0" w:color="000000"/>
              <w:left w:val="nil"/>
              <w:right w:val="nil"/>
            </w:tcBorders>
            <w:vAlign w:val="center"/>
          </w:tcPr>
          <w:p w14:paraId="2324D3DE" w14:textId="77777777" w:rsidR="00AD5844" w:rsidRDefault="00AD5844" w:rsidP="00F26303">
            <w:pPr>
              <w:jc w:val="center"/>
              <w:rPr>
                <w:rFonts w:ascii="Times New Roman" w:hAnsi="Times New Roman" w:cs="Times New Roman"/>
                <w:b/>
                <w:bCs/>
              </w:rPr>
            </w:pPr>
            <w:r>
              <w:rPr>
                <w:rFonts w:ascii="Times New Roman" w:hAnsi="Times New Roman" w:cs="Times New Roman"/>
                <w:b/>
                <w:bCs/>
              </w:rPr>
              <w:t>Gr4</w:t>
            </w:r>
          </w:p>
        </w:tc>
        <w:tc>
          <w:tcPr>
            <w:tcW w:w="1554" w:type="dxa"/>
            <w:tcBorders>
              <w:top w:val="single" w:sz="18" w:space="0" w:color="000000"/>
              <w:left w:val="nil"/>
              <w:right w:val="nil"/>
            </w:tcBorders>
            <w:vAlign w:val="center"/>
          </w:tcPr>
          <w:p w14:paraId="56E0C171" w14:textId="77777777" w:rsidR="00AD5844" w:rsidRDefault="00AD5844" w:rsidP="00F26303">
            <w:pPr>
              <w:jc w:val="center"/>
              <w:rPr>
                <w:rFonts w:ascii="Times New Roman" w:hAnsi="Times New Roman" w:cs="Times New Roman"/>
                <w:b/>
                <w:bCs/>
              </w:rPr>
            </w:pPr>
            <w:r>
              <w:rPr>
                <w:rFonts w:ascii="Times New Roman" w:hAnsi="Times New Roman" w:cs="Times New Roman"/>
                <w:b/>
                <w:bCs/>
              </w:rPr>
              <w:t>LA3</w:t>
            </w:r>
          </w:p>
        </w:tc>
        <w:tc>
          <w:tcPr>
            <w:tcW w:w="1518" w:type="dxa"/>
            <w:tcBorders>
              <w:top w:val="single" w:sz="18" w:space="0" w:color="000000"/>
              <w:left w:val="nil"/>
              <w:bottom w:val="single" w:sz="4" w:space="0" w:color="auto"/>
              <w:right w:val="nil"/>
            </w:tcBorders>
            <w:vAlign w:val="center"/>
          </w:tcPr>
          <w:p w14:paraId="0769E512" w14:textId="77777777" w:rsidR="00AD5844" w:rsidRDefault="00AD5844" w:rsidP="00F26303">
            <w:pPr>
              <w:jc w:val="center"/>
              <w:rPr>
                <w:rFonts w:ascii="Times New Roman" w:hAnsi="Times New Roman" w:cs="Times New Roman"/>
              </w:rPr>
            </w:pPr>
            <w:r>
              <w:rPr>
                <w:rFonts w:ascii="Times New Roman" w:hAnsi="Times New Roman" w:cs="Times New Roman"/>
              </w:rPr>
              <w:t>2812</w:t>
            </w:r>
          </w:p>
        </w:tc>
        <w:tc>
          <w:tcPr>
            <w:tcW w:w="1496" w:type="dxa"/>
            <w:tcBorders>
              <w:top w:val="single" w:sz="18" w:space="0" w:color="000000"/>
              <w:left w:val="nil"/>
              <w:bottom w:val="single" w:sz="4" w:space="0" w:color="auto"/>
              <w:right w:val="nil"/>
            </w:tcBorders>
            <w:vAlign w:val="center"/>
          </w:tcPr>
          <w:p w14:paraId="04858EED" w14:textId="77777777" w:rsidR="00AD5844" w:rsidRDefault="00AD5844" w:rsidP="00F26303">
            <w:pPr>
              <w:jc w:val="center"/>
              <w:rPr>
                <w:rFonts w:ascii="Times New Roman" w:hAnsi="Times New Roman" w:cs="Times New Roman"/>
              </w:rPr>
            </w:pPr>
            <w:r>
              <w:rPr>
                <w:rFonts w:ascii="Times New Roman" w:hAnsi="Times New Roman" w:cs="Times New Roman"/>
              </w:rPr>
              <w:t>2821</w:t>
            </w:r>
          </w:p>
        </w:tc>
        <w:tc>
          <w:tcPr>
            <w:tcW w:w="1569" w:type="dxa"/>
            <w:tcBorders>
              <w:top w:val="single" w:sz="18" w:space="0" w:color="000000"/>
              <w:left w:val="nil"/>
              <w:bottom w:val="single" w:sz="4" w:space="0" w:color="auto"/>
              <w:right w:val="nil"/>
            </w:tcBorders>
            <w:vAlign w:val="center"/>
          </w:tcPr>
          <w:p w14:paraId="12C8D418" w14:textId="77777777" w:rsidR="00AD5844" w:rsidRDefault="00AD5844" w:rsidP="00F26303">
            <w:pPr>
              <w:jc w:val="center"/>
              <w:rPr>
                <w:rFonts w:ascii="Times New Roman" w:hAnsi="Times New Roman" w:cs="Times New Roman"/>
              </w:rPr>
            </w:pPr>
            <w:r>
              <w:rPr>
                <w:rFonts w:ascii="Times New Roman" w:hAnsi="Times New Roman" w:cs="Times New Roman"/>
              </w:rPr>
              <w:t>2680</w:t>
            </w:r>
          </w:p>
        </w:tc>
        <w:tc>
          <w:tcPr>
            <w:tcW w:w="1518" w:type="dxa"/>
            <w:tcBorders>
              <w:top w:val="single" w:sz="18" w:space="0" w:color="000000"/>
              <w:left w:val="nil"/>
              <w:bottom w:val="single" w:sz="4" w:space="0" w:color="auto"/>
              <w:right w:val="nil"/>
            </w:tcBorders>
            <w:vAlign w:val="center"/>
          </w:tcPr>
          <w:p w14:paraId="3D7D66D3" w14:textId="77777777" w:rsidR="00AD5844" w:rsidRDefault="00AD5844" w:rsidP="00F26303">
            <w:pPr>
              <w:jc w:val="center"/>
              <w:rPr>
                <w:rFonts w:ascii="Times New Roman" w:hAnsi="Times New Roman" w:cs="Times New Roman"/>
              </w:rPr>
            </w:pPr>
            <w:r>
              <w:rPr>
                <w:rFonts w:ascii="Times New Roman" w:hAnsi="Times New Roman" w:cs="Times New Roman"/>
              </w:rPr>
              <w:t>2623</w:t>
            </w:r>
          </w:p>
        </w:tc>
      </w:tr>
      <w:tr w:rsidR="00AD5844" w14:paraId="02805AB0" w14:textId="77777777" w:rsidTr="00F26303">
        <w:trPr>
          <w:trHeight w:val="427"/>
        </w:trPr>
        <w:tc>
          <w:tcPr>
            <w:tcW w:w="1553" w:type="dxa"/>
            <w:gridSpan w:val="2"/>
            <w:vMerge/>
            <w:tcBorders>
              <w:left w:val="nil"/>
              <w:right w:val="nil"/>
            </w:tcBorders>
            <w:vAlign w:val="center"/>
          </w:tcPr>
          <w:p w14:paraId="07CC591E" w14:textId="77777777" w:rsidR="00AD5844" w:rsidRDefault="00AD5844" w:rsidP="00F26303">
            <w:pPr>
              <w:jc w:val="center"/>
              <w:rPr>
                <w:rFonts w:ascii="Times New Roman" w:hAnsi="Times New Roman" w:cs="Times New Roman"/>
                <w:b/>
                <w:bCs/>
              </w:rPr>
            </w:pPr>
          </w:p>
        </w:tc>
        <w:tc>
          <w:tcPr>
            <w:tcW w:w="1554" w:type="dxa"/>
            <w:tcBorders>
              <w:left w:val="nil"/>
              <w:right w:val="nil"/>
            </w:tcBorders>
            <w:vAlign w:val="center"/>
          </w:tcPr>
          <w:p w14:paraId="458379D0" w14:textId="77777777" w:rsidR="00AD5844" w:rsidRDefault="00AD5844" w:rsidP="00F26303">
            <w:pPr>
              <w:jc w:val="center"/>
              <w:rPr>
                <w:rFonts w:ascii="Times New Roman" w:hAnsi="Times New Roman" w:cs="Times New Roman"/>
                <w:b/>
                <w:bCs/>
              </w:rPr>
            </w:pPr>
            <w:r>
              <w:rPr>
                <w:rFonts w:ascii="Times New Roman" w:hAnsi="Times New Roman" w:cs="Times New Roman"/>
                <w:b/>
                <w:bCs/>
              </w:rPr>
              <w:t>RoB</w:t>
            </w:r>
          </w:p>
        </w:tc>
        <w:tc>
          <w:tcPr>
            <w:tcW w:w="1518" w:type="dxa"/>
            <w:tcBorders>
              <w:top w:val="single" w:sz="4" w:space="0" w:color="auto"/>
              <w:left w:val="nil"/>
              <w:bottom w:val="single" w:sz="4" w:space="0" w:color="auto"/>
              <w:right w:val="nil"/>
            </w:tcBorders>
            <w:vAlign w:val="center"/>
          </w:tcPr>
          <w:p w14:paraId="5FE4F6F4" w14:textId="77777777" w:rsidR="00AD5844" w:rsidRDefault="00AD5844" w:rsidP="00F26303">
            <w:pPr>
              <w:jc w:val="center"/>
              <w:rPr>
                <w:rFonts w:ascii="Times New Roman" w:hAnsi="Times New Roman" w:cs="Times New Roman"/>
              </w:rPr>
            </w:pPr>
            <w:r>
              <w:rPr>
                <w:rFonts w:ascii="Times New Roman" w:hAnsi="Times New Roman" w:cs="Times New Roman"/>
              </w:rPr>
              <w:t>4805</w:t>
            </w:r>
          </w:p>
        </w:tc>
        <w:tc>
          <w:tcPr>
            <w:tcW w:w="1496" w:type="dxa"/>
            <w:tcBorders>
              <w:top w:val="single" w:sz="4" w:space="0" w:color="auto"/>
              <w:left w:val="nil"/>
              <w:bottom w:val="single" w:sz="4" w:space="0" w:color="auto"/>
              <w:right w:val="nil"/>
            </w:tcBorders>
            <w:vAlign w:val="center"/>
          </w:tcPr>
          <w:p w14:paraId="6DE2D909" w14:textId="77777777" w:rsidR="00AD5844" w:rsidRDefault="00AD5844" w:rsidP="00F26303">
            <w:pPr>
              <w:jc w:val="center"/>
              <w:rPr>
                <w:rFonts w:ascii="Times New Roman" w:hAnsi="Times New Roman" w:cs="Times New Roman"/>
              </w:rPr>
            </w:pPr>
            <w:r>
              <w:rPr>
                <w:rFonts w:ascii="Times New Roman" w:hAnsi="Times New Roman" w:cs="Times New Roman"/>
              </w:rPr>
              <w:t>4830</w:t>
            </w:r>
          </w:p>
        </w:tc>
        <w:tc>
          <w:tcPr>
            <w:tcW w:w="1569" w:type="dxa"/>
            <w:tcBorders>
              <w:top w:val="single" w:sz="4" w:space="0" w:color="auto"/>
              <w:left w:val="nil"/>
              <w:bottom w:val="single" w:sz="4" w:space="0" w:color="auto"/>
              <w:right w:val="nil"/>
            </w:tcBorders>
            <w:vAlign w:val="center"/>
          </w:tcPr>
          <w:p w14:paraId="32AD2BC7" w14:textId="77777777" w:rsidR="00AD5844" w:rsidRDefault="00AD5844" w:rsidP="00F26303">
            <w:pPr>
              <w:jc w:val="center"/>
              <w:rPr>
                <w:rFonts w:ascii="Times New Roman" w:hAnsi="Times New Roman" w:cs="Times New Roman"/>
              </w:rPr>
            </w:pPr>
            <w:r>
              <w:rPr>
                <w:rFonts w:ascii="Times New Roman" w:hAnsi="Times New Roman" w:cs="Times New Roman"/>
              </w:rPr>
              <w:t>4655</w:t>
            </w:r>
          </w:p>
        </w:tc>
        <w:tc>
          <w:tcPr>
            <w:tcW w:w="1518" w:type="dxa"/>
            <w:tcBorders>
              <w:top w:val="single" w:sz="4" w:space="0" w:color="auto"/>
              <w:left w:val="nil"/>
              <w:bottom w:val="single" w:sz="4" w:space="0" w:color="auto"/>
              <w:right w:val="nil"/>
            </w:tcBorders>
            <w:vAlign w:val="center"/>
          </w:tcPr>
          <w:p w14:paraId="38752E5C" w14:textId="77777777" w:rsidR="00AD5844" w:rsidRDefault="00AD5844" w:rsidP="00F26303">
            <w:pPr>
              <w:jc w:val="center"/>
              <w:rPr>
                <w:rFonts w:ascii="Times New Roman" w:hAnsi="Times New Roman" w:cs="Times New Roman"/>
              </w:rPr>
            </w:pPr>
            <w:r>
              <w:rPr>
                <w:rFonts w:ascii="Times New Roman" w:hAnsi="Times New Roman" w:cs="Times New Roman"/>
              </w:rPr>
              <w:t>4358</w:t>
            </w:r>
          </w:p>
        </w:tc>
      </w:tr>
      <w:tr w:rsidR="00AD5844" w14:paraId="0B8F48BA" w14:textId="77777777" w:rsidTr="00F26303">
        <w:trPr>
          <w:trHeight w:val="427"/>
        </w:trPr>
        <w:tc>
          <w:tcPr>
            <w:tcW w:w="1553" w:type="dxa"/>
            <w:gridSpan w:val="2"/>
            <w:vMerge/>
            <w:tcBorders>
              <w:left w:val="nil"/>
              <w:bottom w:val="single" w:sz="4" w:space="0" w:color="auto"/>
              <w:right w:val="nil"/>
            </w:tcBorders>
            <w:vAlign w:val="center"/>
          </w:tcPr>
          <w:p w14:paraId="1123CE8F" w14:textId="77777777" w:rsidR="00AD5844" w:rsidRDefault="00AD5844" w:rsidP="00F26303">
            <w:pPr>
              <w:jc w:val="center"/>
              <w:rPr>
                <w:rFonts w:ascii="Times New Roman" w:hAnsi="Times New Roman" w:cs="Times New Roman"/>
                <w:b/>
                <w:bCs/>
              </w:rPr>
            </w:pPr>
          </w:p>
        </w:tc>
        <w:tc>
          <w:tcPr>
            <w:tcW w:w="1554" w:type="dxa"/>
            <w:tcBorders>
              <w:left w:val="nil"/>
              <w:bottom w:val="single" w:sz="4" w:space="0" w:color="auto"/>
              <w:right w:val="nil"/>
            </w:tcBorders>
            <w:vAlign w:val="center"/>
          </w:tcPr>
          <w:p w14:paraId="25B7F568" w14:textId="77777777" w:rsidR="00AD5844" w:rsidRDefault="00AD5844" w:rsidP="00F26303">
            <w:pPr>
              <w:ind w:left="-48" w:right="-66"/>
              <w:jc w:val="center"/>
              <w:rPr>
                <w:rFonts w:ascii="Times New Roman" w:hAnsi="Times New Roman" w:cs="Times New Roman"/>
                <w:b/>
                <w:bCs/>
              </w:rPr>
            </w:pPr>
            <w:r>
              <w:rPr>
                <w:rFonts w:ascii="Times New Roman" w:hAnsi="Times New Roman" w:cs="Times New Roman"/>
                <w:b/>
                <w:bCs/>
              </w:rPr>
              <w:t>RoB/LA3 ratio</w:t>
            </w:r>
          </w:p>
        </w:tc>
        <w:tc>
          <w:tcPr>
            <w:tcW w:w="1518" w:type="dxa"/>
            <w:tcBorders>
              <w:top w:val="single" w:sz="4" w:space="0" w:color="auto"/>
              <w:left w:val="nil"/>
              <w:bottom w:val="single" w:sz="4" w:space="0" w:color="auto"/>
              <w:right w:val="nil"/>
            </w:tcBorders>
            <w:vAlign w:val="center"/>
          </w:tcPr>
          <w:p w14:paraId="1D4E5CC4" w14:textId="77777777" w:rsidR="00AD5844" w:rsidRDefault="00AD5844" w:rsidP="00F26303">
            <w:pPr>
              <w:jc w:val="center"/>
              <w:rPr>
                <w:rFonts w:ascii="Times New Roman" w:hAnsi="Times New Roman" w:cs="Times New Roman"/>
              </w:rPr>
            </w:pPr>
            <w:r>
              <w:rPr>
                <w:rFonts w:ascii="Times New Roman" w:hAnsi="Times New Roman" w:cs="Times New Roman"/>
              </w:rPr>
              <w:t>1.71</w:t>
            </w:r>
          </w:p>
        </w:tc>
        <w:tc>
          <w:tcPr>
            <w:tcW w:w="1496" w:type="dxa"/>
            <w:tcBorders>
              <w:top w:val="single" w:sz="4" w:space="0" w:color="auto"/>
              <w:left w:val="nil"/>
              <w:bottom w:val="single" w:sz="4" w:space="0" w:color="auto"/>
              <w:right w:val="nil"/>
            </w:tcBorders>
            <w:vAlign w:val="center"/>
          </w:tcPr>
          <w:p w14:paraId="624997B4" w14:textId="77777777" w:rsidR="00AD5844" w:rsidRDefault="00AD5844" w:rsidP="00F26303">
            <w:pPr>
              <w:jc w:val="center"/>
              <w:rPr>
                <w:rFonts w:ascii="Times New Roman" w:hAnsi="Times New Roman" w:cs="Times New Roman"/>
              </w:rPr>
            </w:pPr>
            <w:r>
              <w:rPr>
                <w:rFonts w:ascii="Times New Roman" w:hAnsi="Times New Roman" w:cs="Times New Roman"/>
              </w:rPr>
              <w:t>1.71</w:t>
            </w:r>
          </w:p>
        </w:tc>
        <w:tc>
          <w:tcPr>
            <w:tcW w:w="1569" w:type="dxa"/>
            <w:tcBorders>
              <w:top w:val="single" w:sz="4" w:space="0" w:color="auto"/>
              <w:left w:val="nil"/>
              <w:bottom w:val="single" w:sz="4" w:space="0" w:color="auto"/>
              <w:right w:val="nil"/>
            </w:tcBorders>
            <w:vAlign w:val="center"/>
          </w:tcPr>
          <w:p w14:paraId="3C4DBFB0" w14:textId="77777777" w:rsidR="00AD5844" w:rsidRDefault="00AD5844" w:rsidP="00F26303">
            <w:pPr>
              <w:jc w:val="center"/>
              <w:rPr>
                <w:rFonts w:ascii="Times New Roman" w:hAnsi="Times New Roman" w:cs="Times New Roman"/>
              </w:rPr>
            </w:pPr>
            <w:r>
              <w:rPr>
                <w:rFonts w:ascii="Times New Roman" w:hAnsi="Times New Roman" w:cs="Times New Roman"/>
              </w:rPr>
              <w:t>1.74</w:t>
            </w:r>
          </w:p>
        </w:tc>
        <w:tc>
          <w:tcPr>
            <w:tcW w:w="1518" w:type="dxa"/>
            <w:tcBorders>
              <w:top w:val="single" w:sz="4" w:space="0" w:color="auto"/>
              <w:left w:val="nil"/>
              <w:bottom w:val="single" w:sz="4" w:space="0" w:color="auto"/>
              <w:right w:val="nil"/>
            </w:tcBorders>
            <w:vAlign w:val="center"/>
          </w:tcPr>
          <w:p w14:paraId="0DBFA0FA" w14:textId="77777777" w:rsidR="00AD5844" w:rsidRDefault="00AD5844" w:rsidP="00F26303">
            <w:pPr>
              <w:jc w:val="center"/>
              <w:rPr>
                <w:rFonts w:ascii="Times New Roman" w:hAnsi="Times New Roman" w:cs="Times New Roman"/>
              </w:rPr>
            </w:pPr>
            <w:r>
              <w:rPr>
                <w:rFonts w:ascii="Times New Roman" w:hAnsi="Times New Roman" w:cs="Times New Roman"/>
              </w:rPr>
              <w:t>1.66</w:t>
            </w:r>
          </w:p>
        </w:tc>
      </w:tr>
    </w:tbl>
    <w:p w14:paraId="12E5BA00" w14:textId="77777777" w:rsidR="00AD5844" w:rsidRDefault="00AD5844" w:rsidP="00AD5844">
      <w:pPr>
        <w:spacing w:after="0" w:line="276" w:lineRule="auto"/>
        <w:rPr>
          <w:rFonts w:ascii="Times New Roman" w:hAnsi="Times New Roman" w:cs="Times New Roman"/>
        </w:rPr>
      </w:pPr>
    </w:p>
    <w:p w14:paraId="121D4ED8" w14:textId="77777777" w:rsidR="00AD5844" w:rsidRDefault="00AD5844" w:rsidP="00AD5844">
      <w:pPr>
        <w:spacing w:after="0" w:line="276" w:lineRule="auto"/>
        <w:rPr>
          <w:rFonts w:ascii="Times New Roman" w:hAnsi="Times New Roman" w:cs="Times New Roman"/>
        </w:rPr>
      </w:pPr>
    </w:p>
    <w:p w14:paraId="09667AD4" w14:textId="77777777" w:rsidR="00AD5844" w:rsidRDefault="00AD5844" w:rsidP="00AD5844">
      <w:pPr>
        <w:spacing w:line="480" w:lineRule="auto"/>
        <w:rPr>
          <w:rFonts w:ascii="Times New Roman" w:hAnsi="Times New Roman" w:cs="Times New Roman"/>
        </w:rPr>
      </w:pPr>
    </w:p>
    <w:p w14:paraId="3B82DFFF" w14:textId="77777777" w:rsidR="00AD5844" w:rsidRDefault="00AD5844" w:rsidP="00AD5844">
      <w:pPr>
        <w:spacing w:line="480" w:lineRule="auto"/>
        <w:rPr>
          <w:rFonts w:ascii="Times New Roman" w:hAnsi="Times New Roman" w:cs="Times New Roman"/>
        </w:rPr>
      </w:pPr>
    </w:p>
    <w:p w14:paraId="26D81055" w14:textId="77777777" w:rsidR="00AD5844" w:rsidRDefault="00AD5844" w:rsidP="00AD5844">
      <w:pPr>
        <w:spacing w:line="480" w:lineRule="auto"/>
        <w:rPr>
          <w:rFonts w:ascii="Times New Roman" w:hAnsi="Times New Roman" w:cs="Times New Roman"/>
        </w:rPr>
      </w:pPr>
    </w:p>
    <w:p w14:paraId="49F7466C" w14:textId="77777777" w:rsidR="00AD5844" w:rsidRDefault="00AD5844" w:rsidP="00AD5844">
      <w:pPr>
        <w:spacing w:line="480" w:lineRule="auto"/>
        <w:rPr>
          <w:rFonts w:ascii="Times New Roman" w:hAnsi="Times New Roman" w:cs="Times New Roman"/>
        </w:rPr>
      </w:pPr>
    </w:p>
    <w:p w14:paraId="2E558A42" w14:textId="77777777" w:rsidR="00AD5844" w:rsidRDefault="00AD5844" w:rsidP="00AD5844">
      <w:pPr>
        <w:spacing w:line="480" w:lineRule="auto"/>
        <w:rPr>
          <w:rFonts w:ascii="Times New Roman" w:hAnsi="Times New Roman" w:cs="Times New Roman"/>
        </w:rPr>
      </w:pPr>
    </w:p>
    <w:p w14:paraId="6D019351" w14:textId="77777777" w:rsidR="00AD5844" w:rsidRDefault="00AD5844" w:rsidP="00AD5844">
      <w:pPr>
        <w:spacing w:line="480" w:lineRule="auto"/>
        <w:rPr>
          <w:rFonts w:ascii="Times New Roman" w:hAnsi="Times New Roman" w:cs="Times New Roman"/>
        </w:rPr>
      </w:pPr>
    </w:p>
    <w:p w14:paraId="707D6EC1" w14:textId="77777777" w:rsidR="00AD5844" w:rsidRPr="00AB642F" w:rsidRDefault="00AD5844" w:rsidP="00AD5844">
      <w:pPr>
        <w:spacing w:line="276" w:lineRule="auto"/>
        <w:rPr>
          <w:rFonts w:ascii="Times New Roman" w:hAnsi="Times New Roman" w:cs="Times New Roman"/>
        </w:rPr>
      </w:pPr>
      <w:r>
        <w:rPr>
          <w:rFonts w:ascii="Times New Roman" w:hAnsi="Times New Roman" w:cs="Times New Roman"/>
          <w:b/>
          <w:bCs/>
        </w:rPr>
        <w:t xml:space="preserve">Supplementary Table 3. </w:t>
      </w:r>
      <w:r w:rsidRPr="00AB642F">
        <w:rPr>
          <w:rFonts w:ascii="Times New Roman" w:hAnsi="Times New Roman" w:cs="Times New Roman"/>
        </w:rPr>
        <w:t>Summary of the peak values of the bioelectrical signal in the frequency domain</w:t>
      </w:r>
      <w:r>
        <w:rPr>
          <w:rFonts w:ascii="Times New Roman" w:hAnsi="Times New Roman" w:cs="Times New Roman"/>
        </w:rPr>
        <w:t>. The peaks were determined by Prism as part of the area under the curve analysis. All values are shown in Hz.</w:t>
      </w:r>
      <w:r w:rsidRPr="00AB642F">
        <w:rPr>
          <w:rFonts w:ascii="Times New Roman" w:hAnsi="Times New Roman" w:cs="Times New Roman"/>
        </w:rPr>
        <w:t xml:space="preserve"> </w:t>
      </w:r>
    </w:p>
    <w:tbl>
      <w:tblPr>
        <w:tblStyle w:val="PlainTable2"/>
        <w:tblW w:w="9423" w:type="dxa"/>
        <w:jc w:val="center"/>
        <w:tblLook w:val="04A0" w:firstRow="1" w:lastRow="0" w:firstColumn="1" w:lastColumn="0" w:noHBand="0" w:noVBand="1"/>
      </w:tblPr>
      <w:tblGrid>
        <w:gridCol w:w="1581"/>
        <w:gridCol w:w="948"/>
        <w:gridCol w:w="950"/>
        <w:gridCol w:w="949"/>
        <w:gridCol w:w="950"/>
        <w:gridCol w:w="247"/>
        <w:gridCol w:w="949"/>
        <w:gridCol w:w="950"/>
        <w:gridCol w:w="949"/>
        <w:gridCol w:w="950"/>
      </w:tblGrid>
      <w:tr w:rsidR="00AD5844" w14:paraId="2325766F" w14:textId="77777777" w:rsidTr="00F26303">
        <w:trPr>
          <w:cnfStyle w:val="100000000000" w:firstRow="1" w:lastRow="0" w:firstColumn="0" w:lastColumn="0" w:oddVBand="0" w:evenVBand="0" w:oddHBand="0" w:evenHBand="0" w:firstRowFirstColumn="0" w:firstRowLastColumn="0" w:lastRowFirstColumn="0" w:lastRowLastColumn="0"/>
          <w:trHeight w:val="407"/>
          <w:jc w:val="center"/>
        </w:trPr>
        <w:tc>
          <w:tcPr>
            <w:cnfStyle w:val="001000000000" w:firstRow="0" w:lastRow="0" w:firstColumn="1" w:lastColumn="0" w:oddVBand="0" w:evenVBand="0" w:oddHBand="0" w:evenHBand="0" w:firstRowFirstColumn="0" w:firstRowLastColumn="0" w:lastRowFirstColumn="0" w:lastRowLastColumn="0"/>
            <w:tcW w:w="1581" w:type="dxa"/>
            <w:vMerge w:val="restart"/>
            <w:vAlign w:val="center"/>
          </w:tcPr>
          <w:p w14:paraId="170EC459" w14:textId="77777777" w:rsidR="00AD5844" w:rsidRDefault="00AD5844" w:rsidP="00F26303">
            <w:pPr>
              <w:spacing w:line="276" w:lineRule="auto"/>
              <w:jc w:val="center"/>
              <w:rPr>
                <w:rFonts w:ascii="Times New Roman" w:hAnsi="Times New Roman" w:cs="Times New Roman"/>
              </w:rPr>
            </w:pPr>
          </w:p>
        </w:tc>
        <w:tc>
          <w:tcPr>
            <w:tcW w:w="3797" w:type="dxa"/>
            <w:gridSpan w:val="4"/>
            <w:vAlign w:val="center"/>
          </w:tcPr>
          <w:p w14:paraId="2C8F42E8" w14:textId="77777777" w:rsidR="00AD5844" w:rsidRDefault="00AD5844" w:rsidP="00F2630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Light-adapted 3 ERG</w:t>
            </w:r>
          </w:p>
        </w:tc>
        <w:tc>
          <w:tcPr>
            <w:tcW w:w="247" w:type="dxa"/>
            <w:vAlign w:val="center"/>
          </w:tcPr>
          <w:p w14:paraId="0F067715" w14:textId="77777777" w:rsidR="00AD5844" w:rsidRDefault="00AD5844" w:rsidP="00F2630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c>
          <w:tcPr>
            <w:tcW w:w="3798" w:type="dxa"/>
            <w:gridSpan w:val="4"/>
            <w:vAlign w:val="center"/>
          </w:tcPr>
          <w:p w14:paraId="061307F8" w14:textId="77777777" w:rsidR="00AD5844" w:rsidRDefault="00AD5844" w:rsidP="00F2630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Red flash on blue background</w:t>
            </w:r>
          </w:p>
        </w:tc>
      </w:tr>
      <w:tr w:rsidR="00AD5844" w14:paraId="3DDC74E5" w14:textId="77777777" w:rsidTr="00F26303">
        <w:trPr>
          <w:cnfStyle w:val="000000100000" w:firstRow="0" w:lastRow="0" w:firstColumn="0" w:lastColumn="0" w:oddVBand="0" w:evenVBand="0" w:oddHBand="1" w:evenHBand="0" w:firstRowFirstColumn="0" w:firstRowLastColumn="0" w:lastRowFirstColumn="0" w:lastRowLastColumn="0"/>
          <w:trHeight w:val="407"/>
          <w:jc w:val="center"/>
        </w:trPr>
        <w:tc>
          <w:tcPr>
            <w:cnfStyle w:val="001000000000" w:firstRow="0" w:lastRow="0" w:firstColumn="1" w:lastColumn="0" w:oddVBand="0" w:evenVBand="0" w:oddHBand="0" w:evenHBand="0" w:firstRowFirstColumn="0" w:firstRowLastColumn="0" w:lastRowFirstColumn="0" w:lastRowLastColumn="0"/>
            <w:tcW w:w="1581" w:type="dxa"/>
            <w:vMerge/>
            <w:vAlign w:val="center"/>
          </w:tcPr>
          <w:p w14:paraId="6F3D42C8" w14:textId="77777777" w:rsidR="00AD5844" w:rsidRDefault="00AD5844" w:rsidP="00F26303">
            <w:pPr>
              <w:spacing w:line="276" w:lineRule="auto"/>
              <w:jc w:val="center"/>
              <w:rPr>
                <w:rFonts w:ascii="Times New Roman" w:hAnsi="Times New Roman" w:cs="Times New Roman"/>
              </w:rPr>
            </w:pPr>
          </w:p>
        </w:tc>
        <w:tc>
          <w:tcPr>
            <w:tcW w:w="1898" w:type="dxa"/>
            <w:gridSpan w:val="2"/>
            <w:vAlign w:val="center"/>
          </w:tcPr>
          <w:p w14:paraId="1C37F748" w14:textId="77777777" w:rsidR="00AD5844" w:rsidRPr="00FE3676" w:rsidRDefault="00AD5844" w:rsidP="00F2630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rPr>
            </w:pPr>
            <w:r w:rsidRPr="00FE3676">
              <w:rPr>
                <w:rFonts w:ascii="Times New Roman" w:hAnsi="Times New Roman" w:cs="Times New Roman"/>
                <w:i/>
                <w:iCs/>
              </w:rPr>
              <w:t>With outliers</w:t>
            </w:r>
          </w:p>
        </w:tc>
        <w:tc>
          <w:tcPr>
            <w:tcW w:w="1899" w:type="dxa"/>
            <w:gridSpan w:val="2"/>
            <w:vAlign w:val="center"/>
          </w:tcPr>
          <w:p w14:paraId="2A164C1D" w14:textId="77777777" w:rsidR="00AD5844" w:rsidRPr="00FE3676" w:rsidRDefault="00AD5844" w:rsidP="00F2630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rPr>
            </w:pPr>
            <w:r w:rsidRPr="00FE3676">
              <w:rPr>
                <w:rFonts w:ascii="Times New Roman" w:hAnsi="Times New Roman" w:cs="Times New Roman"/>
                <w:i/>
                <w:iCs/>
              </w:rPr>
              <w:t>Without outliers</w:t>
            </w:r>
          </w:p>
        </w:tc>
        <w:tc>
          <w:tcPr>
            <w:tcW w:w="247" w:type="dxa"/>
            <w:vAlign w:val="center"/>
          </w:tcPr>
          <w:p w14:paraId="3472CEE6" w14:textId="77777777" w:rsidR="00AD5844" w:rsidRPr="00FE3676" w:rsidRDefault="00AD5844" w:rsidP="00F2630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rPr>
            </w:pPr>
          </w:p>
        </w:tc>
        <w:tc>
          <w:tcPr>
            <w:tcW w:w="1899" w:type="dxa"/>
            <w:gridSpan w:val="2"/>
            <w:vAlign w:val="center"/>
          </w:tcPr>
          <w:p w14:paraId="337829A5" w14:textId="77777777" w:rsidR="00AD5844" w:rsidRPr="00FE3676" w:rsidRDefault="00AD5844" w:rsidP="00F2630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rPr>
            </w:pPr>
            <w:r w:rsidRPr="00FE3676">
              <w:rPr>
                <w:rFonts w:ascii="Times New Roman" w:hAnsi="Times New Roman" w:cs="Times New Roman"/>
                <w:i/>
                <w:iCs/>
              </w:rPr>
              <w:t>With outliers</w:t>
            </w:r>
          </w:p>
        </w:tc>
        <w:tc>
          <w:tcPr>
            <w:tcW w:w="1899" w:type="dxa"/>
            <w:gridSpan w:val="2"/>
            <w:vAlign w:val="center"/>
          </w:tcPr>
          <w:p w14:paraId="23E25B7C" w14:textId="77777777" w:rsidR="00AD5844" w:rsidRPr="00FE3676" w:rsidRDefault="00AD5844" w:rsidP="00F2630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rPr>
            </w:pPr>
            <w:r w:rsidRPr="00FE3676">
              <w:rPr>
                <w:rFonts w:ascii="Times New Roman" w:hAnsi="Times New Roman" w:cs="Times New Roman"/>
                <w:i/>
                <w:iCs/>
              </w:rPr>
              <w:t>Without outliers</w:t>
            </w:r>
          </w:p>
        </w:tc>
      </w:tr>
      <w:tr w:rsidR="00AD5844" w14:paraId="77CC9016" w14:textId="77777777" w:rsidTr="00F26303">
        <w:trPr>
          <w:trHeight w:val="407"/>
          <w:jc w:val="center"/>
        </w:trPr>
        <w:tc>
          <w:tcPr>
            <w:cnfStyle w:val="001000000000" w:firstRow="0" w:lastRow="0" w:firstColumn="1" w:lastColumn="0" w:oddVBand="0" w:evenVBand="0" w:oddHBand="0" w:evenHBand="0" w:firstRowFirstColumn="0" w:firstRowLastColumn="0" w:lastRowFirstColumn="0" w:lastRowLastColumn="0"/>
            <w:tcW w:w="1581" w:type="dxa"/>
            <w:vMerge/>
            <w:tcBorders>
              <w:bottom w:val="single" w:sz="18" w:space="0" w:color="000000"/>
            </w:tcBorders>
            <w:vAlign w:val="center"/>
          </w:tcPr>
          <w:p w14:paraId="4D7D4EA8" w14:textId="77777777" w:rsidR="00AD5844" w:rsidRDefault="00AD5844" w:rsidP="00F26303">
            <w:pPr>
              <w:spacing w:line="276" w:lineRule="auto"/>
              <w:jc w:val="center"/>
              <w:rPr>
                <w:rFonts w:ascii="Times New Roman" w:hAnsi="Times New Roman" w:cs="Times New Roman"/>
              </w:rPr>
            </w:pPr>
          </w:p>
        </w:tc>
        <w:tc>
          <w:tcPr>
            <w:tcW w:w="948" w:type="dxa"/>
            <w:tcBorders>
              <w:bottom w:val="single" w:sz="18" w:space="0" w:color="000000"/>
            </w:tcBorders>
            <w:vAlign w:val="center"/>
          </w:tcPr>
          <w:p w14:paraId="5B3F5839" w14:textId="77777777" w:rsidR="00AD5844" w:rsidRPr="00FE3676" w:rsidRDefault="00AD5844" w:rsidP="00F2630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FE3676">
              <w:rPr>
                <w:rFonts w:ascii="Times New Roman" w:hAnsi="Times New Roman" w:cs="Times New Roman"/>
                <w:b/>
                <w:bCs/>
              </w:rPr>
              <w:t>OD</w:t>
            </w:r>
          </w:p>
        </w:tc>
        <w:tc>
          <w:tcPr>
            <w:tcW w:w="950" w:type="dxa"/>
            <w:tcBorders>
              <w:bottom w:val="single" w:sz="18" w:space="0" w:color="000000"/>
            </w:tcBorders>
            <w:vAlign w:val="center"/>
          </w:tcPr>
          <w:p w14:paraId="282870B4" w14:textId="77777777" w:rsidR="00AD5844" w:rsidRPr="00FE3676" w:rsidRDefault="00AD5844" w:rsidP="00F2630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FE3676">
              <w:rPr>
                <w:rFonts w:ascii="Times New Roman" w:hAnsi="Times New Roman" w:cs="Times New Roman"/>
                <w:b/>
                <w:bCs/>
              </w:rPr>
              <w:t>OS</w:t>
            </w:r>
          </w:p>
        </w:tc>
        <w:tc>
          <w:tcPr>
            <w:tcW w:w="949" w:type="dxa"/>
            <w:tcBorders>
              <w:bottom w:val="single" w:sz="18" w:space="0" w:color="000000"/>
            </w:tcBorders>
            <w:vAlign w:val="center"/>
          </w:tcPr>
          <w:p w14:paraId="327875BE" w14:textId="77777777" w:rsidR="00AD5844" w:rsidRPr="00FE3676" w:rsidRDefault="00AD5844" w:rsidP="00F2630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FE3676">
              <w:rPr>
                <w:rFonts w:ascii="Times New Roman" w:hAnsi="Times New Roman" w:cs="Times New Roman"/>
                <w:b/>
                <w:bCs/>
              </w:rPr>
              <w:t>OD</w:t>
            </w:r>
          </w:p>
        </w:tc>
        <w:tc>
          <w:tcPr>
            <w:tcW w:w="950" w:type="dxa"/>
            <w:tcBorders>
              <w:bottom w:val="single" w:sz="18" w:space="0" w:color="000000"/>
            </w:tcBorders>
            <w:vAlign w:val="center"/>
          </w:tcPr>
          <w:p w14:paraId="5249D762" w14:textId="77777777" w:rsidR="00AD5844" w:rsidRPr="00FE3676" w:rsidRDefault="00AD5844" w:rsidP="00F2630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FE3676">
              <w:rPr>
                <w:rFonts w:ascii="Times New Roman" w:hAnsi="Times New Roman" w:cs="Times New Roman"/>
                <w:b/>
                <w:bCs/>
              </w:rPr>
              <w:t>OS</w:t>
            </w:r>
          </w:p>
        </w:tc>
        <w:tc>
          <w:tcPr>
            <w:tcW w:w="247" w:type="dxa"/>
            <w:tcBorders>
              <w:bottom w:val="single" w:sz="18" w:space="0" w:color="000000"/>
            </w:tcBorders>
            <w:vAlign w:val="center"/>
          </w:tcPr>
          <w:p w14:paraId="75D8B0E0" w14:textId="77777777" w:rsidR="00AD5844" w:rsidRPr="00FE3676" w:rsidRDefault="00AD5844" w:rsidP="00F2630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tc>
        <w:tc>
          <w:tcPr>
            <w:tcW w:w="949" w:type="dxa"/>
            <w:tcBorders>
              <w:bottom w:val="single" w:sz="18" w:space="0" w:color="000000"/>
            </w:tcBorders>
            <w:vAlign w:val="center"/>
          </w:tcPr>
          <w:p w14:paraId="15067F42" w14:textId="77777777" w:rsidR="00AD5844" w:rsidRPr="00FE3676" w:rsidRDefault="00AD5844" w:rsidP="00F2630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FE3676">
              <w:rPr>
                <w:rFonts w:ascii="Times New Roman" w:hAnsi="Times New Roman" w:cs="Times New Roman"/>
                <w:b/>
                <w:bCs/>
              </w:rPr>
              <w:t>OD</w:t>
            </w:r>
          </w:p>
        </w:tc>
        <w:tc>
          <w:tcPr>
            <w:tcW w:w="950" w:type="dxa"/>
            <w:tcBorders>
              <w:bottom w:val="single" w:sz="18" w:space="0" w:color="000000"/>
            </w:tcBorders>
            <w:vAlign w:val="center"/>
          </w:tcPr>
          <w:p w14:paraId="354CC073" w14:textId="77777777" w:rsidR="00AD5844" w:rsidRPr="00FE3676" w:rsidRDefault="00AD5844" w:rsidP="00F2630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FE3676">
              <w:rPr>
                <w:rFonts w:ascii="Times New Roman" w:hAnsi="Times New Roman" w:cs="Times New Roman"/>
                <w:b/>
                <w:bCs/>
              </w:rPr>
              <w:t>OS</w:t>
            </w:r>
          </w:p>
        </w:tc>
        <w:tc>
          <w:tcPr>
            <w:tcW w:w="949" w:type="dxa"/>
            <w:tcBorders>
              <w:bottom w:val="single" w:sz="18" w:space="0" w:color="000000"/>
            </w:tcBorders>
            <w:vAlign w:val="center"/>
          </w:tcPr>
          <w:p w14:paraId="5C7FBB77" w14:textId="77777777" w:rsidR="00AD5844" w:rsidRPr="00FE3676" w:rsidRDefault="00AD5844" w:rsidP="00F2630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FE3676">
              <w:rPr>
                <w:rFonts w:ascii="Times New Roman" w:hAnsi="Times New Roman" w:cs="Times New Roman"/>
                <w:b/>
                <w:bCs/>
              </w:rPr>
              <w:t>OD</w:t>
            </w:r>
          </w:p>
        </w:tc>
        <w:tc>
          <w:tcPr>
            <w:tcW w:w="950" w:type="dxa"/>
            <w:tcBorders>
              <w:bottom w:val="single" w:sz="18" w:space="0" w:color="000000"/>
            </w:tcBorders>
            <w:vAlign w:val="center"/>
          </w:tcPr>
          <w:p w14:paraId="2B47AD35" w14:textId="77777777" w:rsidR="00AD5844" w:rsidRPr="00FE3676" w:rsidRDefault="00AD5844" w:rsidP="00F2630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FE3676">
              <w:rPr>
                <w:rFonts w:ascii="Times New Roman" w:hAnsi="Times New Roman" w:cs="Times New Roman"/>
                <w:b/>
                <w:bCs/>
              </w:rPr>
              <w:t>OS</w:t>
            </w:r>
          </w:p>
        </w:tc>
      </w:tr>
      <w:tr w:rsidR="00AD5844" w14:paraId="35F675B1" w14:textId="77777777" w:rsidTr="00F26303">
        <w:trPr>
          <w:cnfStyle w:val="000000100000" w:firstRow="0" w:lastRow="0" w:firstColumn="0" w:lastColumn="0" w:oddVBand="0" w:evenVBand="0" w:oddHBand="1" w:evenHBand="0" w:firstRowFirstColumn="0" w:firstRowLastColumn="0" w:lastRowFirstColumn="0" w:lastRowLastColumn="0"/>
          <w:trHeight w:val="407"/>
          <w:jc w:val="center"/>
        </w:trPr>
        <w:tc>
          <w:tcPr>
            <w:cnfStyle w:val="001000000000" w:firstRow="0" w:lastRow="0" w:firstColumn="1" w:lastColumn="0" w:oddVBand="0" w:evenVBand="0" w:oddHBand="0" w:evenHBand="0" w:firstRowFirstColumn="0" w:firstRowLastColumn="0" w:lastRowFirstColumn="0" w:lastRowLastColumn="0"/>
            <w:tcW w:w="1581" w:type="dxa"/>
            <w:tcBorders>
              <w:top w:val="single" w:sz="18" w:space="0" w:color="000000"/>
            </w:tcBorders>
            <w:vAlign w:val="center"/>
          </w:tcPr>
          <w:p w14:paraId="7DC080EB" w14:textId="77777777" w:rsidR="00AD5844" w:rsidRDefault="00AD5844" w:rsidP="00F26303">
            <w:pPr>
              <w:spacing w:line="276" w:lineRule="auto"/>
              <w:jc w:val="center"/>
              <w:rPr>
                <w:rFonts w:ascii="Times New Roman" w:hAnsi="Times New Roman" w:cs="Times New Roman"/>
              </w:rPr>
            </w:pPr>
            <w:r>
              <w:rPr>
                <w:rFonts w:ascii="Times New Roman" w:hAnsi="Times New Roman" w:cs="Times New Roman"/>
              </w:rPr>
              <w:t>Gr1</w:t>
            </w:r>
          </w:p>
        </w:tc>
        <w:tc>
          <w:tcPr>
            <w:tcW w:w="948" w:type="dxa"/>
            <w:tcBorders>
              <w:top w:val="single" w:sz="18" w:space="0" w:color="000000"/>
            </w:tcBorders>
            <w:vAlign w:val="center"/>
          </w:tcPr>
          <w:p w14:paraId="5D1EAAFC" w14:textId="77777777" w:rsidR="00AD5844" w:rsidRDefault="00AD5844" w:rsidP="00F2630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14.6</w:t>
            </w:r>
          </w:p>
        </w:tc>
        <w:tc>
          <w:tcPr>
            <w:tcW w:w="950" w:type="dxa"/>
            <w:tcBorders>
              <w:top w:val="single" w:sz="18" w:space="0" w:color="000000"/>
            </w:tcBorders>
            <w:vAlign w:val="center"/>
          </w:tcPr>
          <w:p w14:paraId="7C9269DF" w14:textId="77777777" w:rsidR="00AD5844" w:rsidRDefault="00AD5844" w:rsidP="00F2630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w:t>
            </w:r>
          </w:p>
        </w:tc>
        <w:tc>
          <w:tcPr>
            <w:tcW w:w="949" w:type="dxa"/>
            <w:tcBorders>
              <w:top w:val="single" w:sz="18" w:space="0" w:color="000000"/>
            </w:tcBorders>
            <w:vAlign w:val="center"/>
          </w:tcPr>
          <w:p w14:paraId="17F49889" w14:textId="77777777" w:rsidR="00AD5844" w:rsidRDefault="00AD5844" w:rsidP="00F2630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51.3</w:t>
            </w:r>
          </w:p>
        </w:tc>
        <w:tc>
          <w:tcPr>
            <w:tcW w:w="950" w:type="dxa"/>
            <w:tcBorders>
              <w:top w:val="single" w:sz="18" w:space="0" w:color="000000"/>
            </w:tcBorders>
            <w:vAlign w:val="center"/>
          </w:tcPr>
          <w:p w14:paraId="1D8C7173" w14:textId="77777777" w:rsidR="00AD5844" w:rsidRDefault="00AD5844" w:rsidP="00F2630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51.3</w:t>
            </w:r>
          </w:p>
        </w:tc>
        <w:tc>
          <w:tcPr>
            <w:tcW w:w="247" w:type="dxa"/>
            <w:tcBorders>
              <w:top w:val="single" w:sz="18" w:space="0" w:color="000000"/>
            </w:tcBorders>
            <w:vAlign w:val="center"/>
          </w:tcPr>
          <w:p w14:paraId="2FE90CAA" w14:textId="77777777" w:rsidR="00AD5844" w:rsidRDefault="00AD5844" w:rsidP="00F2630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49" w:type="dxa"/>
            <w:tcBorders>
              <w:top w:val="single" w:sz="18" w:space="0" w:color="000000"/>
            </w:tcBorders>
            <w:vAlign w:val="center"/>
          </w:tcPr>
          <w:p w14:paraId="1A979EF7" w14:textId="77777777" w:rsidR="00AD5844" w:rsidRDefault="00AD5844" w:rsidP="00F2630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58.6</w:t>
            </w:r>
          </w:p>
        </w:tc>
        <w:tc>
          <w:tcPr>
            <w:tcW w:w="950" w:type="dxa"/>
            <w:tcBorders>
              <w:top w:val="single" w:sz="18" w:space="0" w:color="000000"/>
            </w:tcBorders>
            <w:vAlign w:val="center"/>
          </w:tcPr>
          <w:p w14:paraId="45BA2EF7" w14:textId="77777777" w:rsidR="00AD5844" w:rsidRDefault="00AD5844" w:rsidP="00F2630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44.0</w:t>
            </w:r>
          </w:p>
        </w:tc>
        <w:tc>
          <w:tcPr>
            <w:tcW w:w="949" w:type="dxa"/>
            <w:tcBorders>
              <w:top w:val="single" w:sz="18" w:space="0" w:color="000000"/>
            </w:tcBorders>
            <w:vAlign w:val="center"/>
          </w:tcPr>
          <w:p w14:paraId="12A88D47" w14:textId="77777777" w:rsidR="00AD5844" w:rsidRDefault="00AD5844" w:rsidP="00F2630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58.6</w:t>
            </w:r>
          </w:p>
        </w:tc>
        <w:tc>
          <w:tcPr>
            <w:tcW w:w="950" w:type="dxa"/>
            <w:tcBorders>
              <w:top w:val="single" w:sz="18" w:space="0" w:color="000000"/>
            </w:tcBorders>
            <w:vAlign w:val="center"/>
          </w:tcPr>
          <w:p w14:paraId="6740A492" w14:textId="77777777" w:rsidR="00AD5844" w:rsidRDefault="00AD5844" w:rsidP="00F2630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44.0</w:t>
            </w:r>
          </w:p>
        </w:tc>
      </w:tr>
      <w:tr w:rsidR="00AD5844" w14:paraId="32871895" w14:textId="77777777" w:rsidTr="00F26303">
        <w:trPr>
          <w:trHeight w:val="428"/>
          <w:jc w:val="center"/>
        </w:trPr>
        <w:tc>
          <w:tcPr>
            <w:cnfStyle w:val="001000000000" w:firstRow="0" w:lastRow="0" w:firstColumn="1" w:lastColumn="0" w:oddVBand="0" w:evenVBand="0" w:oddHBand="0" w:evenHBand="0" w:firstRowFirstColumn="0" w:firstRowLastColumn="0" w:lastRowFirstColumn="0" w:lastRowLastColumn="0"/>
            <w:tcW w:w="1581" w:type="dxa"/>
            <w:vAlign w:val="center"/>
          </w:tcPr>
          <w:p w14:paraId="4B0DDC6B" w14:textId="77777777" w:rsidR="00AD5844" w:rsidRDefault="00AD5844" w:rsidP="00F26303">
            <w:pPr>
              <w:spacing w:line="276" w:lineRule="auto"/>
              <w:jc w:val="center"/>
              <w:rPr>
                <w:rFonts w:ascii="Times New Roman" w:hAnsi="Times New Roman" w:cs="Times New Roman"/>
              </w:rPr>
            </w:pPr>
            <w:r>
              <w:rPr>
                <w:rFonts w:ascii="Times New Roman" w:hAnsi="Times New Roman" w:cs="Times New Roman"/>
              </w:rPr>
              <w:t>Gr2</w:t>
            </w:r>
          </w:p>
        </w:tc>
        <w:tc>
          <w:tcPr>
            <w:tcW w:w="948" w:type="dxa"/>
            <w:vAlign w:val="center"/>
          </w:tcPr>
          <w:p w14:paraId="6DCDDBE5" w14:textId="77777777" w:rsidR="00AD5844" w:rsidRDefault="00AD5844" w:rsidP="00F2630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51.3</w:t>
            </w:r>
          </w:p>
        </w:tc>
        <w:tc>
          <w:tcPr>
            <w:tcW w:w="950" w:type="dxa"/>
            <w:vAlign w:val="center"/>
          </w:tcPr>
          <w:p w14:paraId="0D79D708" w14:textId="77777777" w:rsidR="00AD5844" w:rsidRDefault="00AD5844" w:rsidP="00F2630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44.0</w:t>
            </w:r>
          </w:p>
        </w:tc>
        <w:tc>
          <w:tcPr>
            <w:tcW w:w="949" w:type="dxa"/>
            <w:vAlign w:val="center"/>
          </w:tcPr>
          <w:p w14:paraId="163B04AF" w14:textId="77777777" w:rsidR="00AD5844" w:rsidRDefault="00AD5844" w:rsidP="00F2630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44.0</w:t>
            </w:r>
          </w:p>
        </w:tc>
        <w:tc>
          <w:tcPr>
            <w:tcW w:w="950" w:type="dxa"/>
            <w:vAlign w:val="center"/>
          </w:tcPr>
          <w:p w14:paraId="712F5895" w14:textId="77777777" w:rsidR="00AD5844" w:rsidRDefault="00AD5844" w:rsidP="00F2630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44.0</w:t>
            </w:r>
          </w:p>
        </w:tc>
        <w:tc>
          <w:tcPr>
            <w:tcW w:w="247" w:type="dxa"/>
            <w:vAlign w:val="center"/>
          </w:tcPr>
          <w:p w14:paraId="40663002" w14:textId="77777777" w:rsidR="00AD5844" w:rsidRDefault="00AD5844" w:rsidP="00F2630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49" w:type="dxa"/>
            <w:vAlign w:val="center"/>
          </w:tcPr>
          <w:p w14:paraId="2B4C9B83" w14:textId="77777777" w:rsidR="00AD5844" w:rsidRDefault="00AD5844" w:rsidP="00F2630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44.0</w:t>
            </w:r>
          </w:p>
        </w:tc>
        <w:tc>
          <w:tcPr>
            <w:tcW w:w="950" w:type="dxa"/>
            <w:vAlign w:val="center"/>
          </w:tcPr>
          <w:p w14:paraId="34F6C1D0" w14:textId="77777777" w:rsidR="00AD5844" w:rsidRDefault="00AD5844" w:rsidP="00F2630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36.6</w:t>
            </w:r>
          </w:p>
        </w:tc>
        <w:tc>
          <w:tcPr>
            <w:tcW w:w="949" w:type="dxa"/>
            <w:vAlign w:val="center"/>
          </w:tcPr>
          <w:p w14:paraId="79761E81" w14:textId="77777777" w:rsidR="00AD5844" w:rsidRDefault="00AD5844" w:rsidP="00F2630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36.6</w:t>
            </w:r>
          </w:p>
        </w:tc>
        <w:tc>
          <w:tcPr>
            <w:tcW w:w="950" w:type="dxa"/>
            <w:vAlign w:val="center"/>
          </w:tcPr>
          <w:p w14:paraId="437D21D1" w14:textId="77777777" w:rsidR="00AD5844" w:rsidRDefault="00AD5844" w:rsidP="00F2630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36.6</w:t>
            </w:r>
          </w:p>
        </w:tc>
      </w:tr>
      <w:tr w:rsidR="00AD5844" w14:paraId="76347781" w14:textId="77777777" w:rsidTr="00F26303">
        <w:trPr>
          <w:cnfStyle w:val="000000100000" w:firstRow="0" w:lastRow="0" w:firstColumn="0" w:lastColumn="0" w:oddVBand="0" w:evenVBand="0" w:oddHBand="1" w:evenHBand="0" w:firstRowFirstColumn="0" w:firstRowLastColumn="0" w:lastRowFirstColumn="0" w:lastRowLastColumn="0"/>
          <w:trHeight w:val="407"/>
          <w:jc w:val="center"/>
        </w:trPr>
        <w:tc>
          <w:tcPr>
            <w:cnfStyle w:val="001000000000" w:firstRow="0" w:lastRow="0" w:firstColumn="1" w:lastColumn="0" w:oddVBand="0" w:evenVBand="0" w:oddHBand="0" w:evenHBand="0" w:firstRowFirstColumn="0" w:firstRowLastColumn="0" w:lastRowFirstColumn="0" w:lastRowLastColumn="0"/>
            <w:tcW w:w="1581" w:type="dxa"/>
            <w:tcBorders>
              <w:bottom w:val="single" w:sz="18" w:space="0" w:color="000000"/>
            </w:tcBorders>
            <w:vAlign w:val="center"/>
          </w:tcPr>
          <w:p w14:paraId="03C6D4D0" w14:textId="77777777" w:rsidR="00AD5844" w:rsidRDefault="00AD5844" w:rsidP="00F26303">
            <w:pPr>
              <w:spacing w:line="276" w:lineRule="auto"/>
              <w:jc w:val="center"/>
              <w:rPr>
                <w:rFonts w:ascii="Times New Roman" w:hAnsi="Times New Roman" w:cs="Times New Roman"/>
              </w:rPr>
            </w:pPr>
            <w:r>
              <w:rPr>
                <w:rFonts w:ascii="Times New Roman" w:hAnsi="Times New Roman" w:cs="Times New Roman"/>
              </w:rPr>
              <w:t>Gr3</w:t>
            </w:r>
          </w:p>
        </w:tc>
        <w:tc>
          <w:tcPr>
            <w:tcW w:w="948" w:type="dxa"/>
            <w:tcBorders>
              <w:bottom w:val="single" w:sz="18" w:space="0" w:color="000000"/>
            </w:tcBorders>
            <w:vAlign w:val="center"/>
          </w:tcPr>
          <w:p w14:paraId="7DDEEA61" w14:textId="77777777" w:rsidR="00AD5844" w:rsidRDefault="00AD5844" w:rsidP="00F2630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73.2</w:t>
            </w:r>
          </w:p>
        </w:tc>
        <w:tc>
          <w:tcPr>
            <w:tcW w:w="950" w:type="dxa"/>
            <w:tcBorders>
              <w:bottom w:val="single" w:sz="18" w:space="0" w:color="000000"/>
            </w:tcBorders>
            <w:vAlign w:val="center"/>
          </w:tcPr>
          <w:p w14:paraId="6BD27BA1" w14:textId="77777777" w:rsidR="00AD5844" w:rsidRDefault="00AD5844" w:rsidP="00F2630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51.3</w:t>
            </w:r>
          </w:p>
        </w:tc>
        <w:tc>
          <w:tcPr>
            <w:tcW w:w="949" w:type="dxa"/>
            <w:tcBorders>
              <w:bottom w:val="single" w:sz="18" w:space="0" w:color="000000"/>
            </w:tcBorders>
            <w:vAlign w:val="center"/>
          </w:tcPr>
          <w:p w14:paraId="04DDBB04" w14:textId="77777777" w:rsidR="00AD5844" w:rsidRDefault="00AD5844" w:rsidP="00F2630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80.6</w:t>
            </w:r>
          </w:p>
        </w:tc>
        <w:tc>
          <w:tcPr>
            <w:tcW w:w="950" w:type="dxa"/>
            <w:tcBorders>
              <w:bottom w:val="single" w:sz="18" w:space="0" w:color="000000"/>
            </w:tcBorders>
            <w:vAlign w:val="center"/>
          </w:tcPr>
          <w:p w14:paraId="495C2EBE" w14:textId="77777777" w:rsidR="00AD5844" w:rsidRDefault="00AD5844" w:rsidP="00F2630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95.2</w:t>
            </w:r>
          </w:p>
        </w:tc>
        <w:tc>
          <w:tcPr>
            <w:tcW w:w="247" w:type="dxa"/>
            <w:tcBorders>
              <w:bottom w:val="single" w:sz="18" w:space="0" w:color="000000"/>
            </w:tcBorders>
            <w:vAlign w:val="center"/>
          </w:tcPr>
          <w:p w14:paraId="707A01E4" w14:textId="77777777" w:rsidR="00AD5844" w:rsidRDefault="00AD5844" w:rsidP="00F2630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49" w:type="dxa"/>
            <w:tcBorders>
              <w:bottom w:val="single" w:sz="18" w:space="0" w:color="000000"/>
            </w:tcBorders>
            <w:vAlign w:val="center"/>
          </w:tcPr>
          <w:p w14:paraId="13A783FD" w14:textId="77777777" w:rsidR="00AD5844" w:rsidRDefault="00AD5844" w:rsidP="00F2630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44.0</w:t>
            </w:r>
          </w:p>
        </w:tc>
        <w:tc>
          <w:tcPr>
            <w:tcW w:w="950" w:type="dxa"/>
            <w:tcBorders>
              <w:bottom w:val="single" w:sz="18" w:space="0" w:color="000000"/>
            </w:tcBorders>
            <w:vAlign w:val="center"/>
          </w:tcPr>
          <w:p w14:paraId="1C7F33A4" w14:textId="77777777" w:rsidR="00AD5844" w:rsidRDefault="00AD5844" w:rsidP="00F2630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58.6</w:t>
            </w:r>
          </w:p>
        </w:tc>
        <w:tc>
          <w:tcPr>
            <w:tcW w:w="949" w:type="dxa"/>
            <w:tcBorders>
              <w:bottom w:val="single" w:sz="18" w:space="0" w:color="000000"/>
            </w:tcBorders>
            <w:vAlign w:val="center"/>
          </w:tcPr>
          <w:p w14:paraId="56ECCCEE" w14:textId="77777777" w:rsidR="00AD5844" w:rsidRDefault="00AD5844" w:rsidP="00F2630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58.6</w:t>
            </w:r>
          </w:p>
        </w:tc>
        <w:tc>
          <w:tcPr>
            <w:tcW w:w="950" w:type="dxa"/>
            <w:tcBorders>
              <w:bottom w:val="single" w:sz="18" w:space="0" w:color="000000"/>
            </w:tcBorders>
            <w:vAlign w:val="center"/>
          </w:tcPr>
          <w:p w14:paraId="557EA2B2" w14:textId="77777777" w:rsidR="00AD5844" w:rsidRDefault="00AD5844" w:rsidP="00F2630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58.6</w:t>
            </w:r>
          </w:p>
        </w:tc>
      </w:tr>
      <w:tr w:rsidR="00AD5844" w14:paraId="63BFC634" w14:textId="77777777" w:rsidTr="00F26303">
        <w:trPr>
          <w:trHeight w:val="693"/>
          <w:jc w:val="center"/>
        </w:trPr>
        <w:tc>
          <w:tcPr>
            <w:cnfStyle w:val="001000000000" w:firstRow="0" w:lastRow="0" w:firstColumn="1" w:lastColumn="0" w:oddVBand="0" w:evenVBand="0" w:oddHBand="0" w:evenHBand="0" w:firstRowFirstColumn="0" w:firstRowLastColumn="0" w:lastRowFirstColumn="0" w:lastRowLastColumn="0"/>
            <w:tcW w:w="1581" w:type="dxa"/>
            <w:tcBorders>
              <w:top w:val="single" w:sz="18" w:space="0" w:color="000000"/>
              <w:bottom w:val="single" w:sz="18" w:space="0" w:color="000000"/>
            </w:tcBorders>
            <w:vAlign w:val="center"/>
          </w:tcPr>
          <w:p w14:paraId="55D97ED5" w14:textId="77777777" w:rsidR="00AD5844" w:rsidRDefault="00AD5844" w:rsidP="00F26303">
            <w:pPr>
              <w:spacing w:line="276" w:lineRule="auto"/>
              <w:jc w:val="center"/>
              <w:rPr>
                <w:rFonts w:ascii="Times New Roman" w:hAnsi="Times New Roman" w:cs="Times New Roman"/>
                <w:b w:val="0"/>
                <w:bCs w:val="0"/>
              </w:rPr>
            </w:pPr>
            <w:r>
              <w:rPr>
                <w:rFonts w:ascii="Times New Roman" w:hAnsi="Times New Roman" w:cs="Times New Roman"/>
              </w:rPr>
              <w:t xml:space="preserve">Average </w:t>
            </w:r>
          </w:p>
          <w:p w14:paraId="13E38BAC" w14:textId="77777777" w:rsidR="00AD5844" w:rsidRDefault="00AD5844" w:rsidP="00F26303">
            <w:pPr>
              <w:spacing w:line="276" w:lineRule="auto"/>
              <w:jc w:val="center"/>
              <w:rPr>
                <w:rFonts w:ascii="Times New Roman" w:hAnsi="Times New Roman" w:cs="Times New Roman"/>
              </w:rPr>
            </w:pPr>
            <w:r>
              <w:rPr>
                <w:rFonts w:ascii="Times New Roman" w:hAnsi="Times New Roman" w:cs="Times New Roman"/>
              </w:rPr>
              <w:t>Gr1-Gr3</w:t>
            </w:r>
          </w:p>
        </w:tc>
        <w:tc>
          <w:tcPr>
            <w:tcW w:w="948" w:type="dxa"/>
            <w:tcBorders>
              <w:top w:val="single" w:sz="18" w:space="0" w:color="000000"/>
              <w:bottom w:val="single" w:sz="18" w:space="0" w:color="000000"/>
            </w:tcBorders>
            <w:vAlign w:val="center"/>
          </w:tcPr>
          <w:p w14:paraId="1B71F43E" w14:textId="77777777" w:rsidR="00AD5844" w:rsidRDefault="00AD5844" w:rsidP="00F2630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46.4</w:t>
            </w:r>
          </w:p>
        </w:tc>
        <w:tc>
          <w:tcPr>
            <w:tcW w:w="950" w:type="dxa"/>
            <w:tcBorders>
              <w:top w:val="single" w:sz="18" w:space="0" w:color="000000"/>
              <w:bottom w:val="single" w:sz="18" w:space="0" w:color="000000"/>
            </w:tcBorders>
            <w:vAlign w:val="center"/>
          </w:tcPr>
          <w:p w14:paraId="7DB3AF2F" w14:textId="77777777" w:rsidR="00AD5844" w:rsidRDefault="00AD5844" w:rsidP="00F2630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31.8</w:t>
            </w:r>
          </w:p>
        </w:tc>
        <w:tc>
          <w:tcPr>
            <w:tcW w:w="949" w:type="dxa"/>
            <w:tcBorders>
              <w:top w:val="single" w:sz="18" w:space="0" w:color="000000"/>
              <w:bottom w:val="single" w:sz="18" w:space="0" w:color="000000"/>
            </w:tcBorders>
            <w:vAlign w:val="center"/>
          </w:tcPr>
          <w:p w14:paraId="715494E8" w14:textId="77777777" w:rsidR="00AD5844" w:rsidRDefault="00AD5844" w:rsidP="00F2630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58.6</w:t>
            </w:r>
          </w:p>
        </w:tc>
        <w:tc>
          <w:tcPr>
            <w:tcW w:w="950" w:type="dxa"/>
            <w:tcBorders>
              <w:top w:val="single" w:sz="18" w:space="0" w:color="000000"/>
              <w:bottom w:val="single" w:sz="18" w:space="0" w:color="000000"/>
            </w:tcBorders>
            <w:vAlign w:val="center"/>
          </w:tcPr>
          <w:p w14:paraId="54E18BC8" w14:textId="77777777" w:rsidR="00AD5844" w:rsidRDefault="00AD5844" w:rsidP="00F2630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63.5</w:t>
            </w:r>
          </w:p>
        </w:tc>
        <w:tc>
          <w:tcPr>
            <w:tcW w:w="247" w:type="dxa"/>
            <w:tcBorders>
              <w:top w:val="single" w:sz="18" w:space="0" w:color="000000"/>
              <w:bottom w:val="single" w:sz="18" w:space="0" w:color="000000"/>
            </w:tcBorders>
            <w:vAlign w:val="center"/>
          </w:tcPr>
          <w:p w14:paraId="6BBC491A" w14:textId="77777777" w:rsidR="00AD5844" w:rsidRDefault="00AD5844" w:rsidP="00F2630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49" w:type="dxa"/>
            <w:tcBorders>
              <w:top w:val="single" w:sz="18" w:space="0" w:color="000000"/>
              <w:bottom w:val="single" w:sz="18" w:space="0" w:color="000000"/>
            </w:tcBorders>
            <w:vAlign w:val="center"/>
          </w:tcPr>
          <w:p w14:paraId="314D554B" w14:textId="77777777" w:rsidR="00AD5844" w:rsidRDefault="00AD5844" w:rsidP="00F2630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48.9</w:t>
            </w:r>
          </w:p>
        </w:tc>
        <w:tc>
          <w:tcPr>
            <w:tcW w:w="950" w:type="dxa"/>
            <w:tcBorders>
              <w:top w:val="single" w:sz="18" w:space="0" w:color="000000"/>
              <w:bottom w:val="single" w:sz="18" w:space="0" w:color="000000"/>
            </w:tcBorders>
            <w:vAlign w:val="center"/>
          </w:tcPr>
          <w:p w14:paraId="7ECDF8FB" w14:textId="77777777" w:rsidR="00AD5844" w:rsidRDefault="00AD5844" w:rsidP="00F2630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46.4</w:t>
            </w:r>
          </w:p>
        </w:tc>
        <w:tc>
          <w:tcPr>
            <w:tcW w:w="949" w:type="dxa"/>
            <w:tcBorders>
              <w:top w:val="single" w:sz="18" w:space="0" w:color="000000"/>
              <w:bottom w:val="single" w:sz="18" w:space="0" w:color="000000"/>
            </w:tcBorders>
            <w:vAlign w:val="center"/>
          </w:tcPr>
          <w:p w14:paraId="3ED5B41D" w14:textId="77777777" w:rsidR="00AD5844" w:rsidRDefault="00AD5844" w:rsidP="00F2630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51.3</w:t>
            </w:r>
          </w:p>
        </w:tc>
        <w:tc>
          <w:tcPr>
            <w:tcW w:w="950" w:type="dxa"/>
            <w:tcBorders>
              <w:top w:val="single" w:sz="18" w:space="0" w:color="000000"/>
              <w:bottom w:val="single" w:sz="18" w:space="0" w:color="000000"/>
            </w:tcBorders>
            <w:vAlign w:val="center"/>
          </w:tcPr>
          <w:p w14:paraId="276B8AFD" w14:textId="77777777" w:rsidR="00AD5844" w:rsidRDefault="00AD5844" w:rsidP="00F2630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46.4</w:t>
            </w:r>
          </w:p>
        </w:tc>
      </w:tr>
      <w:tr w:rsidR="00AD5844" w14:paraId="000F67CF" w14:textId="77777777" w:rsidTr="00F26303">
        <w:trPr>
          <w:cnfStyle w:val="000000100000" w:firstRow="0" w:lastRow="0" w:firstColumn="0" w:lastColumn="0" w:oddVBand="0" w:evenVBand="0" w:oddHBand="1" w:evenHBand="0" w:firstRowFirstColumn="0" w:firstRowLastColumn="0" w:lastRowFirstColumn="0" w:lastRowLastColumn="0"/>
          <w:trHeight w:val="407"/>
          <w:jc w:val="center"/>
        </w:trPr>
        <w:tc>
          <w:tcPr>
            <w:cnfStyle w:val="001000000000" w:firstRow="0" w:lastRow="0" w:firstColumn="1" w:lastColumn="0" w:oddVBand="0" w:evenVBand="0" w:oddHBand="0" w:evenHBand="0" w:firstRowFirstColumn="0" w:firstRowLastColumn="0" w:lastRowFirstColumn="0" w:lastRowLastColumn="0"/>
            <w:tcW w:w="1581" w:type="dxa"/>
            <w:tcBorders>
              <w:top w:val="single" w:sz="18" w:space="0" w:color="000000"/>
            </w:tcBorders>
            <w:vAlign w:val="center"/>
          </w:tcPr>
          <w:p w14:paraId="4F239EDE" w14:textId="77777777" w:rsidR="00AD5844" w:rsidRDefault="00AD5844" w:rsidP="00F26303">
            <w:pPr>
              <w:spacing w:line="276" w:lineRule="auto"/>
              <w:jc w:val="center"/>
              <w:rPr>
                <w:rFonts w:ascii="Times New Roman" w:hAnsi="Times New Roman" w:cs="Times New Roman"/>
              </w:rPr>
            </w:pPr>
            <w:r>
              <w:rPr>
                <w:rFonts w:ascii="Times New Roman" w:hAnsi="Times New Roman" w:cs="Times New Roman"/>
              </w:rPr>
              <w:t>Gr4</w:t>
            </w:r>
          </w:p>
        </w:tc>
        <w:tc>
          <w:tcPr>
            <w:tcW w:w="948" w:type="dxa"/>
            <w:tcBorders>
              <w:top w:val="single" w:sz="18" w:space="0" w:color="000000"/>
            </w:tcBorders>
            <w:vAlign w:val="center"/>
          </w:tcPr>
          <w:p w14:paraId="24928CA8" w14:textId="77777777" w:rsidR="00AD5844" w:rsidRDefault="00AD5844" w:rsidP="00F2630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46.9</w:t>
            </w:r>
          </w:p>
        </w:tc>
        <w:tc>
          <w:tcPr>
            <w:tcW w:w="950" w:type="dxa"/>
            <w:tcBorders>
              <w:top w:val="single" w:sz="18" w:space="0" w:color="000000"/>
            </w:tcBorders>
            <w:vAlign w:val="center"/>
          </w:tcPr>
          <w:p w14:paraId="252AD2FD" w14:textId="77777777" w:rsidR="00AD5844" w:rsidRDefault="00AD5844" w:rsidP="00F2630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43.0</w:t>
            </w:r>
          </w:p>
        </w:tc>
        <w:tc>
          <w:tcPr>
            <w:tcW w:w="949" w:type="dxa"/>
            <w:tcBorders>
              <w:top w:val="single" w:sz="18" w:space="0" w:color="000000"/>
            </w:tcBorders>
            <w:vAlign w:val="center"/>
          </w:tcPr>
          <w:p w14:paraId="76ECF219" w14:textId="77777777" w:rsidR="00AD5844" w:rsidRDefault="00AD5844" w:rsidP="00F2630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46.9</w:t>
            </w:r>
          </w:p>
        </w:tc>
        <w:tc>
          <w:tcPr>
            <w:tcW w:w="950" w:type="dxa"/>
            <w:tcBorders>
              <w:top w:val="single" w:sz="18" w:space="0" w:color="000000"/>
            </w:tcBorders>
            <w:vAlign w:val="center"/>
          </w:tcPr>
          <w:p w14:paraId="7B10A024" w14:textId="77777777" w:rsidR="00AD5844" w:rsidRDefault="00AD5844" w:rsidP="00F2630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43.0</w:t>
            </w:r>
          </w:p>
        </w:tc>
        <w:tc>
          <w:tcPr>
            <w:tcW w:w="247" w:type="dxa"/>
            <w:tcBorders>
              <w:top w:val="single" w:sz="18" w:space="0" w:color="000000"/>
            </w:tcBorders>
            <w:vAlign w:val="center"/>
          </w:tcPr>
          <w:p w14:paraId="47DC770B" w14:textId="77777777" w:rsidR="00AD5844" w:rsidRDefault="00AD5844" w:rsidP="00F2630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49" w:type="dxa"/>
            <w:tcBorders>
              <w:top w:val="single" w:sz="18" w:space="0" w:color="000000"/>
            </w:tcBorders>
            <w:vAlign w:val="center"/>
          </w:tcPr>
          <w:p w14:paraId="6FCFC579" w14:textId="77777777" w:rsidR="00AD5844" w:rsidRDefault="00AD5844" w:rsidP="00F2630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46.9</w:t>
            </w:r>
          </w:p>
        </w:tc>
        <w:tc>
          <w:tcPr>
            <w:tcW w:w="950" w:type="dxa"/>
            <w:tcBorders>
              <w:top w:val="single" w:sz="18" w:space="0" w:color="000000"/>
            </w:tcBorders>
            <w:vAlign w:val="center"/>
          </w:tcPr>
          <w:p w14:paraId="10D7A30E" w14:textId="77777777" w:rsidR="00AD5844" w:rsidRDefault="00AD5844" w:rsidP="00F2630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39.0</w:t>
            </w:r>
          </w:p>
        </w:tc>
        <w:tc>
          <w:tcPr>
            <w:tcW w:w="949" w:type="dxa"/>
            <w:tcBorders>
              <w:top w:val="single" w:sz="18" w:space="0" w:color="000000"/>
            </w:tcBorders>
            <w:vAlign w:val="center"/>
          </w:tcPr>
          <w:p w14:paraId="3B96F95F" w14:textId="77777777" w:rsidR="00AD5844" w:rsidRDefault="00AD5844" w:rsidP="00F2630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46.9</w:t>
            </w:r>
          </w:p>
        </w:tc>
        <w:tc>
          <w:tcPr>
            <w:tcW w:w="950" w:type="dxa"/>
            <w:tcBorders>
              <w:top w:val="single" w:sz="18" w:space="0" w:color="000000"/>
            </w:tcBorders>
            <w:vAlign w:val="center"/>
          </w:tcPr>
          <w:p w14:paraId="29E98E93" w14:textId="77777777" w:rsidR="00AD5844" w:rsidRDefault="00AD5844" w:rsidP="00F2630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43.0</w:t>
            </w:r>
          </w:p>
        </w:tc>
      </w:tr>
    </w:tbl>
    <w:p w14:paraId="6A0E31D6" w14:textId="77777777" w:rsidR="00AD5844" w:rsidRDefault="00AD5844" w:rsidP="00AD5844">
      <w:pPr>
        <w:spacing w:line="240" w:lineRule="auto"/>
        <w:rPr>
          <w:rFonts w:ascii="Times New Roman" w:hAnsi="Times New Roman" w:cs="Times New Roman"/>
          <w:b/>
          <w:bCs/>
        </w:rPr>
      </w:pPr>
    </w:p>
    <w:p w14:paraId="3D9ABD14" w14:textId="77777777" w:rsidR="00AD5844" w:rsidRDefault="00AD5844" w:rsidP="00AD5844">
      <w:pPr>
        <w:spacing w:line="276" w:lineRule="auto"/>
        <w:rPr>
          <w:rFonts w:ascii="Times New Roman" w:hAnsi="Times New Roman" w:cs="Times New Roman"/>
        </w:rPr>
      </w:pPr>
    </w:p>
    <w:p w14:paraId="44A9BEA3" w14:textId="77777777" w:rsidR="00AD5844" w:rsidRPr="00AD5844" w:rsidRDefault="00AD5844" w:rsidP="00FE3676">
      <w:pPr>
        <w:spacing w:line="276" w:lineRule="auto"/>
        <w:rPr>
          <w:rFonts w:ascii="Times New Roman" w:hAnsi="Times New Roman" w:cs="Times New Roman"/>
        </w:rPr>
      </w:pPr>
    </w:p>
    <w:sectPr w:rsidR="00AD5844" w:rsidRPr="00AD5844" w:rsidSect="007B7D1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ED0D8" w14:textId="77777777" w:rsidR="001857A5" w:rsidRDefault="001857A5" w:rsidP="00886DAB">
      <w:pPr>
        <w:spacing w:after="0" w:line="240" w:lineRule="auto"/>
      </w:pPr>
      <w:r>
        <w:separator/>
      </w:r>
    </w:p>
  </w:endnote>
  <w:endnote w:type="continuationSeparator" w:id="0">
    <w:p w14:paraId="4EDEA65B" w14:textId="77777777" w:rsidR="001857A5" w:rsidRDefault="001857A5" w:rsidP="00886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Light">
    <w:panose1 w:val="00000000000000000000"/>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354892"/>
      <w:docPartObj>
        <w:docPartGallery w:val="Page Numbers (Bottom of Page)"/>
        <w:docPartUnique/>
      </w:docPartObj>
    </w:sdtPr>
    <w:sdtEndPr>
      <w:rPr>
        <w:noProof/>
      </w:rPr>
    </w:sdtEndPr>
    <w:sdtContent>
      <w:p w14:paraId="453E13C9" w14:textId="1725F6E9" w:rsidR="00886DAB" w:rsidRDefault="00886DAB">
        <w:pPr>
          <w:pStyle w:val="Footer"/>
          <w:jc w:val="right"/>
        </w:pPr>
        <w:r>
          <w:fldChar w:fldCharType="begin"/>
        </w:r>
        <w:r>
          <w:instrText xml:space="preserve"> PAGE   \* MERGEFORMAT </w:instrText>
        </w:r>
        <w:r>
          <w:fldChar w:fldCharType="separate"/>
        </w:r>
        <w:r w:rsidR="00BF2578">
          <w:rPr>
            <w:noProof/>
          </w:rPr>
          <w:t>6</w:t>
        </w:r>
        <w:r>
          <w:rPr>
            <w:noProof/>
          </w:rPr>
          <w:fldChar w:fldCharType="end"/>
        </w:r>
      </w:p>
    </w:sdtContent>
  </w:sdt>
  <w:p w14:paraId="6448CB1B" w14:textId="77777777" w:rsidR="00886DAB" w:rsidRDefault="00886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736F7" w14:textId="77777777" w:rsidR="001857A5" w:rsidRDefault="001857A5" w:rsidP="00886DAB">
      <w:pPr>
        <w:spacing w:after="0" w:line="240" w:lineRule="auto"/>
      </w:pPr>
      <w:r>
        <w:separator/>
      </w:r>
    </w:p>
  </w:footnote>
  <w:footnote w:type="continuationSeparator" w:id="0">
    <w:p w14:paraId="064D764B" w14:textId="77777777" w:rsidR="001857A5" w:rsidRDefault="001857A5" w:rsidP="00886D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9EE"/>
    <w:rsid w:val="00001E1D"/>
    <w:rsid w:val="00007546"/>
    <w:rsid w:val="00010734"/>
    <w:rsid w:val="00014456"/>
    <w:rsid w:val="0003321A"/>
    <w:rsid w:val="00052EFD"/>
    <w:rsid w:val="000C0B4D"/>
    <w:rsid w:val="000E779E"/>
    <w:rsid w:val="00100D8B"/>
    <w:rsid w:val="001058B2"/>
    <w:rsid w:val="00141A7E"/>
    <w:rsid w:val="0014517A"/>
    <w:rsid w:val="0017619C"/>
    <w:rsid w:val="00181B65"/>
    <w:rsid w:val="001857A5"/>
    <w:rsid w:val="001A571B"/>
    <w:rsid w:val="002007C8"/>
    <w:rsid w:val="00225164"/>
    <w:rsid w:val="00251D3C"/>
    <w:rsid w:val="002B3463"/>
    <w:rsid w:val="002C25F0"/>
    <w:rsid w:val="002C4C44"/>
    <w:rsid w:val="002D171D"/>
    <w:rsid w:val="00330065"/>
    <w:rsid w:val="003365E5"/>
    <w:rsid w:val="0037361F"/>
    <w:rsid w:val="00386D85"/>
    <w:rsid w:val="003D19EE"/>
    <w:rsid w:val="00417A07"/>
    <w:rsid w:val="004372C3"/>
    <w:rsid w:val="0046519C"/>
    <w:rsid w:val="004E3D1F"/>
    <w:rsid w:val="004F3C1D"/>
    <w:rsid w:val="004F62AC"/>
    <w:rsid w:val="00523666"/>
    <w:rsid w:val="0055771B"/>
    <w:rsid w:val="005624A1"/>
    <w:rsid w:val="00570645"/>
    <w:rsid w:val="005A0389"/>
    <w:rsid w:val="005C1C9F"/>
    <w:rsid w:val="00611358"/>
    <w:rsid w:val="006344DF"/>
    <w:rsid w:val="00644CA7"/>
    <w:rsid w:val="006459D8"/>
    <w:rsid w:val="00660BFC"/>
    <w:rsid w:val="006A7084"/>
    <w:rsid w:val="006A7ED7"/>
    <w:rsid w:val="006B33C8"/>
    <w:rsid w:val="006C62A8"/>
    <w:rsid w:val="006D25EE"/>
    <w:rsid w:val="00700342"/>
    <w:rsid w:val="00714BAE"/>
    <w:rsid w:val="00715C11"/>
    <w:rsid w:val="00720C0C"/>
    <w:rsid w:val="00742401"/>
    <w:rsid w:val="007533D8"/>
    <w:rsid w:val="00756C2E"/>
    <w:rsid w:val="007B7D15"/>
    <w:rsid w:val="008479BF"/>
    <w:rsid w:val="00853269"/>
    <w:rsid w:val="00884526"/>
    <w:rsid w:val="00886DAB"/>
    <w:rsid w:val="008B48F7"/>
    <w:rsid w:val="008B738B"/>
    <w:rsid w:val="008E7A6E"/>
    <w:rsid w:val="0091755A"/>
    <w:rsid w:val="00923765"/>
    <w:rsid w:val="00927638"/>
    <w:rsid w:val="009300DE"/>
    <w:rsid w:val="009821F9"/>
    <w:rsid w:val="00982EA2"/>
    <w:rsid w:val="009831C1"/>
    <w:rsid w:val="0099130E"/>
    <w:rsid w:val="00991F5A"/>
    <w:rsid w:val="009B58EB"/>
    <w:rsid w:val="009C7E35"/>
    <w:rsid w:val="009E42EC"/>
    <w:rsid w:val="00A47A04"/>
    <w:rsid w:val="00AB642F"/>
    <w:rsid w:val="00AC31CA"/>
    <w:rsid w:val="00AD5844"/>
    <w:rsid w:val="00AF33F3"/>
    <w:rsid w:val="00B110EE"/>
    <w:rsid w:val="00B474BE"/>
    <w:rsid w:val="00B6390A"/>
    <w:rsid w:val="00B71D75"/>
    <w:rsid w:val="00B73537"/>
    <w:rsid w:val="00B93038"/>
    <w:rsid w:val="00BE7AD5"/>
    <w:rsid w:val="00BE7CFD"/>
    <w:rsid w:val="00BF2578"/>
    <w:rsid w:val="00BF64A8"/>
    <w:rsid w:val="00C267B2"/>
    <w:rsid w:val="00C31A51"/>
    <w:rsid w:val="00C47B4B"/>
    <w:rsid w:val="00C95AB4"/>
    <w:rsid w:val="00CA081D"/>
    <w:rsid w:val="00CF5079"/>
    <w:rsid w:val="00D034C7"/>
    <w:rsid w:val="00D50EE5"/>
    <w:rsid w:val="00D71E81"/>
    <w:rsid w:val="00D82442"/>
    <w:rsid w:val="00D82DFA"/>
    <w:rsid w:val="00DB0892"/>
    <w:rsid w:val="00DB348C"/>
    <w:rsid w:val="00DB5BBC"/>
    <w:rsid w:val="00DE1B6F"/>
    <w:rsid w:val="00DE5147"/>
    <w:rsid w:val="00E07262"/>
    <w:rsid w:val="00E133D2"/>
    <w:rsid w:val="00EA33FC"/>
    <w:rsid w:val="00EB71E7"/>
    <w:rsid w:val="00ED3697"/>
    <w:rsid w:val="00ED48E7"/>
    <w:rsid w:val="00ED55A7"/>
    <w:rsid w:val="00F16BE7"/>
    <w:rsid w:val="00F40C42"/>
    <w:rsid w:val="00F44E0C"/>
    <w:rsid w:val="00FA59FD"/>
    <w:rsid w:val="00FA6D37"/>
    <w:rsid w:val="00FB073F"/>
    <w:rsid w:val="00FC4FE2"/>
    <w:rsid w:val="00FC7663"/>
    <w:rsid w:val="00FE1E65"/>
    <w:rsid w:val="00FE235B"/>
    <w:rsid w:val="00FE3676"/>
    <w:rsid w:val="00FE57FA"/>
    <w:rsid w:val="00FF0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A98F1"/>
  <w15:chartTrackingRefBased/>
  <w15:docId w15:val="{3A4AF00C-7B6F-4758-8246-B49B2A293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9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D19EE"/>
    <w:rPr>
      <w:sz w:val="16"/>
      <w:szCs w:val="16"/>
    </w:rPr>
  </w:style>
  <w:style w:type="paragraph" w:styleId="CommentText">
    <w:name w:val="annotation text"/>
    <w:basedOn w:val="Normal"/>
    <w:link w:val="CommentTextChar"/>
    <w:uiPriority w:val="99"/>
    <w:unhideWhenUsed/>
    <w:rsid w:val="003D19EE"/>
    <w:pPr>
      <w:spacing w:after="0" w:line="240" w:lineRule="auto"/>
    </w:pPr>
    <w:rPr>
      <w:rFonts w:ascii="Times New Roman" w:hAnsi="Times New Roman" w:cs="Times New Roman"/>
      <w:color w:val="000000" w:themeColor="text1"/>
      <w:sz w:val="20"/>
      <w:szCs w:val="20"/>
      <w:lang w:eastAsia="zh-TW"/>
    </w:rPr>
  </w:style>
  <w:style w:type="character" w:customStyle="1" w:styleId="CommentTextChar">
    <w:name w:val="Comment Text Char"/>
    <w:basedOn w:val="DefaultParagraphFont"/>
    <w:link w:val="CommentText"/>
    <w:uiPriority w:val="99"/>
    <w:rsid w:val="003D19EE"/>
    <w:rPr>
      <w:rFonts w:ascii="Times New Roman" w:hAnsi="Times New Roman" w:cs="Times New Roman"/>
      <w:color w:val="000000" w:themeColor="text1"/>
      <w:sz w:val="20"/>
      <w:szCs w:val="20"/>
      <w:lang w:eastAsia="zh-TW"/>
    </w:rPr>
  </w:style>
  <w:style w:type="paragraph" w:styleId="Header">
    <w:name w:val="header"/>
    <w:basedOn w:val="Normal"/>
    <w:link w:val="HeaderChar"/>
    <w:uiPriority w:val="99"/>
    <w:unhideWhenUsed/>
    <w:rsid w:val="00886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DAB"/>
  </w:style>
  <w:style w:type="paragraph" w:styleId="Footer">
    <w:name w:val="footer"/>
    <w:basedOn w:val="Normal"/>
    <w:link w:val="FooterChar"/>
    <w:uiPriority w:val="99"/>
    <w:unhideWhenUsed/>
    <w:rsid w:val="00886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DAB"/>
  </w:style>
  <w:style w:type="table" w:styleId="TableGrid">
    <w:name w:val="Table Grid"/>
    <w:basedOn w:val="TableNormal"/>
    <w:uiPriority w:val="39"/>
    <w:rsid w:val="002C2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73537"/>
    <w:pPr>
      <w:spacing w:after="0" w:line="240" w:lineRule="auto"/>
    </w:pPr>
  </w:style>
  <w:style w:type="table" w:styleId="PlainTable2">
    <w:name w:val="Plain Table 2"/>
    <w:basedOn w:val="TableNormal"/>
    <w:uiPriority w:val="42"/>
    <w:rsid w:val="00BF64A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uiPriority w:val="99"/>
    <w:semiHidden/>
    <w:unhideWhenUsed/>
    <w:rsid w:val="00FC7663"/>
    <w:pPr>
      <w:spacing w:after="160"/>
    </w:pPr>
    <w:rPr>
      <w:rFonts w:asciiTheme="minorHAnsi" w:hAnsiTheme="minorHAnsi" w:cstheme="minorBidi"/>
      <w:b/>
      <w:bCs/>
      <w:color w:val="auto"/>
      <w:lang w:eastAsia="zh-CN"/>
    </w:rPr>
  </w:style>
  <w:style w:type="character" w:customStyle="1" w:styleId="CommentSubjectChar">
    <w:name w:val="Comment Subject Char"/>
    <w:basedOn w:val="CommentTextChar"/>
    <w:link w:val="CommentSubject"/>
    <w:uiPriority w:val="99"/>
    <w:semiHidden/>
    <w:rsid w:val="00FC7663"/>
    <w:rPr>
      <w:rFonts w:ascii="Times New Roman" w:hAnsi="Times New Roman" w:cs="Times New Roman"/>
      <w:b/>
      <w:bCs/>
      <w:color w:val="000000" w:themeColor="text1"/>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33025">
      <w:bodyDiv w:val="1"/>
      <w:marLeft w:val="0"/>
      <w:marRight w:val="0"/>
      <w:marTop w:val="0"/>
      <w:marBottom w:val="0"/>
      <w:divBdr>
        <w:top w:val="none" w:sz="0" w:space="0" w:color="auto"/>
        <w:left w:val="none" w:sz="0" w:space="0" w:color="auto"/>
        <w:bottom w:val="none" w:sz="0" w:space="0" w:color="auto"/>
        <w:right w:val="none" w:sz="0" w:space="0" w:color="auto"/>
      </w:divBdr>
    </w:div>
    <w:div w:id="198646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Radouil Tzekov</dc:creator>
  <cp:keywords/>
  <dc:description/>
  <cp:lastModifiedBy>Elumalai Subbiya</cp:lastModifiedBy>
  <cp:revision>7</cp:revision>
  <dcterms:created xsi:type="dcterms:W3CDTF">2023-03-10T02:01:00Z</dcterms:created>
  <dcterms:modified xsi:type="dcterms:W3CDTF">2023-11-21T02:02:00Z</dcterms:modified>
</cp:coreProperties>
</file>