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5715" w14:textId="77777777" w:rsidR="00E56014" w:rsidRPr="00207A24" w:rsidRDefault="00E56014" w:rsidP="00E56014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207A24">
        <w:rPr>
          <w:b/>
          <w:bCs/>
        </w:rPr>
        <w:t>Supplemental Materials</w:t>
      </w:r>
    </w:p>
    <w:p w14:paraId="45E5575F" w14:textId="69DD8C83" w:rsidR="00910BD5" w:rsidRPr="00207A24" w:rsidRDefault="00910BD5" w:rsidP="00910BD5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i/>
          <w:iCs/>
        </w:rPr>
      </w:pPr>
      <w:r w:rsidRPr="00207A24">
        <w:rPr>
          <w:rFonts w:asciiTheme="majorBidi" w:hAnsiTheme="majorBidi" w:cstheme="majorBidi"/>
          <w:i/>
          <w:iCs/>
        </w:rPr>
        <w:t xml:space="preserve">Table 1. Bivariate </w:t>
      </w:r>
      <w:r w:rsidR="008651E5">
        <w:rPr>
          <w:rFonts w:asciiTheme="majorBidi" w:hAnsiTheme="majorBidi" w:cstheme="majorBidi"/>
          <w:i/>
          <w:iCs/>
        </w:rPr>
        <w:t>c</w:t>
      </w:r>
      <w:r w:rsidRPr="00207A24">
        <w:rPr>
          <w:rFonts w:asciiTheme="majorBidi" w:hAnsiTheme="majorBidi" w:cstheme="majorBidi"/>
          <w:i/>
          <w:iCs/>
        </w:rPr>
        <w:t xml:space="preserve">orrelations </w:t>
      </w:r>
      <w:r w:rsidR="00E56CD2" w:rsidRPr="00207A24">
        <w:rPr>
          <w:rFonts w:asciiTheme="majorBidi" w:hAnsiTheme="majorBidi" w:cstheme="majorBidi"/>
          <w:i/>
          <w:iCs/>
        </w:rPr>
        <w:t xml:space="preserve">and </w:t>
      </w:r>
      <w:r w:rsidR="008651E5">
        <w:rPr>
          <w:rFonts w:asciiTheme="majorBidi" w:hAnsiTheme="majorBidi" w:cstheme="majorBidi"/>
          <w:i/>
          <w:iCs/>
        </w:rPr>
        <w:t>d</w:t>
      </w:r>
      <w:r w:rsidR="00E56CD2" w:rsidRPr="00207A24">
        <w:rPr>
          <w:rFonts w:asciiTheme="majorBidi" w:hAnsiTheme="majorBidi" w:cstheme="majorBidi"/>
          <w:i/>
          <w:iCs/>
        </w:rPr>
        <w:t xml:space="preserve">escriptive </w:t>
      </w:r>
      <w:r w:rsidR="008651E5">
        <w:rPr>
          <w:rFonts w:asciiTheme="majorBidi" w:hAnsiTheme="majorBidi" w:cstheme="majorBidi"/>
          <w:i/>
          <w:iCs/>
        </w:rPr>
        <w:t>s</w:t>
      </w:r>
      <w:r w:rsidR="00E56CD2" w:rsidRPr="00207A24">
        <w:rPr>
          <w:rFonts w:asciiTheme="majorBidi" w:hAnsiTheme="majorBidi" w:cstheme="majorBidi"/>
          <w:i/>
          <w:iCs/>
        </w:rPr>
        <w:t>tatistics of</w:t>
      </w:r>
      <w:r w:rsidRPr="00207A24">
        <w:rPr>
          <w:rFonts w:asciiTheme="majorBidi" w:hAnsiTheme="majorBidi" w:cstheme="majorBidi"/>
          <w:i/>
          <w:iCs/>
        </w:rPr>
        <w:t xml:space="preserve"> </w:t>
      </w:r>
      <w:r w:rsidR="008651E5">
        <w:rPr>
          <w:rFonts w:asciiTheme="majorBidi" w:hAnsiTheme="majorBidi" w:cstheme="majorBidi"/>
          <w:i/>
          <w:iCs/>
        </w:rPr>
        <w:t>s</w:t>
      </w:r>
      <w:r w:rsidRPr="00207A24">
        <w:rPr>
          <w:rFonts w:asciiTheme="majorBidi" w:hAnsiTheme="majorBidi" w:cstheme="majorBidi"/>
          <w:i/>
          <w:iCs/>
        </w:rPr>
        <w:t xml:space="preserve">tudy </w:t>
      </w:r>
      <w:r w:rsidR="008651E5">
        <w:rPr>
          <w:rFonts w:asciiTheme="majorBidi" w:hAnsiTheme="majorBidi" w:cstheme="majorBidi"/>
          <w:i/>
          <w:iCs/>
        </w:rPr>
        <w:t>v</w:t>
      </w:r>
      <w:r w:rsidRPr="00207A24">
        <w:rPr>
          <w:rFonts w:asciiTheme="majorBidi" w:hAnsiTheme="majorBidi" w:cstheme="majorBidi"/>
          <w:i/>
          <w:iCs/>
        </w:rPr>
        <w:t>ariables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839"/>
        <w:gridCol w:w="839"/>
        <w:gridCol w:w="895"/>
        <w:gridCol w:w="900"/>
        <w:gridCol w:w="900"/>
        <w:gridCol w:w="900"/>
        <w:gridCol w:w="900"/>
        <w:gridCol w:w="720"/>
      </w:tblGrid>
      <w:tr w:rsidR="00361DB4" w:rsidRPr="00493AC0" w14:paraId="0DB4C91B" w14:textId="77777777" w:rsidTr="00E37205">
        <w:trPr>
          <w:trHeight w:val="478"/>
        </w:trPr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5A7FD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Variable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A4B89" w14:textId="77777777" w:rsidR="00910BD5" w:rsidRPr="00207A24" w:rsidRDefault="00910BD5" w:rsidP="00342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08A34" w14:textId="77777777" w:rsidR="00910BD5" w:rsidRPr="00207A24" w:rsidRDefault="00910BD5" w:rsidP="00342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  <w:iCs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2D903" w14:textId="77777777" w:rsidR="00910BD5" w:rsidRPr="00207A24" w:rsidRDefault="00910BD5" w:rsidP="00342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C2621" w14:textId="77777777" w:rsidR="00910BD5" w:rsidRPr="00207A24" w:rsidRDefault="00910BD5" w:rsidP="00342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71E3" w14:textId="77777777" w:rsidR="00910BD5" w:rsidRPr="00207A24" w:rsidRDefault="00910BD5" w:rsidP="00342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1109D" w14:textId="77777777" w:rsidR="00910BD5" w:rsidRPr="00207A24" w:rsidRDefault="00910BD5" w:rsidP="00342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7609B" w14:textId="77777777" w:rsidR="00910BD5" w:rsidRPr="00207A24" w:rsidRDefault="00910BD5" w:rsidP="00342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1E0AA" w14:textId="77777777" w:rsidR="00910BD5" w:rsidRPr="00207A24" w:rsidRDefault="00910BD5" w:rsidP="00342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8</w:t>
            </w:r>
          </w:p>
        </w:tc>
      </w:tr>
      <w:tr w:rsidR="00361DB4" w:rsidRPr="00493AC0" w14:paraId="76A3F85A" w14:textId="77777777" w:rsidTr="00E37205">
        <w:trPr>
          <w:trHeight w:val="478"/>
        </w:trPr>
        <w:tc>
          <w:tcPr>
            <w:tcW w:w="2647" w:type="dxa"/>
            <w:tcBorders>
              <w:top w:val="single" w:sz="4" w:space="0" w:color="auto"/>
            </w:tcBorders>
            <w:vAlign w:val="center"/>
          </w:tcPr>
          <w:p w14:paraId="6B93C123" w14:textId="3DCFEB0B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1. Wave 1</w:t>
            </w:r>
            <w:r w:rsidR="00DA0D0A" w:rsidRPr="00493AC0">
              <w:rPr>
                <w:rFonts w:asciiTheme="majorBidi" w:hAnsiTheme="majorBidi" w:cstheme="majorBidi"/>
              </w:rPr>
              <w:t xml:space="preserve"> </w:t>
            </w:r>
            <w:r w:rsidR="00DA0D0A" w:rsidRPr="00493AC0">
              <w:rPr>
                <w:rFonts w:asciiTheme="majorBidi" w:hAnsiTheme="majorBidi" w:cstheme="majorBidi"/>
              </w:rPr>
              <w:sym w:font="Symbol" w:char="F044"/>
            </w:r>
            <w:proofErr w:type="spellStart"/>
            <w:r w:rsidR="00DA0D0A" w:rsidRPr="00493AC0">
              <w:rPr>
                <w:rFonts w:asciiTheme="majorBidi" w:hAnsiTheme="majorBidi" w:cstheme="majorBidi"/>
              </w:rPr>
              <w:t>RewP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1E653BA0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___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2CAD2FC9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0B0EF083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72D97CC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B254E85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141FCE3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B8F6FA0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8BA1AD3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361DB4" w:rsidRPr="00493AC0" w14:paraId="56BC4A73" w14:textId="77777777" w:rsidTr="00E37205">
        <w:trPr>
          <w:trHeight w:val="478"/>
        </w:trPr>
        <w:tc>
          <w:tcPr>
            <w:tcW w:w="2647" w:type="dxa"/>
            <w:vAlign w:val="center"/>
          </w:tcPr>
          <w:p w14:paraId="0B7B7D86" w14:textId="50D9218B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2. Wave 2</w:t>
            </w:r>
            <w:r w:rsidR="00DA0D0A" w:rsidRPr="00493AC0">
              <w:rPr>
                <w:rFonts w:asciiTheme="majorBidi" w:hAnsiTheme="majorBidi" w:cstheme="majorBidi"/>
              </w:rPr>
              <w:t xml:space="preserve"> </w:t>
            </w:r>
            <w:r w:rsidR="00DA0D0A" w:rsidRPr="00493AC0">
              <w:rPr>
                <w:rFonts w:asciiTheme="majorBidi" w:hAnsiTheme="majorBidi" w:cstheme="majorBidi"/>
              </w:rPr>
              <w:sym w:font="Symbol" w:char="F044"/>
            </w:r>
            <w:proofErr w:type="spellStart"/>
            <w:r w:rsidR="00DA0D0A" w:rsidRPr="00493AC0">
              <w:rPr>
                <w:rFonts w:asciiTheme="majorBidi" w:hAnsiTheme="majorBidi" w:cstheme="majorBidi"/>
              </w:rPr>
              <w:t>RewP</w:t>
            </w:r>
            <w:proofErr w:type="spellEnd"/>
          </w:p>
        </w:tc>
        <w:tc>
          <w:tcPr>
            <w:tcW w:w="839" w:type="dxa"/>
            <w:vAlign w:val="center"/>
          </w:tcPr>
          <w:p w14:paraId="1B8B35A7" w14:textId="7364710D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.34</w:t>
            </w:r>
            <w:r w:rsidR="00342A82" w:rsidRPr="00493AC0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839" w:type="dxa"/>
            <w:vAlign w:val="center"/>
          </w:tcPr>
          <w:p w14:paraId="46961572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___</w:t>
            </w:r>
          </w:p>
        </w:tc>
        <w:tc>
          <w:tcPr>
            <w:tcW w:w="895" w:type="dxa"/>
            <w:vAlign w:val="center"/>
          </w:tcPr>
          <w:p w14:paraId="06C17EB9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8273D8C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471027F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1E79856D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7005E6C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4331513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361DB4" w:rsidRPr="00493AC0" w14:paraId="77FF6DAB" w14:textId="77777777" w:rsidTr="00E37205">
        <w:trPr>
          <w:trHeight w:val="478"/>
        </w:trPr>
        <w:tc>
          <w:tcPr>
            <w:tcW w:w="2647" w:type="dxa"/>
            <w:vAlign w:val="center"/>
          </w:tcPr>
          <w:p w14:paraId="108101BC" w14:textId="2DF9598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3. Wave 3</w:t>
            </w:r>
            <w:r w:rsidR="00DA0D0A" w:rsidRPr="00493AC0">
              <w:rPr>
                <w:rFonts w:asciiTheme="majorBidi" w:hAnsiTheme="majorBidi" w:cstheme="majorBidi"/>
              </w:rPr>
              <w:t xml:space="preserve"> </w:t>
            </w:r>
            <w:r w:rsidR="00DA0D0A" w:rsidRPr="00493AC0">
              <w:rPr>
                <w:rFonts w:asciiTheme="majorBidi" w:hAnsiTheme="majorBidi" w:cstheme="majorBidi"/>
              </w:rPr>
              <w:sym w:font="Symbol" w:char="F044"/>
            </w:r>
            <w:proofErr w:type="spellStart"/>
            <w:r w:rsidR="00DA0D0A" w:rsidRPr="00493AC0">
              <w:rPr>
                <w:rFonts w:asciiTheme="majorBidi" w:hAnsiTheme="majorBidi" w:cstheme="majorBidi"/>
              </w:rPr>
              <w:t>RewP</w:t>
            </w:r>
            <w:proofErr w:type="spellEnd"/>
          </w:p>
        </w:tc>
        <w:tc>
          <w:tcPr>
            <w:tcW w:w="839" w:type="dxa"/>
            <w:vAlign w:val="center"/>
          </w:tcPr>
          <w:p w14:paraId="402C489D" w14:textId="6F51FC6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.14</w:t>
            </w:r>
          </w:p>
        </w:tc>
        <w:tc>
          <w:tcPr>
            <w:tcW w:w="839" w:type="dxa"/>
            <w:vAlign w:val="center"/>
          </w:tcPr>
          <w:p w14:paraId="7DEA752A" w14:textId="374CDED9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.24</w:t>
            </w:r>
            <w:r w:rsidR="00342A82" w:rsidRPr="00493AC0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895" w:type="dxa"/>
            <w:vAlign w:val="center"/>
          </w:tcPr>
          <w:p w14:paraId="269DCD10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___</w:t>
            </w:r>
          </w:p>
        </w:tc>
        <w:tc>
          <w:tcPr>
            <w:tcW w:w="900" w:type="dxa"/>
            <w:vAlign w:val="center"/>
          </w:tcPr>
          <w:p w14:paraId="0ED09B95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3ED6284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4E9556A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67EC044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7A2B4D0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361DB4" w:rsidRPr="00493AC0" w14:paraId="11B25283" w14:textId="77777777" w:rsidTr="00E37205">
        <w:trPr>
          <w:trHeight w:val="478"/>
        </w:trPr>
        <w:tc>
          <w:tcPr>
            <w:tcW w:w="2647" w:type="dxa"/>
            <w:vAlign w:val="center"/>
          </w:tcPr>
          <w:p w14:paraId="1D1F3EB8" w14:textId="0B4E67ED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4. Wave 1</w:t>
            </w:r>
            <w:r w:rsidR="00DA0D0A" w:rsidRPr="00493AC0">
              <w:rPr>
                <w:rFonts w:asciiTheme="majorBidi" w:hAnsiTheme="majorBidi" w:cstheme="majorBidi"/>
              </w:rPr>
              <w:t xml:space="preserve"> Age</w:t>
            </w:r>
          </w:p>
        </w:tc>
        <w:tc>
          <w:tcPr>
            <w:tcW w:w="839" w:type="dxa"/>
            <w:vAlign w:val="center"/>
          </w:tcPr>
          <w:p w14:paraId="52B5ED96" w14:textId="1B0E062C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342A82" w:rsidRPr="00493AC0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839" w:type="dxa"/>
            <w:vAlign w:val="center"/>
          </w:tcPr>
          <w:p w14:paraId="28687E0B" w14:textId="040F8993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.0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5" w:type="dxa"/>
            <w:vAlign w:val="center"/>
          </w:tcPr>
          <w:p w14:paraId="4BB82AB6" w14:textId="631D79BB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-.1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342A82" w:rsidRPr="00493AC0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900" w:type="dxa"/>
            <w:vAlign w:val="center"/>
          </w:tcPr>
          <w:p w14:paraId="734B633A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___</w:t>
            </w:r>
          </w:p>
        </w:tc>
        <w:tc>
          <w:tcPr>
            <w:tcW w:w="900" w:type="dxa"/>
            <w:vAlign w:val="center"/>
          </w:tcPr>
          <w:p w14:paraId="2E2AA37B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4CE5F74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C30C0B3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55D91E2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361DB4" w:rsidRPr="00493AC0" w14:paraId="0D27D53E" w14:textId="77777777" w:rsidTr="00E37205">
        <w:trPr>
          <w:trHeight w:val="478"/>
        </w:trPr>
        <w:tc>
          <w:tcPr>
            <w:tcW w:w="2647" w:type="dxa"/>
            <w:vAlign w:val="center"/>
          </w:tcPr>
          <w:p w14:paraId="0114230A" w14:textId="550C0213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5. Wave 2</w:t>
            </w:r>
            <w:r w:rsidR="00DA0D0A" w:rsidRPr="00493AC0">
              <w:rPr>
                <w:rFonts w:asciiTheme="majorBidi" w:hAnsiTheme="majorBidi" w:cstheme="majorBidi"/>
              </w:rPr>
              <w:t xml:space="preserve"> Age</w:t>
            </w:r>
          </w:p>
        </w:tc>
        <w:tc>
          <w:tcPr>
            <w:tcW w:w="839" w:type="dxa"/>
            <w:vAlign w:val="center"/>
          </w:tcPr>
          <w:p w14:paraId="7C90F9FD" w14:textId="7CD3F703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.19</w:t>
            </w:r>
            <w:r w:rsidR="00342A82" w:rsidRPr="00493AC0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839" w:type="dxa"/>
            <w:vAlign w:val="center"/>
          </w:tcPr>
          <w:p w14:paraId="60D36A6D" w14:textId="6AB8267F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.0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5" w:type="dxa"/>
            <w:vAlign w:val="center"/>
          </w:tcPr>
          <w:p w14:paraId="29A6C538" w14:textId="35A9D272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-.20</w:t>
            </w:r>
            <w:r w:rsidR="00342A82" w:rsidRPr="00493AC0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900" w:type="dxa"/>
            <w:vAlign w:val="center"/>
          </w:tcPr>
          <w:p w14:paraId="7DE8C537" w14:textId="4EFB2000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.98</w:t>
            </w:r>
            <w:r w:rsidR="00342A82" w:rsidRPr="00493AC0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900" w:type="dxa"/>
            <w:vAlign w:val="center"/>
          </w:tcPr>
          <w:p w14:paraId="65E2C0F2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___</w:t>
            </w:r>
          </w:p>
        </w:tc>
        <w:tc>
          <w:tcPr>
            <w:tcW w:w="900" w:type="dxa"/>
          </w:tcPr>
          <w:p w14:paraId="4710E865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B0346B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8D7E2E1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1DB4" w:rsidRPr="00493AC0" w14:paraId="5D074281" w14:textId="77777777" w:rsidTr="00E37205">
        <w:trPr>
          <w:trHeight w:val="478"/>
        </w:trPr>
        <w:tc>
          <w:tcPr>
            <w:tcW w:w="2647" w:type="dxa"/>
            <w:vAlign w:val="center"/>
          </w:tcPr>
          <w:p w14:paraId="4C2C569B" w14:textId="32B03FC4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6. Wave 3</w:t>
            </w:r>
            <w:r w:rsidR="00DA0D0A" w:rsidRPr="00493AC0">
              <w:rPr>
                <w:rFonts w:asciiTheme="majorBidi" w:hAnsiTheme="majorBidi" w:cstheme="majorBidi"/>
              </w:rPr>
              <w:t xml:space="preserve"> Age</w:t>
            </w:r>
          </w:p>
        </w:tc>
        <w:tc>
          <w:tcPr>
            <w:tcW w:w="839" w:type="dxa"/>
            <w:vAlign w:val="center"/>
          </w:tcPr>
          <w:p w14:paraId="5C036328" w14:textId="13078FDF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.1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342A82" w:rsidRPr="00493AC0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839" w:type="dxa"/>
            <w:vAlign w:val="center"/>
          </w:tcPr>
          <w:p w14:paraId="08FFD020" w14:textId="242718C2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-.0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58DFFFE4" w14:textId="0AED8D8A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-.1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342A82" w:rsidRPr="00493AC0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900" w:type="dxa"/>
            <w:vAlign w:val="center"/>
          </w:tcPr>
          <w:p w14:paraId="2468A45F" w14:textId="565BB069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.9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342A82" w:rsidRPr="00493AC0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900" w:type="dxa"/>
            <w:vAlign w:val="center"/>
          </w:tcPr>
          <w:p w14:paraId="5D76A27B" w14:textId="168B9EB6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.9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342A82" w:rsidRPr="00493AC0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900" w:type="dxa"/>
          </w:tcPr>
          <w:p w14:paraId="2B443DF3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___</w:t>
            </w:r>
          </w:p>
        </w:tc>
        <w:tc>
          <w:tcPr>
            <w:tcW w:w="900" w:type="dxa"/>
          </w:tcPr>
          <w:p w14:paraId="74095104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475FA12" w14:textId="77777777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61DB4" w:rsidRPr="00493AC0" w14:paraId="3EED2180" w14:textId="77777777" w:rsidTr="00E37205">
        <w:trPr>
          <w:trHeight w:val="478"/>
        </w:trPr>
        <w:tc>
          <w:tcPr>
            <w:tcW w:w="2647" w:type="dxa"/>
            <w:vAlign w:val="center"/>
          </w:tcPr>
          <w:p w14:paraId="7A8F3104" w14:textId="47B2BBDB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7. ALEQ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 xml:space="preserve"> Total</w:t>
            </w:r>
          </w:p>
        </w:tc>
        <w:tc>
          <w:tcPr>
            <w:tcW w:w="839" w:type="dxa"/>
            <w:vAlign w:val="center"/>
          </w:tcPr>
          <w:p w14:paraId="625864B5" w14:textId="05547B8C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.07</w:t>
            </w:r>
          </w:p>
        </w:tc>
        <w:tc>
          <w:tcPr>
            <w:tcW w:w="839" w:type="dxa"/>
            <w:vAlign w:val="center"/>
          </w:tcPr>
          <w:p w14:paraId="741C5023" w14:textId="15144BA8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-.0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5" w:type="dxa"/>
            <w:vAlign w:val="center"/>
          </w:tcPr>
          <w:p w14:paraId="7D3B4D7D" w14:textId="46A71C6F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.2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6718C180" w14:textId="13FAB534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.35</w:t>
            </w:r>
            <w:r w:rsidR="00361DB4" w:rsidRPr="00493AC0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900" w:type="dxa"/>
            <w:vAlign w:val="center"/>
          </w:tcPr>
          <w:p w14:paraId="3BC4268A" w14:textId="14064E6E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.3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361DB4" w:rsidRPr="00493AC0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900" w:type="dxa"/>
            <w:vAlign w:val="center"/>
          </w:tcPr>
          <w:p w14:paraId="6F074A35" w14:textId="50FB90D3" w:rsidR="00910BD5" w:rsidRPr="00207A24" w:rsidRDefault="00910BD5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.3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361DB4" w:rsidRPr="00493AC0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900" w:type="dxa"/>
            <w:vAlign w:val="center"/>
          </w:tcPr>
          <w:p w14:paraId="05B6B770" w14:textId="77777777" w:rsidR="00910BD5" w:rsidRPr="00207A24" w:rsidRDefault="00910BD5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___</w:t>
            </w:r>
          </w:p>
        </w:tc>
        <w:tc>
          <w:tcPr>
            <w:tcW w:w="720" w:type="dxa"/>
            <w:vAlign w:val="center"/>
          </w:tcPr>
          <w:p w14:paraId="4DA7F19E" w14:textId="77777777" w:rsidR="00910BD5" w:rsidRPr="00207A24" w:rsidRDefault="00910BD5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2A82" w:rsidRPr="00493AC0" w14:paraId="6FCF08F1" w14:textId="77777777" w:rsidTr="00E37205">
        <w:trPr>
          <w:trHeight w:val="478"/>
        </w:trPr>
        <w:tc>
          <w:tcPr>
            <w:tcW w:w="2647" w:type="dxa"/>
            <w:tcBorders>
              <w:bottom w:val="single" w:sz="4" w:space="0" w:color="auto"/>
            </w:tcBorders>
            <w:vAlign w:val="center"/>
          </w:tcPr>
          <w:p w14:paraId="2A2B02F1" w14:textId="24F08F10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 xml:space="preserve">8. 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 xml:space="preserve">CDI </w:t>
            </w:r>
            <w:r w:rsidRPr="00493AC0">
              <w:rPr>
                <w:rFonts w:asciiTheme="majorBidi" w:hAnsiTheme="majorBidi" w:cstheme="majorBidi"/>
              </w:rPr>
              <w:t>Anhedonia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F1CB06A" w14:textId="5DEFD7B3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AA8BCAF" w14:textId="5532E131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.0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565B47CF" w14:textId="1BF5F59C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.0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6DEBFEC" w14:textId="45DC2F39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.17</w:t>
            </w:r>
            <w:r w:rsidR="00E37205" w:rsidRPr="00493AC0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A756D8B" w14:textId="2B0C7779" w:rsidR="00910BD5" w:rsidRPr="00207A24" w:rsidRDefault="00910BD5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.20</w:t>
            </w:r>
            <w:r w:rsidR="00E37205" w:rsidRPr="00493AC0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5F838CC" w14:textId="185027AA" w:rsidR="00910BD5" w:rsidRPr="00207A24" w:rsidRDefault="00910BD5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.1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E37205" w:rsidRPr="00493AC0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EA7D901" w14:textId="560E5BE7" w:rsidR="00910BD5" w:rsidRPr="00207A24" w:rsidRDefault="00910BD5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.5</w:t>
            </w:r>
            <w:r w:rsidR="00493AC0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E37205" w:rsidRPr="00493AC0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83CCE9D" w14:textId="77777777" w:rsidR="00910BD5" w:rsidRPr="00207A24" w:rsidRDefault="00910BD5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___</w:t>
            </w:r>
          </w:p>
        </w:tc>
      </w:tr>
      <w:tr w:rsidR="00E56CD2" w:rsidRPr="00493AC0" w14:paraId="4F510EB1" w14:textId="77777777" w:rsidTr="00E37205">
        <w:trPr>
          <w:trHeight w:val="478"/>
        </w:trPr>
        <w:tc>
          <w:tcPr>
            <w:tcW w:w="2647" w:type="dxa"/>
            <w:tcBorders>
              <w:top w:val="single" w:sz="4" w:space="0" w:color="auto"/>
            </w:tcBorders>
            <w:vAlign w:val="center"/>
          </w:tcPr>
          <w:p w14:paraId="42A21650" w14:textId="7FE8A121" w:rsidR="00E56CD2" w:rsidRPr="00207A24" w:rsidRDefault="00493AC0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207A24">
              <w:rPr>
                <w:rFonts w:asciiTheme="majorBidi" w:hAnsiTheme="majorBidi" w:cstheme="majorBidi"/>
                <w:i/>
              </w:rPr>
              <w:t>M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5F3ED546" w14:textId="50DE0D19" w:rsidR="00E56CD2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3.93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0888D2F2" w14:textId="6CC30E6E" w:rsidR="00E56CD2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4.61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041152B4" w14:textId="45D84467" w:rsidR="00E56CD2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4.44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79E6D21" w14:textId="380CD2B3" w:rsidR="00E56CD2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12.45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3CD4523" w14:textId="20D69E4B" w:rsidR="00E56CD2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14.38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4E20164" w14:textId="52E13122" w:rsidR="00E56CD2" w:rsidRPr="00207A24" w:rsidRDefault="00190B8C" w:rsidP="00190B8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17.85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D5C4394" w14:textId="1EEAED65" w:rsidR="00E56CD2" w:rsidRPr="00207A24" w:rsidRDefault="00190B8C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33.53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7994DF8" w14:textId="29FC6990" w:rsidR="00E56CD2" w:rsidRPr="00207A24" w:rsidRDefault="00190B8C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2.26</w:t>
            </w:r>
          </w:p>
        </w:tc>
      </w:tr>
      <w:tr w:rsidR="00DD2E34" w:rsidRPr="00493AC0" w14:paraId="76BD53F0" w14:textId="77777777" w:rsidTr="00E37205">
        <w:trPr>
          <w:trHeight w:val="478"/>
        </w:trPr>
        <w:tc>
          <w:tcPr>
            <w:tcW w:w="2647" w:type="dxa"/>
            <w:vAlign w:val="center"/>
          </w:tcPr>
          <w:p w14:paraId="05C3C93D" w14:textId="2A6C22E4" w:rsidR="00DD2E34" w:rsidRPr="00207A24" w:rsidRDefault="00DD2E34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207A24">
              <w:rPr>
                <w:rFonts w:asciiTheme="majorBidi" w:hAnsiTheme="majorBidi" w:cstheme="majorBidi"/>
                <w:i/>
              </w:rPr>
              <w:t>SD</w:t>
            </w:r>
          </w:p>
        </w:tc>
        <w:tc>
          <w:tcPr>
            <w:tcW w:w="839" w:type="dxa"/>
            <w:vAlign w:val="center"/>
          </w:tcPr>
          <w:p w14:paraId="430BEA59" w14:textId="24B1C091" w:rsidR="00DD2E34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6.39</w:t>
            </w:r>
          </w:p>
        </w:tc>
        <w:tc>
          <w:tcPr>
            <w:tcW w:w="839" w:type="dxa"/>
            <w:vAlign w:val="center"/>
          </w:tcPr>
          <w:p w14:paraId="3B2A3338" w14:textId="67BB44EB" w:rsidR="00DD2E34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5.78</w:t>
            </w:r>
          </w:p>
        </w:tc>
        <w:tc>
          <w:tcPr>
            <w:tcW w:w="895" w:type="dxa"/>
            <w:vAlign w:val="center"/>
          </w:tcPr>
          <w:p w14:paraId="5CFBD1D8" w14:textId="18623832" w:rsidR="00DD2E34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5.48</w:t>
            </w:r>
          </w:p>
        </w:tc>
        <w:tc>
          <w:tcPr>
            <w:tcW w:w="900" w:type="dxa"/>
            <w:vAlign w:val="center"/>
          </w:tcPr>
          <w:p w14:paraId="43AE37E4" w14:textId="2925728C" w:rsidR="00DD2E34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1.80</w:t>
            </w:r>
          </w:p>
        </w:tc>
        <w:tc>
          <w:tcPr>
            <w:tcW w:w="900" w:type="dxa"/>
            <w:vAlign w:val="center"/>
          </w:tcPr>
          <w:p w14:paraId="0DA2F94D" w14:textId="30C07A2A" w:rsidR="00DD2E34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1.87</w:t>
            </w:r>
          </w:p>
        </w:tc>
        <w:tc>
          <w:tcPr>
            <w:tcW w:w="900" w:type="dxa"/>
            <w:vAlign w:val="center"/>
          </w:tcPr>
          <w:p w14:paraId="4042BFC9" w14:textId="339C3870" w:rsidR="00DD2E34" w:rsidRPr="00207A24" w:rsidRDefault="00190B8C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1.96</w:t>
            </w:r>
          </w:p>
        </w:tc>
        <w:tc>
          <w:tcPr>
            <w:tcW w:w="900" w:type="dxa"/>
            <w:vAlign w:val="center"/>
          </w:tcPr>
          <w:p w14:paraId="5BC4606E" w14:textId="4903C416" w:rsidR="00DD2E34" w:rsidRPr="00207A24" w:rsidRDefault="00190B8C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23.82</w:t>
            </w:r>
          </w:p>
        </w:tc>
        <w:tc>
          <w:tcPr>
            <w:tcW w:w="720" w:type="dxa"/>
            <w:vAlign w:val="center"/>
          </w:tcPr>
          <w:p w14:paraId="17B430B5" w14:textId="57D97C7D" w:rsidR="00DD2E34" w:rsidRPr="00207A24" w:rsidRDefault="00190B8C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2.37</w:t>
            </w:r>
          </w:p>
        </w:tc>
      </w:tr>
      <w:tr w:rsidR="00E56CD2" w:rsidRPr="00493AC0" w14:paraId="5F20CBB9" w14:textId="77777777" w:rsidTr="00E37205">
        <w:trPr>
          <w:trHeight w:val="478"/>
        </w:trPr>
        <w:tc>
          <w:tcPr>
            <w:tcW w:w="2647" w:type="dxa"/>
            <w:vAlign w:val="center"/>
          </w:tcPr>
          <w:p w14:paraId="16634C53" w14:textId="0BEE0004" w:rsidR="00E56CD2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Min</w:t>
            </w:r>
          </w:p>
        </w:tc>
        <w:tc>
          <w:tcPr>
            <w:tcW w:w="839" w:type="dxa"/>
            <w:vAlign w:val="center"/>
          </w:tcPr>
          <w:p w14:paraId="7A73B715" w14:textId="5C827EE2" w:rsidR="00E56CD2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-16.34</w:t>
            </w:r>
          </w:p>
        </w:tc>
        <w:tc>
          <w:tcPr>
            <w:tcW w:w="839" w:type="dxa"/>
            <w:vAlign w:val="center"/>
          </w:tcPr>
          <w:p w14:paraId="4443A3E7" w14:textId="6D759B3E" w:rsidR="00E56CD2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-17.88</w:t>
            </w:r>
          </w:p>
        </w:tc>
        <w:tc>
          <w:tcPr>
            <w:tcW w:w="895" w:type="dxa"/>
            <w:vAlign w:val="center"/>
          </w:tcPr>
          <w:p w14:paraId="71F3B7BF" w14:textId="512796E7" w:rsidR="00E56CD2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-11.81</w:t>
            </w:r>
          </w:p>
        </w:tc>
        <w:tc>
          <w:tcPr>
            <w:tcW w:w="900" w:type="dxa"/>
            <w:vAlign w:val="center"/>
          </w:tcPr>
          <w:p w14:paraId="2DDD0AA1" w14:textId="1C4B5119" w:rsidR="00E56CD2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8.01</w:t>
            </w:r>
          </w:p>
        </w:tc>
        <w:tc>
          <w:tcPr>
            <w:tcW w:w="900" w:type="dxa"/>
            <w:vAlign w:val="center"/>
          </w:tcPr>
          <w:p w14:paraId="13EDA014" w14:textId="5CA1B2E2" w:rsidR="00E56CD2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9.89</w:t>
            </w:r>
          </w:p>
        </w:tc>
        <w:tc>
          <w:tcPr>
            <w:tcW w:w="900" w:type="dxa"/>
            <w:vAlign w:val="center"/>
          </w:tcPr>
          <w:p w14:paraId="1E22CDB9" w14:textId="46304C56" w:rsidR="00E56CD2" w:rsidRPr="00207A24" w:rsidRDefault="00190B8C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13.25</w:t>
            </w:r>
          </w:p>
        </w:tc>
        <w:tc>
          <w:tcPr>
            <w:tcW w:w="900" w:type="dxa"/>
            <w:vAlign w:val="center"/>
          </w:tcPr>
          <w:p w14:paraId="383AFD5C" w14:textId="1A7A64A1" w:rsidR="00E56CD2" w:rsidRPr="00207A24" w:rsidRDefault="008651E5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4A169361" w14:textId="64732EB5" w:rsidR="00E56CD2" w:rsidRPr="00207A24" w:rsidRDefault="008651E5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190B8C" w:rsidRPr="00493AC0" w14:paraId="0DD360F9" w14:textId="77777777" w:rsidTr="00E37205">
        <w:trPr>
          <w:trHeight w:val="478"/>
        </w:trPr>
        <w:tc>
          <w:tcPr>
            <w:tcW w:w="2647" w:type="dxa"/>
            <w:vAlign w:val="center"/>
          </w:tcPr>
          <w:p w14:paraId="4395E519" w14:textId="62A7E888" w:rsidR="00190B8C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Max</w:t>
            </w:r>
          </w:p>
        </w:tc>
        <w:tc>
          <w:tcPr>
            <w:tcW w:w="839" w:type="dxa"/>
            <w:vAlign w:val="center"/>
          </w:tcPr>
          <w:p w14:paraId="6882C26D" w14:textId="4A849CDC" w:rsidR="00190B8C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21.24</w:t>
            </w:r>
          </w:p>
        </w:tc>
        <w:tc>
          <w:tcPr>
            <w:tcW w:w="839" w:type="dxa"/>
            <w:vAlign w:val="center"/>
          </w:tcPr>
          <w:p w14:paraId="7B69C156" w14:textId="70198BE3" w:rsidR="00190B8C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22.46</w:t>
            </w:r>
          </w:p>
        </w:tc>
        <w:tc>
          <w:tcPr>
            <w:tcW w:w="895" w:type="dxa"/>
            <w:vAlign w:val="center"/>
          </w:tcPr>
          <w:p w14:paraId="232AF61B" w14:textId="1E152DB1" w:rsidR="00190B8C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34.08</w:t>
            </w:r>
          </w:p>
        </w:tc>
        <w:tc>
          <w:tcPr>
            <w:tcW w:w="900" w:type="dxa"/>
            <w:vAlign w:val="center"/>
          </w:tcPr>
          <w:p w14:paraId="42303902" w14:textId="3B3D70DF" w:rsidR="00190B8C" w:rsidRPr="00207A24" w:rsidRDefault="00190B8C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15.05</w:t>
            </w:r>
          </w:p>
        </w:tc>
        <w:tc>
          <w:tcPr>
            <w:tcW w:w="900" w:type="dxa"/>
            <w:vAlign w:val="center"/>
          </w:tcPr>
          <w:p w14:paraId="4F07DB57" w14:textId="3613C308" w:rsidR="00190B8C" w:rsidRPr="00207A24" w:rsidRDefault="00392AB3" w:rsidP="0096306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20.90</w:t>
            </w:r>
          </w:p>
        </w:tc>
        <w:tc>
          <w:tcPr>
            <w:tcW w:w="900" w:type="dxa"/>
            <w:vAlign w:val="center"/>
          </w:tcPr>
          <w:p w14:paraId="7B767BBB" w14:textId="17324ABD" w:rsidR="00190B8C" w:rsidRPr="00207A24" w:rsidRDefault="00392AB3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22.77</w:t>
            </w:r>
          </w:p>
        </w:tc>
        <w:tc>
          <w:tcPr>
            <w:tcW w:w="900" w:type="dxa"/>
            <w:vAlign w:val="center"/>
          </w:tcPr>
          <w:p w14:paraId="0B75C10E" w14:textId="21CA82F8" w:rsidR="00190B8C" w:rsidRPr="00207A24" w:rsidRDefault="00190B8C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131</w:t>
            </w:r>
          </w:p>
        </w:tc>
        <w:tc>
          <w:tcPr>
            <w:tcW w:w="720" w:type="dxa"/>
            <w:vAlign w:val="center"/>
          </w:tcPr>
          <w:p w14:paraId="3F7BDCD3" w14:textId="710F2DAC" w:rsidR="00190B8C" w:rsidRPr="00207A24" w:rsidRDefault="00190B8C" w:rsidP="00E5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1</w:t>
            </w:r>
            <w:r w:rsidR="008651E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190B8C" w:rsidRPr="00493AC0" w14:paraId="7B6F53C8" w14:textId="77777777" w:rsidTr="00E37205">
        <w:trPr>
          <w:trHeight w:val="478"/>
        </w:trPr>
        <w:tc>
          <w:tcPr>
            <w:tcW w:w="2647" w:type="dxa"/>
            <w:tcBorders>
              <w:bottom w:val="single" w:sz="4" w:space="0" w:color="auto"/>
            </w:tcBorders>
            <w:vAlign w:val="center"/>
          </w:tcPr>
          <w:p w14:paraId="2733AF0C" w14:textId="5B45C219" w:rsidR="00190B8C" w:rsidRPr="00207A24" w:rsidRDefault="00190B8C" w:rsidP="00190B8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04CF2B1E" w14:textId="6E2A3CF6" w:rsidR="00190B8C" w:rsidRPr="00207A24" w:rsidRDefault="00190B8C" w:rsidP="00190B8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313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AB5C384" w14:textId="657197CF" w:rsidR="00190B8C" w:rsidRPr="00207A24" w:rsidRDefault="00190B8C" w:rsidP="00190B8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257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4A1A5979" w14:textId="51D9D65C" w:rsidR="00190B8C" w:rsidRPr="00207A24" w:rsidRDefault="00190B8C" w:rsidP="00190B8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189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FE74B79" w14:textId="2D01726C" w:rsidR="00190B8C" w:rsidRPr="00207A24" w:rsidRDefault="00190B8C" w:rsidP="00190B8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313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7475CF7" w14:textId="2B8F5B66" w:rsidR="00190B8C" w:rsidRPr="00207A24" w:rsidRDefault="00190B8C" w:rsidP="00190B8C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257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7C63AE3" w14:textId="35B21A71" w:rsidR="00190B8C" w:rsidRPr="00207A24" w:rsidRDefault="00190B8C" w:rsidP="00190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189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ACDD10E" w14:textId="205CE2FB" w:rsidR="00190B8C" w:rsidRPr="00207A24" w:rsidRDefault="00190B8C" w:rsidP="00190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246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4DA07F0" w14:textId="25C7C73E" w:rsidR="00190B8C" w:rsidRPr="00207A24" w:rsidRDefault="00190B8C" w:rsidP="00190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3AC0">
              <w:rPr>
                <w:rFonts w:asciiTheme="majorBidi" w:hAnsiTheme="majorBidi" w:cstheme="majorBidi"/>
              </w:rPr>
              <w:t>315</w:t>
            </w:r>
          </w:p>
        </w:tc>
      </w:tr>
    </w:tbl>
    <w:p w14:paraId="7496F052" w14:textId="1AB0F4D3" w:rsidR="00910BD5" w:rsidRPr="00207A24" w:rsidRDefault="00910BD5" w:rsidP="00910BD5">
      <w:pPr>
        <w:widowControl w:val="0"/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color w:val="000000" w:themeColor="text1"/>
          <w:kern w:val="24"/>
          <w:position w:val="-6"/>
        </w:rPr>
      </w:pPr>
      <w:r w:rsidRPr="00207A24">
        <w:rPr>
          <w:rFonts w:asciiTheme="majorBidi" w:hAnsiTheme="majorBidi" w:cstheme="majorBidi"/>
          <w:i/>
          <w:iCs/>
          <w:color w:val="000000" w:themeColor="text1"/>
          <w:kern w:val="24"/>
          <w:position w:val="-6"/>
        </w:rPr>
        <w:t>Note.</w:t>
      </w:r>
      <w:r w:rsidRPr="00207A24">
        <w:rPr>
          <w:rFonts w:asciiTheme="majorBidi" w:hAnsiTheme="majorBidi" w:cstheme="majorBidi"/>
          <w:color w:val="000000" w:themeColor="text1"/>
          <w:kern w:val="24"/>
          <w:position w:val="-6"/>
        </w:rPr>
        <w:t xml:space="preserve"> </w:t>
      </w:r>
      <w:r w:rsidR="00493AC0">
        <w:rPr>
          <w:rFonts w:asciiTheme="majorBidi" w:hAnsiTheme="majorBidi" w:cstheme="majorBidi"/>
          <w:color w:val="000000" w:themeColor="text1"/>
          <w:kern w:val="24"/>
          <w:position w:val="-6"/>
        </w:rPr>
        <w:t xml:space="preserve">ALEQ = Adolescent Life Events Questionnaires; Children’s Depression Inventory; </w:t>
      </w:r>
      <w:r w:rsidR="00493AC0">
        <w:rPr>
          <w:rFonts w:asciiTheme="majorBidi" w:hAnsiTheme="majorBidi" w:cstheme="majorBidi"/>
          <w:i/>
          <w:color w:val="000000" w:themeColor="text1"/>
          <w:kern w:val="24"/>
          <w:position w:val="-6"/>
        </w:rPr>
        <w:t xml:space="preserve">M = </w:t>
      </w:r>
      <w:r w:rsidR="00493AC0">
        <w:rPr>
          <w:rFonts w:asciiTheme="majorBidi" w:hAnsiTheme="majorBidi" w:cstheme="majorBidi"/>
          <w:color w:val="000000" w:themeColor="text1"/>
          <w:kern w:val="24"/>
          <w:position w:val="-6"/>
        </w:rPr>
        <w:t xml:space="preserve">mean; </w:t>
      </w:r>
      <w:r w:rsidR="00493AC0" w:rsidRPr="00207A24">
        <w:rPr>
          <w:rFonts w:asciiTheme="majorBidi" w:hAnsiTheme="majorBidi" w:cstheme="majorBidi"/>
          <w:i/>
          <w:color w:val="000000" w:themeColor="text1"/>
          <w:kern w:val="24"/>
          <w:position w:val="-6"/>
        </w:rPr>
        <w:t>SD</w:t>
      </w:r>
      <w:r w:rsidR="00493AC0">
        <w:rPr>
          <w:rFonts w:asciiTheme="majorBidi" w:hAnsiTheme="majorBidi" w:cstheme="majorBidi"/>
          <w:color w:val="000000" w:themeColor="text1"/>
          <w:kern w:val="24"/>
          <w:position w:val="-6"/>
        </w:rPr>
        <w:t xml:space="preserve"> = standard deviation</w:t>
      </w:r>
      <w:r w:rsidR="004E0AA3">
        <w:rPr>
          <w:rFonts w:asciiTheme="majorBidi" w:hAnsiTheme="majorBidi" w:cstheme="majorBidi"/>
          <w:color w:val="000000" w:themeColor="text1"/>
          <w:kern w:val="24"/>
          <w:position w:val="-6"/>
        </w:rPr>
        <w:t xml:space="preserve">; </w:t>
      </w:r>
      <w:proofErr w:type="spellStart"/>
      <w:r w:rsidR="004E0AA3">
        <w:rPr>
          <w:rFonts w:asciiTheme="majorBidi" w:hAnsiTheme="majorBidi" w:cstheme="majorBidi"/>
          <w:color w:val="000000" w:themeColor="text1"/>
          <w:kern w:val="24"/>
          <w:position w:val="-6"/>
        </w:rPr>
        <w:t>RewP</w:t>
      </w:r>
      <w:proofErr w:type="spellEnd"/>
      <w:r w:rsidR="004E0AA3">
        <w:rPr>
          <w:rFonts w:asciiTheme="majorBidi" w:hAnsiTheme="majorBidi" w:cstheme="majorBidi"/>
          <w:color w:val="000000" w:themeColor="text1"/>
          <w:kern w:val="24"/>
          <w:position w:val="-6"/>
        </w:rPr>
        <w:t xml:space="preserve"> = reward positivity</w:t>
      </w:r>
      <w:r w:rsidR="00493AC0">
        <w:rPr>
          <w:rFonts w:asciiTheme="majorBidi" w:hAnsiTheme="majorBidi" w:cstheme="majorBidi"/>
          <w:color w:val="000000" w:themeColor="text1"/>
          <w:kern w:val="24"/>
          <w:position w:val="-6"/>
        </w:rPr>
        <w:t xml:space="preserve">. </w:t>
      </w:r>
      <w:r w:rsidRPr="00207A24">
        <w:rPr>
          <w:rFonts w:asciiTheme="majorBidi" w:hAnsiTheme="majorBidi" w:cstheme="majorBidi"/>
          <w:color w:val="000000" w:themeColor="text1"/>
          <w:kern w:val="24"/>
          <w:position w:val="-6"/>
        </w:rPr>
        <w:t>*</w:t>
      </w:r>
      <w:r w:rsidRPr="00207A24">
        <w:rPr>
          <w:rFonts w:asciiTheme="majorBidi" w:hAnsiTheme="majorBidi" w:cstheme="majorBidi"/>
          <w:i/>
          <w:iCs/>
          <w:color w:val="000000" w:themeColor="text1"/>
          <w:kern w:val="24"/>
          <w:position w:val="-6"/>
        </w:rPr>
        <w:t xml:space="preserve">p </w:t>
      </w:r>
      <w:r w:rsidRPr="00207A24">
        <w:rPr>
          <w:rFonts w:asciiTheme="majorBidi" w:hAnsiTheme="majorBidi" w:cstheme="majorBidi"/>
          <w:color w:val="000000" w:themeColor="text1"/>
          <w:kern w:val="24"/>
          <w:position w:val="-6"/>
        </w:rPr>
        <w:t>&lt; .05 **</w:t>
      </w:r>
      <w:r w:rsidRPr="00207A24">
        <w:rPr>
          <w:rFonts w:asciiTheme="majorBidi" w:hAnsiTheme="majorBidi" w:cstheme="majorBidi"/>
          <w:i/>
          <w:iCs/>
          <w:color w:val="000000" w:themeColor="text1"/>
          <w:kern w:val="24"/>
          <w:position w:val="-6"/>
        </w:rPr>
        <w:t>p</w:t>
      </w:r>
      <w:r w:rsidRPr="00207A24">
        <w:rPr>
          <w:rFonts w:asciiTheme="majorBidi" w:hAnsiTheme="majorBidi" w:cstheme="majorBidi"/>
          <w:color w:val="000000" w:themeColor="text1"/>
          <w:kern w:val="24"/>
          <w:position w:val="-6"/>
        </w:rPr>
        <w:t xml:space="preserve"> &lt;.01.</w:t>
      </w:r>
    </w:p>
    <w:p w14:paraId="4F90EC29" w14:textId="77777777" w:rsidR="00E56014" w:rsidRPr="00207A24" w:rsidRDefault="00E56014" w:rsidP="00E56014"/>
    <w:p w14:paraId="34412445" w14:textId="7D03C281" w:rsidR="00B42313" w:rsidRPr="00207A24" w:rsidRDefault="00E56014" w:rsidP="00207A24">
      <w:pPr>
        <w:spacing w:line="480" w:lineRule="auto"/>
        <w:ind w:right="3154"/>
      </w:pPr>
      <w:r w:rsidRPr="00207A24">
        <w:rPr>
          <w:iCs/>
        </w:rPr>
        <w:br w:type="page"/>
      </w:r>
      <w:r w:rsidR="00B42313" w:rsidRPr="00207A24">
        <w:rPr>
          <w:i/>
          <w:iCs/>
        </w:rPr>
        <w:lastRenderedPageBreak/>
        <w:t>Table 2. Conditional multilevel growth models of CDI</w:t>
      </w:r>
      <w:r w:rsidR="0021307C" w:rsidRPr="00207A24">
        <w:rPr>
          <w:i/>
          <w:iCs/>
        </w:rPr>
        <w:t xml:space="preserve"> </w:t>
      </w:r>
      <w:r w:rsidR="00B42313" w:rsidRPr="00207A24">
        <w:rPr>
          <w:i/>
          <w:iCs/>
        </w:rPr>
        <w:t xml:space="preserve">total predicting the </w:t>
      </w:r>
      <w:proofErr w:type="spellStart"/>
      <w:r w:rsidR="00B42313" w:rsidRPr="00207A24">
        <w:rPr>
          <w:i/>
          <w:iCs/>
        </w:rPr>
        <w:t>ΔRewP</w:t>
      </w:r>
      <w:proofErr w:type="spellEnd"/>
      <w:r w:rsidR="00B42313" w:rsidRPr="00207A24">
        <w:rPr>
          <w:i/>
          <w:iCs/>
        </w:rPr>
        <w:t xml:space="preserve"> across adolescence.</w:t>
      </w:r>
    </w:p>
    <w:tbl>
      <w:tblPr>
        <w:tblStyle w:val="TableGrid"/>
        <w:tblW w:w="62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1444"/>
        <w:gridCol w:w="1418"/>
      </w:tblGrid>
      <w:tr w:rsidR="00B42313" w:rsidRPr="00493AC0" w14:paraId="4F6B29FA" w14:textId="77777777" w:rsidTr="00963061">
        <w:trPr>
          <w:trHeight w:val="525"/>
        </w:trPr>
        <w:tc>
          <w:tcPr>
            <w:tcW w:w="3339" w:type="dxa"/>
            <w:tcBorders>
              <w:right w:val="nil"/>
            </w:tcBorders>
            <w:vAlign w:val="center"/>
          </w:tcPr>
          <w:p w14:paraId="3F75931A" w14:textId="77777777" w:rsidR="00B42313" w:rsidRPr="00207A24" w:rsidRDefault="00B42313" w:rsidP="00207A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913EE" w14:textId="77777777" w:rsidR="00B42313" w:rsidRPr="00207A24" w:rsidRDefault="00B42313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Effect Estimate (SE)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9E4FE1" w14:textId="77777777" w:rsidR="00B42313" w:rsidRPr="00207A24" w:rsidRDefault="00B42313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Variance of Random Effect</w:t>
            </w:r>
          </w:p>
        </w:tc>
      </w:tr>
      <w:tr w:rsidR="00B42313" w:rsidRPr="00493AC0" w14:paraId="2AF42F89" w14:textId="77777777" w:rsidTr="00963061">
        <w:trPr>
          <w:trHeight w:val="189"/>
        </w:trPr>
        <w:tc>
          <w:tcPr>
            <w:tcW w:w="333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D364159" w14:textId="77777777" w:rsidR="00B42313" w:rsidRPr="00207A24" w:rsidRDefault="00B42313" w:rsidP="00207A24">
            <w:pPr>
              <w:spacing w:line="480" w:lineRule="auto"/>
              <w:rPr>
                <w:sz w:val="24"/>
                <w:szCs w:val="24"/>
              </w:rPr>
            </w:pPr>
            <w:r w:rsidRPr="00493AC0">
              <w:t>Intercept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75D1E5" w14:textId="776BF6FB" w:rsidR="00B42313" w:rsidRPr="00207A24" w:rsidRDefault="00B42313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rPr>
                <w:b/>
                <w:bCs/>
              </w:rPr>
              <w:t>4.23(0.3)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1FA83" w14:textId="00C3FA2B" w:rsidR="00B42313" w:rsidRPr="00207A24" w:rsidRDefault="00B42313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rPr>
                <w:b/>
                <w:bCs/>
              </w:rPr>
              <w:t>13.</w:t>
            </w:r>
            <w:r w:rsidR="0021307C" w:rsidRPr="00493AC0">
              <w:rPr>
                <w:b/>
                <w:bCs/>
              </w:rPr>
              <w:t>75</w:t>
            </w:r>
          </w:p>
        </w:tc>
      </w:tr>
      <w:tr w:rsidR="00B42313" w:rsidRPr="00493AC0" w14:paraId="5CFF1B59" w14:textId="77777777" w:rsidTr="00963061">
        <w:trPr>
          <w:trHeight w:val="189"/>
        </w:trPr>
        <w:tc>
          <w:tcPr>
            <w:tcW w:w="3339" w:type="dxa"/>
            <w:tcBorders>
              <w:right w:val="nil"/>
            </w:tcBorders>
            <w:vAlign w:val="center"/>
          </w:tcPr>
          <w:p w14:paraId="74D05A3B" w14:textId="77777777" w:rsidR="00B42313" w:rsidRPr="00207A24" w:rsidRDefault="00B42313" w:rsidP="00207A24">
            <w:pPr>
              <w:spacing w:line="480" w:lineRule="auto"/>
              <w:rPr>
                <w:sz w:val="24"/>
                <w:szCs w:val="24"/>
              </w:rPr>
            </w:pPr>
            <w:r w:rsidRPr="00493AC0">
              <w:t>Time (Slope)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283DD" w14:textId="77777777" w:rsidR="00B42313" w:rsidRPr="00207A24" w:rsidRDefault="00B42313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0.07(0.1)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9ADD8" w14:textId="77777777" w:rsidR="00B42313" w:rsidRPr="00207A24" w:rsidRDefault="00B42313" w:rsidP="00207A24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493AC0">
              <w:rPr>
                <w:b/>
                <w:bCs/>
              </w:rPr>
              <w:t>0.14</w:t>
            </w:r>
          </w:p>
        </w:tc>
      </w:tr>
      <w:tr w:rsidR="00B42313" w:rsidRPr="00493AC0" w14:paraId="5E18F4A3" w14:textId="77777777" w:rsidTr="00963061">
        <w:trPr>
          <w:trHeight w:val="189"/>
        </w:trPr>
        <w:tc>
          <w:tcPr>
            <w:tcW w:w="3339" w:type="dxa"/>
            <w:tcBorders>
              <w:right w:val="nil"/>
            </w:tcBorders>
            <w:vAlign w:val="center"/>
          </w:tcPr>
          <w:p w14:paraId="41C9040B" w14:textId="77777777" w:rsidR="00B42313" w:rsidRPr="00207A24" w:rsidRDefault="00B42313" w:rsidP="00207A24">
            <w:pPr>
              <w:spacing w:line="480" w:lineRule="auto"/>
              <w:rPr>
                <w:sz w:val="24"/>
                <w:szCs w:val="24"/>
              </w:rPr>
            </w:pPr>
            <w:r w:rsidRPr="00493AC0">
              <w:t>Age at Wave 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CE440" w14:textId="77777777" w:rsidR="00B42313" w:rsidRPr="00207A24" w:rsidRDefault="00B42313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-0.02(0.2)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D4551" w14:textId="77777777" w:rsidR="00B42313" w:rsidRPr="00207A24" w:rsidRDefault="00B42313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--</w:t>
            </w:r>
          </w:p>
        </w:tc>
      </w:tr>
      <w:tr w:rsidR="00B42313" w:rsidRPr="00493AC0" w14:paraId="772977E2" w14:textId="77777777" w:rsidTr="00963061">
        <w:trPr>
          <w:trHeight w:val="189"/>
        </w:trPr>
        <w:tc>
          <w:tcPr>
            <w:tcW w:w="3339" w:type="dxa"/>
            <w:tcBorders>
              <w:bottom w:val="nil"/>
              <w:right w:val="nil"/>
            </w:tcBorders>
            <w:vAlign w:val="center"/>
          </w:tcPr>
          <w:p w14:paraId="7E6E049A" w14:textId="1449D2AA" w:rsidR="00B42313" w:rsidRPr="00207A24" w:rsidRDefault="008651E5" w:rsidP="00207A2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CDI Total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37DA8" w14:textId="13243B5C" w:rsidR="00B42313" w:rsidRPr="00207A24" w:rsidRDefault="00B42313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0.</w:t>
            </w:r>
            <w:r w:rsidR="0021307C" w:rsidRPr="00493AC0">
              <w:t>06</w:t>
            </w:r>
            <w:r w:rsidRPr="00493AC0">
              <w:t>(0.1)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87DA8" w14:textId="77777777" w:rsidR="00B42313" w:rsidRPr="00207A24" w:rsidRDefault="00B42313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--</w:t>
            </w:r>
          </w:p>
        </w:tc>
      </w:tr>
      <w:tr w:rsidR="00B42313" w:rsidRPr="00493AC0" w14:paraId="1C0BCB22" w14:textId="77777777" w:rsidTr="00963061">
        <w:trPr>
          <w:trHeight w:val="189"/>
        </w:trPr>
        <w:tc>
          <w:tcPr>
            <w:tcW w:w="33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E921D9" w14:textId="6F238AB6" w:rsidR="00B42313" w:rsidRPr="00207A24" w:rsidRDefault="008651E5" w:rsidP="00207A2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CDI Total</w:t>
            </w:r>
            <w:r w:rsidRPr="00493AC0">
              <w:t xml:space="preserve"> </w:t>
            </w:r>
            <w:r w:rsidR="00B42313" w:rsidRPr="00493AC0">
              <w:t xml:space="preserve">x Time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C44856" w14:textId="16E0582C" w:rsidR="00B42313" w:rsidRPr="00207A24" w:rsidRDefault="00B42313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-0.0</w:t>
            </w:r>
            <w:r w:rsidR="0021307C" w:rsidRPr="00493AC0">
              <w:t>2</w:t>
            </w:r>
            <w:r w:rsidRPr="00493AC0">
              <w:t>(0.0)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80886" w14:textId="77777777" w:rsidR="00B42313" w:rsidRPr="00207A24" w:rsidRDefault="00B42313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--</w:t>
            </w:r>
          </w:p>
        </w:tc>
      </w:tr>
    </w:tbl>
    <w:p w14:paraId="3857AA29" w14:textId="1A699545" w:rsidR="00030E90" w:rsidRPr="00207A24" w:rsidRDefault="00030E90" w:rsidP="00207A24">
      <w:pPr>
        <w:spacing w:line="480" w:lineRule="auto"/>
        <w:ind w:right="2966"/>
      </w:pPr>
      <w:r w:rsidRPr="00207A24">
        <w:rPr>
          <w:i/>
        </w:rPr>
        <w:t>Note</w:t>
      </w:r>
      <w:r w:rsidR="00B449B4">
        <w:t>.</w:t>
      </w:r>
      <w:r w:rsidRPr="00207A24">
        <w:t xml:space="preserve"> </w:t>
      </w:r>
      <w:r w:rsidR="004E0AA3" w:rsidRPr="009C0A0B">
        <w:t xml:space="preserve">Time </w:t>
      </w:r>
      <w:r w:rsidR="004E0AA3">
        <w:t xml:space="preserve">is coded as years since age 12 and </w:t>
      </w:r>
      <w:r w:rsidR="004E0AA3" w:rsidRPr="009C0A0B">
        <w:t>significant effects are</w:t>
      </w:r>
      <w:r w:rsidR="004E0AA3" w:rsidRPr="009C0A0B">
        <w:rPr>
          <w:b/>
          <w:bCs/>
        </w:rPr>
        <w:t xml:space="preserve"> </w:t>
      </w:r>
      <w:r w:rsidR="004E0AA3" w:rsidRPr="009C0A0B">
        <w:rPr>
          <w:bCs/>
        </w:rPr>
        <w:t>bolded</w:t>
      </w:r>
      <w:r w:rsidR="004E0AA3">
        <w:rPr>
          <w:b/>
          <w:bCs/>
        </w:rPr>
        <w:t xml:space="preserve">. </w:t>
      </w:r>
      <w:r w:rsidR="008651E5">
        <w:t xml:space="preserve">CDI = Children’s Depression Inventory; </w:t>
      </w:r>
      <w:proofErr w:type="spellStart"/>
      <w:r w:rsidR="004E0AA3">
        <w:t>RewP</w:t>
      </w:r>
      <w:proofErr w:type="spellEnd"/>
      <w:r w:rsidR="004E0AA3">
        <w:t xml:space="preserve"> = reward positivity; </w:t>
      </w:r>
      <w:r w:rsidRPr="00207A24">
        <w:t>SE = standard error</w:t>
      </w:r>
      <w:r w:rsidR="004E0AA3">
        <w:t>.</w:t>
      </w:r>
      <w:r w:rsidRPr="00207A24">
        <w:t xml:space="preserve"> </w:t>
      </w:r>
    </w:p>
    <w:p w14:paraId="05C0CE25" w14:textId="0B7C91A6" w:rsidR="00E56014" w:rsidRPr="00207A24" w:rsidRDefault="00E56014" w:rsidP="00E56014">
      <w:pPr>
        <w:rPr>
          <w:iCs/>
        </w:rPr>
      </w:pPr>
    </w:p>
    <w:p w14:paraId="09F6B107" w14:textId="77777777" w:rsidR="00030E90" w:rsidRPr="00207A24" w:rsidRDefault="00030E90" w:rsidP="00E56014">
      <w:pPr>
        <w:rPr>
          <w:iCs/>
        </w:rPr>
      </w:pPr>
    </w:p>
    <w:p w14:paraId="7A684506" w14:textId="77777777" w:rsidR="008651E5" w:rsidRDefault="008651E5">
      <w:pPr>
        <w:rPr>
          <w:i/>
          <w:iCs/>
        </w:rPr>
      </w:pPr>
      <w:r>
        <w:rPr>
          <w:i/>
          <w:iCs/>
        </w:rPr>
        <w:br w:type="page"/>
      </w:r>
    </w:p>
    <w:p w14:paraId="56E830E4" w14:textId="137BD504" w:rsidR="0021307C" w:rsidRPr="00207A24" w:rsidRDefault="0021307C" w:rsidP="00207A24">
      <w:pPr>
        <w:spacing w:line="480" w:lineRule="auto"/>
        <w:ind w:right="3154"/>
      </w:pPr>
      <w:r w:rsidRPr="00207A24">
        <w:rPr>
          <w:i/>
          <w:iCs/>
        </w:rPr>
        <w:lastRenderedPageBreak/>
        <w:t xml:space="preserve">Table 3. Conditional multilevel growth models of </w:t>
      </w:r>
      <w:r w:rsidR="008651E5">
        <w:rPr>
          <w:i/>
          <w:iCs/>
        </w:rPr>
        <w:t xml:space="preserve">CDI </w:t>
      </w:r>
      <w:r w:rsidRPr="00207A24">
        <w:rPr>
          <w:i/>
          <w:iCs/>
        </w:rPr>
        <w:t xml:space="preserve">anhedonia and </w:t>
      </w:r>
      <w:r w:rsidR="008651E5">
        <w:rPr>
          <w:i/>
          <w:iCs/>
        </w:rPr>
        <w:t xml:space="preserve">ALEQ total </w:t>
      </w:r>
      <w:r w:rsidRPr="00207A24">
        <w:rPr>
          <w:i/>
          <w:iCs/>
        </w:rPr>
        <w:t xml:space="preserve">predicting the </w:t>
      </w:r>
      <w:proofErr w:type="spellStart"/>
      <w:r w:rsidRPr="00207A24">
        <w:rPr>
          <w:i/>
          <w:iCs/>
        </w:rPr>
        <w:t>ΔRewP</w:t>
      </w:r>
      <w:proofErr w:type="spellEnd"/>
      <w:r w:rsidRPr="00207A24">
        <w:rPr>
          <w:i/>
          <w:iCs/>
        </w:rPr>
        <w:t xml:space="preserve"> across adolescence.</w:t>
      </w:r>
    </w:p>
    <w:tbl>
      <w:tblPr>
        <w:tblStyle w:val="TableGrid"/>
        <w:tblW w:w="62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1444"/>
        <w:gridCol w:w="1418"/>
      </w:tblGrid>
      <w:tr w:rsidR="0021307C" w:rsidRPr="00493AC0" w14:paraId="26A4DA93" w14:textId="77777777" w:rsidTr="00963061">
        <w:trPr>
          <w:trHeight w:val="525"/>
        </w:trPr>
        <w:tc>
          <w:tcPr>
            <w:tcW w:w="3339" w:type="dxa"/>
            <w:tcBorders>
              <w:right w:val="nil"/>
            </w:tcBorders>
            <w:vAlign w:val="center"/>
          </w:tcPr>
          <w:p w14:paraId="36BE4FDC" w14:textId="77777777" w:rsidR="0021307C" w:rsidRPr="00207A24" w:rsidRDefault="0021307C" w:rsidP="00207A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0A8669" w14:textId="77777777" w:rsidR="0021307C" w:rsidRPr="00207A24" w:rsidRDefault="0021307C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Effect Estimate (SE)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33BAB" w14:textId="77777777" w:rsidR="0021307C" w:rsidRPr="00207A24" w:rsidRDefault="0021307C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Variance of Random Effect</w:t>
            </w:r>
          </w:p>
        </w:tc>
      </w:tr>
      <w:tr w:rsidR="0021307C" w:rsidRPr="00493AC0" w14:paraId="37CFF2B0" w14:textId="77777777" w:rsidTr="00963061">
        <w:trPr>
          <w:trHeight w:val="189"/>
        </w:trPr>
        <w:tc>
          <w:tcPr>
            <w:tcW w:w="333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D620FDF" w14:textId="77777777" w:rsidR="0021307C" w:rsidRPr="00207A24" w:rsidRDefault="0021307C" w:rsidP="00207A24">
            <w:pPr>
              <w:spacing w:line="480" w:lineRule="auto"/>
              <w:rPr>
                <w:sz w:val="24"/>
                <w:szCs w:val="24"/>
              </w:rPr>
            </w:pPr>
            <w:r w:rsidRPr="00493AC0">
              <w:t>Intercept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07A904" w14:textId="26FD4A2C" w:rsidR="0021307C" w:rsidRPr="00207A24" w:rsidRDefault="0021307C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rPr>
                <w:b/>
                <w:bCs/>
              </w:rPr>
              <w:t>4.29(0.4)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EBD178" w14:textId="37BC92E8" w:rsidR="0021307C" w:rsidRPr="00207A24" w:rsidRDefault="0021307C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rPr>
                <w:b/>
                <w:bCs/>
              </w:rPr>
              <w:t>1</w:t>
            </w:r>
            <w:r w:rsidR="00030E90" w:rsidRPr="00493AC0">
              <w:rPr>
                <w:b/>
                <w:bCs/>
              </w:rPr>
              <w:t>2</w:t>
            </w:r>
            <w:r w:rsidRPr="00493AC0">
              <w:rPr>
                <w:b/>
                <w:bCs/>
              </w:rPr>
              <w:t>.7</w:t>
            </w:r>
            <w:r w:rsidR="00030E90" w:rsidRPr="00493AC0">
              <w:rPr>
                <w:b/>
                <w:bCs/>
              </w:rPr>
              <w:t>9</w:t>
            </w:r>
          </w:p>
        </w:tc>
      </w:tr>
      <w:tr w:rsidR="0021307C" w:rsidRPr="00493AC0" w14:paraId="6576CE27" w14:textId="77777777" w:rsidTr="00963061">
        <w:trPr>
          <w:trHeight w:val="189"/>
        </w:trPr>
        <w:tc>
          <w:tcPr>
            <w:tcW w:w="3339" w:type="dxa"/>
            <w:tcBorders>
              <w:right w:val="nil"/>
            </w:tcBorders>
            <w:vAlign w:val="center"/>
          </w:tcPr>
          <w:p w14:paraId="3F9E1AC9" w14:textId="77777777" w:rsidR="0021307C" w:rsidRPr="00207A24" w:rsidRDefault="0021307C" w:rsidP="00207A24">
            <w:pPr>
              <w:spacing w:line="480" w:lineRule="auto"/>
              <w:rPr>
                <w:sz w:val="24"/>
                <w:szCs w:val="24"/>
              </w:rPr>
            </w:pPr>
            <w:r w:rsidRPr="00493AC0">
              <w:t>Time (Slope)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66A7C" w14:textId="4F82A6B8" w:rsidR="0021307C" w:rsidRPr="00207A24" w:rsidRDefault="0021307C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0.13(0.1)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EC3D" w14:textId="34BE8039" w:rsidR="0021307C" w:rsidRPr="00207A24" w:rsidRDefault="0021307C" w:rsidP="00207A24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493AC0">
              <w:rPr>
                <w:b/>
                <w:bCs/>
              </w:rPr>
              <w:t>0.16</w:t>
            </w:r>
          </w:p>
        </w:tc>
      </w:tr>
      <w:tr w:rsidR="0021307C" w:rsidRPr="00493AC0" w14:paraId="721A76F4" w14:textId="77777777" w:rsidTr="00963061">
        <w:trPr>
          <w:trHeight w:val="189"/>
        </w:trPr>
        <w:tc>
          <w:tcPr>
            <w:tcW w:w="3339" w:type="dxa"/>
            <w:tcBorders>
              <w:right w:val="nil"/>
            </w:tcBorders>
            <w:vAlign w:val="center"/>
          </w:tcPr>
          <w:p w14:paraId="19CFA0E3" w14:textId="77777777" w:rsidR="0021307C" w:rsidRPr="00207A24" w:rsidRDefault="0021307C" w:rsidP="00207A24">
            <w:pPr>
              <w:spacing w:line="480" w:lineRule="auto"/>
              <w:rPr>
                <w:sz w:val="24"/>
                <w:szCs w:val="24"/>
              </w:rPr>
            </w:pPr>
            <w:r w:rsidRPr="00493AC0">
              <w:t>Age at Wave 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BDB76" w14:textId="6A2B59C2" w:rsidR="0021307C" w:rsidRPr="00207A24" w:rsidRDefault="0021307C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-0.05(0.2)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F2425" w14:textId="77777777" w:rsidR="0021307C" w:rsidRPr="00207A24" w:rsidRDefault="0021307C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--</w:t>
            </w:r>
          </w:p>
        </w:tc>
      </w:tr>
      <w:tr w:rsidR="0021307C" w:rsidRPr="00493AC0" w14:paraId="2E89EB68" w14:textId="77777777" w:rsidTr="00963061">
        <w:trPr>
          <w:trHeight w:val="189"/>
        </w:trPr>
        <w:tc>
          <w:tcPr>
            <w:tcW w:w="3339" w:type="dxa"/>
            <w:tcBorders>
              <w:bottom w:val="nil"/>
              <w:right w:val="nil"/>
            </w:tcBorders>
            <w:vAlign w:val="center"/>
          </w:tcPr>
          <w:p w14:paraId="6262AA03" w14:textId="0291DE96" w:rsidR="0021307C" w:rsidRPr="00207A24" w:rsidRDefault="008651E5" w:rsidP="00207A2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CDI </w:t>
            </w:r>
            <w:r w:rsidR="0021307C" w:rsidRPr="00493AC0">
              <w:t>Anhedonia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11CDD" w14:textId="5475D004" w:rsidR="0021307C" w:rsidRPr="00207A24" w:rsidRDefault="0021307C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0.09(0.2)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D3A14" w14:textId="18E43519" w:rsidR="0021307C" w:rsidRPr="00207A24" w:rsidRDefault="003C16E4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1307C" w:rsidRPr="00493AC0" w14:paraId="1C8C7FCE" w14:textId="77777777" w:rsidTr="00963061">
        <w:trPr>
          <w:trHeight w:val="189"/>
        </w:trPr>
        <w:tc>
          <w:tcPr>
            <w:tcW w:w="3339" w:type="dxa"/>
            <w:tcBorders>
              <w:bottom w:val="nil"/>
              <w:right w:val="nil"/>
            </w:tcBorders>
            <w:vAlign w:val="center"/>
          </w:tcPr>
          <w:p w14:paraId="7C5274D5" w14:textId="65FCEE68" w:rsidR="0021307C" w:rsidRPr="00207A24" w:rsidRDefault="0021307C" w:rsidP="00207A24">
            <w:pPr>
              <w:spacing w:line="480" w:lineRule="auto"/>
              <w:rPr>
                <w:sz w:val="24"/>
                <w:szCs w:val="24"/>
              </w:rPr>
            </w:pPr>
            <w:r w:rsidRPr="00493AC0">
              <w:t>ALEQ</w:t>
            </w:r>
            <w:r w:rsidR="008651E5">
              <w:rPr>
                <w:sz w:val="24"/>
                <w:szCs w:val="24"/>
              </w:rPr>
              <w:t xml:space="preserve"> Total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91BE0" w14:textId="631CE449" w:rsidR="0021307C" w:rsidRPr="00207A24" w:rsidRDefault="0021307C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0.01(0.0)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03AB" w14:textId="77777777" w:rsidR="0021307C" w:rsidRPr="00207A24" w:rsidRDefault="0021307C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--</w:t>
            </w:r>
          </w:p>
        </w:tc>
      </w:tr>
      <w:tr w:rsidR="0021307C" w:rsidRPr="00493AC0" w14:paraId="2DCD2849" w14:textId="77777777" w:rsidTr="0021307C">
        <w:trPr>
          <w:trHeight w:val="189"/>
        </w:trPr>
        <w:tc>
          <w:tcPr>
            <w:tcW w:w="3339" w:type="dxa"/>
            <w:tcBorders>
              <w:top w:val="nil"/>
              <w:bottom w:val="nil"/>
              <w:right w:val="nil"/>
            </w:tcBorders>
            <w:vAlign w:val="center"/>
          </w:tcPr>
          <w:p w14:paraId="550FD3A8" w14:textId="7D72A94E" w:rsidR="0021307C" w:rsidRPr="00207A24" w:rsidRDefault="008651E5" w:rsidP="00207A2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CDI </w:t>
            </w:r>
            <w:r w:rsidR="0021307C" w:rsidRPr="00493AC0">
              <w:t xml:space="preserve">Anhedonia x Time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7BB5B" w14:textId="22E87DF7" w:rsidR="0021307C" w:rsidRPr="00207A24" w:rsidRDefault="0021307C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-0.06(0.0)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B7E69" w14:textId="77777777" w:rsidR="0021307C" w:rsidRPr="00207A24" w:rsidRDefault="0021307C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--</w:t>
            </w:r>
          </w:p>
        </w:tc>
      </w:tr>
      <w:tr w:rsidR="0021307C" w:rsidRPr="00493AC0" w14:paraId="386FDA1E" w14:textId="77777777" w:rsidTr="00963061">
        <w:trPr>
          <w:trHeight w:val="189"/>
        </w:trPr>
        <w:tc>
          <w:tcPr>
            <w:tcW w:w="33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352744" w14:textId="57F07AA0" w:rsidR="0021307C" w:rsidRPr="00207A24" w:rsidRDefault="0021307C" w:rsidP="00207A24">
            <w:pPr>
              <w:spacing w:line="480" w:lineRule="auto"/>
              <w:rPr>
                <w:sz w:val="24"/>
                <w:szCs w:val="24"/>
              </w:rPr>
            </w:pPr>
            <w:r w:rsidRPr="00493AC0">
              <w:t>ALEQ</w:t>
            </w:r>
            <w:r w:rsidR="008651E5">
              <w:rPr>
                <w:sz w:val="24"/>
                <w:szCs w:val="24"/>
              </w:rPr>
              <w:t xml:space="preserve"> Total</w:t>
            </w:r>
            <w:r w:rsidRPr="00493AC0">
              <w:t xml:space="preserve"> x Time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302BE1" w14:textId="0E92BD87" w:rsidR="0021307C" w:rsidRPr="00207A24" w:rsidRDefault="0021307C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 xml:space="preserve">-0.00(0.0)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017DA" w14:textId="7597E11D" w:rsidR="0021307C" w:rsidRPr="00207A24" w:rsidRDefault="003C16E4" w:rsidP="00207A2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14:paraId="39047995" w14:textId="4E247DA3" w:rsidR="00030E90" w:rsidRPr="00207A24" w:rsidRDefault="00030E90" w:rsidP="00207A24">
      <w:pPr>
        <w:spacing w:line="480" w:lineRule="auto"/>
        <w:ind w:right="2966"/>
      </w:pPr>
      <w:r w:rsidRPr="00207A24">
        <w:rPr>
          <w:i/>
        </w:rPr>
        <w:t>Note</w:t>
      </w:r>
      <w:r w:rsidR="00B449B4">
        <w:rPr>
          <w:i/>
        </w:rPr>
        <w:t>.</w:t>
      </w:r>
      <w:r w:rsidRPr="00207A24">
        <w:t xml:space="preserve"> </w:t>
      </w:r>
      <w:r w:rsidR="004E0AA3" w:rsidRPr="009C0A0B">
        <w:t>Time is coded as years since age 12</w:t>
      </w:r>
      <w:r w:rsidR="004E0AA3">
        <w:t xml:space="preserve"> and </w:t>
      </w:r>
      <w:r w:rsidR="004E0AA3" w:rsidRPr="009C0A0B">
        <w:t>significant effects are</w:t>
      </w:r>
      <w:r w:rsidR="004E0AA3" w:rsidRPr="009C0A0B">
        <w:rPr>
          <w:b/>
          <w:bCs/>
        </w:rPr>
        <w:t xml:space="preserve"> </w:t>
      </w:r>
      <w:r w:rsidR="004E0AA3" w:rsidRPr="009C0A0B">
        <w:rPr>
          <w:bCs/>
        </w:rPr>
        <w:t>bolded.</w:t>
      </w:r>
      <w:r w:rsidR="004E0AA3">
        <w:rPr>
          <w:bCs/>
        </w:rPr>
        <w:t xml:space="preserve"> </w:t>
      </w:r>
      <w:r w:rsidRPr="00207A24">
        <w:t xml:space="preserve">ALEQ = Adolescent Life Events Questionnaire; </w:t>
      </w:r>
      <w:r w:rsidR="008651E5">
        <w:t xml:space="preserve">CDI = Children’s Depression Inventory; </w:t>
      </w:r>
      <w:proofErr w:type="spellStart"/>
      <w:r w:rsidR="004E0AA3">
        <w:t>RewP</w:t>
      </w:r>
      <w:proofErr w:type="spellEnd"/>
      <w:r w:rsidR="004E0AA3">
        <w:t xml:space="preserve"> = reward positivity; </w:t>
      </w:r>
      <w:r w:rsidR="008651E5">
        <w:t xml:space="preserve">SE = standard error. </w:t>
      </w:r>
    </w:p>
    <w:p w14:paraId="36F79076" w14:textId="77777777" w:rsidR="00E56014" w:rsidRPr="00207A24" w:rsidRDefault="00E56014" w:rsidP="00E56014">
      <w:pPr>
        <w:rPr>
          <w:i/>
        </w:rPr>
      </w:pPr>
    </w:p>
    <w:p w14:paraId="1F9EDD82" w14:textId="77777777" w:rsidR="003C16E4" w:rsidRDefault="003C16E4">
      <w:pPr>
        <w:rPr>
          <w:i/>
          <w:iCs/>
        </w:rPr>
      </w:pPr>
      <w:r>
        <w:rPr>
          <w:i/>
          <w:iCs/>
        </w:rPr>
        <w:br w:type="page"/>
      </w:r>
    </w:p>
    <w:p w14:paraId="7C58A16F" w14:textId="364577A9" w:rsidR="00D914FD" w:rsidRPr="0025323D" w:rsidRDefault="00D914FD" w:rsidP="00D914FD">
      <w:pPr>
        <w:spacing w:line="480" w:lineRule="auto"/>
        <w:ind w:right="3154"/>
        <w:rPr>
          <w:i/>
          <w:iCs/>
        </w:rPr>
      </w:pPr>
      <w:r w:rsidRPr="0025323D">
        <w:rPr>
          <w:i/>
          <w:iCs/>
        </w:rPr>
        <w:lastRenderedPageBreak/>
        <w:t xml:space="preserve">Table </w:t>
      </w:r>
      <w:r w:rsidR="00527D27" w:rsidRPr="0025323D">
        <w:rPr>
          <w:i/>
          <w:iCs/>
        </w:rPr>
        <w:t>4</w:t>
      </w:r>
      <w:r w:rsidRPr="0025323D">
        <w:rPr>
          <w:i/>
          <w:iCs/>
        </w:rPr>
        <w:t>. Conditional multilevel growth models of anhedonia and sum of</w:t>
      </w:r>
      <w:r w:rsidR="004001DC">
        <w:rPr>
          <w:i/>
          <w:iCs/>
        </w:rPr>
        <w:t xml:space="preserve"> other</w:t>
      </w:r>
      <w:r w:rsidRPr="0025323D">
        <w:rPr>
          <w:i/>
          <w:iCs/>
        </w:rPr>
        <w:t xml:space="preserve"> CDI subscales predicting the </w:t>
      </w:r>
      <w:proofErr w:type="spellStart"/>
      <w:r w:rsidRPr="0025323D">
        <w:rPr>
          <w:i/>
          <w:iCs/>
        </w:rPr>
        <w:t>ΔRewP</w:t>
      </w:r>
      <w:proofErr w:type="spellEnd"/>
      <w:r w:rsidRPr="0025323D">
        <w:rPr>
          <w:i/>
          <w:iCs/>
        </w:rPr>
        <w:t xml:space="preserve"> across adolescence.</w:t>
      </w:r>
    </w:p>
    <w:tbl>
      <w:tblPr>
        <w:tblStyle w:val="TableGrid"/>
        <w:tblW w:w="62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1444"/>
        <w:gridCol w:w="1418"/>
      </w:tblGrid>
      <w:tr w:rsidR="00D914FD" w:rsidRPr="00030E90" w14:paraId="508A6C42" w14:textId="77777777" w:rsidTr="00B51B71">
        <w:trPr>
          <w:trHeight w:val="350"/>
        </w:trPr>
        <w:tc>
          <w:tcPr>
            <w:tcW w:w="3339" w:type="dxa"/>
            <w:tcBorders>
              <w:right w:val="nil"/>
            </w:tcBorders>
          </w:tcPr>
          <w:p w14:paraId="6F3623A5" w14:textId="77777777" w:rsidR="00D914FD" w:rsidRPr="00030E90" w:rsidRDefault="00D914FD" w:rsidP="00D914FD">
            <w:pPr>
              <w:spacing w:line="480" w:lineRule="auto"/>
              <w:jc w:val="center"/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73B8EE" w14:textId="77777777" w:rsidR="00D914FD" w:rsidRPr="00030E90" w:rsidRDefault="00D914FD" w:rsidP="00D914FD">
            <w:pPr>
              <w:spacing w:line="480" w:lineRule="auto"/>
              <w:jc w:val="center"/>
            </w:pPr>
            <w:r w:rsidRPr="00030E90">
              <w:t>Depression</w:t>
            </w:r>
          </w:p>
        </w:tc>
      </w:tr>
      <w:tr w:rsidR="00D914FD" w:rsidRPr="00030E90" w14:paraId="785FD627" w14:textId="77777777" w:rsidTr="00B51B71">
        <w:trPr>
          <w:trHeight w:val="525"/>
        </w:trPr>
        <w:tc>
          <w:tcPr>
            <w:tcW w:w="3339" w:type="dxa"/>
            <w:tcBorders>
              <w:right w:val="nil"/>
            </w:tcBorders>
            <w:vAlign w:val="center"/>
          </w:tcPr>
          <w:p w14:paraId="69680C19" w14:textId="77777777" w:rsidR="00D914FD" w:rsidRPr="00030E90" w:rsidRDefault="00D914FD" w:rsidP="00D914FD">
            <w:pPr>
              <w:spacing w:line="480" w:lineRule="auto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A4F90A" w14:textId="77777777" w:rsidR="00D914FD" w:rsidRPr="00030E90" w:rsidRDefault="00D914FD" w:rsidP="00D914FD">
            <w:pPr>
              <w:spacing w:line="480" w:lineRule="auto"/>
              <w:jc w:val="center"/>
            </w:pPr>
            <w:r w:rsidRPr="00030E90">
              <w:t>Effect Estimate (SE)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2EC4A" w14:textId="77777777" w:rsidR="00D914FD" w:rsidRPr="00030E90" w:rsidRDefault="00D914FD" w:rsidP="00D914FD">
            <w:pPr>
              <w:spacing w:line="480" w:lineRule="auto"/>
              <w:jc w:val="center"/>
            </w:pPr>
            <w:r w:rsidRPr="00030E90">
              <w:t>Variance of Random Effect</w:t>
            </w:r>
          </w:p>
        </w:tc>
      </w:tr>
      <w:tr w:rsidR="00D914FD" w:rsidRPr="00030E90" w14:paraId="704665AD" w14:textId="77777777" w:rsidTr="00B51B71">
        <w:trPr>
          <w:trHeight w:val="189"/>
        </w:trPr>
        <w:tc>
          <w:tcPr>
            <w:tcW w:w="333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FA79F5D" w14:textId="77777777" w:rsidR="00D914FD" w:rsidRPr="00030E90" w:rsidRDefault="00D914FD" w:rsidP="00D914FD">
            <w:pPr>
              <w:spacing w:line="480" w:lineRule="auto"/>
            </w:pPr>
            <w:r w:rsidRPr="00030E90">
              <w:t>Intercept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997CBE" w14:textId="77777777" w:rsidR="00D914FD" w:rsidRPr="00030E90" w:rsidRDefault="00D914FD" w:rsidP="00D914FD">
            <w:pPr>
              <w:spacing w:line="480" w:lineRule="auto"/>
              <w:jc w:val="center"/>
            </w:pPr>
            <w:r w:rsidRPr="00030E90">
              <w:rPr>
                <w:b/>
                <w:bCs/>
              </w:rPr>
              <w:t>4.2</w:t>
            </w:r>
            <w:r>
              <w:rPr>
                <w:b/>
                <w:bCs/>
              </w:rPr>
              <w:t>1</w:t>
            </w:r>
            <w:r w:rsidRPr="00030E90">
              <w:rPr>
                <w:b/>
                <w:bCs/>
              </w:rPr>
              <w:t>(0.</w:t>
            </w:r>
            <w:r>
              <w:rPr>
                <w:b/>
                <w:bCs/>
              </w:rPr>
              <w:t>3</w:t>
            </w:r>
            <w:r w:rsidRPr="00030E90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534337" w14:textId="77777777" w:rsidR="00D914FD" w:rsidRPr="00030E90" w:rsidRDefault="00D914FD" w:rsidP="00D914FD">
            <w:pPr>
              <w:spacing w:line="480" w:lineRule="auto"/>
              <w:jc w:val="center"/>
            </w:pPr>
            <w:r w:rsidRPr="00030E9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030E90">
              <w:rPr>
                <w:b/>
                <w:bCs/>
              </w:rPr>
              <w:t>.</w:t>
            </w:r>
            <w:r>
              <w:rPr>
                <w:b/>
                <w:bCs/>
              </w:rPr>
              <w:t>66</w:t>
            </w:r>
          </w:p>
        </w:tc>
      </w:tr>
      <w:tr w:rsidR="00D914FD" w:rsidRPr="00030E90" w14:paraId="6B04A320" w14:textId="77777777" w:rsidTr="00B51B71">
        <w:trPr>
          <w:trHeight w:val="189"/>
        </w:trPr>
        <w:tc>
          <w:tcPr>
            <w:tcW w:w="3339" w:type="dxa"/>
            <w:tcBorders>
              <w:right w:val="nil"/>
            </w:tcBorders>
            <w:vAlign w:val="center"/>
          </w:tcPr>
          <w:p w14:paraId="57B78FBD" w14:textId="77777777" w:rsidR="00D914FD" w:rsidRPr="00030E90" w:rsidRDefault="00D914FD" w:rsidP="00D914FD">
            <w:pPr>
              <w:spacing w:line="480" w:lineRule="auto"/>
            </w:pPr>
            <w:r w:rsidRPr="00030E90">
              <w:t>Time (Slope)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22319" w14:textId="77777777" w:rsidR="00D914FD" w:rsidRPr="00030E90" w:rsidRDefault="00D914FD" w:rsidP="00D914FD">
            <w:pPr>
              <w:spacing w:line="480" w:lineRule="auto"/>
              <w:jc w:val="center"/>
            </w:pPr>
            <w:r w:rsidRPr="00030E90">
              <w:t>0.</w:t>
            </w:r>
            <w:r>
              <w:t>07</w:t>
            </w:r>
            <w:r w:rsidRPr="00030E90">
              <w:t>(0.1)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93CF7" w14:textId="77777777" w:rsidR="00D914FD" w:rsidRPr="00030E90" w:rsidRDefault="00D914FD" w:rsidP="00D914FD">
            <w:pPr>
              <w:spacing w:line="480" w:lineRule="auto"/>
              <w:jc w:val="center"/>
              <w:rPr>
                <w:b/>
                <w:bCs/>
              </w:rPr>
            </w:pPr>
            <w:r w:rsidRPr="00030E90">
              <w:rPr>
                <w:b/>
                <w:bCs/>
              </w:rPr>
              <w:t>0.1</w:t>
            </w:r>
            <w:r>
              <w:rPr>
                <w:b/>
                <w:bCs/>
              </w:rPr>
              <w:t>4</w:t>
            </w:r>
          </w:p>
        </w:tc>
      </w:tr>
      <w:tr w:rsidR="00D914FD" w:rsidRPr="00030E90" w14:paraId="50942329" w14:textId="77777777" w:rsidTr="00B51B71">
        <w:trPr>
          <w:trHeight w:val="189"/>
        </w:trPr>
        <w:tc>
          <w:tcPr>
            <w:tcW w:w="3339" w:type="dxa"/>
            <w:tcBorders>
              <w:right w:val="nil"/>
            </w:tcBorders>
            <w:vAlign w:val="center"/>
          </w:tcPr>
          <w:p w14:paraId="2BF2E2D6" w14:textId="77777777" w:rsidR="00D914FD" w:rsidRPr="00030E90" w:rsidRDefault="00D914FD" w:rsidP="00D914FD">
            <w:pPr>
              <w:spacing w:line="480" w:lineRule="auto"/>
            </w:pPr>
            <w:r w:rsidRPr="00030E90">
              <w:t>Age at Wave 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4E7E9" w14:textId="77777777" w:rsidR="00D914FD" w:rsidRPr="00030E90" w:rsidRDefault="00D914FD" w:rsidP="00D914FD">
            <w:pPr>
              <w:spacing w:line="480" w:lineRule="auto"/>
              <w:jc w:val="center"/>
            </w:pPr>
            <w:r w:rsidRPr="00030E90">
              <w:t>0.0</w:t>
            </w:r>
            <w:r>
              <w:t>1</w:t>
            </w:r>
            <w:r w:rsidRPr="00030E90">
              <w:t>(0.2)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1AA04" w14:textId="77777777" w:rsidR="00D914FD" w:rsidRPr="00030E90" w:rsidRDefault="00D914FD" w:rsidP="00D914FD">
            <w:pPr>
              <w:spacing w:line="480" w:lineRule="auto"/>
              <w:jc w:val="center"/>
            </w:pPr>
            <w:r w:rsidRPr="00030E90">
              <w:t>--</w:t>
            </w:r>
          </w:p>
        </w:tc>
      </w:tr>
      <w:tr w:rsidR="00D914FD" w:rsidRPr="00030E90" w14:paraId="1D9966A3" w14:textId="77777777" w:rsidTr="00B51B71">
        <w:trPr>
          <w:trHeight w:val="189"/>
        </w:trPr>
        <w:tc>
          <w:tcPr>
            <w:tcW w:w="3339" w:type="dxa"/>
            <w:tcBorders>
              <w:bottom w:val="nil"/>
              <w:right w:val="nil"/>
            </w:tcBorders>
            <w:vAlign w:val="center"/>
          </w:tcPr>
          <w:p w14:paraId="5E15AF37" w14:textId="77777777" w:rsidR="00D914FD" w:rsidRPr="00030E90" w:rsidRDefault="00D914FD" w:rsidP="00D914FD">
            <w:pPr>
              <w:spacing w:line="480" w:lineRule="auto"/>
            </w:pPr>
            <w:r w:rsidRPr="00030E90">
              <w:t>Anhedonia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FAA39" w14:textId="77777777" w:rsidR="00D914FD" w:rsidRPr="00030E90" w:rsidRDefault="00D914FD" w:rsidP="00D914FD">
            <w:pPr>
              <w:spacing w:line="480" w:lineRule="auto"/>
              <w:jc w:val="center"/>
            </w:pPr>
            <w:r w:rsidRPr="00030E90">
              <w:t>0.</w:t>
            </w:r>
            <w:r>
              <w:t>38</w:t>
            </w:r>
            <w:r w:rsidRPr="00030E90">
              <w:t>(0.2)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20D00" w14:textId="61FFCE91" w:rsidR="00D914FD" w:rsidRPr="00030E90" w:rsidRDefault="00D914FD" w:rsidP="00D914FD">
            <w:pPr>
              <w:spacing w:line="480" w:lineRule="auto"/>
              <w:jc w:val="center"/>
            </w:pPr>
            <w:r>
              <w:t>--</w:t>
            </w:r>
          </w:p>
        </w:tc>
      </w:tr>
      <w:tr w:rsidR="00D914FD" w:rsidRPr="00030E90" w14:paraId="76BB6CA4" w14:textId="77777777" w:rsidTr="00B51B71">
        <w:trPr>
          <w:trHeight w:val="189"/>
        </w:trPr>
        <w:tc>
          <w:tcPr>
            <w:tcW w:w="3339" w:type="dxa"/>
            <w:tcBorders>
              <w:bottom w:val="nil"/>
              <w:right w:val="nil"/>
            </w:tcBorders>
            <w:vAlign w:val="center"/>
          </w:tcPr>
          <w:p w14:paraId="21032B95" w14:textId="77777777" w:rsidR="00D914FD" w:rsidRPr="00030E90" w:rsidRDefault="00D914FD" w:rsidP="00D914FD">
            <w:pPr>
              <w:spacing w:line="480" w:lineRule="auto"/>
            </w:pPr>
            <w:r>
              <w:t>CDI subscales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C358" w14:textId="77777777" w:rsidR="00D914FD" w:rsidRPr="00030E90" w:rsidRDefault="00D914FD" w:rsidP="00D914FD">
            <w:pPr>
              <w:spacing w:line="480" w:lineRule="auto"/>
              <w:jc w:val="center"/>
            </w:pPr>
            <w:r>
              <w:t>-</w:t>
            </w:r>
            <w:r w:rsidRPr="00030E90">
              <w:t>0.0</w:t>
            </w:r>
            <w:r>
              <w:t>9</w:t>
            </w:r>
            <w:r w:rsidRPr="00030E90">
              <w:t>(0.</w:t>
            </w:r>
            <w:r>
              <w:t>1</w:t>
            </w:r>
            <w:r w:rsidRPr="00030E90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1B863" w14:textId="77777777" w:rsidR="00D914FD" w:rsidRPr="00030E90" w:rsidRDefault="00D914FD" w:rsidP="00D914FD">
            <w:pPr>
              <w:spacing w:line="480" w:lineRule="auto"/>
              <w:jc w:val="center"/>
            </w:pPr>
            <w:r w:rsidRPr="00030E90">
              <w:t>--</w:t>
            </w:r>
          </w:p>
        </w:tc>
      </w:tr>
      <w:tr w:rsidR="00D914FD" w:rsidRPr="00030E90" w14:paraId="08344D91" w14:textId="77777777" w:rsidTr="00B51B71">
        <w:trPr>
          <w:trHeight w:val="189"/>
        </w:trPr>
        <w:tc>
          <w:tcPr>
            <w:tcW w:w="3339" w:type="dxa"/>
            <w:tcBorders>
              <w:top w:val="nil"/>
              <w:bottom w:val="nil"/>
              <w:right w:val="nil"/>
            </w:tcBorders>
            <w:vAlign w:val="center"/>
          </w:tcPr>
          <w:p w14:paraId="0F43BA64" w14:textId="77777777" w:rsidR="00D914FD" w:rsidRPr="00030E90" w:rsidRDefault="00D914FD" w:rsidP="00D914FD">
            <w:pPr>
              <w:spacing w:line="480" w:lineRule="auto"/>
            </w:pPr>
            <w:r w:rsidRPr="00030E90">
              <w:t xml:space="preserve">Anhedonia x Time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2524A" w14:textId="31D64875" w:rsidR="00D914FD" w:rsidRPr="00A93584" w:rsidRDefault="00D914FD" w:rsidP="00D914FD">
            <w:pPr>
              <w:spacing w:line="480" w:lineRule="auto"/>
              <w:jc w:val="center"/>
              <w:rPr>
                <w:b/>
                <w:bCs/>
              </w:rPr>
            </w:pPr>
            <w:r w:rsidRPr="00A93584">
              <w:rPr>
                <w:b/>
                <w:bCs/>
              </w:rPr>
              <w:t>-0.09(0.0)</w:t>
            </w:r>
            <w:r w:rsidR="004001DC">
              <w:rPr>
                <w:b/>
                <w:bCs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BB10E" w14:textId="77777777" w:rsidR="00D914FD" w:rsidRPr="00030E90" w:rsidRDefault="00D914FD" w:rsidP="00D914FD">
            <w:pPr>
              <w:spacing w:line="480" w:lineRule="auto"/>
              <w:jc w:val="center"/>
            </w:pPr>
            <w:r w:rsidRPr="00030E90">
              <w:t>--</w:t>
            </w:r>
          </w:p>
        </w:tc>
      </w:tr>
      <w:tr w:rsidR="00D914FD" w:rsidRPr="00030E90" w14:paraId="3B2DF758" w14:textId="77777777" w:rsidTr="00B51B71">
        <w:trPr>
          <w:trHeight w:val="189"/>
        </w:trPr>
        <w:tc>
          <w:tcPr>
            <w:tcW w:w="33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990613B" w14:textId="77777777" w:rsidR="00D914FD" w:rsidRPr="00030E90" w:rsidRDefault="00D914FD" w:rsidP="00D914FD">
            <w:pPr>
              <w:spacing w:line="480" w:lineRule="auto"/>
            </w:pPr>
            <w:r>
              <w:t>CDI subscales</w:t>
            </w:r>
            <w:r w:rsidRPr="00030E90">
              <w:t xml:space="preserve"> x Time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EFF0F" w14:textId="77777777" w:rsidR="00D914FD" w:rsidRPr="00030E90" w:rsidRDefault="00D914FD" w:rsidP="00D914FD">
            <w:pPr>
              <w:spacing w:line="480" w:lineRule="auto"/>
              <w:jc w:val="center"/>
            </w:pPr>
            <w:r w:rsidRPr="00030E90">
              <w:t>0.0</w:t>
            </w:r>
            <w:r>
              <w:t>1</w:t>
            </w:r>
            <w:r w:rsidRPr="00030E90">
              <w:t xml:space="preserve">(0.0)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BA821" w14:textId="17B3DA56" w:rsidR="00D914FD" w:rsidRPr="00030E90" w:rsidRDefault="00D914FD" w:rsidP="00D914FD">
            <w:pPr>
              <w:spacing w:line="480" w:lineRule="auto"/>
              <w:jc w:val="center"/>
            </w:pPr>
            <w:r>
              <w:t>--</w:t>
            </w:r>
          </w:p>
        </w:tc>
      </w:tr>
    </w:tbl>
    <w:p w14:paraId="6D76C076" w14:textId="0022512B" w:rsidR="00D914FD" w:rsidRPr="00A93584" w:rsidRDefault="00D914FD" w:rsidP="00D914FD">
      <w:pPr>
        <w:spacing w:line="480" w:lineRule="auto"/>
        <w:ind w:right="2966"/>
        <w:rPr>
          <w:sz w:val="22"/>
          <w:szCs w:val="22"/>
        </w:rPr>
      </w:pPr>
      <w:r w:rsidRPr="00030E90">
        <w:rPr>
          <w:sz w:val="22"/>
          <w:szCs w:val="22"/>
        </w:rPr>
        <w:t>Note: SE = standard error;</w:t>
      </w:r>
      <w:r>
        <w:rPr>
          <w:sz w:val="22"/>
          <w:szCs w:val="22"/>
        </w:rPr>
        <w:t xml:space="preserve"> CDI subscales = all CDI subscales except the anhedonia subscale</w:t>
      </w:r>
      <w:r w:rsidRPr="00030E90">
        <w:rPr>
          <w:sz w:val="22"/>
          <w:szCs w:val="22"/>
        </w:rPr>
        <w:t xml:space="preserve">; Time is coded as years since age 12; </w:t>
      </w:r>
      <w:r>
        <w:rPr>
          <w:sz w:val="22"/>
          <w:szCs w:val="22"/>
        </w:rPr>
        <w:t>S</w:t>
      </w:r>
      <w:r w:rsidRPr="00030E90">
        <w:rPr>
          <w:sz w:val="22"/>
          <w:szCs w:val="22"/>
        </w:rPr>
        <w:t>ignificant effects are</w:t>
      </w:r>
      <w:r w:rsidRPr="00030E90">
        <w:rPr>
          <w:b/>
          <w:bCs/>
          <w:sz w:val="22"/>
          <w:szCs w:val="22"/>
        </w:rPr>
        <w:t xml:space="preserve"> bolded</w:t>
      </w:r>
      <w:r>
        <w:rPr>
          <w:b/>
          <w:bCs/>
          <w:sz w:val="22"/>
          <w:szCs w:val="22"/>
        </w:rPr>
        <w:t xml:space="preserve">; </w:t>
      </w:r>
      <w:r w:rsidR="004001DC">
        <w:rPr>
          <w:b/>
          <w:bCs/>
          <w:sz w:val="22"/>
          <w:szCs w:val="22"/>
        </w:rPr>
        <w:t>+</w:t>
      </w:r>
      <w:r>
        <w:rPr>
          <w:b/>
          <w:bCs/>
          <w:sz w:val="22"/>
          <w:szCs w:val="22"/>
        </w:rPr>
        <w:t xml:space="preserve"> </w:t>
      </w:r>
      <w:r w:rsidRPr="00D914FD">
        <w:rPr>
          <w:sz w:val="22"/>
          <w:szCs w:val="22"/>
        </w:rPr>
        <w:t xml:space="preserve">indicates </w:t>
      </w:r>
      <w:r w:rsidR="004001DC">
        <w:rPr>
          <w:sz w:val="22"/>
          <w:szCs w:val="22"/>
        </w:rPr>
        <w:t>a trend toward significance</w:t>
      </w:r>
      <w:r>
        <w:rPr>
          <w:b/>
          <w:bCs/>
          <w:sz w:val="22"/>
          <w:szCs w:val="22"/>
        </w:rPr>
        <w:t xml:space="preserve"> </w:t>
      </w:r>
      <w:r w:rsidRPr="00D914FD">
        <w:rPr>
          <w:sz w:val="22"/>
          <w:szCs w:val="22"/>
        </w:rPr>
        <w:t>(</w:t>
      </w:r>
      <w:r w:rsidRPr="00A93584">
        <w:rPr>
          <w:i/>
          <w:iCs/>
          <w:sz w:val="22"/>
          <w:szCs w:val="22"/>
        </w:rPr>
        <w:t>p</w:t>
      </w:r>
      <w:r>
        <w:rPr>
          <w:sz w:val="22"/>
          <w:szCs w:val="22"/>
        </w:rPr>
        <w:t xml:space="preserve"> = .0598).</w:t>
      </w:r>
    </w:p>
    <w:p w14:paraId="07A0900B" w14:textId="77777777" w:rsidR="00F52728" w:rsidRPr="00207A24" w:rsidRDefault="00F52728" w:rsidP="00E56014">
      <w:pPr>
        <w:rPr>
          <w:i/>
        </w:rPr>
      </w:pPr>
    </w:p>
    <w:p w14:paraId="2B70B40D" w14:textId="77777777" w:rsidR="00F52728" w:rsidRPr="004E0AA3" w:rsidRDefault="00F52728" w:rsidP="00F52728">
      <w:pPr>
        <w:spacing w:line="480" w:lineRule="auto"/>
        <w:ind w:right="1886"/>
        <w:rPr>
          <w:b/>
          <w:bCs/>
        </w:rPr>
      </w:pPr>
    </w:p>
    <w:p w14:paraId="39C508AE" w14:textId="77777777" w:rsidR="00F52728" w:rsidRPr="004E0AA3" w:rsidRDefault="00F52728" w:rsidP="00F52728">
      <w:pPr>
        <w:spacing w:line="480" w:lineRule="auto"/>
        <w:ind w:right="1886"/>
        <w:rPr>
          <w:b/>
          <w:bCs/>
        </w:rPr>
      </w:pPr>
    </w:p>
    <w:p w14:paraId="0A8BDEEF" w14:textId="77777777" w:rsidR="00F52728" w:rsidRPr="00493AC0" w:rsidRDefault="00F52728" w:rsidP="00F52728">
      <w:pPr>
        <w:spacing w:line="480" w:lineRule="auto"/>
        <w:ind w:right="1886"/>
        <w:rPr>
          <w:b/>
          <w:bCs/>
        </w:rPr>
      </w:pPr>
    </w:p>
    <w:p w14:paraId="59D436FE" w14:textId="77777777" w:rsidR="00F52728" w:rsidRPr="00493AC0" w:rsidRDefault="00F52728" w:rsidP="00F52728">
      <w:pPr>
        <w:spacing w:line="480" w:lineRule="auto"/>
        <w:ind w:right="1886"/>
        <w:rPr>
          <w:b/>
          <w:bCs/>
        </w:rPr>
      </w:pPr>
    </w:p>
    <w:p w14:paraId="03D2B9E0" w14:textId="77777777" w:rsidR="008651E5" w:rsidRDefault="008651E5">
      <w:pPr>
        <w:rPr>
          <w:i/>
          <w:iCs/>
        </w:rPr>
      </w:pPr>
      <w:r>
        <w:rPr>
          <w:i/>
          <w:iCs/>
        </w:rPr>
        <w:br w:type="page"/>
      </w:r>
    </w:p>
    <w:p w14:paraId="15092E83" w14:textId="7F315AD2" w:rsidR="00820F66" w:rsidRPr="00207A24" w:rsidRDefault="00820F66" w:rsidP="00820F66">
      <w:pPr>
        <w:spacing w:line="480" w:lineRule="auto"/>
        <w:ind w:right="3154"/>
      </w:pPr>
      <w:r w:rsidRPr="00207A24">
        <w:rPr>
          <w:i/>
          <w:iCs/>
        </w:rPr>
        <w:lastRenderedPageBreak/>
        <w:t xml:space="preserve">Table </w:t>
      </w:r>
      <w:r w:rsidR="00220062">
        <w:rPr>
          <w:i/>
          <w:iCs/>
        </w:rPr>
        <w:t>5</w:t>
      </w:r>
      <w:r w:rsidRPr="00207A24">
        <w:rPr>
          <w:i/>
          <w:iCs/>
        </w:rPr>
        <w:t xml:space="preserve">. Conditional multilevel growth models of </w:t>
      </w:r>
      <w:r>
        <w:rPr>
          <w:i/>
          <w:iCs/>
        </w:rPr>
        <w:t xml:space="preserve">CDI </w:t>
      </w:r>
      <w:r w:rsidRPr="00207A24">
        <w:rPr>
          <w:i/>
          <w:iCs/>
        </w:rPr>
        <w:t>anhedonia</w:t>
      </w:r>
      <w:r w:rsidR="008A3440">
        <w:rPr>
          <w:i/>
          <w:iCs/>
        </w:rPr>
        <w:t xml:space="preserve"> </w:t>
      </w:r>
      <w:r w:rsidRPr="00207A24">
        <w:rPr>
          <w:i/>
          <w:iCs/>
        </w:rPr>
        <w:t xml:space="preserve">predicting the </w:t>
      </w:r>
      <w:r w:rsidR="008A3440">
        <w:rPr>
          <w:i/>
          <w:iCs/>
        </w:rPr>
        <w:t xml:space="preserve">brain activity following </w:t>
      </w:r>
      <w:r w:rsidR="008A3440" w:rsidRPr="00803D92">
        <w:rPr>
          <w:b/>
          <w:bCs/>
          <w:i/>
          <w:iCs/>
        </w:rPr>
        <w:t>gain</w:t>
      </w:r>
      <w:r w:rsidR="008A3440">
        <w:rPr>
          <w:i/>
          <w:iCs/>
        </w:rPr>
        <w:t xml:space="preserve"> </w:t>
      </w:r>
      <w:r w:rsidRPr="00207A24">
        <w:rPr>
          <w:i/>
          <w:iCs/>
        </w:rPr>
        <w:t>across adolescence.</w:t>
      </w:r>
    </w:p>
    <w:tbl>
      <w:tblPr>
        <w:tblStyle w:val="TableGrid"/>
        <w:tblW w:w="62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1444"/>
        <w:gridCol w:w="1418"/>
      </w:tblGrid>
      <w:tr w:rsidR="00820F66" w:rsidRPr="00493AC0" w14:paraId="7A308F3E" w14:textId="77777777" w:rsidTr="004266DB">
        <w:trPr>
          <w:trHeight w:val="525"/>
        </w:trPr>
        <w:tc>
          <w:tcPr>
            <w:tcW w:w="3339" w:type="dxa"/>
            <w:tcBorders>
              <w:right w:val="nil"/>
            </w:tcBorders>
            <w:vAlign w:val="center"/>
          </w:tcPr>
          <w:p w14:paraId="1C4A1E66" w14:textId="77777777" w:rsidR="00820F66" w:rsidRPr="00207A24" w:rsidRDefault="00820F66" w:rsidP="004266D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CFB7B" w14:textId="77777777" w:rsidR="00820F66" w:rsidRPr="00207A24" w:rsidRDefault="00820F66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Effect Estimate (SE)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88203" w14:textId="77777777" w:rsidR="00820F66" w:rsidRPr="00207A24" w:rsidRDefault="00820F66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Variance of Random Effect</w:t>
            </w:r>
          </w:p>
        </w:tc>
      </w:tr>
      <w:tr w:rsidR="00820F66" w:rsidRPr="00493AC0" w14:paraId="5B0004DA" w14:textId="77777777" w:rsidTr="004266DB">
        <w:trPr>
          <w:trHeight w:val="189"/>
        </w:trPr>
        <w:tc>
          <w:tcPr>
            <w:tcW w:w="333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3F43BC7" w14:textId="77777777" w:rsidR="00820F66" w:rsidRPr="00207A24" w:rsidRDefault="00820F66" w:rsidP="004266DB">
            <w:pPr>
              <w:spacing w:line="480" w:lineRule="auto"/>
              <w:rPr>
                <w:sz w:val="24"/>
                <w:szCs w:val="24"/>
              </w:rPr>
            </w:pPr>
            <w:r w:rsidRPr="00493AC0">
              <w:t>Intercept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A61DAE" w14:textId="76BA9811" w:rsidR="00820F66" w:rsidRPr="00207A24" w:rsidRDefault="00803D92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14.07</w:t>
            </w:r>
            <w:r w:rsidR="00820F66" w:rsidRPr="00493AC0">
              <w:rPr>
                <w:b/>
                <w:bCs/>
              </w:rPr>
              <w:t>(0.</w:t>
            </w:r>
            <w:r>
              <w:rPr>
                <w:b/>
                <w:bCs/>
              </w:rPr>
              <w:t>5</w:t>
            </w:r>
            <w:r w:rsidR="00820F66" w:rsidRPr="00493AC0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CD74A0" w14:textId="25E1E500" w:rsidR="00820F66" w:rsidRPr="00207A24" w:rsidRDefault="00803D92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44.40</w:t>
            </w:r>
          </w:p>
        </w:tc>
      </w:tr>
      <w:tr w:rsidR="00820F66" w:rsidRPr="00493AC0" w14:paraId="01CF2406" w14:textId="77777777" w:rsidTr="004266DB">
        <w:trPr>
          <w:trHeight w:val="189"/>
        </w:trPr>
        <w:tc>
          <w:tcPr>
            <w:tcW w:w="3339" w:type="dxa"/>
            <w:tcBorders>
              <w:right w:val="nil"/>
            </w:tcBorders>
            <w:vAlign w:val="center"/>
          </w:tcPr>
          <w:p w14:paraId="2AC6FA3C" w14:textId="77777777" w:rsidR="00820F66" w:rsidRPr="00207A24" w:rsidRDefault="00820F66" w:rsidP="004266DB">
            <w:pPr>
              <w:spacing w:line="480" w:lineRule="auto"/>
              <w:rPr>
                <w:sz w:val="24"/>
                <w:szCs w:val="24"/>
              </w:rPr>
            </w:pPr>
            <w:r w:rsidRPr="00493AC0">
              <w:t>Time (Slope)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A9DE0" w14:textId="456629F0" w:rsidR="00820F66" w:rsidRPr="00803D92" w:rsidRDefault="00820F66" w:rsidP="004266D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803D92">
              <w:rPr>
                <w:b/>
                <w:bCs/>
              </w:rPr>
              <w:t>0.</w:t>
            </w:r>
            <w:r w:rsidR="00803D92" w:rsidRPr="00803D92">
              <w:rPr>
                <w:b/>
                <w:bCs/>
              </w:rPr>
              <w:t>60</w:t>
            </w:r>
            <w:r w:rsidRPr="00803D92">
              <w:rPr>
                <w:b/>
                <w:bCs/>
              </w:rPr>
              <w:t>(0.1)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75831" w14:textId="567C4948" w:rsidR="00820F66" w:rsidRPr="00207A24" w:rsidRDefault="00820F66" w:rsidP="004266D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493AC0">
              <w:rPr>
                <w:b/>
                <w:bCs/>
              </w:rPr>
              <w:t>0.</w:t>
            </w:r>
            <w:r w:rsidR="00803D92">
              <w:rPr>
                <w:b/>
                <w:bCs/>
              </w:rPr>
              <w:t>43</w:t>
            </w:r>
          </w:p>
        </w:tc>
      </w:tr>
      <w:tr w:rsidR="00820F66" w:rsidRPr="00493AC0" w14:paraId="6D097B34" w14:textId="77777777" w:rsidTr="004266DB">
        <w:trPr>
          <w:trHeight w:val="189"/>
        </w:trPr>
        <w:tc>
          <w:tcPr>
            <w:tcW w:w="3339" w:type="dxa"/>
            <w:tcBorders>
              <w:right w:val="nil"/>
            </w:tcBorders>
            <w:vAlign w:val="center"/>
          </w:tcPr>
          <w:p w14:paraId="02A5B3F4" w14:textId="77777777" w:rsidR="00820F66" w:rsidRPr="00207A24" w:rsidRDefault="00820F66" w:rsidP="004266DB">
            <w:pPr>
              <w:spacing w:line="480" w:lineRule="auto"/>
              <w:rPr>
                <w:sz w:val="24"/>
                <w:szCs w:val="24"/>
              </w:rPr>
            </w:pPr>
            <w:r w:rsidRPr="00493AC0">
              <w:t>Age at Wave 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4CD8" w14:textId="4FED13EE" w:rsidR="00820F66" w:rsidRPr="00803D92" w:rsidRDefault="00820F66" w:rsidP="004266D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803D92">
              <w:rPr>
                <w:b/>
                <w:bCs/>
              </w:rPr>
              <w:t>0.</w:t>
            </w:r>
            <w:r w:rsidR="00803D92" w:rsidRPr="00803D92">
              <w:rPr>
                <w:b/>
                <w:bCs/>
              </w:rPr>
              <w:t>73</w:t>
            </w:r>
            <w:r w:rsidRPr="00803D92">
              <w:rPr>
                <w:b/>
                <w:bCs/>
              </w:rPr>
              <w:t>(0.</w:t>
            </w:r>
            <w:r w:rsidR="00803D92" w:rsidRPr="00803D92">
              <w:rPr>
                <w:b/>
                <w:bCs/>
              </w:rPr>
              <w:t>3</w:t>
            </w:r>
            <w:r w:rsidRPr="00803D92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1C398" w14:textId="77777777" w:rsidR="00820F66" w:rsidRPr="00207A24" w:rsidRDefault="00820F66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--</w:t>
            </w:r>
          </w:p>
        </w:tc>
      </w:tr>
      <w:tr w:rsidR="00820F66" w:rsidRPr="00493AC0" w14:paraId="7C20B170" w14:textId="77777777" w:rsidTr="00820F66">
        <w:trPr>
          <w:trHeight w:val="189"/>
        </w:trPr>
        <w:tc>
          <w:tcPr>
            <w:tcW w:w="3339" w:type="dxa"/>
            <w:tcBorders>
              <w:bottom w:val="nil"/>
              <w:right w:val="nil"/>
            </w:tcBorders>
            <w:vAlign w:val="center"/>
          </w:tcPr>
          <w:p w14:paraId="1FC863B1" w14:textId="52A0B1E4" w:rsidR="00820F66" w:rsidRPr="00207A24" w:rsidRDefault="00820F66" w:rsidP="004266D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CDI </w:t>
            </w:r>
            <w:r w:rsidRPr="00493AC0">
              <w:t>Anhedonia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5430F" w14:textId="60E75AE8" w:rsidR="00820F66" w:rsidRPr="00207A24" w:rsidRDefault="00820F66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-</w:t>
            </w:r>
            <w:r w:rsidRPr="00493AC0">
              <w:t>0.</w:t>
            </w:r>
            <w:r w:rsidR="00803D92">
              <w:t>15</w:t>
            </w:r>
            <w:r w:rsidRPr="00493AC0">
              <w:t>(0.2)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A746A" w14:textId="77777777" w:rsidR="00820F66" w:rsidRPr="00207A24" w:rsidRDefault="00820F66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820F66" w:rsidRPr="00493AC0" w14:paraId="72165729" w14:textId="77777777" w:rsidTr="00820F66">
        <w:trPr>
          <w:trHeight w:val="189"/>
        </w:trPr>
        <w:tc>
          <w:tcPr>
            <w:tcW w:w="33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7FB680A" w14:textId="2226A546" w:rsidR="00820F66" w:rsidRPr="00207A24" w:rsidRDefault="00820F66" w:rsidP="004266D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CDI </w:t>
            </w:r>
            <w:r w:rsidRPr="00493AC0">
              <w:t xml:space="preserve">Anhedonia x Time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D3401F" w14:textId="2749DE0B" w:rsidR="00820F66" w:rsidRPr="00207A24" w:rsidRDefault="00803D92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-</w:t>
            </w:r>
            <w:r w:rsidR="00820F66" w:rsidRPr="00493AC0">
              <w:t>0.0</w:t>
            </w:r>
            <w:r>
              <w:t>5</w:t>
            </w:r>
            <w:r w:rsidR="00820F66" w:rsidRPr="00493AC0">
              <w:t>(0.0)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F9BBB" w14:textId="77777777" w:rsidR="00820F66" w:rsidRPr="00207A24" w:rsidRDefault="00820F66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--</w:t>
            </w:r>
          </w:p>
        </w:tc>
      </w:tr>
    </w:tbl>
    <w:p w14:paraId="35AF4812" w14:textId="58548266" w:rsidR="00820F66" w:rsidRDefault="00820F66" w:rsidP="00820F66">
      <w:pPr>
        <w:spacing w:line="480" w:lineRule="auto"/>
        <w:ind w:right="2966"/>
      </w:pPr>
      <w:r w:rsidRPr="00207A24">
        <w:rPr>
          <w:i/>
        </w:rPr>
        <w:t>Note</w:t>
      </w:r>
      <w:r>
        <w:rPr>
          <w:i/>
        </w:rPr>
        <w:t>.</w:t>
      </w:r>
      <w:r w:rsidRPr="00207A24">
        <w:t xml:space="preserve"> </w:t>
      </w:r>
      <w:r w:rsidRPr="009C0A0B">
        <w:t>Time is coded as years since age 12</w:t>
      </w:r>
      <w:r>
        <w:t xml:space="preserve"> and </w:t>
      </w:r>
      <w:r w:rsidRPr="009C0A0B">
        <w:t>significant effects are</w:t>
      </w:r>
      <w:r w:rsidRPr="009C0A0B">
        <w:rPr>
          <w:b/>
          <w:bCs/>
        </w:rPr>
        <w:t xml:space="preserve"> </w:t>
      </w:r>
      <w:r w:rsidRPr="009C0A0B">
        <w:rPr>
          <w:bCs/>
        </w:rPr>
        <w:t>bolded.</w:t>
      </w:r>
      <w:r w:rsidRPr="00207A24">
        <w:t xml:space="preserve">; </w:t>
      </w:r>
      <w:r>
        <w:t xml:space="preserve">CDI = Children’s Depression Inventory; SE = standard error. </w:t>
      </w:r>
    </w:p>
    <w:p w14:paraId="07E42E8A" w14:textId="77777777" w:rsidR="00220062" w:rsidRDefault="00220062" w:rsidP="00820F66">
      <w:pPr>
        <w:spacing w:line="480" w:lineRule="auto"/>
        <w:ind w:right="2966"/>
      </w:pPr>
    </w:p>
    <w:p w14:paraId="5A50C483" w14:textId="77777777" w:rsidR="00255295" w:rsidRDefault="00255295">
      <w:pPr>
        <w:rPr>
          <w:i/>
          <w:iCs/>
        </w:rPr>
      </w:pPr>
      <w:r>
        <w:rPr>
          <w:i/>
          <w:iCs/>
        </w:rPr>
        <w:br w:type="page"/>
      </w:r>
    </w:p>
    <w:p w14:paraId="2B1AC70D" w14:textId="70391E6A" w:rsidR="008A3440" w:rsidRPr="00207A24" w:rsidRDefault="008A3440" w:rsidP="008A3440">
      <w:pPr>
        <w:spacing w:line="480" w:lineRule="auto"/>
        <w:ind w:right="3154"/>
      </w:pPr>
      <w:r w:rsidRPr="00207A24">
        <w:rPr>
          <w:i/>
          <w:iCs/>
        </w:rPr>
        <w:lastRenderedPageBreak/>
        <w:t xml:space="preserve">Table </w:t>
      </w:r>
      <w:r w:rsidR="00220062">
        <w:rPr>
          <w:i/>
          <w:iCs/>
        </w:rPr>
        <w:t>6</w:t>
      </w:r>
      <w:r w:rsidRPr="00207A24">
        <w:rPr>
          <w:i/>
          <w:iCs/>
        </w:rPr>
        <w:t xml:space="preserve">. Conditional multilevel growth models of </w:t>
      </w:r>
      <w:r>
        <w:rPr>
          <w:i/>
          <w:iCs/>
        </w:rPr>
        <w:t xml:space="preserve">CDI </w:t>
      </w:r>
      <w:r w:rsidRPr="00207A24">
        <w:rPr>
          <w:i/>
          <w:iCs/>
        </w:rPr>
        <w:t>anhedonia</w:t>
      </w:r>
      <w:r>
        <w:rPr>
          <w:i/>
          <w:iCs/>
        </w:rPr>
        <w:t xml:space="preserve"> </w:t>
      </w:r>
      <w:r w:rsidRPr="00207A24">
        <w:rPr>
          <w:i/>
          <w:iCs/>
        </w:rPr>
        <w:t xml:space="preserve">predicting the </w:t>
      </w:r>
      <w:r>
        <w:rPr>
          <w:i/>
          <w:iCs/>
        </w:rPr>
        <w:t xml:space="preserve">brain activity following </w:t>
      </w:r>
      <w:r w:rsidRPr="00803D92">
        <w:rPr>
          <w:b/>
          <w:bCs/>
          <w:i/>
          <w:iCs/>
        </w:rPr>
        <w:t>loss</w:t>
      </w:r>
      <w:r>
        <w:rPr>
          <w:i/>
          <w:iCs/>
        </w:rPr>
        <w:t xml:space="preserve"> </w:t>
      </w:r>
      <w:r w:rsidRPr="00207A24">
        <w:rPr>
          <w:i/>
          <w:iCs/>
        </w:rPr>
        <w:t>across adolescence.</w:t>
      </w:r>
    </w:p>
    <w:tbl>
      <w:tblPr>
        <w:tblStyle w:val="TableGrid"/>
        <w:tblW w:w="62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1444"/>
        <w:gridCol w:w="1418"/>
      </w:tblGrid>
      <w:tr w:rsidR="008A3440" w:rsidRPr="00493AC0" w14:paraId="35116458" w14:textId="77777777" w:rsidTr="004266DB">
        <w:trPr>
          <w:trHeight w:val="525"/>
        </w:trPr>
        <w:tc>
          <w:tcPr>
            <w:tcW w:w="3339" w:type="dxa"/>
            <w:tcBorders>
              <w:right w:val="nil"/>
            </w:tcBorders>
            <w:vAlign w:val="center"/>
          </w:tcPr>
          <w:p w14:paraId="3D52F52C" w14:textId="77777777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45C59" w14:textId="7777777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Effect Estimate (SE)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78120" w14:textId="7777777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Variance of Random Effect</w:t>
            </w:r>
          </w:p>
        </w:tc>
      </w:tr>
      <w:tr w:rsidR="008A3440" w:rsidRPr="00493AC0" w14:paraId="68228EDE" w14:textId="77777777" w:rsidTr="004266DB">
        <w:trPr>
          <w:trHeight w:val="189"/>
        </w:trPr>
        <w:tc>
          <w:tcPr>
            <w:tcW w:w="333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74354E4" w14:textId="77777777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  <w:r w:rsidRPr="00493AC0">
              <w:t>Intercept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1C9AC3" w14:textId="16C0F10F" w:rsidR="008A3440" w:rsidRPr="00207A24" w:rsidRDefault="00803D92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9.80</w:t>
            </w:r>
            <w:r w:rsidR="008A3440" w:rsidRPr="00493AC0">
              <w:rPr>
                <w:b/>
                <w:bCs/>
              </w:rPr>
              <w:t>(0.4)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A0A85" w14:textId="732BF7FF" w:rsidR="008A3440" w:rsidRPr="00207A24" w:rsidRDefault="00780D87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37</w:t>
            </w:r>
            <w:r w:rsidR="008A3440" w:rsidRPr="00493AC0">
              <w:rPr>
                <w:b/>
                <w:bCs/>
              </w:rPr>
              <w:t>.</w:t>
            </w:r>
            <w:r>
              <w:rPr>
                <w:b/>
                <w:bCs/>
              </w:rPr>
              <w:t>7</w:t>
            </w:r>
            <w:r w:rsidR="008A3440">
              <w:rPr>
                <w:b/>
                <w:bCs/>
              </w:rPr>
              <w:t>1</w:t>
            </w:r>
          </w:p>
        </w:tc>
      </w:tr>
      <w:tr w:rsidR="008A3440" w:rsidRPr="00493AC0" w14:paraId="494B9C5D" w14:textId="77777777" w:rsidTr="004266DB">
        <w:trPr>
          <w:trHeight w:val="189"/>
        </w:trPr>
        <w:tc>
          <w:tcPr>
            <w:tcW w:w="3339" w:type="dxa"/>
            <w:tcBorders>
              <w:right w:val="nil"/>
            </w:tcBorders>
            <w:vAlign w:val="center"/>
          </w:tcPr>
          <w:p w14:paraId="10CFD2E9" w14:textId="77777777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  <w:r w:rsidRPr="00493AC0">
              <w:t>Time (Slope)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AFC94" w14:textId="38D549AE" w:rsidR="008A3440" w:rsidRPr="00780D87" w:rsidRDefault="008A3440" w:rsidP="004266D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780D87">
              <w:rPr>
                <w:b/>
                <w:bCs/>
              </w:rPr>
              <w:t>0.</w:t>
            </w:r>
            <w:r w:rsidR="00803D92" w:rsidRPr="00780D87">
              <w:rPr>
                <w:b/>
                <w:bCs/>
              </w:rPr>
              <w:t>55</w:t>
            </w:r>
            <w:r w:rsidRPr="00780D87">
              <w:rPr>
                <w:b/>
                <w:bCs/>
              </w:rPr>
              <w:t>(0.1)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87BA0" w14:textId="77BF58C7" w:rsidR="008A3440" w:rsidRPr="00207A24" w:rsidRDefault="008A3440" w:rsidP="004266D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493AC0">
              <w:rPr>
                <w:b/>
                <w:bCs/>
              </w:rPr>
              <w:t>0.</w:t>
            </w:r>
            <w:r w:rsidR="00780D87">
              <w:rPr>
                <w:b/>
                <w:bCs/>
              </w:rPr>
              <w:t>26</w:t>
            </w:r>
          </w:p>
        </w:tc>
      </w:tr>
      <w:tr w:rsidR="008A3440" w:rsidRPr="00493AC0" w14:paraId="2208CD71" w14:textId="77777777" w:rsidTr="004266DB">
        <w:trPr>
          <w:trHeight w:val="189"/>
        </w:trPr>
        <w:tc>
          <w:tcPr>
            <w:tcW w:w="3339" w:type="dxa"/>
            <w:tcBorders>
              <w:right w:val="nil"/>
            </w:tcBorders>
            <w:vAlign w:val="center"/>
          </w:tcPr>
          <w:p w14:paraId="74BA838F" w14:textId="77777777" w:rsidR="008A3440" w:rsidRPr="00780D87" w:rsidRDefault="008A3440" w:rsidP="004266DB">
            <w:pPr>
              <w:spacing w:line="480" w:lineRule="auto"/>
              <w:rPr>
                <w:sz w:val="24"/>
                <w:szCs w:val="24"/>
              </w:rPr>
            </w:pPr>
            <w:r w:rsidRPr="00780D87">
              <w:t>Age at Wave 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5F4BE" w14:textId="04EFDD4C" w:rsidR="008A3440" w:rsidRPr="00780D87" w:rsidRDefault="008A3440" w:rsidP="004266D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780D87">
              <w:rPr>
                <w:b/>
                <w:bCs/>
              </w:rPr>
              <w:t>0.</w:t>
            </w:r>
            <w:r w:rsidR="00780D87" w:rsidRPr="00780D87">
              <w:rPr>
                <w:b/>
                <w:bCs/>
              </w:rPr>
              <w:t>59</w:t>
            </w:r>
            <w:r w:rsidRPr="00780D87">
              <w:rPr>
                <w:b/>
                <w:bCs/>
              </w:rPr>
              <w:t>(0.2)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AF72A" w14:textId="7777777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--</w:t>
            </w:r>
          </w:p>
        </w:tc>
      </w:tr>
      <w:tr w:rsidR="008A3440" w:rsidRPr="00493AC0" w14:paraId="70EBD73A" w14:textId="77777777" w:rsidTr="004266DB">
        <w:trPr>
          <w:trHeight w:val="189"/>
        </w:trPr>
        <w:tc>
          <w:tcPr>
            <w:tcW w:w="3339" w:type="dxa"/>
            <w:tcBorders>
              <w:bottom w:val="nil"/>
              <w:right w:val="nil"/>
            </w:tcBorders>
            <w:vAlign w:val="center"/>
          </w:tcPr>
          <w:p w14:paraId="46BE30F5" w14:textId="77777777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CDI </w:t>
            </w:r>
            <w:r w:rsidRPr="00493AC0">
              <w:t>Anhedonia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F6BB" w14:textId="606475E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-</w:t>
            </w:r>
            <w:r w:rsidRPr="00493AC0">
              <w:t>0.</w:t>
            </w:r>
            <w:r w:rsidR="00780D87">
              <w:t>3</w:t>
            </w:r>
            <w:r>
              <w:t>5</w:t>
            </w:r>
            <w:r w:rsidRPr="00493AC0">
              <w:t>(0.2)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E219A" w14:textId="7777777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8A3440" w:rsidRPr="00493AC0" w14:paraId="7E50B260" w14:textId="77777777" w:rsidTr="004266DB">
        <w:trPr>
          <w:trHeight w:val="189"/>
        </w:trPr>
        <w:tc>
          <w:tcPr>
            <w:tcW w:w="33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ACB473" w14:textId="77777777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CDI </w:t>
            </w:r>
            <w:r w:rsidRPr="00493AC0">
              <w:t xml:space="preserve">Anhedonia x Time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3544D" w14:textId="7777777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0.0</w:t>
            </w:r>
            <w:r>
              <w:t>2</w:t>
            </w:r>
            <w:r w:rsidRPr="00493AC0">
              <w:t>(0.0)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15F479" w14:textId="7777777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--</w:t>
            </w:r>
          </w:p>
        </w:tc>
      </w:tr>
    </w:tbl>
    <w:p w14:paraId="531ABC2B" w14:textId="2FC3C56F" w:rsidR="008A3440" w:rsidRDefault="008A3440" w:rsidP="008A3440">
      <w:pPr>
        <w:spacing w:line="480" w:lineRule="auto"/>
        <w:ind w:right="2966"/>
      </w:pPr>
      <w:r w:rsidRPr="00207A24">
        <w:rPr>
          <w:i/>
        </w:rPr>
        <w:t>Note</w:t>
      </w:r>
      <w:r>
        <w:rPr>
          <w:i/>
        </w:rPr>
        <w:t>.</w:t>
      </w:r>
      <w:r w:rsidRPr="00207A24">
        <w:t xml:space="preserve"> </w:t>
      </w:r>
      <w:r w:rsidRPr="009C0A0B">
        <w:t>Time is coded as years since age 12</w:t>
      </w:r>
      <w:r>
        <w:t xml:space="preserve"> and </w:t>
      </w:r>
      <w:r w:rsidRPr="009C0A0B">
        <w:t>significant effects are</w:t>
      </w:r>
      <w:r w:rsidRPr="009C0A0B">
        <w:rPr>
          <w:b/>
          <w:bCs/>
        </w:rPr>
        <w:t xml:space="preserve"> </w:t>
      </w:r>
      <w:r w:rsidRPr="009C0A0B">
        <w:rPr>
          <w:bCs/>
        </w:rPr>
        <w:t>bolded.</w:t>
      </w:r>
      <w:r w:rsidRPr="00207A24">
        <w:t xml:space="preserve">; </w:t>
      </w:r>
      <w:r>
        <w:t xml:space="preserve">CDI = Children’s Depression Inventory; SE = standard error. </w:t>
      </w:r>
    </w:p>
    <w:p w14:paraId="58F33A74" w14:textId="77777777" w:rsidR="008A3440" w:rsidRDefault="008A3440" w:rsidP="008A3440">
      <w:pPr>
        <w:spacing w:line="480" w:lineRule="auto"/>
        <w:ind w:right="2966"/>
      </w:pPr>
    </w:p>
    <w:p w14:paraId="11D637C5" w14:textId="77777777" w:rsidR="00255295" w:rsidRDefault="00255295">
      <w:pPr>
        <w:rPr>
          <w:i/>
          <w:iCs/>
        </w:rPr>
      </w:pPr>
      <w:r>
        <w:rPr>
          <w:i/>
          <w:iCs/>
        </w:rPr>
        <w:br w:type="page"/>
      </w:r>
    </w:p>
    <w:p w14:paraId="640495FD" w14:textId="678FC71B" w:rsidR="008A3440" w:rsidRPr="00207A24" w:rsidRDefault="008A3440" w:rsidP="008A3440">
      <w:pPr>
        <w:spacing w:line="480" w:lineRule="auto"/>
        <w:ind w:right="3154"/>
      </w:pPr>
      <w:r w:rsidRPr="00572CB8">
        <w:rPr>
          <w:i/>
          <w:iCs/>
        </w:rPr>
        <w:lastRenderedPageBreak/>
        <w:t xml:space="preserve">Table </w:t>
      </w:r>
      <w:r w:rsidR="00572CB8" w:rsidRPr="00572CB8">
        <w:rPr>
          <w:i/>
          <w:iCs/>
        </w:rPr>
        <w:t>7</w:t>
      </w:r>
      <w:r w:rsidRPr="00572CB8">
        <w:rPr>
          <w:i/>
          <w:iCs/>
        </w:rPr>
        <w:t>.</w:t>
      </w:r>
      <w:r w:rsidRPr="00207A24">
        <w:rPr>
          <w:i/>
          <w:iCs/>
        </w:rPr>
        <w:t xml:space="preserve"> Conditional multilevel growth models of </w:t>
      </w:r>
      <w:r>
        <w:rPr>
          <w:i/>
          <w:iCs/>
        </w:rPr>
        <w:t xml:space="preserve">ALEQ </w:t>
      </w:r>
      <w:r w:rsidRPr="00207A24">
        <w:rPr>
          <w:i/>
          <w:iCs/>
        </w:rPr>
        <w:t xml:space="preserve">predicting the </w:t>
      </w:r>
      <w:r>
        <w:rPr>
          <w:i/>
          <w:iCs/>
        </w:rPr>
        <w:t xml:space="preserve">brain activity following </w:t>
      </w:r>
      <w:r w:rsidRPr="00803D92">
        <w:rPr>
          <w:b/>
          <w:bCs/>
          <w:i/>
          <w:iCs/>
        </w:rPr>
        <w:t>gain</w:t>
      </w:r>
      <w:r>
        <w:rPr>
          <w:i/>
          <w:iCs/>
        </w:rPr>
        <w:t xml:space="preserve"> </w:t>
      </w:r>
      <w:r w:rsidRPr="00207A24">
        <w:rPr>
          <w:i/>
          <w:iCs/>
        </w:rPr>
        <w:t>across adolescence.</w:t>
      </w:r>
    </w:p>
    <w:tbl>
      <w:tblPr>
        <w:tblStyle w:val="TableGrid"/>
        <w:tblW w:w="62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1444"/>
        <w:gridCol w:w="1418"/>
      </w:tblGrid>
      <w:tr w:rsidR="008A3440" w:rsidRPr="00493AC0" w14:paraId="0A6F8398" w14:textId="77777777" w:rsidTr="004266DB">
        <w:trPr>
          <w:trHeight w:val="525"/>
        </w:trPr>
        <w:tc>
          <w:tcPr>
            <w:tcW w:w="3339" w:type="dxa"/>
            <w:tcBorders>
              <w:right w:val="nil"/>
            </w:tcBorders>
            <w:vAlign w:val="center"/>
          </w:tcPr>
          <w:p w14:paraId="1EFAF0AA" w14:textId="77777777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EF76DD" w14:textId="7777777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Effect Estimate (SE)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FAC3D" w14:textId="7777777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Variance of Random Effect</w:t>
            </w:r>
          </w:p>
        </w:tc>
      </w:tr>
      <w:tr w:rsidR="008A3440" w:rsidRPr="00493AC0" w14:paraId="0FDB77E1" w14:textId="77777777" w:rsidTr="004266DB">
        <w:trPr>
          <w:trHeight w:val="189"/>
        </w:trPr>
        <w:tc>
          <w:tcPr>
            <w:tcW w:w="333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318131E" w14:textId="77777777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  <w:r w:rsidRPr="00493AC0">
              <w:t>Intercept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248E0" w14:textId="37BC9304" w:rsidR="008A3440" w:rsidRPr="00207A24" w:rsidRDefault="00572CB8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13.84</w:t>
            </w:r>
            <w:r w:rsidR="008A3440" w:rsidRPr="00493AC0">
              <w:rPr>
                <w:b/>
                <w:bCs/>
              </w:rPr>
              <w:t>(0.</w:t>
            </w:r>
            <w:r>
              <w:rPr>
                <w:b/>
                <w:bCs/>
              </w:rPr>
              <w:t>5</w:t>
            </w:r>
            <w:r w:rsidR="008A3440" w:rsidRPr="00493AC0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D2B7A1" w14:textId="760FD471" w:rsidR="008A3440" w:rsidRPr="00207A24" w:rsidRDefault="00572CB8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42</w:t>
            </w:r>
            <w:r w:rsidR="008A3440" w:rsidRPr="00493AC0">
              <w:rPr>
                <w:b/>
                <w:bCs/>
              </w:rPr>
              <w:t>.</w:t>
            </w:r>
            <w:r>
              <w:rPr>
                <w:b/>
                <w:bCs/>
              </w:rPr>
              <w:t>12</w:t>
            </w:r>
          </w:p>
        </w:tc>
      </w:tr>
      <w:tr w:rsidR="008A3440" w:rsidRPr="00493AC0" w14:paraId="74935EB1" w14:textId="77777777" w:rsidTr="004266DB">
        <w:trPr>
          <w:trHeight w:val="189"/>
        </w:trPr>
        <w:tc>
          <w:tcPr>
            <w:tcW w:w="3339" w:type="dxa"/>
            <w:tcBorders>
              <w:right w:val="nil"/>
            </w:tcBorders>
            <w:vAlign w:val="center"/>
          </w:tcPr>
          <w:p w14:paraId="7192A4CA" w14:textId="77777777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  <w:r w:rsidRPr="00493AC0">
              <w:t>Time (Slope)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8C01D" w14:textId="64C03619" w:rsidR="008A3440" w:rsidRPr="00572CB8" w:rsidRDefault="008A3440" w:rsidP="004266D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72CB8">
              <w:rPr>
                <w:b/>
                <w:bCs/>
              </w:rPr>
              <w:t>0.</w:t>
            </w:r>
            <w:r w:rsidR="00572CB8" w:rsidRPr="00572CB8">
              <w:rPr>
                <w:b/>
                <w:bCs/>
              </w:rPr>
              <w:t>66</w:t>
            </w:r>
            <w:r w:rsidRPr="00572CB8">
              <w:rPr>
                <w:b/>
                <w:bCs/>
              </w:rPr>
              <w:t>(0.1)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CD36" w14:textId="77777777" w:rsidR="008A3440" w:rsidRPr="00207A24" w:rsidRDefault="008A3440" w:rsidP="004266D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493AC0">
              <w:rPr>
                <w:b/>
                <w:bCs/>
              </w:rPr>
              <w:t>0.1</w:t>
            </w:r>
            <w:r>
              <w:rPr>
                <w:b/>
                <w:bCs/>
              </w:rPr>
              <w:t>9</w:t>
            </w:r>
          </w:p>
        </w:tc>
      </w:tr>
      <w:tr w:rsidR="008A3440" w:rsidRPr="00493AC0" w14:paraId="7B45A02C" w14:textId="77777777" w:rsidTr="004266DB">
        <w:trPr>
          <w:trHeight w:val="189"/>
        </w:trPr>
        <w:tc>
          <w:tcPr>
            <w:tcW w:w="3339" w:type="dxa"/>
            <w:tcBorders>
              <w:right w:val="nil"/>
            </w:tcBorders>
            <w:vAlign w:val="center"/>
          </w:tcPr>
          <w:p w14:paraId="54A4907B" w14:textId="77777777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  <w:r w:rsidRPr="00493AC0">
              <w:t>Age at Wave 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792FA" w14:textId="429796A4" w:rsidR="008A3440" w:rsidRPr="00572CB8" w:rsidRDefault="008A3440" w:rsidP="004266D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72CB8">
              <w:rPr>
                <w:b/>
                <w:bCs/>
              </w:rPr>
              <w:t>0.</w:t>
            </w:r>
            <w:r w:rsidR="00572CB8" w:rsidRPr="00572CB8">
              <w:rPr>
                <w:b/>
                <w:bCs/>
              </w:rPr>
              <w:t>73</w:t>
            </w:r>
            <w:r w:rsidRPr="00572CB8">
              <w:rPr>
                <w:b/>
                <w:bCs/>
              </w:rPr>
              <w:t>(0.</w:t>
            </w:r>
            <w:r w:rsidR="00572CB8" w:rsidRPr="00572CB8">
              <w:rPr>
                <w:b/>
                <w:bCs/>
              </w:rPr>
              <w:t>3</w:t>
            </w:r>
            <w:r w:rsidRPr="00572CB8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E67EB" w14:textId="7777777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--</w:t>
            </w:r>
          </w:p>
        </w:tc>
      </w:tr>
      <w:tr w:rsidR="008A3440" w:rsidRPr="00493AC0" w14:paraId="49EEFBFF" w14:textId="77777777" w:rsidTr="004266DB">
        <w:trPr>
          <w:trHeight w:val="189"/>
        </w:trPr>
        <w:tc>
          <w:tcPr>
            <w:tcW w:w="3339" w:type="dxa"/>
            <w:tcBorders>
              <w:bottom w:val="nil"/>
              <w:right w:val="nil"/>
            </w:tcBorders>
            <w:vAlign w:val="center"/>
          </w:tcPr>
          <w:p w14:paraId="391EB74A" w14:textId="697EB91B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ALEQ total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A5CBC" w14:textId="19788FF0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-</w:t>
            </w:r>
            <w:r w:rsidRPr="00493AC0">
              <w:t>0.0</w:t>
            </w:r>
            <w:r w:rsidR="00572CB8">
              <w:t>3</w:t>
            </w:r>
            <w:r w:rsidRPr="00493AC0">
              <w:t>(0.</w:t>
            </w:r>
            <w:r w:rsidR="00572CB8">
              <w:t>0</w:t>
            </w:r>
            <w:r w:rsidRPr="00493AC0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483BF" w14:textId="7777777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8A3440" w:rsidRPr="00493AC0" w14:paraId="42A79E4B" w14:textId="77777777" w:rsidTr="004266DB">
        <w:trPr>
          <w:trHeight w:val="189"/>
        </w:trPr>
        <w:tc>
          <w:tcPr>
            <w:tcW w:w="33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04635A8" w14:textId="714C5E60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ALEQ total</w:t>
            </w:r>
            <w:r w:rsidRPr="00493AC0">
              <w:t xml:space="preserve"> x Time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56DEF" w14:textId="2081323F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0.0</w:t>
            </w:r>
            <w:r w:rsidR="00572CB8">
              <w:t>0</w:t>
            </w:r>
            <w:r w:rsidRPr="00493AC0">
              <w:t>(0.0)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D74610" w14:textId="7777777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--</w:t>
            </w:r>
          </w:p>
        </w:tc>
      </w:tr>
    </w:tbl>
    <w:p w14:paraId="33706BDA" w14:textId="071A9CA0" w:rsidR="008A3440" w:rsidRDefault="008A3440" w:rsidP="008A3440">
      <w:pPr>
        <w:spacing w:line="480" w:lineRule="auto"/>
        <w:ind w:right="2966"/>
      </w:pPr>
      <w:r w:rsidRPr="00207A24">
        <w:rPr>
          <w:i/>
        </w:rPr>
        <w:t>Note</w:t>
      </w:r>
      <w:r>
        <w:rPr>
          <w:i/>
        </w:rPr>
        <w:t>.</w:t>
      </w:r>
      <w:r w:rsidRPr="00207A24">
        <w:t xml:space="preserve"> </w:t>
      </w:r>
      <w:r w:rsidRPr="009C0A0B">
        <w:t>Time is coded as years since age 12</w:t>
      </w:r>
      <w:r>
        <w:t xml:space="preserve"> and </w:t>
      </w:r>
      <w:r w:rsidRPr="009C0A0B">
        <w:t>significant effects are</w:t>
      </w:r>
      <w:r w:rsidRPr="009C0A0B">
        <w:rPr>
          <w:b/>
          <w:bCs/>
        </w:rPr>
        <w:t xml:space="preserve"> </w:t>
      </w:r>
      <w:r w:rsidRPr="009C0A0B">
        <w:rPr>
          <w:bCs/>
        </w:rPr>
        <w:t>bolded.</w:t>
      </w:r>
      <w:r w:rsidRPr="00207A24">
        <w:t>; ALEQ = Adolescent Life Events Questionnaire</w:t>
      </w:r>
      <w:r>
        <w:t xml:space="preserve">; SE = standard error. </w:t>
      </w:r>
    </w:p>
    <w:p w14:paraId="3F29558D" w14:textId="77777777" w:rsidR="008A3440" w:rsidRDefault="008A3440" w:rsidP="008A3440">
      <w:pPr>
        <w:spacing w:line="480" w:lineRule="auto"/>
        <w:ind w:right="2966"/>
      </w:pPr>
    </w:p>
    <w:p w14:paraId="6EE698D2" w14:textId="77777777" w:rsidR="00255295" w:rsidRDefault="00255295">
      <w:pPr>
        <w:rPr>
          <w:i/>
          <w:iCs/>
        </w:rPr>
      </w:pPr>
      <w:r>
        <w:rPr>
          <w:i/>
          <w:iCs/>
        </w:rPr>
        <w:br w:type="page"/>
      </w:r>
    </w:p>
    <w:p w14:paraId="7AE66468" w14:textId="622635B0" w:rsidR="008A3440" w:rsidRPr="00207A24" w:rsidRDefault="008A3440" w:rsidP="008A3440">
      <w:pPr>
        <w:spacing w:line="480" w:lineRule="auto"/>
        <w:ind w:right="3154"/>
      </w:pPr>
      <w:r w:rsidRPr="00572CB8">
        <w:rPr>
          <w:i/>
          <w:iCs/>
        </w:rPr>
        <w:lastRenderedPageBreak/>
        <w:t xml:space="preserve">Table </w:t>
      </w:r>
      <w:r w:rsidR="00572CB8" w:rsidRPr="00572CB8">
        <w:rPr>
          <w:i/>
          <w:iCs/>
        </w:rPr>
        <w:t>8</w:t>
      </w:r>
      <w:r w:rsidRPr="00572CB8">
        <w:rPr>
          <w:i/>
          <w:iCs/>
        </w:rPr>
        <w:t>.</w:t>
      </w:r>
      <w:r w:rsidRPr="00207A24">
        <w:rPr>
          <w:i/>
          <w:iCs/>
        </w:rPr>
        <w:t xml:space="preserve"> Conditional multilevel growth models of </w:t>
      </w:r>
      <w:r>
        <w:rPr>
          <w:i/>
          <w:iCs/>
        </w:rPr>
        <w:t xml:space="preserve">ALEQ </w:t>
      </w:r>
      <w:r w:rsidRPr="00207A24">
        <w:rPr>
          <w:i/>
          <w:iCs/>
        </w:rPr>
        <w:t xml:space="preserve">predicting the </w:t>
      </w:r>
      <w:r>
        <w:rPr>
          <w:i/>
          <w:iCs/>
        </w:rPr>
        <w:t xml:space="preserve">brain activity following </w:t>
      </w:r>
      <w:r w:rsidRPr="00803D92">
        <w:rPr>
          <w:b/>
          <w:bCs/>
          <w:i/>
          <w:iCs/>
        </w:rPr>
        <w:t>loss</w:t>
      </w:r>
      <w:r>
        <w:rPr>
          <w:i/>
          <w:iCs/>
        </w:rPr>
        <w:t xml:space="preserve"> </w:t>
      </w:r>
      <w:r w:rsidRPr="00207A24">
        <w:rPr>
          <w:i/>
          <w:iCs/>
        </w:rPr>
        <w:t>across adolescence.</w:t>
      </w:r>
    </w:p>
    <w:tbl>
      <w:tblPr>
        <w:tblStyle w:val="TableGrid"/>
        <w:tblW w:w="62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1444"/>
        <w:gridCol w:w="1418"/>
      </w:tblGrid>
      <w:tr w:rsidR="008A3440" w:rsidRPr="00493AC0" w14:paraId="15B917A8" w14:textId="77777777" w:rsidTr="004266DB">
        <w:trPr>
          <w:trHeight w:val="525"/>
        </w:trPr>
        <w:tc>
          <w:tcPr>
            <w:tcW w:w="3339" w:type="dxa"/>
            <w:tcBorders>
              <w:right w:val="nil"/>
            </w:tcBorders>
            <w:vAlign w:val="center"/>
          </w:tcPr>
          <w:p w14:paraId="73A6DE4B" w14:textId="77777777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ACE77" w14:textId="7777777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Effect Estimate (SE)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BFA8BD" w14:textId="7777777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Variance of Random Effect</w:t>
            </w:r>
          </w:p>
        </w:tc>
      </w:tr>
      <w:tr w:rsidR="008A3440" w:rsidRPr="00493AC0" w14:paraId="38C3C636" w14:textId="77777777" w:rsidTr="004266DB">
        <w:trPr>
          <w:trHeight w:val="189"/>
        </w:trPr>
        <w:tc>
          <w:tcPr>
            <w:tcW w:w="333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8CD35F6" w14:textId="77777777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  <w:r w:rsidRPr="00493AC0">
              <w:t>Intercept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9C0577" w14:textId="762D111D" w:rsidR="008A3440" w:rsidRPr="00207A24" w:rsidRDefault="00572CB8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9.57</w:t>
            </w:r>
            <w:r w:rsidR="008A3440" w:rsidRPr="00493AC0">
              <w:rPr>
                <w:b/>
                <w:bCs/>
              </w:rPr>
              <w:t>(0.</w:t>
            </w:r>
            <w:r>
              <w:rPr>
                <w:b/>
                <w:bCs/>
              </w:rPr>
              <w:t>5</w:t>
            </w:r>
            <w:r w:rsidR="008A3440" w:rsidRPr="00493AC0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8AA409" w14:textId="4E313C48" w:rsidR="008A3440" w:rsidRPr="00207A24" w:rsidRDefault="00572CB8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40.70</w:t>
            </w:r>
          </w:p>
        </w:tc>
      </w:tr>
      <w:tr w:rsidR="008A3440" w:rsidRPr="00493AC0" w14:paraId="7F3C0820" w14:textId="77777777" w:rsidTr="004266DB">
        <w:trPr>
          <w:trHeight w:val="189"/>
        </w:trPr>
        <w:tc>
          <w:tcPr>
            <w:tcW w:w="3339" w:type="dxa"/>
            <w:tcBorders>
              <w:right w:val="nil"/>
            </w:tcBorders>
            <w:vAlign w:val="center"/>
          </w:tcPr>
          <w:p w14:paraId="4997D065" w14:textId="77777777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  <w:r w:rsidRPr="00493AC0">
              <w:t>Time (Slope)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2972B" w14:textId="7F17B162" w:rsidR="008A3440" w:rsidRPr="00572CB8" w:rsidRDefault="008A3440" w:rsidP="004266D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72CB8">
              <w:rPr>
                <w:b/>
                <w:bCs/>
              </w:rPr>
              <w:t>0.</w:t>
            </w:r>
            <w:r w:rsidR="00572CB8">
              <w:rPr>
                <w:b/>
                <w:bCs/>
              </w:rPr>
              <w:t>55</w:t>
            </w:r>
            <w:r w:rsidRPr="00572CB8">
              <w:rPr>
                <w:b/>
                <w:bCs/>
              </w:rPr>
              <w:t>(0.1)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E3CB7" w14:textId="67475353" w:rsidR="008A3440" w:rsidRPr="00572CB8" w:rsidRDefault="008A3440" w:rsidP="004266D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72CB8">
              <w:rPr>
                <w:b/>
                <w:bCs/>
              </w:rPr>
              <w:t>0.</w:t>
            </w:r>
            <w:r w:rsidR="00572CB8" w:rsidRPr="00572CB8">
              <w:rPr>
                <w:b/>
                <w:bCs/>
              </w:rPr>
              <w:t>2</w:t>
            </w:r>
            <w:r w:rsidRPr="00572CB8">
              <w:rPr>
                <w:b/>
                <w:bCs/>
              </w:rPr>
              <w:t>9</w:t>
            </w:r>
          </w:p>
        </w:tc>
      </w:tr>
      <w:tr w:rsidR="008A3440" w:rsidRPr="00493AC0" w14:paraId="498BD776" w14:textId="77777777" w:rsidTr="004266DB">
        <w:trPr>
          <w:trHeight w:val="189"/>
        </w:trPr>
        <w:tc>
          <w:tcPr>
            <w:tcW w:w="3339" w:type="dxa"/>
            <w:tcBorders>
              <w:right w:val="nil"/>
            </w:tcBorders>
            <w:vAlign w:val="center"/>
          </w:tcPr>
          <w:p w14:paraId="3D10B70D" w14:textId="77777777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  <w:r w:rsidRPr="00493AC0">
              <w:t>Age at Wave 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B3820" w14:textId="7DEC34C3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0.</w:t>
            </w:r>
            <w:r w:rsidR="00572CB8">
              <w:t>54(</w:t>
            </w:r>
            <w:r w:rsidRPr="00493AC0">
              <w:t>0.</w:t>
            </w:r>
            <w:r w:rsidR="00572CB8">
              <w:t>3</w:t>
            </w:r>
            <w:r w:rsidRPr="00493AC0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0B9F" w14:textId="7777777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--</w:t>
            </w:r>
          </w:p>
        </w:tc>
      </w:tr>
      <w:tr w:rsidR="008A3440" w:rsidRPr="00493AC0" w14:paraId="00BBB5B2" w14:textId="77777777" w:rsidTr="004266DB">
        <w:trPr>
          <w:trHeight w:val="189"/>
        </w:trPr>
        <w:tc>
          <w:tcPr>
            <w:tcW w:w="3339" w:type="dxa"/>
            <w:tcBorders>
              <w:bottom w:val="nil"/>
              <w:right w:val="nil"/>
            </w:tcBorders>
            <w:vAlign w:val="center"/>
          </w:tcPr>
          <w:p w14:paraId="14D597B8" w14:textId="2FFEF637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ALEQ total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A3D1E" w14:textId="3647B7FF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-</w:t>
            </w:r>
            <w:r w:rsidRPr="00493AC0">
              <w:t>0.0</w:t>
            </w:r>
            <w:r w:rsidR="00572CB8">
              <w:t>4</w:t>
            </w:r>
            <w:r w:rsidRPr="00493AC0">
              <w:t>(0.</w:t>
            </w:r>
            <w:r w:rsidR="00572CB8">
              <w:t>0</w:t>
            </w:r>
            <w:r w:rsidRPr="00493AC0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7887C" w14:textId="7777777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8A3440" w:rsidRPr="00493AC0" w14:paraId="6C672EC5" w14:textId="77777777" w:rsidTr="004266DB">
        <w:trPr>
          <w:trHeight w:val="189"/>
        </w:trPr>
        <w:tc>
          <w:tcPr>
            <w:tcW w:w="33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C362D6E" w14:textId="50F4BB64" w:rsidR="008A3440" w:rsidRPr="00207A24" w:rsidRDefault="008A3440" w:rsidP="004266D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ALEQ total</w:t>
            </w:r>
            <w:r w:rsidRPr="00493AC0">
              <w:t xml:space="preserve"> x Time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799E8C" w14:textId="2A057E0A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0.0</w:t>
            </w:r>
            <w:r w:rsidR="00572CB8">
              <w:t>0</w:t>
            </w:r>
            <w:r w:rsidRPr="00493AC0">
              <w:t>(0.0)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407AD" w14:textId="77777777" w:rsidR="008A3440" w:rsidRPr="00207A24" w:rsidRDefault="008A3440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--</w:t>
            </w:r>
          </w:p>
        </w:tc>
      </w:tr>
    </w:tbl>
    <w:p w14:paraId="4D7A1AE0" w14:textId="5CAAABF1" w:rsidR="008A3440" w:rsidRDefault="008A3440" w:rsidP="008A3440">
      <w:pPr>
        <w:spacing w:line="480" w:lineRule="auto"/>
        <w:ind w:right="2966"/>
      </w:pPr>
      <w:r w:rsidRPr="00207A24">
        <w:rPr>
          <w:i/>
        </w:rPr>
        <w:t>Note</w:t>
      </w:r>
      <w:r>
        <w:rPr>
          <w:i/>
        </w:rPr>
        <w:t>.</w:t>
      </w:r>
      <w:r w:rsidRPr="00207A24">
        <w:t xml:space="preserve"> </w:t>
      </w:r>
      <w:r w:rsidRPr="009C0A0B">
        <w:t>Time is coded as years since age 12</w:t>
      </w:r>
      <w:r>
        <w:t xml:space="preserve"> and </w:t>
      </w:r>
      <w:r w:rsidRPr="009C0A0B">
        <w:t>significant effects are</w:t>
      </w:r>
      <w:r w:rsidRPr="009C0A0B">
        <w:rPr>
          <w:b/>
          <w:bCs/>
        </w:rPr>
        <w:t xml:space="preserve"> </w:t>
      </w:r>
      <w:r w:rsidRPr="009C0A0B">
        <w:rPr>
          <w:bCs/>
        </w:rPr>
        <w:t>bolded.</w:t>
      </w:r>
      <w:r w:rsidRPr="00207A24">
        <w:t>; ALEQ = Adolescent Life Events Questionnaire</w:t>
      </w:r>
      <w:r>
        <w:t xml:space="preserve">; SE = standard error. </w:t>
      </w:r>
    </w:p>
    <w:p w14:paraId="0F45E46B" w14:textId="77777777" w:rsidR="008A3440" w:rsidRPr="00207A24" w:rsidRDefault="008A3440" w:rsidP="00820F66">
      <w:pPr>
        <w:spacing w:line="480" w:lineRule="auto"/>
        <w:ind w:right="2966"/>
      </w:pPr>
    </w:p>
    <w:p w14:paraId="4B34BC5A" w14:textId="77777777" w:rsidR="00255295" w:rsidRDefault="00255295">
      <w:pPr>
        <w:rPr>
          <w:i/>
          <w:iCs/>
        </w:rPr>
      </w:pPr>
      <w:r>
        <w:rPr>
          <w:i/>
          <w:iCs/>
        </w:rPr>
        <w:br w:type="page"/>
      </w:r>
    </w:p>
    <w:p w14:paraId="1D55F290" w14:textId="1F81A21C" w:rsidR="00220062" w:rsidRPr="00493AC0" w:rsidRDefault="00220062" w:rsidP="00220062">
      <w:pPr>
        <w:spacing w:line="480" w:lineRule="auto"/>
        <w:ind w:right="1886"/>
        <w:rPr>
          <w:i/>
          <w:iCs/>
        </w:rPr>
      </w:pPr>
      <w:r w:rsidRPr="004E0AA3">
        <w:rPr>
          <w:i/>
          <w:iCs/>
        </w:rPr>
        <w:lastRenderedPageBreak/>
        <w:t xml:space="preserve">Table </w:t>
      </w:r>
      <w:r w:rsidR="00572CB8">
        <w:rPr>
          <w:i/>
          <w:iCs/>
        </w:rPr>
        <w:t>9</w:t>
      </w:r>
      <w:r w:rsidRPr="00493AC0">
        <w:rPr>
          <w:i/>
          <w:iCs/>
        </w:rPr>
        <w:t xml:space="preserve">. </w:t>
      </w:r>
      <w:r>
        <w:rPr>
          <w:i/>
          <w:iCs/>
        </w:rPr>
        <w:t>Split-half r</w:t>
      </w:r>
      <w:r w:rsidRPr="00493AC0">
        <w:rPr>
          <w:i/>
          <w:iCs/>
        </w:rPr>
        <w:t xml:space="preserve">eliability </w:t>
      </w:r>
      <w:r>
        <w:rPr>
          <w:i/>
          <w:iCs/>
        </w:rPr>
        <w:t>of</w:t>
      </w:r>
      <w:r w:rsidRPr="00493AC0">
        <w:rPr>
          <w:i/>
          <w:iCs/>
        </w:rPr>
        <w:t xml:space="preserve"> ERP </w:t>
      </w:r>
      <w:r>
        <w:rPr>
          <w:i/>
          <w:iCs/>
        </w:rPr>
        <w:t>response to feedback</w:t>
      </w:r>
      <w:r w:rsidRPr="00493AC0">
        <w:rPr>
          <w:i/>
          <w:iCs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2" w:type="dxa"/>
        <w:tblLayout w:type="fixed"/>
        <w:tblLook w:val="04A0" w:firstRow="1" w:lastRow="0" w:firstColumn="1" w:lastColumn="0" w:noHBand="0" w:noVBand="1"/>
      </w:tblPr>
      <w:tblGrid>
        <w:gridCol w:w="1492"/>
        <w:gridCol w:w="2240"/>
        <w:gridCol w:w="2240"/>
        <w:gridCol w:w="2240"/>
      </w:tblGrid>
      <w:tr w:rsidR="00220062" w:rsidRPr="00493AC0" w14:paraId="4A648193" w14:textId="77777777" w:rsidTr="004266DB">
        <w:trPr>
          <w:trHeight w:val="303"/>
        </w:trPr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473025" w14:textId="77777777" w:rsidR="00220062" w:rsidRPr="00207A24" w:rsidRDefault="00220062" w:rsidP="004266DB">
            <w:pPr>
              <w:spacing w:line="480" w:lineRule="auto"/>
              <w:rPr>
                <w:sz w:val="24"/>
                <w:szCs w:val="24"/>
              </w:rPr>
            </w:pPr>
          </w:p>
          <w:p w14:paraId="170EA6E7" w14:textId="77777777" w:rsidR="00220062" w:rsidRPr="00207A24" w:rsidRDefault="00220062" w:rsidP="004266D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25ACE2" w14:textId="77777777" w:rsidR="00220062" w:rsidRDefault="00220062" w:rsidP="004266DB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  <w:p w14:paraId="48662016" w14:textId="77777777" w:rsidR="00220062" w:rsidRPr="00207A24" w:rsidRDefault="00220062" w:rsidP="004266D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493AC0">
              <w:rPr>
                <w:b/>
                <w:bCs/>
              </w:rPr>
              <w:t>Time 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9B87F" w14:textId="77777777" w:rsidR="00220062" w:rsidRPr="00207A24" w:rsidRDefault="00220062" w:rsidP="004266D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493AC0">
              <w:rPr>
                <w:b/>
                <w:bCs/>
              </w:rPr>
              <w:t>Time 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57A511" w14:textId="77777777" w:rsidR="00220062" w:rsidRPr="00207A24" w:rsidRDefault="00220062" w:rsidP="004266DB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493AC0">
              <w:rPr>
                <w:b/>
                <w:bCs/>
              </w:rPr>
              <w:t>Time 3</w:t>
            </w:r>
          </w:p>
        </w:tc>
      </w:tr>
      <w:tr w:rsidR="00220062" w:rsidRPr="00493AC0" w14:paraId="3E679DCE" w14:textId="77777777" w:rsidTr="004266DB">
        <w:trPr>
          <w:trHeight w:val="556"/>
        </w:trPr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BBCBF" w14:textId="77777777" w:rsidR="00220062" w:rsidRPr="00207A24" w:rsidRDefault="00220062" w:rsidP="004266DB">
            <w:pPr>
              <w:spacing w:line="480" w:lineRule="auto"/>
              <w:ind w:left="-105"/>
              <w:jc w:val="center"/>
              <w:rPr>
                <w:b/>
                <w:bCs/>
                <w:sz w:val="24"/>
                <w:szCs w:val="24"/>
              </w:rPr>
            </w:pPr>
            <w:r w:rsidRPr="00493AC0">
              <w:rPr>
                <w:b/>
                <w:bCs/>
              </w:rPr>
              <w:t>Gain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14A4C7" w14:textId="77777777" w:rsidR="00220062" w:rsidRPr="00207A24" w:rsidRDefault="00220062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.87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026BBD" w14:textId="77777777" w:rsidR="00220062" w:rsidRPr="00207A24" w:rsidRDefault="00220062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 xml:space="preserve">.91                       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EC1ED5" w14:textId="77777777" w:rsidR="00220062" w:rsidRPr="00207A24" w:rsidRDefault="00220062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.92</w:t>
            </w:r>
          </w:p>
        </w:tc>
      </w:tr>
      <w:tr w:rsidR="00220062" w:rsidRPr="00493AC0" w14:paraId="3DA1CF99" w14:textId="77777777" w:rsidTr="004266DB">
        <w:trPr>
          <w:trHeight w:val="556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DCC2B" w14:textId="77777777" w:rsidR="00220062" w:rsidRPr="00207A24" w:rsidRDefault="00220062" w:rsidP="004266DB">
            <w:pPr>
              <w:spacing w:line="480" w:lineRule="auto"/>
              <w:ind w:left="-105"/>
              <w:jc w:val="center"/>
              <w:rPr>
                <w:b/>
                <w:bCs/>
                <w:sz w:val="24"/>
                <w:szCs w:val="24"/>
              </w:rPr>
            </w:pPr>
            <w:r w:rsidRPr="00493AC0">
              <w:rPr>
                <w:b/>
                <w:bCs/>
              </w:rPr>
              <w:t>Loss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E496B" w14:textId="77777777" w:rsidR="00220062" w:rsidRPr="00207A24" w:rsidRDefault="00220062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.84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33F65" w14:textId="77777777" w:rsidR="00220062" w:rsidRPr="00207A24" w:rsidRDefault="00220062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 xml:space="preserve">.90                      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4085D" w14:textId="77777777" w:rsidR="00220062" w:rsidRPr="00207A24" w:rsidRDefault="00220062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.94</w:t>
            </w:r>
          </w:p>
        </w:tc>
      </w:tr>
      <w:tr w:rsidR="00220062" w:rsidRPr="00493AC0" w14:paraId="250770C8" w14:textId="77777777" w:rsidTr="004266DB">
        <w:trPr>
          <w:trHeight w:val="556"/>
        </w:trPr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A5E512" w14:textId="77777777" w:rsidR="00220062" w:rsidRPr="00207A24" w:rsidRDefault="00220062" w:rsidP="004266DB">
            <w:pPr>
              <w:spacing w:line="480" w:lineRule="auto"/>
              <w:ind w:left="-105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93AC0">
              <w:rPr>
                <w:b/>
                <w:bCs/>
              </w:rPr>
              <w:t>ΔRewP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5197C4" w14:textId="77777777" w:rsidR="00220062" w:rsidRPr="00207A24" w:rsidRDefault="00220062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.45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3804D4" w14:textId="77777777" w:rsidR="00220062" w:rsidRPr="00207A24" w:rsidRDefault="00220062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.53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1E35EB" w14:textId="77777777" w:rsidR="00220062" w:rsidRPr="00207A24" w:rsidRDefault="00220062" w:rsidP="004266D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AC0">
              <w:t>.60</w:t>
            </w:r>
          </w:p>
        </w:tc>
      </w:tr>
    </w:tbl>
    <w:p w14:paraId="297E7E87" w14:textId="77777777" w:rsidR="00220062" w:rsidRPr="004E0AA3" w:rsidRDefault="00220062" w:rsidP="00220062">
      <w:pPr>
        <w:spacing w:line="480" w:lineRule="auto"/>
        <w:ind w:right="1170"/>
      </w:pPr>
      <w:r w:rsidRPr="00207A24">
        <w:rPr>
          <w:bCs/>
          <w:i/>
        </w:rPr>
        <w:t>Note.</w:t>
      </w:r>
      <w:r>
        <w:rPr>
          <w:b/>
          <w:bCs/>
        </w:rPr>
        <w:t xml:space="preserve"> </w:t>
      </w:r>
      <w:r w:rsidRPr="00207A24">
        <w:rPr>
          <w:bCs/>
        </w:rPr>
        <w:t>The Spearman-Brown prophecy formula was applied to calculate the split-half reliability for the ERP response to gain and loss feedback. The Furr and Bacharach</w:t>
      </w:r>
      <w:r w:rsidRPr="004E0AA3">
        <w:rPr>
          <w:bCs/>
        </w:rPr>
        <w:t xml:space="preserve"> </w:t>
      </w:r>
      <w:r w:rsidRPr="00207A24">
        <w:rPr>
          <w:bCs/>
        </w:rPr>
        <w:t xml:space="preserve">formula was applied to calculate the reliability of </w:t>
      </w:r>
      <w:proofErr w:type="spellStart"/>
      <w:r w:rsidRPr="00207A24">
        <w:rPr>
          <w:bCs/>
        </w:rPr>
        <w:t>ΔRewP</w:t>
      </w:r>
      <w:proofErr w:type="spellEnd"/>
      <w:r w:rsidRPr="00207A24">
        <w:rPr>
          <w:bCs/>
        </w:rPr>
        <w:t>.</w:t>
      </w:r>
      <w:r>
        <w:rPr>
          <w:bCs/>
        </w:rPr>
        <w:t xml:space="preserve"> </w:t>
      </w:r>
      <w:proofErr w:type="spellStart"/>
      <w:r>
        <w:rPr>
          <w:bCs/>
        </w:rPr>
        <w:t>RewP</w:t>
      </w:r>
      <w:proofErr w:type="spellEnd"/>
      <w:r>
        <w:rPr>
          <w:bCs/>
        </w:rPr>
        <w:t xml:space="preserve"> = reward positivity.</w:t>
      </w:r>
    </w:p>
    <w:p w14:paraId="58000D40" w14:textId="77777777" w:rsidR="00820F66" w:rsidRPr="00207A24" w:rsidRDefault="00820F66" w:rsidP="00E56014">
      <w:pPr>
        <w:rPr>
          <w:i/>
        </w:rPr>
      </w:pPr>
    </w:p>
    <w:sectPr w:rsidR="00820F66" w:rsidRPr="00207A24" w:rsidSect="000B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14"/>
    <w:rsid w:val="00030E90"/>
    <w:rsid w:val="00122FA3"/>
    <w:rsid w:val="00190B8C"/>
    <w:rsid w:val="00207A24"/>
    <w:rsid w:val="0021307C"/>
    <w:rsid w:val="00220062"/>
    <w:rsid w:val="0025323D"/>
    <w:rsid w:val="00255295"/>
    <w:rsid w:val="0033427B"/>
    <w:rsid w:val="00342A82"/>
    <w:rsid w:val="00361DB4"/>
    <w:rsid w:val="00392AB3"/>
    <w:rsid w:val="003C16E4"/>
    <w:rsid w:val="003E7D54"/>
    <w:rsid w:val="004001DC"/>
    <w:rsid w:val="00493AC0"/>
    <w:rsid w:val="004A38DE"/>
    <w:rsid w:val="004E0AA3"/>
    <w:rsid w:val="00527D27"/>
    <w:rsid w:val="00572CB8"/>
    <w:rsid w:val="00637159"/>
    <w:rsid w:val="00652EAB"/>
    <w:rsid w:val="006B7D90"/>
    <w:rsid w:val="006E2BCF"/>
    <w:rsid w:val="006F7BEF"/>
    <w:rsid w:val="00764366"/>
    <w:rsid w:val="00780D87"/>
    <w:rsid w:val="00803D92"/>
    <w:rsid w:val="0081448A"/>
    <w:rsid w:val="00820F66"/>
    <w:rsid w:val="008651E5"/>
    <w:rsid w:val="008A3440"/>
    <w:rsid w:val="00910BD5"/>
    <w:rsid w:val="009C1FA9"/>
    <w:rsid w:val="00A1284F"/>
    <w:rsid w:val="00B42313"/>
    <w:rsid w:val="00B449B4"/>
    <w:rsid w:val="00D36A5C"/>
    <w:rsid w:val="00D914FD"/>
    <w:rsid w:val="00DA0D0A"/>
    <w:rsid w:val="00DD2E34"/>
    <w:rsid w:val="00E37205"/>
    <w:rsid w:val="00E56014"/>
    <w:rsid w:val="00E56CD2"/>
    <w:rsid w:val="00EE6170"/>
    <w:rsid w:val="00F477AF"/>
    <w:rsid w:val="00F52728"/>
    <w:rsid w:val="00FD2779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353A"/>
  <w15:chartTrackingRefBased/>
  <w15:docId w15:val="{7B0AE9E8-D9F0-6D4F-A29D-18EFC0D9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01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0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A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7A24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91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B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B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BC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 Szenczy</dc:creator>
  <cp:keywords/>
  <dc:description/>
  <cp:lastModifiedBy>Aline  Szenczy</cp:lastModifiedBy>
  <cp:revision>3</cp:revision>
  <dcterms:created xsi:type="dcterms:W3CDTF">2024-01-07T18:13:00Z</dcterms:created>
  <dcterms:modified xsi:type="dcterms:W3CDTF">2024-01-07T18:13:00Z</dcterms:modified>
</cp:coreProperties>
</file>