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15" w:rsidRPr="00491E6D" w:rsidRDefault="00491E6D" w:rsidP="00491E6D">
      <w:pPr>
        <w:pStyle w:val="berschrift2"/>
        <w:spacing w:before="0" w:after="0" w:line="480" w:lineRule="auto"/>
        <w:rPr>
          <w:rFonts w:eastAsia="MS PGothic"/>
          <w:b/>
          <w:i w:val="0"/>
          <w:color w:val="000000" w:themeColor="text1"/>
          <w:sz w:val="24"/>
          <w:szCs w:val="24"/>
        </w:rPr>
      </w:pPr>
      <w:r w:rsidRPr="00491E6D">
        <w:rPr>
          <w:rFonts w:eastAsia="MS PGothic"/>
          <w:b/>
          <w:i w:val="0"/>
          <w:color w:val="000000" w:themeColor="text1"/>
          <w:sz w:val="24"/>
          <w:szCs w:val="24"/>
        </w:rPr>
        <w:t>Supplemental material</w:t>
      </w: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E6D">
        <w:rPr>
          <w:rFonts w:ascii="Times New Roman" w:hAnsi="Times New Roman" w:cs="Times New Roman"/>
          <w:sz w:val="24"/>
          <w:szCs w:val="24"/>
          <w:lang w:val="en-US"/>
        </w:rPr>
        <w:t>Table S1: Handling of Missing Item Values in the Primary Outcome and in Score Calculations</w:t>
      </w: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E6D">
        <w:rPr>
          <w:rFonts w:ascii="Times New Roman" w:hAnsi="Times New Roman" w:cs="Times New Roman"/>
          <w:sz w:val="24"/>
          <w:szCs w:val="24"/>
          <w:lang w:val="en-US"/>
        </w:rPr>
        <w:t>Table S2: Intervention effect of sleep-related secondary outcomes, missing values imputed by LOCF</w:t>
      </w: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E6D">
        <w:rPr>
          <w:rFonts w:ascii="Times New Roman" w:hAnsi="Times New Roman" w:cs="Times New Roman"/>
          <w:sz w:val="24"/>
          <w:szCs w:val="24"/>
          <w:lang w:val="en-US"/>
        </w:rPr>
        <w:t>Table S3: Cost data on the expenses for the intervention implementation for all intervention clusters</w:t>
      </w: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E6D">
        <w:rPr>
          <w:rFonts w:ascii="Times New Roman" w:hAnsi="Times New Roman" w:cs="Times New Roman"/>
          <w:sz w:val="24"/>
          <w:szCs w:val="24"/>
          <w:lang w:val="en-US"/>
        </w:rPr>
        <w:t>This supplementary material has been provided by the authors to give readers additional</w:t>
      </w:r>
    </w:p>
    <w:p w:rsid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E6D">
        <w:rPr>
          <w:rFonts w:ascii="Times New Roman" w:hAnsi="Times New Roman" w:cs="Times New Roman"/>
          <w:sz w:val="24"/>
          <w:szCs w:val="24"/>
          <w:lang w:val="en-US"/>
        </w:rPr>
        <w:t>information about their work</w:t>
      </w:r>
    </w:p>
    <w:p w:rsid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491E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91E6D" w:rsidRPr="005E00BB" w:rsidRDefault="00491E6D" w:rsidP="00491E6D">
      <w:pPr>
        <w:pStyle w:val="berschrift2"/>
        <w:spacing w:before="0" w:after="0" w:line="480" w:lineRule="auto"/>
        <w:rPr>
          <w:rFonts w:eastAsia="MS PGothic"/>
          <w:b/>
          <w:i w:val="0"/>
          <w:color w:val="000000" w:themeColor="text1"/>
          <w:sz w:val="24"/>
          <w:szCs w:val="24"/>
        </w:rPr>
      </w:pPr>
      <w:r w:rsidRPr="005E00BB">
        <w:rPr>
          <w:rFonts w:eastAsia="MS PGothic"/>
          <w:b/>
          <w:i w:val="0"/>
          <w:color w:val="000000" w:themeColor="text1"/>
          <w:sz w:val="24"/>
          <w:szCs w:val="24"/>
        </w:rPr>
        <w:lastRenderedPageBreak/>
        <w:t>Table S</w:t>
      </w:r>
      <w:r>
        <w:rPr>
          <w:rFonts w:eastAsia="MS PGothic"/>
          <w:b/>
          <w:i w:val="0"/>
          <w:color w:val="000000" w:themeColor="text1"/>
          <w:sz w:val="24"/>
          <w:szCs w:val="24"/>
        </w:rPr>
        <w:t>1</w:t>
      </w:r>
      <w:r w:rsidRPr="005E00BB">
        <w:rPr>
          <w:rFonts w:eastAsia="MS PGothic"/>
          <w:b/>
          <w:i w:val="0"/>
          <w:color w:val="000000" w:themeColor="text1"/>
          <w:sz w:val="24"/>
          <w:szCs w:val="24"/>
        </w:rPr>
        <w:t xml:space="preserve">: </w:t>
      </w:r>
      <w:r>
        <w:rPr>
          <w:rFonts w:eastAsia="MS PGothic"/>
          <w:b/>
          <w:i w:val="0"/>
          <w:color w:val="000000" w:themeColor="text1"/>
          <w:sz w:val="24"/>
          <w:szCs w:val="24"/>
        </w:rPr>
        <w:t xml:space="preserve">Handling of Missing Item Values in the Primary Outcome and in Score Calculations  </w:t>
      </w:r>
    </w:p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0640"/>
      </w:tblGrid>
      <w:tr w:rsidR="00491E6D" w:rsidRPr="007067DA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AB65AC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67DA">
              <w:rPr>
                <w:b/>
                <w:bCs/>
                <w:color w:val="000000"/>
                <w:sz w:val="20"/>
                <w:szCs w:val="20"/>
                <w:lang w:eastAsia="de-DE"/>
              </w:rPr>
              <w:t>Variable / Score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AB65AC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67DA">
              <w:rPr>
                <w:b/>
                <w:bCs/>
                <w:color w:val="000000"/>
                <w:sz w:val="20"/>
                <w:szCs w:val="20"/>
                <w:lang w:eastAsia="de-DE"/>
              </w:rPr>
              <w:t>Umgang mit Missings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Primary outcome: ≥ 2 sleep problems Sleep Disorder Inventory (SDI)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If ≥2 items ="yes", then primary outcome = "yes", other missings not considered; 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If 1 item ="yes" and no other item is missing, then primary outcome = "no"; 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If no item ="yes" and a maximum of one other missing item then, primary outcome = "no"; </w:t>
            </w:r>
          </w:p>
        </w:tc>
      </w:tr>
      <w:tr w:rsidR="00491E6D" w:rsidRPr="007067DA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O</w:t>
            </w:r>
            <w:r w:rsidRPr="007067DA">
              <w:rPr>
                <w:color w:val="000000"/>
                <w:sz w:val="20"/>
                <w:szCs w:val="20"/>
                <w:lang w:eastAsia="de-DE"/>
              </w:rPr>
              <w:t>th</w:t>
            </w:r>
            <w:r>
              <w:rPr>
                <w:color w:val="000000"/>
                <w:sz w:val="20"/>
                <w:szCs w:val="20"/>
                <w:lang w:eastAsia="de-DE"/>
              </w:rPr>
              <w:t>erwise primary outcome missing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Sleep Disorder Inventory (SDI) score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Calculation of the score as sum of products of (frequency item) * (severity item) [Hjetland]; 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A maximum of one missing product value of frequency and severity is imputed by the mean of the other product values; </w:t>
            </w:r>
          </w:p>
        </w:tc>
      </w:tr>
      <w:tr w:rsidR="00491E6D" w:rsidRPr="00491E6D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In case of more than one missing product val</w:t>
            </w:r>
            <w:r>
              <w:rPr>
                <w:color w:val="000000"/>
                <w:sz w:val="20"/>
                <w:szCs w:val="20"/>
                <w:lang w:val="en-US" w:eastAsia="de-DE"/>
              </w:rPr>
              <w:t>ues the score value is missing</w:t>
            </w:r>
          </w:p>
        </w:tc>
      </w:tr>
      <w:tr w:rsidR="00491E6D" w:rsidRPr="007067DA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Essener Questionnaire of Age and Sleepiness in the Elderly (EFAS)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N</w:t>
            </w:r>
            <w:r w:rsidRPr="007067DA">
              <w:rPr>
                <w:color w:val="000000"/>
                <w:sz w:val="20"/>
                <w:szCs w:val="20"/>
                <w:lang w:eastAsia="de-DE"/>
              </w:rPr>
              <w:t xml:space="preserve">o imputation of missings; 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Pittsburgh Sleep Quality Index (PSQI)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Only component 5j (other sleep disturbance) is imputed by 0="no", if no other missings in sleep disturbances in component 5; </w:t>
            </w:r>
          </w:p>
        </w:tc>
      </w:tr>
      <w:tr w:rsidR="00491E6D" w:rsidRPr="007067DA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N</w:t>
            </w:r>
            <w:r>
              <w:rPr>
                <w:color w:val="000000"/>
                <w:sz w:val="20"/>
                <w:szCs w:val="20"/>
                <w:lang w:eastAsia="de-DE"/>
              </w:rPr>
              <w:t>o other imputations</w:t>
            </w:r>
          </w:p>
        </w:tc>
      </w:tr>
      <w:tr w:rsidR="00491E6D" w:rsidRPr="00491E6D" w:rsidTr="00AB65AC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Cohen Mansfield Agitation Inventory (CMAI)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A maximum of one missing item is imputed by the mean of the other items; </w:t>
            </w:r>
          </w:p>
        </w:tc>
      </w:tr>
      <w:tr w:rsidR="00491E6D" w:rsidRPr="00491E6D" w:rsidTr="00AB65A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0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AB65AC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>In case of more than one missing i</w:t>
            </w:r>
            <w:r>
              <w:rPr>
                <w:color w:val="000000"/>
                <w:sz w:val="20"/>
                <w:szCs w:val="20"/>
                <w:lang w:val="en-US" w:eastAsia="de-DE"/>
              </w:rPr>
              <w:t>tem the score value is missing</w:t>
            </w:r>
          </w:p>
        </w:tc>
      </w:tr>
      <w:tr w:rsidR="00491E6D" w:rsidRPr="00491E6D" w:rsidTr="00491E6D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7067DA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7067DA">
              <w:rPr>
                <w:color w:val="000000"/>
                <w:sz w:val="20"/>
                <w:szCs w:val="20"/>
                <w:lang w:eastAsia="de-DE"/>
              </w:rPr>
              <w:t>QUALIDEM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For each subscale a maximum of one missing item is imputed by the mean of the other items of the subscale; </w:t>
            </w:r>
          </w:p>
        </w:tc>
      </w:tr>
      <w:tr w:rsidR="00491E6D" w:rsidRPr="00491E6D" w:rsidTr="00491E6D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In case of more than one missing item in one subscale the scubscale value is missing; </w:t>
            </w:r>
          </w:p>
        </w:tc>
      </w:tr>
      <w:tr w:rsidR="00491E6D" w:rsidRPr="00491E6D" w:rsidTr="00491E6D">
        <w:trPr>
          <w:trHeight w:val="290"/>
        </w:trPr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The total sum score of the 6 subscale is calculated only if there are no missing values for all 6 subscales; </w:t>
            </w:r>
          </w:p>
        </w:tc>
      </w:tr>
      <w:tr w:rsidR="00491E6D" w:rsidRPr="00491E6D" w:rsidTr="00491E6D">
        <w:trPr>
          <w:trHeight w:val="290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1E6D" w:rsidRPr="00491E6D" w:rsidRDefault="00491E6D" w:rsidP="00491E6D">
            <w:pPr>
              <w:spacing w:line="240" w:lineRule="auto"/>
              <w:rPr>
                <w:color w:val="000000"/>
                <w:sz w:val="20"/>
                <w:szCs w:val="20"/>
                <w:lang w:val="en-US" w:eastAsia="de-DE"/>
              </w:rPr>
            </w:pPr>
            <w:r w:rsidRPr="00491E6D">
              <w:rPr>
                <w:color w:val="000000"/>
                <w:sz w:val="20"/>
                <w:szCs w:val="20"/>
                <w:lang w:val="en-US" w:eastAsia="de-DE"/>
              </w:rPr>
              <w:t xml:space="preserve">Otherwise </w:t>
            </w:r>
            <w:r>
              <w:rPr>
                <w:color w:val="000000"/>
                <w:sz w:val="20"/>
                <w:szCs w:val="20"/>
                <w:lang w:val="en-US" w:eastAsia="de-DE"/>
              </w:rPr>
              <w:t>the total sum score is missing</w:t>
            </w:r>
          </w:p>
        </w:tc>
      </w:tr>
    </w:tbl>
    <w:p w:rsidR="00491E6D" w:rsidRPr="00491E6D" w:rsidRDefault="00491E6D" w:rsidP="00491E6D">
      <w:pPr>
        <w:rPr>
          <w:rFonts w:eastAsia="MS PGothic"/>
          <w:color w:val="000000" w:themeColor="text1"/>
          <w:lang w:val="en-US"/>
        </w:rPr>
      </w:pPr>
    </w:p>
    <w:p w:rsidR="00491E6D" w:rsidRPr="00491E6D" w:rsidRDefault="00491E6D" w:rsidP="00491E6D">
      <w:pPr>
        <w:rPr>
          <w:rFonts w:eastAsia="MS PGothic"/>
          <w:color w:val="000000" w:themeColor="text1"/>
          <w:lang w:val="en-US"/>
        </w:rPr>
        <w:sectPr w:rsidR="00491E6D" w:rsidRPr="00491E6D" w:rsidSect="00901A48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491E6D" w:rsidRPr="00222E9A" w:rsidRDefault="00491E6D" w:rsidP="00491E6D">
      <w:pPr>
        <w:pStyle w:val="berschrift2"/>
        <w:spacing w:before="0" w:after="0" w:line="480" w:lineRule="auto"/>
        <w:rPr>
          <w:rFonts w:eastAsia="MS PGothic"/>
          <w:b/>
          <w:i w:val="0"/>
          <w:color w:val="000000" w:themeColor="text1"/>
          <w:sz w:val="24"/>
          <w:szCs w:val="24"/>
        </w:rPr>
      </w:pPr>
      <w:r>
        <w:rPr>
          <w:rFonts w:eastAsia="MS PGothic"/>
          <w:b/>
          <w:i w:val="0"/>
          <w:color w:val="000000" w:themeColor="text1"/>
          <w:sz w:val="24"/>
          <w:szCs w:val="24"/>
        </w:rPr>
        <w:lastRenderedPageBreak/>
        <w:t>Table S2</w:t>
      </w:r>
      <w:r w:rsidRPr="00222E9A">
        <w:rPr>
          <w:rFonts w:eastAsia="MS PGothic"/>
          <w:b/>
          <w:i w:val="0"/>
          <w:color w:val="000000" w:themeColor="text1"/>
          <w:sz w:val="24"/>
          <w:szCs w:val="24"/>
        </w:rPr>
        <w:t xml:space="preserve">: Intervention effect of </w:t>
      </w:r>
      <w:r>
        <w:rPr>
          <w:rFonts w:eastAsia="MS PGothic"/>
          <w:b/>
          <w:i w:val="0"/>
          <w:color w:val="000000" w:themeColor="text1"/>
          <w:sz w:val="24"/>
          <w:szCs w:val="24"/>
        </w:rPr>
        <w:t xml:space="preserve">sleep-related secondary </w:t>
      </w:r>
      <w:r w:rsidRPr="00222E9A">
        <w:rPr>
          <w:rFonts w:eastAsia="MS PGothic"/>
          <w:b/>
          <w:i w:val="0"/>
          <w:color w:val="000000" w:themeColor="text1"/>
          <w:sz w:val="24"/>
          <w:szCs w:val="24"/>
        </w:rPr>
        <w:t>outcome</w:t>
      </w:r>
      <w:r>
        <w:rPr>
          <w:rFonts w:eastAsia="MS PGothic"/>
          <w:b/>
          <w:i w:val="0"/>
          <w:color w:val="000000" w:themeColor="text1"/>
          <w:sz w:val="24"/>
          <w:szCs w:val="24"/>
        </w:rPr>
        <w:t xml:space="preserve">s, missing values imputed by LOCF </w:t>
      </w:r>
    </w:p>
    <w:tbl>
      <w:tblPr>
        <w:tblStyle w:val="Tabellenraster"/>
        <w:tblW w:w="14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693"/>
        <w:gridCol w:w="1866"/>
        <w:gridCol w:w="1866"/>
        <w:gridCol w:w="1867"/>
        <w:gridCol w:w="1866"/>
        <w:gridCol w:w="1866"/>
        <w:gridCol w:w="1867"/>
      </w:tblGrid>
      <w:tr w:rsidR="00491E6D" w:rsidRPr="009423E5" w:rsidTr="00AB65AC">
        <w:tc>
          <w:tcPr>
            <w:tcW w:w="29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Prevalence ≥ 2 sleep problems SDI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T</w:t>
            </w:r>
            <w:r w:rsidRPr="009423E5">
              <w:rPr>
                <w:b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T</w:t>
            </w:r>
            <w:r w:rsidRPr="009423E5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T</w:t>
            </w:r>
            <w:r w:rsidRPr="009423E5">
              <w:rPr>
                <w:b/>
                <w:sz w:val="18"/>
                <w:szCs w:val="18"/>
                <w:vertAlign w:val="subscript"/>
              </w:rPr>
              <w:t>2</w:t>
            </w:r>
          </w:p>
        </w:tc>
      </w:tr>
      <w:tr w:rsidR="00491E6D" w:rsidRPr="009423E5" w:rsidTr="00AB65AC"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124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112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126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116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126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116</w:t>
            </w:r>
          </w:p>
        </w:tc>
      </w:tr>
      <w:tr w:rsidR="00491E6D" w:rsidRPr="009423E5" w:rsidTr="00AB65AC"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Prevalence % [95% CI]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89.5 [82.5-96.5]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92.9 [87.4-98.3]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69.0 [55.9-82.2]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81.9 [73.6-90.2]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67.5 [52.7-82.2]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81.9 [70.6-93.2]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FF02E7" w:rsidRDefault="00491E6D" w:rsidP="00AB65AC">
            <w:pPr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ICCC</w:t>
            </w:r>
          </w:p>
        </w:tc>
        <w:tc>
          <w:tcPr>
            <w:tcW w:w="1866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0.0579</w:t>
            </w:r>
          </w:p>
        </w:tc>
        <w:tc>
          <w:tcPr>
            <w:tcW w:w="1866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0.0281</w:t>
            </w:r>
          </w:p>
        </w:tc>
        <w:tc>
          <w:tcPr>
            <w:tcW w:w="1867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0.144</w:t>
            </w:r>
          </w:p>
        </w:tc>
        <w:tc>
          <w:tcPr>
            <w:tcW w:w="1866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0.0359</w:t>
            </w:r>
          </w:p>
        </w:tc>
        <w:tc>
          <w:tcPr>
            <w:tcW w:w="1866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0.1974</w:t>
            </w:r>
          </w:p>
        </w:tc>
        <w:tc>
          <w:tcPr>
            <w:tcW w:w="1867" w:type="dxa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0.1568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Odds Ratio IG/CG [95% CI] Model adjusted for T</w:t>
            </w:r>
            <w:r w:rsidRPr="00491E6D">
              <w:rPr>
                <w:sz w:val="18"/>
                <w:szCs w:val="18"/>
                <w:vertAlign w:val="subscript"/>
                <w:lang w:val="en-US"/>
              </w:rPr>
              <w:t>0</w:t>
            </w:r>
            <w:r w:rsidRPr="00491E6D">
              <w:rPr>
                <w:sz w:val="18"/>
                <w:szCs w:val="18"/>
                <w:lang w:val="en-US"/>
              </w:rPr>
              <w:t>-value</w:t>
            </w: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0.404 [0.130-1.360] p = 0.137</w:t>
            </w:r>
          </w:p>
        </w:tc>
        <w:tc>
          <w:tcPr>
            <w:tcW w:w="3733" w:type="dxa"/>
            <w:gridSpan w:val="2"/>
            <w:vAlign w:val="center"/>
          </w:tcPr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0.369 [0.114-1.198] p = 0.093</w:t>
            </w:r>
          </w:p>
        </w:tc>
      </w:tr>
      <w:tr w:rsidR="00491E6D" w:rsidRPr="009423E5" w:rsidTr="00AB65AC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Model-based group test overall (T1, T2)</w:t>
            </w: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right"/>
              <w:rPr>
                <w:sz w:val="18"/>
                <w:szCs w:val="18"/>
              </w:rPr>
            </w:pPr>
            <w:r w:rsidRPr="00FF02E7">
              <w:rPr>
                <w:sz w:val="18"/>
                <w:szCs w:val="18"/>
              </w:rPr>
              <w:t>p</w:t>
            </w:r>
            <w:r w:rsidRPr="00FF02E7">
              <w:rPr>
                <w:sz w:val="18"/>
                <w:szCs w:val="18"/>
                <w:vertAlign w:val="subscript"/>
              </w:rPr>
              <w:t>g</w:t>
            </w:r>
            <w:r w:rsidRPr="00FF02E7">
              <w:rPr>
                <w:sz w:val="18"/>
                <w:szCs w:val="18"/>
              </w:rPr>
              <w:t xml:space="preserve"> = 0.099</w:t>
            </w:r>
          </w:p>
        </w:tc>
      </w:tr>
      <w:tr w:rsidR="00491E6D" w:rsidRPr="009423E5" w:rsidTr="00AB65AC">
        <w:tc>
          <w:tcPr>
            <w:tcW w:w="48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Sleep Disorder</w:t>
            </w:r>
            <w:r>
              <w:rPr>
                <w:b/>
                <w:sz w:val="18"/>
                <w:szCs w:val="18"/>
              </w:rPr>
              <w:t>s</w:t>
            </w:r>
            <w:r w:rsidRPr="009423E5">
              <w:rPr>
                <w:b/>
                <w:sz w:val="18"/>
                <w:szCs w:val="18"/>
              </w:rPr>
              <w:t xml:space="preserve"> Inventory Score (0-84)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1E6D" w:rsidRPr="009423E5" w:rsidTr="00AB65AC"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124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106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125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115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Intervention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125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FF02E7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Control group</w:t>
            </w:r>
          </w:p>
          <w:p w:rsidR="00491E6D" w:rsidRPr="00FF02E7" w:rsidRDefault="00491E6D" w:rsidP="00AB65AC">
            <w:pPr>
              <w:jc w:val="center"/>
              <w:rPr>
                <w:sz w:val="18"/>
                <w:szCs w:val="18"/>
              </w:rPr>
            </w:pPr>
            <w:r w:rsidRPr="00FF02E7">
              <w:rPr>
                <w:b/>
                <w:sz w:val="18"/>
                <w:szCs w:val="18"/>
              </w:rPr>
              <w:t>N = 115</w:t>
            </w:r>
          </w:p>
        </w:tc>
      </w:tr>
      <w:tr w:rsidR="00491E6D" w:rsidRPr="009423E5" w:rsidTr="00AB65AC"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423E5">
              <w:rPr>
                <w:sz w:val="18"/>
                <w:szCs w:val="18"/>
              </w:rPr>
              <w:t>ean [95% CI]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sz w:val="18"/>
                <w:szCs w:val="18"/>
              </w:rPr>
              <w:t>19.3 [15.8 – 22.7]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sz w:val="18"/>
                <w:szCs w:val="18"/>
              </w:rPr>
              <w:t>22.3 [17.3 – 27.4]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9</w:t>
            </w:r>
            <w:r w:rsidRPr="009423E5">
              <w:rPr>
                <w:sz w:val="18"/>
                <w:szCs w:val="18"/>
              </w:rPr>
              <w:t xml:space="preserve"> [</w:t>
            </w:r>
            <w:r>
              <w:rPr>
                <w:sz w:val="18"/>
                <w:szCs w:val="18"/>
              </w:rPr>
              <w:t>7</w:t>
            </w:r>
            <w:r w:rsidRPr="009423E5">
              <w:rPr>
                <w:sz w:val="18"/>
                <w:szCs w:val="18"/>
              </w:rPr>
              <w:t xml:space="preserve">.5 – </w:t>
            </w:r>
            <w:r>
              <w:rPr>
                <w:sz w:val="18"/>
                <w:szCs w:val="18"/>
              </w:rPr>
              <w:t>14.3</w:t>
            </w:r>
            <w:r w:rsidRPr="009423E5">
              <w:rPr>
                <w:sz w:val="18"/>
                <w:szCs w:val="18"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9.0</w:t>
            </w:r>
            <w:r w:rsidRPr="009423E5">
              <w:rPr>
                <w:sz w:val="18"/>
                <w:szCs w:val="18"/>
              </w:rPr>
              <w:t xml:space="preserve"> [14.</w:t>
            </w:r>
            <w:r>
              <w:rPr>
                <w:sz w:val="18"/>
                <w:szCs w:val="18"/>
              </w:rPr>
              <w:t>6</w:t>
            </w:r>
            <w:r w:rsidRPr="009423E5">
              <w:rPr>
                <w:sz w:val="18"/>
                <w:szCs w:val="18"/>
              </w:rPr>
              <w:t xml:space="preserve"> – 2</w:t>
            </w:r>
            <w:r>
              <w:rPr>
                <w:sz w:val="18"/>
                <w:szCs w:val="18"/>
              </w:rPr>
              <w:t>3</w:t>
            </w:r>
            <w:r w:rsidRPr="009423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9423E5">
              <w:rPr>
                <w:sz w:val="18"/>
                <w:szCs w:val="18"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  <w:r w:rsidRPr="009423E5">
              <w:rPr>
                <w:sz w:val="18"/>
                <w:szCs w:val="18"/>
              </w:rPr>
              <w:t xml:space="preserve"> [</w:t>
            </w:r>
            <w:r>
              <w:rPr>
                <w:sz w:val="18"/>
                <w:szCs w:val="18"/>
              </w:rPr>
              <w:t>7.6</w:t>
            </w:r>
            <w:r w:rsidRPr="009423E5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4</w:t>
            </w:r>
            <w:r w:rsidRPr="009423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423E5">
              <w:rPr>
                <w:sz w:val="18"/>
                <w:szCs w:val="18"/>
              </w:rPr>
              <w:t>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sz w:val="18"/>
                <w:szCs w:val="18"/>
              </w:rPr>
              <w:t>21.3 [14.</w:t>
            </w:r>
            <w:r>
              <w:rPr>
                <w:sz w:val="18"/>
                <w:szCs w:val="18"/>
              </w:rPr>
              <w:t>6</w:t>
            </w:r>
            <w:r w:rsidRPr="009423E5">
              <w:rPr>
                <w:sz w:val="18"/>
                <w:szCs w:val="18"/>
              </w:rPr>
              <w:t xml:space="preserve"> – 28.</w:t>
            </w:r>
            <w:r>
              <w:rPr>
                <w:sz w:val="18"/>
                <w:szCs w:val="18"/>
              </w:rPr>
              <w:t>1</w:t>
            </w:r>
            <w:r w:rsidRPr="009423E5">
              <w:rPr>
                <w:sz w:val="18"/>
                <w:szCs w:val="18"/>
              </w:rPr>
              <w:t>]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F84062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F84062" w:rsidRDefault="00491E6D" w:rsidP="00AB65AC">
            <w:pPr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ICCC</w:t>
            </w:r>
          </w:p>
        </w:tc>
        <w:tc>
          <w:tcPr>
            <w:tcW w:w="1866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0.0947</w:t>
            </w:r>
          </w:p>
        </w:tc>
        <w:tc>
          <w:tcPr>
            <w:tcW w:w="1866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0.1655</w:t>
            </w:r>
          </w:p>
        </w:tc>
        <w:tc>
          <w:tcPr>
            <w:tcW w:w="1867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0.1508</w:t>
            </w:r>
          </w:p>
        </w:tc>
        <w:tc>
          <w:tcPr>
            <w:tcW w:w="1866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0.0997</w:t>
            </w:r>
          </w:p>
        </w:tc>
        <w:tc>
          <w:tcPr>
            <w:tcW w:w="1866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0.1083</w:t>
            </w:r>
          </w:p>
        </w:tc>
        <w:tc>
          <w:tcPr>
            <w:tcW w:w="1867" w:type="dxa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0.2236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F84062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 xml:space="preserve">Difference IG - CG [95% CI] </w:t>
            </w:r>
          </w:p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Model adjusted for T0-value</w:t>
            </w: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-6.4 [-10.1 -  -2.7] p = 0.0018</w:t>
            </w:r>
          </w:p>
        </w:tc>
        <w:tc>
          <w:tcPr>
            <w:tcW w:w="3733" w:type="dxa"/>
            <w:gridSpan w:val="2"/>
            <w:vAlign w:val="center"/>
          </w:tcPr>
          <w:p w:rsidR="00491E6D" w:rsidRPr="00F84062" w:rsidRDefault="00491E6D" w:rsidP="00AB65AC">
            <w:pPr>
              <w:jc w:val="center"/>
              <w:rPr>
                <w:sz w:val="18"/>
                <w:szCs w:val="18"/>
              </w:rPr>
            </w:pPr>
            <w:r w:rsidRPr="00F84062">
              <w:rPr>
                <w:sz w:val="18"/>
                <w:szCs w:val="18"/>
              </w:rPr>
              <w:t>-9.0 [-13.1 - -4.9] p &lt; 0.0001</w:t>
            </w:r>
          </w:p>
        </w:tc>
      </w:tr>
      <w:tr w:rsidR="00491E6D" w:rsidRPr="009423E5" w:rsidTr="00AB65AC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Model-based group test overall (T1, T2)</w:t>
            </w: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right"/>
              <w:rPr>
                <w:sz w:val="18"/>
                <w:szCs w:val="18"/>
              </w:rPr>
            </w:pPr>
            <w:r w:rsidRPr="009423E5">
              <w:rPr>
                <w:color w:val="000000" w:themeColor="text1"/>
                <w:sz w:val="18"/>
                <w:szCs w:val="18"/>
              </w:rPr>
              <w:t>pg = 0.0001</w:t>
            </w:r>
          </w:p>
        </w:tc>
      </w:tr>
      <w:tr w:rsidR="00491E6D" w:rsidRPr="00491E6D" w:rsidTr="00AB65AC">
        <w:tc>
          <w:tcPr>
            <w:tcW w:w="67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b/>
                <w:sz w:val="18"/>
                <w:szCs w:val="18"/>
                <w:lang w:val="en-US"/>
              </w:rPr>
              <w:t>Essener Questionnaire of Age and Sleepiness in the Elderly Score (0-48)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91E6D" w:rsidRPr="009423E5" w:rsidTr="00AB65AC"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Intervention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122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Control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105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Intervention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Control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Intervention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125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Control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113</w:t>
            </w:r>
          </w:p>
        </w:tc>
      </w:tr>
      <w:tr w:rsidR="00491E6D" w:rsidRPr="009423E5" w:rsidTr="00AB65AC"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Mean [95% CI]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3.1 [2.1 – 4.1]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4.1 [2.8 – 5.3]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2.8 [2.1 – 3.5]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4.2 [3.0 – 5.4]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926FD1" w:rsidRDefault="00491E6D" w:rsidP="00AB65AC">
            <w:pPr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ICCC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0.1943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0.1933</w:t>
            </w:r>
          </w:p>
        </w:tc>
        <w:tc>
          <w:tcPr>
            <w:tcW w:w="1867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0.0426</w:t>
            </w:r>
          </w:p>
        </w:tc>
        <w:tc>
          <w:tcPr>
            <w:tcW w:w="1867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0.1676</w:t>
            </w:r>
          </w:p>
        </w:tc>
      </w:tr>
      <w:tr w:rsidR="00491E6D" w:rsidRPr="009423E5" w:rsidTr="00AB65AC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 xml:space="preserve">Difference IG - CG [95% CI] </w:t>
            </w:r>
          </w:p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Model adjusted for T0-value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-0.8 [-1.7 - 0.1] p = 0.0939</w:t>
            </w:r>
          </w:p>
        </w:tc>
      </w:tr>
      <w:bookmarkEnd w:id="0"/>
      <w:tr w:rsidR="00491E6D" w:rsidRPr="009423E5" w:rsidTr="00AB65AC">
        <w:tc>
          <w:tcPr>
            <w:tcW w:w="67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  <w:r w:rsidRPr="00D849B4">
              <w:rPr>
                <w:b/>
                <w:sz w:val="18"/>
                <w:szCs w:val="18"/>
              </w:rPr>
              <w:t>Pittsburgh Sleep Quality Index (0-21)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</w:tr>
      <w:tr w:rsidR="00491E6D" w:rsidRPr="009423E5" w:rsidTr="00AB65AC"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Intervention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20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Control group</w:t>
            </w:r>
          </w:p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b/>
                <w:sz w:val="18"/>
                <w:szCs w:val="18"/>
              </w:rPr>
              <w:t>N = 23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Intervention group</w:t>
            </w:r>
          </w:p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Control group</w:t>
            </w:r>
          </w:p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Intervention group</w:t>
            </w:r>
          </w:p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 xml:space="preserve">N = </w:t>
            </w: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b/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>Control group</w:t>
            </w:r>
          </w:p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9423E5">
              <w:rPr>
                <w:b/>
                <w:sz w:val="18"/>
                <w:szCs w:val="18"/>
              </w:rPr>
              <w:t xml:space="preserve">N = </w:t>
            </w:r>
            <w:r>
              <w:rPr>
                <w:b/>
                <w:sz w:val="18"/>
                <w:szCs w:val="18"/>
              </w:rPr>
              <w:t>37</w:t>
            </w:r>
          </w:p>
        </w:tc>
      </w:tr>
      <w:tr w:rsidR="00491E6D" w:rsidRPr="009423E5" w:rsidTr="00AB65AC"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Mean [95% CI]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4.2 [2.7 – 5.6]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4.2 [2.1 – 6.2]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  <w:r w:rsidRPr="00D849B4">
              <w:rPr>
                <w:sz w:val="18"/>
                <w:szCs w:val="18"/>
              </w:rPr>
              <w:t xml:space="preserve"> [3.5 – </w:t>
            </w:r>
            <w:r>
              <w:rPr>
                <w:sz w:val="18"/>
                <w:szCs w:val="18"/>
              </w:rPr>
              <w:t>5.9</w:t>
            </w:r>
            <w:r w:rsidRPr="00D849B4">
              <w:rPr>
                <w:sz w:val="18"/>
                <w:szCs w:val="18"/>
              </w:rPr>
              <w:t>]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D849B4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3</w:t>
            </w:r>
            <w:r w:rsidRPr="00D849B4">
              <w:rPr>
                <w:sz w:val="18"/>
                <w:szCs w:val="18"/>
              </w:rPr>
              <w:t xml:space="preserve"> [</w:t>
            </w:r>
            <w:r>
              <w:rPr>
                <w:sz w:val="18"/>
                <w:szCs w:val="18"/>
              </w:rPr>
              <w:t>3.3</w:t>
            </w:r>
            <w:r w:rsidRPr="00D849B4">
              <w:rPr>
                <w:sz w:val="18"/>
                <w:szCs w:val="18"/>
              </w:rPr>
              <w:t xml:space="preserve"> – 5.</w:t>
            </w:r>
            <w:r>
              <w:rPr>
                <w:sz w:val="18"/>
                <w:szCs w:val="18"/>
              </w:rPr>
              <w:t>3</w:t>
            </w:r>
            <w:r w:rsidRPr="00D849B4">
              <w:rPr>
                <w:sz w:val="18"/>
                <w:szCs w:val="18"/>
              </w:rPr>
              <w:t>]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926FD1" w:rsidRDefault="00491E6D" w:rsidP="00AB65AC">
            <w:pPr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ICCC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</w:t>
            </w:r>
          </w:p>
        </w:tc>
        <w:tc>
          <w:tcPr>
            <w:tcW w:w="1866" w:type="dxa"/>
            <w:vAlign w:val="center"/>
          </w:tcPr>
          <w:p w:rsidR="00491E6D" w:rsidRPr="00926FD1" w:rsidRDefault="00491E6D" w:rsidP="00AB65AC">
            <w:pPr>
              <w:jc w:val="center"/>
              <w:rPr>
                <w:sz w:val="18"/>
                <w:szCs w:val="18"/>
              </w:rPr>
            </w:pPr>
            <w:r w:rsidRPr="00926FD1">
              <w:rPr>
                <w:sz w:val="18"/>
                <w:szCs w:val="18"/>
              </w:rPr>
              <w:t>0.2975</w:t>
            </w:r>
          </w:p>
        </w:tc>
        <w:tc>
          <w:tcPr>
            <w:tcW w:w="1867" w:type="dxa"/>
            <w:vAlign w:val="center"/>
          </w:tcPr>
          <w:p w:rsidR="00491E6D" w:rsidRPr="008479FA" w:rsidRDefault="00491E6D" w:rsidP="00AB65AC">
            <w:pPr>
              <w:jc w:val="center"/>
              <w:rPr>
                <w:sz w:val="18"/>
                <w:szCs w:val="18"/>
              </w:rPr>
            </w:pPr>
            <w:r w:rsidRPr="008479FA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vAlign w:val="center"/>
          </w:tcPr>
          <w:p w:rsidR="00491E6D" w:rsidRPr="008479FA" w:rsidRDefault="00491E6D" w:rsidP="00AB65AC">
            <w:pPr>
              <w:jc w:val="center"/>
              <w:rPr>
                <w:sz w:val="18"/>
                <w:szCs w:val="18"/>
              </w:rPr>
            </w:pPr>
            <w:r w:rsidRPr="008479FA">
              <w:rPr>
                <w:sz w:val="18"/>
                <w:szCs w:val="18"/>
              </w:rPr>
              <w:t>---</w:t>
            </w:r>
          </w:p>
        </w:tc>
        <w:tc>
          <w:tcPr>
            <w:tcW w:w="1866" w:type="dxa"/>
            <w:vAlign w:val="center"/>
          </w:tcPr>
          <w:p w:rsidR="00491E6D" w:rsidRPr="008479FA" w:rsidRDefault="00491E6D" w:rsidP="00AB65AC">
            <w:pPr>
              <w:jc w:val="center"/>
              <w:rPr>
                <w:sz w:val="18"/>
                <w:szCs w:val="18"/>
              </w:rPr>
            </w:pPr>
            <w:r w:rsidRPr="008479FA">
              <w:rPr>
                <w:sz w:val="18"/>
                <w:szCs w:val="18"/>
              </w:rPr>
              <w:t>0.0527</w:t>
            </w:r>
          </w:p>
        </w:tc>
        <w:tc>
          <w:tcPr>
            <w:tcW w:w="1867" w:type="dxa"/>
            <w:vAlign w:val="center"/>
          </w:tcPr>
          <w:p w:rsidR="00491E6D" w:rsidRPr="008479FA" w:rsidRDefault="00491E6D" w:rsidP="00AB65AC">
            <w:pPr>
              <w:jc w:val="center"/>
              <w:rPr>
                <w:sz w:val="18"/>
                <w:szCs w:val="18"/>
              </w:rPr>
            </w:pPr>
            <w:r w:rsidRPr="008479FA">
              <w:rPr>
                <w:sz w:val="18"/>
                <w:szCs w:val="18"/>
              </w:rPr>
              <w:t>0</w:t>
            </w:r>
          </w:p>
        </w:tc>
      </w:tr>
      <w:tr w:rsidR="00491E6D" w:rsidRPr="009423E5" w:rsidTr="00AB65AC">
        <w:tc>
          <w:tcPr>
            <w:tcW w:w="279" w:type="dxa"/>
            <w:vAlign w:val="center"/>
          </w:tcPr>
          <w:p w:rsidR="00491E6D" w:rsidRPr="009423E5" w:rsidRDefault="00491E6D" w:rsidP="00AB65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 xml:space="preserve">Difference IG - CG [95% CI] </w:t>
            </w:r>
          </w:p>
          <w:p w:rsidR="00491E6D" w:rsidRPr="00491E6D" w:rsidRDefault="00491E6D" w:rsidP="00AB65AC">
            <w:pPr>
              <w:rPr>
                <w:sz w:val="18"/>
                <w:szCs w:val="18"/>
                <w:lang w:val="en-US"/>
              </w:rPr>
            </w:pPr>
            <w:r w:rsidRPr="00491E6D">
              <w:rPr>
                <w:sz w:val="18"/>
                <w:szCs w:val="18"/>
                <w:lang w:val="en-US"/>
              </w:rPr>
              <w:t>Model adjusted for T0-value</w:t>
            </w: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491E6D" w:rsidRPr="00491E6D" w:rsidRDefault="00491E6D" w:rsidP="00AB6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491E6D" w:rsidRPr="006511AD" w:rsidRDefault="00491E6D" w:rsidP="00AB65AC">
            <w:pPr>
              <w:jc w:val="center"/>
              <w:rPr>
                <w:sz w:val="18"/>
                <w:szCs w:val="18"/>
              </w:rPr>
            </w:pPr>
            <w:r w:rsidRPr="006511AD">
              <w:rPr>
                <w:sz w:val="18"/>
                <w:szCs w:val="18"/>
              </w:rPr>
              <w:t>0.1 [-1.1 - 1.3]</w:t>
            </w:r>
          </w:p>
          <w:p w:rsidR="00491E6D" w:rsidRPr="009423E5" w:rsidRDefault="00491E6D" w:rsidP="00AB65AC">
            <w:pPr>
              <w:jc w:val="center"/>
              <w:rPr>
                <w:sz w:val="18"/>
                <w:szCs w:val="18"/>
              </w:rPr>
            </w:pPr>
            <w:r w:rsidRPr="006511AD">
              <w:rPr>
                <w:sz w:val="18"/>
                <w:szCs w:val="18"/>
              </w:rPr>
              <w:t>p = 0.8794</w:t>
            </w:r>
          </w:p>
        </w:tc>
      </w:tr>
    </w:tbl>
    <w:p w:rsidR="00491E6D" w:rsidRPr="00491E6D" w:rsidRDefault="00491E6D" w:rsidP="00491E6D">
      <w:pPr>
        <w:spacing w:line="360" w:lineRule="auto"/>
        <w:rPr>
          <w:sz w:val="24"/>
          <w:lang w:val="en-US"/>
        </w:rPr>
      </w:pPr>
      <w:r w:rsidRPr="00491E6D">
        <w:rPr>
          <w:sz w:val="24"/>
          <w:lang w:val="en-US"/>
        </w:rPr>
        <w:t>IG =Intervention Group; ICCC = Intra-class Correlation Coefficient; CG = Control Group; 95% CI = 95% cluster-adjusted</w:t>
      </w:r>
      <w:r>
        <w:rPr>
          <w:sz w:val="24"/>
          <w:lang w:val="en-US"/>
        </w:rPr>
        <w:t xml:space="preserve"> (Donner and Klar, 2000)</w:t>
      </w:r>
      <w:r w:rsidRPr="00491E6D">
        <w:rPr>
          <w:sz w:val="24"/>
          <w:lang w:val="en-US"/>
        </w:rPr>
        <w:t xml:space="preserve"> confidence interval.</w:t>
      </w:r>
    </w:p>
    <w:p w:rsidR="00491E6D" w:rsidRPr="00491E6D" w:rsidRDefault="00491E6D" w:rsidP="00491E6D">
      <w:pPr>
        <w:spacing w:line="360" w:lineRule="auto"/>
        <w:rPr>
          <w:sz w:val="24"/>
          <w:lang w:val="en-US"/>
        </w:rPr>
      </w:pPr>
    </w:p>
    <w:p w:rsidR="00491E6D" w:rsidRPr="00491E6D" w:rsidRDefault="00491E6D" w:rsidP="00491E6D">
      <w:pPr>
        <w:spacing w:line="360" w:lineRule="auto"/>
        <w:rPr>
          <w:sz w:val="24"/>
          <w:lang w:val="en-US"/>
        </w:rPr>
        <w:sectPr w:rsidR="00491E6D" w:rsidRPr="00491E6D" w:rsidSect="00901A48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491E6D" w:rsidRPr="005E00BB" w:rsidRDefault="00491E6D" w:rsidP="00491E6D">
      <w:pPr>
        <w:pStyle w:val="berschrift2"/>
        <w:spacing w:before="0" w:after="0" w:line="480" w:lineRule="auto"/>
        <w:rPr>
          <w:rFonts w:eastAsia="MS PGothic"/>
          <w:b/>
          <w:i w:val="0"/>
          <w:color w:val="000000" w:themeColor="text1"/>
          <w:sz w:val="24"/>
          <w:szCs w:val="24"/>
        </w:rPr>
      </w:pPr>
      <w:r>
        <w:rPr>
          <w:rFonts w:eastAsia="MS PGothic"/>
          <w:b/>
          <w:i w:val="0"/>
          <w:color w:val="000000" w:themeColor="text1"/>
          <w:sz w:val="24"/>
          <w:szCs w:val="24"/>
        </w:rPr>
        <w:lastRenderedPageBreak/>
        <w:t>Table S3</w:t>
      </w:r>
      <w:r w:rsidRPr="005E00BB">
        <w:rPr>
          <w:rFonts w:eastAsia="MS PGothic"/>
          <w:b/>
          <w:i w:val="0"/>
          <w:color w:val="000000" w:themeColor="text1"/>
          <w:sz w:val="24"/>
          <w:szCs w:val="24"/>
        </w:rPr>
        <w:t>: Cost data on the expenses for the intervention implementation for all intervention clusters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1020"/>
        <w:gridCol w:w="1134"/>
        <w:gridCol w:w="1871"/>
        <w:gridCol w:w="1932"/>
        <w:gridCol w:w="3884"/>
      </w:tblGrid>
      <w:tr w:rsidR="00491E6D" w:rsidRPr="005E00BB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Item of resource</w:t>
            </w:r>
          </w:p>
        </w:tc>
        <w:tc>
          <w:tcPr>
            <w:tcW w:w="1020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Unit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Unit used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Cost per unit (€/$)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Total Cost (€/$)</w:t>
            </w:r>
          </w:p>
        </w:tc>
        <w:tc>
          <w:tcPr>
            <w:tcW w:w="388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Source of Information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1: Assessment of established sleep-promoting interventions and environmental aspects in the participating nursing homes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associate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112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25.78/27.42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2,887.36/3,071.28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assistant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40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12.37/13.16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494.80/526.17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Registered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17.84/18</w:t>
            </w:r>
            <w:r>
              <w:rPr>
                <w:rFonts w:eastAsia="MS PGothic"/>
                <w:color w:val="000000" w:themeColor="text1"/>
              </w:rPr>
              <w:t>.</w:t>
            </w:r>
            <w:r w:rsidRPr="005E00BB">
              <w:rPr>
                <w:rFonts w:eastAsia="MS PGothic"/>
                <w:color w:val="000000" w:themeColor="text1"/>
              </w:rPr>
              <w:t>98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214.08/227.65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2: Training and implementation of two sleep nurses as change agents per nursing home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associate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19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25.78/27.42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489.82/520.87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assistant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10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12.37/13.16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123.70/131.54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Registered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36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17.84/18</w:t>
            </w:r>
            <w:r>
              <w:rPr>
                <w:rFonts w:eastAsia="MS PGothic"/>
                <w:color w:val="000000" w:themeColor="text1"/>
              </w:rPr>
              <w:t>.</w:t>
            </w:r>
            <w:r w:rsidRPr="005E00BB">
              <w:rPr>
                <w:rFonts w:eastAsia="MS PGothic"/>
                <w:color w:val="000000" w:themeColor="text1"/>
              </w:rPr>
              <w:t>98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642.24/682.96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3: Basic education courses for nursing staff: “Sleep problems in dementia”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associate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25.78/27.42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567.16/603.12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assistant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12.37/13.16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148.44/157.85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Registered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134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17.84/18,98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2,390.56/2,542.12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Assistant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33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16.05/17.07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529.65/563.23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4: Advanced education courses for nursing staff: “Tailored problem-soling” (two workshops)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associate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40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25.78/27.42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1,031.20/1,096.58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assistant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21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12.37/13.16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259.77/276.24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Registered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17.84/18,98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2,176.48/2,314.47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Assistant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31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16.05/17.07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497.55/529.09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5: Two workshops with nursing management and sleep nurses: “Development of an institutional sleep-promoting concept”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associate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43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25.78/27.42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1108.54/1,178.82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Research assistant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22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12.37/13.16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272.14/289.39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Registered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144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17.84/18,98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2,568.96/2,731.83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Assistant nurse salary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Hour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28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16.05/17.07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449.40/477.89</w:t>
            </w:r>
          </w:p>
        </w:tc>
        <w:tc>
          <w:tcPr>
            <w:tcW w:w="3884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Protocols with documented time spent</w:t>
            </w:r>
          </w:p>
        </w:tc>
      </w:tr>
      <w:tr w:rsidR="00491E6D" w:rsidRPr="00491E6D" w:rsidTr="00AB65AC">
        <w:tc>
          <w:tcPr>
            <w:tcW w:w="14170" w:type="dxa"/>
            <w:gridSpan w:val="7"/>
            <w:vAlign w:val="center"/>
          </w:tcPr>
          <w:p w:rsidR="00491E6D" w:rsidRPr="00491E6D" w:rsidRDefault="00491E6D" w:rsidP="00AB65AC">
            <w:pPr>
              <w:rPr>
                <w:rFonts w:eastAsia="MS PGothic"/>
                <w:b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b/>
                <w:color w:val="000000" w:themeColor="text1"/>
                <w:lang w:val="en-US"/>
              </w:rPr>
              <w:t>Component 6: Written information and education material</w:t>
            </w:r>
          </w:p>
        </w:tc>
      </w:tr>
      <w:tr w:rsidR="00491E6D" w:rsidRPr="005E00BB" w:rsidTr="00AB65AC">
        <w:tc>
          <w:tcPr>
            <w:tcW w:w="421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Brochures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Item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490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0.80/0.85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392.00/416.85</w:t>
            </w:r>
          </w:p>
        </w:tc>
        <w:tc>
          <w:tcPr>
            <w:tcW w:w="388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Invoice by manufacturer</w:t>
            </w:r>
          </w:p>
        </w:tc>
      </w:tr>
      <w:tr w:rsidR="00491E6D" w:rsidRPr="005E00BB" w:rsidTr="00AB65AC">
        <w:tc>
          <w:tcPr>
            <w:tcW w:w="42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491E6D" w:rsidRPr="00491E6D" w:rsidRDefault="00491E6D" w:rsidP="00AB65AC">
            <w:pPr>
              <w:jc w:val="center"/>
              <w:rPr>
                <w:rFonts w:eastAsia="MS PGothic"/>
                <w:color w:val="000000" w:themeColor="text1"/>
                <w:lang w:val="en-US"/>
              </w:rPr>
            </w:pPr>
            <w:r w:rsidRPr="00491E6D">
              <w:rPr>
                <w:rFonts w:eastAsia="MS PGothic"/>
                <w:color w:val="000000" w:themeColor="text1"/>
                <w:lang w:val="en-US"/>
              </w:rPr>
              <w:t>One Minute Wonder poster set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 Set = 8 Poster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127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6.40/6.81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812.80/864.33</w:t>
            </w:r>
          </w:p>
        </w:tc>
        <w:tc>
          <w:tcPr>
            <w:tcW w:w="388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Invoice by manufacturer</w:t>
            </w:r>
          </w:p>
        </w:tc>
      </w:tr>
      <w:tr w:rsidR="00491E6D" w:rsidRPr="005E00BB" w:rsidTr="00AB65AC">
        <w:tc>
          <w:tcPr>
            <w:tcW w:w="42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Education material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---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---</w:t>
            </w: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380.00/404.09</w:t>
            </w:r>
          </w:p>
        </w:tc>
        <w:tc>
          <w:tcPr>
            <w:tcW w:w="388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color w:val="000000" w:themeColor="text1"/>
              </w:rPr>
            </w:pPr>
            <w:r w:rsidRPr="005E00BB">
              <w:rPr>
                <w:rFonts w:eastAsia="MS PGothic"/>
                <w:color w:val="000000" w:themeColor="text1"/>
              </w:rPr>
              <w:t>Invoice by manufacturer</w:t>
            </w:r>
          </w:p>
        </w:tc>
      </w:tr>
      <w:tr w:rsidR="00491E6D" w:rsidRPr="005E00BB" w:rsidTr="00AB65AC">
        <w:tc>
          <w:tcPr>
            <w:tcW w:w="4390" w:type="dxa"/>
            <w:gridSpan w:val="2"/>
            <w:vAlign w:val="center"/>
          </w:tcPr>
          <w:p w:rsidR="00491E6D" w:rsidRPr="005E00BB" w:rsidRDefault="00491E6D" w:rsidP="00AB65AC">
            <w:pPr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Total costs</w:t>
            </w:r>
          </w:p>
        </w:tc>
        <w:tc>
          <w:tcPr>
            <w:tcW w:w="1020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  <w:r w:rsidRPr="005E00BB">
              <w:rPr>
                <w:rFonts w:eastAsia="MS PGothic"/>
                <w:b/>
                <w:color w:val="000000" w:themeColor="text1"/>
              </w:rPr>
              <w:t>18,436.65/19,605.53</w:t>
            </w:r>
          </w:p>
        </w:tc>
        <w:tc>
          <w:tcPr>
            <w:tcW w:w="3884" w:type="dxa"/>
            <w:vAlign w:val="center"/>
          </w:tcPr>
          <w:p w:rsidR="00491E6D" w:rsidRPr="005E00BB" w:rsidRDefault="00491E6D" w:rsidP="00AB65AC">
            <w:pPr>
              <w:jc w:val="center"/>
              <w:rPr>
                <w:rFonts w:eastAsia="MS PGothic"/>
                <w:b/>
                <w:color w:val="000000" w:themeColor="text1"/>
              </w:rPr>
            </w:pPr>
          </w:p>
        </w:tc>
      </w:tr>
    </w:tbl>
    <w:p w:rsidR="00491E6D" w:rsidRDefault="00491E6D" w:rsidP="00491E6D">
      <w:pPr>
        <w:rPr>
          <w:rFonts w:eastAsia="MS PGothic"/>
          <w:color w:val="000000" w:themeColor="text1"/>
        </w:rPr>
      </w:pPr>
    </w:p>
    <w:p w:rsidR="00491E6D" w:rsidRPr="00491E6D" w:rsidRDefault="00491E6D" w:rsidP="00491E6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1E6D" w:rsidRPr="00491E6D" w:rsidSect="00491E6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6D"/>
    <w:rsid w:val="00491E6D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546E"/>
  <w15:chartTrackingRefBased/>
  <w15:docId w15:val="{D261906B-8F84-4CC2-AE8D-4560509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rsid w:val="00491E6D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91E6D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59"/>
    <w:rsid w:val="00491E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Dichter</dc:creator>
  <cp:keywords/>
  <dc:description/>
  <cp:lastModifiedBy>Martin Dichter</cp:lastModifiedBy>
  <cp:revision>1</cp:revision>
  <dcterms:created xsi:type="dcterms:W3CDTF">2023-09-29T14:50:00Z</dcterms:created>
  <dcterms:modified xsi:type="dcterms:W3CDTF">2023-09-29T14:55:00Z</dcterms:modified>
</cp:coreProperties>
</file>