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891"/>
        <w:tblW w:w="114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47"/>
        <w:gridCol w:w="910"/>
        <w:gridCol w:w="917"/>
        <w:gridCol w:w="975"/>
        <w:gridCol w:w="896"/>
        <w:gridCol w:w="917"/>
        <w:gridCol w:w="867"/>
        <w:gridCol w:w="993"/>
        <w:gridCol w:w="986"/>
        <w:gridCol w:w="881"/>
        <w:gridCol w:w="1009"/>
      </w:tblGrid>
      <w:tr w:rsidR="001800EC" w:rsidRPr="001800EC" w14:paraId="6ACFC6A6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A1D" w14:textId="77777777" w:rsidR="001800EC" w:rsidRDefault="001800EC" w:rsidP="001800EC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7A07" w14:textId="77777777" w:rsidR="001800EC" w:rsidRDefault="001800EC" w:rsidP="001800E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Personality trait</w:t>
            </w:r>
          </w:p>
          <w:p w14:paraId="5D5A432C" w14:textId="77777777" w:rsidR="001800EC" w:rsidRPr="009463BB" w:rsidRDefault="001800EC" w:rsidP="001800E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interaction of covariable*type of questionnaire; </w:t>
            </w:r>
            <w:r>
              <w:rPr>
                <w:rFonts w:cs="Calibri"/>
                <w:i/>
                <w:iCs/>
                <w:sz w:val="20"/>
                <w:szCs w:val="20"/>
                <w:lang w:val="en-US"/>
              </w:rPr>
              <w:t>b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coefficient (p-value) [PCV]</w:t>
            </w:r>
          </w:p>
        </w:tc>
      </w:tr>
      <w:tr w:rsidR="001800EC" w14:paraId="1EB85F66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BC13" w14:textId="77777777" w:rsidR="001800EC" w:rsidRDefault="001800EC" w:rsidP="001800EC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Covariable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02C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9B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C2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VUL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04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7B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6FD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D12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PERF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ED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C30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SELF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C02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UNP</w:t>
            </w:r>
          </w:p>
        </w:tc>
      </w:tr>
      <w:tr w:rsidR="001800EC" w14:paraId="39292DD3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8261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Sex</w:t>
            </w:r>
            <w:r w:rsidRPr="00D91C0D">
              <w:rPr>
                <w:sz w:val="20"/>
                <w:szCs w:val="20"/>
                <w:lang w:val="en-US"/>
              </w:rPr>
              <w:br/>
              <w:t xml:space="preserve">(ref = female)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12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0.49</w:t>
            </w:r>
          </w:p>
          <w:p w14:paraId="28FBCE8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(0.426)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E0F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-0.04</w:t>
            </w:r>
            <w:r>
              <w:rPr>
                <w:sz w:val="20"/>
                <w:szCs w:val="20"/>
                <w:lang w:val="en-US"/>
              </w:rPr>
              <w:br/>
              <w:t>(0.949)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CB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0.04 </w:t>
            </w:r>
          </w:p>
          <w:p w14:paraId="1787D45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(0.936)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826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0.53 </w:t>
            </w:r>
          </w:p>
          <w:p w14:paraId="4F9946A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(0.435)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D54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-1.12 </w:t>
            </w:r>
          </w:p>
          <w:p w14:paraId="66FDB42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(0.082)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7D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0.39</w:t>
            </w:r>
            <w:r>
              <w:rPr>
                <w:sz w:val="20"/>
                <w:szCs w:val="20"/>
                <w:lang w:val="en-US"/>
              </w:rPr>
              <w:br/>
              <w:t>(0.525)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6C1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0.59 </w:t>
            </w:r>
          </w:p>
          <w:p w14:paraId="789181C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(0.411)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3CB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0.06 </w:t>
            </w:r>
          </w:p>
          <w:p w14:paraId="3F7FD90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(0.897)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CE7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0.38</w:t>
            </w:r>
          </w:p>
          <w:p w14:paraId="27BF7AC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(0.498)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D2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</w:t>
            </w:r>
          </w:p>
          <w:p w14:paraId="4CFDA17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(0.899)</w:t>
            </w:r>
          </w:p>
        </w:tc>
      </w:tr>
      <w:tr w:rsidR="001800EC" w14:paraId="709E65A7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C354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8E3" w14:textId="77777777" w:rsidR="001800EC" w:rsidRDefault="001800EC" w:rsidP="001800EC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0.05*</w:t>
            </w:r>
          </w:p>
          <w:p w14:paraId="52AFE18B" w14:textId="77777777" w:rsidR="001800EC" w:rsidRDefault="001800EC" w:rsidP="001800EC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(0.049)</w:t>
            </w:r>
          </w:p>
          <w:p w14:paraId="406C6CAF" w14:textId="77777777" w:rsidR="001800EC" w:rsidRDefault="001800EC" w:rsidP="001800EC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[0.032]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519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  <w:p w14:paraId="7A50C36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(0.641)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7E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</w:t>
            </w:r>
          </w:p>
          <w:p w14:paraId="7516AEB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(0.710)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FA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</w:t>
            </w:r>
          </w:p>
          <w:p w14:paraId="5D4FBA5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(0.243)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0E3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</w:t>
            </w:r>
          </w:p>
          <w:p w14:paraId="4807976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(0.348)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CB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</w:t>
            </w:r>
          </w:p>
          <w:p w14:paraId="6B8660B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(0.470)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9E6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</w:t>
            </w:r>
          </w:p>
          <w:p w14:paraId="2021942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(0.630)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B77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  <w:p w14:paraId="0B57254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(0.987)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CE7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</w:p>
          <w:p w14:paraId="4327660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(0.320)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10F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</w:t>
            </w:r>
          </w:p>
          <w:p w14:paraId="47750DC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(0.636)</w:t>
            </w:r>
          </w:p>
        </w:tc>
      </w:tr>
      <w:tr w:rsidR="001800EC" w14:paraId="43777030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BA1F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 xml:space="preserve">Somatic diagnoses in medical history </w:t>
            </w:r>
          </w:p>
          <w:p w14:paraId="5526F3E1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>(ICD-10) (number)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68E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0.22*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(0.025)</w:t>
            </w:r>
          </w:p>
          <w:p w14:paraId="4E41DAEE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[0.042]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B207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0.23*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(0.021)</w:t>
            </w:r>
          </w:p>
          <w:p w14:paraId="6452A104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[0.041]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F49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0.02</w:t>
            </w:r>
          </w:p>
          <w:p w14:paraId="536E178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(0.854)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2A8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-0.14 </w:t>
            </w:r>
          </w:p>
          <w:p w14:paraId="6C8E609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(0.220)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CF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  <w:p w14:paraId="641B641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(0.972)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386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</w:t>
            </w:r>
          </w:p>
          <w:p w14:paraId="606B892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(0.631)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61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0.14 </w:t>
            </w:r>
          </w:p>
          <w:p w14:paraId="2844B86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(0.236)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DBF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  <w:p w14:paraId="3E9CCA4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(0.949)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C6E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-0.09 </w:t>
            </w:r>
          </w:p>
          <w:p w14:paraId="0BC3863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(0.358)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3D2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-0.06</w:t>
            </w:r>
          </w:p>
          <w:p w14:paraId="0F36C6D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(0.481)</w:t>
            </w:r>
          </w:p>
        </w:tc>
      </w:tr>
      <w:tr w:rsidR="001800EC" w14:paraId="40420350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B6DB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 xml:space="preserve">Psychiatric diagnoses in medical history </w:t>
            </w:r>
          </w:p>
          <w:p w14:paraId="20CECC19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>(ICD-10) (number)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B1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-0.41</w:t>
            </w:r>
          </w:p>
          <w:p w14:paraId="05E1E00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(0.219)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21E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-0.24</w:t>
            </w:r>
          </w:p>
          <w:p w14:paraId="7A8D0E4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(0.467)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B91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0.16</w:t>
            </w:r>
          </w:p>
          <w:p w14:paraId="1C9098E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(0.580)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DB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-0.30</w:t>
            </w:r>
          </w:p>
          <w:p w14:paraId="3218A21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(0.430)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D1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-0.03</w:t>
            </w:r>
          </w:p>
          <w:p w14:paraId="29ACCA8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(0.926)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803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</w:t>
            </w:r>
          </w:p>
          <w:p w14:paraId="3A00B78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E4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-0.53</w:t>
            </w:r>
          </w:p>
          <w:p w14:paraId="6668C28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(0.181)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87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-0.22</w:t>
            </w:r>
          </w:p>
          <w:p w14:paraId="3EE99C3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(0.374)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7D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0.49</w:t>
            </w:r>
          </w:p>
          <w:p w14:paraId="689FFD1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(0.115)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2A1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-0.08</w:t>
            </w:r>
          </w:p>
          <w:p w14:paraId="600523F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(0.757)</w:t>
            </w:r>
          </w:p>
        </w:tc>
      </w:tr>
      <w:tr w:rsidR="001800EC" w14:paraId="4F625F28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F791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 xml:space="preserve">Current psychiatric </w:t>
            </w:r>
            <w:r>
              <w:rPr>
                <w:sz w:val="20"/>
                <w:szCs w:val="20"/>
                <w:lang w:val="en-US"/>
              </w:rPr>
              <w:br/>
            </w:r>
            <w:r w:rsidRPr="00D91C0D">
              <w:rPr>
                <w:sz w:val="20"/>
                <w:szCs w:val="20"/>
                <w:lang w:val="en-US"/>
              </w:rPr>
              <w:t xml:space="preserve">axis I diagnoses </w:t>
            </w:r>
          </w:p>
          <w:p w14:paraId="117757E9" w14:textId="77777777" w:rsidR="001800EC" w:rsidRPr="00D91C0D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91C0D">
              <w:rPr>
                <w:sz w:val="20"/>
                <w:szCs w:val="20"/>
                <w:lang w:val="en-US"/>
              </w:rPr>
              <w:t>(mini-SCAN) (number)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E2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-0.41</w:t>
            </w:r>
          </w:p>
          <w:p w14:paraId="4880C34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(0.263)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FE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-0.25</w:t>
            </w:r>
          </w:p>
          <w:p w14:paraId="5C988EC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(0.499)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7B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-0.19</w:t>
            </w:r>
          </w:p>
          <w:p w14:paraId="29BD1D7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(0.551)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169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-0.44</w:t>
            </w:r>
          </w:p>
          <w:p w14:paraId="5EB3AFC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(0.276)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FD6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-0.62</w:t>
            </w:r>
          </w:p>
          <w:p w14:paraId="7FE424A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(0.113)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70F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-0.58</w:t>
            </w:r>
          </w:p>
          <w:p w14:paraId="5E7D7A1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D6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</w:t>
            </w:r>
          </w:p>
          <w:p w14:paraId="325AD2C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(0.737)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049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-0.48 </w:t>
            </w:r>
          </w:p>
          <w:p w14:paraId="3BFC352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(0.082)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20D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</w:t>
            </w:r>
          </w:p>
          <w:p w14:paraId="1549964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(0.563)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F88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0.08</w:t>
            </w:r>
          </w:p>
          <w:p w14:paraId="3CEC46B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(0.791)</w:t>
            </w:r>
          </w:p>
        </w:tc>
      </w:tr>
      <w:tr w:rsidR="001800EC" w14:paraId="01838C86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89A" w14:textId="77777777" w:rsidR="001800EC" w:rsidRPr="00A5667F" w:rsidRDefault="001800EC" w:rsidP="001800EC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1602E7">
              <w:rPr>
                <w:sz w:val="20"/>
                <w:szCs w:val="20"/>
                <w:lang w:val="en-US"/>
              </w:rPr>
              <w:t xml:space="preserve">Current diagnosis of psychotic disorder </w:t>
            </w:r>
            <w:r w:rsidRPr="001602E7">
              <w:rPr>
                <w:sz w:val="20"/>
                <w:szCs w:val="20"/>
                <w:lang w:val="en-US"/>
              </w:rPr>
              <w:br/>
              <w:t>(mini-SCAN) (ref = no)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1F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</w:t>
            </w:r>
          </w:p>
          <w:p w14:paraId="0F361F8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(0.943)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A4F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-0.61</w:t>
            </w:r>
          </w:p>
          <w:p w14:paraId="4BBBFF9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(0.410)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A46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0.29</w:t>
            </w:r>
          </w:p>
          <w:p w14:paraId="52355EC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(0.655)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FF0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-0.89</w:t>
            </w:r>
          </w:p>
          <w:p w14:paraId="107F2CA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(0.286)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C7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-1.28</w:t>
            </w:r>
          </w:p>
          <w:p w14:paraId="4011149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(0.114)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45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0.35</w:t>
            </w:r>
          </w:p>
          <w:p w14:paraId="79320EB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99D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0.65</w:t>
            </w:r>
          </w:p>
          <w:p w14:paraId="3157A37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(0.459)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6FC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0.22</w:t>
            </w:r>
          </w:p>
          <w:p w14:paraId="7F9A3E6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(0.695)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59A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1.04 </w:t>
            </w:r>
          </w:p>
          <w:p w14:paraId="0DD119F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(0.133)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BD7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0.40</w:t>
            </w:r>
          </w:p>
          <w:p w14:paraId="145E522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(0.491)</w:t>
            </w:r>
          </w:p>
        </w:tc>
      </w:tr>
      <w:tr w:rsidR="001800EC" w14:paraId="73CF639F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B40B" w14:textId="77777777" w:rsidR="001800EC" w:rsidRPr="00390379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90379">
              <w:rPr>
                <w:sz w:val="20"/>
                <w:szCs w:val="20"/>
                <w:lang w:val="en-US"/>
              </w:rPr>
              <w:t xml:space="preserve">Current diagnosis of mood disorder </w:t>
            </w:r>
            <w:r w:rsidRPr="00390379">
              <w:rPr>
                <w:sz w:val="20"/>
                <w:szCs w:val="20"/>
                <w:lang w:val="en-US"/>
              </w:rPr>
              <w:br/>
              <w:t>(mini-SCAN) (ref = no)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C8C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-1.13</w:t>
            </w:r>
          </w:p>
          <w:p w14:paraId="7770B49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(0.068)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578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-0.85 </w:t>
            </w:r>
          </w:p>
          <w:p w14:paraId="15A343D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(0.160)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3D4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-0.91</w:t>
            </w:r>
          </w:p>
          <w:p w14:paraId="273108F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(0.086)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6A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-0.32</w:t>
            </w:r>
          </w:p>
          <w:p w14:paraId="6DFDB21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(0.640)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E22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-0.26</w:t>
            </w:r>
          </w:p>
          <w:p w14:paraId="753E769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(0.695)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4DD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-0.88</w:t>
            </w:r>
          </w:p>
          <w:p w14:paraId="6EAEA93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(0.156)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604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0.68</w:t>
            </w:r>
          </w:p>
          <w:p w14:paraId="263E4D6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(0.343)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43AE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-0.92*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(0.045)</w:t>
            </w:r>
          </w:p>
          <w:p w14:paraId="202D4D32" w14:textId="77777777" w:rsidR="001800EC" w:rsidRPr="00D413D2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AE39F5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.018]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89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0.12</w:t>
            </w:r>
          </w:p>
          <w:p w14:paraId="18DE0AB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(0.832)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F09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-0.56</w:t>
            </w:r>
          </w:p>
          <w:p w14:paraId="0470BB5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(0.247)</w:t>
            </w:r>
          </w:p>
        </w:tc>
      </w:tr>
      <w:tr w:rsidR="001800EC" w14:paraId="26E8070F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D05B" w14:textId="77777777" w:rsidR="001800EC" w:rsidRPr="00A5667F" w:rsidRDefault="001800EC" w:rsidP="001800EC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070370">
              <w:rPr>
                <w:sz w:val="20"/>
                <w:szCs w:val="20"/>
                <w:lang w:val="en-US"/>
              </w:rPr>
              <w:t xml:space="preserve">Current diagnosis of anxiety disorder </w:t>
            </w:r>
            <w:r w:rsidRPr="00070370">
              <w:rPr>
                <w:sz w:val="20"/>
                <w:szCs w:val="20"/>
                <w:lang w:val="en-US"/>
              </w:rPr>
              <w:br/>
              <w:t>(mini-SCAN) (ref = no)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E2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-0.52</w:t>
            </w:r>
          </w:p>
          <w:p w14:paraId="33BAEBE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(0.478)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02C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0.54</w:t>
            </w:r>
          </w:p>
          <w:p w14:paraId="598FB00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(0.461)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388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0.56</w:t>
            </w:r>
          </w:p>
          <w:p w14:paraId="1E64AFC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(0.375)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B24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0.27</w:t>
            </w:r>
          </w:p>
          <w:p w14:paraId="7D3EC02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(0.746)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61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-0.66</w:t>
            </w:r>
          </w:p>
          <w:p w14:paraId="26B20A24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(0.401)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C9B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-0.79</w:t>
            </w:r>
          </w:p>
          <w:p w14:paraId="6BB5512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(0.287)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A4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0.27</w:t>
            </w:r>
          </w:p>
          <w:p w14:paraId="7958196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(0.749)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8F0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-0.35</w:t>
            </w:r>
          </w:p>
          <w:p w14:paraId="2623279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(0.528)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F4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0.85</w:t>
            </w:r>
          </w:p>
          <w:p w14:paraId="52F46AA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(0.210)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1E35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1.21*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(0.034)</w:t>
            </w:r>
          </w:p>
          <w:p w14:paraId="5D6C82F0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[0.042]</w:t>
            </w:r>
          </w:p>
        </w:tc>
      </w:tr>
      <w:tr w:rsidR="001800EC" w14:paraId="50F9141A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8412" w14:textId="77777777" w:rsidR="001800EC" w:rsidRPr="00A5667F" w:rsidRDefault="001800EC" w:rsidP="001800EC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0616B2">
              <w:rPr>
                <w:sz w:val="20"/>
                <w:szCs w:val="20"/>
                <w:lang w:val="en-US"/>
              </w:rPr>
              <w:t xml:space="preserve">Current diagnosis of substance abuse </w:t>
            </w:r>
            <w:r w:rsidRPr="000616B2">
              <w:rPr>
                <w:sz w:val="20"/>
                <w:szCs w:val="20"/>
                <w:lang w:val="en-US"/>
              </w:rPr>
              <w:br/>
              <w:t>(mini-SCAN) (ref = no)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42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</w:t>
            </w:r>
          </w:p>
          <w:p w14:paraId="1D4B4FF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(0.803)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9D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-0.79</w:t>
            </w:r>
          </w:p>
          <w:p w14:paraId="12DD7472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(0.549)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03D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0.46</w:t>
            </w:r>
          </w:p>
          <w:p w14:paraId="3EA450E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(0.698)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26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1.74</w:t>
            </w:r>
          </w:p>
          <w:p w14:paraId="584FDA1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(0.245)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FC1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-3.73*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(0.014)</w:t>
            </w:r>
          </w:p>
          <w:p w14:paraId="5A8AAD74" w14:textId="77777777" w:rsidR="001800EC" w:rsidRPr="00D413D2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AE39F5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.043]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9C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-0.53</w:t>
            </w:r>
          </w:p>
          <w:p w14:paraId="7E42AA9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(0.696)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CDF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0.36 </w:t>
            </w:r>
          </w:p>
          <w:p w14:paraId="5A67C98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(0.821)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41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-0.58</w:t>
            </w:r>
          </w:p>
          <w:p w14:paraId="18F1D94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(0.571)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ED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-0.07</w:t>
            </w:r>
          </w:p>
          <w:p w14:paraId="7B286D7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(0.955)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743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</w:t>
            </w:r>
          </w:p>
          <w:p w14:paraId="41A779D1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(0.983)</w:t>
            </w:r>
          </w:p>
        </w:tc>
      </w:tr>
      <w:tr w:rsidR="001800EC" w14:paraId="17D0E0B1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06BA" w14:textId="77777777" w:rsidR="001800EC" w:rsidRPr="00A5667F" w:rsidRDefault="001800EC" w:rsidP="001800EC">
            <w:pPr>
              <w:spacing w:line="360" w:lineRule="auto"/>
              <w:rPr>
                <w:color w:val="FF0000"/>
                <w:sz w:val="20"/>
                <w:szCs w:val="20"/>
                <w:lang w:val="en-US"/>
              </w:rPr>
            </w:pPr>
            <w:r w:rsidRPr="002548C2">
              <w:rPr>
                <w:sz w:val="20"/>
                <w:szCs w:val="20"/>
                <w:lang w:val="en-US"/>
              </w:rPr>
              <w:t>Cognitive impairment (MMSE-S) (total score)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133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0.06 </w:t>
            </w:r>
          </w:p>
          <w:p w14:paraId="10CF0D2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(0.347)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D5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0.09</w:t>
            </w:r>
          </w:p>
          <w:p w14:paraId="05C50F4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(0.116)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A15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</w:t>
            </w:r>
          </w:p>
          <w:p w14:paraId="1826115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(0.579)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75C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-0.03</w:t>
            </w:r>
          </w:p>
          <w:p w14:paraId="19D6083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(0.605)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C8F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0.13*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(0.037)</w:t>
            </w:r>
          </w:p>
          <w:p w14:paraId="79482FF7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AE39F5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.040]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04A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-0.05</w:t>
            </w:r>
          </w:p>
          <w:p w14:paraId="7B70402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(0.376)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F414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-0.17*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(0.011)</w:t>
            </w:r>
          </w:p>
          <w:p w14:paraId="1B985ED6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AE39F5"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.098]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FABA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-0.04</w:t>
            </w:r>
          </w:p>
          <w:p w14:paraId="6BF19A3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(0.351)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333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-0.01</w:t>
            </w:r>
          </w:p>
          <w:p w14:paraId="45346DA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(0.834)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4C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</w:t>
            </w:r>
          </w:p>
          <w:p w14:paraId="09A4F17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(0.596)</w:t>
            </w:r>
          </w:p>
        </w:tc>
      </w:tr>
      <w:tr w:rsidR="001800EC" w14:paraId="33C0C695" w14:textId="77777777" w:rsidTr="001800E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9415" w14:textId="77777777" w:rsidR="001800EC" w:rsidRPr="00FC17E2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C17E2">
              <w:rPr>
                <w:sz w:val="20"/>
                <w:szCs w:val="20"/>
                <w:lang w:val="en-US"/>
              </w:rPr>
              <w:t xml:space="preserve">Frontal impairment </w:t>
            </w:r>
            <w:r w:rsidRPr="00FC17E2">
              <w:rPr>
                <w:sz w:val="20"/>
                <w:szCs w:val="20"/>
                <w:lang w:val="en-US"/>
              </w:rPr>
              <w:br/>
              <w:t>(FAB) (total score)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C2CB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</w:t>
            </w:r>
          </w:p>
          <w:p w14:paraId="24EEC56E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(0.753)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51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</w:t>
            </w:r>
          </w:p>
          <w:p w14:paraId="1118FB1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(0.387)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996D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0.05</w:t>
            </w:r>
          </w:p>
          <w:p w14:paraId="291890D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(0.446)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777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  <w:p w14:paraId="575A7A2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(0.974)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615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0.10 </w:t>
            </w:r>
          </w:p>
          <w:p w14:paraId="13B218E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(0.169)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FE28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-0.01 </w:t>
            </w:r>
          </w:p>
          <w:p w14:paraId="5A300CC3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(0.905)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7294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-0.21*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(0.009)</w:t>
            </w:r>
          </w:p>
          <w:p w14:paraId="75465428" w14:textId="77777777" w:rsidR="001800EC" w:rsidRDefault="001800EC" w:rsidP="001800EC">
            <w:pPr>
              <w:pStyle w:val="Geenafstan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[0.081]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BCF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-0.03 </w:t>
            </w:r>
          </w:p>
          <w:p w14:paraId="6B8FAE0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(0.587)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2FC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-0.02</w:t>
            </w:r>
          </w:p>
          <w:p w14:paraId="3597A020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(0.749)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B669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0.07</w:t>
            </w:r>
          </w:p>
          <w:p w14:paraId="71F088E6" w14:textId="77777777" w:rsidR="001800EC" w:rsidRDefault="001800EC" w:rsidP="001800EC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(0.194)</w:t>
            </w:r>
          </w:p>
        </w:tc>
      </w:tr>
    </w:tbl>
    <w:p w14:paraId="431B28E2" w14:textId="52C2454F" w:rsidR="000A6F6F" w:rsidRDefault="000A6F6F" w:rsidP="000A6F6F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Table S1. Moderating effects on HAP-HAP-t differences</w:t>
      </w:r>
    </w:p>
    <w:p w14:paraId="7B73519E" w14:textId="23292E55" w:rsidR="000A6F6F" w:rsidRPr="001800EC" w:rsidRDefault="000A6F6F" w:rsidP="001800EC">
      <w:pPr>
        <w:spacing w:line="240" w:lineRule="auto"/>
        <w:rPr>
          <w:lang w:val="en-US"/>
        </w:rPr>
      </w:pPr>
      <w:bookmarkStart w:id="0" w:name="_Hlk133840353"/>
      <w:r>
        <w:rPr>
          <w:sz w:val="20"/>
          <w:szCs w:val="20"/>
          <w:lang w:val="en-US"/>
        </w:rPr>
        <w:t>*significant effect with p-value &lt;0.05</w:t>
      </w:r>
      <w:r w:rsidR="00BB2CE4">
        <w:rPr>
          <w:sz w:val="20"/>
          <w:szCs w:val="20"/>
          <w:lang w:val="en-US"/>
        </w:rPr>
        <w:t xml:space="preserve">, </w:t>
      </w:r>
      <w:r w:rsidR="001800EC">
        <w:rPr>
          <w:i/>
          <w:iCs/>
          <w:sz w:val="20"/>
          <w:szCs w:val="20"/>
          <w:lang w:val="en-US"/>
        </w:rPr>
        <w:t>b</w:t>
      </w:r>
      <w:r w:rsidR="001800EC">
        <w:rPr>
          <w:sz w:val="20"/>
          <w:szCs w:val="20"/>
          <w:lang w:val="en-US"/>
        </w:rPr>
        <w:t xml:space="preserve"> = unstandardized regression coefficient</w:t>
      </w:r>
      <w:r w:rsidR="001800EC">
        <w:rPr>
          <w:rFonts w:cs="Calibri"/>
          <w:sz w:val="20"/>
          <w:szCs w:val="20"/>
          <w:lang w:val="en-US"/>
        </w:rPr>
        <w:t xml:space="preserve">, </w:t>
      </w:r>
      <w:r w:rsidRPr="00BB2CE4">
        <w:rPr>
          <w:rFonts w:cs="Calibri"/>
          <w:sz w:val="20"/>
          <w:szCs w:val="20"/>
          <w:lang w:val="en-US"/>
        </w:rPr>
        <w:t>PCV</w:t>
      </w:r>
      <w:r w:rsidR="00BB2CE4">
        <w:rPr>
          <w:rFonts w:cs="Calibri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=</w:t>
      </w:r>
      <w:bookmarkEnd w:id="0"/>
      <w:r w:rsidR="00773260">
        <w:rPr>
          <w:sz w:val="20"/>
          <w:szCs w:val="20"/>
          <w:lang w:val="en-US"/>
        </w:rPr>
        <w:t xml:space="preserve"> proportion change in variance </w:t>
      </w:r>
      <w:r w:rsidR="001800EC">
        <w:rPr>
          <w:sz w:val="20"/>
          <w:szCs w:val="20"/>
          <w:lang w:val="en-US"/>
        </w:rPr>
        <w:t>on the questionnaire level (within-subject)</w:t>
      </w:r>
    </w:p>
    <w:sectPr w:rsidR="000A6F6F" w:rsidRPr="0018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6F"/>
    <w:rsid w:val="000A6F6F"/>
    <w:rsid w:val="001800EC"/>
    <w:rsid w:val="003E4954"/>
    <w:rsid w:val="005F159A"/>
    <w:rsid w:val="00692F4C"/>
    <w:rsid w:val="00770901"/>
    <w:rsid w:val="00773260"/>
    <w:rsid w:val="008B09BC"/>
    <w:rsid w:val="009827DD"/>
    <w:rsid w:val="009F00E9"/>
    <w:rsid w:val="00B45555"/>
    <w:rsid w:val="00BB2CE4"/>
    <w:rsid w:val="00CD106F"/>
    <w:rsid w:val="00D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F1B8"/>
  <w15:chartTrackingRefBased/>
  <w15:docId w15:val="{2B32F07A-7332-42E2-9BEA-439EB744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F6F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6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A6F6F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6F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6F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6F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Suntjens, Ankie</dc:creator>
  <cp:keywords/>
  <dc:description/>
  <cp:lastModifiedBy>Suntjens, Ankie</cp:lastModifiedBy>
  <cp:revision>13</cp:revision>
  <dcterms:created xsi:type="dcterms:W3CDTF">2023-11-30T10:06:00Z</dcterms:created>
  <dcterms:modified xsi:type="dcterms:W3CDTF">2023-12-19T12:44:00Z</dcterms:modified>
</cp:coreProperties>
</file>