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936E" w14:textId="77777777" w:rsidR="00E602AE" w:rsidRPr="0023583C" w:rsidRDefault="00E602AE" w:rsidP="00E602AE">
      <w:pPr>
        <w:spacing w:after="0" w:line="480" w:lineRule="auto"/>
        <w:rPr>
          <w:rFonts w:ascii="Arial" w:hAnsi="Arial" w:cs="Arial"/>
          <w:b/>
          <w:bCs/>
          <w:szCs w:val="22"/>
        </w:rPr>
      </w:pPr>
      <w:r w:rsidRPr="0023583C">
        <w:rPr>
          <w:rFonts w:ascii="Arial" w:hAnsi="Arial" w:cs="Arial"/>
          <w:b/>
          <w:bCs/>
          <w:szCs w:val="22"/>
        </w:rPr>
        <w:t>SUPPLEMENTARY APPENDIX</w:t>
      </w:r>
    </w:p>
    <w:p w14:paraId="4C20CB8F" w14:textId="77777777" w:rsidR="00E602AE" w:rsidRDefault="00E602AE" w:rsidP="00E602AE">
      <w:pPr>
        <w:spacing w:after="0" w:line="480" w:lineRule="auto"/>
        <w:rPr>
          <w:rFonts w:ascii="Arial" w:hAnsi="Arial" w:cs="Arial"/>
          <w:b/>
          <w:bCs/>
          <w:szCs w:val="22"/>
        </w:rPr>
      </w:pPr>
    </w:p>
    <w:p w14:paraId="35042F42" w14:textId="77777777" w:rsidR="0023583C" w:rsidRDefault="0023583C" w:rsidP="00E602AE">
      <w:pPr>
        <w:spacing w:after="0" w:line="480" w:lineRule="auto"/>
        <w:rPr>
          <w:rFonts w:ascii="Arial" w:hAnsi="Arial" w:cs="Arial"/>
          <w:b/>
          <w:bCs/>
          <w:szCs w:val="22"/>
        </w:rPr>
      </w:pPr>
    </w:p>
    <w:p w14:paraId="17FA9050" w14:textId="77777777" w:rsidR="0023583C" w:rsidRDefault="0023583C" w:rsidP="00E602AE">
      <w:pPr>
        <w:spacing w:after="0" w:line="480" w:lineRule="auto"/>
        <w:rPr>
          <w:rFonts w:ascii="Arial" w:hAnsi="Arial" w:cs="Arial"/>
          <w:b/>
          <w:bCs/>
          <w:szCs w:val="22"/>
        </w:rPr>
      </w:pPr>
    </w:p>
    <w:p w14:paraId="5C530AAB" w14:textId="77777777" w:rsidR="0023583C" w:rsidRDefault="0023583C" w:rsidP="00E602AE">
      <w:pPr>
        <w:spacing w:after="0" w:line="480" w:lineRule="auto"/>
        <w:rPr>
          <w:rFonts w:ascii="Arial" w:hAnsi="Arial" w:cs="Arial"/>
          <w:b/>
          <w:bCs/>
          <w:szCs w:val="22"/>
        </w:rPr>
      </w:pPr>
    </w:p>
    <w:p w14:paraId="6FC7D443" w14:textId="77777777" w:rsidR="0023583C" w:rsidRDefault="0023583C" w:rsidP="00E602AE">
      <w:pPr>
        <w:spacing w:after="0" w:line="480" w:lineRule="auto"/>
        <w:rPr>
          <w:rFonts w:ascii="Arial" w:hAnsi="Arial" w:cs="Arial"/>
          <w:b/>
          <w:bCs/>
          <w:szCs w:val="22"/>
        </w:rPr>
      </w:pPr>
    </w:p>
    <w:p w14:paraId="5606B500" w14:textId="77777777" w:rsidR="0023583C" w:rsidRDefault="0023583C" w:rsidP="00E602AE">
      <w:pPr>
        <w:spacing w:after="0" w:line="480" w:lineRule="auto"/>
        <w:rPr>
          <w:rFonts w:ascii="Arial" w:hAnsi="Arial" w:cs="Arial"/>
          <w:b/>
          <w:bCs/>
          <w:szCs w:val="22"/>
        </w:rPr>
      </w:pPr>
    </w:p>
    <w:p w14:paraId="61D6118F" w14:textId="77777777" w:rsidR="0023583C" w:rsidRDefault="0023583C" w:rsidP="00E602AE">
      <w:pPr>
        <w:spacing w:after="0" w:line="480" w:lineRule="auto"/>
        <w:rPr>
          <w:rFonts w:ascii="Arial" w:hAnsi="Arial" w:cs="Arial"/>
          <w:b/>
          <w:bCs/>
          <w:szCs w:val="22"/>
        </w:rPr>
      </w:pPr>
    </w:p>
    <w:p w14:paraId="1AABF9D2" w14:textId="77777777" w:rsidR="0023583C" w:rsidRDefault="0023583C" w:rsidP="00E602AE">
      <w:pPr>
        <w:spacing w:after="0" w:line="480" w:lineRule="auto"/>
        <w:rPr>
          <w:rFonts w:ascii="Arial" w:hAnsi="Arial" w:cs="Arial"/>
          <w:b/>
          <w:bCs/>
          <w:szCs w:val="22"/>
        </w:rPr>
      </w:pPr>
    </w:p>
    <w:p w14:paraId="39A6B787" w14:textId="77777777" w:rsidR="0023583C" w:rsidRDefault="0023583C" w:rsidP="00E602AE">
      <w:pPr>
        <w:spacing w:after="0" w:line="480" w:lineRule="auto"/>
        <w:rPr>
          <w:rFonts w:ascii="Arial" w:hAnsi="Arial" w:cs="Arial"/>
          <w:b/>
          <w:bCs/>
          <w:szCs w:val="22"/>
        </w:rPr>
      </w:pPr>
    </w:p>
    <w:p w14:paraId="40C9E72C" w14:textId="77777777" w:rsidR="0023583C" w:rsidRDefault="0023583C" w:rsidP="00E602AE">
      <w:pPr>
        <w:spacing w:after="0" w:line="480" w:lineRule="auto"/>
        <w:rPr>
          <w:rFonts w:ascii="Arial" w:hAnsi="Arial" w:cs="Arial"/>
          <w:b/>
          <w:bCs/>
          <w:szCs w:val="22"/>
        </w:rPr>
      </w:pPr>
    </w:p>
    <w:p w14:paraId="1902F41F" w14:textId="77777777" w:rsidR="0023583C" w:rsidRDefault="0023583C" w:rsidP="00E602AE">
      <w:pPr>
        <w:spacing w:after="0" w:line="480" w:lineRule="auto"/>
        <w:rPr>
          <w:rFonts w:ascii="Arial" w:hAnsi="Arial" w:cs="Arial"/>
          <w:b/>
          <w:bCs/>
          <w:szCs w:val="22"/>
        </w:rPr>
      </w:pPr>
    </w:p>
    <w:p w14:paraId="65513E69" w14:textId="77777777" w:rsidR="0023583C" w:rsidRDefault="0023583C" w:rsidP="00E602AE">
      <w:pPr>
        <w:spacing w:after="0" w:line="480" w:lineRule="auto"/>
        <w:rPr>
          <w:rFonts w:ascii="Arial" w:hAnsi="Arial" w:cs="Arial"/>
          <w:b/>
          <w:bCs/>
          <w:szCs w:val="22"/>
        </w:rPr>
      </w:pPr>
    </w:p>
    <w:p w14:paraId="7F44C18E" w14:textId="77777777" w:rsidR="0023583C" w:rsidRDefault="0023583C" w:rsidP="00E602AE">
      <w:pPr>
        <w:spacing w:after="0" w:line="480" w:lineRule="auto"/>
        <w:rPr>
          <w:rFonts w:ascii="Arial" w:hAnsi="Arial" w:cs="Arial"/>
          <w:b/>
          <w:bCs/>
          <w:szCs w:val="22"/>
        </w:rPr>
      </w:pPr>
    </w:p>
    <w:p w14:paraId="3CCC5DAE" w14:textId="77777777" w:rsidR="0023583C" w:rsidRDefault="0023583C" w:rsidP="00E602AE">
      <w:pPr>
        <w:spacing w:after="0" w:line="480" w:lineRule="auto"/>
        <w:rPr>
          <w:rFonts w:ascii="Arial" w:hAnsi="Arial" w:cs="Arial"/>
          <w:b/>
          <w:bCs/>
          <w:szCs w:val="22"/>
        </w:rPr>
      </w:pPr>
    </w:p>
    <w:p w14:paraId="3F7C0286" w14:textId="77777777" w:rsidR="0023583C" w:rsidRDefault="0023583C" w:rsidP="00E602AE">
      <w:pPr>
        <w:spacing w:after="0" w:line="480" w:lineRule="auto"/>
        <w:rPr>
          <w:rFonts w:ascii="Arial" w:hAnsi="Arial" w:cs="Arial"/>
          <w:b/>
          <w:bCs/>
          <w:szCs w:val="22"/>
        </w:rPr>
      </w:pPr>
    </w:p>
    <w:p w14:paraId="3DCFA1A7" w14:textId="77777777" w:rsidR="0023583C" w:rsidRDefault="0023583C" w:rsidP="00E602AE">
      <w:pPr>
        <w:spacing w:after="0" w:line="480" w:lineRule="auto"/>
        <w:rPr>
          <w:rFonts w:ascii="Arial" w:hAnsi="Arial" w:cs="Arial"/>
          <w:b/>
          <w:bCs/>
          <w:szCs w:val="22"/>
        </w:rPr>
      </w:pPr>
    </w:p>
    <w:p w14:paraId="066FC823" w14:textId="77777777" w:rsidR="0023583C" w:rsidRPr="0023583C" w:rsidRDefault="0023583C" w:rsidP="00E602AE">
      <w:pPr>
        <w:spacing w:after="0" w:line="480" w:lineRule="auto"/>
        <w:rPr>
          <w:rFonts w:ascii="Arial" w:hAnsi="Arial" w:cs="Arial"/>
          <w:b/>
          <w:bCs/>
          <w:szCs w:val="22"/>
        </w:rPr>
      </w:pPr>
    </w:p>
    <w:p w14:paraId="212E1CAB" w14:textId="77777777" w:rsidR="00E602AE" w:rsidRPr="0023583C" w:rsidRDefault="00E602AE" w:rsidP="00E602AE">
      <w:pPr>
        <w:spacing w:after="0" w:line="480" w:lineRule="auto"/>
        <w:jc w:val="center"/>
        <w:rPr>
          <w:rFonts w:ascii="Arial" w:hAnsi="Arial" w:cs="Arial"/>
          <w:b/>
          <w:bCs/>
          <w:szCs w:val="22"/>
        </w:rPr>
      </w:pPr>
      <w:r w:rsidRPr="0023583C">
        <w:rPr>
          <w:rFonts w:ascii="Arial" w:hAnsi="Arial" w:cs="Arial"/>
          <w:b/>
          <w:bCs/>
          <w:szCs w:val="22"/>
        </w:rPr>
        <w:lastRenderedPageBreak/>
        <w:t xml:space="preserve">Table 1: Model 1 – main analysis adjusted for baseline cognitive assessment </w:t>
      </w:r>
      <w:proofErr w:type="gramStart"/>
      <w:r w:rsidRPr="0023583C">
        <w:rPr>
          <w:rFonts w:ascii="Arial" w:hAnsi="Arial" w:cs="Arial"/>
          <w:b/>
          <w:bCs/>
          <w:szCs w:val="22"/>
        </w:rPr>
        <w:t>only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607"/>
        <w:gridCol w:w="1205"/>
        <w:gridCol w:w="831"/>
        <w:gridCol w:w="608"/>
        <w:gridCol w:w="1206"/>
        <w:gridCol w:w="831"/>
        <w:gridCol w:w="608"/>
        <w:gridCol w:w="1206"/>
        <w:gridCol w:w="831"/>
        <w:gridCol w:w="608"/>
        <w:gridCol w:w="1315"/>
        <w:gridCol w:w="831"/>
        <w:gridCol w:w="608"/>
        <w:gridCol w:w="1206"/>
        <w:gridCol w:w="831"/>
      </w:tblGrid>
      <w:tr w:rsidR="00E602AE" w:rsidRPr="0023583C" w14:paraId="151B5B56" w14:textId="77777777" w:rsidTr="005665A0">
        <w:tc>
          <w:tcPr>
            <w:tcW w:w="587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10E9F4C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</w:p>
        </w:tc>
        <w:tc>
          <w:tcPr>
            <w:tcW w:w="2655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901CB8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COWAT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4EAA8C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SDMT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958D2D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HVLT-R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F9E22E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3MS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0ACED60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Composite score</w:t>
            </w:r>
          </w:p>
        </w:tc>
      </w:tr>
      <w:tr w:rsidR="00E602AE" w:rsidRPr="0023583C" w14:paraId="2597AE41" w14:textId="77777777" w:rsidTr="005665A0">
        <w:tc>
          <w:tcPr>
            <w:tcW w:w="587" w:type="dxa"/>
            <w:vAlign w:val="center"/>
            <w:hideMark/>
          </w:tcPr>
          <w:p w14:paraId="558BB574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</w:p>
        </w:tc>
        <w:tc>
          <w:tcPr>
            <w:tcW w:w="800" w:type="dxa"/>
            <w:vAlign w:val="center"/>
            <w:hideMark/>
          </w:tcPr>
          <w:p w14:paraId="6BBCFA5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4BDD5F6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06A102D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9F72D4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4A90CC9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3005A7D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4053EB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3844019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23FDFB8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1A69B8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4FA9095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22D94300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3EC276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15B04A1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2716827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</w:tr>
      <w:tr w:rsidR="00E602AE" w:rsidRPr="0023583C" w14:paraId="3565B14A" w14:textId="77777777" w:rsidTr="005665A0">
        <w:tc>
          <w:tcPr>
            <w:tcW w:w="58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04AEBB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ND</w:t>
            </w:r>
          </w:p>
        </w:tc>
        <w:tc>
          <w:tcPr>
            <w:tcW w:w="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B021D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3.93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0EE9C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3.67 – 4.19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2B6BB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D0C91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4.64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C031D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4.05 – 5.24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44791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E74B5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1.17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42217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1.01 – 1.33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0AE2C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5AA61C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7.64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76E53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5.10 – 10.17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0435C0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2F0AA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B7AD4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-0.09 – -0.06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7EC55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</w:tr>
      <w:tr w:rsidR="00E602AE" w:rsidRPr="0023583C" w14:paraId="2766353B" w14:textId="77777777" w:rsidTr="005665A0">
        <w:tc>
          <w:tcPr>
            <w:tcW w:w="58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4F2213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STD</w:t>
            </w:r>
          </w:p>
        </w:tc>
        <w:tc>
          <w:tcPr>
            <w:tcW w:w="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DB039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25F67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-0.20 – 0.15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6D5D6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0.765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A4B2A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6664A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-0.75 – -0.13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30D03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B0642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FF49B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-0.13 – 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BCD77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0.476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A3ABC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00E0A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-0.33 – 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B85DB0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EEE0A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2E78C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-0.04 – 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DD71D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0.052</w:t>
            </w:r>
          </w:p>
        </w:tc>
      </w:tr>
      <w:tr w:rsidR="00E602AE" w:rsidRPr="0023583C" w14:paraId="24656708" w14:textId="77777777" w:rsidTr="005665A0">
        <w:tc>
          <w:tcPr>
            <w:tcW w:w="58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14DB46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ED</w:t>
            </w:r>
          </w:p>
        </w:tc>
        <w:tc>
          <w:tcPr>
            <w:tcW w:w="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2CD7C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5FEFB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-0.63 – 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7B752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0.067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4A2BD0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-1.32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7FB1D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-1.92 – -0.73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D55DF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81B72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5CFDE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-0.49 – -0.08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858ED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C5949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-0.52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E321F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-0.89 – -0.15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9A5C1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CBBF0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6BBC1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-0.12 – 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1ABA2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0.004</w:t>
            </w:r>
          </w:p>
        </w:tc>
      </w:tr>
      <w:tr w:rsidR="00E602AE" w:rsidRPr="0023583C" w14:paraId="73295184" w14:textId="77777777" w:rsidTr="005665A0">
        <w:trPr>
          <w:trHeight w:val="27"/>
        </w:trPr>
        <w:tc>
          <w:tcPr>
            <w:tcW w:w="587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2E5C18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PD</w:t>
            </w:r>
          </w:p>
        </w:tc>
        <w:tc>
          <w:tcPr>
            <w:tcW w:w="800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8FFBC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BAF330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-0.64 – 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102F8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FB7B7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BCA480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-1.35 – -0.21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FFB0A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28846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C6B605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-0.25 – 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5CDBE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0.537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6CFA2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C627F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-0.92 – -0.29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F7778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B0951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54452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-0.10 – 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EEEDE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0.002</w:t>
            </w:r>
          </w:p>
        </w:tc>
      </w:tr>
    </w:tbl>
    <w:p w14:paraId="2BEF53A0" w14:textId="77777777" w:rsidR="00E602AE" w:rsidRPr="0023583C" w:rsidRDefault="00E602AE" w:rsidP="00E602AE">
      <w:pPr>
        <w:spacing w:after="0" w:line="480" w:lineRule="auto"/>
        <w:jc w:val="center"/>
        <w:rPr>
          <w:rFonts w:ascii="Arial" w:hAnsi="Arial" w:cs="Arial"/>
          <w:b/>
          <w:bCs/>
          <w:szCs w:val="22"/>
        </w:rPr>
      </w:pPr>
      <w:r w:rsidRPr="0023583C">
        <w:rPr>
          <w:rFonts w:ascii="Arial" w:hAnsi="Arial" w:cs="Arial"/>
          <w:b/>
          <w:bCs/>
          <w:szCs w:val="22"/>
        </w:rPr>
        <w:lastRenderedPageBreak/>
        <w:t xml:space="preserve">Table 2: Model 2 – main analysis adjusted for baseline cognition, age and </w:t>
      </w:r>
      <w:proofErr w:type="gramStart"/>
      <w:r w:rsidRPr="0023583C">
        <w:rPr>
          <w:rFonts w:ascii="Arial" w:hAnsi="Arial" w:cs="Arial"/>
          <w:b/>
          <w:bCs/>
          <w:szCs w:val="22"/>
        </w:rPr>
        <w:t>gender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808"/>
        <w:gridCol w:w="1058"/>
        <w:gridCol w:w="740"/>
        <w:gridCol w:w="808"/>
        <w:gridCol w:w="1242"/>
        <w:gridCol w:w="739"/>
        <w:gridCol w:w="807"/>
        <w:gridCol w:w="1057"/>
        <w:gridCol w:w="739"/>
        <w:gridCol w:w="807"/>
        <w:gridCol w:w="1242"/>
        <w:gridCol w:w="739"/>
        <w:gridCol w:w="807"/>
        <w:gridCol w:w="1057"/>
        <w:gridCol w:w="739"/>
      </w:tblGrid>
      <w:tr w:rsidR="00E602AE" w:rsidRPr="0023583C" w14:paraId="5EF2D5E4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67F400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A08536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COWAT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C757BF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SDMT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221F79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HVLT-R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C23561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3MS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2AB413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Composite score</w:t>
            </w:r>
          </w:p>
        </w:tc>
      </w:tr>
      <w:tr w:rsidR="00E602AE" w:rsidRPr="0023583C" w14:paraId="4C2504DB" w14:textId="77777777" w:rsidTr="005665A0">
        <w:tc>
          <w:tcPr>
            <w:tcW w:w="0" w:type="auto"/>
            <w:vAlign w:val="center"/>
            <w:hideMark/>
          </w:tcPr>
          <w:p w14:paraId="25047B06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F05DF0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1B5081F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7A9719B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1C2E07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7C2A24A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77CCD1F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79FCCA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187B912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577CD85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B83700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2C6D4C6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7819DEE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389B7B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255A838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1C74E940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</w:tr>
      <w:tr w:rsidR="00E602AE" w:rsidRPr="0023583C" w14:paraId="10592B05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381FC6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ND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27BD1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7.55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8D936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6.04 – 9.06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5D199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AC2FD0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19.92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B33CF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16.81 – 23.03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36B9F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899B8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5.96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20D04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5.00 – 6.93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E40BA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9F5B1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19.72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77146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16.37 – 23.08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571F2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5292D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1.15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D888D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0.94 – 1.36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0588A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</w:tr>
      <w:tr w:rsidR="00E602AE" w:rsidRPr="0023583C" w14:paraId="33D1DE21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D40DF2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  <w:t>STD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27E06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D94B1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-0.19 – 0.15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23034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0.788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429FA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F48F9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-0.76 – -0.14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360C6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86456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222C0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-0.13 – 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00FD8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0.486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0B528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6ADDA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-0.32 – 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C59E1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0.056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94DC29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2E576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-0.04 – 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DC91C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0.054</w:t>
            </w:r>
          </w:p>
        </w:tc>
      </w:tr>
      <w:tr w:rsidR="00E602AE" w:rsidRPr="0023583C" w14:paraId="4BA1F662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437979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ED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97D67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0CA12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-0.63 – 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90096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0.065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C6586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-1.39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3AAEB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-1.98 – -0.80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4DF5B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ED7D5F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37CA2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-0.49 – -0.09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5241A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AEAD6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-0.53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3FA95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-0.90 – -0.16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50C67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DAF5A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0E346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-0.12 – 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FDF4B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0.002</w:t>
            </w:r>
          </w:p>
        </w:tc>
      </w:tr>
      <w:tr w:rsidR="00E602AE" w:rsidRPr="0023583C" w14:paraId="2609D430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75E8A4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PD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6AA9A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FB4FD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-0.67 – -0.05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330C0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622ED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AC6320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-1.45 – -0.31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6374C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82D77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90074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-0.28 – 0.09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73367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0.323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FD0B4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A6AED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-0.96 – -0.33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8E0DD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B724D0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0C22B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-0.11 – 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9BC60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</w:tr>
    </w:tbl>
    <w:p w14:paraId="64E3F521" w14:textId="77777777" w:rsidR="00E602AE" w:rsidRPr="0023583C" w:rsidRDefault="00E602AE" w:rsidP="00E602AE">
      <w:pPr>
        <w:spacing w:after="0" w:line="480" w:lineRule="auto"/>
        <w:jc w:val="center"/>
        <w:rPr>
          <w:rFonts w:ascii="Arial" w:hAnsi="Arial" w:cs="Arial"/>
          <w:b/>
          <w:bCs/>
          <w:szCs w:val="22"/>
        </w:rPr>
      </w:pPr>
      <w:r w:rsidRPr="0023583C">
        <w:rPr>
          <w:rFonts w:ascii="Arial" w:hAnsi="Arial" w:cs="Arial"/>
          <w:b/>
          <w:bCs/>
          <w:szCs w:val="22"/>
        </w:rPr>
        <w:lastRenderedPageBreak/>
        <w:t>Table 3: Sensitivity analysis 1 – model 3 with exclusion of individuals with dementia (n = 10,817)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808"/>
        <w:gridCol w:w="1058"/>
        <w:gridCol w:w="740"/>
        <w:gridCol w:w="808"/>
        <w:gridCol w:w="1242"/>
        <w:gridCol w:w="739"/>
        <w:gridCol w:w="807"/>
        <w:gridCol w:w="1057"/>
        <w:gridCol w:w="739"/>
        <w:gridCol w:w="807"/>
        <w:gridCol w:w="1242"/>
        <w:gridCol w:w="739"/>
        <w:gridCol w:w="807"/>
        <w:gridCol w:w="1057"/>
        <w:gridCol w:w="739"/>
      </w:tblGrid>
      <w:tr w:rsidR="00E602AE" w:rsidRPr="0023583C" w14:paraId="6AC6391D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83FEEEC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7BD97D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COWAT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F77179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SDMT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6D06800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HVLT-R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4329CB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3MS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4B40F9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Composite score</w:t>
            </w:r>
          </w:p>
        </w:tc>
      </w:tr>
      <w:tr w:rsidR="00E602AE" w:rsidRPr="0023583C" w14:paraId="034E8A62" w14:textId="77777777" w:rsidTr="005665A0">
        <w:tc>
          <w:tcPr>
            <w:tcW w:w="0" w:type="auto"/>
            <w:vAlign w:val="center"/>
            <w:hideMark/>
          </w:tcPr>
          <w:p w14:paraId="518A0F03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6EBB2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0B0DE76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2F737BB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C5EDE4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5E81EA6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3909B26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40DFC7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679B8CB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5573263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D8F14D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351EEFF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7EE8C69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317BCB0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00AE955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44A4DA1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</w:tr>
      <w:tr w:rsidR="00E602AE" w:rsidRPr="0023583C" w14:paraId="6FCB7050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1F8620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ND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69602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7.12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899AF1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5.36 – 8.87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E03000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9E2D8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19.85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44FFA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16.39 – 23.32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10E70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7B382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4.97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2616C0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3.89 – 6.05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436A6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5633D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27.70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10401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24.35 – 31.05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0784D0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311EF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1.04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7D3CB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0.82 – 1.26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8E7280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</w:tr>
      <w:tr w:rsidR="00E602AE" w:rsidRPr="0023583C" w14:paraId="70E0E6B9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A0A8C4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STD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77633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F25D9B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-0.18 – 0.16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1D5BA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0.919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51F55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3E55D0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-0.75 – -0.14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46ED76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4AE8F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D7C49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-0.12 – 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9E8B0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0.576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4997F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58A11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-0.33 – 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28196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63C43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6C0BA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-0.04 – 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073DF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0.015</w:t>
            </w:r>
          </w:p>
        </w:tc>
      </w:tr>
      <w:tr w:rsidR="00E602AE" w:rsidRPr="0023583C" w14:paraId="562DE46A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0037AC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ED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64B40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5C263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-0.62 – 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3327D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0.080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8BE90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-1.40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77726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-1.99 – -0.81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6DCB5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1E994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-0.26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EC10D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-0.46 – -0.06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4FCBB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473F1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4C28B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-0.78 – -0.11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C42DF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23F28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1C462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-0.11 – -0.03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BB9AC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0.001</w:t>
            </w:r>
          </w:p>
        </w:tc>
      </w:tr>
      <w:tr w:rsidR="00E602AE" w:rsidRPr="0023583C" w14:paraId="1F56A58D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A096B7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PD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C2CD0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3FC07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-0.58 – 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C7369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0.090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8578B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752A7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-1.44 – -0.28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EA3E1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5BE62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9F13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-0.29 – 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C78C8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0.263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6787D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D3FB2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-1.02 – -0.41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58020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51C89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8915B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-0.12 – 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138EB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</w:tr>
    </w:tbl>
    <w:p w14:paraId="29CDB52F" w14:textId="77777777" w:rsidR="00E602AE" w:rsidRPr="0023583C" w:rsidRDefault="00E602AE" w:rsidP="00E602AE">
      <w:pPr>
        <w:spacing w:after="0" w:line="480" w:lineRule="auto"/>
        <w:jc w:val="center"/>
        <w:rPr>
          <w:rFonts w:ascii="Arial" w:hAnsi="Arial" w:cs="Arial"/>
          <w:b/>
          <w:bCs/>
          <w:szCs w:val="22"/>
        </w:rPr>
      </w:pPr>
      <w:r w:rsidRPr="0023583C">
        <w:rPr>
          <w:rFonts w:ascii="Arial" w:hAnsi="Arial" w:cs="Arial"/>
          <w:b/>
          <w:bCs/>
          <w:szCs w:val="22"/>
        </w:rPr>
        <w:lastRenderedPageBreak/>
        <w:t>Table 4: Sensitivity analysis 2 – model 3 with exclusion of individuals taking antidepressants (n = 9,709)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808"/>
        <w:gridCol w:w="1058"/>
        <w:gridCol w:w="740"/>
        <w:gridCol w:w="808"/>
        <w:gridCol w:w="1242"/>
        <w:gridCol w:w="739"/>
        <w:gridCol w:w="807"/>
        <w:gridCol w:w="1057"/>
        <w:gridCol w:w="739"/>
        <w:gridCol w:w="807"/>
        <w:gridCol w:w="1242"/>
        <w:gridCol w:w="739"/>
        <w:gridCol w:w="807"/>
        <w:gridCol w:w="1057"/>
        <w:gridCol w:w="739"/>
      </w:tblGrid>
      <w:tr w:rsidR="00E602AE" w:rsidRPr="0023583C" w14:paraId="22E5A05D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3AC94FB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EDC30E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COWAT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04D185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SDMT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8AA7B5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HVLT-R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F4AC75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3MS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2CE642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Composite score</w:t>
            </w:r>
          </w:p>
        </w:tc>
      </w:tr>
      <w:tr w:rsidR="00E602AE" w:rsidRPr="0023583C" w14:paraId="13DF2FF1" w14:textId="77777777" w:rsidTr="005665A0">
        <w:tc>
          <w:tcPr>
            <w:tcW w:w="0" w:type="auto"/>
            <w:vAlign w:val="center"/>
            <w:hideMark/>
          </w:tcPr>
          <w:p w14:paraId="5E45C1FC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2FD53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07134B5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0A3E107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A0A602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4B167C9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38B7C72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D60633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75CAD6F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01A6E07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9FDD10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1948E24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1C1E3A1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EA6DB2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7231F80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0204F95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</w:tr>
      <w:tr w:rsidR="00E602AE" w:rsidRPr="0023583C" w14:paraId="13DC03A5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3EEB25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ND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CFDCE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7.55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5B854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5.71 – 9.40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14E76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FF63B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19.88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A14DF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16.19 – 23.57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3867D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F3EFD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4.99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45751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3.85 – 6.14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AA70C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B4CE8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20.54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638A7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16.75 – 24.33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C3383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50790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1.02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402D0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0.78 – 1.25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0D434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</w:tr>
      <w:tr w:rsidR="00E602AE" w:rsidRPr="0023583C" w14:paraId="35ECBA49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849187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STD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CFD7E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9AE6D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-0.22 – 0.14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961D0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0.640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E51A8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8372CE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-0.72 – -0.07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C2191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4987A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E52A7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-0.12 – 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9BF90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0.725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ADE9B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5ED1A8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-0.29 – 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208F1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0.141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1DD5C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9EC8C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-0.04 – 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8A18F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0.050</w:t>
            </w:r>
          </w:p>
        </w:tc>
      </w:tr>
      <w:tr w:rsidR="00E602AE" w:rsidRPr="0023583C" w14:paraId="2A734284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B3546A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ED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BA54C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5424B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-0.68 – 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10B3E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0.080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D28CB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-1.46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6C521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-2.10 – -0.81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A963CD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A98B1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4A53B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-0.51 – -0.06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7A633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33CA5E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8B6150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-0.84 – -0.05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5122D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B1F9D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9CA198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-0.13 – 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43006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0.004</w:t>
            </w:r>
          </w:p>
        </w:tc>
      </w:tr>
      <w:tr w:rsidR="00E602AE" w:rsidRPr="0023583C" w14:paraId="5F91F000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CB864A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PD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EB918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3B07A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-0.55 – 0.19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A0F48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0.341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D1794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26159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-1.26 – 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16633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0.081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E94BB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0B56D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-0.29 – 0.15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0E82D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0.524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BF4A8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-0.53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9BDD2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-0.88 – -0.19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7F605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A0586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6C3CF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-0.09 – 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6C7A0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0.012</w:t>
            </w:r>
          </w:p>
        </w:tc>
      </w:tr>
    </w:tbl>
    <w:p w14:paraId="5D633995" w14:textId="77777777" w:rsidR="00E602AE" w:rsidRPr="0023583C" w:rsidRDefault="00E602AE" w:rsidP="00E602AE">
      <w:pPr>
        <w:spacing w:after="0" w:line="480" w:lineRule="auto"/>
        <w:jc w:val="center"/>
        <w:rPr>
          <w:rFonts w:ascii="Arial" w:hAnsi="Arial" w:cs="Arial"/>
          <w:b/>
          <w:bCs/>
          <w:szCs w:val="22"/>
        </w:rPr>
      </w:pPr>
      <w:r w:rsidRPr="0023583C">
        <w:rPr>
          <w:rFonts w:ascii="Arial" w:hAnsi="Arial" w:cs="Arial"/>
          <w:b/>
          <w:bCs/>
          <w:szCs w:val="22"/>
        </w:rPr>
        <w:lastRenderedPageBreak/>
        <w:t>Table 5: Sensitivity analysis 3 – model 3 restricted analysis to those with medical comorbidity data (n = 6,121)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803"/>
        <w:gridCol w:w="1143"/>
        <w:gridCol w:w="735"/>
        <w:gridCol w:w="803"/>
        <w:gridCol w:w="1234"/>
        <w:gridCol w:w="735"/>
        <w:gridCol w:w="803"/>
        <w:gridCol w:w="1051"/>
        <w:gridCol w:w="735"/>
        <w:gridCol w:w="803"/>
        <w:gridCol w:w="1222"/>
        <w:gridCol w:w="735"/>
        <w:gridCol w:w="803"/>
        <w:gridCol w:w="1051"/>
        <w:gridCol w:w="735"/>
      </w:tblGrid>
      <w:tr w:rsidR="00E602AE" w:rsidRPr="0023583C" w14:paraId="4B84F1B0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2A501C3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4F41809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COWAT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EEFDAA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SDMT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2A42DC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HVLT-R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F7D27D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3MS</w:t>
            </w:r>
          </w:p>
        </w:tc>
        <w:tc>
          <w:tcPr>
            <w:tcW w:w="0" w:type="auto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F6D9F4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  <w:t>Composite score</w:t>
            </w:r>
          </w:p>
        </w:tc>
      </w:tr>
      <w:tr w:rsidR="00E602AE" w:rsidRPr="0023583C" w14:paraId="2FDE551E" w14:textId="77777777" w:rsidTr="005665A0">
        <w:tc>
          <w:tcPr>
            <w:tcW w:w="0" w:type="auto"/>
            <w:vAlign w:val="center"/>
            <w:hideMark/>
          </w:tcPr>
          <w:p w14:paraId="4638C6ED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3451B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712F5DE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413235E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E4A570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44FA64C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54F975C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127DEF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71A229E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752EAA9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A53F55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21F70BC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1D8AB11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CB8D89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Estimates</w:t>
            </w:r>
          </w:p>
        </w:tc>
        <w:tc>
          <w:tcPr>
            <w:tcW w:w="0" w:type="auto"/>
            <w:vAlign w:val="center"/>
            <w:hideMark/>
          </w:tcPr>
          <w:p w14:paraId="0A59B76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2EDEAEA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eastAsia="Times New Roman" w:hAnsi="Arial" w:cs="Arial"/>
                <w:i/>
                <w:iCs/>
                <w:kern w:val="0"/>
                <w:szCs w:val="22"/>
                <w:lang w:eastAsia="en-AU" w:bidi="ar-SA"/>
                <w14:ligatures w14:val="none"/>
              </w:rPr>
              <w:t>p</w:t>
            </w:r>
          </w:p>
        </w:tc>
      </w:tr>
      <w:tr w:rsidR="00E602AE" w:rsidRPr="0023583C" w14:paraId="0C895A7B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7438AF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ND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AF9B2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7.98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3DFA0C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5.95 – 10.01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28A17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C6B5F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19.56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404C0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15.56 – 23.56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B18D5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87687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4.35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BF89B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3.14 – 5.56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137F0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DFC52C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24.83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400A17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20.55 – 29.11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3E3D4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C17C5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ECD2F7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0.40 – 0.93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A2B1B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</w:tr>
      <w:tr w:rsidR="00E602AE" w:rsidRPr="0023583C" w14:paraId="7C76E257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C60EAB7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STD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1933A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DEE72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-0.20 – 0.18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56B59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0.928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80FCF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75F99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-0.82 – -0.13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F49F3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8D1C3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80EB0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-0.18 – 0.03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C6804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0.175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3512B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-0.20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01BE346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-0.40 – 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EAEAB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3C4DAB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7C807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-0.04 – 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65881C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0.070</w:t>
            </w:r>
          </w:p>
        </w:tc>
      </w:tr>
      <w:tr w:rsidR="00E602AE" w:rsidRPr="0023583C" w14:paraId="4EDB4E79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D60EE6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ED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0691F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1A15F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-0.72 – 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CA1DF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0.056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EB85A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-1.68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27284F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-2.37 – -0.98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6323BC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5ECBB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BB402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-0.44 – 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998D0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C45CD2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-0.62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229DA3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-1.09 – -0.15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A5B92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BD4EC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843648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-0.12 – 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234A0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0.033</w:t>
            </w:r>
          </w:p>
        </w:tc>
      </w:tr>
      <w:tr w:rsidR="00E602AE" w:rsidRPr="0023583C" w14:paraId="6AE77D2B" w14:textId="77777777" w:rsidTr="005665A0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5E5BB0" w14:textId="77777777" w:rsidR="00E602AE" w:rsidRPr="0023583C" w:rsidRDefault="00E602AE" w:rsidP="005665A0">
            <w:pPr>
              <w:spacing w:after="0" w:line="480" w:lineRule="auto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PD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F03FB7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C8FB9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-0.45 – 0.28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698F5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0.651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AD36F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21FE8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-1.43 – -0.06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2DD98D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0000FE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32D30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-0.28 – 0.14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D6D40A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0.522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916053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290619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-1.25 – -0.43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DBE4E4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E8E9C1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5C4C4F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Fonts w:ascii="Arial" w:hAnsi="Arial" w:cs="Arial"/>
                <w:szCs w:val="22"/>
              </w:rPr>
              <w:t>-0.10 – -0.00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E83935" w14:textId="77777777" w:rsidR="00E602AE" w:rsidRPr="0023583C" w:rsidRDefault="00E602AE" w:rsidP="005665A0">
            <w:pPr>
              <w:spacing w:after="0" w:line="480" w:lineRule="auto"/>
              <w:jc w:val="center"/>
              <w:rPr>
                <w:rFonts w:ascii="Arial" w:eastAsia="Times New Roman" w:hAnsi="Arial" w:cs="Arial"/>
                <w:kern w:val="0"/>
                <w:szCs w:val="22"/>
                <w:lang w:eastAsia="en-AU" w:bidi="ar-SA"/>
                <w14:ligatures w14:val="none"/>
              </w:rPr>
            </w:pPr>
            <w:r w:rsidRPr="0023583C">
              <w:rPr>
                <w:rStyle w:val="Strong"/>
                <w:rFonts w:ascii="Arial" w:hAnsi="Arial" w:cs="Arial"/>
                <w:szCs w:val="22"/>
              </w:rPr>
              <w:t>0.037</w:t>
            </w:r>
          </w:p>
        </w:tc>
      </w:tr>
    </w:tbl>
    <w:p w14:paraId="1D65D12F" w14:textId="77777777" w:rsidR="006E4D88" w:rsidRPr="0023583C" w:rsidRDefault="006E4D88" w:rsidP="0023583C">
      <w:pPr>
        <w:rPr>
          <w:rFonts w:ascii="Arial" w:hAnsi="Arial" w:cs="Arial"/>
          <w:szCs w:val="22"/>
        </w:rPr>
      </w:pPr>
    </w:p>
    <w:sectPr w:rsidR="006E4D88" w:rsidRPr="0023583C" w:rsidSect="001875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AE"/>
    <w:rsid w:val="00187548"/>
    <w:rsid w:val="0023583C"/>
    <w:rsid w:val="006E4D88"/>
    <w:rsid w:val="00B54FCC"/>
    <w:rsid w:val="00E602AE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B1941"/>
  <w15:chartTrackingRefBased/>
  <w15:docId w15:val="{44B0FFD3-C99A-4589-A857-B26C5637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0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Forbes</dc:creator>
  <cp:keywords/>
  <dc:description/>
  <cp:lastModifiedBy>Elaine Halls</cp:lastModifiedBy>
  <cp:revision>2</cp:revision>
  <dcterms:created xsi:type="dcterms:W3CDTF">2024-03-22T10:11:00Z</dcterms:created>
  <dcterms:modified xsi:type="dcterms:W3CDTF">2024-03-22T10:11:00Z</dcterms:modified>
</cp:coreProperties>
</file>