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34" w:rsidRPr="00D73CBE" w:rsidRDefault="00D02534">
      <w:pPr>
        <w:rPr>
          <w:lang w:val="es-CL"/>
        </w:rPr>
      </w:pPr>
    </w:p>
    <w:p w:rsidR="00100050" w:rsidRPr="00D73CBE" w:rsidRDefault="00100050">
      <w:pPr>
        <w:rPr>
          <w:lang w:val="es-CL"/>
        </w:rPr>
      </w:pPr>
    </w:p>
    <w:p w:rsidR="00100050" w:rsidRPr="00D73CBE" w:rsidRDefault="00100050" w:rsidP="00100050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D73CBE">
        <w:rPr>
          <w:rFonts w:ascii="Times New Roman" w:hAnsi="Times New Roman" w:cs="Times New Roman"/>
          <w:b/>
          <w:sz w:val="24"/>
          <w:szCs w:val="24"/>
          <w:lang w:val="es-CL"/>
        </w:rPr>
        <w:t>Tabla Suplementaria 1. Caracterización Básica de los Materiales Analizados</w:t>
      </w:r>
    </w:p>
    <w:p w:rsidR="00100050" w:rsidRPr="00D73CBE" w:rsidRDefault="00100050" w:rsidP="00100050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  <w:bookmarkStart w:id="0" w:name="_GoBack"/>
      <w:bookmarkEnd w:id="0"/>
    </w:p>
    <w:tbl>
      <w:tblPr>
        <w:tblW w:w="153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1843"/>
        <w:gridCol w:w="2840"/>
        <w:gridCol w:w="2551"/>
        <w:gridCol w:w="3538"/>
        <w:gridCol w:w="558"/>
      </w:tblGrid>
      <w:tr w:rsidR="00100050" w:rsidRPr="00D73CBE" w:rsidTr="00D31F5E">
        <w:trPr>
          <w:trHeight w:val="315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Referencia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Tipo  de material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Posible función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Dimensiones máximas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Descripción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Munsell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color de área más oscura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  <w:t>Contexto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00050" w:rsidRPr="00D73CBE" w:rsidRDefault="00100050" w:rsidP="00D31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866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Morro 1-5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Cuerpo: TXI,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Lítico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Mano o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chancador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Largo: 11,5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Ancho: 7,7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Espesor: 5,2 cm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Canto rodado con posibles residuos adheridos de Mn. Un extremo muestra huellas de uso, percusión. Extremo proximal más aguzado.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1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for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gley 3N,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very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dark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gray.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Artefacto asociado a cuerpo con momificación artificial, tipo embarrilado. Femenino, 3-4 años. Otros artefactos asociados: bolsita de cuero y otra mano lítica. Fechado relativo: 3900-3600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aP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(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y Arriaza 2016:124).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100050" w:rsidRPr="00D73CBE" w:rsidRDefault="00100050" w:rsidP="00D31F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960"/>
          <w:jc w:val="center"/>
        </w:trPr>
        <w:tc>
          <w:tcPr>
            <w:tcW w:w="1560" w:type="dxa"/>
            <w:shd w:val="clear" w:color="auto" w:fill="FFFFFF" w:themeFill="background1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Morro 1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Cuerpo: T02,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641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Lítico </w:t>
            </w:r>
          </w:p>
        </w:tc>
        <w:tc>
          <w:tcPr>
            <w:tcW w:w="1276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Mano o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chancador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Largo: 10,4 cm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Ancho: 8,8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Espesor: 4,7 cm</w:t>
            </w:r>
          </w:p>
        </w:tc>
        <w:tc>
          <w:tcPr>
            <w:tcW w:w="2840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Canto rodado con abundante pigmentación de posibles residuos de Mn y óxidos de Fe en sus caras.  Presenta un borde irregular en un extremo y huellas de percusión en el otro.</w:t>
            </w:r>
          </w:p>
        </w:tc>
        <w:tc>
          <w:tcPr>
            <w:tcW w:w="2551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5Y 3/1,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very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dark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gray</w:t>
            </w:r>
          </w:p>
        </w:tc>
        <w:tc>
          <w:tcPr>
            <w:tcW w:w="3538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Artefacto asociado a feto con momificación artificial, tipo roja. Otros artefactos asociados: brocha vegetal y otra mano lítica (ver caso Morro 1T02, 642). Fechado relativo: 4500-4000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aP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(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y Arriaza 2016:122).</w:t>
            </w:r>
          </w:p>
        </w:tc>
        <w:tc>
          <w:tcPr>
            <w:tcW w:w="558" w:type="dxa"/>
          </w:tcPr>
          <w:p w:rsidR="00100050" w:rsidRPr="00D73CBE" w:rsidRDefault="00100050" w:rsidP="00D31F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1121"/>
          <w:jc w:val="center"/>
        </w:trPr>
        <w:tc>
          <w:tcPr>
            <w:tcW w:w="1560" w:type="dxa"/>
            <w:shd w:val="clear" w:color="auto" w:fill="FFFFFF" w:themeFill="background1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lastRenderedPageBreak/>
              <w:t xml:space="preserve">Morro 1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Cuerpo: T02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Lítico </w:t>
            </w:r>
          </w:p>
        </w:tc>
        <w:tc>
          <w:tcPr>
            <w:tcW w:w="1276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Alisador (pulidor) </w:t>
            </w:r>
          </w:p>
        </w:tc>
        <w:tc>
          <w:tcPr>
            <w:tcW w:w="1843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Largo: 7,9 cm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Ancho: 3,6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Espesor: 2,7 cm</w:t>
            </w:r>
          </w:p>
        </w:tc>
        <w:tc>
          <w:tcPr>
            <w:tcW w:w="2840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Canto rodado ovalado con pigmentación de posible residuos de Mn. </w:t>
            </w:r>
          </w:p>
        </w:tc>
        <w:tc>
          <w:tcPr>
            <w:tcW w:w="2551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2.5Y 2.5/1,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black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.</w:t>
            </w:r>
          </w:p>
        </w:tc>
        <w:tc>
          <w:tcPr>
            <w:tcW w:w="3538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Artefacto asociado a cráneo de feto con momificación artificial, tipo roja. Otros artefactos asociados: brocha vegetal y mano lítica (ver caso Morro 1T02, 641). Fechado relativo: 4500-4000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aP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(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y Arriaza 2016:125).</w:t>
            </w:r>
          </w:p>
        </w:tc>
        <w:tc>
          <w:tcPr>
            <w:tcW w:w="558" w:type="dxa"/>
          </w:tcPr>
          <w:p w:rsidR="00100050" w:rsidRPr="00D73CBE" w:rsidRDefault="00100050" w:rsidP="00D31F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872"/>
          <w:jc w:val="center"/>
        </w:trPr>
        <w:tc>
          <w:tcPr>
            <w:tcW w:w="1560" w:type="dxa"/>
            <w:shd w:val="clear" w:color="auto" w:fill="FFFFFF" w:themeFill="background1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Morro 1 </w:t>
            </w:r>
          </w:p>
          <w:p w:rsidR="00100050" w:rsidRPr="00D73CBE" w:rsidRDefault="00100050" w:rsidP="00D31F5E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Cuerpo: T25C3,</w:t>
            </w:r>
          </w:p>
          <w:p w:rsidR="00100050" w:rsidRPr="00D73CBE" w:rsidRDefault="00100050" w:rsidP="00D31F5E">
            <w:pPr>
              <w:shd w:val="clear" w:color="auto" w:fill="FFFFFF" w:themeFill="background1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 w:themeFill="background1"/>
                <w:lang w:val="es-CL" w:eastAsia="es-CL"/>
              </w:rPr>
              <w:t xml:space="preserve"> 643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Lítico</w:t>
            </w:r>
          </w:p>
        </w:tc>
        <w:tc>
          <w:tcPr>
            <w:tcW w:w="1276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Mano o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chancador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Largo: 7,3 cm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Ancho: 6,6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Espesor: 4,4 cm</w:t>
            </w:r>
          </w:p>
        </w:tc>
        <w:tc>
          <w:tcPr>
            <w:tcW w:w="2840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Canto rodado, con múltiples huellas de percusión, posibles residuos de Mn y leve evidencia de posibles óxidos de Fe. Presenta un borde fragmentado e irregular y el otro redondeado con posibles huellas de percusión.</w:t>
            </w:r>
            <w:r w:rsidRPr="00D73CB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2551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2.5Y 2.5/1,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black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.</w:t>
            </w:r>
          </w:p>
        </w:tc>
        <w:tc>
          <w:tcPr>
            <w:tcW w:w="3538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Artefacto asociado a cuerpo con momificación artificial, tipo roja. Masculino, 20-25 años. Otros artefactos asociados: brocha vegetal y dos conchas usadas como recipiente de pintura (ver caso </w:t>
            </w: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Morro 1 T25C3, </w:t>
            </w: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060). Fechado absoluto, pero de cuerpos adyacentes: 4260 ±75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aP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(Morro 1T25C5) y 4570 ±100 (Morro 1 T25C6) (Arriaza y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2016:116-119, 122-129;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y Arriaza 2016:121).</w:t>
            </w:r>
          </w:p>
        </w:tc>
        <w:tc>
          <w:tcPr>
            <w:tcW w:w="558" w:type="dxa"/>
          </w:tcPr>
          <w:p w:rsidR="00100050" w:rsidRPr="00D73CBE" w:rsidRDefault="00100050" w:rsidP="00D31F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300"/>
          <w:jc w:val="center"/>
        </w:trPr>
        <w:tc>
          <w:tcPr>
            <w:tcW w:w="1560" w:type="dxa"/>
            <w:shd w:val="clear" w:color="auto" w:fill="FFFFFF" w:themeFill="background1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lastRenderedPageBreak/>
              <w:t xml:space="preserve">Morro 1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Cuerpo: T2C4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Lítico</w:t>
            </w:r>
          </w:p>
        </w:tc>
        <w:tc>
          <w:tcPr>
            <w:tcW w:w="1276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Mano o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chancador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Largo: 12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Ancho: 11,3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Espesor: 4 cm </w:t>
            </w:r>
          </w:p>
        </w:tc>
        <w:tc>
          <w:tcPr>
            <w:tcW w:w="2840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Canto rodado con posibles residuos de Mn adherido en una de sus caras. Levemente ovalado. </w:t>
            </w:r>
          </w:p>
        </w:tc>
        <w:tc>
          <w:tcPr>
            <w:tcW w:w="2551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10R 3/1,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dark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reddish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gray.</w:t>
            </w:r>
          </w:p>
        </w:tc>
        <w:tc>
          <w:tcPr>
            <w:tcW w:w="3538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Artefacto asociado a cuerpo con momificación natural. Femenino, 12-14 años. Notas de laboratorio, MASMA. Fechado relativo: 4000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aP.</w:t>
            </w:r>
            <w:proofErr w:type="spellEnd"/>
          </w:p>
        </w:tc>
        <w:tc>
          <w:tcPr>
            <w:tcW w:w="558" w:type="dxa"/>
          </w:tcPr>
          <w:p w:rsidR="00100050" w:rsidRPr="00D73CBE" w:rsidRDefault="00100050" w:rsidP="00D3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1745"/>
          <w:jc w:val="center"/>
        </w:trPr>
        <w:tc>
          <w:tcPr>
            <w:tcW w:w="1560" w:type="dxa"/>
            <w:shd w:val="clear" w:color="auto" w:fill="auto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Morro 1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Cuerpo: T23C4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Lítico</w:t>
            </w:r>
          </w:p>
        </w:tc>
        <w:tc>
          <w:tcPr>
            <w:tcW w:w="1276" w:type="dxa"/>
            <w:shd w:val="clear" w:color="auto" w:fill="auto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Indefinida</w:t>
            </w:r>
          </w:p>
        </w:tc>
        <w:tc>
          <w:tcPr>
            <w:tcW w:w="1843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Largo: 21,5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Ancho: 18,5 cm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Espesor: 0,9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Piedra laja plana muy fragmentada, con una área obscura central e irregular de 2 x 8 cm aproximados con  posible residuos de Mn. Probablemente utilizada para preparar pigmentos. </w:t>
            </w:r>
          </w:p>
        </w:tc>
        <w:tc>
          <w:tcPr>
            <w:tcW w:w="2551" w:type="dxa"/>
            <w:shd w:val="clear" w:color="auto" w:fill="auto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5YR 4/2,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dark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reddish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gray.</w:t>
            </w:r>
          </w:p>
        </w:tc>
        <w:tc>
          <w:tcPr>
            <w:tcW w:w="3538" w:type="dxa"/>
            <w:shd w:val="clear" w:color="auto" w:fill="auto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Artefacto asociado a cuerpo con momificación natural. Femenino, 40-45 años. Otros artefactos asociados: palo aguzado. Fechado absoluto, pero de cuerpo adyacente: 3810±60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aP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(Morro 1 T23C5, momificación natural) (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2003:177;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y Arriaza 2016:179).</w:t>
            </w:r>
          </w:p>
        </w:tc>
        <w:tc>
          <w:tcPr>
            <w:tcW w:w="558" w:type="dxa"/>
            <w:shd w:val="clear" w:color="auto" w:fill="auto"/>
          </w:tcPr>
          <w:p w:rsidR="00100050" w:rsidRPr="00D73CBE" w:rsidRDefault="00100050" w:rsidP="00D3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2651"/>
          <w:jc w:val="center"/>
        </w:trPr>
        <w:tc>
          <w:tcPr>
            <w:tcW w:w="1560" w:type="dxa"/>
            <w:shd w:val="clear" w:color="auto" w:fill="FFFFFF" w:themeFill="background1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Morro 1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Cuerpo: T10B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Lítico </w:t>
            </w:r>
          </w:p>
        </w:tc>
        <w:tc>
          <w:tcPr>
            <w:tcW w:w="1276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Indefinida</w:t>
            </w:r>
          </w:p>
        </w:tc>
        <w:tc>
          <w:tcPr>
            <w:tcW w:w="1843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Largo: 40 cm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Ancho: 25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Espesor: 4,4 cm</w:t>
            </w:r>
          </w:p>
        </w:tc>
        <w:tc>
          <w:tcPr>
            <w:tcW w:w="2840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Piedra laja, plana,  triangular y muy sólida, con posibles residuos de Mn adheridos en su superficie. Posible plataforma de trabajo para mezclar o refinar Mn. Una de sus caras es muy oscura con evidencia de percusiones y depresiones que varían entre 3-5 </w:t>
            </w: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lastRenderedPageBreak/>
              <w:t xml:space="preserve">cm aproximadamente. Presenta además termo facturas o craquelado en su superficie.  </w:t>
            </w:r>
          </w:p>
        </w:tc>
        <w:tc>
          <w:tcPr>
            <w:tcW w:w="2551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lastRenderedPageBreak/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10YR 3/1,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very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dark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gray.</w:t>
            </w:r>
          </w:p>
        </w:tc>
        <w:tc>
          <w:tcPr>
            <w:tcW w:w="3538" w:type="dxa"/>
          </w:tcPr>
          <w:p w:rsidR="00100050" w:rsidRPr="00D73CBE" w:rsidRDefault="00100050" w:rsidP="00100050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Artefacto asociado a cuerpo con evisceración abdominal. Femenino, 30-35 años. Otros artefactos asociados: esteras, hueso de ballena, hueso de lobo marino, moluscos y peces. Fechado absoluto: 5434±59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aP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y 5414±58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aP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(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1997:143;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2003:177).</w:t>
            </w:r>
          </w:p>
        </w:tc>
        <w:tc>
          <w:tcPr>
            <w:tcW w:w="558" w:type="dxa"/>
          </w:tcPr>
          <w:p w:rsidR="00100050" w:rsidRPr="00D73CBE" w:rsidRDefault="00100050" w:rsidP="00D3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300"/>
          <w:jc w:val="center"/>
        </w:trPr>
        <w:tc>
          <w:tcPr>
            <w:tcW w:w="1560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lastRenderedPageBreak/>
              <w:t xml:space="preserve">Morro 1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Cuerpo: T10B,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603</w:t>
            </w:r>
          </w:p>
        </w:tc>
        <w:tc>
          <w:tcPr>
            <w:tcW w:w="1134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Lítico </w:t>
            </w:r>
          </w:p>
        </w:tc>
        <w:tc>
          <w:tcPr>
            <w:tcW w:w="1276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Indefinida</w:t>
            </w:r>
          </w:p>
        </w:tc>
        <w:tc>
          <w:tcPr>
            <w:tcW w:w="1843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Largo: 41,5 cm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Ancho: 12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Espesor: 2,7 cm</w:t>
            </w:r>
          </w:p>
        </w:tc>
        <w:tc>
          <w:tcPr>
            <w:tcW w:w="2840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Piedra laja, plana,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semitriangular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sin evidencias obvias de residuos de Mn adheridos en su superficie, pero con algunas coloraciones más obscuras. Posible plataforma de trabajo para mezclar o refinar pigmentos. Presenta restos de fibra vegetal en uno de sus extremos y posibles residuos de piel. Su superficie está muy craquelada o termo fracturada. </w:t>
            </w:r>
          </w:p>
        </w:tc>
        <w:tc>
          <w:tcPr>
            <w:tcW w:w="2551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2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for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gley 4/5PB,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dark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bluish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gray (medido en  tercio medio que presenta desprendimiento de una capa  de la roca).</w:t>
            </w:r>
          </w:p>
        </w:tc>
        <w:tc>
          <w:tcPr>
            <w:tcW w:w="3538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Artefacto asociado a cuerpo con evisceración abdominal. Femenino, 30-35 años. Otros artefactos asociados: esteras, hueso de ballena, h</w:t>
            </w: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ueso de lobo marino, moluscos y</w:t>
            </w: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peces. Fechado absoluto: 5434±59 AP y 5414±58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aP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(Arriaza y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2016:144-147;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1997:143;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2003:177).</w:t>
            </w:r>
          </w:p>
        </w:tc>
        <w:tc>
          <w:tcPr>
            <w:tcW w:w="558" w:type="dxa"/>
          </w:tcPr>
          <w:p w:rsidR="00100050" w:rsidRPr="00D73CBE" w:rsidRDefault="00100050" w:rsidP="00D3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300"/>
          <w:jc w:val="center"/>
        </w:trPr>
        <w:tc>
          <w:tcPr>
            <w:tcW w:w="1560" w:type="dxa"/>
            <w:shd w:val="clear" w:color="auto" w:fill="FFFFFF" w:themeFill="background1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lastRenderedPageBreak/>
              <w:t>Morro 1-6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Cuerpo: U6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Madero </w:t>
            </w:r>
          </w:p>
        </w:tc>
        <w:tc>
          <w:tcPr>
            <w:tcW w:w="1276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Indefinida</w:t>
            </w:r>
          </w:p>
        </w:tc>
        <w:tc>
          <w:tcPr>
            <w:tcW w:w="1843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Largo: 48 cm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Ancho: 1,7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Espesor: 1,6 cm</w:t>
            </w:r>
          </w:p>
        </w:tc>
        <w:tc>
          <w:tcPr>
            <w:tcW w:w="2840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Fragmento de madero con pigmentación obscura en su tercio medio. </w:t>
            </w:r>
          </w:p>
        </w:tc>
        <w:tc>
          <w:tcPr>
            <w:tcW w:w="2551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5YR 3/3,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dark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reddish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Brown (medido en tercio medio del madero).</w:t>
            </w:r>
          </w:p>
        </w:tc>
        <w:tc>
          <w:tcPr>
            <w:tcW w:w="3538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Artefacto asociado a cuerpo con momificación natural. Masculino 40-45 años. Otros artefactos asociados: concha de molusco. Fechado relativo: 3800-3700 </w:t>
            </w:r>
            <w:proofErr w:type="spellStart"/>
            <w:proofErr w:type="gramStart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aP</w:t>
            </w:r>
            <w:proofErr w:type="gram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.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 Notas de laboratorio MASMA. </w:t>
            </w:r>
          </w:p>
        </w:tc>
        <w:tc>
          <w:tcPr>
            <w:tcW w:w="558" w:type="dxa"/>
          </w:tcPr>
          <w:p w:rsidR="00100050" w:rsidRPr="00D73CBE" w:rsidRDefault="00100050" w:rsidP="00D31F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300"/>
          <w:jc w:val="center"/>
        </w:trPr>
        <w:tc>
          <w:tcPr>
            <w:tcW w:w="1560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Morro 1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Cuerpo: T25C3,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 w:themeFill="background1"/>
                <w:lang w:val="es-CL" w:eastAsia="es-CL"/>
              </w:rPr>
              <w:t xml:space="preserve"> 060</w:t>
            </w:r>
          </w:p>
        </w:tc>
        <w:tc>
          <w:tcPr>
            <w:tcW w:w="1134" w:type="dxa"/>
            <w:shd w:val="clear" w:color="auto" w:fill="auto"/>
            <w:noWrap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Molusco</w:t>
            </w:r>
          </w:p>
        </w:tc>
        <w:tc>
          <w:tcPr>
            <w:tcW w:w="1276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Contenedor de pigmento</w:t>
            </w:r>
          </w:p>
        </w:tc>
        <w:tc>
          <w:tcPr>
            <w:tcW w:w="1843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Largo: 13,3 cm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Ancho: 6,7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Profundidad: </w:t>
            </w:r>
            <w:r w:rsidRPr="00D73C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s-CL" w:eastAsia="es-CL"/>
              </w:rPr>
              <w:t>2,1 cm</w:t>
            </w:r>
          </w:p>
        </w:tc>
        <w:tc>
          <w:tcPr>
            <w:tcW w:w="2840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Valva izquierda de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Choromytilus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chorus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, cara interna con posible residuos de Mn. Fue utilizada como contendor para el almacenaje temporal de pigmentos durante el pintado de la momia.</w:t>
            </w:r>
            <w:r w:rsidRPr="00D73CB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2551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5YR 2.5/1,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black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, (medido en la superficie interna, centro de la concha).</w:t>
            </w:r>
          </w:p>
        </w:tc>
        <w:tc>
          <w:tcPr>
            <w:tcW w:w="3538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Artefacto asociado a cuerpo con momificación artificial, tipo roja. Masculino, 20-25 años. Otros artefactos asociados: brocha vegetal y mano lítica (ver </w:t>
            </w: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Morro 1 T25C3, 643</w:t>
            </w: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). Fechado absoluto, pero de cuerpos adyacentes: 4260 ±75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aP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(Morro 1T25C5, momia roja) y 4570 ±100 (Morro 1T25C6, momia embarrada) (Arriaza y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2016:116-119, 122-129;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y Arriaza 2016:121).</w:t>
            </w:r>
          </w:p>
        </w:tc>
        <w:tc>
          <w:tcPr>
            <w:tcW w:w="558" w:type="dxa"/>
          </w:tcPr>
          <w:p w:rsidR="00100050" w:rsidRPr="00D73CBE" w:rsidRDefault="00100050" w:rsidP="00D31F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300"/>
          <w:jc w:val="center"/>
        </w:trPr>
        <w:tc>
          <w:tcPr>
            <w:tcW w:w="1560" w:type="dxa"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lastRenderedPageBreak/>
              <w:t xml:space="preserve">Morro 1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Cuerpo: T25C3,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 w:themeFill="background1"/>
                <w:lang w:val="es-CL" w:eastAsia="es-CL"/>
              </w:rPr>
              <w:t>050</w:t>
            </w:r>
          </w:p>
        </w:tc>
        <w:tc>
          <w:tcPr>
            <w:tcW w:w="1134" w:type="dxa"/>
            <w:shd w:val="clear" w:color="auto" w:fill="auto"/>
            <w:noWrap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Molusco </w:t>
            </w:r>
          </w:p>
        </w:tc>
        <w:tc>
          <w:tcPr>
            <w:tcW w:w="1276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Contenedor de pigmento</w:t>
            </w:r>
          </w:p>
        </w:tc>
        <w:tc>
          <w:tcPr>
            <w:tcW w:w="1843" w:type="dxa"/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Largo: 11,5 cm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Ancho: 6,1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Profundidad</w:t>
            </w:r>
            <w:r w:rsidRPr="00D73C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s-CL" w:eastAsia="es-CL"/>
              </w:rPr>
              <w:t>: 2 cm</w:t>
            </w:r>
          </w:p>
        </w:tc>
        <w:tc>
          <w:tcPr>
            <w:tcW w:w="2840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Valva izquierda de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Choromytilus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chorus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, cara interna con abundantes residuos de posible Mn. Fue utilizada como contendor para el almacenaje temporal de pigmentos durante el pintado de la momia. </w:t>
            </w:r>
            <w:r w:rsidRPr="00D73CB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5R 3/1,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dark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reddish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gray</w:t>
            </w: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(medido en superficie interna, centro de la concha).</w:t>
            </w:r>
          </w:p>
        </w:tc>
        <w:tc>
          <w:tcPr>
            <w:tcW w:w="3538" w:type="dxa"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Artefacto asociado a cuerpo con momificación artificial, tipo roja. Masculino, 20-25 años. Otros artefactos asociados: brocha vegetal y mano lítica (ver </w:t>
            </w: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Morro 1 T25C3, 643</w:t>
            </w: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). Fechado absoluto, pero de cuerpos adyacentes: 4260 ±75 AP (Morro 1T25C5, momia roja) y 4570 ±100 (Morro 1T25C6, momia embarrada) (Arriaza y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2016:116-119, 122-129;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y Arriaza 2016:121).</w:t>
            </w:r>
            <w:r w:rsidRPr="00D73C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es-CL" w:eastAsia="es-CL"/>
              </w:rPr>
              <w:t xml:space="preserve"> </w:t>
            </w:r>
          </w:p>
        </w:tc>
        <w:tc>
          <w:tcPr>
            <w:tcW w:w="558" w:type="dxa"/>
          </w:tcPr>
          <w:p w:rsidR="00100050" w:rsidRPr="00D73CBE" w:rsidRDefault="00100050" w:rsidP="00D31F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100050" w:rsidRPr="00D73CBE" w:rsidTr="00D31F5E">
        <w:trPr>
          <w:trHeight w:val="300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Morro 1-6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 xml:space="preserve">Cuerpo: C37,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 w:themeFill="background1"/>
                <w:lang w:val="es-CL" w:eastAsia="es-CL"/>
              </w:rPr>
              <w:t>11281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  <w:t>Fibra vegetal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s-CL" w:eastAsia="es-CL"/>
              </w:rPr>
              <w:t>Brocha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s-CL" w:eastAsia="es-CL"/>
              </w:rPr>
              <w:t>Largo: 15,1 cm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s-CL" w:eastAsia="es-CL"/>
              </w:rPr>
              <w:t xml:space="preserve">Ancho: 3,3 cm </w:t>
            </w:r>
          </w:p>
          <w:p w:rsidR="00100050" w:rsidRPr="00D73CBE" w:rsidRDefault="00100050" w:rsidP="00D31F5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ind w:left="71"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Brocha elaborada con múltiples ramitas (1-2 mm) con posibles residuos de Mn en uno de sus extremos. La parte central de la brocha fue amarrada con una posible cuerda de camélido (02 cm de diámetro, dos cabos, </w:t>
            </w: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lastRenderedPageBreak/>
              <w:t xml:space="preserve">torsión S). Esta brocha seguramente fue utilizada  para aplicar el Mn en cuerpo de la momia.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lastRenderedPageBreak/>
              <w:t>Hue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2.5 YR 3/1,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dark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>reddish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s-CL" w:eastAsia="es-CL"/>
              </w:rPr>
              <w:t xml:space="preserve"> gray</w:t>
            </w: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(medido en segmento más puntiagudo de la brocha).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00050" w:rsidRPr="00D73CBE" w:rsidRDefault="00100050" w:rsidP="00D31F5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Artefacto asociado a cuerpo con momificación natural. Sexo indeterminado, 2-3 años. Otros artefactos asociados: cuentas de concha. Fechado relativo: 3500-3200 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aP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(</w:t>
            </w:r>
            <w:proofErr w:type="spellStart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>Standen</w:t>
            </w:r>
            <w:proofErr w:type="spellEnd"/>
            <w:r w:rsidRPr="00D73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  <w:t xml:space="preserve"> y Arriaza 2016:131).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100050" w:rsidRPr="00D73CBE" w:rsidRDefault="00100050" w:rsidP="00D31F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:rsidR="00100050" w:rsidRPr="00D73CBE" w:rsidRDefault="00100050" w:rsidP="00100050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100050" w:rsidRPr="00D73CBE" w:rsidRDefault="00100050" w:rsidP="00100050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100050" w:rsidRPr="00D73CBE" w:rsidRDefault="00100050" w:rsidP="00100050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100050" w:rsidRPr="00D73CBE" w:rsidRDefault="00100050" w:rsidP="00100050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100050" w:rsidRPr="00D73CBE" w:rsidRDefault="00100050">
      <w:pPr>
        <w:rPr>
          <w:lang w:val="es-CL"/>
        </w:rPr>
      </w:pPr>
    </w:p>
    <w:p w:rsidR="00100050" w:rsidRPr="00D73CBE" w:rsidRDefault="00100050">
      <w:pPr>
        <w:rPr>
          <w:lang w:val="es-CL"/>
        </w:rPr>
      </w:pPr>
    </w:p>
    <w:p w:rsidR="00100050" w:rsidRPr="00D73CBE" w:rsidRDefault="00100050">
      <w:pPr>
        <w:rPr>
          <w:lang w:val="es-CL"/>
        </w:rPr>
      </w:pPr>
    </w:p>
    <w:p w:rsidR="00100050" w:rsidRPr="00D73CBE" w:rsidRDefault="00100050">
      <w:pPr>
        <w:rPr>
          <w:lang w:val="es-CL"/>
        </w:rPr>
      </w:pPr>
    </w:p>
    <w:p w:rsidR="00100050" w:rsidRPr="00D73CBE" w:rsidRDefault="00100050">
      <w:pPr>
        <w:rPr>
          <w:lang w:val="es-CL"/>
        </w:rPr>
      </w:pPr>
    </w:p>
    <w:p w:rsidR="00100050" w:rsidRPr="00D73CBE" w:rsidRDefault="00100050">
      <w:pPr>
        <w:rPr>
          <w:lang w:val="es-CL"/>
        </w:rPr>
      </w:pPr>
    </w:p>
    <w:sectPr w:rsidR="00100050" w:rsidRPr="00D73CBE" w:rsidSect="0010005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50"/>
    <w:rsid w:val="00100050"/>
    <w:rsid w:val="00D02534"/>
    <w:rsid w:val="00D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9B8E-8901-4CDD-BD38-BA996D52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8C77-B08C-4308-AC51-1BF2BFC2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ARRIAZA</dc:creator>
  <cp:keywords/>
  <dc:description/>
  <cp:lastModifiedBy>ARRIAZA</cp:lastModifiedBy>
  <cp:revision>2</cp:revision>
  <dcterms:created xsi:type="dcterms:W3CDTF">2022-09-13T16:59:00Z</dcterms:created>
  <dcterms:modified xsi:type="dcterms:W3CDTF">2022-09-13T17:03:00Z</dcterms:modified>
</cp:coreProperties>
</file>