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C7FE" w14:textId="77777777" w:rsidR="00930977" w:rsidRDefault="00930977" w:rsidP="00D9762E"/>
    <w:tbl>
      <w:tblPr>
        <w:tblW w:w="9374" w:type="dxa"/>
        <w:tblLook w:val="04A0" w:firstRow="1" w:lastRow="0" w:firstColumn="1" w:lastColumn="0" w:noHBand="0" w:noVBand="1"/>
      </w:tblPr>
      <w:tblGrid>
        <w:gridCol w:w="2070"/>
        <w:gridCol w:w="1890"/>
        <w:gridCol w:w="1980"/>
        <w:gridCol w:w="1800"/>
        <w:gridCol w:w="1634"/>
      </w:tblGrid>
      <w:tr w:rsidR="00930977" w:rsidRPr="00AD52A4" w14:paraId="75B7938E" w14:textId="77777777" w:rsidTr="00417829">
        <w:trPr>
          <w:trHeight w:val="67"/>
        </w:trPr>
        <w:tc>
          <w:tcPr>
            <w:tcW w:w="9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AE1DBD" w14:textId="64F64272" w:rsidR="00930977" w:rsidRPr="00930977" w:rsidRDefault="0046375F" w:rsidP="00417829">
            <w:pPr>
              <w:ind w:right="400"/>
              <w:rPr>
                <w:color w:val="000000"/>
              </w:rPr>
            </w:pPr>
            <w:r>
              <w:rPr>
                <w:color w:val="000000"/>
              </w:rPr>
              <w:t xml:space="preserve">Supplemental table </w:t>
            </w:r>
            <w:r>
              <w:rPr>
                <w:color w:val="000000"/>
              </w:rPr>
              <w:t>1</w:t>
            </w:r>
            <w:r w:rsidR="00930977" w:rsidRPr="00930977">
              <w:rPr>
                <w:color w:val="000000"/>
              </w:rPr>
              <w:t>. Comparison of the prevalence of each BP category between patients with and without LVH.</w:t>
            </w:r>
          </w:p>
        </w:tc>
      </w:tr>
      <w:tr w:rsidR="00930977" w:rsidRPr="00AD52A4" w14:paraId="733657F0" w14:textId="77777777" w:rsidTr="00417829">
        <w:trPr>
          <w:trHeight w:val="67"/>
        </w:trPr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49BC2" w14:textId="77777777" w:rsidR="00930977" w:rsidRPr="00930977" w:rsidRDefault="00930977" w:rsidP="00417829">
            <w:pPr>
              <w:rPr>
                <w:color w:val="000000"/>
              </w:rPr>
            </w:pPr>
            <w:r w:rsidRPr="00930977">
              <w:rPr>
                <w:color w:val="000000"/>
              </w:rPr>
              <w:t>BP category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82DFB" w14:textId="77777777" w:rsidR="00930977" w:rsidRPr="00930977" w:rsidRDefault="00930977" w:rsidP="00417829">
            <w:pPr>
              <w:jc w:val="center"/>
              <w:rPr>
                <w:color w:val="000000"/>
              </w:rPr>
            </w:pPr>
            <w:r w:rsidRPr="00930977">
              <w:rPr>
                <w:color w:val="000000"/>
              </w:rPr>
              <w:t>All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8BB1E" w14:textId="77777777" w:rsidR="00930977" w:rsidRPr="00930977" w:rsidRDefault="00930977" w:rsidP="00417829">
            <w:pPr>
              <w:jc w:val="center"/>
              <w:rPr>
                <w:color w:val="000000"/>
              </w:rPr>
            </w:pPr>
            <w:r w:rsidRPr="00930977">
              <w:rPr>
                <w:color w:val="000000"/>
              </w:rPr>
              <w:t>LVH group</w:t>
            </w:r>
          </w:p>
          <w:p w14:paraId="48FF4BEF" w14:textId="77777777" w:rsidR="00930977" w:rsidRPr="00930977" w:rsidRDefault="00930977" w:rsidP="00417829">
            <w:pPr>
              <w:jc w:val="center"/>
              <w:rPr>
                <w:color w:val="000000"/>
              </w:rPr>
            </w:pPr>
            <w:r w:rsidRPr="00930977">
              <w:rPr>
                <w:color w:val="000000"/>
              </w:rPr>
              <w:t>(n=88)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0E82B" w14:textId="77777777" w:rsidR="00930977" w:rsidRPr="00930977" w:rsidRDefault="00930977" w:rsidP="00417829">
            <w:pPr>
              <w:jc w:val="center"/>
              <w:rPr>
                <w:color w:val="000000"/>
              </w:rPr>
            </w:pPr>
            <w:r w:rsidRPr="00930977">
              <w:rPr>
                <w:color w:val="000000"/>
              </w:rPr>
              <w:t>Non-LVH group</w:t>
            </w:r>
          </w:p>
          <w:p w14:paraId="74A77303" w14:textId="77777777" w:rsidR="00930977" w:rsidRPr="00930977" w:rsidRDefault="00930977" w:rsidP="00417829">
            <w:pPr>
              <w:jc w:val="center"/>
              <w:rPr>
                <w:color w:val="000000"/>
              </w:rPr>
            </w:pPr>
            <w:r w:rsidRPr="00930977">
              <w:rPr>
                <w:color w:val="000000"/>
              </w:rPr>
              <w:t>(n=334)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43F89" w14:textId="77777777" w:rsidR="00930977" w:rsidRPr="00930977" w:rsidRDefault="00930977" w:rsidP="00417829">
            <w:pPr>
              <w:jc w:val="center"/>
              <w:rPr>
                <w:color w:val="000000"/>
              </w:rPr>
            </w:pPr>
            <w:r w:rsidRPr="00930977">
              <w:rPr>
                <w:color w:val="000000"/>
              </w:rPr>
              <w:t>p-value</w:t>
            </w:r>
          </w:p>
        </w:tc>
      </w:tr>
      <w:tr w:rsidR="00930977" w:rsidRPr="00AD52A4" w14:paraId="03D42355" w14:textId="77777777" w:rsidTr="00417829">
        <w:trPr>
          <w:trHeight w:val="67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884FB" w14:textId="77777777" w:rsidR="00930977" w:rsidRPr="00930977" w:rsidRDefault="00930977" w:rsidP="00417829">
            <w:pPr>
              <w:rPr>
                <w:color w:val="000000"/>
              </w:rPr>
            </w:pPr>
            <w:r w:rsidRPr="00930977">
              <w:rPr>
                <w:color w:val="000000"/>
              </w:rPr>
              <w:t xml:space="preserve">  Elevated BP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24F26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54 (12.8)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346F6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12 (13.6)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2342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42 (12.6)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13774B" w14:textId="77777777" w:rsidR="00930977" w:rsidRPr="00930977" w:rsidRDefault="00930977" w:rsidP="00417829">
            <w:pPr>
              <w:jc w:val="center"/>
              <w:rPr>
                <w:color w:val="000000"/>
              </w:rPr>
            </w:pPr>
            <w:r w:rsidRPr="00930977">
              <w:rPr>
                <w:color w:val="000000"/>
              </w:rPr>
              <w:t>0.939</w:t>
            </w:r>
          </w:p>
        </w:tc>
      </w:tr>
      <w:tr w:rsidR="00930977" w:rsidRPr="00AD52A4" w14:paraId="2AB025FA" w14:textId="77777777" w:rsidTr="00417829">
        <w:trPr>
          <w:trHeight w:val="6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C385C" w14:textId="77777777" w:rsidR="00930977" w:rsidRPr="00930977" w:rsidRDefault="00930977" w:rsidP="00417829">
            <w:pPr>
              <w:rPr>
                <w:color w:val="000000"/>
              </w:rPr>
            </w:pPr>
            <w:r w:rsidRPr="00930977">
              <w:rPr>
                <w:color w:val="000000"/>
              </w:rPr>
              <w:t xml:space="preserve">  Stage 1 HTN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225F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135 (32.0)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8793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27 (30.7)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81659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108 (32.3)</w:t>
            </w:r>
          </w:p>
        </w:tc>
        <w:tc>
          <w:tcPr>
            <w:tcW w:w="1634" w:type="dxa"/>
            <w:vMerge/>
            <w:tcBorders>
              <w:left w:val="nil"/>
              <w:right w:val="nil"/>
            </w:tcBorders>
          </w:tcPr>
          <w:p w14:paraId="2B2E4F97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</w:p>
        </w:tc>
      </w:tr>
      <w:tr w:rsidR="00930977" w:rsidRPr="00AD52A4" w14:paraId="0C48CECC" w14:textId="77777777" w:rsidTr="00417829">
        <w:trPr>
          <w:trHeight w:val="67"/>
        </w:trPr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ADC4A8" w14:textId="77777777" w:rsidR="00930977" w:rsidRPr="00930977" w:rsidRDefault="00930977" w:rsidP="00417829">
            <w:pPr>
              <w:rPr>
                <w:color w:val="000000"/>
              </w:rPr>
            </w:pPr>
            <w:r w:rsidRPr="00930977">
              <w:rPr>
                <w:color w:val="000000"/>
              </w:rPr>
              <w:t xml:space="preserve">  Stage 2 HTN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5E3CE5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233 (55.2)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52EB30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49 (55.7)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159402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  <w:r w:rsidRPr="00930977">
              <w:rPr>
                <w:color w:val="000000"/>
              </w:rPr>
              <w:t>184 (55.1)</w:t>
            </w:r>
          </w:p>
        </w:tc>
        <w:tc>
          <w:tcPr>
            <w:tcW w:w="163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63DC0F6E" w14:textId="77777777" w:rsidR="00930977" w:rsidRPr="00930977" w:rsidRDefault="00930977" w:rsidP="00417829">
            <w:pPr>
              <w:jc w:val="right"/>
              <w:rPr>
                <w:color w:val="000000"/>
              </w:rPr>
            </w:pPr>
          </w:p>
        </w:tc>
      </w:tr>
      <w:tr w:rsidR="00930977" w:rsidRPr="00AD52A4" w14:paraId="7F2DA615" w14:textId="77777777" w:rsidTr="00417829">
        <w:trPr>
          <w:trHeight w:val="67"/>
        </w:trPr>
        <w:tc>
          <w:tcPr>
            <w:tcW w:w="9374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3227CC" w14:textId="77777777" w:rsidR="00930977" w:rsidRPr="00930977" w:rsidRDefault="00930977" w:rsidP="00417829">
            <w:pPr>
              <w:rPr>
                <w:color w:val="000000"/>
              </w:rPr>
            </w:pPr>
            <w:r w:rsidRPr="00930977">
              <w:rPr>
                <w:color w:val="000000"/>
              </w:rPr>
              <w:t>BP; blood pressure, HTN; hypertension, LVH; left ventricle hypertrophy</w:t>
            </w:r>
          </w:p>
        </w:tc>
      </w:tr>
    </w:tbl>
    <w:p w14:paraId="46DCA4C2" w14:textId="73C697E3" w:rsidR="00930977" w:rsidRDefault="00930977" w:rsidP="00D9762E">
      <w:pPr>
        <w:sectPr w:rsidR="00930977" w:rsidSect="008521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8452" w:type="dxa"/>
        <w:tblLook w:val="04A0" w:firstRow="1" w:lastRow="0" w:firstColumn="1" w:lastColumn="0" w:noHBand="0" w:noVBand="1"/>
      </w:tblPr>
      <w:tblGrid>
        <w:gridCol w:w="2808"/>
        <w:gridCol w:w="1890"/>
        <w:gridCol w:w="2070"/>
        <w:gridCol w:w="1684"/>
      </w:tblGrid>
      <w:tr w:rsidR="0046375F" w:rsidRPr="00F242D1" w14:paraId="2194DEE8" w14:textId="77777777" w:rsidTr="008402B5">
        <w:trPr>
          <w:trHeight w:val="700"/>
        </w:trPr>
        <w:tc>
          <w:tcPr>
            <w:tcW w:w="84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A12EFF" w14:textId="77777777" w:rsidR="0046375F" w:rsidRPr="00F242D1" w:rsidRDefault="0046375F" w:rsidP="008402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Supplemental table 2</w:t>
            </w:r>
            <w:r w:rsidRPr="00F242D1">
              <w:rPr>
                <w:color w:val="000000"/>
              </w:rPr>
              <w:t>. Comparison of echocardiographic parameters between African American patients and Caucasian patients with stratification based on BMI.</w:t>
            </w:r>
          </w:p>
        </w:tc>
      </w:tr>
      <w:tr w:rsidR="0046375F" w:rsidRPr="00F242D1" w14:paraId="4FA236B0" w14:textId="77777777" w:rsidTr="008402B5">
        <w:trPr>
          <w:trHeight w:val="47"/>
        </w:trPr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81DE8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02CE3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AA patients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6F7FA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Caucasian patients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400DE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p value</w:t>
            </w:r>
          </w:p>
        </w:tc>
      </w:tr>
      <w:tr w:rsidR="0046375F" w:rsidRPr="00F242D1" w14:paraId="698D0457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950" w14:textId="77777777" w:rsidR="0046375F" w:rsidRPr="003214A9" w:rsidRDefault="0046375F" w:rsidP="008402B5">
            <w:pPr>
              <w:rPr>
                <w:b/>
                <w:color w:val="000000"/>
              </w:rPr>
            </w:pPr>
            <w:r w:rsidRPr="003214A9">
              <w:rPr>
                <w:b/>
                <w:color w:val="000000"/>
              </w:rPr>
              <w:t xml:space="preserve">Normal BMI  </w:t>
            </w:r>
          </w:p>
          <w:p w14:paraId="5FBB60B3" w14:textId="77777777" w:rsidR="0046375F" w:rsidRPr="00F242D1" w:rsidRDefault="0046375F" w:rsidP="008402B5">
            <w:pPr>
              <w:rPr>
                <w:color w:val="000000"/>
              </w:rPr>
            </w:pPr>
            <w:r w:rsidRPr="003214A9">
              <w:rPr>
                <w:b/>
                <w:color w:val="000000"/>
              </w:rPr>
              <w:t>(n=98)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D89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39F0" w14:textId="77777777" w:rsidR="0046375F" w:rsidRPr="00F242D1" w:rsidRDefault="0046375F" w:rsidP="008402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6581" w14:textId="77777777" w:rsidR="0046375F" w:rsidRPr="00F242D1" w:rsidRDefault="0046375F" w:rsidP="008402B5">
            <w:pPr>
              <w:jc w:val="right"/>
              <w:rPr>
                <w:sz w:val="20"/>
                <w:szCs w:val="20"/>
              </w:rPr>
            </w:pPr>
          </w:p>
        </w:tc>
      </w:tr>
      <w:tr w:rsidR="0046375F" w:rsidRPr="00F242D1" w14:paraId="117E9AB9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A5C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 xml:space="preserve">  Number of patients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05D2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206E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31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FF5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</w:tr>
      <w:tr w:rsidR="0046375F" w:rsidRPr="00F242D1" w14:paraId="51F0ECF5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6BF2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 xml:space="preserve">  LV mass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FA5C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120 (89-144)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DEC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120 (87-137)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40E8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0.80</w:t>
            </w:r>
          </w:p>
        </w:tc>
      </w:tr>
      <w:tr w:rsidR="0046375F" w:rsidRPr="00F242D1" w14:paraId="7A42F28B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4367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 xml:space="preserve">  LV mass index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C70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31.2 (25.8-36.8)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3C3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29.3 (27.8-32.3)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245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0.617</w:t>
            </w:r>
          </w:p>
        </w:tc>
      </w:tr>
      <w:tr w:rsidR="0046375F" w:rsidRPr="00F242D1" w14:paraId="0A89C002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AC2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 xml:space="preserve">  LVRWT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75E0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0.37 (0.33-0.43)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06E3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0.29 (0.25-0.34)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1DB1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&lt;0.0</w:t>
            </w:r>
            <w:r>
              <w:rPr>
                <w:b/>
                <w:bCs/>
                <w:color w:val="000000"/>
              </w:rPr>
              <w:t>0</w:t>
            </w:r>
            <w:r w:rsidRPr="00F242D1">
              <w:rPr>
                <w:b/>
                <w:bCs/>
                <w:color w:val="000000"/>
              </w:rPr>
              <w:t>1</w:t>
            </w:r>
          </w:p>
        </w:tc>
      </w:tr>
      <w:tr w:rsidR="0046375F" w:rsidRPr="00F242D1" w14:paraId="3D69BFB3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7C2C0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color w:val="000000"/>
              </w:rPr>
              <w:t xml:space="preserve">  LV geometry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7182B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E9FD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4383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6375F" w:rsidRPr="00F242D1" w14:paraId="2FC3363B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BF7F7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color w:val="000000"/>
              </w:rPr>
              <w:t xml:space="preserve">    Normal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9294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47 (70.1)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7F50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27 (87.1)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110A4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0.280</w:t>
            </w:r>
          </w:p>
        </w:tc>
      </w:tr>
      <w:tr w:rsidR="0046375F" w:rsidRPr="00F242D1" w14:paraId="2780EC34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4E5F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color w:val="000000"/>
              </w:rPr>
              <w:t xml:space="preserve">    Concentric re-modeling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F83A8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17 (25.4)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A824D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3 (9.7)</w:t>
            </w:r>
          </w:p>
        </w:tc>
        <w:tc>
          <w:tcPr>
            <w:tcW w:w="16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557546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</w:tr>
      <w:tr w:rsidR="0046375F" w:rsidRPr="00F242D1" w14:paraId="4C9E5DFF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23E57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color w:val="000000"/>
              </w:rPr>
              <w:t xml:space="preserve">    Eccentric</w:t>
            </w:r>
            <w:r>
              <w:rPr>
                <w:color w:val="000000"/>
              </w:rPr>
              <w:t xml:space="preserve"> hypertrophy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52F7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 (1.5)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1B2E3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 (0.0)</w:t>
            </w:r>
          </w:p>
        </w:tc>
        <w:tc>
          <w:tcPr>
            <w:tcW w:w="16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6A2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</w:tr>
      <w:tr w:rsidR="0046375F" w:rsidRPr="00F242D1" w14:paraId="31A4CD8E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E011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 xml:space="preserve">    Concentric</w:t>
            </w:r>
            <w:r>
              <w:rPr>
                <w:color w:val="000000"/>
              </w:rPr>
              <w:t xml:space="preserve"> hypertrophy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E39D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2 (3.0)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C63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 (3.2)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1C92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</w:tr>
      <w:tr w:rsidR="0046375F" w:rsidRPr="00F242D1" w14:paraId="637C98ED" w14:textId="77777777" w:rsidTr="008402B5">
        <w:trPr>
          <w:trHeight w:val="680"/>
        </w:trPr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6E8320" w14:textId="77777777" w:rsidR="0046375F" w:rsidRPr="003214A9" w:rsidRDefault="0046375F" w:rsidP="008402B5">
            <w:pPr>
              <w:rPr>
                <w:b/>
                <w:color w:val="000000"/>
              </w:rPr>
            </w:pPr>
            <w:r w:rsidRPr="003214A9">
              <w:rPr>
                <w:b/>
                <w:color w:val="000000"/>
              </w:rPr>
              <w:t>Overweight or obesity (n=319)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17E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A176" w14:textId="77777777" w:rsidR="0046375F" w:rsidRPr="00F242D1" w:rsidRDefault="0046375F" w:rsidP="008402B5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8AC" w14:textId="77777777" w:rsidR="0046375F" w:rsidRPr="00F242D1" w:rsidRDefault="0046375F" w:rsidP="008402B5">
            <w:pPr>
              <w:rPr>
                <w:sz w:val="20"/>
                <w:szCs w:val="20"/>
              </w:rPr>
            </w:pPr>
          </w:p>
        </w:tc>
      </w:tr>
      <w:tr w:rsidR="0046375F" w:rsidRPr="00F242D1" w14:paraId="6B3A0C0B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B003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 xml:space="preserve">  Number of patients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CDB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218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6844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101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AFDA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</w:tr>
      <w:tr w:rsidR="0046375F" w:rsidRPr="00F242D1" w14:paraId="3197A0CA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F7A3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 xml:space="preserve">  LV mass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E296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157 (119-195)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5B12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135 (103-166)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C5CA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0.001</w:t>
            </w:r>
          </w:p>
        </w:tc>
      </w:tr>
      <w:tr w:rsidR="0046375F" w:rsidRPr="00F242D1" w14:paraId="29A81F0D" w14:textId="77777777" w:rsidTr="008402B5">
        <w:trPr>
          <w:trHeight w:val="32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2706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 xml:space="preserve">  LV mass index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927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37.1 (31.2-44.9)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AAF2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36.1 (32.1-40.9)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E38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0.243</w:t>
            </w:r>
          </w:p>
        </w:tc>
      </w:tr>
      <w:tr w:rsidR="0046375F" w:rsidRPr="00F242D1" w14:paraId="05A70DF4" w14:textId="77777777" w:rsidTr="008402B5">
        <w:trPr>
          <w:trHeight w:val="340"/>
        </w:trPr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DFF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 xml:space="preserve">  LVRWT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12ED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0.37 (0.31-0.44)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C5EC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0.33 (0.28-0.41)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AE94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0.006</w:t>
            </w:r>
          </w:p>
        </w:tc>
      </w:tr>
      <w:tr w:rsidR="0046375F" w:rsidRPr="00F242D1" w14:paraId="350002E5" w14:textId="77777777" w:rsidTr="008402B5">
        <w:trPr>
          <w:trHeight w:val="340"/>
        </w:trPr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CF073B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color w:val="000000"/>
              </w:rPr>
              <w:t xml:space="preserve">  LV geometry 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55481C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BC46BD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F2C86F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6375F" w:rsidRPr="00F242D1" w14:paraId="363C3D6E" w14:textId="77777777" w:rsidTr="008402B5">
        <w:trPr>
          <w:trHeight w:val="340"/>
        </w:trPr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7BEA59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color w:val="000000"/>
              </w:rPr>
              <w:t xml:space="preserve">    Normal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DA4C66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120 (55.0)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B1A665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62 (61.4)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493326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0.266</w:t>
            </w:r>
          </w:p>
        </w:tc>
      </w:tr>
      <w:tr w:rsidR="0046375F" w:rsidRPr="00F242D1" w14:paraId="4B294E13" w14:textId="77777777" w:rsidTr="008402B5">
        <w:trPr>
          <w:trHeight w:val="340"/>
        </w:trPr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0D6BEB" w14:textId="77777777" w:rsidR="0046375F" w:rsidRPr="0041039D" w:rsidRDefault="0046375F" w:rsidP="008402B5">
            <w:pPr>
              <w:rPr>
                <w:b/>
                <w:bCs/>
                <w:color w:val="000000"/>
              </w:rPr>
            </w:pPr>
            <w:r w:rsidRPr="0041039D">
              <w:rPr>
                <w:color w:val="000000"/>
              </w:rPr>
              <w:t xml:space="preserve">    Concentric re-modeling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F1F0BC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37 (17.0)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AD3863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17 (16.8)</w:t>
            </w:r>
          </w:p>
        </w:tc>
        <w:tc>
          <w:tcPr>
            <w:tcW w:w="16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58EA83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6375F" w:rsidRPr="00F242D1" w14:paraId="55CF7DDD" w14:textId="77777777" w:rsidTr="008402B5">
        <w:trPr>
          <w:trHeight w:val="340"/>
        </w:trPr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A5085F" w14:textId="77777777" w:rsidR="0046375F" w:rsidRPr="0041039D" w:rsidRDefault="0046375F" w:rsidP="008402B5">
            <w:pPr>
              <w:rPr>
                <w:color w:val="000000"/>
              </w:rPr>
            </w:pPr>
            <w:r w:rsidRPr="0041039D">
              <w:rPr>
                <w:color w:val="000000"/>
              </w:rPr>
              <w:t xml:space="preserve">    Eccentric hypertrophy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3EDECE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32 (14.7)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F66AD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16 (15.8)</w:t>
            </w:r>
          </w:p>
        </w:tc>
        <w:tc>
          <w:tcPr>
            <w:tcW w:w="16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6C8FA4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6375F" w:rsidRPr="00F242D1" w14:paraId="71DD824B" w14:textId="77777777" w:rsidTr="008402B5">
        <w:trPr>
          <w:trHeight w:val="340"/>
        </w:trPr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C67B9" w14:textId="77777777" w:rsidR="0046375F" w:rsidRPr="0041039D" w:rsidRDefault="0046375F" w:rsidP="008402B5">
            <w:pPr>
              <w:rPr>
                <w:b/>
                <w:bCs/>
                <w:color w:val="000000"/>
              </w:rPr>
            </w:pPr>
            <w:r w:rsidRPr="0041039D">
              <w:rPr>
                <w:color w:val="000000"/>
              </w:rPr>
              <w:t xml:space="preserve">    Concentric hypertrophy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C3CEEB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29 (13.3)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E5D56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 xml:space="preserve">6 (5.9) </w:t>
            </w:r>
          </w:p>
        </w:tc>
        <w:tc>
          <w:tcPr>
            <w:tcW w:w="16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37B312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6375F" w:rsidRPr="00F242D1" w14:paraId="7644921C" w14:textId="77777777" w:rsidTr="008402B5">
        <w:trPr>
          <w:trHeight w:val="660"/>
        </w:trPr>
        <w:tc>
          <w:tcPr>
            <w:tcW w:w="84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5F65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AA; African American, BMI; body mass index, LV; left ventricular, LVRWT; left ventricle relative wall thickness</w:t>
            </w:r>
          </w:p>
        </w:tc>
      </w:tr>
    </w:tbl>
    <w:p w14:paraId="3FA63601" w14:textId="77777777" w:rsidR="0046375F" w:rsidRDefault="0046375F" w:rsidP="0046375F">
      <w:pPr>
        <w:rPr>
          <w:b/>
          <w:bCs/>
        </w:rPr>
      </w:pPr>
    </w:p>
    <w:p w14:paraId="6672ABB0" w14:textId="77777777" w:rsidR="0046375F" w:rsidRDefault="0046375F" w:rsidP="0046375F">
      <w:r>
        <w:br w:type="page"/>
      </w:r>
    </w:p>
    <w:tbl>
      <w:tblPr>
        <w:tblW w:w="12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800"/>
        <w:gridCol w:w="990"/>
        <w:gridCol w:w="500"/>
        <w:gridCol w:w="1840"/>
        <w:gridCol w:w="1800"/>
        <w:gridCol w:w="1080"/>
      </w:tblGrid>
      <w:tr w:rsidR="0046375F" w:rsidRPr="00627BE5" w14:paraId="7AED9C05" w14:textId="77777777" w:rsidTr="008402B5">
        <w:trPr>
          <w:trHeight w:val="620"/>
        </w:trPr>
        <w:tc>
          <w:tcPr>
            <w:tcW w:w="122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316B48" w14:textId="77777777" w:rsidR="0046375F" w:rsidRPr="00D9762E" w:rsidRDefault="0046375F" w:rsidP="008402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Supplemental table 3</w:t>
            </w:r>
            <w:r w:rsidRPr="00D9762E">
              <w:rPr>
                <w:color w:val="000000"/>
              </w:rPr>
              <w:t>. Comparison of echocardiographic parameters between African American patients and Caucasian patients with stratification based on gender and BMI.</w:t>
            </w:r>
          </w:p>
        </w:tc>
      </w:tr>
      <w:tr w:rsidR="0046375F" w:rsidRPr="00627BE5" w14:paraId="552EC9D4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7571E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5D192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5A64F" w14:textId="77777777" w:rsidR="0046375F" w:rsidRPr="00D9762E" w:rsidRDefault="0046375F" w:rsidP="008402B5">
            <w:pPr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 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D71F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Female</w:t>
            </w:r>
          </w:p>
        </w:tc>
      </w:tr>
      <w:tr w:rsidR="0046375F" w:rsidRPr="00627BE5" w14:paraId="6678916C" w14:textId="77777777" w:rsidTr="008402B5">
        <w:trPr>
          <w:trHeight w:val="34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1B6BC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C39A3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AA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C1F6B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Caucasian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E39CB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p value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E621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86178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AA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01E7F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Caucasian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EC92D" w14:textId="77777777" w:rsidR="0046375F" w:rsidRPr="00D9762E" w:rsidRDefault="0046375F" w:rsidP="008402B5">
            <w:pPr>
              <w:jc w:val="center"/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p value</w:t>
            </w:r>
          </w:p>
        </w:tc>
      </w:tr>
      <w:tr w:rsidR="0046375F" w:rsidRPr="00627BE5" w14:paraId="68E07BAD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C06A" w14:textId="77777777" w:rsidR="0046375F" w:rsidRPr="00D9762E" w:rsidRDefault="0046375F" w:rsidP="008402B5">
            <w:pPr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Entire cohort (n=422)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76BA" w14:textId="77777777" w:rsidR="0046375F" w:rsidRPr="00D9762E" w:rsidRDefault="0046375F" w:rsidP="008402B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9DB4" w14:textId="77777777" w:rsidR="0046375F" w:rsidRPr="00D9762E" w:rsidRDefault="0046375F" w:rsidP="008402B5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DE06" w14:textId="77777777" w:rsidR="0046375F" w:rsidRPr="00D9762E" w:rsidRDefault="0046375F" w:rsidP="008402B5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9200" w14:textId="77777777" w:rsidR="0046375F" w:rsidRPr="00D9762E" w:rsidRDefault="0046375F" w:rsidP="008402B5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F3BA" w14:textId="77777777" w:rsidR="0046375F" w:rsidRPr="00D9762E" w:rsidRDefault="0046375F" w:rsidP="008402B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E570" w14:textId="77777777" w:rsidR="0046375F" w:rsidRPr="00D9762E" w:rsidRDefault="0046375F" w:rsidP="008402B5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BC61" w14:textId="77777777" w:rsidR="0046375F" w:rsidRPr="00D9762E" w:rsidRDefault="0046375F" w:rsidP="008402B5">
            <w:pPr>
              <w:jc w:val="center"/>
            </w:pPr>
          </w:p>
        </w:tc>
      </w:tr>
      <w:tr w:rsidR="0046375F" w:rsidRPr="00627BE5" w14:paraId="7DA5C34E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7CA9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Number of patients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0696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203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5BE4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2AE5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70B5" w14:textId="77777777" w:rsidR="0046375F" w:rsidRPr="00D9762E" w:rsidRDefault="0046375F" w:rsidP="008402B5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773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54CC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F6B0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</w:tr>
      <w:tr w:rsidR="0046375F" w:rsidRPr="00627BE5" w14:paraId="30CB55FB" w14:textId="77777777" w:rsidTr="008402B5">
        <w:trPr>
          <w:trHeight w:val="34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3D3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 mass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DF5AC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156 (117-194)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902B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139 (109-168)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7C70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0.020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C514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7BCA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122 (96-152)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C0F6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105 (72-129)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6945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0.022</w:t>
            </w:r>
          </w:p>
        </w:tc>
      </w:tr>
      <w:tr w:rsidR="0046375F" w:rsidRPr="00627BE5" w14:paraId="03C9A738" w14:textId="77777777" w:rsidTr="008402B5">
        <w:trPr>
          <w:trHeight w:val="34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56D4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 mass index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B1EC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35.6 (28.9-43.4)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7955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34.7 (29.4-39.0)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A079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0.375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1FB1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AC0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35.1 (29.0-41.7)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7E84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33.9 (29.1-40.4)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30D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0.602</w:t>
            </w:r>
          </w:p>
        </w:tc>
      </w:tr>
      <w:tr w:rsidR="0046375F" w:rsidRPr="00627BE5" w14:paraId="4F1D0BD0" w14:textId="77777777" w:rsidTr="008402B5">
        <w:trPr>
          <w:trHeight w:val="34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C3DE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LVRWT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0227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0.37 (0.31-0.44)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583A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0.33 (0.27-0.41)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7C8B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0.004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14F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321B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0.37 (0.30-0.44)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30EA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0.29 (0.26-0.36)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6B8E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&lt;0.001</w:t>
            </w:r>
          </w:p>
        </w:tc>
      </w:tr>
      <w:tr w:rsidR="0046375F" w:rsidRPr="00627BE5" w14:paraId="74198187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139D" w14:textId="77777777" w:rsidR="0046375F" w:rsidRPr="00D9762E" w:rsidRDefault="0046375F" w:rsidP="008402B5">
            <w:pPr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Normal BMI (n=98)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AD6" w14:textId="77777777" w:rsidR="0046375F" w:rsidRPr="00D9762E" w:rsidRDefault="0046375F" w:rsidP="008402B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048C" w14:textId="77777777" w:rsidR="0046375F" w:rsidRPr="00D9762E" w:rsidRDefault="0046375F" w:rsidP="008402B5">
            <w:pPr>
              <w:jc w:val="righ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2C6" w14:textId="77777777" w:rsidR="0046375F" w:rsidRPr="00D9762E" w:rsidRDefault="0046375F" w:rsidP="008402B5">
            <w:pPr>
              <w:jc w:val="righ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FC4" w14:textId="77777777" w:rsidR="0046375F" w:rsidRPr="00D9762E" w:rsidRDefault="0046375F" w:rsidP="008402B5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A3E" w14:textId="77777777" w:rsidR="0046375F" w:rsidRPr="00D9762E" w:rsidRDefault="0046375F" w:rsidP="008402B5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EF8C" w14:textId="77777777" w:rsidR="0046375F" w:rsidRPr="00D9762E" w:rsidRDefault="0046375F" w:rsidP="008402B5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C272" w14:textId="77777777" w:rsidR="0046375F" w:rsidRPr="00D9762E" w:rsidRDefault="0046375F" w:rsidP="008402B5">
            <w:pPr>
              <w:jc w:val="right"/>
            </w:pPr>
          </w:p>
        </w:tc>
      </w:tr>
      <w:tr w:rsidR="0046375F" w:rsidRPr="00627BE5" w14:paraId="2A2BAE2B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0A76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Number of patients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26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DD53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B169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771" w14:textId="77777777" w:rsidR="0046375F" w:rsidRPr="00D9762E" w:rsidRDefault="0046375F" w:rsidP="008402B5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6BEA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BCE3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11E0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</w:tr>
      <w:tr w:rsidR="0046375F" w:rsidRPr="00627BE5" w14:paraId="6D625979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81C2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 mass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DD05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124 (97-153)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F817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126 (93-143)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3CA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0.902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762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ECC3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91 (51-123)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DD98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82 (47-106)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14C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0.602</w:t>
            </w:r>
          </w:p>
        </w:tc>
      </w:tr>
      <w:tr w:rsidR="0046375F" w:rsidRPr="00627BE5" w14:paraId="0D6B14A3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121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 mass index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17A9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31.7 (26.7-36.1)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A529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29.6 (28.1-34.4)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C59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0.712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9A6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1CE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25.7 (20.0-37.0)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B851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27.0 (24.4-30.1)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DC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1.000</w:t>
            </w:r>
          </w:p>
        </w:tc>
      </w:tr>
      <w:tr w:rsidR="0046375F" w:rsidRPr="00627BE5" w14:paraId="4E5EC6CC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5ACC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LVRWT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3D0A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0.38 (0.33-0.44)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AF47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0.29 (0.25-0.36)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05D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0.002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8D70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F30E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0.34 (0.30-0.43)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32F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0.26 (0.24-0.28)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5669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0.003</w:t>
            </w:r>
          </w:p>
        </w:tc>
      </w:tr>
      <w:tr w:rsidR="0046375F" w:rsidRPr="00627BE5" w14:paraId="1313401E" w14:textId="77777777" w:rsidTr="008402B5">
        <w:trPr>
          <w:trHeight w:val="68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D52FB" w14:textId="77777777" w:rsidR="0046375F" w:rsidRPr="00D9762E" w:rsidRDefault="0046375F" w:rsidP="008402B5">
            <w:pPr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 xml:space="preserve">Overweight or obesity  </w:t>
            </w:r>
          </w:p>
          <w:p w14:paraId="25653CFA" w14:textId="77777777" w:rsidR="0046375F" w:rsidRPr="00D9762E" w:rsidRDefault="0046375F" w:rsidP="008402B5">
            <w:pPr>
              <w:rPr>
                <w:b/>
                <w:color w:val="000000"/>
              </w:rPr>
            </w:pPr>
            <w:r w:rsidRPr="00D9762E">
              <w:rPr>
                <w:b/>
                <w:color w:val="000000"/>
              </w:rPr>
              <w:t>(n=319)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1BD6" w14:textId="77777777" w:rsidR="0046375F" w:rsidRPr="00D9762E" w:rsidRDefault="0046375F" w:rsidP="008402B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B27D" w14:textId="77777777" w:rsidR="0046375F" w:rsidRPr="00D9762E" w:rsidRDefault="0046375F" w:rsidP="008402B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45C4" w14:textId="77777777" w:rsidR="0046375F" w:rsidRPr="00D9762E" w:rsidRDefault="0046375F" w:rsidP="008402B5">
            <w:pPr>
              <w:jc w:val="righ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60AC" w14:textId="77777777" w:rsidR="0046375F" w:rsidRPr="00D9762E" w:rsidRDefault="0046375F" w:rsidP="008402B5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729C" w14:textId="77777777" w:rsidR="0046375F" w:rsidRPr="00D9762E" w:rsidRDefault="0046375F" w:rsidP="008402B5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B97E" w14:textId="77777777" w:rsidR="0046375F" w:rsidRPr="00D9762E" w:rsidRDefault="0046375F" w:rsidP="008402B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30D" w14:textId="77777777" w:rsidR="0046375F" w:rsidRPr="00D9762E" w:rsidRDefault="0046375F" w:rsidP="008402B5"/>
        </w:tc>
      </w:tr>
      <w:tr w:rsidR="0046375F" w:rsidRPr="00627BE5" w14:paraId="37BA3A57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82EE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Number of patients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1F7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147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417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46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FB5D" w14:textId="77777777" w:rsidR="0046375F" w:rsidRPr="00D9762E" w:rsidRDefault="0046375F" w:rsidP="008402B5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EE22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5E7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F9CF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</w:tr>
      <w:tr w:rsidR="0046375F" w:rsidRPr="00627BE5" w14:paraId="4E97D6CD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1A9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 mass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0A3A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1734 (129-202)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3A65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151 (118-189)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210A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0.008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4922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8A6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127 (107-161)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2658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116 (72-143)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AFE0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0.020</w:t>
            </w:r>
          </w:p>
        </w:tc>
      </w:tr>
      <w:tr w:rsidR="0046375F" w:rsidRPr="00627BE5" w14:paraId="0BB258A7" w14:textId="77777777" w:rsidTr="008402B5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59AE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 mass index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2E91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38.5 (31.5-45.9)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6004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36.1 (32.5-40.9)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6A8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0.244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8F4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6E06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36.0 (30.1-43.4)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BDA9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36.1 (30.0-41.5)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E24D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0.743</w:t>
            </w:r>
          </w:p>
        </w:tc>
      </w:tr>
      <w:tr w:rsidR="0046375F" w:rsidRPr="00627BE5" w14:paraId="790D176E" w14:textId="77777777" w:rsidTr="008402B5">
        <w:trPr>
          <w:trHeight w:val="340"/>
        </w:trPr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FA661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 xml:space="preserve">  LVRWT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BB6C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0.37 (0.31-0.44)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CC18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0.35 (0.29-0.43)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A6E7D" w14:textId="77777777" w:rsidR="0046375F" w:rsidRPr="00D9762E" w:rsidRDefault="0046375F" w:rsidP="008402B5">
            <w:pPr>
              <w:jc w:val="right"/>
              <w:rPr>
                <w:color w:val="000000"/>
              </w:rPr>
            </w:pPr>
            <w:r w:rsidRPr="00D9762E">
              <w:rPr>
                <w:color w:val="000000"/>
              </w:rPr>
              <w:t>0.140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D8CF9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04F2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0.37 (0.30-0.44)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8A59C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0.32 (0.27-0.38)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2884" w14:textId="77777777" w:rsidR="0046375F" w:rsidRPr="00D9762E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D9762E">
              <w:rPr>
                <w:b/>
                <w:bCs/>
                <w:color w:val="000000"/>
              </w:rPr>
              <w:t>0.004</w:t>
            </w:r>
          </w:p>
        </w:tc>
      </w:tr>
      <w:tr w:rsidR="0046375F" w:rsidRPr="00627BE5" w14:paraId="3516E520" w14:textId="77777777" w:rsidTr="008402B5">
        <w:trPr>
          <w:trHeight w:val="460"/>
        </w:trPr>
        <w:tc>
          <w:tcPr>
            <w:tcW w:w="1224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8E21B" w14:textId="77777777" w:rsidR="0046375F" w:rsidRPr="00D9762E" w:rsidRDefault="0046375F" w:rsidP="008402B5">
            <w:pPr>
              <w:rPr>
                <w:color w:val="000000"/>
              </w:rPr>
            </w:pPr>
            <w:r w:rsidRPr="00D9762E">
              <w:rPr>
                <w:color w:val="000000"/>
              </w:rPr>
              <w:t>AA; African American, BMI; body mass index, LV; left ventricular, LVRWT; left ventricle relative wall thickness</w:t>
            </w:r>
          </w:p>
        </w:tc>
      </w:tr>
    </w:tbl>
    <w:p w14:paraId="4A60C2C2" w14:textId="77777777" w:rsidR="0046375F" w:rsidRDefault="0046375F" w:rsidP="0046375F">
      <w:r>
        <w:br w:type="page"/>
      </w:r>
    </w:p>
    <w:p w14:paraId="7D1C66E9" w14:textId="77777777" w:rsidR="0046375F" w:rsidRPr="00D9762E" w:rsidRDefault="0046375F" w:rsidP="0046375F">
      <w:pPr>
        <w:sectPr w:rsidR="0046375F" w:rsidRPr="00D9762E" w:rsidSect="003214A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900"/>
        <w:gridCol w:w="756"/>
        <w:gridCol w:w="893"/>
        <w:gridCol w:w="276"/>
        <w:gridCol w:w="2755"/>
        <w:gridCol w:w="756"/>
        <w:gridCol w:w="756"/>
        <w:gridCol w:w="756"/>
        <w:gridCol w:w="882"/>
      </w:tblGrid>
      <w:tr w:rsidR="0046375F" w:rsidRPr="00F242D1" w14:paraId="664CFEBF" w14:textId="77777777" w:rsidTr="008402B5">
        <w:trPr>
          <w:trHeight w:val="340"/>
        </w:trPr>
        <w:tc>
          <w:tcPr>
            <w:tcW w:w="126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A50210" w14:textId="77777777" w:rsidR="0046375F" w:rsidRPr="00F242D1" w:rsidRDefault="0046375F" w:rsidP="008402B5">
            <w:pPr>
              <w:rPr>
                <w:color w:val="000000"/>
              </w:rPr>
            </w:pPr>
            <w:r>
              <w:lastRenderedPageBreak/>
              <w:t>Supplemental table 4</w:t>
            </w:r>
            <w:r w:rsidRPr="00F242D1">
              <w:rPr>
                <w:color w:val="000000"/>
              </w:rPr>
              <w:t xml:space="preserve">. Logistic regression analysis to predict </w:t>
            </w:r>
            <w:r>
              <w:rPr>
                <w:color w:val="000000"/>
              </w:rPr>
              <w:t>LVH (</w:t>
            </w:r>
            <w:r w:rsidRPr="00F242D1">
              <w:rPr>
                <w:color w:val="000000"/>
              </w:rPr>
              <w:t>LV mass index &gt; 95th percentile (left)</w:t>
            </w:r>
            <w:r>
              <w:rPr>
                <w:color w:val="000000"/>
              </w:rPr>
              <w:t>)</w:t>
            </w:r>
            <w:r w:rsidRPr="00F242D1">
              <w:rPr>
                <w:color w:val="000000"/>
              </w:rPr>
              <w:t xml:space="preserve"> and LVRWT &gt; 0.42 (right)</w:t>
            </w:r>
          </w:p>
        </w:tc>
      </w:tr>
      <w:tr w:rsidR="0046375F" w:rsidRPr="00F242D1" w14:paraId="2D7803EE" w14:textId="77777777" w:rsidTr="008402B5">
        <w:trPr>
          <w:trHeight w:val="320"/>
        </w:trPr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D5C48C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LVMI &gt; 95th percentile</w:t>
            </w:r>
          </w:p>
        </w:tc>
        <w:tc>
          <w:tcPr>
            <w:tcW w:w="371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FC8F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Univariate regression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E1A6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 </w:t>
            </w:r>
          </w:p>
        </w:tc>
        <w:tc>
          <w:tcPr>
            <w:tcW w:w="275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B78622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LVRWT &gt; 0.42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7E52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Univariate regression</w:t>
            </w:r>
          </w:p>
        </w:tc>
      </w:tr>
      <w:tr w:rsidR="0046375F" w:rsidRPr="00F242D1" w14:paraId="416BECE6" w14:textId="77777777" w:rsidTr="008402B5">
        <w:trPr>
          <w:trHeight w:val="320"/>
        </w:trPr>
        <w:tc>
          <w:tcPr>
            <w:tcW w:w="27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3B89EA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26C8A6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Odds ratio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5ED8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95% CI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F7CCE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p value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B9BC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</w:p>
        </w:tc>
        <w:tc>
          <w:tcPr>
            <w:tcW w:w="27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D94568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484DAC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Odds ratio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7D5F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95% CI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EA711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p value</w:t>
            </w:r>
          </w:p>
        </w:tc>
      </w:tr>
      <w:tr w:rsidR="0046375F" w:rsidRPr="00F242D1" w14:paraId="22F9936F" w14:textId="77777777" w:rsidTr="008402B5">
        <w:trPr>
          <w:trHeight w:val="340"/>
        </w:trPr>
        <w:tc>
          <w:tcPr>
            <w:tcW w:w="27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6C1676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A6892E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7B29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LL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9860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UL</w:t>
            </w:r>
          </w:p>
        </w:tc>
        <w:tc>
          <w:tcPr>
            <w:tcW w:w="8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B09BD5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6DEB9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 </w:t>
            </w:r>
          </w:p>
        </w:tc>
        <w:tc>
          <w:tcPr>
            <w:tcW w:w="27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AB165B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856EE9" w14:textId="77777777" w:rsidR="0046375F" w:rsidRPr="00F242D1" w:rsidRDefault="0046375F" w:rsidP="008402B5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AFEC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LL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AAF5" w14:textId="77777777" w:rsidR="0046375F" w:rsidRPr="00F242D1" w:rsidRDefault="0046375F" w:rsidP="008402B5">
            <w:pPr>
              <w:jc w:val="center"/>
              <w:rPr>
                <w:color w:val="000000"/>
              </w:rPr>
            </w:pPr>
            <w:r w:rsidRPr="00F242D1">
              <w:rPr>
                <w:color w:val="000000"/>
              </w:rPr>
              <w:t>UL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AC31A7" w14:textId="77777777" w:rsidR="0046375F" w:rsidRPr="00F242D1" w:rsidRDefault="0046375F" w:rsidP="008402B5">
            <w:pPr>
              <w:rPr>
                <w:color w:val="000000"/>
              </w:rPr>
            </w:pPr>
          </w:p>
        </w:tc>
      </w:tr>
      <w:tr w:rsidR="0046375F" w:rsidRPr="00F242D1" w14:paraId="0D7EA152" w14:textId="77777777" w:rsidTr="008402B5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D2E8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Male gender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E6F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0.675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A0E0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0.411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7BDC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1.109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492B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0.121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AA79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BFC4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Male gender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815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0.987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1B5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EF6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1.579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57A2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0.956</w:t>
            </w:r>
          </w:p>
        </w:tc>
      </w:tr>
      <w:tr w:rsidR="0046375F" w:rsidRPr="00F242D1" w14:paraId="66A5F5ED" w14:textId="77777777" w:rsidTr="008402B5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747F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African American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FE55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1.388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E6B0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0.819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9F50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2.352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B4CD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0.223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F650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2CBD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African American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01AF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1.690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8B29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1.034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9602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2.765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BD24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0.036</w:t>
            </w:r>
          </w:p>
        </w:tc>
      </w:tr>
      <w:tr w:rsidR="0046375F" w:rsidRPr="00F242D1" w14:paraId="18F07531" w14:textId="77777777" w:rsidTr="008402B5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7BDD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Age at diagnosis of HTN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7CF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1.070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F11C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0.988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848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1.160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1D1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0.096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FB15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14C4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Age at diagnosis of HTN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8F9F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1.100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C099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1.020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6E65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1.180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F719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0.012</w:t>
            </w:r>
          </w:p>
        </w:tc>
      </w:tr>
      <w:tr w:rsidR="0046375F" w:rsidRPr="00F242D1" w14:paraId="56523BE6" w14:textId="77777777" w:rsidTr="008402B5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9D0F" w14:textId="77777777" w:rsidR="0046375F" w:rsidRPr="00F242D1" w:rsidRDefault="0046375F" w:rsidP="008402B5">
            <w:pPr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BMI percentile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347F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1.040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C320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1.017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9E68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1.064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D850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F242D1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81C7" w14:textId="77777777" w:rsidR="0046375F" w:rsidRPr="00F242D1" w:rsidRDefault="0046375F" w:rsidP="008402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8DED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BMI percentile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A6B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BB9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0.992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45FB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1.011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9CDA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0.757</w:t>
            </w:r>
          </w:p>
        </w:tc>
      </w:tr>
      <w:tr w:rsidR="0046375F" w:rsidRPr="00F242D1" w14:paraId="3FA89B76" w14:textId="77777777" w:rsidTr="008402B5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0C531" w14:textId="77777777" w:rsidR="0046375F" w:rsidRPr="00C50A95" w:rsidRDefault="0046375F" w:rsidP="008402B5">
            <w:pPr>
              <w:rPr>
                <w:b/>
                <w:bCs/>
                <w:color w:val="000000"/>
              </w:rPr>
            </w:pPr>
            <w:r w:rsidRPr="00C50A95">
              <w:rPr>
                <w:b/>
                <w:bCs/>
                <w:color w:val="000000"/>
              </w:rPr>
              <w:t>Obesity or overweight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AC17" w14:textId="77777777" w:rsidR="0046375F" w:rsidRPr="00C50A95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C50A95">
              <w:rPr>
                <w:b/>
                <w:bCs/>
                <w:color w:val="000000"/>
              </w:rPr>
              <w:t>8.265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BA62D" w14:textId="77777777" w:rsidR="0046375F" w:rsidRPr="00C50A95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C50A95">
              <w:rPr>
                <w:b/>
                <w:bCs/>
                <w:color w:val="000000"/>
              </w:rPr>
              <w:t>2.946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2F28D" w14:textId="77777777" w:rsidR="0046375F" w:rsidRPr="00C50A95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C50A95">
              <w:rPr>
                <w:b/>
                <w:bCs/>
                <w:color w:val="000000"/>
              </w:rPr>
              <w:t>23.18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F2D9" w14:textId="77777777" w:rsidR="0046375F" w:rsidRPr="00C50A95" w:rsidRDefault="0046375F" w:rsidP="008402B5">
            <w:pPr>
              <w:jc w:val="right"/>
              <w:rPr>
                <w:b/>
                <w:bCs/>
                <w:color w:val="000000"/>
              </w:rPr>
            </w:pPr>
            <w:r w:rsidRPr="00C50A95">
              <w:rPr>
                <w:b/>
                <w:bCs/>
                <w:color w:val="000000"/>
              </w:rPr>
              <w:t>&lt;0.001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50B0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85251" w14:textId="77777777" w:rsidR="0046375F" w:rsidRDefault="0046375F" w:rsidP="008402B5">
            <w:pPr>
              <w:rPr>
                <w:color w:val="000000"/>
              </w:rPr>
            </w:pPr>
            <w:r>
              <w:rPr>
                <w:color w:val="000000"/>
              </w:rPr>
              <w:t>Obesity or overweight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ADA38" w14:textId="77777777" w:rsidR="0046375F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8CA8" w14:textId="77777777" w:rsidR="0046375F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ADBAE" w14:textId="77777777" w:rsidR="0046375F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6319" w14:textId="77777777" w:rsidR="0046375F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0.387</w:t>
            </w:r>
          </w:p>
        </w:tc>
      </w:tr>
      <w:tr w:rsidR="0046375F" w:rsidRPr="00F242D1" w14:paraId="7ED70AC3" w14:textId="77777777" w:rsidTr="008402B5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CE7D" w14:textId="77777777" w:rsidR="0046375F" w:rsidRPr="00F242D1" w:rsidRDefault="0046375F" w:rsidP="008402B5">
            <w:pPr>
              <w:rPr>
                <w:color w:val="000000"/>
              </w:rPr>
            </w:pPr>
            <w:r>
              <w:rPr>
                <w:color w:val="000000"/>
              </w:rPr>
              <w:t>Systolic BP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E7C56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4AA6F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513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C227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34E06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51FAF" w14:textId="77777777" w:rsidR="0046375F" w:rsidRPr="00F242D1" w:rsidRDefault="0046375F" w:rsidP="008402B5">
            <w:pPr>
              <w:rPr>
                <w:color w:val="000000"/>
              </w:rPr>
            </w:pPr>
            <w:r>
              <w:rPr>
                <w:color w:val="000000"/>
              </w:rPr>
              <w:t>Systolic BP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D5ECE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AE3C6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0DBBB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A3C45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0.134</w:t>
            </w:r>
          </w:p>
        </w:tc>
      </w:tr>
      <w:tr w:rsidR="0046375F" w:rsidRPr="00F242D1" w14:paraId="622301B1" w14:textId="77777777" w:rsidTr="008402B5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EA08" w14:textId="77777777" w:rsidR="0046375F" w:rsidRPr="00F242D1" w:rsidRDefault="0046375F" w:rsidP="008402B5">
            <w:pPr>
              <w:rPr>
                <w:color w:val="000000"/>
              </w:rPr>
            </w:pPr>
            <w:r>
              <w:rPr>
                <w:color w:val="000000"/>
              </w:rPr>
              <w:t>Diastolic BP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2ECE2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4183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2D43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21C1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8CEB6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F2803" w14:textId="77777777" w:rsidR="0046375F" w:rsidRPr="00F242D1" w:rsidRDefault="0046375F" w:rsidP="008402B5">
            <w:pPr>
              <w:rPr>
                <w:color w:val="000000"/>
              </w:rPr>
            </w:pPr>
            <w:r>
              <w:rPr>
                <w:color w:val="000000"/>
              </w:rPr>
              <w:t>Diastolic BP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B35D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3BA12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22BA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EF968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0.553</w:t>
            </w:r>
          </w:p>
        </w:tc>
      </w:tr>
      <w:tr w:rsidR="0046375F" w:rsidRPr="00F242D1" w14:paraId="6279E9A8" w14:textId="77777777" w:rsidTr="008402B5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C741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Heart rate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EE4A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7974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0.988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38A0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1.016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11AA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0.769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81CC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3D2F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Heart rate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1842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0.995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49D6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0.982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5083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1.009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8D28" w14:textId="77777777" w:rsidR="0046375F" w:rsidRPr="00F242D1" w:rsidRDefault="0046375F" w:rsidP="008402B5">
            <w:pPr>
              <w:jc w:val="right"/>
              <w:rPr>
                <w:color w:val="000000"/>
              </w:rPr>
            </w:pPr>
            <w:r w:rsidRPr="00F242D1">
              <w:rPr>
                <w:color w:val="000000"/>
              </w:rPr>
              <w:t>0.474</w:t>
            </w:r>
          </w:p>
        </w:tc>
      </w:tr>
      <w:tr w:rsidR="0046375F" w:rsidRPr="00F242D1" w14:paraId="49991969" w14:textId="77777777" w:rsidTr="008402B5">
        <w:trPr>
          <w:trHeight w:val="42"/>
        </w:trPr>
        <w:tc>
          <w:tcPr>
            <w:tcW w:w="1260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BFB9" w14:textId="77777777" w:rsidR="0046375F" w:rsidRPr="00F242D1" w:rsidRDefault="0046375F" w:rsidP="008402B5">
            <w:pPr>
              <w:rPr>
                <w:color w:val="000000"/>
              </w:rPr>
            </w:pPr>
            <w:r w:rsidRPr="00F242D1">
              <w:rPr>
                <w:color w:val="000000"/>
              </w:rPr>
              <w:t>BMI; body mass index, HTN; hypertension</w:t>
            </w:r>
          </w:p>
        </w:tc>
      </w:tr>
    </w:tbl>
    <w:p w14:paraId="1170BF11" w14:textId="77777777" w:rsidR="0046375F" w:rsidRDefault="0046375F" w:rsidP="0046375F"/>
    <w:p w14:paraId="1F05628F" w14:textId="77777777" w:rsidR="002C7140" w:rsidRDefault="00000000" w:rsidP="0046375F"/>
    <w:sectPr w:rsidR="002C7140" w:rsidSect="00D976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2E"/>
    <w:rsid w:val="00015B70"/>
    <w:rsid w:val="00040FF4"/>
    <w:rsid w:val="00042011"/>
    <w:rsid w:val="0004701D"/>
    <w:rsid w:val="000D3466"/>
    <w:rsid w:val="001532F6"/>
    <w:rsid w:val="00202F8C"/>
    <w:rsid w:val="00205B67"/>
    <w:rsid w:val="00232444"/>
    <w:rsid w:val="002517CF"/>
    <w:rsid w:val="002542AF"/>
    <w:rsid w:val="002554A4"/>
    <w:rsid w:val="00256E39"/>
    <w:rsid w:val="002B630A"/>
    <w:rsid w:val="002C0991"/>
    <w:rsid w:val="002D7D4F"/>
    <w:rsid w:val="002F444D"/>
    <w:rsid w:val="00376731"/>
    <w:rsid w:val="00385EC8"/>
    <w:rsid w:val="0039568B"/>
    <w:rsid w:val="003A2AA9"/>
    <w:rsid w:val="003B21B0"/>
    <w:rsid w:val="00425706"/>
    <w:rsid w:val="0046375F"/>
    <w:rsid w:val="00484A15"/>
    <w:rsid w:val="004B3E3C"/>
    <w:rsid w:val="004C2264"/>
    <w:rsid w:val="004C6859"/>
    <w:rsid w:val="004C6DFC"/>
    <w:rsid w:val="004D2EAC"/>
    <w:rsid w:val="004E3278"/>
    <w:rsid w:val="00523070"/>
    <w:rsid w:val="00530ADA"/>
    <w:rsid w:val="005656B6"/>
    <w:rsid w:val="00592829"/>
    <w:rsid w:val="005E7F68"/>
    <w:rsid w:val="0062670E"/>
    <w:rsid w:val="0063678E"/>
    <w:rsid w:val="00680425"/>
    <w:rsid w:val="00682AAE"/>
    <w:rsid w:val="0069213D"/>
    <w:rsid w:val="006C2978"/>
    <w:rsid w:val="007065B1"/>
    <w:rsid w:val="00706EF0"/>
    <w:rsid w:val="00735E31"/>
    <w:rsid w:val="00790158"/>
    <w:rsid w:val="007C5CFE"/>
    <w:rsid w:val="008837C7"/>
    <w:rsid w:val="008917FF"/>
    <w:rsid w:val="008A51A8"/>
    <w:rsid w:val="008B34EF"/>
    <w:rsid w:val="008F3AC5"/>
    <w:rsid w:val="00930977"/>
    <w:rsid w:val="0093177C"/>
    <w:rsid w:val="00937FC3"/>
    <w:rsid w:val="0095124C"/>
    <w:rsid w:val="0096136A"/>
    <w:rsid w:val="00993CAC"/>
    <w:rsid w:val="009D4F53"/>
    <w:rsid w:val="009E66B3"/>
    <w:rsid w:val="00A14464"/>
    <w:rsid w:val="00A62CE0"/>
    <w:rsid w:val="00A66B66"/>
    <w:rsid w:val="00A809BD"/>
    <w:rsid w:val="00A90DD9"/>
    <w:rsid w:val="00AB64CE"/>
    <w:rsid w:val="00AC47F6"/>
    <w:rsid w:val="00AF0D3A"/>
    <w:rsid w:val="00B0641F"/>
    <w:rsid w:val="00B3700B"/>
    <w:rsid w:val="00B4658F"/>
    <w:rsid w:val="00B63C80"/>
    <w:rsid w:val="00BC5444"/>
    <w:rsid w:val="00C4332D"/>
    <w:rsid w:val="00C50C37"/>
    <w:rsid w:val="00C62FBC"/>
    <w:rsid w:val="00C74D90"/>
    <w:rsid w:val="00CA481C"/>
    <w:rsid w:val="00CD24D9"/>
    <w:rsid w:val="00CF648B"/>
    <w:rsid w:val="00D166C2"/>
    <w:rsid w:val="00D22D37"/>
    <w:rsid w:val="00D82A00"/>
    <w:rsid w:val="00D9762E"/>
    <w:rsid w:val="00DB3570"/>
    <w:rsid w:val="00DC0B7B"/>
    <w:rsid w:val="00DC794E"/>
    <w:rsid w:val="00DE5199"/>
    <w:rsid w:val="00E12083"/>
    <w:rsid w:val="00E21944"/>
    <w:rsid w:val="00E21C8C"/>
    <w:rsid w:val="00E40CE0"/>
    <w:rsid w:val="00E61308"/>
    <w:rsid w:val="00E665F5"/>
    <w:rsid w:val="00E818DD"/>
    <w:rsid w:val="00E91ED2"/>
    <w:rsid w:val="00E97540"/>
    <w:rsid w:val="00EB26B7"/>
    <w:rsid w:val="00ED7926"/>
    <w:rsid w:val="00EF5956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FDB2E"/>
  <w15:chartTrackingRefBased/>
  <w15:docId w15:val="{2F41006A-7242-CA40-AFD3-EA1CB29F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 Takajo</dc:creator>
  <cp:keywords/>
  <dc:description/>
  <cp:lastModifiedBy>Takajo, Daiji (He/Him/His)</cp:lastModifiedBy>
  <cp:revision>3</cp:revision>
  <dcterms:created xsi:type="dcterms:W3CDTF">2022-12-06T21:25:00Z</dcterms:created>
  <dcterms:modified xsi:type="dcterms:W3CDTF">2023-06-10T19:10:00Z</dcterms:modified>
</cp:coreProperties>
</file>