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36F7" w14:textId="16A382CA" w:rsidR="00722A92" w:rsidRDefault="00722A92">
      <w:r>
        <w:t xml:space="preserve">Supplemental Table </w:t>
      </w:r>
      <w:r w:rsidR="00E95F9B">
        <w:t>S</w:t>
      </w:r>
      <w:r w:rsidR="007172F4">
        <w:t>2</w:t>
      </w:r>
      <w:r>
        <w:t>: Defining refractory chylothorax</w:t>
      </w:r>
    </w:p>
    <w:p w14:paraId="78B73876" w14:textId="77777777" w:rsidR="00AF0599" w:rsidRDefault="00AF05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2A92" w14:paraId="0F26CB43" w14:textId="77777777" w:rsidTr="00BB6516">
        <w:tc>
          <w:tcPr>
            <w:tcW w:w="9350" w:type="dxa"/>
          </w:tcPr>
          <w:p w14:paraId="5856A5E3" w14:textId="3BE53D60" w:rsidR="00722A92" w:rsidRPr="00722A92" w:rsidRDefault="00722A92" w:rsidP="00BB6516">
            <w:pPr>
              <w:rPr>
                <w:b/>
                <w:bCs/>
              </w:rPr>
            </w:pPr>
            <w:r w:rsidRPr="00722A92">
              <w:rPr>
                <w:b/>
                <w:bCs/>
              </w:rPr>
              <w:t>Volume and duration of chest tube output, and patient diet (</w:t>
            </w:r>
            <w:r w:rsidR="008F13D2">
              <w:rPr>
                <w:b/>
                <w:bCs/>
              </w:rPr>
              <w:t>n=</w:t>
            </w:r>
            <w:r w:rsidRPr="00722A92">
              <w:rPr>
                <w:b/>
                <w:bCs/>
              </w:rPr>
              <w:t>6)</w:t>
            </w:r>
          </w:p>
        </w:tc>
      </w:tr>
      <w:tr w:rsidR="00722A92" w14:paraId="50B19105" w14:textId="77777777" w:rsidTr="00BB6516">
        <w:tc>
          <w:tcPr>
            <w:tcW w:w="9350" w:type="dxa"/>
          </w:tcPr>
          <w:p w14:paraId="5E507BFD" w14:textId="31970B1D" w:rsidR="00722A92" w:rsidRDefault="00722A92" w:rsidP="00BB6516">
            <w:pPr>
              <w:ind w:firstLine="425"/>
            </w:pPr>
            <w:r w:rsidRPr="00E622F1">
              <w:t>&lt; 20 mL/kg/day</w:t>
            </w:r>
            <w:r w:rsidR="00AF0599">
              <w:t xml:space="preserve">, </w:t>
            </w:r>
            <w:r w:rsidRPr="00E622F1">
              <w:t>&gt; 7 days</w:t>
            </w:r>
            <w:r w:rsidR="00AF0599">
              <w:t>,</w:t>
            </w:r>
            <w:r w:rsidRPr="00E622F1">
              <w:t xml:space="preserve"> NPO</w:t>
            </w:r>
          </w:p>
        </w:tc>
      </w:tr>
      <w:tr w:rsidR="00722A92" w14:paraId="173E8174" w14:textId="77777777" w:rsidTr="00BB6516">
        <w:tc>
          <w:tcPr>
            <w:tcW w:w="9350" w:type="dxa"/>
          </w:tcPr>
          <w:p w14:paraId="47154D2D" w14:textId="5928CB03" w:rsidR="00722A92" w:rsidRDefault="00722A92" w:rsidP="00BB6516">
            <w:pPr>
              <w:ind w:firstLine="425"/>
            </w:pPr>
            <w:r w:rsidRPr="00E622F1">
              <w:t>&gt; 20 mL/kg/day</w:t>
            </w:r>
            <w:r w:rsidR="00AF0599">
              <w:t xml:space="preserve">, </w:t>
            </w:r>
            <w:r w:rsidRPr="00E622F1">
              <w:t>&gt; 7 days</w:t>
            </w:r>
            <w:r w:rsidR="00AF0599">
              <w:t xml:space="preserve">, </w:t>
            </w:r>
            <w:r w:rsidRPr="00E622F1">
              <w:t>NPO</w:t>
            </w:r>
          </w:p>
        </w:tc>
      </w:tr>
      <w:tr w:rsidR="00722A92" w14:paraId="14321E86" w14:textId="77777777" w:rsidTr="00BB6516">
        <w:tc>
          <w:tcPr>
            <w:tcW w:w="9350" w:type="dxa"/>
          </w:tcPr>
          <w:p w14:paraId="53F90B44" w14:textId="0446709C" w:rsidR="00722A92" w:rsidRDefault="00722A92" w:rsidP="00BB6516">
            <w:pPr>
              <w:ind w:firstLine="425"/>
            </w:pPr>
            <w:r w:rsidRPr="00E622F1">
              <w:t>&gt; 20 mL/kg/day</w:t>
            </w:r>
            <w:r w:rsidR="00AF0599">
              <w:t xml:space="preserve">, </w:t>
            </w:r>
            <w:r w:rsidRPr="00E622F1">
              <w:t>&gt; 7 days</w:t>
            </w:r>
            <w:r w:rsidR="00AF0599">
              <w:t xml:space="preserve">, </w:t>
            </w:r>
            <w:r w:rsidRPr="00E622F1">
              <w:t>NPO</w:t>
            </w:r>
          </w:p>
        </w:tc>
      </w:tr>
      <w:tr w:rsidR="00722A92" w14:paraId="14E27B66" w14:textId="77777777" w:rsidTr="00BB6516">
        <w:tc>
          <w:tcPr>
            <w:tcW w:w="9350" w:type="dxa"/>
          </w:tcPr>
          <w:p w14:paraId="61C9C6F4" w14:textId="39D4D4AD" w:rsidR="00722A92" w:rsidRDefault="00722A92" w:rsidP="00BB6516">
            <w:pPr>
              <w:ind w:firstLine="425"/>
            </w:pPr>
            <w:r w:rsidRPr="00E622F1">
              <w:t>&gt; 10 mL/kg/day</w:t>
            </w:r>
            <w:r w:rsidR="00AF0599">
              <w:t xml:space="preserve">, </w:t>
            </w:r>
            <w:r w:rsidRPr="00E622F1">
              <w:t>&gt; 7 days</w:t>
            </w:r>
            <w:r w:rsidR="00AF0599">
              <w:t xml:space="preserve">, </w:t>
            </w:r>
            <w:r w:rsidRPr="00E622F1">
              <w:t xml:space="preserve">NPO and/or </w:t>
            </w:r>
            <w:proofErr w:type="gramStart"/>
            <w:r w:rsidRPr="00E622F1">
              <w:t>low fat</w:t>
            </w:r>
            <w:proofErr w:type="gramEnd"/>
            <w:r w:rsidRPr="00E622F1">
              <w:t xml:space="preserve"> diet</w:t>
            </w:r>
          </w:p>
        </w:tc>
      </w:tr>
      <w:tr w:rsidR="00722A92" w14:paraId="7DD0957E" w14:textId="77777777" w:rsidTr="00BB6516">
        <w:tc>
          <w:tcPr>
            <w:tcW w:w="9350" w:type="dxa"/>
          </w:tcPr>
          <w:p w14:paraId="4FA4BC17" w14:textId="2DA7E465" w:rsidR="00722A92" w:rsidRDefault="00722A92" w:rsidP="00BB6516">
            <w:pPr>
              <w:ind w:firstLine="425"/>
            </w:pPr>
            <w:r w:rsidRPr="00E622F1">
              <w:t>&gt; 15 mL/kg/day</w:t>
            </w:r>
            <w:r w:rsidR="00AF0599">
              <w:t xml:space="preserve">, </w:t>
            </w:r>
            <w:r w:rsidRPr="00E622F1">
              <w:t>&gt; 7 days</w:t>
            </w:r>
            <w:r w:rsidR="00AF0599">
              <w:t xml:space="preserve">, </w:t>
            </w:r>
            <w:r w:rsidRPr="00E622F1">
              <w:t>low-fat diet</w:t>
            </w:r>
            <w:r w:rsidR="00AF0599">
              <w:t xml:space="preserve">; </w:t>
            </w:r>
            <w:r w:rsidRPr="00E622F1">
              <w:t>or &gt; 30 mL/kg/day for any one day</w:t>
            </w:r>
          </w:p>
        </w:tc>
      </w:tr>
      <w:tr w:rsidR="00722A92" w14:paraId="24601238" w14:textId="77777777" w:rsidTr="00BB6516">
        <w:tc>
          <w:tcPr>
            <w:tcW w:w="9350" w:type="dxa"/>
          </w:tcPr>
          <w:p w14:paraId="46040C7E" w14:textId="539BA754" w:rsidR="00722A92" w:rsidRDefault="00722A92" w:rsidP="00BB6516">
            <w:pPr>
              <w:ind w:firstLine="425"/>
            </w:pPr>
            <w:r w:rsidRPr="00E622F1">
              <w:t>&gt; 10 mL/kg/day</w:t>
            </w:r>
            <w:r w:rsidR="00AF0599">
              <w:t xml:space="preserve">, </w:t>
            </w:r>
            <w:r w:rsidRPr="00E622F1">
              <w:t>7 days</w:t>
            </w:r>
            <w:r w:rsidR="00AF0599">
              <w:t xml:space="preserve">, </w:t>
            </w:r>
            <w:r w:rsidRPr="00E622F1">
              <w:t>NPO</w:t>
            </w:r>
          </w:p>
        </w:tc>
      </w:tr>
      <w:tr w:rsidR="00722A92" w14:paraId="020B3805" w14:textId="77777777" w:rsidTr="00BB6516">
        <w:tc>
          <w:tcPr>
            <w:tcW w:w="9350" w:type="dxa"/>
          </w:tcPr>
          <w:p w14:paraId="14A7BD05" w14:textId="456B6121" w:rsidR="00722A92" w:rsidRPr="00722A92" w:rsidRDefault="00722A92" w:rsidP="00BB6516">
            <w:pPr>
              <w:rPr>
                <w:b/>
                <w:bCs/>
              </w:rPr>
            </w:pPr>
            <w:r w:rsidRPr="00722A92">
              <w:rPr>
                <w:b/>
                <w:bCs/>
              </w:rPr>
              <w:t>Volume and duration of chest tube output (</w:t>
            </w:r>
            <w:r w:rsidR="008F13D2">
              <w:rPr>
                <w:b/>
                <w:bCs/>
              </w:rPr>
              <w:t>n=</w:t>
            </w:r>
            <w:r w:rsidRPr="00722A92">
              <w:rPr>
                <w:b/>
                <w:bCs/>
              </w:rPr>
              <w:t>3)</w:t>
            </w:r>
          </w:p>
        </w:tc>
      </w:tr>
      <w:tr w:rsidR="00722A92" w14:paraId="192B2E50" w14:textId="77777777" w:rsidTr="00BB6516">
        <w:tc>
          <w:tcPr>
            <w:tcW w:w="9350" w:type="dxa"/>
          </w:tcPr>
          <w:p w14:paraId="0370CB12" w14:textId="5D4F6942" w:rsidR="00722A92" w:rsidRDefault="00722A92" w:rsidP="00BB6516">
            <w:pPr>
              <w:ind w:firstLine="425"/>
            </w:pPr>
            <w:r w:rsidRPr="00724A16">
              <w:t>&gt; 10 mL/kg/day</w:t>
            </w:r>
            <w:r w:rsidR="00AF0599">
              <w:t xml:space="preserve">, </w:t>
            </w:r>
            <w:r w:rsidRPr="00724A16">
              <w:t>&gt; 10 days</w:t>
            </w:r>
          </w:p>
        </w:tc>
      </w:tr>
      <w:tr w:rsidR="00722A92" w14:paraId="1291F7C8" w14:textId="77777777" w:rsidTr="00BB6516">
        <w:tc>
          <w:tcPr>
            <w:tcW w:w="9350" w:type="dxa"/>
          </w:tcPr>
          <w:p w14:paraId="289C6315" w14:textId="51ADC456" w:rsidR="00722A92" w:rsidRDefault="00722A92" w:rsidP="00BB6516">
            <w:pPr>
              <w:ind w:firstLine="425"/>
            </w:pPr>
            <w:r w:rsidRPr="00724A16">
              <w:t>&gt; 10 mL/kg/day</w:t>
            </w:r>
            <w:r w:rsidR="00AF0599">
              <w:t xml:space="preserve">, </w:t>
            </w:r>
            <w:r w:rsidRPr="00724A16">
              <w:t>&gt; 10 days</w:t>
            </w:r>
          </w:p>
        </w:tc>
      </w:tr>
      <w:tr w:rsidR="00722A92" w14:paraId="72BDE62D" w14:textId="77777777" w:rsidTr="00BB6516">
        <w:tc>
          <w:tcPr>
            <w:tcW w:w="9350" w:type="dxa"/>
          </w:tcPr>
          <w:p w14:paraId="04DB7902" w14:textId="230C6C8E" w:rsidR="00722A92" w:rsidRDefault="00722A92" w:rsidP="00BB6516">
            <w:pPr>
              <w:ind w:firstLine="425"/>
            </w:pPr>
            <w:r>
              <w:t xml:space="preserve"> “High output”</w:t>
            </w:r>
            <w:r w:rsidR="00AF0599">
              <w:t xml:space="preserve">, </w:t>
            </w:r>
            <w:r>
              <w:t>&gt; 10-14 days’</w:t>
            </w:r>
          </w:p>
        </w:tc>
      </w:tr>
      <w:tr w:rsidR="00722A92" w14:paraId="42A787A9" w14:textId="77777777" w:rsidTr="00BB6516">
        <w:tc>
          <w:tcPr>
            <w:tcW w:w="9350" w:type="dxa"/>
          </w:tcPr>
          <w:p w14:paraId="7A34477D" w14:textId="2801C882" w:rsidR="00722A92" w:rsidRPr="00722A92" w:rsidRDefault="00722A92" w:rsidP="00BB6516">
            <w:pPr>
              <w:rPr>
                <w:rFonts w:cstheme="minorHAnsi"/>
                <w:b/>
                <w:bCs/>
              </w:rPr>
            </w:pPr>
            <w:r w:rsidRPr="00722A92">
              <w:rPr>
                <w:rFonts w:cstheme="minorHAnsi"/>
                <w:b/>
                <w:bCs/>
              </w:rPr>
              <w:t>Duration of chest tube output</w:t>
            </w:r>
            <w:r w:rsidR="008F13D2">
              <w:rPr>
                <w:rFonts w:cstheme="minorHAnsi"/>
                <w:b/>
                <w:bCs/>
              </w:rPr>
              <w:t xml:space="preserve"> only</w:t>
            </w:r>
            <w:r w:rsidRPr="00722A92">
              <w:rPr>
                <w:rFonts w:cstheme="minorHAnsi"/>
                <w:b/>
                <w:bCs/>
              </w:rPr>
              <w:t xml:space="preserve"> (</w:t>
            </w:r>
            <w:r w:rsidR="008F13D2">
              <w:rPr>
                <w:rFonts w:cstheme="minorHAnsi"/>
                <w:b/>
                <w:bCs/>
              </w:rPr>
              <w:t>n=</w:t>
            </w:r>
            <w:r w:rsidRPr="00722A92">
              <w:rPr>
                <w:rFonts w:cstheme="minorHAnsi"/>
                <w:b/>
                <w:bCs/>
              </w:rPr>
              <w:t>2)</w:t>
            </w:r>
          </w:p>
        </w:tc>
      </w:tr>
      <w:tr w:rsidR="00722A92" w14:paraId="61BED17B" w14:textId="77777777" w:rsidTr="00BB6516">
        <w:tc>
          <w:tcPr>
            <w:tcW w:w="9350" w:type="dxa"/>
          </w:tcPr>
          <w:p w14:paraId="300C44F9" w14:textId="2EAD3723" w:rsidR="00722A92" w:rsidRPr="00722A92" w:rsidRDefault="00722A92" w:rsidP="00BB6516">
            <w:pPr>
              <w:ind w:firstLine="425"/>
              <w:rPr>
                <w:rFonts w:cstheme="minorHAnsi"/>
              </w:rPr>
            </w:pPr>
            <w:r w:rsidRPr="00722A92">
              <w:rPr>
                <w:rFonts w:cstheme="minorHAnsi"/>
              </w:rPr>
              <w:t xml:space="preserve">&gt; 7-10 days </w:t>
            </w:r>
          </w:p>
        </w:tc>
      </w:tr>
      <w:tr w:rsidR="00722A92" w14:paraId="2C7A773E" w14:textId="77777777" w:rsidTr="00BB6516">
        <w:tc>
          <w:tcPr>
            <w:tcW w:w="9350" w:type="dxa"/>
          </w:tcPr>
          <w:p w14:paraId="70775165" w14:textId="4629125B" w:rsidR="00722A92" w:rsidRPr="00722A92" w:rsidRDefault="00722A92" w:rsidP="00BB6516">
            <w:pPr>
              <w:ind w:firstLine="425"/>
              <w:rPr>
                <w:rFonts w:cstheme="minorHAnsi"/>
              </w:rPr>
            </w:pPr>
            <w:r w:rsidRPr="00722A92">
              <w:rPr>
                <w:rFonts w:cstheme="minorHAnsi"/>
              </w:rPr>
              <w:t xml:space="preserve">&gt; 10 days </w:t>
            </w:r>
          </w:p>
        </w:tc>
      </w:tr>
      <w:tr w:rsidR="00722A92" w14:paraId="5AAE4263" w14:textId="77777777" w:rsidTr="00BB6516">
        <w:tc>
          <w:tcPr>
            <w:tcW w:w="9350" w:type="dxa"/>
          </w:tcPr>
          <w:p w14:paraId="713D608F" w14:textId="32B13B69" w:rsidR="00722A92" w:rsidRPr="00722A92" w:rsidRDefault="00722A92" w:rsidP="00BB6516">
            <w:pPr>
              <w:rPr>
                <w:rFonts w:cstheme="minorHAnsi"/>
                <w:b/>
                <w:bCs/>
              </w:rPr>
            </w:pPr>
            <w:r w:rsidRPr="00722A92">
              <w:rPr>
                <w:rFonts w:cstheme="minorHAnsi"/>
                <w:b/>
                <w:bCs/>
              </w:rPr>
              <w:t>Other (</w:t>
            </w:r>
            <w:r w:rsidR="008F13D2">
              <w:rPr>
                <w:rFonts w:cstheme="minorHAnsi"/>
                <w:b/>
                <w:bCs/>
              </w:rPr>
              <w:t>n=</w:t>
            </w:r>
            <w:r w:rsidRPr="00722A92">
              <w:rPr>
                <w:rFonts w:cstheme="minorHAnsi"/>
                <w:b/>
                <w:bCs/>
              </w:rPr>
              <w:t>6)</w:t>
            </w:r>
          </w:p>
        </w:tc>
      </w:tr>
      <w:tr w:rsidR="00722A92" w14:paraId="29528367" w14:textId="77777777" w:rsidTr="00BB6516">
        <w:tc>
          <w:tcPr>
            <w:tcW w:w="9350" w:type="dxa"/>
          </w:tcPr>
          <w:p w14:paraId="6A35B44B" w14:textId="7DF2B356" w:rsidR="00722A92" w:rsidRPr="00722A92" w:rsidRDefault="00722A92" w:rsidP="00BB6516">
            <w:pPr>
              <w:ind w:left="425"/>
              <w:rPr>
                <w:rFonts w:cstheme="minorHAnsi"/>
              </w:rPr>
            </w:pPr>
            <w:r w:rsidRPr="00722A92">
              <w:rPr>
                <w:rFonts w:cstheme="minorHAnsi"/>
              </w:rPr>
              <w:t>&gt; 8 mL/kg/day</w:t>
            </w:r>
            <w:r w:rsidR="00AF0599">
              <w:rPr>
                <w:rFonts w:cstheme="minorHAnsi"/>
              </w:rPr>
              <w:t xml:space="preserve"> despite m</w:t>
            </w:r>
            <w:r w:rsidRPr="00722A92">
              <w:rPr>
                <w:rFonts w:cstheme="minorHAnsi"/>
              </w:rPr>
              <w:t>edical/diet optimization</w:t>
            </w:r>
            <w:r w:rsidR="00AF0599">
              <w:rPr>
                <w:rFonts w:cstheme="minorHAnsi"/>
              </w:rPr>
              <w:t xml:space="preserve"> </w:t>
            </w:r>
            <w:r w:rsidRPr="00722A92">
              <w:rPr>
                <w:rFonts w:cstheme="minorHAnsi"/>
              </w:rPr>
              <w:t>and treatment of addressable hemodynamic/anatomic issues</w:t>
            </w:r>
          </w:p>
        </w:tc>
      </w:tr>
      <w:tr w:rsidR="00722A92" w14:paraId="40685903" w14:textId="77777777" w:rsidTr="00BB6516">
        <w:tc>
          <w:tcPr>
            <w:tcW w:w="9350" w:type="dxa"/>
          </w:tcPr>
          <w:p w14:paraId="5D87DE4F" w14:textId="6E56EB0A" w:rsidR="00722A92" w:rsidRPr="00722A92" w:rsidRDefault="00722A92" w:rsidP="00BB6516">
            <w:pPr>
              <w:ind w:left="425"/>
              <w:rPr>
                <w:rFonts w:cstheme="minorHAnsi"/>
              </w:rPr>
            </w:pPr>
            <w:r w:rsidRPr="00722A92">
              <w:rPr>
                <w:rFonts w:cstheme="minorHAnsi"/>
              </w:rPr>
              <w:t>&gt; 14 days</w:t>
            </w:r>
            <w:r w:rsidR="00AF0599">
              <w:rPr>
                <w:rFonts w:cstheme="minorHAnsi"/>
              </w:rPr>
              <w:t xml:space="preserve"> despite </w:t>
            </w:r>
            <w:r w:rsidRPr="00722A92">
              <w:rPr>
                <w:rFonts w:cstheme="minorHAnsi"/>
              </w:rPr>
              <w:t>NPO</w:t>
            </w:r>
            <w:r w:rsidR="00AF0599">
              <w:rPr>
                <w:rFonts w:cstheme="minorHAnsi"/>
              </w:rPr>
              <w:t xml:space="preserve">, </w:t>
            </w:r>
            <w:r w:rsidRPr="00722A92">
              <w:rPr>
                <w:rFonts w:cstheme="minorHAnsi"/>
              </w:rPr>
              <w:t>treatment/removal of any clots</w:t>
            </w:r>
            <w:r w:rsidR="00AF0599">
              <w:rPr>
                <w:rFonts w:cstheme="minorHAnsi"/>
              </w:rPr>
              <w:t xml:space="preserve">, </w:t>
            </w:r>
            <w:r w:rsidRPr="00722A92">
              <w:rPr>
                <w:rFonts w:cstheme="minorHAnsi"/>
              </w:rPr>
              <w:t>and treatment of addressable hemodynamic/anatomic issues</w:t>
            </w:r>
          </w:p>
        </w:tc>
      </w:tr>
      <w:tr w:rsidR="00722A92" w14:paraId="69AE079D" w14:textId="77777777" w:rsidTr="00BB6516">
        <w:tc>
          <w:tcPr>
            <w:tcW w:w="9350" w:type="dxa"/>
          </w:tcPr>
          <w:p w14:paraId="7E2B9989" w14:textId="0F569A8B" w:rsidR="00722A92" w:rsidRPr="00722A92" w:rsidRDefault="00722A92" w:rsidP="00BB6516">
            <w:pPr>
              <w:ind w:left="425"/>
              <w:rPr>
                <w:rFonts w:cstheme="minorHAnsi"/>
              </w:rPr>
            </w:pPr>
            <w:r w:rsidRPr="00722A92">
              <w:rPr>
                <w:rFonts w:eastAsia="Times New Roman" w:cstheme="minorHAnsi"/>
              </w:rPr>
              <w:t>Failure of medical treatment</w:t>
            </w:r>
            <w:r w:rsidR="00AF0599">
              <w:rPr>
                <w:rFonts w:eastAsia="Times New Roman" w:cstheme="minorHAnsi"/>
              </w:rPr>
              <w:t xml:space="preserve"> (nonspecific)</w:t>
            </w:r>
          </w:p>
        </w:tc>
      </w:tr>
      <w:tr w:rsidR="00722A92" w14:paraId="1155FE49" w14:textId="77777777" w:rsidTr="00BB6516">
        <w:tc>
          <w:tcPr>
            <w:tcW w:w="9350" w:type="dxa"/>
          </w:tcPr>
          <w:p w14:paraId="54671323" w14:textId="2134CFC4" w:rsidR="00722A92" w:rsidRPr="00722A92" w:rsidRDefault="00722A92" w:rsidP="00BB6516">
            <w:pPr>
              <w:ind w:left="425"/>
              <w:rPr>
                <w:rFonts w:cstheme="minorHAnsi"/>
              </w:rPr>
            </w:pPr>
            <w:r w:rsidRPr="00722A92">
              <w:rPr>
                <w:rFonts w:cstheme="minorHAnsi"/>
              </w:rPr>
              <w:t>Failure of basic chylothorax management pathway</w:t>
            </w:r>
            <w:r w:rsidR="00AF0599">
              <w:rPr>
                <w:rFonts w:cstheme="minorHAnsi"/>
              </w:rPr>
              <w:t xml:space="preserve"> (nonspecific)</w:t>
            </w:r>
          </w:p>
        </w:tc>
      </w:tr>
      <w:tr w:rsidR="00722A92" w14:paraId="0E4B013A" w14:textId="77777777" w:rsidTr="00BB6516">
        <w:tc>
          <w:tcPr>
            <w:tcW w:w="9350" w:type="dxa"/>
          </w:tcPr>
          <w:p w14:paraId="2B08DE75" w14:textId="77777777" w:rsidR="00722A92" w:rsidRPr="00722A92" w:rsidRDefault="00722A92" w:rsidP="00BB6516">
            <w:pPr>
              <w:ind w:firstLine="425"/>
              <w:rPr>
                <w:rFonts w:cstheme="minorHAnsi"/>
              </w:rPr>
            </w:pPr>
            <w:r w:rsidRPr="00722A92">
              <w:rPr>
                <w:rFonts w:cstheme="minorHAnsi"/>
              </w:rPr>
              <w:t>No definition</w:t>
            </w:r>
          </w:p>
        </w:tc>
      </w:tr>
      <w:tr w:rsidR="00722A92" w14:paraId="796DC65A" w14:textId="77777777" w:rsidTr="00BB6516">
        <w:tc>
          <w:tcPr>
            <w:tcW w:w="9350" w:type="dxa"/>
          </w:tcPr>
          <w:p w14:paraId="6E7AD5ED" w14:textId="77777777" w:rsidR="00722A92" w:rsidRPr="00722A92" w:rsidRDefault="00722A92" w:rsidP="00BB6516">
            <w:pPr>
              <w:ind w:firstLine="425"/>
              <w:rPr>
                <w:rFonts w:cstheme="minorHAnsi"/>
              </w:rPr>
            </w:pPr>
            <w:r w:rsidRPr="00722A92">
              <w:rPr>
                <w:rFonts w:cstheme="minorHAnsi"/>
              </w:rPr>
              <w:t>No clear definition based on duration or output.</w:t>
            </w:r>
          </w:p>
        </w:tc>
      </w:tr>
    </w:tbl>
    <w:p w14:paraId="255566D4" w14:textId="77777777" w:rsidR="00722A92" w:rsidRDefault="00722A92"/>
    <w:sectPr w:rsidR="0072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3CDA"/>
    <w:multiLevelType w:val="hybridMultilevel"/>
    <w:tmpl w:val="42CE6E46"/>
    <w:lvl w:ilvl="0" w:tplc="52168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5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92"/>
    <w:rsid w:val="000B3470"/>
    <w:rsid w:val="001B04DB"/>
    <w:rsid w:val="004A2BD7"/>
    <w:rsid w:val="005F76E8"/>
    <w:rsid w:val="00711C8E"/>
    <w:rsid w:val="007172F4"/>
    <w:rsid w:val="00722A92"/>
    <w:rsid w:val="008F13D2"/>
    <w:rsid w:val="00A01C40"/>
    <w:rsid w:val="00AF0599"/>
    <w:rsid w:val="00BD44A2"/>
    <w:rsid w:val="00C117FE"/>
    <w:rsid w:val="00C16D7F"/>
    <w:rsid w:val="00E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AEA97"/>
  <w15:chartTrackingRefBased/>
  <w15:docId w15:val="{8BC30ECD-5726-264E-B307-A3010B05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Thomas Adamson</dc:creator>
  <cp:keywords/>
  <dc:description/>
  <cp:lastModifiedBy>Gregory Thomas Adamson</cp:lastModifiedBy>
  <cp:revision>4</cp:revision>
  <dcterms:created xsi:type="dcterms:W3CDTF">2022-07-28T21:50:00Z</dcterms:created>
  <dcterms:modified xsi:type="dcterms:W3CDTF">2023-09-07T22:30:00Z</dcterms:modified>
</cp:coreProperties>
</file>