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62D6" w14:textId="4AD7F9E9" w:rsidR="005F3141" w:rsidRPr="009B2980" w:rsidRDefault="009B2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980">
        <w:rPr>
          <w:rFonts w:ascii="Times New Roman" w:hAnsi="Times New Roman" w:cs="Times New Roman"/>
          <w:b/>
          <w:bCs/>
          <w:sz w:val="24"/>
          <w:szCs w:val="24"/>
        </w:rPr>
        <w:t>Congenital Heart Disease Diagnoses by Severity Group</w:t>
      </w:r>
    </w:p>
    <w:p w14:paraId="117D2A43" w14:textId="77777777" w:rsidR="009B2980" w:rsidRPr="009B2980" w:rsidRDefault="009B2980">
      <w:pPr>
        <w:rPr>
          <w:rFonts w:ascii="Times New Roman" w:hAnsi="Times New Roman" w:cs="Times New Roman"/>
          <w:sz w:val="24"/>
          <w:szCs w:val="24"/>
        </w:rPr>
      </w:pPr>
    </w:p>
    <w:p w14:paraId="4E908665" w14:textId="77777777" w:rsidR="009B2980" w:rsidRPr="009B2980" w:rsidRDefault="009B2980">
      <w:pPr>
        <w:rPr>
          <w:rFonts w:ascii="Times New Roman" w:hAnsi="Times New Roman" w:cs="Times New Roman"/>
          <w:sz w:val="24"/>
          <w:szCs w:val="24"/>
        </w:rPr>
      </w:pPr>
    </w:p>
    <w:p w14:paraId="797C852B" w14:textId="4FD870EC" w:rsidR="009B2980" w:rsidRPr="009B2980" w:rsidRDefault="009B2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980">
        <w:rPr>
          <w:rFonts w:ascii="Times New Roman" w:hAnsi="Times New Roman" w:cs="Times New Roman"/>
          <w:b/>
          <w:bCs/>
          <w:sz w:val="24"/>
          <w:szCs w:val="24"/>
        </w:rPr>
        <w:t>Simple</w:t>
      </w:r>
    </w:p>
    <w:p w14:paraId="0759A5CD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eptal defects</w:t>
      </w:r>
    </w:p>
    <w:p w14:paraId="2332715D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atent ductus arteriosus</w:t>
      </w:r>
    </w:p>
    <w:p w14:paraId="32002697" w14:textId="75C822EF" w:rsidR="009B2980" w:rsidRP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itral valve prolapse</w:t>
      </w:r>
    </w:p>
    <w:p w14:paraId="295B6DB0" w14:textId="77777777" w:rsidR="009B2980" w:rsidRP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1472C15E" w14:textId="4E8D9889" w:rsidR="009B2980" w:rsidRPr="009B2980" w:rsidRDefault="009B2980">
      <w:pP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9B2980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Moderate</w:t>
      </w:r>
    </w:p>
    <w:p w14:paraId="31888B13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ortic valve stenosis/regurgitation or bicuspid aortic valve with arrhythmia</w:t>
      </w:r>
    </w:p>
    <w:p w14:paraId="338C6CC6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oarctation/interrupted arch</w:t>
      </w:r>
    </w:p>
    <w:p w14:paraId="14AC9F4D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trioventricular defect</w:t>
      </w:r>
    </w:p>
    <w:p w14:paraId="6FBE56EC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ricuspid valve stenosis/regurgitation</w:t>
      </w:r>
    </w:p>
    <w:p w14:paraId="5898CE26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Ebstein anomaly (biventricular anatomy)</w:t>
      </w:r>
    </w:p>
    <w:p w14:paraId="0A43A747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C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oronary artery anomalies</w:t>
      </w:r>
    </w:p>
    <w:p w14:paraId="5F55AED5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itral valve stenosis</w:t>
      </w:r>
    </w:p>
    <w:p w14:paraId="11D2F0E7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artial/total anomalous pulmonary venous connection</w:t>
      </w:r>
    </w:p>
    <w:p w14:paraId="71D9CB50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ulmonary stenosis</w:t>
      </w:r>
    </w:p>
    <w:p w14:paraId="0828D1B2" w14:textId="4B59B55F" w:rsidR="009B2980" w:rsidRP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runcus arteriosus</w:t>
      </w:r>
    </w:p>
    <w:p w14:paraId="47920B6D" w14:textId="77777777" w:rsidR="009B2980" w:rsidRP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0258D1EA" w14:textId="67A82E59" w:rsidR="009B2980" w:rsidRPr="009B2980" w:rsidRDefault="009B2980">
      <w:pP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9B2980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Complex</w:t>
      </w:r>
    </w:p>
    <w:p w14:paraId="40DB1615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ransposition of the great arteries</w:t>
      </w:r>
    </w:p>
    <w:p w14:paraId="3D1A0E03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etralogy of Fallot</w:t>
      </w:r>
    </w:p>
    <w:p w14:paraId="3B69AA6B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entricular dilatation</w:t>
      </w:r>
    </w:p>
    <w:p w14:paraId="3A14457A" w14:textId="7D6880C3" w:rsidR="009B2980" w:rsidRP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ricuspid/pulmonary atresia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(biventricular anatomy)</w:t>
      </w:r>
    </w:p>
    <w:p w14:paraId="76E02A6A" w14:textId="77777777" w:rsidR="009B2980" w:rsidRP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69FE62CF" w14:textId="323AC2A3" w:rsidR="009B2980" w:rsidRPr="009B2980" w:rsidRDefault="009B2980">
      <w:pP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9B2980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Functional Single Ventricle</w:t>
      </w:r>
    </w:p>
    <w:p w14:paraId="5159D45C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D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ouble outlet right/left ventricle</w:t>
      </w:r>
    </w:p>
    <w:p w14:paraId="53C3D8C2" w14:textId="77777777" w:rsid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D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ouble inlet left ventricle</w:t>
      </w:r>
    </w:p>
    <w:p w14:paraId="0E15D80E" w14:textId="1B5F6D9C" w:rsidR="009B2980" w:rsidRPr="009B2980" w:rsidRDefault="009B2980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lang w:val="en-US" w:bidi="en-US"/>
        </w:rPr>
        <w:t>H</w:t>
      </w:r>
      <w:r w:rsidRPr="009B2980">
        <w:rPr>
          <w:rFonts w:ascii="Times New Roman" w:hAnsi="Times New Roman" w:cs="Times New Roman"/>
          <w:sz w:val="24"/>
          <w:szCs w:val="24"/>
          <w:lang w:val="en-US" w:bidi="en-US"/>
        </w:rPr>
        <w:t>ypoplastic left heart</w:t>
      </w:r>
    </w:p>
    <w:p w14:paraId="220FA923" w14:textId="77777777" w:rsidR="009B2980" w:rsidRPr="009B2980" w:rsidRDefault="009B2980">
      <w:pPr>
        <w:rPr>
          <w:rFonts w:ascii="Times New Roman" w:hAnsi="Times New Roman" w:cs="Times New Roman"/>
          <w:sz w:val="24"/>
          <w:szCs w:val="24"/>
        </w:rPr>
      </w:pPr>
    </w:p>
    <w:sectPr w:rsidR="009B2980" w:rsidRPr="009B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80"/>
    <w:rsid w:val="00384D04"/>
    <w:rsid w:val="005F3141"/>
    <w:rsid w:val="006B249A"/>
    <w:rsid w:val="009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7116"/>
  <w15:chartTrackingRefBased/>
  <w15:docId w15:val="{4533A47C-8335-4DCE-8DC5-8275B80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9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9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9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9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98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98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98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98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980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98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980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98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980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9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98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9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98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9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980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980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CHEO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Longmuir, Patricia</dc:creator>
  <cp:keywords/>
  <dc:description/>
  <cp:lastModifiedBy>Longmuir, Patricia</cp:lastModifiedBy>
  <cp:revision>1</cp:revision>
  <dcterms:created xsi:type="dcterms:W3CDTF">2024-10-28T21:06:00Z</dcterms:created>
  <dcterms:modified xsi:type="dcterms:W3CDTF">2024-10-28T21:10:00Z</dcterms:modified>
</cp:coreProperties>
</file>