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104"/>
        <w:tblW w:w="91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423"/>
        <w:gridCol w:w="638"/>
        <w:gridCol w:w="781"/>
        <w:gridCol w:w="781"/>
        <w:gridCol w:w="781"/>
        <w:gridCol w:w="781"/>
        <w:gridCol w:w="981"/>
      </w:tblGrid>
      <w:tr w:rsidR="00DC217A" w14:paraId="7A880087" w14:textId="77777777" w:rsidTr="00DC217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5CBE" w14:textId="40876E0C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Variable</w:t>
            </w:r>
            <w:r w:rsidR="00DF44F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1CB618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82A517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042C2F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1FF632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349DF4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9C5F8D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0A69C2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217A" w14:paraId="39C096DD" w14:textId="77777777" w:rsidTr="00DC217A">
        <w:tc>
          <w:tcPr>
            <w:tcW w:w="0" w:type="auto"/>
            <w:tcBorders>
              <w:top w:val="single" w:sz="4" w:space="0" w:color="auto"/>
            </w:tcBorders>
          </w:tcPr>
          <w:p w14:paraId="4E893F11" w14:textId="19C8C319" w:rsidR="00DC217A" w:rsidRPr="00610BE0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0BE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Depression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454B1E" w14:textId="77777777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5F6C81" w14:textId="77777777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D269F4" w14:textId="77777777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37A55C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CF8D98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.36*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7CB86" w14:textId="77777777" w:rsidR="00DC217A" w:rsidRPr="00275A5F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B78CC">
              <w:rPr>
                <w:rFonts w:ascii="Arial" w:hAnsi="Arial" w:cs="Arial"/>
                <w:bCs/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C79C36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.01</w:t>
            </w:r>
          </w:p>
        </w:tc>
      </w:tr>
      <w:tr w:rsidR="00DC217A" w14:paraId="53E164F8" w14:textId="77777777" w:rsidTr="00DC217A">
        <w:tc>
          <w:tcPr>
            <w:tcW w:w="0" w:type="auto"/>
          </w:tcPr>
          <w:p w14:paraId="2C686E8F" w14:textId="550CFFB5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Cognitive </w:t>
            </w:r>
            <w:r w:rsidR="00CA4B1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mpairment </w:t>
            </w:r>
          </w:p>
        </w:tc>
        <w:tc>
          <w:tcPr>
            <w:tcW w:w="0" w:type="auto"/>
          </w:tcPr>
          <w:p w14:paraId="3D66285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27250B" w14:textId="77777777" w:rsidR="00DC217A" w:rsidRPr="00D06999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</w:tcPr>
          <w:p w14:paraId="5FC4E5BE" w14:textId="77777777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–.34</w:t>
            </w:r>
          </w:p>
        </w:tc>
        <w:tc>
          <w:tcPr>
            <w:tcW w:w="0" w:type="auto"/>
          </w:tcPr>
          <w:p w14:paraId="1FAEA68E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–.04</w:t>
            </w:r>
          </w:p>
        </w:tc>
        <w:tc>
          <w:tcPr>
            <w:tcW w:w="0" w:type="auto"/>
          </w:tcPr>
          <w:p w14:paraId="0A386B15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–.23</w:t>
            </w:r>
          </w:p>
        </w:tc>
        <w:tc>
          <w:tcPr>
            <w:tcW w:w="0" w:type="auto"/>
          </w:tcPr>
          <w:p w14:paraId="3170C1C6" w14:textId="77777777" w:rsidR="00DC217A" w:rsidRPr="00275A5F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B78CC">
              <w:rPr>
                <w:rFonts w:ascii="Arial" w:hAnsi="Arial" w:cs="Arial"/>
                <w:bCs/>
                <w:sz w:val="20"/>
                <w:szCs w:val="20"/>
              </w:rPr>
              <w:t>.34</w:t>
            </w:r>
          </w:p>
        </w:tc>
        <w:tc>
          <w:tcPr>
            <w:tcW w:w="0" w:type="auto"/>
          </w:tcPr>
          <w:p w14:paraId="4DC684CC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.45**</w:t>
            </w:r>
          </w:p>
        </w:tc>
      </w:tr>
      <w:tr w:rsidR="00DC217A" w14:paraId="0759FA2F" w14:textId="77777777" w:rsidTr="00DC217A">
        <w:tc>
          <w:tcPr>
            <w:tcW w:w="0" w:type="auto"/>
          </w:tcPr>
          <w:p w14:paraId="08EB564A" w14:textId="77777777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Age</w:t>
            </w:r>
          </w:p>
        </w:tc>
        <w:tc>
          <w:tcPr>
            <w:tcW w:w="0" w:type="auto"/>
          </w:tcPr>
          <w:p w14:paraId="475A0057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CBF0EE" w14:textId="77777777" w:rsidR="00DC217A" w:rsidRPr="00610BE0" w:rsidRDefault="00DC217A" w:rsidP="00DC217A">
            <w:pPr>
              <w:pStyle w:val="Listenabsatz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4E6C6CF" w14:textId="77777777" w:rsidR="00DC217A" w:rsidRPr="00D06999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6465BFB3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–.21</w:t>
            </w:r>
          </w:p>
        </w:tc>
        <w:tc>
          <w:tcPr>
            <w:tcW w:w="0" w:type="auto"/>
          </w:tcPr>
          <w:p w14:paraId="2E782153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–.06</w:t>
            </w:r>
          </w:p>
        </w:tc>
        <w:tc>
          <w:tcPr>
            <w:tcW w:w="0" w:type="auto"/>
          </w:tcPr>
          <w:p w14:paraId="51A34B30" w14:textId="77777777" w:rsidR="00DC217A" w:rsidRPr="00275A5F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B78CC">
              <w:rPr>
                <w:rFonts w:ascii="Arial" w:hAnsi="Arial" w:cs="Arial"/>
                <w:bCs/>
                <w:sz w:val="20"/>
                <w:szCs w:val="20"/>
              </w:rPr>
              <w:t>–.28</w:t>
            </w:r>
          </w:p>
        </w:tc>
        <w:tc>
          <w:tcPr>
            <w:tcW w:w="0" w:type="auto"/>
          </w:tcPr>
          <w:p w14:paraId="008848B5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–.50**</w:t>
            </w:r>
          </w:p>
        </w:tc>
      </w:tr>
      <w:tr w:rsidR="00DC217A" w14:paraId="62D44C94" w14:textId="77777777" w:rsidTr="00DC217A">
        <w:tc>
          <w:tcPr>
            <w:tcW w:w="0" w:type="auto"/>
          </w:tcPr>
          <w:p w14:paraId="21DF99EB" w14:textId="6EBA98FE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Positive </w:t>
            </w:r>
            <w:r w:rsidR="00CA4B1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ffect (pre-test)</w:t>
            </w:r>
          </w:p>
        </w:tc>
        <w:tc>
          <w:tcPr>
            <w:tcW w:w="0" w:type="auto"/>
          </w:tcPr>
          <w:p w14:paraId="1A209E3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63150F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2BDDEB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ED4D2C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47B671CB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.06</w:t>
            </w:r>
          </w:p>
        </w:tc>
        <w:tc>
          <w:tcPr>
            <w:tcW w:w="0" w:type="auto"/>
          </w:tcPr>
          <w:p w14:paraId="3D38464C" w14:textId="2E02AFAA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DD3">
              <w:rPr>
                <w:rFonts w:ascii="Arial" w:hAnsi="Arial" w:cs="Arial"/>
                <w:sz w:val="20"/>
                <w:szCs w:val="20"/>
              </w:rPr>
              <w:t>.1</w:t>
            </w:r>
            <w:r w:rsidR="00C42D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2EDAB60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DD3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</w:tr>
      <w:tr w:rsidR="00DC217A" w14:paraId="08471EFE" w14:textId="77777777" w:rsidTr="00DC217A">
        <w:tc>
          <w:tcPr>
            <w:tcW w:w="0" w:type="auto"/>
          </w:tcPr>
          <w:p w14:paraId="058AA748" w14:textId="77777777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Negative affect (pre-test)</w:t>
            </w:r>
          </w:p>
        </w:tc>
        <w:tc>
          <w:tcPr>
            <w:tcW w:w="0" w:type="auto"/>
          </w:tcPr>
          <w:p w14:paraId="33401CA5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97B537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0FDF91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007651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80DEB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6DCAC7A9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14:paraId="175A8FB0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DC217A" w14:paraId="0CE839BE" w14:textId="77777777" w:rsidTr="00DC217A">
        <w:tc>
          <w:tcPr>
            <w:tcW w:w="0" w:type="auto"/>
          </w:tcPr>
          <w:p w14:paraId="2B7CB7C3" w14:textId="078C4B1A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Facial </w:t>
            </w:r>
            <w:r w:rsidR="00CA4B1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xpression (pre-test)</w:t>
            </w:r>
          </w:p>
        </w:tc>
        <w:tc>
          <w:tcPr>
            <w:tcW w:w="0" w:type="auto"/>
          </w:tcPr>
          <w:p w14:paraId="6AA2843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7EE2D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392244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47687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3DB22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A62C5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5B4BFAFA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DD3">
              <w:rPr>
                <w:rFonts w:ascii="Arial" w:hAnsi="Arial" w:cs="Arial"/>
                <w:sz w:val="20"/>
                <w:szCs w:val="20"/>
              </w:rPr>
              <w:t>.48**</w:t>
            </w:r>
          </w:p>
        </w:tc>
      </w:tr>
      <w:tr w:rsidR="00DC217A" w14:paraId="11809BA0" w14:textId="77777777" w:rsidTr="00DC217A">
        <w:tc>
          <w:tcPr>
            <w:tcW w:w="0" w:type="auto"/>
            <w:tcBorders>
              <w:bottom w:val="single" w:sz="4" w:space="0" w:color="auto"/>
            </w:tcBorders>
          </w:tcPr>
          <w:p w14:paraId="43FBD73C" w14:textId="5D27C093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Emotion</w:t>
            </w:r>
            <w:r w:rsidR="00CA4B1E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>ecognition (pre-test)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7CEEE4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E56F5A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EDB753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9EA6A5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6BEA52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093896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CCA271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3A16F3D2" w14:textId="3819C5A1" w:rsidR="00F11AE1" w:rsidRDefault="00F11AE1" w:rsidP="00F11AE1">
      <w:pPr>
        <w:pStyle w:val="berschrift6"/>
        <w:ind w:firstLine="0"/>
      </w:pPr>
      <w:r w:rsidRPr="00EA7C0C">
        <w:rPr>
          <w:b/>
          <w:caps/>
        </w:rPr>
        <w:t>S</w:t>
      </w:r>
      <w:r w:rsidR="00A677C6">
        <w:rPr>
          <w:b/>
          <w:caps/>
        </w:rPr>
        <w:t xml:space="preserve">upplementary Table </w:t>
      </w:r>
      <w:r w:rsidR="004A2F52">
        <w:rPr>
          <w:b/>
          <w:caps/>
        </w:rPr>
        <w:t>3</w:t>
      </w:r>
      <w:r w:rsidRPr="00EA7C0C">
        <w:rPr>
          <w:b/>
          <w:caps/>
        </w:rPr>
        <w:t>.</w:t>
      </w:r>
      <w:r>
        <w:t xml:space="preserve"> C</w:t>
      </w:r>
      <w:r w:rsidRPr="00CB2FED">
        <w:t xml:space="preserve">orrelations </w:t>
      </w:r>
      <w:r>
        <w:t>between selected sociodemographic, clinical and outcome v</w:t>
      </w:r>
      <w:r w:rsidRPr="00CB2FED">
        <w:t>ariables</w:t>
      </w:r>
      <w:r>
        <w:t>.</w:t>
      </w:r>
    </w:p>
    <w:p w14:paraId="1D948C18" w14:textId="387F5E73" w:rsidR="00F11AE1" w:rsidRPr="002131A7" w:rsidRDefault="00F11AE1" w:rsidP="00F11AE1">
      <w:pPr>
        <w:spacing w:line="240" w:lineRule="auto"/>
        <w:ind w:firstLine="0"/>
      </w:pPr>
      <w:r w:rsidRPr="008F2D81">
        <w:rPr>
          <w:rFonts w:ascii="Arial" w:hAnsi="Arial" w:cs="Arial"/>
          <w:i/>
          <w:sz w:val="16"/>
          <w:szCs w:val="16"/>
        </w:rPr>
        <w:t>Note.</w:t>
      </w:r>
      <w:r w:rsidRPr="008F2D81">
        <w:rPr>
          <w:rFonts w:ascii="Arial" w:hAnsi="Arial" w:cs="Arial"/>
          <w:sz w:val="16"/>
          <w:szCs w:val="16"/>
        </w:rPr>
        <w:t xml:space="preserve"> The table display</w:t>
      </w:r>
      <w:r>
        <w:rPr>
          <w:rFonts w:ascii="Arial" w:hAnsi="Arial" w:cs="Arial"/>
          <w:sz w:val="16"/>
          <w:szCs w:val="16"/>
        </w:rPr>
        <w:t>s</w:t>
      </w:r>
      <w:r w:rsidRPr="008F2D8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2D81">
        <w:rPr>
          <w:rFonts w:ascii="Arial" w:hAnsi="Arial" w:cs="Arial"/>
          <w:sz w:val="16"/>
          <w:szCs w:val="16"/>
        </w:rPr>
        <w:t>pearson</w:t>
      </w:r>
      <w:proofErr w:type="spellEnd"/>
      <w:r w:rsidRPr="008F2D81">
        <w:rPr>
          <w:rFonts w:ascii="Arial" w:hAnsi="Arial" w:cs="Arial"/>
          <w:sz w:val="16"/>
          <w:szCs w:val="16"/>
        </w:rPr>
        <w:t xml:space="preserve"> correlation coefficients </w:t>
      </w:r>
      <w:r>
        <w:rPr>
          <w:rFonts w:ascii="Arial" w:hAnsi="Arial" w:cs="Arial"/>
          <w:sz w:val="16"/>
          <w:szCs w:val="16"/>
        </w:rPr>
        <w:t xml:space="preserve">for the relationship </w:t>
      </w:r>
      <w:r w:rsidRPr="008F2D81">
        <w:rPr>
          <w:rFonts w:ascii="Arial" w:hAnsi="Arial" w:cs="Arial"/>
          <w:sz w:val="16"/>
          <w:szCs w:val="16"/>
        </w:rPr>
        <w:t>between sociodemographic variables, clinical variables and outcome-varia</w:t>
      </w:r>
      <w:r>
        <w:rPr>
          <w:rFonts w:ascii="Arial" w:hAnsi="Arial" w:cs="Arial"/>
          <w:sz w:val="16"/>
          <w:szCs w:val="16"/>
        </w:rPr>
        <w:t>b</w:t>
      </w:r>
      <w:r w:rsidRPr="008F2D81">
        <w:rPr>
          <w:rFonts w:ascii="Arial" w:hAnsi="Arial" w:cs="Arial"/>
          <w:sz w:val="16"/>
          <w:szCs w:val="16"/>
        </w:rPr>
        <w:t>les at pre-test</w:t>
      </w:r>
      <w:r w:rsidRPr="008F2D81">
        <w:rPr>
          <w:rFonts w:ascii="Arial" w:hAnsi="Arial" w:cs="Arial"/>
          <w:i/>
          <w:sz w:val="16"/>
          <w:szCs w:val="16"/>
        </w:rPr>
        <w:t xml:space="preserve"> </w:t>
      </w:r>
      <w:r w:rsidRPr="008F2D81">
        <w:rPr>
          <w:rFonts w:ascii="Arial" w:hAnsi="Arial" w:cs="Arial"/>
          <w:sz w:val="16"/>
          <w:szCs w:val="16"/>
        </w:rPr>
        <w:t>over all PD patients included in the study</w:t>
      </w:r>
      <w:r w:rsidRPr="008F2D81">
        <w:rPr>
          <w:rFonts w:ascii="Arial" w:hAnsi="Arial" w:cs="Arial"/>
          <w:i/>
          <w:sz w:val="16"/>
          <w:szCs w:val="16"/>
        </w:rPr>
        <w:t xml:space="preserve"> (N</w:t>
      </w:r>
      <w:r w:rsidRPr="008F2D81">
        <w:rPr>
          <w:rFonts w:ascii="Arial" w:hAnsi="Arial" w:cs="Arial"/>
          <w:sz w:val="16"/>
          <w:szCs w:val="16"/>
        </w:rPr>
        <w:t xml:space="preserve"> = 34). </w:t>
      </w:r>
      <w:r w:rsidR="0044310F">
        <w:rPr>
          <w:rFonts w:ascii="Arial" w:hAnsi="Arial" w:cs="Arial"/>
          <w:sz w:val="16"/>
          <w:szCs w:val="16"/>
        </w:rPr>
        <w:t xml:space="preserve">Depression: Score within </w:t>
      </w:r>
      <w:proofErr w:type="spellStart"/>
      <w:r w:rsidR="0044310F">
        <w:rPr>
          <w:rFonts w:ascii="Arial" w:hAnsi="Arial" w:cs="Arial"/>
          <w:sz w:val="16"/>
          <w:szCs w:val="16"/>
        </w:rPr>
        <w:t>Allgemeine</w:t>
      </w:r>
      <w:proofErr w:type="spellEnd"/>
      <w:r w:rsidR="0044310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310F">
        <w:rPr>
          <w:rFonts w:ascii="Arial" w:hAnsi="Arial" w:cs="Arial"/>
          <w:sz w:val="16"/>
          <w:szCs w:val="16"/>
        </w:rPr>
        <w:t>Depressionsskala</w:t>
      </w:r>
      <w:proofErr w:type="spellEnd"/>
      <w:r w:rsidR="0044310F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44310F">
        <w:rPr>
          <w:rFonts w:ascii="Arial" w:hAnsi="Arial" w:cs="Arial"/>
          <w:sz w:val="16"/>
          <w:szCs w:val="16"/>
        </w:rPr>
        <w:t>Kurzform</w:t>
      </w:r>
      <w:proofErr w:type="spellEnd"/>
      <w:r w:rsidR="0044310F">
        <w:rPr>
          <w:rFonts w:ascii="Arial" w:hAnsi="Arial" w:cs="Arial"/>
          <w:sz w:val="16"/>
          <w:szCs w:val="16"/>
        </w:rPr>
        <w:t xml:space="preserve"> (ADS-K) [</w:t>
      </w:r>
      <w:proofErr w:type="spellStart"/>
      <w:proofErr w:type="gramStart"/>
      <w:r w:rsidR="0044310F">
        <w:rPr>
          <w:rFonts w:ascii="Arial" w:hAnsi="Arial" w:cs="Arial"/>
          <w:sz w:val="16"/>
          <w:szCs w:val="16"/>
        </w:rPr>
        <w:t>english</w:t>
      </w:r>
      <w:proofErr w:type="spellEnd"/>
      <w:proofErr w:type="gramEnd"/>
      <w:r w:rsidR="0044310F">
        <w:rPr>
          <w:rFonts w:ascii="Arial" w:hAnsi="Arial" w:cs="Arial"/>
          <w:sz w:val="16"/>
          <w:szCs w:val="16"/>
        </w:rPr>
        <w:t>: General Depression Scale – Short form]. Cognitive impairment: Montreal Cognitive Assessment (</w:t>
      </w:r>
      <w:proofErr w:type="spellStart"/>
      <w:r w:rsidR="0044310F">
        <w:rPr>
          <w:rFonts w:ascii="Arial" w:hAnsi="Arial" w:cs="Arial"/>
          <w:sz w:val="16"/>
          <w:szCs w:val="16"/>
        </w:rPr>
        <w:t>MoCa</w:t>
      </w:r>
      <w:proofErr w:type="spellEnd"/>
      <w:r w:rsidR="0044310F">
        <w:rPr>
          <w:rFonts w:ascii="Arial" w:hAnsi="Arial" w:cs="Arial"/>
          <w:sz w:val="16"/>
          <w:szCs w:val="16"/>
        </w:rPr>
        <w:t xml:space="preserve">) score. </w:t>
      </w:r>
      <w:r w:rsidR="007E6588">
        <w:rPr>
          <w:rFonts w:ascii="Arial" w:hAnsi="Arial" w:cs="Arial"/>
          <w:sz w:val="16"/>
          <w:szCs w:val="16"/>
        </w:rPr>
        <w:t xml:space="preserve">Age in years. </w:t>
      </w:r>
      <w:r>
        <w:rPr>
          <w:rStyle w:val="Ohne"/>
          <w:rFonts w:ascii="Arial" w:hAnsi="Arial" w:cs="Arial"/>
          <w:sz w:val="16"/>
          <w:szCs w:val="16"/>
        </w:rPr>
        <w:t>Positive affect: mean score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in the positive affect scale of the </w:t>
      </w:r>
      <w:r w:rsidR="00DB53E9">
        <w:rPr>
          <w:rStyle w:val="Ohne"/>
          <w:rFonts w:ascii="Arial" w:hAnsi="Arial" w:cs="Arial"/>
          <w:sz w:val="16"/>
          <w:szCs w:val="16"/>
        </w:rPr>
        <w:t>Positive and Negative Affect Schedule (</w:t>
      </w:r>
      <w:r w:rsidRPr="00CA51B1">
        <w:rPr>
          <w:rStyle w:val="Ohne"/>
          <w:rFonts w:ascii="Arial" w:hAnsi="Arial" w:cs="Arial"/>
          <w:sz w:val="16"/>
          <w:szCs w:val="16"/>
        </w:rPr>
        <w:t>PANAS</w:t>
      </w:r>
      <w:r w:rsidR="00DB53E9">
        <w:rPr>
          <w:rStyle w:val="Ohne"/>
          <w:rFonts w:ascii="Arial" w:hAnsi="Arial" w:cs="Arial"/>
          <w:sz w:val="16"/>
          <w:szCs w:val="16"/>
        </w:rPr>
        <w:t>)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[Range 10</w:t>
      </w:r>
      <w:r w:rsidR="00DB53E9">
        <w:rPr>
          <w:rStyle w:val="Ohne"/>
          <w:rFonts w:ascii="Arial" w:hAnsi="Arial" w:cs="Arial"/>
          <w:sz w:val="16"/>
          <w:szCs w:val="16"/>
        </w:rPr>
        <w:t>–</w:t>
      </w:r>
      <w:r w:rsidRPr="00CA51B1">
        <w:rPr>
          <w:rStyle w:val="Ohne"/>
          <w:rFonts w:ascii="Arial" w:hAnsi="Arial" w:cs="Arial"/>
          <w:sz w:val="16"/>
          <w:szCs w:val="16"/>
        </w:rPr>
        <w:t>50]</w:t>
      </w:r>
      <w:r>
        <w:rPr>
          <w:rStyle w:val="Ohne"/>
          <w:rFonts w:ascii="Arial" w:hAnsi="Arial" w:cs="Arial"/>
          <w:sz w:val="16"/>
          <w:szCs w:val="16"/>
        </w:rPr>
        <w:t>. Negative affect: m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ean </w:t>
      </w:r>
      <w:r>
        <w:rPr>
          <w:rStyle w:val="Ohne"/>
          <w:rFonts w:ascii="Arial" w:hAnsi="Arial" w:cs="Arial"/>
          <w:sz w:val="16"/>
          <w:szCs w:val="16"/>
        </w:rPr>
        <w:t>score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in the negative affect scale of the PANAS [Range 10</w:t>
      </w:r>
      <w:r w:rsidR="00DB53E9">
        <w:rPr>
          <w:rStyle w:val="Ohne"/>
          <w:rFonts w:ascii="Arial" w:hAnsi="Arial" w:cs="Arial"/>
          <w:sz w:val="16"/>
          <w:szCs w:val="16"/>
        </w:rPr>
        <w:t>–</w:t>
      </w:r>
      <w:r w:rsidRPr="00CA51B1">
        <w:rPr>
          <w:rStyle w:val="Ohne"/>
          <w:rFonts w:ascii="Arial" w:hAnsi="Arial" w:cs="Arial"/>
          <w:sz w:val="16"/>
          <w:szCs w:val="16"/>
        </w:rPr>
        <w:t>50]</w:t>
      </w:r>
      <w:r>
        <w:rPr>
          <w:rStyle w:val="Ohne"/>
          <w:rFonts w:ascii="Arial" w:hAnsi="Arial" w:cs="Arial"/>
          <w:sz w:val="16"/>
          <w:szCs w:val="16"/>
        </w:rPr>
        <w:t>.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</w:t>
      </w:r>
      <w:r w:rsidRPr="008F2D81">
        <w:rPr>
          <w:rStyle w:val="Ohne"/>
          <w:rFonts w:ascii="Arial" w:hAnsi="Arial" w:cs="Arial"/>
          <w:iCs/>
          <w:sz w:val="16"/>
          <w:szCs w:val="16"/>
        </w:rPr>
        <w:t>Facial</w:t>
      </w:r>
      <w:r>
        <w:rPr>
          <w:rStyle w:val="Ohne"/>
          <w:rFonts w:ascii="Arial" w:hAnsi="Arial" w:cs="Arial"/>
          <w:iCs/>
          <w:sz w:val="16"/>
          <w:szCs w:val="16"/>
        </w:rPr>
        <w:t xml:space="preserve"> expression:</w:t>
      </w:r>
      <w:r>
        <w:rPr>
          <w:rStyle w:val="Ohne"/>
          <w:rFonts w:ascii="Arial" w:hAnsi="Arial" w:cs="Arial"/>
          <w:sz w:val="16"/>
          <w:szCs w:val="16"/>
        </w:rPr>
        <w:t xml:space="preserve"> mean 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facial </w:t>
      </w:r>
      <w:proofErr w:type="spellStart"/>
      <w:r w:rsidR="00092B27">
        <w:rPr>
          <w:rStyle w:val="Ohne"/>
          <w:rFonts w:ascii="Arial" w:hAnsi="Arial" w:cs="Arial"/>
          <w:sz w:val="16"/>
          <w:szCs w:val="16"/>
        </w:rPr>
        <w:t>electromyographic</w:t>
      </w:r>
      <w:proofErr w:type="spellEnd"/>
      <w:r w:rsidR="00092B27">
        <w:rPr>
          <w:rStyle w:val="Ohne"/>
          <w:rFonts w:ascii="Arial" w:hAnsi="Arial" w:cs="Arial"/>
          <w:sz w:val="16"/>
          <w:szCs w:val="16"/>
        </w:rPr>
        <w:t xml:space="preserve"> (EMG) activity during the </w:t>
      </w:r>
      <w:r w:rsidR="00092B27" w:rsidRPr="00CA51B1">
        <w:rPr>
          <w:rStyle w:val="Ohne"/>
          <w:rFonts w:ascii="Arial" w:hAnsi="Arial" w:cs="Arial"/>
          <w:sz w:val="16"/>
          <w:szCs w:val="16"/>
        </w:rPr>
        <w:t>facial expression task</w:t>
      </w:r>
      <w:r w:rsidR="00092B27">
        <w:rPr>
          <w:rStyle w:val="Ohne"/>
          <w:rFonts w:ascii="Arial" w:hAnsi="Arial" w:cs="Arial"/>
          <w:sz w:val="16"/>
          <w:szCs w:val="16"/>
        </w:rPr>
        <w:t xml:space="preserve"> </w:t>
      </w:r>
      <w:r w:rsidR="00DB53E9">
        <w:rPr>
          <w:rStyle w:val="Ohne"/>
          <w:rFonts w:ascii="Arial" w:hAnsi="Arial" w:cs="Arial"/>
          <w:sz w:val="16"/>
          <w:szCs w:val="16"/>
        </w:rPr>
        <w:t>[</w:t>
      </w:r>
      <w:r w:rsidR="00092B27">
        <w:rPr>
          <w:rStyle w:val="Ohne"/>
          <w:rFonts w:ascii="Arial" w:hAnsi="Arial" w:cs="Arial"/>
          <w:sz w:val="16"/>
          <w:szCs w:val="16"/>
        </w:rPr>
        <w:t xml:space="preserve">transformed to </w:t>
      </w:r>
      <w:r w:rsidR="00DB53E9">
        <w:rPr>
          <w:rStyle w:val="Ohne"/>
          <w:rFonts w:ascii="Arial" w:hAnsi="Arial" w:cs="Arial"/>
          <w:sz w:val="16"/>
          <w:szCs w:val="16"/>
        </w:rPr>
        <w:t>T-values]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. </w:t>
      </w:r>
      <w:r>
        <w:rPr>
          <w:rStyle w:val="Ohne"/>
          <w:rFonts w:ascii="Arial" w:hAnsi="Arial" w:cs="Arial"/>
          <w:sz w:val="16"/>
          <w:szCs w:val="16"/>
        </w:rPr>
        <w:t>Emotion recognition: percentage of correct answers over all six emotions [Range 0-100</w:t>
      </w:r>
      <w:r w:rsidRPr="005434DE">
        <w:rPr>
          <w:rStyle w:val="Ohne"/>
          <w:rFonts w:ascii="Arial" w:hAnsi="Arial" w:cs="Arial"/>
          <w:sz w:val="16"/>
          <w:szCs w:val="16"/>
        </w:rPr>
        <w:t xml:space="preserve">]. </w:t>
      </w:r>
      <w:r w:rsidRPr="005434DE">
        <w:rPr>
          <w:rFonts w:ascii="Arial" w:hAnsi="Arial" w:cs="Arial"/>
          <w:sz w:val="16"/>
          <w:szCs w:val="16"/>
        </w:rPr>
        <w:t xml:space="preserve">** </w:t>
      </w:r>
      <w:proofErr w:type="gramStart"/>
      <w:r w:rsidRPr="005434DE">
        <w:rPr>
          <w:rFonts w:ascii="Arial" w:hAnsi="Arial" w:cs="Arial"/>
          <w:i/>
          <w:sz w:val="16"/>
          <w:szCs w:val="16"/>
        </w:rPr>
        <w:t>p</w:t>
      </w:r>
      <w:proofErr w:type="gramEnd"/>
      <w:r w:rsidRPr="005434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≤</w:t>
      </w:r>
      <w:r w:rsidRPr="005434DE">
        <w:rPr>
          <w:rFonts w:ascii="Arial" w:hAnsi="Arial" w:cs="Arial"/>
          <w:sz w:val="16"/>
          <w:szCs w:val="16"/>
        </w:rPr>
        <w:t xml:space="preserve"> .01</w:t>
      </w:r>
      <w:r>
        <w:rPr>
          <w:rFonts w:ascii="Arial" w:hAnsi="Arial" w:cs="Arial"/>
          <w:sz w:val="16"/>
          <w:szCs w:val="16"/>
        </w:rPr>
        <w:t>0</w:t>
      </w:r>
      <w:r w:rsidRPr="005434DE">
        <w:rPr>
          <w:rFonts w:ascii="Arial" w:hAnsi="Arial" w:cs="Arial"/>
          <w:sz w:val="16"/>
          <w:szCs w:val="16"/>
        </w:rPr>
        <w:t xml:space="preserve">. * </w:t>
      </w:r>
      <w:proofErr w:type="gramStart"/>
      <w:r w:rsidRPr="005434DE">
        <w:rPr>
          <w:rFonts w:ascii="Arial" w:hAnsi="Arial" w:cs="Arial"/>
          <w:i/>
          <w:sz w:val="16"/>
          <w:szCs w:val="16"/>
        </w:rPr>
        <w:t>p</w:t>
      </w:r>
      <w:proofErr w:type="gramEnd"/>
      <w:r w:rsidRPr="005434D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≤</w:t>
      </w:r>
      <w:r w:rsidRPr="005434DE">
        <w:rPr>
          <w:rFonts w:ascii="Arial" w:hAnsi="Arial" w:cs="Arial"/>
          <w:sz w:val="16"/>
          <w:szCs w:val="16"/>
        </w:rPr>
        <w:t xml:space="preserve"> .05</w:t>
      </w:r>
      <w:r>
        <w:rPr>
          <w:rFonts w:ascii="Arial" w:hAnsi="Arial" w:cs="Arial"/>
          <w:sz w:val="16"/>
          <w:szCs w:val="16"/>
        </w:rPr>
        <w:t>0</w:t>
      </w:r>
      <w:r w:rsidRPr="005434DE">
        <w:rPr>
          <w:rFonts w:ascii="Arial" w:hAnsi="Arial" w:cs="Arial"/>
          <w:sz w:val="16"/>
          <w:szCs w:val="16"/>
        </w:rPr>
        <w:t xml:space="preserve">. </w:t>
      </w:r>
    </w:p>
    <w:p w14:paraId="66CF2F29" w14:textId="77777777" w:rsidR="00190AAF" w:rsidRPr="00F11AE1" w:rsidRDefault="00190AAF" w:rsidP="00F11AE1">
      <w:pPr>
        <w:ind w:firstLine="0"/>
      </w:pPr>
    </w:p>
    <w:sectPr w:rsidR="00190AAF" w:rsidRPr="00F11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AE3C" w16cex:dateUtc="2021-10-11T10:36:00Z"/>
  <w16cex:commentExtensible w16cex:durableId="250EAA92" w16cex:dateUtc="2021-10-11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3F4D7" w16cid:durableId="250EAE3C"/>
  <w16cid:commentId w16cid:paraId="7E27B947" w16cid:durableId="250EA9DD"/>
  <w16cid:commentId w16cid:paraId="6C677D20" w16cid:durableId="250EA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E1"/>
    <w:rsid w:val="0004040C"/>
    <w:rsid w:val="00092B27"/>
    <w:rsid w:val="00115C1D"/>
    <w:rsid w:val="001539E1"/>
    <w:rsid w:val="00190AAF"/>
    <w:rsid w:val="00275A5F"/>
    <w:rsid w:val="003D127E"/>
    <w:rsid w:val="0044310F"/>
    <w:rsid w:val="004A2F52"/>
    <w:rsid w:val="0057514F"/>
    <w:rsid w:val="006A3992"/>
    <w:rsid w:val="00700AE3"/>
    <w:rsid w:val="0070354A"/>
    <w:rsid w:val="007C2F46"/>
    <w:rsid w:val="007E6588"/>
    <w:rsid w:val="00866DB2"/>
    <w:rsid w:val="0099524F"/>
    <w:rsid w:val="00A677C6"/>
    <w:rsid w:val="00C42D24"/>
    <w:rsid w:val="00CA4B1E"/>
    <w:rsid w:val="00CB78CC"/>
    <w:rsid w:val="00D25B6C"/>
    <w:rsid w:val="00D35F48"/>
    <w:rsid w:val="00DB53E9"/>
    <w:rsid w:val="00DC217A"/>
    <w:rsid w:val="00DF44FF"/>
    <w:rsid w:val="00E12674"/>
    <w:rsid w:val="00F11AE1"/>
    <w:rsid w:val="00F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628B"/>
  <w15:chartTrackingRefBased/>
  <w15:docId w15:val="{6767C246-5943-4CF8-9278-D1D9FFB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11AE1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berschrift3"/>
    <w:next w:val="Standard"/>
    <w:link w:val="berschrift6Zchn"/>
    <w:uiPriority w:val="9"/>
    <w:unhideWhenUsed/>
    <w:qFormat/>
    <w:rsid w:val="00F11AE1"/>
    <w:pPr>
      <w:spacing w:before="240" w:after="240"/>
      <w:outlineLvl w:val="5"/>
    </w:pPr>
    <w:rPr>
      <w:rFonts w:ascii="Times New Roman" w:eastAsia="Arial Unicode MS" w:hAnsi="Times New Roman" w:cs="Arial Unicode MS"/>
      <w:bCs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F11AE1"/>
    <w:rPr>
      <w:rFonts w:ascii="Times New Roman" w:eastAsia="Arial Unicode MS" w:hAnsi="Times New Roman" w:cs="Arial Unicode MS"/>
      <w:bCs/>
      <w:iCs/>
      <w:color w:val="000000"/>
      <w:sz w:val="24"/>
      <w:szCs w:val="24"/>
      <w:u w:color="000000"/>
      <w:bdr w:val="nil"/>
      <w:lang w:val="en-US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F11A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1A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1AE1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E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11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de-D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Ohne">
    <w:name w:val="Ohne"/>
    <w:rsid w:val="00F11AE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5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53E9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ros16053</dc:creator>
  <cp:keywords/>
  <dc:description/>
  <cp:lastModifiedBy>ros16053</cp:lastModifiedBy>
  <cp:revision>3</cp:revision>
  <dcterms:created xsi:type="dcterms:W3CDTF">2023-08-17T14:48:00Z</dcterms:created>
  <dcterms:modified xsi:type="dcterms:W3CDTF">2023-08-23T09:21:00Z</dcterms:modified>
</cp:coreProperties>
</file>