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AE10" w14:textId="77777777" w:rsidR="00750A29" w:rsidRPr="008C7C8F" w:rsidRDefault="00750A29" w:rsidP="00750A29">
      <w:pPr>
        <w:pStyle w:val="Heading1"/>
        <w:spacing w:line="480" w:lineRule="auto"/>
        <w:rPr>
          <w:lang w:val="en-CA"/>
        </w:rPr>
      </w:pPr>
      <w:r w:rsidRPr="008C7C8F">
        <w:rPr>
          <w:lang w:val="en-CA"/>
        </w:rPr>
        <w:t xml:space="preserve">Supplemental Materials 1. MSVT  </w:t>
      </w:r>
    </w:p>
    <w:p w14:paraId="35C5877C" w14:textId="6635C2AF" w:rsidR="00750A29" w:rsidRPr="008C7C8F" w:rsidRDefault="00750A29" w:rsidP="00D679E3">
      <w:pPr>
        <w:spacing w:after="0" w:line="480" w:lineRule="auto"/>
        <w:ind w:firstLine="720"/>
        <w:rPr>
          <w:rFonts w:ascii="Times New Roman" w:hAnsi="Times New Roman"/>
          <w:sz w:val="24"/>
          <w:szCs w:val="24"/>
          <w:lang w:val="en-CA"/>
        </w:rPr>
      </w:pPr>
      <w:r w:rsidRPr="008C7C8F">
        <w:rPr>
          <w:rFonts w:ascii="Times New Roman" w:hAnsi="Times New Roman"/>
          <w:sz w:val="24"/>
          <w:szCs w:val="24"/>
          <w:lang w:val="en-CA"/>
        </w:rPr>
        <w:t>The Medical Symptom Validity Test (MSVT) was administered to a subset of participants at each visit (</w:t>
      </w:r>
      <w:bookmarkStart w:id="0" w:name="_Hlk137630103"/>
      <w:r w:rsidRPr="008C7C8F">
        <w:rPr>
          <w:rFonts w:ascii="Times New Roman" w:hAnsi="Times New Roman"/>
          <w:sz w:val="24"/>
          <w:szCs w:val="24"/>
          <w:lang w:val="en-CA"/>
        </w:rPr>
        <w:t>four weeks n=72; twelve weeks n=58</w:t>
      </w:r>
      <w:bookmarkEnd w:id="0"/>
      <w:r w:rsidRPr="008C7C8F">
        <w:rPr>
          <w:rFonts w:ascii="Times New Roman" w:hAnsi="Times New Roman"/>
          <w:sz w:val="24"/>
          <w:szCs w:val="24"/>
          <w:lang w:val="en-CA"/>
        </w:rPr>
        <w:t xml:space="preserve">). The MSVT was added to the neuropsychological test battery a year into data collection. </w:t>
      </w:r>
      <w:proofErr w:type="gramStart"/>
      <w:r w:rsidRPr="008C7C8F">
        <w:rPr>
          <w:rFonts w:ascii="Times New Roman" w:hAnsi="Times New Roman"/>
          <w:sz w:val="24"/>
          <w:szCs w:val="24"/>
          <w:lang w:val="en-CA"/>
        </w:rPr>
        <w:t>In order to</w:t>
      </w:r>
      <w:proofErr w:type="gramEnd"/>
      <w:r w:rsidRPr="008C7C8F">
        <w:rPr>
          <w:rFonts w:ascii="Times New Roman" w:hAnsi="Times New Roman"/>
          <w:sz w:val="24"/>
          <w:szCs w:val="24"/>
          <w:lang w:val="en-CA"/>
        </w:rPr>
        <w:t xml:space="preserve"> preserve the integrity of the Medical Symptom Validity Test, the details on the three subtests (Immediate Recognition [IR], Delayed Recognition [DR], and Consistency [CNS]) that were evaluated in this manuscript will not be presented herein. Please refer to the user manual for more information </w:t>
      </w:r>
      <w:r w:rsidRPr="008C7C8F">
        <w:rPr>
          <w:rFonts w:ascii="Times New Roman" w:hAnsi="Times New Roman"/>
          <w:sz w:val="24"/>
          <w:szCs w:val="24"/>
          <w:lang w:val="en-CA"/>
        </w:rPr>
        <w:fldChar w:fldCharType="begin"/>
      </w:r>
      <w:r w:rsidRPr="008C7C8F">
        <w:rPr>
          <w:rFonts w:ascii="Times New Roman" w:hAnsi="Times New Roman"/>
          <w:sz w:val="24"/>
          <w:szCs w:val="24"/>
          <w:lang w:val="en-CA"/>
        </w:rPr>
        <w:instrText xml:space="preserve"> ADDIN ZOTERO_ITEM CSL_CITATION {"citationID":"QXIPjY83","properties":{"formattedCitation":"(P. Green, 2004)","plainCitation":"(P. Green, 2004)","noteIndex":0},"citationItems":[{"id":811,"uris":["http://zotero.org/users/local/X3pDiYka/items/R9NE3M6D"],"itemData":{"id":811,"type":"book","ISBN":"0-9733931-3-0","publisher":"Paul Green Pub.","title":"Medical Symptom Validity Test (MSVT) for microsoft windows: User's manual","author":[{"family":"Green","given":"Paul"}],"issued":{"date-parts":[["2004"]]}}}],"schema":"https://github.com/citation-style-language/schema/raw/master/csl-citation.json"} </w:instrText>
      </w:r>
      <w:r w:rsidRPr="008C7C8F">
        <w:rPr>
          <w:rFonts w:ascii="Times New Roman" w:hAnsi="Times New Roman"/>
          <w:sz w:val="24"/>
          <w:szCs w:val="24"/>
          <w:lang w:val="en-CA"/>
        </w:rPr>
        <w:fldChar w:fldCharType="separate"/>
      </w:r>
      <w:r w:rsidRPr="008C7C8F">
        <w:rPr>
          <w:rFonts w:ascii="Times New Roman" w:hAnsi="Times New Roman"/>
          <w:sz w:val="24"/>
          <w:lang w:val="en-US"/>
        </w:rPr>
        <w:t>(Green, 2004)</w:t>
      </w:r>
      <w:r w:rsidRPr="008C7C8F">
        <w:rPr>
          <w:rFonts w:ascii="Times New Roman" w:hAnsi="Times New Roman"/>
          <w:sz w:val="24"/>
          <w:szCs w:val="24"/>
          <w:lang w:val="en-CA"/>
        </w:rPr>
        <w:fldChar w:fldCharType="end"/>
      </w:r>
      <w:r w:rsidR="00733E2F" w:rsidRPr="008C7C8F">
        <w:rPr>
          <w:rFonts w:ascii="Times New Roman" w:hAnsi="Times New Roman"/>
          <w:sz w:val="24"/>
          <w:szCs w:val="24"/>
          <w:lang w:val="en-CA"/>
        </w:rPr>
        <w:t>.</w:t>
      </w:r>
      <w:r w:rsidRPr="008C7C8F">
        <w:rPr>
          <w:rFonts w:ascii="Times New Roman" w:hAnsi="Times New Roman"/>
          <w:sz w:val="24"/>
          <w:szCs w:val="24"/>
          <w:lang w:val="en-CA"/>
        </w:rPr>
        <w:t xml:space="preserve"> Participants’ demographic and injury characteristics were stratified by those who completed the MSVT (i.e., at least one subtest is available at four weeks or twelve weeks) and those who did not (see Supplemental Table 1). </w:t>
      </w:r>
    </w:p>
    <w:p w14:paraId="75EB7A8F" w14:textId="1B7F84B6" w:rsidR="00750A29" w:rsidRPr="008C7C8F" w:rsidRDefault="00750A29" w:rsidP="00D679E3">
      <w:pPr>
        <w:spacing w:after="0" w:line="480" w:lineRule="auto"/>
        <w:ind w:firstLine="720"/>
        <w:rPr>
          <w:rFonts w:ascii="Times New Roman" w:hAnsi="Times New Roman"/>
          <w:sz w:val="24"/>
          <w:szCs w:val="24"/>
          <w:lang w:val="en-CA"/>
        </w:rPr>
      </w:pPr>
      <w:r w:rsidRPr="008C7C8F">
        <w:rPr>
          <w:rFonts w:ascii="Times New Roman" w:hAnsi="Times New Roman"/>
          <w:sz w:val="24"/>
          <w:szCs w:val="24"/>
          <w:lang w:val="en-CA"/>
        </w:rPr>
        <w:t>Raw scores on the three MSVT subtests are presented in Supplemental Table</w:t>
      </w:r>
      <w:r w:rsidR="008153CC" w:rsidRPr="008C7C8F">
        <w:rPr>
          <w:rFonts w:ascii="Times New Roman" w:hAnsi="Times New Roman"/>
          <w:sz w:val="24"/>
          <w:szCs w:val="24"/>
          <w:lang w:val="en-CA"/>
        </w:rPr>
        <w:t xml:space="preserve"> </w:t>
      </w:r>
      <w:r w:rsidRPr="008C7C8F">
        <w:rPr>
          <w:rFonts w:ascii="Times New Roman" w:hAnsi="Times New Roman"/>
          <w:sz w:val="24"/>
          <w:szCs w:val="24"/>
          <w:lang w:val="en-CA"/>
        </w:rPr>
        <w:t xml:space="preserve">2 (four weeks) and Supplemental Table 3 (twelve weeks). For the performance to be valid, scores need to be greater than 85% on all three MSVT metrics (IR, DR, and CNS). Indeterminant performance was defined as not definitively qualifying for either valid or invalid categories due to missing data. Frequencies of valid, invalid, and indeterminant performance on the Medical Symptom Validity Test at four weeks and twelve weeks are presented in Supplemental Table 4. Wilcoxon tests were conducted to compare cognitive outcomes between participants with valid MSVT or indeterminant performance and participants with invalid MSVT at both timepoints. No differences in cognitive performance were found, </w:t>
      </w:r>
      <w:proofErr w:type="spellStart"/>
      <w:r w:rsidRPr="008C7C8F">
        <w:rPr>
          <w:rFonts w:ascii="Times New Roman" w:hAnsi="Times New Roman"/>
          <w:i/>
          <w:iCs/>
          <w:sz w:val="24"/>
          <w:szCs w:val="24"/>
          <w:lang w:val="en-CA"/>
        </w:rPr>
        <w:t>ps</w:t>
      </w:r>
      <w:proofErr w:type="spellEnd"/>
      <w:r w:rsidRPr="008C7C8F">
        <w:rPr>
          <w:rFonts w:ascii="Times New Roman" w:hAnsi="Times New Roman"/>
          <w:sz w:val="24"/>
          <w:szCs w:val="24"/>
          <w:lang w:val="en-CA"/>
        </w:rPr>
        <w:sym w:font="Symbol" w:char="F0B3"/>
      </w:r>
      <w:r w:rsidRPr="008C7C8F">
        <w:rPr>
          <w:rFonts w:ascii="Times New Roman" w:hAnsi="Times New Roman"/>
          <w:sz w:val="24"/>
          <w:szCs w:val="24"/>
          <w:lang w:val="en-CA"/>
        </w:rPr>
        <w:t>.156 (see Supplemental Table</w:t>
      </w:r>
      <w:r w:rsidR="00A8652D" w:rsidRPr="008C7C8F">
        <w:rPr>
          <w:rFonts w:ascii="Times New Roman" w:hAnsi="Times New Roman"/>
          <w:sz w:val="24"/>
          <w:szCs w:val="24"/>
          <w:lang w:val="en-CA"/>
        </w:rPr>
        <w:t>s</w:t>
      </w:r>
      <w:r w:rsidRPr="008C7C8F">
        <w:rPr>
          <w:rFonts w:ascii="Times New Roman" w:hAnsi="Times New Roman"/>
          <w:sz w:val="24"/>
          <w:szCs w:val="24"/>
          <w:lang w:val="en-CA"/>
        </w:rPr>
        <w:t xml:space="preserve"> </w:t>
      </w:r>
      <w:r w:rsidR="008153CC" w:rsidRPr="008C7C8F">
        <w:rPr>
          <w:rFonts w:ascii="Times New Roman" w:hAnsi="Times New Roman"/>
          <w:sz w:val="24"/>
          <w:szCs w:val="24"/>
          <w:lang w:val="en-CA"/>
        </w:rPr>
        <w:t xml:space="preserve">5 </w:t>
      </w:r>
      <w:r w:rsidRPr="008C7C8F">
        <w:rPr>
          <w:rFonts w:ascii="Times New Roman" w:hAnsi="Times New Roman"/>
          <w:sz w:val="24"/>
          <w:szCs w:val="24"/>
          <w:lang w:val="en-CA"/>
        </w:rPr>
        <w:t xml:space="preserve">and 6). </w:t>
      </w:r>
    </w:p>
    <w:p w14:paraId="65C9A9F9" w14:textId="55C8059F" w:rsidR="00750A29" w:rsidRPr="008C7C8F" w:rsidRDefault="00750A29" w:rsidP="00D679E3">
      <w:pPr>
        <w:spacing w:after="0" w:line="480" w:lineRule="auto"/>
        <w:ind w:firstLine="720"/>
        <w:rPr>
          <w:rFonts w:ascii="Times New Roman" w:hAnsi="Times New Roman"/>
          <w:sz w:val="24"/>
          <w:szCs w:val="24"/>
          <w:lang w:val="en-CA"/>
        </w:rPr>
      </w:pPr>
      <w:r w:rsidRPr="008C7C8F">
        <w:rPr>
          <w:rFonts w:ascii="Times New Roman" w:hAnsi="Times New Roman"/>
          <w:sz w:val="24"/>
          <w:szCs w:val="24"/>
          <w:lang w:val="en-CA"/>
        </w:rPr>
        <w:t>Sensitivity analyses were conducted to determine whether</w:t>
      </w:r>
      <w:r w:rsidR="00C73696" w:rsidRPr="008C7C8F">
        <w:rPr>
          <w:rFonts w:ascii="Times New Roman" w:hAnsi="Times New Roman"/>
          <w:sz w:val="24"/>
          <w:szCs w:val="24"/>
          <w:lang w:val="en-CA"/>
        </w:rPr>
        <w:t xml:space="preserve"> the</w:t>
      </w:r>
      <w:r w:rsidRPr="008C7C8F">
        <w:rPr>
          <w:rFonts w:ascii="Times New Roman" w:hAnsi="Times New Roman"/>
          <w:sz w:val="24"/>
          <w:szCs w:val="24"/>
          <w:lang w:val="en-CA"/>
        </w:rPr>
        <w:t xml:space="preserve"> main findings would change if participants with invalid MSVT were removed from the analyses. To qualify for the sensitivity analysis, participant must have had 1) valid performance at either four weeks or twelve weeks only, and indeterminant at the other timepoint OR 2) valid performance at both </w:t>
      </w:r>
      <w:r w:rsidRPr="008C7C8F">
        <w:rPr>
          <w:rFonts w:ascii="Times New Roman" w:hAnsi="Times New Roman"/>
          <w:sz w:val="24"/>
          <w:szCs w:val="24"/>
          <w:lang w:val="en-CA"/>
        </w:rPr>
        <w:lastRenderedPageBreak/>
        <w:t xml:space="preserve">four weeks and twelve weeks (see Supplemental Table 4). Due to the limited number of participants with MSVT, we had to reduce the number of covariates </w:t>
      </w:r>
      <w:proofErr w:type="gramStart"/>
      <w:r w:rsidRPr="008C7C8F">
        <w:rPr>
          <w:rFonts w:ascii="Times New Roman" w:hAnsi="Times New Roman"/>
          <w:sz w:val="24"/>
          <w:szCs w:val="24"/>
          <w:lang w:val="en-CA"/>
        </w:rPr>
        <w:t>in order to</w:t>
      </w:r>
      <w:proofErr w:type="gramEnd"/>
      <w:r w:rsidRPr="008C7C8F">
        <w:rPr>
          <w:rFonts w:ascii="Times New Roman" w:hAnsi="Times New Roman"/>
          <w:sz w:val="24"/>
          <w:szCs w:val="24"/>
          <w:lang w:val="en-CA"/>
        </w:rPr>
        <w:t xml:space="preserve"> achieve sufficient statistical power within the constraints of our available degrees of freedom. As a result, we decided to conduct crude analyses for full sample (N=311) and sensitivity analyses (N=95). Specifically, the supplemental analyses were </w:t>
      </w:r>
      <w:proofErr w:type="gramStart"/>
      <w:r w:rsidRPr="008C7C8F">
        <w:rPr>
          <w:rFonts w:ascii="Times New Roman" w:hAnsi="Times New Roman"/>
          <w:sz w:val="24"/>
          <w:szCs w:val="24"/>
          <w:lang w:val="en-CA"/>
        </w:rPr>
        <w:t>similar to</w:t>
      </w:r>
      <w:proofErr w:type="gramEnd"/>
      <w:r w:rsidRPr="008C7C8F">
        <w:rPr>
          <w:rFonts w:ascii="Times New Roman" w:hAnsi="Times New Roman"/>
          <w:sz w:val="24"/>
          <w:szCs w:val="24"/>
          <w:lang w:val="en-CA"/>
        </w:rPr>
        <w:t xml:space="preserve"> the primary analyses, but with the only independent variable retained in the models being the continuous PCSI delta score, and week as the sole covariate. Results are presented in Supplemental Tables 7-16.  </w:t>
      </w:r>
    </w:p>
    <w:p w14:paraId="048A9033"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52CAA6BA" w14:textId="7570EC95" w:rsidR="00750A29" w:rsidRPr="008C7C8F" w:rsidRDefault="00750A29"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w:t>
      </w:r>
      <w:r w:rsidR="008153CC" w:rsidRPr="008C7C8F">
        <w:rPr>
          <w:rFonts w:ascii="Times New Roman" w:hAnsi="Times New Roman"/>
          <w:b/>
          <w:bCs/>
          <w:sz w:val="24"/>
          <w:szCs w:val="24"/>
          <w:lang w:val="en-CA"/>
        </w:rPr>
        <w:t xml:space="preserve">Materials 1 </w:t>
      </w:r>
      <w:r w:rsidRPr="008C7C8F">
        <w:rPr>
          <w:rFonts w:ascii="Times New Roman" w:hAnsi="Times New Roman"/>
          <w:b/>
          <w:bCs/>
          <w:sz w:val="24"/>
          <w:szCs w:val="24"/>
          <w:lang w:val="en-CA"/>
        </w:rPr>
        <w:t>Table 1</w:t>
      </w:r>
      <w:r w:rsidRPr="008C7C8F">
        <w:rPr>
          <w:rFonts w:ascii="Times New Roman" w:hAnsi="Times New Roman"/>
          <w:sz w:val="24"/>
          <w:szCs w:val="24"/>
          <w:lang w:val="en-CA"/>
        </w:rPr>
        <w:t xml:space="preserve">. Participant’s demographic and injury characteristics stratified by those who completed the Medical Symptom Validity Test and those who did </w:t>
      </w:r>
      <w:proofErr w:type="gramStart"/>
      <w:r w:rsidRPr="008C7C8F">
        <w:rPr>
          <w:rFonts w:ascii="Times New Roman" w:hAnsi="Times New Roman"/>
          <w:sz w:val="24"/>
          <w:szCs w:val="24"/>
          <w:lang w:val="en-CA"/>
        </w:rPr>
        <w:t>not</w:t>
      </w:r>
      <w:proofErr w:type="gramEnd"/>
    </w:p>
    <w:tbl>
      <w:tblPr>
        <w:tblStyle w:val="TableGrid"/>
        <w:tblW w:w="107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5"/>
        <w:gridCol w:w="2415"/>
        <w:gridCol w:w="2405"/>
        <w:gridCol w:w="840"/>
      </w:tblGrid>
      <w:tr w:rsidR="00FE1AAA" w:rsidRPr="008C7C8F" w14:paraId="43F260D8" w14:textId="77777777" w:rsidTr="00D679E3">
        <w:tc>
          <w:tcPr>
            <w:tcW w:w="4500" w:type="dxa"/>
            <w:tcBorders>
              <w:top w:val="single" w:sz="4" w:space="0" w:color="auto"/>
              <w:bottom w:val="single" w:sz="4" w:space="0" w:color="auto"/>
            </w:tcBorders>
            <w:shd w:val="clear" w:color="auto" w:fill="auto"/>
          </w:tcPr>
          <w:p w14:paraId="436B223C"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Variable</w:t>
            </w:r>
          </w:p>
        </w:tc>
        <w:tc>
          <w:tcPr>
            <w:tcW w:w="545" w:type="dxa"/>
            <w:tcBorders>
              <w:top w:val="single" w:sz="4" w:space="0" w:color="auto"/>
              <w:bottom w:val="single" w:sz="4" w:space="0" w:color="auto"/>
            </w:tcBorders>
            <w:shd w:val="clear" w:color="auto" w:fill="auto"/>
          </w:tcPr>
          <w:p w14:paraId="000D2A86"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N</w:t>
            </w:r>
          </w:p>
        </w:tc>
        <w:tc>
          <w:tcPr>
            <w:tcW w:w="2415" w:type="dxa"/>
            <w:tcBorders>
              <w:top w:val="single" w:sz="4" w:space="0" w:color="auto"/>
              <w:bottom w:val="single" w:sz="4" w:space="0" w:color="auto"/>
            </w:tcBorders>
            <w:shd w:val="clear" w:color="auto" w:fill="auto"/>
          </w:tcPr>
          <w:p w14:paraId="1424F82D"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Completed MSVT </w:t>
            </w:r>
          </w:p>
          <w:p w14:paraId="6951913E"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(n=103)</w:t>
            </w:r>
          </w:p>
        </w:tc>
        <w:tc>
          <w:tcPr>
            <w:tcW w:w="2405" w:type="dxa"/>
            <w:tcBorders>
              <w:top w:val="single" w:sz="4" w:space="0" w:color="auto"/>
              <w:bottom w:val="single" w:sz="4" w:space="0" w:color="auto"/>
            </w:tcBorders>
            <w:shd w:val="clear" w:color="auto" w:fill="auto"/>
          </w:tcPr>
          <w:p w14:paraId="793DD62C"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Did not complete </w:t>
            </w:r>
            <w:proofErr w:type="gramStart"/>
            <w:r w:rsidRPr="008C7C8F">
              <w:rPr>
                <w:rFonts w:ascii="Times New Roman" w:hAnsi="Times New Roman"/>
                <w:b/>
                <w:bCs/>
                <w:lang w:val="en-CA"/>
              </w:rPr>
              <w:t>MSVT</w:t>
            </w:r>
            <w:proofErr w:type="gramEnd"/>
          </w:p>
          <w:p w14:paraId="544E5E21"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(n=208)</w:t>
            </w:r>
          </w:p>
        </w:tc>
        <w:tc>
          <w:tcPr>
            <w:tcW w:w="840" w:type="dxa"/>
            <w:tcBorders>
              <w:top w:val="single" w:sz="4" w:space="0" w:color="auto"/>
              <w:bottom w:val="single" w:sz="4" w:space="0" w:color="auto"/>
            </w:tcBorders>
            <w:shd w:val="clear" w:color="auto" w:fill="auto"/>
          </w:tcPr>
          <w:p w14:paraId="5D7DF379"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343E4C1B" w14:textId="77777777" w:rsidTr="00D679E3">
        <w:tc>
          <w:tcPr>
            <w:tcW w:w="4500" w:type="dxa"/>
            <w:tcBorders>
              <w:top w:val="single" w:sz="4" w:space="0" w:color="auto"/>
            </w:tcBorders>
            <w:shd w:val="clear" w:color="auto" w:fill="auto"/>
          </w:tcPr>
          <w:p w14:paraId="447A09EC"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Sex, </w:t>
            </w:r>
            <w:proofErr w:type="spellStart"/>
            <w:r w:rsidRPr="008C7C8F">
              <w:rPr>
                <w:rFonts w:ascii="Times New Roman" w:hAnsi="Times New Roman"/>
                <w:b/>
                <w:bCs/>
                <w:lang w:val="en-CA"/>
              </w:rPr>
              <w:t>freq</w:t>
            </w:r>
            <w:proofErr w:type="spellEnd"/>
            <w:r w:rsidRPr="008C7C8F">
              <w:rPr>
                <w:rFonts w:ascii="Times New Roman" w:hAnsi="Times New Roman"/>
                <w:b/>
                <w:bCs/>
                <w:lang w:val="en-CA"/>
              </w:rPr>
              <w:t xml:space="preserve"> (%)</w:t>
            </w:r>
          </w:p>
        </w:tc>
        <w:tc>
          <w:tcPr>
            <w:tcW w:w="545" w:type="dxa"/>
            <w:tcBorders>
              <w:top w:val="single" w:sz="4" w:space="0" w:color="auto"/>
            </w:tcBorders>
            <w:shd w:val="clear" w:color="auto" w:fill="auto"/>
          </w:tcPr>
          <w:p w14:paraId="18DB7934"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tcBorders>
              <w:top w:val="single" w:sz="4" w:space="0" w:color="auto"/>
            </w:tcBorders>
            <w:shd w:val="clear" w:color="auto" w:fill="auto"/>
          </w:tcPr>
          <w:p w14:paraId="36C58AE5" w14:textId="77777777" w:rsidR="00750A29" w:rsidRPr="008C7C8F" w:rsidRDefault="00750A29" w:rsidP="00614454">
            <w:pPr>
              <w:spacing w:line="480" w:lineRule="auto"/>
              <w:jc w:val="right"/>
              <w:rPr>
                <w:rFonts w:ascii="Times New Roman" w:hAnsi="Times New Roman"/>
                <w:lang w:val="en-CA"/>
              </w:rPr>
            </w:pPr>
          </w:p>
        </w:tc>
        <w:tc>
          <w:tcPr>
            <w:tcW w:w="2405" w:type="dxa"/>
            <w:tcBorders>
              <w:top w:val="single" w:sz="4" w:space="0" w:color="auto"/>
            </w:tcBorders>
            <w:shd w:val="clear" w:color="auto" w:fill="auto"/>
          </w:tcPr>
          <w:p w14:paraId="536E4636" w14:textId="77777777" w:rsidR="00750A29" w:rsidRPr="008C7C8F" w:rsidRDefault="00750A29" w:rsidP="00614454">
            <w:pPr>
              <w:spacing w:line="480" w:lineRule="auto"/>
              <w:jc w:val="right"/>
              <w:rPr>
                <w:rFonts w:ascii="Times New Roman" w:hAnsi="Times New Roman"/>
                <w:lang w:val="en-CA"/>
              </w:rPr>
            </w:pPr>
          </w:p>
        </w:tc>
        <w:tc>
          <w:tcPr>
            <w:tcW w:w="840" w:type="dxa"/>
            <w:tcBorders>
              <w:top w:val="single" w:sz="4" w:space="0" w:color="auto"/>
            </w:tcBorders>
            <w:shd w:val="clear" w:color="auto" w:fill="auto"/>
          </w:tcPr>
          <w:p w14:paraId="4888695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.980</w:t>
            </w:r>
          </w:p>
        </w:tc>
      </w:tr>
      <w:tr w:rsidR="00750A29" w:rsidRPr="008C7C8F" w14:paraId="0E2A46DB" w14:textId="77777777" w:rsidTr="00D679E3">
        <w:tc>
          <w:tcPr>
            <w:tcW w:w="4500" w:type="dxa"/>
            <w:shd w:val="clear" w:color="auto" w:fill="auto"/>
          </w:tcPr>
          <w:p w14:paraId="54FA7A4E"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Female</w:t>
            </w:r>
          </w:p>
        </w:tc>
        <w:tc>
          <w:tcPr>
            <w:tcW w:w="545" w:type="dxa"/>
            <w:shd w:val="clear" w:color="auto" w:fill="auto"/>
          </w:tcPr>
          <w:p w14:paraId="2832DBA7"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42215CE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36 (35.0)</w:t>
            </w:r>
          </w:p>
        </w:tc>
        <w:tc>
          <w:tcPr>
            <w:tcW w:w="2405" w:type="dxa"/>
            <w:shd w:val="clear" w:color="auto" w:fill="auto"/>
          </w:tcPr>
          <w:p w14:paraId="14F6BFF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73 (35.1)</w:t>
            </w:r>
          </w:p>
        </w:tc>
        <w:tc>
          <w:tcPr>
            <w:tcW w:w="840" w:type="dxa"/>
            <w:shd w:val="clear" w:color="auto" w:fill="auto"/>
          </w:tcPr>
          <w:p w14:paraId="592F7F0F" w14:textId="77777777" w:rsidR="00750A29" w:rsidRPr="008C7C8F" w:rsidRDefault="00750A29" w:rsidP="00614454">
            <w:pPr>
              <w:spacing w:line="480" w:lineRule="auto"/>
              <w:jc w:val="right"/>
              <w:rPr>
                <w:rFonts w:ascii="Times New Roman" w:hAnsi="Times New Roman"/>
                <w:lang w:val="en-CA"/>
              </w:rPr>
            </w:pPr>
          </w:p>
        </w:tc>
      </w:tr>
      <w:tr w:rsidR="00750A29" w:rsidRPr="008C7C8F" w14:paraId="73CEE153" w14:textId="77777777" w:rsidTr="00D679E3">
        <w:tc>
          <w:tcPr>
            <w:tcW w:w="4500" w:type="dxa"/>
            <w:shd w:val="clear" w:color="auto" w:fill="auto"/>
          </w:tcPr>
          <w:p w14:paraId="06ED0253"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Male</w:t>
            </w:r>
          </w:p>
        </w:tc>
        <w:tc>
          <w:tcPr>
            <w:tcW w:w="545" w:type="dxa"/>
            <w:shd w:val="clear" w:color="auto" w:fill="auto"/>
          </w:tcPr>
          <w:p w14:paraId="4D7ED78F"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162065A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67 (65.0)</w:t>
            </w:r>
          </w:p>
        </w:tc>
        <w:tc>
          <w:tcPr>
            <w:tcW w:w="2405" w:type="dxa"/>
            <w:shd w:val="clear" w:color="auto" w:fill="auto"/>
          </w:tcPr>
          <w:p w14:paraId="73E7EC2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135 (64.9)</w:t>
            </w:r>
          </w:p>
        </w:tc>
        <w:tc>
          <w:tcPr>
            <w:tcW w:w="840" w:type="dxa"/>
            <w:shd w:val="clear" w:color="auto" w:fill="auto"/>
          </w:tcPr>
          <w:p w14:paraId="235AF753" w14:textId="77777777" w:rsidR="00750A29" w:rsidRPr="008C7C8F" w:rsidRDefault="00750A29" w:rsidP="00614454">
            <w:pPr>
              <w:spacing w:line="480" w:lineRule="auto"/>
              <w:jc w:val="right"/>
              <w:rPr>
                <w:rFonts w:ascii="Times New Roman" w:hAnsi="Times New Roman"/>
                <w:lang w:val="en-CA"/>
              </w:rPr>
            </w:pPr>
          </w:p>
        </w:tc>
      </w:tr>
      <w:tr w:rsidR="00750A29" w:rsidRPr="008C7C8F" w14:paraId="61BB4A44" w14:textId="77777777" w:rsidTr="00D679E3">
        <w:tc>
          <w:tcPr>
            <w:tcW w:w="4500" w:type="dxa"/>
            <w:shd w:val="clear" w:color="auto" w:fill="auto"/>
          </w:tcPr>
          <w:p w14:paraId="62A71381" w14:textId="77777777" w:rsidR="00750A29" w:rsidRPr="008C7C8F" w:rsidRDefault="00750A29" w:rsidP="00614454">
            <w:pPr>
              <w:spacing w:line="480" w:lineRule="auto"/>
              <w:jc w:val="both"/>
              <w:rPr>
                <w:rFonts w:ascii="Times New Roman" w:hAnsi="Times New Roman"/>
                <w:b/>
                <w:bCs/>
                <w:lang w:val="en-US"/>
              </w:rPr>
            </w:pPr>
            <w:r w:rsidRPr="008C7C8F">
              <w:rPr>
                <w:rFonts w:ascii="Times New Roman" w:hAnsi="Times New Roman"/>
                <w:b/>
                <w:bCs/>
                <w:lang w:val="en-CA"/>
              </w:rPr>
              <w:t xml:space="preserve">Age, median </w:t>
            </w:r>
            <w:r w:rsidRPr="008C7C8F">
              <w:rPr>
                <w:rFonts w:ascii="Times New Roman" w:hAnsi="Times New Roman"/>
                <w:b/>
                <w:bCs/>
                <w:lang w:val="en-US"/>
              </w:rPr>
              <w:t>[IQR]</w:t>
            </w:r>
          </w:p>
        </w:tc>
        <w:tc>
          <w:tcPr>
            <w:tcW w:w="545" w:type="dxa"/>
            <w:shd w:val="clear" w:color="auto" w:fill="auto"/>
          </w:tcPr>
          <w:p w14:paraId="3EA41A80"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389963C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12.16 [9.40, 14.32]</w:t>
            </w:r>
          </w:p>
        </w:tc>
        <w:tc>
          <w:tcPr>
            <w:tcW w:w="2405" w:type="dxa"/>
            <w:shd w:val="clear" w:color="auto" w:fill="auto"/>
          </w:tcPr>
          <w:p w14:paraId="6F95F43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11.71 [9.04, 14.05]</w:t>
            </w:r>
          </w:p>
        </w:tc>
        <w:tc>
          <w:tcPr>
            <w:tcW w:w="840" w:type="dxa"/>
            <w:shd w:val="clear" w:color="auto" w:fill="auto"/>
          </w:tcPr>
          <w:p w14:paraId="66C6551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.242</w:t>
            </w:r>
          </w:p>
        </w:tc>
      </w:tr>
      <w:tr w:rsidR="00750A29" w:rsidRPr="008C7C8F" w14:paraId="2A404E0F" w14:textId="77777777" w:rsidTr="00D679E3">
        <w:tc>
          <w:tcPr>
            <w:tcW w:w="4500" w:type="dxa"/>
            <w:shd w:val="clear" w:color="auto" w:fill="auto"/>
          </w:tcPr>
          <w:p w14:paraId="691CF6A8"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Time between head injury and triage (hours), median [IQR]</w:t>
            </w:r>
          </w:p>
        </w:tc>
        <w:tc>
          <w:tcPr>
            <w:tcW w:w="545" w:type="dxa"/>
            <w:shd w:val="clear" w:color="auto" w:fill="auto"/>
          </w:tcPr>
          <w:p w14:paraId="172F70B6"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309</w:t>
            </w:r>
          </w:p>
        </w:tc>
        <w:tc>
          <w:tcPr>
            <w:tcW w:w="2415" w:type="dxa"/>
            <w:shd w:val="clear" w:color="auto" w:fill="auto"/>
          </w:tcPr>
          <w:p w14:paraId="1203BC4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3.68 [1.86, 18.25]</w:t>
            </w:r>
          </w:p>
        </w:tc>
        <w:tc>
          <w:tcPr>
            <w:tcW w:w="2405" w:type="dxa"/>
            <w:shd w:val="clear" w:color="auto" w:fill="auto"/>
          </w:tcPr>
          <w:p w14:paraId="3459BDB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3.03 [1.60, 16.88]</w:t>
            </w:r>
          </w:p>
        </w:tc>
        <w:tc>
          <w:tcPr>
            <w:tcW w:w="840" w:type="dxa"/>
            <w:shd w:val="clear" w:color="auto" w:fill="auto"/>
          </w:tcPr>
          <w:p w14:paraId="71CEEBF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.462</w:t>
            </w:r>
          </w:p>
        </w:tc>
      </w:tr>
      <w:tr w:rsidR="00750A29" w:rsidRPr="008C7C8F" w14:paraId="2352892E" w14:textId="77777777" w:rsidTr="00D679E3">
        <w:tc>
          <w:tcPr>
            <w:tcW w:w="4500" w:type="dxa"/>
            <w:shd w:val="clear" w:color="auto" w:fill="auto"/>
          </w:tcPr>
          <w:p w14:paraId="7FFF66BE"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Previous number of concussion(s), </w:t>
            </w:r>
            <w:proofErr w:type="spellStart"/>
            <w:r w:rsidRPr="008C7C8F">
              <w:rPr>
                <w:rFonts w:ascii="Times New Roman" w:hAnsi="Times New Roman"/>
                <w:b/>
                <w:bCs/>
                <w:lang w:val="en-CA"/>
              </w:rPr>
              <w:t>freq</w:t>
            </w:r>
            <w:proofErr w:type="spellEnd"/>
            <w:r w:rsidRPr="008C7C8F">
              <w:rPr>
                <w:rFonts w:ascii="Times New Roman" w:hAnsi="Times New Roman"/>
                <w:b/>
                <w:bCs/>
                <w:lang w:val="en-CA"/>
              </w:rPr>
              <w:t xml:space="preserve"> (%)</w:t>
            </w:r>
          </w:p>
        </w:tc>
        <w:tc>
          <w:tcPr>
            <w:tcW w:w="545" w:type="dxa"/>
            <w:shd w:val="clear" w:color="auto" w:fill="auto"/>
          </w:tcPr>
          <w:p w14:paraId="04158A4D"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310</w:t>
            </w:r>
          </w:p>
        </w:tc>
        <w:tc>
          <w:tcPr>
            <w:tcW w:w="2415" w:type="dxa"/>
            <w:shd w:val="clear" w:color="auto" w:fill="auto"/>
          </w:tcPr>
          <w:p w14:paraId="49676871" w14:textId="77777777" w:rsidR="00750A29" w:rsidRPr="008C7C8F" w:rsidRDefault="00750A29" w:rsidP="00614454">
            <w:pPr>
              <w:spacing w:line="480" w:lineRule="auto"/>
              <w:jc w:val="right"/>
              <w:rPr>
                <w:rFonts w:ascii="Times New Roman" w:hAnsi="Times New Roman"/>
                <w:lang w:val="en-CA"/>
              </w:rPr>
            </w:pPr>
          </w:p>
        </w:tc>
        <w:tc>
          <w:tcPr>
            <w:tcW w:w="2405" w:type="dxa"/>
            <w:shd w:val="clear" w:color="auto" w:fill="auto"/>
          </w:tcPr>
          <w:p w14:paraId="1F1E80EF" w14:textId="77777777" w:rsidR="00750A29" w:rsidRPr="008C7C8F" w:rsidRDefault="00750A29" w:rsidP="00614454">
            <w:pPr>
              <w:spacing w:line="480" w:lineRule="auto"/>
              <w:jc w:val="right"/>
              <w:rPr>
                <w:rFonts w:ascii="Times New Roman" w:hAnsi="Times New Roman"/>
                <w:lang w:val="en-CA"/>
              </w:rPr>
            </w:pPr>
          </w:p>
        </w:tc>
        <w:tc>
          <w:tcPr>
            <w:tcW w:w="840" w:type="dxa"/>
            <w:shd w:val="clear" w:color="auto" w:fill="auto"/>
          </w:tcPr>
          <w:p w14:paraId="7045080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.366</w:t>
            </w:r>
          </w:p>
        </w:tc>
      </w:tr>
      <w:tr w:rsidR="00750A29" w:rsidRPr="008C7C8F" w14:paraId="007D10E2" w14:textId="77777777" w:rsidTr="00D679E3">
        <w:tc>
          <w:tcPr>
            <w:tcW w:w="4500" w:type="dxa"/>
            <w:shd w:val="clear" w:color="auto" w:fill="auto"/>
          </w:tcPr>
          <w:p w14:paraId="306574DE"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0</w:t>
            </w:r>
          </w:p>
        </w:tc>
        <w:tc>
          <w:tcPr>
            <w:tcW w:w="545" w:type="dxa"/>
            <w:shd w:val="clear" w:color="auto" w:fill="auto"/>
          </w:tcPr>
          <w:p w14:paraId="3F41233E"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40F1DD0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67 (65.7)</w:t>
            </w:r>
          </w:p>
        </w:tc>
        <w:tc>
          <w:tcPr>
            <w:tcW w:w="2405" w:type="dxa"/>
            <w:shd w:val="clear" w:color="auto" w:fill="auto"/>
          </w:tcPr>
          <w:p w14:paraId="19B88D9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156 (75.0)</w:t>
            </w:r>
          </w:p>
        </w:tc>
        <w:tc>
          <w:tcPr>
            <w:tcW w:w="840" w:type="dxa"/>
            <w:shd w:val="clear" w:color="auto" w:fill="auto"/>
          </w:tcPr>
          <w:p w14:paraId="581D8B7D" w14:textId="77777777" w:rsidR="00750A29" w:rsidRPr="008C7C8F" w:rsidRDefault="00750A29" w:rsidP="00614454">
            <w:pPr>
              <w:spacing w:line="480" w:lineRule="auto"/>
              <w:jc w:val="right"/>
              <w:rPr>
                <w:rFonts w:ascii="Times New Roman" w:hAnsi="Times New Roman"/>
                <w:lang w:val="en-CA"/>
              </w:rPr>
            </w:pPr>
          </w:p>
        </w:tc>
      </w:tr>
      <w:tr w:rsidR="00750A29" w:rsidRPr="008C7C8F" w14:paraId="33B42A92" w14:textId="77777777" w:rsidTr="00D679E3">
        <w:tc>
          <w:tcPr>
            <w:tcW w:w="4500" w:type="dxa"/>
            <w:shd w:val="clear" w:color="auto" w:fill="auto"/>
          </w:tcPr>
          <w:p w14:paraId="58FD52BE"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1</w:t>
            </w:r>
          </w:p>
        </w:tc>
        <w:tc>
          <w:tcPr>
            <w:tcW w:w="545" w:type="dxa"/>
            <w:shd w:val="clear" w:color="auto" w:fill="auto"/>
          </w:tcPr>
          <w:p w14:paraId="095C160C"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2CC6933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24 (23.5)</w:t>
            </w:r>
          </w:p>
        </w:tc>
        <w:tc>
          <w:tcPr>
            <w:tcW w:w="2405" w:type="dxa"/>
            <w:shd w:val="clear" w:color="auto" w:fill="auto"/>
          </w:tcPr>
          <w:p w14:paraId="5909878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35 (16.8)</w:t>
            </w:r>
          </w:p>
        </w:tc>
        <w:tc>
          <w:tcPr>
            <w:tcW w:w="840" w:type="dxa"/>
            <w:shd w:val="clear" w:color="auto" w:fill="auto"/>
          </w:tcPr>
          <w:p w14:paraId="5DA23ABC" w14:textId="77777777" w:rsidR="00750A29" w:rsidRPr="008C7C8F" w:rsidRDefault="00750A29" w:rsidP="00614454">
            <w:pPr>
              <w:spacing w:line="480" w:lineRule="auto"/>
              <w:jc w:val="right"/>
              <w:rPr>
                <w:rFonts w:ascii="Times New Roman" w:hAnsi="Times New Roman"/>
                <w:lang w:val="en-CA"/>
              </w:rPr>
            </w:pPr>
          </w:p>
        </w:tc>
      </w:tr>
      <w:tr w:rsidR="00750A29" w:rsidRPr="008C7C8F" w14:paraId="402579A9" w14:textId="77777777" w:rsidTr="00D679E3">
        <w:tc>
          <w:tcPr>
            <w:tcW w:w="4500" w:type="dxa"/>
            <w:shd w:val="clear" w:color="auto" w:fill="auto"/>
          </w:tcPr>
          <w:p w14:paraId="21D1E893"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2</w:t>
            </w:r>
          </w:p>
        </w:tc>
        <w:tc>
          <w:tcPr>
            <w:tcW w:w="545" w:type="dxa"/>
            <w:shd w:val="clear" w:color="auto" w:fill="auto"/>
          </w:tcPr>
          <w:p w14:paraId="0CD41876"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3FBB1E2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 (5.9)</w:t>
            </w:r>
          </w:p>
        </w:tc>
        <w:tc>
          <w:tcPr>
            <w:tcW w:w="2405" w:type="dxa"/>
            <w:shd w:val="clear" w:color="auto" w:fill="auto"/>
          </w:tcPr>
          <w:p w14:paraId="08810D0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 (5.8)</w:t>
            </w:r>
          </w:p>
        </w:tc>
        <w:tc>
          <w:tcPr>
            <w:tcW w:w="840" w:type="dxa"/>
            <w:shd w:val="clear" w:color="auto" w:fill="auto"/>
          </w:tcPr>
          <w:p w14:paraId="59DE4C64" w14:textId="77777777" w:rsidR="00750A29" w:rsidRPr="008C7C8F" w:rsidRDefault="00750A29" w:rsidP="00614454">
            <w:pPr>
              <w:spacing w:line="480" w:lineRule="auto"/>
              <w:jc w:val="right"/>
              <w:rPr>
                <w:rFonts w:ascii="Times New Roman" w:hAnsi="Times New Roman"/>
                <w:lang w:val="en-CA"/>
              </w:rPr>
            </w:pPr>
          </w:p>
        </w:tc>
      </w:tr>
      <w:tr w:rsidR="00750A29" w:rsidRPr="008C7C8F" w14:paraId="7642E7FB" w14:textId="77777777" w:rsidTr="00D679E3">
        <w:tc>
          <w:tcPr>
            <w:tcW w:w="4500" w:type="dxa"/>
            <w:shd w:val="clear" w:color="auto" w:fill="auto"/>
          </w:tcPr>
          <w:p w14:paraId="78B9205B"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3</w:t>
            </w:r>
          </w:p>
        </w:tc>
        <w:tc>
          <w:tcPr>
            <w:tcW w:w="545" w:type="dxa"/>
            <w:shd w:val="clear" w:color="auto" w:fill="auto"/>
          </w:tcPr>
          <w:p w14:paraId="711B4CB3"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3F5A62C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 (2.9)</w:t>
            </w:r>
          </w:p>
        </w:tc>
        <w:tc>
          <w:tcPr>
            <w:tcW w:w="2405" w:type="dxa"/>
            <w:shd w:val="clear" w:color="auto" w:fill="auto"/>
          </w:tcPr>
          <w:p w14:paraId="098CD1A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 (1.9)</w:t>
            </w:r>
          </w:p>
        </w:tc>
        <w:tc>
          <w:tcPr>
            <w:tcW w:w="840" w:type="dxa"/>
            <w:shd w:val="clear" w:color="auto" w:fill="auto"/>
          </w:tcPr>
          <w:p w14:paraId="7A53A737" w14:textId="77777777" w:rsidR="00750A29" w:rsidRPr="008C7C8F" w:rsidRDefault="00750A29" w:rsidP="00614454">
            <w:pPr>
              <w:spacing w:line="480" w:lineRule="auto"/>
              <w:jc w:val="right"/>
              <w:rPr>
                <w:rFonts w:ascii="Times New Roman" w:hAnsi="Times New Roman"/>
                <w:lang w:val="en-CA"/>
              </w:rPr>
            </w:pPr>
          </w:p>
        </w:tc>
      </w:tr>
      <w:tr w:rsidR="00750A29" w:rsidRPr="008C7C8F" w14:paraId="504465D7" w14:textId="77777777" w:rsidTr="00D679E3">
        <w:tc>
          <w:tcPr>
            <w:tcW w:w="4500" w:type="dxa"/>
            <w:shd w:val="clear" w:color="auto" w:fill="auto"/>
          </w:tcPr>
          <w:p w14:paraId="7FCA83E3"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4</w:t>
            </w:r>
          </w:p>
        </w:tc>
        <w:tc>
          <w:tcPr>
            <w:tcW w:w="545" w:type="dxa"/>
            <w:shd w:val="clear" w:color="auto" w:fill="auto"/>
          </w:tcPr>
          <w:p w14:paraId="17329779"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0AE9C81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 (2.0)</w:t>
            </w:r>
          </w:p>
        </w:tc>
        <w:tc>
          <w:tcPr>
            <w:tcW w:w="2405" w:type="dxa"/>
            <w:shd w:val="clear" w:color="auto" w:fill="auto"/>
          </w:tcPr>
          <w:p w14:paraId="45AEBB2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 (0.5)</w:t>
            </w:r>
          </w:p>
        </w:tc>
        <w:tc>
          <w:tcPr>
            <w:tcW w:w="840" w:type="dxa"/>
            <w:shd w:val="clear" w:color="auto" w:fill="auto"/>
          </w:tcPr>
          <w:p w14:paraId="5B4DBC79" w14:textId="77777777" w:rsidR="00750A29" w:rsidRPr="008C7C8F" w:rsidRDefault="00750A29" w:rsidP="00614454">
            <w:pPr>
              <w:spacing w:line="480" w:lineRule="auto"/>
              <w:jc w:val="right"/>
              <w:rPr>
                <w:rFonts w:ascii="Times New Roman" w:hAnsi="Times New Roman"/>
                <w:lang w:val="en-CA"/>
              </w:rPr>
            </w:pPr>
          </w:p>
        </w:tc>
      </w:tr>
      <w:tr w:rsidR="00750A29" w:rsidRPr="008C7C8F" w14:paraId="2BE96984" w14:textId="77777777" w:rsidTr="00D679E3">
        <w:tc>
          <w:tcPr>
            <w:tcW w:w="4500" w:type="dxa"/>
            <w:shd w:val="clear" w:color="auto" w:fill="auto"/>
          </w:tcPr>
          <w:p w14:paraId="6B03DAEB"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Maximum symptom duration from previous concussion(s) (weeks), </w:t>
            </w:r>
            <w:proofErr w:type="spellStart"/>
            <w:r w:rsidRPr="008C7C8F">
              <w:rPr>
                <w:rFonts w:ascii="Times New Roman" w:hAnsi="Times New Roman"/>
                <w:b/>
                <w:bCs/>
                <w:lang w:val="en-CA"/>
              </w:rPr>
              <w:t>freq</w:t>
            </w:r>
            <w:proofErr w:type="spellEnd"/>
            <w:r w:rsidRPr="008C7C8F">
              <w:rPr>
                <w:rFonts w:ascii="Times New Roman" w:hAnsi="Times New Roman"/>
                <w:b/>
                <w:bCs/>
                <w:lang w:val="en-CA"/>
              </w:rPr>
              <w:t xml:space="preserve"> (%)</w:t>
            </w:r>
          </w:p>
        </w:tc>
        <w:tc>
          <w:tcPr>
            <w:tcW w:w="545" w:type="dxa"/>
            <w:shd w:val="clear" w:color="auto" w:fill="auto"/>
          </w:tcPr>
          <w:p w14:paraId="0DF26634"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308</w:t>
            </w:r>
          </w:p>
        </w:tc>
        <w:tc>
          <w:tcPr>
            <w:tcW w:w="2415" w:type="dxa"/>
            <w:shd w:val="clear" w:color="auto" w:fill="auto"/>
          </w:tcPr>
          <w:p w14:paraId="2747A40C" w14:textId="77777777" w:rsidR="00750A29" w:rsidRPr="008C7C8F" w:rsidRDefault="00750A29" w:rsidP="00614454">
            <w:pPr>
              <w:spacing w:line="480" w:lineRule="auto"/>
              <w:jc w:val="right"/>
              <w:rPr>
                <w:rFonts w:ascii="Times New Roman" w:hAnsi="Times New Roman"/>
                <w:lang w:val="en-CA"/>
              </w:rPr>
            </w:pPr>
          </w:p>
        </w:tc>
        <w:tc>
          <w:tcPr>
            <w:tcW w:w="2405" w:type="dxa"/>
            <w:shd w:val="clear" w:color="auto" w:fill="auto"/>
          </w:tcPr>
          <w:p w14:paraId="026D1AF5" w14:textId="77777777" w:rsidR="00750A29" w:rsidRPr="008C7C8F" w:rsidRDefault="00750A29" w:rsidP="00614454">
            <w:pPr>
              <w:spacing w:line="480" w:lineRule="auto"/>
              <w:jc w:val="right"/>
              <w:rPr>
                <w:rFonts w:ascii="Times New Roman" w:hAnsi="Times New Roman"/>
                <w:lang w:val="en-CA"/>
              </w:rPr>
            </w:pPr>
          </w:p>
        </w:tc>
        <w:tc>
          <w:tcPr>
            <w:tcW w:w="840" w:type="dxa"/>
            <w:shd w:val="clear" w:color="auto" w:fill="auto"/>
          </w:tcPr>
          <w:p w14:paraId="2EAFDE2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.520</w:t>
            </w:r>
          </w:p>
        </w:tc>
      </w:tr>
      <w:tr w:rsidR="00750A29" w:rsidRPr="008C7C8F" w14:paraId="29E2513C" w14:textId="77777777" w:rsidTr="00D679E3">
        <w:tc>
          <w:tcPr>
            <w:tcW w:w="4500" w:type="dxa"/>
            <w:shd w:val="clear" w:color="auto" w:fill="auto"/>
            <w:vAlign w:val="center"/>
          </w:tcPr>
          <w:p w14:paraId="3481A90C"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Never had a concussion</w:t>
            </w:r>
          </w:p>
        </w:tc>
        <w:tc>
          <w:tcPr>
            <w:tcW w:w="545" w:type="dxa"/>
            <w:shd w:val="clear" w:color="auto" w:fill="auto"/>
          </w:tcPr>
          <w:p w14:paraId="6D3EFEC2"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24C04AA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67 (65.7)</w:t>
            </w:r>
          </w:p>
        </w:tc>
        <w:tc>
          <w:tcPr>
            <w:tcW w:w="2405" w:type="dxa"/>
            <w:shd w:val="clear" w:color="auto" w:fill="auto"/>
          </w:tcPr>
          <w:p w14:paraId="7FFD551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156 (75.7)</w:t>
            </w:r>
          </w:p>
        </w:tc>
        <w:tc>
          <w:tcPr>
            <w:tcW w:w="840" w:type="dxa"/>
            <w:shd w:val="clear" w:color="auto" w:fill="auto"/>
          </w:tcPr>
          <w:p w14:paraId="34B549F0" w14:textId="77777777" w:rsidR="00750A29" w:rsidRPr="008C7C8F" w:rsidRDefault="00750A29" w:rsidP="00614454">
            <w:pPr>
              <w:spacing w:line="480" w:lineRule="auto"/>
              <w:jc w:val="right"/>
              <w:rPr>
                <w:rFonts w:ascii="Times New Roman" w:hAnsi="Times New Roman"/>
                <w:lang w:val="en-CA"/>
              </w:rPr>
            </w:pPr>
          </w:p>
        </w:tc>
      </w:tr>
      <w:tr w:rsidR="00750A29" w:rsidRPr="008C7C8F" w14:paraId="2946150C" w14:textId="77777777" w:rsidTr="00D679E3">
        <w:tc>
          <w:tcPr>
            <w:tcW w:w="4500" w:type="dxa"/>
            <w:shd w:val="clear" w:color="auto" w:fill="auto"/>
            <w:vAlign w:val="center"/>
          </w:tcPr>
          <w:p w14:paraId="6A53247D"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&lt;1 week</w:t>
            </w:r>
          </w:p>
        </w:tc>
        <w:tc>
          <w:tcPr>
            <w:tcW w:w="545" w:type="dxa"/>
            <w:shd w:val="clear" w:color="auto" w:fill="auto"/>
          </w:tcPr>
          <w:p w14:paraId="12ABCA5F"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637F54C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 (13.7)</w:t>
            </w:r>
          </w:p>
        </w:tc>
        <w:tc>
          <w:tcPr>
            <w:tcW w:w="2405" w:type="dxa"/>
            <w:shd w:val="clear" w:color="auto" w:fill="auto"/>
          </w:tcPr>
          <w:p w14:paraId="26E383C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19 (9.2)</w:t>
            </w:r>
          </w:p>
        </w:tc>
        <w:tc>
          <w:tcPr>
            <w:tcW w:w="840" w:type="dxa"/>
            <w:shd w:val="clear" w:color="auto" w:fill="auto"/>
          </w:tcPr>
          <w:p w14:paraId="0144037A" w14:textId="77777777" w:rsidR="00750A29" w:rsidRPr="008C7C8F" w:rsidRDefault="00750A29" w:rsidP="00614454">
            <w:pPr>
              <w:spacing w:line="480" w:lineRule="auto"/>
              <w:jc w:val="right"/>
              <w:rPr>
                <w:rFonts w:ascii="Times New Roman" w:hAnsi="Times New Roman"/>
                <w:lang w:val="en-CA"/>
              </w:rPr>
            </w:pPr>
          </w:p>
        </w:tc>
      </w:tr>
      <w:tr w:rsidR="00750A29" w:rsidRPr="008C7C8F" w14:paraId="7C04C428" w14:textId="77777777" w:rsidTr="00D679E3">
        <w:tc>
          <w:tcPr>
            <w:tcW w:w="4500" w:type="dxa"/>
            <w:shd w:val="clear" w:color="auto" w:fill="auto"/>
            <w:vAlign w:val="center"/>
          </w:tcPr>
          <w:p w14:paraId="00A229E8"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1-2 weeks</w:t>
            </w:r>
          </w:p>
        </w:tc>
        <w:tc>
          <w:tcPr>
            <w:tcW w:w="545" w:type="dxa"/>
            <w:shd w:val="clear" w:color="auto" w:fill="auto"/>
          </w:tcPr>
          <w:p w14:paraId="682E5F4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56099BD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 (8.8)</w:t>
            </w:r>
          </w:p>
        </w:tc>
        <w:tc>
          <w:tcPr>
            <w:tcW w:w="2405" w:type="dxa"/>
            <w:shd w:val="clear" w:color="auto" w:fill="auto"/>
          </w:tcPr>
          <w:p w14:paraId="49AB820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 xml:space="preserve">14 (6.8) </w:t>
            </w:r>
          </w:p>
        </w:tc>
        <w:tc>
          <w:tcPr>
            <w:tcW w:w="840" w:type="dxa"/>
            <w:shd w:val="clear" w:color="auto" w:fill="auto"/>
          </w:tcPr>
          <w:p w14:paraId="53A85654" w14:textId="77777777" w:rsidR="00750A29" w:rsidRPr="008C7C8F" w:rsidRDefault="00750A29" w:rsidP="00614454">
            <w:pPr>
              <w:spacing w:line="480" w:lineRule="auto"/>
              <w:jc w:val="right"/>
              <w:rPr>
                <w:rFonts w:ascii="Times New Roman" w:hAnsi="Times New Roman"/>
                <w:lang w:val="en-CA"/>
              </w:rPr>
            </w:pPr>
          </w:p>
        </w:tc>
      </w:tr>
      <w:tr w:rsidR="00750A29" w:rsidRPr="008C7C8F" w14:paraId="1E704373" w14:textId="77777777" w:rsidTr="00D679E3">
        <w:tc>
          <w:tcPr>
            <w:tcW w:w="4500" w:type="dxa"/>
            <w:shd w:val="clear" w:color="auto" w:fill="auto"/>
            <w:vAlign w:val="center"/>
          </w:tcPr>
          <w:p w14:paraId="5DE62518"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3-4 weeks</w:t>
            </w:r>
          </w:p>
        </w:tc>
        <w:tc>
          <w:tcPr>
            <w:tcW w:w="545" w:type="dxa"/>
            <w:shd w:val="clear" w:color="auto" w:fill="auto"/>
          </w:tcPr>
          <w:p w14:paraId="6129FF9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233EC64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 (3.9)</w:t>
            </w:r>
          </w:p>
        </w:tc>
        <w:tc>
          <w:tcPr>
            <w:tcW w:w="2405" w:type="dxa"/>
            <w:shd w:val="clear" w:color="auto" w:fill="auto"/>
          </w:tcPr>
          <w:p w14:paraId="3A487E4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 xml:space="preserve">8 (3.9) </w:t>
            </w:r>
          </w:p>
        </w:tc>
        <w:tc>
          <w:tcPr>
            <w:tcW w:w="840" w:type="dxa"/>
            <w:shd w:val="clear" w:color="auto" w:fill="auto"/>
          </w:tcPr>
          <w:p w14:paraId="0A20913B" w14:textId="77777777" w:rsidR="00750A29" w:rsidRPr="008C7C8F" w:rsidRDefault="00750A29" w:rsidP="00614454">
            <w:pPr>
              <w:spacing w:line="480" w:lineRule="auto"/>
              <w:jc w:val="right"/>
              <w:rPr>
                <w:rFonts w:ascii="Times New Roman" w:hAnsi="Times New Roman"/>
                <w:lang w:val="en-CA"/>
              </w:rPr>
            </w:pPr>
          </w:p>
        </w:tc>
      </w:tr>
      <w:tr w:rsidR="00750A29" w:rsidRPr="008C7C8F" w14:paraId="14BE65CA" w14:textId="77777777" w:rsidTr="00D679E3">
        <w:tc>
          <w:tcPr>
            <w:tcW w:w="4500" w:type="dxa"/>
            <w:shd w:val="clear" w:color="auto" w:fill="auto"/>
            <w:vAlign w:val="center"/>
          </w:tcPr>
          <w:p w14:paraId="53D86366"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5-8 weeks</w:t>
            </w:r>
          </w:p>
        </w:tc>
        <w:tc>
          <w:tcPr>
            <w:tcW w:w="545" w:type="dxa"/>
            <w:shd w:val="clear" w:color="auto" w:fill="auto"/>
          </w:tcPr>
          <w:p w14:paraId="2F6A2AFB"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16FF9A6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 (2.9)</w:t>
            </w:r>
          </w:p>
        </w:tc>
        <w:tc>
          <w:tcPr>
            <w:tcW w:w="2405" w:type="dxa"/>
            <w:shd w:val="clear" w:color="auto" w:fill="auto"/>
          </w:tcPr>
          <w:p w14:paraId="66D241B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 xml:space="preserve">4 (1.9) </w:t>
            </w:r>
          </w:p>
        </w:tc>
        <w:tc>
          <w:tcPr>
            <w:tcW w:w="840" w:type="dxa"/>
            <w:shd w:val="clear" w:color="auto" w:fill="auto"/>
          </w:tcPr>
          <w:p w14:paraId="2B31134E" w14:textId="77777777" w:rsidR="00750A29" w:rsidRPr="008C7C8F" w:rsidRDefault="00750A29" w:rsidP="00614454">
            <w:pPr>
              <w:spacing w:line="480" w:lineRule="auto"/>
              <w:jc w:val="right"/>
              <w:rPr>
                <w:rFonts w:ascii="Times New Roman" w:hAnsi="Times New Roman"/>
                <w:lang w:val="en-CA"/>
              </w:rPr>
            </w:pPr>
          </w:p>
        </w:tc>
      </w:tr>
      <w:tr w:rsidR="00750A29" w:rsidRPr="008C7C8F" w14:paraId="02726E0A" w14:textId="77777777" w:rsidTr="00D679E3">
        <w:tc>
          <w:tcPr>
            <w:tcW w:w="4500" w:type="dxa"/>
            <w:shd w:val="clear" w:color="auto" w:fill="auto"/>
            <w:vAlign w:val="center"/>
          </w:tcPr>
          <w:p w14:paraId="6753B0AD"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&gt;8 weeks</w:t>
            </w:r>
          </w:p>
        </w:tc>
        <w:tc>
          <w:tcPr>
            <w:tcW w:w="545" w:type="dxa"/>
            <w:shd w:val="clear" w:color="auto" w:fill="auto"/>
          </w:tcPr>
          <w:p w14:paraId="10ADC2D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7517FAA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(4.9)</w:t>
            </w:r>
          </w:p>
        </w:tc>
        <w:tc>
          <w:tcPr>
            <w:tcW w:w="2405" w:type="dxa"/>
            <w:shd w:val="clear" w:color="auto" w:fill="auto"/>
          </w:tcPr>
          <w:p w14:paraId="33F7EF5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 xml:space="preserve">5 (2.4) </w:t>
            </w:r>
          </w:p>
        </w:tc>
        <w:tc>
          <w:tcPr>
            <w:tcW w:w="840" w:type="dxa"/>
            <w:shd w:val="clear" w:color="auto" w:fill="auto"/>
          </w:tcPr>
          <w:p w14:paraId="49A60DF6" w14:textId="77777777" w:rsidR="00750A29" w:rsidRPr="008C7C8F" w:rsidRDefault="00750A29" w:rsidP="00614454">
            <w:pPr>
              <w:spacing w:line="480" w:lineRule="auto"/>
              <w:jc w:val="right"/>
              <w:rPr>
                <w:rFonts w:ascii="Times New Roman" w:hAnsi="Times New Roman"/>
                <w:lang w:val="en-CA"/>
              </w:rPr>
            </w:pPr>
          </w:p>
        </w:tc>
      </w:tr>
      <w:tr w:rsidR="00750A29" w:rsidRPr="008C7C8F" w14:paraId="73E2939B" w14:textId="77777777" w:rsidTr="00D679E3">
        <w:tc>
          <w:tcPr>
            <w:tcW w:w="4500" w:type="dxa"/>
            <w:shd w:val="clear" w:color="auto" w:fill="auto"/>
            <w:vAlign w:val="center"/>
          </w:tcPr>
          <w:p w14:paraId="7AF416AC"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migraine,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116C8AA"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309</w:t>
            </w:r>
          </w:p>
        </w:tc>
        <w:tc>
          <w:tcPr>
            <w:tcW w:w="2415" w:type="dxa"/>
            <w:shd w:val="clear" w:color="auto" w:fill="auto"/>
          </w:tcPr>
          <w:p w14:paraId="621CD5D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 (9.8)</w:t>
            </w:r>
          </w:p>
        </w:tc>
        <w:tc>
          <w:tcPr>
            <w:tcW w:w="2405" w:type="dxa"/>
            <w:shd w:val="clear" w:color="auto" w:fill="auto"/>
          </w:tcPr>
          <w:p w14:paraId="07442F7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29 (14.0)</w:t>
            </w:r>
          </w:p>
        </w:tc>
        <w:tc>
          <w:tcPr>
            <w:tcW w:w="840" w:type="dxa"/>
            <w:shd w:val="clear" w:color="auto" w:fill="auto"/>
          </w:tcPr>
          <w:p w14:paraId="5DDC9F9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.295</w:t>
            </w:r>
          </w:p>
        </w:tc>
      </w:tr>
      <w:tr w:rsidR="00750A29" w:rsidRPr="008C7C8F" w14:paraId="229ED003" w14:textId="77777777" w:rsidTr="00D679E3">
        <w:tc>
          <w:tcPr>
            <w:tcW w:w="4500" w:type="dxa"/>
            <w:shd w:val="clear" w:color="auto" w:fill="auto"/>
            <w:vAlign w:val="center"/>
          </w:tcPr>
          <w:p w14:paraId="56458CE8"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learning disability,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453B73D4"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310</w:t>
            </w:r>
          </w:p>
        </w:tc>
        <w:tc>
          <w:tcPr>
            <w:tcW w:w="2415" w:type="dxa"/>
            <w:shd w:val="clear" w:color="auto" w:fill="auto"/>
          </w:tcPr>
          <w:p w14:paraId="14D753C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 (7.8)</w:t>
            </w:r>
          </w:p>
        </w:tc>
        <w:tc>
          <w:tcPr>
            <w:tcW w:w="2405" w:type="dxa"/>
            <w:shd w:val="clear" w:color="auto" w:fill="auto"/>
          </w:tcPr>
          <w:p w14:paraId="23B6936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(10.1)</w:t>
            </w:r>
          </w:p>
        </w:tc>
        <w:tc>
          <w:tcPr>
            <w:tcW w:w="840" w:type="dxa"/>
            <w:shd w:val="clear" w:color="auto" w:fill="auto"/>
          </w:tcPr>
          <w:p w14:paraId="2E41852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.498</w:t>
            </w:r>
          </w:p>
        </w:tc>
      </w:tr>
      <w:tr w:rsidR="00750A29" w:rsidRPr="008C7C8F" w14:paraId="05829A0A" w14:textId="77777777" w:rsidTr="00D679E3">
        <w:tc>
          <w:tcPr>
            <w:tcW w:w="4500" w:type="dxa"/>
            <w:shd w:val="clear" w:color="auto" w:fill="auto"/>
            <w:vAlign w:val="center"/>
          </w:tcPr>
          <w:p w14:paraId="419ED390"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attention deficit disorder,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527184D"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310</w:t>
            </w:r>
          </w:p>
        </w:tc>
        <w:tc>
          <w:tcPr>
            <w:tcW w:w="2415" w:type="dxa"/>
            <w:shd w:val="clear" w:color="auto" w:fill="auto"/>
          </w:tcPr>
          <w:p w14:paraId="47DC056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 (6.8)</w:t>
            </w:r>
          </w:p>
        </w:tc>
        <w:tc>
          <w:tcPr>
            <w:tcW w:w="2405" w:type="dxa"/>
            <w:shd w:val="clear" w:color="auto" w:fill="auto"/>
          </w:tcPr>
          <w:p w14:paraId="5EC852E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 (8.2)</w:t>
            </w:r>
          </w:p>
        </w:tc>
        <w:tc>
          <w:tcPr>
            <w:tcW w:w="840" w:type="dxa"/>
            <w:shd w:val="clear" w:color="auto" w:fill="auto"/>
          </w:tcPr>
          <w:p w14:paraId="462145E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.660</w:t>
            </w:r>
          </w:p>
        </w:tc>
      </w:tr>
      <w:tr w:rsidR="00750A29" w:rsidRPr="008C7C8F" w14:paraId="74A5A708" w14:textId="77777777" w:rsidTr="00D679E3">
        <w:tc>
          <w:tcPr>
            <w:tcW w:w="4500" w:type="dxa"/>
            <w:shd w:val="clear" w:color="auto" w:fill="auto"/>
            <w:vAlign w:val="center"/>
          </w:tcPr>
          <w:p w14:paraId="7E5C282D"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lastRenderedPageBreak/>
              <w:t xml:space="preserve">History of developmental disorder,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307E4F8B"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308</w:t>
            </w:r>
          </w:p>
        </w:tc>
        <w:tc>
          <w:tcPr>
            <w:tcW w:w="2415" w:type="dxa"/>
            <w:shd w:val="clear" w:color="auto" w:fill="auto"/>
          </w:tcPr>
          <w:p w14:paraId="78BE517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(4.9)</w:t>
            </w:r>
          </w:p>
        </w:tc>
        <w:tc>
          <w:tcPr>
            <w:tcW w:w="2405" w:type="dxa"/>
            <w:shd w:val="clear" w:color="auto" w:fill="auto"/>
          </w:tcPr>
          <w:p w14:paraId="38478D5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 (2.9)</w:t>
            </w:r>
          </w:p>
        </w:tc>
        <w:tc>
          <w:tcPr>
            <w:tcW w:w="840" w:type="dxa"/>
            <w:shd w:val="clear" w:color="auto" w:fill="auto"/>
          </w:tcPr>
          <w:p w14:paraId="2C05C6BA" w14:textId="77777777" w:rsidR="00750A29" w:rsidRPr="008C7C8F" w:rsidRDefault="00750A29" w:rsidP="00614454">
            <w:pPr>
              <w:spacing w:line="480" w:lineRule="auto"/>
              <w:jc w:val="right"/>
              <w:rPr>
                <w:rFonts w:ascii="Times New Roman" w:hAnsi="Times New Roman"/>
              </w:rPr>
            </w:pPr>
            <w:r w:rsidRPr="008C7C8F">
              <w:rPr>
                <w:rFonts w:ascii="Times New Roman" w:hAnsi="Times New Roman"/>
                <w:lang w:val="en-CA"/>
              </w:rPr>
              <w:t>.390</w:t>
            </w:r>
          </w:p>
        </w:tc>
      </w:tr>
      <w:tr w:rsidR="00750A29" w:rsidRPr="008C7C8F" w14:paraId="6CCBC818" w14:textId="77777777" w:rsidTr="00D679E3">
        <w:tc>
          <w:tcPr>
            <w:tcW w:w="4500" w:type="dxa"/>
            <w:shd w:val="clear" w:color="auto" w:fill="auto"/>
            <w:vAlign w:val="center"/>
          </w:tcPr>
          <w:p w14:paraId="1205D977"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anxiety,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57471F1"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310</w:t>
            </w:r>
          </w:p>
        </w:tc>
        <w:tc>
          <w:tcPr>
            <w:tcW w:w="2415" w:type="dxa"/>
            <w:shd w:val="clear" w:color="auto" w:fill="auto"/>
          </w:tcPr>
          <w:p w14:paraId="5F43D78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13 (12.7)</w:t>
            </w:r>
          </w:p>
        </w:tc>
        <w:tc>
          <w:tcPr>
            <w:tcW w:w="2405" w:type="dxa"/>
            <w:shd w:val="clear" w:color="auto" w:fill="auto"/>
          </w:tcPr>
          <w:p w14:paraId="48AF6F7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 (5.8)</w:t>
            </w:r>
          </w:p>
        </w:tc>
        <w:tc>
          <w:tcPr>
            <w:tcW w:w="840" w:type="dxa"/>
            <w:shd w:val="clear" w:color="auto" w:fill="auto"/>
          </w:tcPr>
          <w:p w14:paraId="0D540EE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.034</w:t>
            </w:r>
          </w:p>
        </w:tc>
      </w:tr>
      <w:tr w:rsidR="00750A29" w:rsidRPr="008C7C8F" w14:paraId="497D3C84" w14:textId="77777777" w:rsidTr="00D679E3">
        <w:tc>
          <w:tcPr>
            <w:tcW w:w="4500" w:type="dxa"/>
            <w:shd w:val="clear" w:color="auto" w:fill="auto"/>
            <w:vAlign w:val="center"/>
          </w:tcPr>
          <w:p w14:paraId="60C8324F"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depression,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7B3EE89F"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376F197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(4.9)</w:t>
            </w:r>
          </w:p>
        </w:tc>
        <w:tc>
          <w:tcPr>
            <w:tcW w:w="2405" w:type="dxa"/>
            <w:shd w:val="clear" w:color="auto" w:fill="auto"/>
          </w:tcPr>
          <w:p w14:paraId="3C31C8D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 (1.9)</w:t>
            </w:r>
          </w:p>
        </w:tc>
        <w:tc>
          <w:tcPr>
            <w:tcW w:w="840" w:type="dxa"/>
            <w:shd w:val="clear" w:color="auto" w:fill="auto"/>
          </w:tcPr>
          <w:p w14:paraId="5CF1F62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.147</w:t>
            </w:r>
          </w:p>
        </w:tc>
      </w:tr>
      <w:tr w:rsidR="00750A29" w:rsidRPr="008C7C8F" w14:paraId="753DF40F" w14:textId="77777777" w:rsidTr="00D679E3">
        <w:tc>
          <w:tcPr>
            <w:tcW w:w="4500" w:type="dxa"/>
            <w:shd w:val="clear" w:color="auto" w:fill="auto"/>
            <w:vAlign w:val="center"/>
          </w:tcPr>
          <w:p w14:paraId="64876194"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History of sleep disorder,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38B74B80"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6AD8341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(4.9)</w:t>
            </w:r>
          </w:p>
        </w:tc>
        <w:tc>
          <w:tcPr>
            <w:tcW w:w="2405" w:type="dxa"/>
            <w:shd w:val="clear" w:color="auto" w:fill="auto"/>
          </w:tcPr>
          <w:p w14:paraId="0352E78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(2.4)</w:t>
            </w:r>
          </w:p>
        </w:tc>
        <w:tc>
          <w:tcPr>
            <w:tcW w:w="840" w:type="dxa"/>
            <w:shd w:val="clear" w:color="auto" w:fill="auto"/>
          </w:tcPr>
          <w:p w14:paraId="1E887D5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.249</w:t>
            </w:r>
          </w:p>
        </w:tc>
      </w:tr>
      <w:tr w:rsidR="00750A29" w:rsidRPr="008C7C8F" w14:paraId="606003C9" w14:textId="77777777" w:rsidTr="00D679E3">
        <w:tc>
          <w:tcPr>
            <w:tcW w:w="4500" w:type="dxa"/>
            <w:shd w:val="clear" w:color="auto" w:fill="auto"/>
            <w:vAlign w:val="center"/>
          </w:tcPr>
          <w:p w14:paraId="64C8D8C9"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Mechanism of injury,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831823F"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6E5E5B96" w14:textId="77777777" w:rsidR="00750A29" w:rsidRPr="008C7C8F" w:rsidRDefault="00750A29" w:rsidP="00614454">
            <w:pPr>
              <w:spacing w:line="480" w:lineRule="auto"/>
              <w:jc w:val="right"/>
              <w:rPr>
                <w:rFonts w:ascii="Times New Roman" w:hAnsi="Times New Roman"/>
                <w:lang w:val="en-CA"/>
              </w:rPr>
            </w:pPr>
          </w:p>
        </w:tc>
        <w:tc>
          <w:tcPr>
            <w:tcW w:w="2405" w:type="dxa"/>
            <w:shd w:val="clear" w:color="auto" w:fill="auto"/>
          </w:tcPr>
          <w:p w14:paraId="34EC8C3E" w14:textId="77777777" w:rsidR="00750A29" w:rsidRPr="008C7C8F" w:rsidRDefault="00750A29" w:rsidP="00614454">
            <w:pPr>
              <w:spacing w:line="480" w:lineRule="auto"/>
              <w:jc w:val="right"/>
              <w:rPr>
                <w:rFonts w:ascii="Times New Roman" w:hAnsi="Times New Roman"/>
                <w:lang w:val="en-CA"/>
              </w:rPr>
            </w:pPr>
          </w:p>
        </w:tc>
        <w:tc>
          <w:tcPr>
            <w:tcW w:w="840" w:type="dxa"/>
            <w:shd w:val="clear" w:color="auto" w:fill="auto"/>
          </w:tcPr>
          <w:p w14:paraId="71CCFF0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.262</w:t>
            </w:r>
          </w:p>
        </w:tc>
      </w:tr>
      <w:tr w:rsidR="00750A29" w:rsidRPr="008C7C8F" w14:paraId="3F43BF6B" w14:textId="77777777" w:rsidTr="00D679E3">
        <w:tc>
          <w:tcPr>
            <w:tcW w:w="4500" w:type="dxa"/>
            <w:shd w:val="clear" w:color="auto" w:fill="auto"/>
            <w:vAlign w:val="center"/>
          </w:tcPr>
          <w:p w14:paraId="5E7E0CDC"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Sports/Recreation</w:t>
            </w:r>
          </w:p>
        </w:tc>
        <w:tc>
          <w:tcPr>
            <w:tcW w:w="545" w:type="dxa"/>
            <w:shd w:val="clear" w:color="auto" w:fill="auto"/>
          </w:tcPr>
          <w:p w14:paraId="24C041C5"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7EA7E0F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68 (66.0)</w:t>
            </w:r>
          </w:p>
        </w:tc>
        <w:tc>
          <w:tcPr>
            <w:tcW w:w="2405" w:type="dxa"/>
            <w:shd w:val="clear" w:color="auto" w:fill="auto"/>
          </w:tcPr>
          <w:p w14:paraId="096EE2C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130 (62.5)</w:t>
            </w:r>
          </w:p>
        </w:tc>
        <w:tc>
          <w:tcPr>
            <w:tcW w:w="840" w:type="dxa"/>
            <w:shd w:val="clear" w:color="auto" w:fill="auto"/>
          </w:tcPr>
          <w:p w14:paraId="7DFF1E8B" w14:textId="77777777" w:rsidR="00750A29" w:rsidRPr="008C7C8F" w:rsidRDefault="00750A29" w:rsidP="00614454">
            <w:pPr>
              <w:spacing w:line="480" w:lineRule="auto"/>
              <w:jc w:val="right"/>
              <w:rPr>
                <w:rFonts w:ascii="Times New Roman" w:hAnsi="Times New Roman"/>
                <w:lang w:val="en-CA"/>
              </w:rPr>
            </w:pPr>
          </w:p>
        </w:tc>
      </w:tr>
      <w:tr w:rsidR="00750A29" w:rsidRPr="008C7C8F" w14:paraId="4D51CD08" w14:textId="77777777" w:rsidTr="00D679E3">
        <w:tc>
          <w:tcPr>
            <w:tcW w:w="4500" w:type="dxa"/>
            <w:shd w:val="clear" w:color="auto" w:fill="auto"/>
            <w:vAlign w:val="center"/>
          </w:tcPr>
          <w:p w14:paraId="25134EB4"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Non-sport/Fall</w:t>
            </w:r>
          </w:p>
        </w:tc>
        <w:tc>
          <w:tcPr>
            <w:tcW w:w="545" w:type="dxa"/>
            <w:shd w:val="clear" w:color="auto" w:fill="auto"/>
          </w:tcPr>
          <w:p w14:paraId="70BF194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6E3949A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30 (29.1)</w:t>
            </w:r>
          </w:p>
        </w:tc>
        <w:tc>
          <w:tcPr>
            <w:tcW w:w="2405" w:type="dxa"/>
            <w:shd w:val="clear" w:color="auto" w:fill="auto"/>
          </w:tcPr>
          <w:p w14:paraId="26CB609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72 (34.6)</w:t>
            </w:r>
          </w:p>
        </w:tc>
        <w:tc>
          <w:tcPr>
            <w:tcW w:w="840" w:type="dxa"/>
            <w:shd w:val="clear" w:color="auto" w:fill="auto"/>
          </w:tcPr>
          <w:p w14:paraId="63444682" w14:textId="77777777" w:rsidR="00750A29" w:rsidRPr="008C7C8F" w:rsidRDefault="00750A29" w:rsidP="00614454">
            <w:pPr>
              <w:spacing w:line="480" w:lineRule="auto"/>
              <w:jc w:val="right"/>
              <w:rPr>
                <w:rFonts w:ascii="Times New Roman" w:hAnsi="Times New Roman"/>
                <w:lang w:val="en-CA"/>
              </w:rPr>
            </w:pPr>
          </w:p>
        </w:tc>
      </w:tr>
      <w:tr w:rsidR="00750A29" w:rsidRPr="008C7C8F" w14:paraId="7CE9D073" w14:textId="77777777" w:rsidTr="00D679E3">
        <w:tc>
          <w:tcPr>
            <w:tcW w:w="4500" w:type="dxa"/>
            <w:shd w:val="clear" w:color="auto" w:fill="auto"/>
            <w:vAlign w:val="center"/>
          </w:tcPr>
          <w:p w14:paraId="563383A5"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Motor vehicle collision</w:t>
            </w:r>
          </w:p>
        </w:tc>
        <w:tc>
          <w:tcPr>
            <w:tcW w:w="545" w:type="dxa"/>
            <w:shd w:val="clear" w:color="auto" w:fill="auto"/>
          </w:tcPr>
          <w:p w14:paraId="114E45AF"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02D3FDE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 (1.9)</w:t>
            </w:r>
          </w:p>
        </w:tc>
        <w:tc>
          <w:tcPr>
            <w:tcW w:w="2405" w:type="dxa"/>
            <w:shd w:val="clear" w:color="auto" w:fill="auto"/>
          </w:tcPr>
          <w:p w14:paraId="19C04AA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(2.4)</w:t>
            </w:r>
          </w:p>
        </w:tc>
        <w:tc>
          <w:tcPr>
            <w:tcW w:w="840" w:type="dxa"/>
            <w:shd w:val="clear" w:color="auto" w:fill="auto"/>
          </w:tcPr>
          <w:p w14:paraId="00FCCA4E" w14:textId="77777777" w:rsidR="00750A29" w:rsidRPr="008C7C8F" w:rsidRDefault="00750A29" w:rsidP="00614454">
            <w:pPr>
              <w:spacing w:line="480" w:lineRule="auto"/>
              <w:jc w:val="right"/>
              <w:rPr>
                <w:rFonts w:ascii="Times New Roman" w:hAnsi="Times New Roman"/>
                <w:lang w:val="en-CA"/>
              </w:rPr>
            </w:pPr>
          </w:p>
        </w:tc>
      </w:tr>
      <w:tr w:rsidR="00750A29" w:rsidRPr="008C7C8F" w14:paraId="16B47E52" w14:textId="77777777" w:rsidTr="00D679E3">
        <w:tc>
          <w:tcPr>
            <w:tcW w:w="4500" w:type="dxa"/>
            <w:shd w:val="clear" w:color="auto" w:fill="auto"/>
            <w:vAlign w:val="center"/>
          </w:tcPr>
          <w:p w14:paraId="30EEBBDF"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Assault</w:t>
            </w:r>
          </w:p>
        </w:tc>
        <w:tc>
          <w:tcPr>
            <w:tcW w:w="545" w:type="dxa"/>
            <w:shd w:val="clear" w:color="auto" w:fill="auto"/>
          </w:tcPr>
          <w:p w14:paraId="51AA3533"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09C7C18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 (2.9)</w:t>
            </w:r>
          </w:p>
        </w:tc>
        <w:tc>
          <w:tcPr>
            <w:tcW w:w="2405" w:type="dxa"/>
            <w:shd w:val="clear" w:color="auto" w:fill="auto"/>
          </w:tcPr>
          <w:p w14:paraId="4F58A71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 (0.5)</w:t>
            </w:r>
          </w:p>
        </w:tc>
        <w:tc>
          <w:tcPr>
            <w:tcW w:w="840" w:type="dxa"/>
            <w:shd w:val="clear" w:color="auto" w:fill="auto"/>
          </w:tcPr>
          <w:p w14:paraId="170E3283" w14:textId="77777777" w:rsidR="00750A29" w:rsidRPr="008C7C8F" w:rsidRDefault="00750A29" w:rsidP="00614454">
            <w:pPr>
              <w:spacing w:line="480" w:lineRule="auto"/>
              <w:jc w:val="right"/>
              <w:rPr>
                <w:rFonts w:ascii="Times New Roman" w:hAnsi="Times New Roman"/>
                <w:lang w:val="en-CA"/>
              </w:rPr>
            </w:pPr>
          </w:p>
        </w:tc>
      </w:tr>
      <w:tr w:rsidR="00750A29" w:rsidRPr="008C7C8F" w14:paraId="4BB6BF5C" w14:textId="77777777" w:rsidTr="00D679E3">
        <w:tc>
          <w:tcPr>
            <w:tcW w:w="4500" w:type="dxa"/>
            <w:shd w:val="clear" w:color="auto" w:fill="auto"/>
            <w:vAlign w:val="center"/>
          </w:tcPr>
          <w:p w14:paraId="255EC225"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Loss of consciousness,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3F4ABB51"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3100DCE8" w14:textId="77777777" w:rsidR="00750A29" w:rsidRPr="008C7C8F" w:rsidRDefault="00750A29" w:rsidP="00614454">
            <w:pPr>
              <w:spacing w:line="480" w:lineRule="auto"/>
              <w:jc w:val="right"/>
              <w:rPr>
                <w:rFonts w:ascii="Times New Roman" w:hAnsi="Times New Roman"/>
                <w:lang w:val="en-CA"/>
              </w:rPr>
            </w:pPr>
          </w:p>
        </w:tc>
        <w:tc>
          <w:tcPr>
            <w:tcW w:w="2405" w:type="dxa"/>
            <w:shd w:val="clear" w:color="auto" w:fill="auto"/>
          </w:tcPr>
          <w:p w14:paraId="092778E4" w14:textId="77777777" w:rsidR="00750A29" w:rsidRPr="008C7C8F" w:rsidRDefault="00750A29" w:rsidP="00614454">
            <w:pPr>
              <w:spacing w:line="480" w:lineRule="auto"/>
              <w:jc w:val="right"/>
              <w:rPr>
                <w:rFonts w:ascii="Times New Roman" w:hAnsi="Times New Roman"/>
                <w:lang w:val="en-CA"/>
              </w:rPr>
            </w:pPr>
          </w:p>
        </w:tc>
        <w:tc>
          <w:tcPr>
            <w:tcW w:w="840" w:type="dxa"/>
            <w:shd w:val="clear" w:color="auto" w:fill="auto"/>
          </w:tcPr>
          <w:p w14:paraId="4A5576A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.252</w:t>
            </w:r>
          </w:p>
        </w:tc>
      </w:tr>
      <w:tr w:rsidR="00750A29" w:rsidRPr="008C7C8F" w14:paraId="6EC3546B" w14:textId="77777777" w:rsidTr="00D679E3">
        <w:tc>
          <w:tcPr>
            <w:tcW w:w="4500" w:type="dxa"/>
            <w:shd w:val="clear" w:color="auto" w:fill="auto"/>
            <w:vAlign w:val="center"/>
          </w:tcPr>
          <w:p w14:paraId="3CD81792"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No</w:t>
            </w:r>
          </w:p>
        </w:tc>
        <w:tc>
          <w:tcPr>
            <w:tcW w:w="545" w:type="dxa"/>
            <w:shd w:val="clear" w:color="auto" w:fill="auto"/>
          </w:tcPr>
          <w:p w14:paraId="490D0C23"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14977B3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84 (81.6)</w:t>
            </w:r>
          </w:p>
        </w:tc>
        <w:tc>
          <w:tcPr>
            <w:tcW w:w="2405" w:type="dxa"/>
            <w:shd w:val="clear" w:color="auto" w:fill="auto"/>
          </w:tcPr>
          <w:p w14:paraId="125F11C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160 (76.9)</w:t>
            </w:r>
          </w:p>
        </w:tc>
        <w:tc>
          <w:tcPr>
            <w:tcW w:w="840" w:type="dxa"/>
            <w:shd w:val="clear" w:color="auto" w:fill="auto"/>
          </w:tcPr>
          <w:p w14:paraId="6438B6A2" w14:textId="77777777" w:rsidR="00750A29" w:rsidRPr="008C7C8F" w:rsidRDefault="00750A29" w:rsidP="00614454">
            <w:pPr>
              <w:spacing w:line="480" w:lineRule="auto"/>
              <w:jc w:val="right"/>
              <w:rPr>
                <w:rFonts w:ascii="Times New Roman" w:hAnsi="Times New Roman"/>
                <w:lang w:val="en-CA"/>
              </w:rPr>
            </w:pPr>
          </w:p>
        </w:tc>
      </w:tr>
      <w:tr w:rsidR="00750A29" w:rsidRPr="008C7C8F" w14:paraId="2B4AA453" w14:textId="77777777" w:rsidTr="00D679E3">
        <w:tc>
          <w:tcPr>
            <w:tcW w:w="4500" w:type="dxa"/>
            <w:shd w:val="clear" w:color="auto" w:fill="auto"/>
            <w:vAlign w:val="center"/>
          </w:tcPr>
          <w:p w14:paraId="568A7878"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Yes</w:t>
            </w:r>
          </w:p>
        </w:tc>
        <w:tc>
          <w:tcPr>
            <w:tcW w:w="545" w:type="dxa"/>
            <w:shd w:val="clear" w:color="auto" w:fill="auto"/>
          </w:tcPr>
          <w:p w14:paraId="193C672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3D4D97D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 (11.7)</w:t>
            </w:r>
          </w:p>
        </w:tc>
        <w:tc>
          <w:tcPr>
            <w:tcW w:w="2405" w:type="dxa"/>
            <w:shd w:val="clear" w:color="auto" w:fill="auto"/>
          </w:tcPr>
          <w:p w14:paraId="64C7AD3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21 (10.1)</w:t>
            </w:r>
          </w:p>
        </w:tc>
        <w:tc>
          <w:tcPr>
            <w:tcW w:w="840" w:type="dxa"/>
            <w:shd w:val="clear" w:color="auto" w:fill="auto"/>
          </w:tcPr>
          <w:p w14:paraId="5B4CC5BC" w14:textId="77777777" w:rsidR="00750A29" w:rsidRPr="008C7C8F" w:rsidRDefault="00750A29" w:rsidP="00614454">
            <w:pPr>
              <w:spacing w:line="480" w:lineRule="auto"/>
              <w:jc w:val="right"/>
              <w:rPr>
                <w:rFonts w:ascii="Times New Roman" w:hAnsi="Times New Roman"/>
                <w:lang w:val="en-CA"/>
              </w:rPr>
            </w:pPr>
          </w:p>
        </w:tc>
      </w:tr>
      <w:tr w:rsidR="00750A29" w:rsidRPr="008C7C8F" w14:paraId="085E35B9" w14:textId="77777777" w:rsidTr="00D679E3">
        <w:tc>
          <w:tcPr>
            <w:tcW w:w="4500" w:type="dxa"/>
            <w:shd w:val="clear" w:color="auto" w:fill="auto"/>
            <w:vAlign w:val="center"/>
          </w:tcPr>
          <w:p w14:paraId="698ED4A0"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color w:val="000000"/>
                <w:lang w:val="en-CA"/>
              </w:rPr>
              <w:t xml:space="preserve">  Unknown</w:t>
            </w:r>
          </w:p>
        </w:tc>
        <w:tc>
          <w:tcPr>
            <w:tcW w:w="545" w:type="dxa"/>
            <w:shd w:val="clear" w:color="auto" w:fill="auto"/>
          </w:tcPr>
          <w:p w14:paraId="277FDB1D"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6F05AAF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 (6.8)</w:t>
            </w:r>
          </w:p>
        </w:tc>
        <w:tc>
          <w:tcPr>
            <w:tcW w:w="2405" w:type="dxa"/>
            <w:shd w:val="clear" w:color="auto" w:fill="auto"/>
          </w:tcPr>
          <w:p w14:paraId="477CD83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27 (13.0)</w:t>
            </w:r>
          </w:p>
        </w:tc>
        <w:tc>
          <w:tcPr>
            <w:tcW w:w="840" w:type="dxa"/>
            <w:shd w:val="clear" w:color="auto" w:fill="auto"/>
          </w:tcPr>
          <w:p w14:paraId="1B7F9405" w14:textId="77777777" w:rsidR="00750A29" w:rsidRPr="008C7C8F" w:rsidRDefault="00750A29" w:rsidP="00614454">
            <w:pPr>
              <w:spacing w:line="480" w:lineRule="auto"/>
              <w:jc w:val="right"/>
              <w:rPr>
                <w:rFonts w:ascii="Times New Roman" w:hAnsi="Times New Roman"/>
                <w:lang w:val="en-CA"/>
              </w:rPr>
            </w:pPr>
          </w:p>
        </w:tc>
      </w:tr>
      <w:tr w:rsidR="00750A29" w:rsidRPr="008C7C8F" w14:paraId="6F3C5B11" w14:textId="77777777" w:rsidTr="00D679E3">
        <w:tc>
          <w:tcPr>
            <w:tcW w:w="4500" w:type="dxa"/>
            <w:shd w:val="clear" w:color="auto" w:fill="auto"/>
            <w:vAlign w:val="center"/>
          </w:tcPr>
          <w:p w14:paraId="213FACA3"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Duration of loss consciousness, median [IQR]</w:t>
            </w:r>
          </w:p>
        </w:tc>
        <w:tc>
          <w:tcPr>
            <w:tcW w:w="545" w:type="dxa"/>
            <w:shd w:val="clear" w:color="auto" w:fill="auto"/>
          </w:tcPr>
          <w:p w14:paraId="22CEA60F"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w:t>
            </w:r>
          </w:p>
        </w:tc>
        <w:tc>
          <w:tcPr>
            <w:tcW w:w="2415" w:type="dxa"/>
            <w:shd w:val="clear" w:color="auto" w:fill="auto"/>
          </w:tcPr>
          <w:p w14:paraId="6CC553CE" w14:textId="77777777" w:rsidR="00750A29" w:rsidRPr="008C7C8F" w:rsidRDefault="00750A29" w:rsidP="00614454">
            <w:pPr>
              <w:spacing w:line="480" w:lineRule="auto"/>
              <w:jc w:val="right"/>
              <w:rPr>
                <w:rFonts w:ascii="Times New Roman" w:hAnsi="Times New Roman"/>
                <w:lang w:val="en-US"/>
              </w:rPr>
            </w:pPr>
            <w:r w:rsidRPr="008C7C8F">
              <w:rPr>
                <w:rFonts w:ascii="Times New Roman" w:hAnsi="Times New Roman"/>
                <w:lang w:val="en-CA"/>
              </w:rPr>
              <w:t xml:space="preserve">0.42 </w:t>
            </w:r>
            <w:r w:rsidRPr="008C7C8F">
              <w:rPr>
                <w:rFonts w:ascii="Times New Roman" w:hAnsi="Times New Roman"/>
                <w:lang w:val="en-US"/>
              </w:rPr>
              <w:t>[0.25, 0.81]</w:t>
            </w:r>
          </w:p>
        </w:tc>
        <w:tc>
          <w:tcPr>
            <w:tcW w:w="2405" w:type="dxa"/>
            <w:shd w:val="clear" w:color="auto" w:fill="auto"/>
          </w:tcPr>
          <w:p w14:paraId="692CF52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0.50 [0.10, 1.00]</w:t>
            </w:r>
          </w:p>
        </w:tc>
        <w:tc>
          <w:tcPr>
            <w:tcW w:w="840" w:type="dxa"/>
            <w:shd w:val="clear" w:color="auto" w:fill="auto"/>
          </w:tcPr>
          <w:p w14:paraId="7CC6BC8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.759</w:t>
            </w:r>
          </w:p>
        </w:tc>
      </w:tr>
      <w:tr w:rsidR="00750A29" w:rsidRPr="008C7C8F" w14:paraId="27210F82" w14:textId="77777777" w:rsidTr="00D679E3">
        <w:tc>
          <w:tcPr>
            <w:tcW w:w="4500" w:type="dxa"/>
            <w:shd w:val="clear" w:color="auto" w:fill="auto"/>
            <w:vAlign w:val="center"/>
          </w:tcPr>
          <w:p w14:paraId="797E801A"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Seizure following injury,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5055910"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2415" w:type="dxa"/>
            <w:shd w:val="clear" w:color="auto" w:fill="auto"/>
          </w:tcPr>
          <w:p w14:paraId="393678C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 (2.9)</w:t>
            </w:r>
          </w:p>
        </w:tc>
        <w:tc>
          <w:tcPr>
            <w:tcW w:w="2405" w:type="dxa"/>
            <w:shd w:val="clear" w:color="auto" w:fill="auto"/>
          </w:tcPr>
          <w:p w14:paraId="79C44C7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(2.4)</w:t>
            </w:r>
          </w:p>
        </w:tc>
        <w:tc>
          <w:tcPr>
            <w:tcW w:w="840" w:type="dxa"/>
            <w:shd w:val="clear" w:color="auto" w:fill="auto"/>
          </w:tcPr>
          <w:p w14:paraId="7AB5AFA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.790</w:t>
            </w:r>
          </w:p>
        </w:tc>
      </w:tr>
      <w:tr w:rsidR="00750A29" w:rsidRPr="008C7C8F" w14:paraId="3D8B000B" w14:textId="77777777" w:rsidTr="00D679E3">
        <w:tc>
          <w:tcPr>
            <w:tcW w:w="4500" w:type="dxa"/>
            <w:shd w:val="clear" w:color="auto" w:fill="auto"/>
            <w:vAlign w:val="center"/>
          </w:tcPr>
          <w:p w14:paraId="3A5CC6B8"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PCSI at initial ED visit, median [IQR]</w:t>
            </w:r>
          </w:p>
        </w:tc>
        <w:tc>
          <w:tcPr>
            <w:tcW w:w="545" w:type="dxa"/>
            <w:shd w:val="clear" w:color="auto" w:fill="auto"/>
          </w:tcPr>
          <w:p w14:paraId="1440482E"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302</w:t>
            </w:r>
          </w:p>
        </w:tc>
        <w:tc>
          <w:tcPr>
            <w:tcW w:w="2415" w:type="dxa"/>
            <w:shd w:val="clear" w:color="auto" w:fill="auto"/>
          </w:tcPr>
          <w:p w14:paraId="011DBD3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1.60 [0.94, 2.49]</w:t>
            </w:r>
          </w:p>
        </w:tc>
        <w:tc>
          <w:tcPr>
            <w:tcW w:w="2405" w:type="dxa"/>
            <w:shd w:val="clear" w:color="auto" w:fill="auto"/>
          </w:tcPr>
          <w:p w14:paraId="6CEFC84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1.76 [1.24, 2.47]</w:t>
            </w:r>
          </w:p>
        </w:tc>
        <w:tc>
          <w:tcPr>
            <w:tcW w:w="840" w:type="dxa"/>
            <w:shd w:val="clear" w:color="auto" w:fill="auto"/>
          </w:tcPr>
          <w:p w14:paraId="45E356F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.211</w:t>
            </w:r>
          </w:p>
        </w:tc>
      </w:tr>
      <w:tr w:rsidR="00750A29" w:rsidRPr="008C7C8F" w14:paraId="650A1109" w14:textId="77777777" w:rsidTr="00D679E3">
        <w:tc>
          <w:tcPr>
            <w:tcW w:w="4500" w:type="dxa"/>
            <w:shd w:val="clear" w:color="auto" w:fill="auto"/>
            <w:vAlign w:val="center"/>
          </w:tcPr>
          <w:p w14:paraId="188D6B15" w14:textId="77777777" w:rsidR="00750A29" w:rsidRPr="008C7C8F" w:rsidRDefault="00750A29" w:rsidP="00614454">
            <w:pPr>
              <w:spacing w:line="480" w:lineRule="auto"/>
              <w:jc w:val="both"/>
              <w:rPr>
                <w:rFonts w:ascii="Times New Roman" w:hAnsi="Times New Roman"/>
                <w:lang w:val="en-CA"/>
              </w:rPr>
            </w:pPr>
            <w:r w:rsidRPr="008C7C8F">
              <w:rPr>
                <w:rFonts w:ascii="Times New Roman" w:eastAsia="Arial" w:hAnsi="Times New Roman"/>
                <w:b/>
                <w:color w:val="000000"/>
                <w:lang w:val="en-CA"/>
              </w:rPr>
              <w:t xml:space="preserve">Academic achievement prior to concussion, </w:t>
            </w:r>
            <w:proofErr w:type="spellStart"/>
            <w:r w:rsidRPr="008C7C8F">
              <w:rPr>
                <w:rFonts w:ascii="Times New Roman" w:eastAsia="Arial" w:hAnsi="Times New Roman"/>
                <w:b/>
                <w:color w:val="000000"/>
                <w:lang w:val="en-CA"/>
              </w:rPr>
              <w:t>freq</w:t>
            </w:r>
            <w:proofErr w:type="spellEnd"/>
            <w:r w:rsidRPr="008C7C8F">
              <w:rPr>
                <w:rFonts w:ascii="Times New Roman" w:eastAsia="Arial" w:hAnsi="Times New Roman"/>
                <w:b/>
                <w:color w:val="000000"/>
                <w:lang w:val="en-CA"/>
              </w:rPr>
              <w:t xml:space="preserve"> (%)</w:t>
            </w:r>
          </w:p>
        </w:tc>
        <w:tc>
          <w:tcPr>
            <w:tcW w:w="545" w:type="dxa"/>
            <w:shd w:val="clear" w:color="auto" w:fill="auto"/>
          </w:tcPr>
          <w:p w14:paraId="0451CA3E"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308</w:t>
            </w:r>
          </w:p>
        </w:tc>
        <w:tc>
          <w:tcPr>
            <w:tcW w:w="2415" w:type="dxa"/>
            <w:shd w:val="clear" w:color="auto" w:fill="auto"/>
          </w:tcPr>
          <w:p w14:paraId="50C8562F" w14:textId="77777777" w:rsidR="00750A29" w:rsidRPr="008C7C8F" w:rsidRDefault="00750A29" w:rsidP="00614454">
            <w:pPr>
              <w:spacing w:line="480" w:lineRule="auto"/>
              <w:jc w:val="right"/>
              <w:rPr>
                <w:rFonts w:ascii="Times New Roman" w:hAnsi="Times New Roman"/>
                <w:lang w:val="en-CA"/>
              </w:rPr>
            </w:pPr>
          </w:p>
        </w:tc>
        <w:tc>
          <w:tcPr>
            <w:tcW w:w="2405" w:type="dxa"/>
            <w:shd w:val="clear" w:color="auto" w:fill="auto"/>
          </w:tcPr>
          <w:p w14:paraId="309F229D" w14:textId="77777777" w:rsidR="00750A29" w:rsidRPr="008C7C8F" w:rsidRDefault="00750A29" w:rsidP="00614454">
            <w:pPr>
              <w:spacing w:line="480" w:lineRule="auto"/>
              <w:jc w:val="right"/>
              <w:rPr>
                <w:rFonts w:ascii="Times New Roman" w:hAnsi="Times New Roman"/>
                <w:lang w:val="en-CA"/>
              </w:rPr>
            </w:pPr>
          </w:p>
        </w:tc>
        <w:tc>
          <w:tcPr>
            <w:tcW w:w="840" w:type="dxa"/>
            <w:shd w:val="clear" w:color="auto" w:fill="auto"/>
          </w:tcPr>
          <w:p w14:paraId="63FFBD3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.194</w:t>
            </w:r>
          </w:p>
        </w:tc>
      </w:tr>
      <w:tr w:rsidR="00750A29" w:rsidRPr="008C7C8F" w14:paraId="61335E9C" w14:textId="77777777" w:rsidTr="00D679E3">
        <w:tc>
          <w:tcPr>
            <w:tcW w:w="4500" w:type="dxa"/>
            <w:shd w:val="clear" w:color="auto" w:fill="auto"/>
            <w:vAlign w:val="center"/>
          </w:tcPr>
          <w:p w14:paraId="4E3C795C" w14:textId="77777777" w:rsidR="00750A29" w:rsidRPr="008C7C8F" w:rsidRDefault="00750A29" w:rsidP="00614454">
            <w:pPr>
              <w:spacing w:line="480" w:lineRule="auto"/>
              <w:ind w:left="75"/>
              <w:jc w:val="both"/>
              <w:rPr>
                <w:rFonts w:ascii="Times New Roman" w:hAnsi="Times New Roman"/>
                <w:lang w:val="en-CA"/>
              </w:rPr>
            </w:pPr>
            <w:r w:rsidRPr="008C7C8F">
              <w:rPr>
                <w:rFonts w:ascii="Times New Roman" w:eastAsia="Arial" w:hAnsi="Times New Roman"/>
                <w:color w:val="000000"/>
                <w:lang w:val="en-CA"/>
              </w:rPr>
              <w:t xml:space="preserve">  Straight A student</w:t>
            </w:r>
          </w:p>
        </w:tc>
        <w:tc>
          <w:tcPr>
            <w:tcW w:w="545" w:type="dxa"/>
            <w:shd w:val="clear" w:color="auto" w:fill="auto"/>
          </w:tcPr>
          <w:p w14:paraId="01089844"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41C6140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34 (33.0)</w:t>
            </w:r>
          </w:p>
        </w:tc>
        <w:tc>
          <w:tcPr>
            <w:tcW w:w="2405" w:type="dxa"/>
            <w:shd w:val="clear" w:color="auto" w:fill="auto"/>
          </w:tcPr>
          <w:p w14:paraId="66FA907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 (23.9)</w:t>
            </w:r>
          </w:p>
        </w:tc>
        <w:tc>
          <w:tcPr>
            <w:tcW w:w="840" w:type="dxa"/>
            <w:shd w:val="clear" w:color="auto" w:fill="auto"/>
          </w:tcPr>
          <w:p w14:paraId="35859860" w14:textId="77777777" w:rsidR="00750A29" w:rsidRPr="008C7C8F" w:rsidRDefault="00750A29" w:rsidP="00614454">
            <w:pPr>
              <w:spacing w:line="480" w:lineRule="auto"/>
              <w:jc w:val="right"/>
              <w:rPr>
                <w:rFonts w:ascii="Times New Roman" w:hAnsi="Times New Roman"/>
                <w:lang w:val="en-CA"/>
              </w:rPr>
            </w:pPr>
          </w:p>
        </w:tc>
      </w:tr>
      <w:tr w:rsidR="00750A29" w:rsidRPr="008C7C8F" w14:paraId="1AD7B08E" w14:textId="77777777" w:rsidTr="00D679E3">
        <w:tc>
          <w:tcPr>
            <w:tcW w:w="4500" w:type="dxa"/>
            <w:shd w:val="clear" w:color="auto" w:fill="auto"/>
            <w:vAlign w:val="center"/>
          </w:tcPr>
          <w:p w14:paraId="0AC1684F" w14:textId="77777777" w:rsidR="00750A29" w:rsidRPr="008C7C8F" w:rsidRDefault="00750A29" w:rsidP="00614454">
            <w:pPr>
              <w:spacing w:line="480" w:lineRule="auto"/>
              <w:ind w:left="75"/>
              <w:jc w:val="both"/>
              <w:rPr>
                <w:rFonts w:ascii="Times New Roman" w:hAnsi="Times New Roman"/>
                <w:lang w:val="en-CA"/>
              </w:rPr>
            </w:pPr>
            <w:r w:rsidRPr="008C7C8F">
              <w:rPr>
                <w:rFonts w:ascii="Times New Roman" w:eastAsia="Arial" w:hAnsi="Times New Roman"/>
                <w:color w:val="000000"/>
                <w:lang w:val="en-CA"/>
              </w:rPr>
              <w:t xml:space="preserve">  A &amp; B grades</w:t>
            </w:r>
          </w:p>
        </w:tc>
        <w:tc>
          <w:tcPr>
            <w:tcW w:w="545" w:type="dxa"/>
            <w:shd w:val="clear" w:color="auto" w:fill="auto"/>
          </w:tcPr>
          <w:p w14:paraId="38CB45D0"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69420F5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41 (39.8)</w:t>
            </w:r>
          </w:p>
        </w:tc>
        <w:tc>
          <w:tcPr>
            <w:tcW w:w="2405" w:type="dxa"/>
            <w:shd w:val="clear" w:color="auto" w:fill="auto"/>
          </w:tcPr>
          <w:p w14:paraId="26540B4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81 (39.5)</w:t>
            </w:r>
          </w:p>
        </w:tc>
        <w:tc>
          <w:tcPr>
            <w:tcW w:w="840" w:type="dxa"/>
            <w:shd w:val="clear" w:color="auto" w:fill="auto"/>
          </w:tcPr>
          <w:p w14:paraId="01404D07" w14:textId="77777777" w:rsidR="00750A29" w:rsidRPr="008C7C8F" w:rsidRDefault="00750A29" w:rsidP="00614454">
            <w:pPr>
              <w:spacing w:line="480" w:lineRule="auto"/>
              <w:jc w:val="right"/>
              <w:rPr>
                <w:rFonts w:ascii="Times New Roman" w:hAnsi="Times New Roman"/>
                <w:lang w:val="en-CA"/>
              </w:rPr>
            </w:pPr>
          </w:p>
        </w:tc>
      </w:tr>
      <w:tr w:rsidR="00750A29" w:rsidRPr="008C7C8F" w14:paraId="10735353" w14:textId="77777777" w:rsidTr="00D679E3">
        <w:tc>
          <w:tcPr>
            <w:tcW w:w="4500" w:type="dxa"/>
            <w:shd w:val="clear" w:color="auto" w:fill="auto"/>
            <w:vAlign w:val="center"/>
          </w:tcPr>
          <w:p w14:paraId="5F9CF51A" w14:textId="77777777" w:rsidR="00750A29" w:rsidRPr="008C7C8F" w:rsidRDefault="00750A29" w:rsidP="00614454">
            <w:pPr>
              <w:spacing w:line="480" w:lineRule="auto"/>
              <w:ind w:left="75"/>
              <w:jc w:val="both"/>
              <w:rPr>
                <w:rFonts w:ascii="Times New Roman" w:hAnsi="Times New Roman"/>
                <w:lang w:val="en-CA"/>
              </w:rPr>
            </w:pPr>
            <w:r w:rsidRPr="008C7C8F">
              <w:rPr>
                <w:rFonts w:ascii="Times New Roman" w:eastAsia="Arial" w:hAnsi="Times New Roman"/>
                <w:color w:val="000000"/>
                <w:lang w:val="en-CA"/>
              </w:rPr>
              <w:t xml:space="preserve">  Straight B student</w:t>
            </w:r>
          </w:p>
        </w:tc>
        <w:tc>
          <w:tcPr>
            <w:tcW w:w="545" w:type="dxa"/>
            <w:shd w:val="clear" w:color="auto" w:fill="auto"/>
          </w:tcPr>
          <w:p w14:paraId="2373D0A9"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2D1895E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 (11.7)</w:t>
            </w:r>
          </w:p>
        </w:tc>
        <w:tc>
          <w:tcPr>
            <w:tcW w:w="2405" w:type="dxa"/>
            <w:shd w:val="clear" w:color="auto" w:fill="auto"/>
          </w:tcPr>
          <w:p w14:paraId="233B5C5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43 (21.0)</w:t>
            </w:r>
          </w:p>
        </w:tc>
        <w:tc>
          <w:tcPr>
            <w:tcW w:w="840" w:type="dxa"/>
            <w:shd w:val="clear" w:color="auto" w:fill="auto"/>
          </w:tcPr>
          <w:p w14:paraId="37534463" w14:textId="77777777" w:rsidR="00750A29" w:rsidRPr="008C7C8F" w:rsidRDefault="00750A29" w:rsidP="00614454">
            <w:pPr>
              <w:spacing w:line="480" w:lineRule="auto"/>
              <w:jc w:val="right"/>
              <w:rPr>
                <w:rFonts w:ascii="Times New Roman" w:hAnsi="Times New Roman"/>
                <w:lang w:val="en-CA"/>
              </w:rPr>
            </w:pPr>
          </w:p>
        </w:tc>
      </w:tr>
      <w:tr w:rsidR="00750A29" w:rsidRPr="008C7C8F" w14:paraId="44600588" w14:textId="77777777" w:rsidTr="00D679E3">
        <w:tc>
          <w:tcPr>
            <w:tcW w:w="4500" w:type="dxa"/>
            <w:shd w:val="clear" w:color="auto" w:fill="auto"/>
            <w:vAlign w:val="center"/>
          </w:tcPr>
          <w:p w14:paraId="335043F6" w14:textId="77777777" w:rsidR="00750A29" w:rsidRPr="008C7C8F" w:rsidRDefault="00750A29" w:rsidP="00614454">
            <w:pPr>
              <w:spacing w:line="480" w:lineRule="auto"/>
              <w:ind w:left="75"/>
              <w:jc w:val="both"/>
              <w:rPr>
                <w:rFonts w:ascii="Times New Roman" w:hAnsi="Times New Roman"/>
                <w:lang w:val="en-CA"/>
              </w:rPr>
            </w:pPr>
            <w:r w:rsidRPr="008C7C8F">
              <w:rPr>
                <w:rFonts w:ascii="Times New Roman" w:eastAsia="Arial" w:hAnsi="Times New Roman"/>
                <w:color w:val="000000"/>
                <w:lang w:val="en-CA"/>
              </w:rPr>
              <w:t xml:space="preserve">  B &amp; C grades</w:t>
            </w:r>
          </w:p>
        </w:tc>
        <w:tc>
          <w:tcPr>
            <w:tcW w:w="545" w:type="dxa"/>
            <w:shd w:val="clear" w:color="auto" w:fill="auto"/>
          </w:tcPr>
          <w:p w14:paraId="294BFFAC"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639C320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 (11.7)</w:t>
            </w:r>
          </w:p>
        </w:tc>
        <w:tc>
          <w:tcPr>
            <w:tcW w:w="2405" w:type="dxa"/>
            <w:shd w:val="clear" w:color="auto" w:fill="auto"/>
          </w:tcPr>
          <w:p w14:paraId="7A3796B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27 (13.1)</w:t>
            </w:r>
          </w:p>
        </w:tc>
        <w:tc>
          <w:tcPr>
            <w:tcW w:w="840" w:type="dxa"/>
            <w:shd w:val="clear" w:color="auto" w:fill="auto"/>
          </w:tcPr>
          <w:p w14:paraId="419D234D" w14:textId="77777777" w:rsidR="00750A29" w:rsidRPr="008C7C8F" w:rsidRDefault="00750A29" w:rsidP="00614454">
            <w:pPr>
              <w:spacing w:line="480" w:lineRule="auto"/>
              <w:jc w:val="right"/>
              <w:rPr>
                <w:rFonts w:ascii="Times New Roman" w:hAnsi="Times New Roman"/>
                <w:lang w:val="en-CA"/>
              </w:rPr>
            </w:pPr>
          </w:p>
        </w:tc>
      </w:tr>
      <w:tr w:rsidR="00750A29" w:rsidRPr="008C7C8F" w14:paraId="120C5A91" w14:textId="77777777" w:rsidTr="00D679E3">
        <w:tc>
          <w:tcPr>
            <w:tcW w:w="4500" w:type="dxa"/>
            <w:shd w:val="clear" w:color="auto" w:fill="auto"/>
            <w:vAlign w:val="center"/>
          </w:tcPr>
          <w:p w14:paraId="32C113F7" w14:textId="77777777" w:rsidR="00750A29" w:rsidRPr="008C7C8F" w:rsidRDefault="00750A29" w:rsidP="00614454">
            <w:pPr>
              <w:spacing w:line="480" w:lineRule="auto"/>
              <w:ind w:left="75"/>
              <w:jc w:val="both"/>
              <w:rPr>
                <w:rFonts w:ascii="Times New Roman" w:hAnsi="Times New Roman"/>
                <w:lang w:val="en-CA"/>
              </w:rPr>
            </w:pPr>
            <w:r w:rsidRPr="008C7C8F">
              <w:rPr>
                <w:rFonts w:ascii="Times New Roman" w:eastAsia="Arial" w:hAnsi="Times New Roman"/>
                <w:color w:val="000000"/>
                <w:lang w:val="en-CA"/>
              </w:rPr>
              <w:t xml:space="preserve">  Below C grades</w:t>
            </w:r>
          </w:p>
        </w:tc>
        <w:tc>
          <w:tcPr>
            <w:tcW w:w="545" w:type="dxa"/>
            <w:shd w:val="clear" w:color="auto" w:fill="auto"/>
          </w:tcPr>
          <w:p w14:paraId="3427B13D" w14:textId="77777777" w:rsidR="00750A29" w:rsidRPr="008C7C8F" w:rsidRDefault="00750A29" w:rsidP="00614454">
            <w:pPr>
              <w:spacing w:line="480" w:lineRule="auto"/>
              <w:jc w:val="both"/>
              <w:rPr>
                <w:rFonts w:ascii="Times New Roman" w:hAnsi="Times New Roman"/>
                <w:lang w:val="en-CA"/>
              </w:rPr>
            </w:pPr>
          </w:p>
        </w:tc>
        <w:tc>
          <w:tcPr>
            <w:tcW w:w="2415" w:type="dxa"/>
            <w:shd w:val="clear" w:color="auto" w:fill="auto"/>
          </w:tcPr>
          <w:p w14:paraId="71C7481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 (3.9)</w:t>
            </w:r>
          </w:p>
        </w:tc>
        <w:tc>
          <w:tcPr>
            <w:tcW w:w="2405" w:type="dxa"/>
            <w:shd w:val="clear" w:color="auto" w:fill="auto"/>
          </w:tcPr>
          <w:p w14:paraId="0524F5B8" w14:textId="77777777" w:rsidR="00750A29" w:rsidRPr="008C7C8F" w:rsidRDefault="00750A29" w:rsidP="00614454">
            <w:pPr>
              <w:spacing w:line="480" w:lineRule="auto"/>
              <w:jc w:val="right"/>
              <w:rPr>
                <w:rFonts w:ascii="Times New Roman" w:hAnsi="Times New Roman"/>
                <w:lang w:val="en-US"/>
              </w:rPr>
            </w:pPr>
            <w:r w:rsidRPr="008C7C8F">
              <w:rPr>
                <w:rFonts w:ascii="Times New Roman" w:hAnsi="Times New Roman"/>
                <w:lang w:val="en-CA"/>
              </w:rPr>
              <w:t>5 (2.4)</w:t>
            </w:r>
          </w:p>
        </w:tc>
        <w:tc>
          <w:tcPr>
            <w:tcW w:w="840" w:type="dxa"/>
            <w:shd w:val="clear" w:color="auto" w:fill="auto"/>
          </w:tcPr>
          <w:p w14:paraId="75F34E36" w14:textId="77777777" w:rsidR="00750A29" w:rsidRPr="008C7C8F" w:rsidRDefault="00750A29" w:rsidP="00614454">
            <w:pPr>
              <w:spacing w:line="480" w:lineRule="auto"/>
              <w:jc w:val="right"/>
              <w:rPr>
                <w:rFonts w:ascii="Times New Roman" w:hAnsi="Times New Roman"/>
                <w:lang w:val="en-CA"/>
              </w:rPr>
            </w:pPr>
          </w:p>
        </w:tc>
      </w:tr>
      <w:tr w:rsidR="00750A29" w:rsidRPr="008C7C8F" w14:paraId="75EEA046" w14:textId="77777777" w:rsidTr="00D679E3">
        <w:tc>
          <w:tcPr>
            <w:tcW w:w="4500" w:type="dxa"/>
            <w:shd w:val="clear" w:color="auto" w:fill="auto"/>
            <w:vAlign w:val="center"/>
          </w:tcPr>
          <w:p w14:paraId="7EFB2458" w14:textId="77777777" w:rsidR="00750A29" w:rsidRPr="008C7C8F" w:rsidRDefault="00750A29" w:rsidP="00614454">
            <w:pPr>
              <w:spacing w:line="480" w:lineRule="auto"/>
              <w:ind w:left="75"/>
              <w:jc w:val="both"/>
              <w:rPr>
                <w:rFonts w:ascii="Times New Roman" w:eastAsia="Arial" w:hAnsi="Times New Roman"/>
                <w:b/>
                <w:bCs/>
                <w:color w:val="000000"/>
                <w:lang w:val="en-CA"/>
              </w:rPr>
            </w:pPr>
            <w:r w:rsidRPr="008C7C8F">
              <w:rPr>
                <w:rFonts w:ascii="Times New Roman" w:eastAsia="Arial" w:hAnsi="Times New Roman"/>
                <w:b/>
                <w:bCs/>
                <w:color w:val="000000"/>
                <w:lang w:val="en-CA"/>
              </w:rPr>
              <w:t>PCSI-C average item delta score at four weeks</w:t>
            </w:r>
          </w:p>
        </w:tc>
        <w:tc>
          <w:tcPr>
            <w:tcW w:w="545" w:type="dxa"/>
            <w:shd w:val="clear" w:color="auto" w:fill="auto"/>
          </w:tcPr>
          <w:p w14:paraId="03AE429A"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284</w:t>
            </w:r>
          </w:p>
        </w:tc>
        <w:tc>
          <w:tcPr>
            <w:tcW w:w="2415" w:type="dxa"/>
            <w:shd w:val="clear" w:color="auto" w:fill="auto"/>
          </w:tcPr>
          <w:p w14:paraId="4F3DC08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0.18 [0.00, 0.88]</w:t>
            </w:r>
          </w:p>
        </w:tc>
        <w:tc>
          <w:tcPr>
            <w:tcW w:w="2405" w:type="dxa"/>
            <w:shd w:val="clear" w:color="auto" w:fill="auto"/>
          </w:tcPr>
          <w:p w14:paraId="0F0F9F76" w14:textId="77777777" w:rsidR="00750A29" w:rsidRPr="008C7C8F" w:rsidRDefault="00750A29" w:rsidP="00614454">
            <w:pPr>
              <w:spacing w:line="480" w:lineRule="auto"/>
              <w:jc w:val="right"/>
              <w:rPr>
                <w:rFonts w:ascii="Times New Roman" w:hAnsi="Times New Roman"/>
                <w:lang w:val="en-US"/>
              </w:rPr>
            </w:pPr>
            <w:r w:rsidRPr="008C7C8F">
              <w:rPr>
                <w:rFonts w:ascii="Times New Roman" w:hAnsi="Times New Roman"/>
                <w:lang w:val="en-CA"/>
              </w:rPr>
              <w:t>0.20 [0.00, 0.88</w:t>
            </w:r>
            <w:r w:rsidRPr="008C7C8F">
              <w:rPr>
                <w:rFonts w:ascii="Times New Roman" w:hAnsi="Times New Roman"/>
                <w:lang w:val="en-US"/>
              </w:rPr>
              <w:t>]</w:t>
            </w:r>
          </w:p>
        </w:tc>
        <w:tc>
          <w:tcPr>
            <w:tcW w:w="840" w:type="dxa"/>
            <w:shd w:val="clear" w:color="auto" w:fill="auto"/>
          </w:tcPr>
          <w:p w14:paraId="65652FF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.620</w:t>
            </w:r>
          </w:p>
        </w:tc>
      </w:tr>
      <w:tr w:rsidR="00FE1AAA" w:rsidRPr="008C7C8F" w14:paraId="4F152813" w14:textId="77777777" w:rsidTr="00D679E3">
        <w:tc>
          <w:tcPr>
            <w:tcW w:w="4500" w:type="dxa"/>
            <w:tcBorders>
              <w:bottom w:val="single" w:sz="4" w:space="0" w:color="auto"/>
            </w:tcBorders>
            <w:shd w:val="clear" w:color="auto" w:fill="auto"/>
            <w:vAlign w:val="center"/>
          </w:tcPr>
          <w:p w14:paraId="5E879371" w14:textId="77777777" w:rsidR="00750A29" w:rsidRPr="008C7C8F" w:rsidRDefault="00750A29" w:rsidP="00614454">
            <w:pPr>
              <w:spacing w:line="480" w:lineRule="auto"/>
              <w:ind w:left="75"/>
              <w:jc w:val="both"/>
              <w:rPr>
                <w:rFonts w:ascii="Times New Roman" w:eastAsia="Arial" w:hAnsi="Times New Roman"/>
                <w:b/>
                <w:bCs/>
                <w:color w:val="000000"/>
                <w:lang w:val="en-CA"/>
              </w:rPr>
            </w:pPr>
            <w:r w:rsidRPr="008C7C8F">
              <w:rPr>
                <w:rFonts w:ascii="Times New Roman" w:eastAsia="Arial" w:hAnsi="Times New Roman"/>
                <w:b/>
                <w:bCs/>
                <w:color w:val="000000"/>
                <w:lang w:val="en-CA"/>
              </w:rPr>
              <w:t>PCSI-C average item delta score at twelve weeks</w:t>
            </w:r>
          </w:p>
        </w:tc>
        <w:tc>
          <w:tcPr>
            <w:tcW w:w="545" w:type="dxa"/>
            <w:tcBorders>
              <w:bottom w:val="single" w:sz="4" w:space="0" w:color="auto"/>
            </w:tcBorders>
            <w:shd w:val="clear" w:color="auto" w:fill="auto"/>
          </w:tcPr>
          <w:p w14:paraId="12303331"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273</w:t>
            </w:r>
          </w:p>
        </w:tc>
        <w:tc>
          <w:tcPr>
            <w:tcW w:w="2415" w:type="dxa"/>
            <w:tcBorders>
              <w:bottom w:val="single" w:sz="4" w:space="0" w:color="auto"/>
            </w:tcBorders>
            <w:shd w:val="clear" w:color="auto" w:fill="auto"/>
          </w:tcPr>
          <w:p w14:paraId="5E2889C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0.00 [0.00, 0.35]</w:t>
            </w:r>
          </w:p>
        </w:tc>
        <w:tc>
          <w:tcPr>
            <w:tcW w:w="2405" w:type="dxa"/>
            <w:tcBorders>
              <w:bottom w:val="single" w:sz="4" w:space="0" w:color="auto"/>
            </w:tcBorders>
            <w:shd w:val="clear" w:color="auto" w:fill="auto"/>
          </w:tcPr>
          <w:p w14:paraId="543BAE1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0.10 [0.00, 0.53]</w:t>
            </w:r>
          </w:p>
        </w:tc>
        <w:tc>
          <w:tcPr>
            <w:tcW w:w="840" w:type="dxa"/>
            <w:tcBorders>
              <w:bottom w:val="single" w:sz="4" w:space="0" w:color="auto"/>
            </w:tcBorders>
            <w:shd w:val="clear" w:color="auto" w:fill="auto"/>
          </w:tcPr>
          <w:p w14:paraId="109213F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.090</w:t>
            </w:r>
          </w:p>
        </w:tc>
      </w:tr>
    </w:tbl>
    <w:p w14:paraId="79AF3AF7" w14:textId="5CA6D0A6" w:rsidR="00750A29" w:rsidRPr="008C7C8F" w:rsidRDefault="00750A29" w:rsidP="00D679E3">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MSVT = Medical Symptom Validity Test; PCSI-C = Post-Concussion Symptom Inventory children version. Completion of the MSVT was defined as having completed at least one subtest available at four weeks or twelve weeks. </w:t>
      </w:r>
    </w:p>
    <w:p w14:paraId="5275FC4E" w14:textId="0831194A"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2</w:t>
      </w:r>
      <w:r w:rsidR="00750A29" w:rsidRPr="008C7C8F">
        <w:rPr>
          <w:rFonts w:ascii="Times New Roman" w:hAnsi="Times New Roman"/>
          <w:sz w:val="24"/>
          <w:szCs w:val="24"/>
          <w:lang w:val="en-CA"/>
        </w:rPr>
        <w:t xml:space="preserve">. Frequency of low effort based on the Medical Symptom Validity Test at four weeks following pediatric </w:t>
      </w:r>
      <w:proofErr w:type="gramStart"/>
      <w:r w:rsidR="00750A29" w:rsidRPr="008C7C8F">
        <w:rPr>
          <w:rFonts w:ascii="Times New Roman" w:hAnsi="Times New Roman"/>
          <w:sz w:val="24"/>
          <w:szCs w:val="24"/>
          <w:lang w:val="en-CA"/>
        </w:rPr>
        <w:t>concussion</w:t>
      </w:r>
      <w:proofErr w:type="gramEnd"/>
      <w:r w:rsidR="00750A29" w:rsidRPr="008C7C8F">
        <w:rPr>
          <w:rFonts w:ascii="Times New Roman" w:hAnsi="Times New Roman"/>
          <w:sz w:val="24"/>
          <w:szCs w:val="24"/>
          <w:lang w:val="en-CA"/>
        </w:rPr>
        <w:t xml:space="preserve"> </w:t>
      </w:r>
    </w:p>
    <w:tbl>
      <w:tblPr>
        <w:tblStyle w:val="TableGrid"/>
        <w:tblW w:w="6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350"/>
        <w:gridCol w:w="1620"/>
      </w:tblGrid>
      <w:tr w:rsidR="00750A29" w:rsidRPr="008C7C8F" w14:paraId="3B5BF7E7" w14:textId="77777777" w:rsidTr="00A86D60">
        <w:tc>
          <w:tcPr>
            <w:tcW w:w="3595" w:type="dxa"/>
            <w:tcBorders>
              <w:top w:val="single" w:sz="4" w:space="0" w:color="auto"/>
              <w:bottom w:val="single" w:sz="4" w:space="0" w:color="auto"/>
            </w:tcBorders>
            <w:vAlign w:val="center"/>
          </w:tcPr>
          <w:p w14:paraId="135D2FC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b/>
                <w:bCs/>
                <w:lang w:val="en-CA"/>
              </w:rPr>
              <w:t xml:space="preserve">MSVT Variable </w:t>
            </w:r>
          </w:p>
        </w:tc>
        <w:tc>
          <w:tcPr>
            <w:tcW w:w="1350" w:type="dxa"/>
            <w:tcBorders>
              <w:top w:val="single" w:sz="4" w:space="0" w:color="auto"/>
              <w:bottom w:val="single" w:sz="4" w:space="0" w:color="auto"/>
            </w:tcBorders>
            <w:vAlign w:val="center"/>
          </w:tcPr>
          <w:p w14:paraId="78FFA1C9"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1620" w:type="dxa"/>
            <w:tcBorders>
              <w:top w:val="single" w:sz="4" w:space="0" w:color="auto"/>
              <w:bottom w:val="single" w:sz="4" w:space="0" w:color="auto"/>
            </w:tcBorders>
            <w:vAlign w:val="center"/>
          </w:tcPr>
          <w:p w14:paraId="01EEA5D1"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Freq (%)</w:t>
            </w:r>
          </w:p>
        </w:tc>
      </w:tr>
      <w:tr w:rsidR="00750A29" w:rsidRPr="008C7C8F" w14:paraId="01EDB99B" w14:textId="77777777" w:rsidTr="00A86D60">
        <w:tc>
          <w:tcPr>
            <w:tcW w:w="3595" w:type="dxa"/>
            <w:tcBorders>
              <w:top w:val="single" w:sz="4" w:space="0" w:color="auto"/>
            </w:tcBorders>
            <w:vAlign w:val="center"/>
          </w:tcPr>
          <w:p w14:paraId="52421C81"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Immediate Recognition - %</w:t>
            </w:r>
          </w:p>
        </w:tc>
        <w:tc>
          <w:tcPr>
            <w:tcW w:w="1350" w:type="dxa"/>
            <w:tcBorders>
              <w:top w:val="single" w:sz="4" w:space="0" w:color="auto"/>
            </w:tcBorders>
            <w:vAlign w:val="center"/>
          </w:tcPr>
          <w:p w14:paraId="4D4C6B9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72</w:t>
            </w:r>
          </w:p>
        </w:tc>
        <w:tc>
          <w:tcPr>
            <w:tcW w:w="1620" w:type="dxa"/>
            <w:tcBorders>
              <w:top w:val="single" w:sz="4" w:space="0" w:color="auto"/>
            </w:tcBorders>
            <w:vAlign w:val="center"/>
          </w:tcPr>
          <w:p w14:paraId="07C73FF8" w14:textId="77777777" w:rsidR="00750A29" w:rsidRPr="008C7C8F" w:rsidRDefault="00750A29" w:rsidP="00614454">
            <w:pPr>
              <w:spacing w:line="480" w:lineRule="auto"/>
              <w:jc w:val="right"/>
              <w:rPr>
                <w:rFonts w:ascii="Times New Roman" w:hAnsi="Times New Roman"/>
                <w:lang w:val="en-CA"/>
              </w:rPr>
            </w:pPr>
          </w:p>
        </w:tc>
      </w:tr>
      <w:tr w:rsidR="00750A29" w:rsidRPr="008C7C8F" w14:paraId="022D7EE1" w14:textId="77777777" w:rsidTr="00A86D60">
        <w:tc>
          <w:tcPr>
            <w:tcW w:w="3595" w:type="dxa"/>
            <w:vAlign w:val="center"/>
          </w:tcPr>
          <w:p w14:paraId="17F61EBE"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w:t>
            </w:r>
          </w:p>
        </w:tc>
        <w:tc>
          <w:tcPr>
            <w:tcW w:w="1350" w:type="dxa"/>
            <w:vAlign w:val="center"/>
          </w:tcPr>
          <w:p w14:paraId="580611A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7BE1029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5F6F99D2" w14:textId="77777777" w:rsidTr="00A86D60">
        <w:tc>
          <w:tcPr>
            <w:tcW w:w="3595" w:type="dxa"/>
            <w:vAlign w:val="center"/>
          </w:tcPr>
          <w:p w14:paraId="26692261"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65</w:t>
            </w:r>
          </w:p>
        </w:tc>
        <w:tc>
          <w:tcPr>
            <w:tcW w:w="1350" w:type="dxa"/>
            <w:vAlign w:val="center"/>
          </w:tcPr>
          <w:p w14:paraId="2A58B64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2854FCB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25C3AD6C" w14:textId="77777777" w:rsidTr="00A86D60">
        <w:tc>
          <w:tcPr>
            <w:tcW w:w="3595" w:type="dxa"/>
            <w:vAlign w:val="center"/>
          </w:tcPr>
          <w:p w14:paraId="576D06F9"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0CB157B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w:t>
            </w:r>
          </w:p>
        </w:tc>
        <w:tc>
          <w:tcPr>
            <w:tcW w:w="1620" w:type="dxa"/>
            <w:vAlign w:val="center"/>
          </w:tcPr>
          <w:p w14:paraId="0A7E2E5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2.8</w:t>
            </w:r>
          </w:p>
        </w:tc>
      </w:tr>
      <w:tr w:rsidR="00750A29" w:rsidRPr="008C7C8F" w14:paraId="17B86696" w14:textId="77777777" w:rsidTr="00A86D60">
        <w:tc>
          <w:tcPr>
            <w:tcW w:w="3595" w:type="dxa"/>
            <w:vAlign w:val="center"/>
          </w:tcPr>
          <w:p w14:paraId="5EE0D376"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721D3DC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w:t>
            </w:r>
          </w:p>
        </w:tc>
        <w:tc>
          <w:tcPr>
            <w:tcW w:w="1620" w:type="dxa"/>
            <w:vAlign w:val="center"/>
          </w:tcPr>
          <w:p w14:paraId="66D86C1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11.1</w:t>
            </w:r>
          </w:p>
        </w:tc>
      </w:tr>
      <w:tr w:rsidR="00750A29" w:rsidRPr="008C7C8F" w14:paraId="7CF78CB2" w14:textId="77777777" w:rsidTr="00A86D60">
        <w:tc>
          <w:tcPr>
            <w:tcW w:w="3595" w:type="dxa"/>
            <w:vAlign w:val="center"/>
          </w:tcPr>
          <w:p w14:paraId="18443800"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vAlign w:val="center"/>
          </w:tcPr>
          <w:p w14:paraId="0C2511A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60</w:t>
            </w:r>
          </w:p>
        </w:tc>
        <w:tc>
          <w:tcPr>
            <w:tcW w:w="1620" w:type="dxa"/>
            <w:vAlign w:val="center"/>
          </w:tcPr>
          <w:p w14:paraId="0521CE6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83.3</w:t>
            </w:r>
          </w:p>
        </w:tc>
      </w:tr>
      <w:tr w:rsidR="00750A29" w:rsidRPr="008C7C8F" w14:paraId="6C58A79B" w14:textId="77777777" w:rsidTr="00A86D60">
        <w:tc>
          <w:tcPr>
            <w:tcW w:w="3595" w:type="dxa"/>
            <w:vAlign w:val="center"/>
          </w:tcPr>
          <w:p w14:paraId="3FDD759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Delayed Recognition - %</w:t>
            </w:r>
          </w:p>
        </w:tc>
        <w:tc>
          <w:tcPr>
            <w:tcW w:w="1350" w:type="dxa"/>
            <w:vAlign w:val="center"/>
          </w:tcPr>
          <w:p w14:paraId="2DF5BFB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71</w:t>
            </w:r>
          </w:p>
        </w:tc>
        <w:tc>
          <w:tcPr>
            <w:tcW w:w="1620" w:type="dxa"/>
            <w:vAlign w:val="center"/>
          </w:tcPr>
          <w:p w14:paraId="47C85B05" w14:textId="77777777" w:rsidR="00750A29" w:rsidRPr="008C7C8F" w:rsidRDefault="00750A29" w:rsidP="00614454">
            <w:pPr>
              <w:spacing w:line="480" w:lineRule="auto"/>
              <w:jc w:val="right"/>
              <w:rPr>
                <w:rFonts w:ascii="Times New Roman" w:hAnsi="Times New Roman"/>
                <w:lang w:val="en-CA"/>
              </w:rPr>
            </w:pPr>
          </w:p>
        </w:tc>
      </w:tr>
      <w:tr w:rsidR="00750A29" w:rsidRPr="008C7C8F" w14:paraId="0CC5D0D7" w14:textId="77777777" w:rsidTr="00A86D60">
        <w:tc>
          <w:tcPr>
            <w:tcW w:w="3595" w:type="dxa"/>
            <w:vAlign w:val="center"/>
          </w:tcPr>
          <w:p w14:paraId="2022C884"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w:t>
            </w:r>
          </w:p>
        </w:tc>
        <w:tc>
          <w:tcPr>
            <w:tcW w:w="1350" w:type="dxa"/>
            <w:vAlign w:val="center"/>
          </w:tcPr>
          <w:p w14:paraId="7173364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6BF7640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15FC03DB" w14:textId="77777777" w:rsidTr="00A86D60">
        <w:tc>
          <w:tcPr>
            <w:tcW w:w="3595" w:type="dxa"/>
            <w:vAlign w:val="center"/>
          </w:tcPr>
          <w:p w14:paraId="1BE98FAA"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65</w:t>
            </w:r>
          </w:p>
        </w:tc>
        <w:tc>
          <w:tcPr>
            <w:tcW w:w="1350" w:type="dxa"/>
            <w:vAlign w:val="center"/>
          </w:tcPr>
          <w:p w14:paraId="6A39322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2F45709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6D236167" w14:textId="77777777" w:rsidTr="00A86D60">
        <w:tc>
          <w:tcPr>
            <w:tcW w:w="3595" w:type="dxa"/>
            <w:vAlign w:val="center"/>
          </w:tcPr>
          <w:p w14:paraId="002C9D3D"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80</w:t>
            </w:r>
          </w:p>
        </w:tc>
        <w:tc>
          <w:tcPr>
            <w:tcW w:w="1350" w:type="dxa"/>
            <w:vAlign w:val="center"/>
          </w:tcPr>
          <w:p w14:paraId="4A98D4D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642B533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2F228C1E" w14:textId="77777777" w:rsidTr="00A86D60">
        <w:tc>
          <w:tcPr>
            <w:tcW w:w="3595" w:type="dxa"/>
            <w:vAlign w:val="center"/>
          </w:tcPr>
          <w:p w14:paraId="015CAE1F"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5B909EE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w:t>
            </w:r>
          </w:p>
        </w:tc>
        <w:tc>
          <w:tcPr>
            <w:tcW w:w="1620" w:type="dxa"/>
            <w:vAlign w:val="center"/>
          </w:tcPr>
          <w:p w14:paraId="562D9E6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5.6</w:t>
            </w:r>
          </w:p>
        </w:tc>
      </w:tr>
      <w:tr w:rsidR="00750A29" w:rsidRPr="008C7C8F" w14:paraId="24BE6199" w14:textId="77777777" w:rsidTr="00A86D60">
        <w:tc>
          <w:tcPr>
            <w:tcW w:w="3595" w:type="dxa"/>
            <w:vAlign w:val="center"/>
          </w:tcPr>
          <w:p w14:paraId="5B66254D"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78B1E2F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w:t>
            </w:r>
          </w:p>
        </w:tc>
        <w:tc>
          <w:tcPr>
            <w:tcW w:w="1620" w:type="dxa"/>
            <w:vAlign w:val="center"/>
          </w:tcPr>
          <w:p w14:paraId="5B5D48C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8.5</w:t>
            </w:r>
          </w:p>
        </w:tc>
      </w:tr>
      <w:tr w:rsidR="00750A29" w:rsidRPr="008C7C8F" w14:paraId="271C851F" w14:textId="77777777" w:rsidTr="00A86D60">
        <w:tc>
          <w:tcPr>
            <w:tcW w:w="3595" w:type="dxa"/>
            <w:vAlign w:val="center"/>
          </w:tcPr>
          <w:p w14:paraId="36B2F9DB"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vAlign w:val="center"/>
          </w:tcPr>
          <w:p w14:paraId="0B28272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58</w:t>
            </w:r>
          </w:p>
        </w:tc>
        <w:tc>
          <w:tcPr>
            <w:tcW w:w="1620" w:type="dxa"/>
            <w:vAlign w:val="center"/>
          </w:tcPr>
          <w:p w14:paraId="1E726F1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81.7</w:t>
            </w:r>
          </w:p>
        </w:tc>
      </w:tr>
      <w:tr w:rsidR="00750A29" w:rsidRPr="008C7C8F" w14:paraId="3F5AA01C" w14:textId="77777777" w:rsidTr="00A86D60">
        <w:tc>
          <w:tcPr>
            <w:tcW w:w="3595" w:type="dxa"/>
            <w:vAlign w:val="center"/>
          </w:tcPr>
          <w:p w14:paraId="0C2BBFD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Consistency - %</w:t>
            </w:r>
          </w:p>
        </w:tc>
        <w:tc>
          <w:tcPr>
            <w:tcW w:w="1350" w:type="dxa"/>
            <w:vAlign w:val="center"/>
          </w:tcPr>
          <w:p w14:paraId="056B832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71</w:t>
            </w:r>
          </w:p>
        </w:tc>
        <w:tc>
          <w:tcPr>
            <w:tcW w:w="1620" w:type="dxa"/>
            <w:vAlign w:val="center"/>
          </w:tcPr>
          <w:p w14:paraId="08946105" w14:textId="77777777" w:rsidR="00750A29" w:rsidRPr="008C7C8F" w:rsidRDefault="00750A29" w:rsidP="00614454">
            <w:pPr>
              <w:spacing w:line="480" w:lineRule="auto"/>
              <w:jc w:val="right"/>
              <w:rPr>
                <w:rFonts w:ascii="Times New Roman" w:hAnsi="Times New Roman"/>
                <w:lang w:val="en-CA"/>
              </w:rPr>
            </w:pPr>
          </w:p>
        </w:tc>
      </w:tr>
      <w:tr w:rsidR="00750A29" w:rsidRPr="008C7C8F" w14:paraId="7576B139" w14:textId="77777777" w:rsidTr="00A86D60">
        <w:tc>
          <w:tcPr>
            <w:tcW w:w="3595" w:type="dxa"/>
            <w:vAlign w:val="center"/>
          </w:tcPr>
          <w:p w14:paraId="12BD1ADB"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w:t>
            </w:r>
          </w:p>
        </w:tc>
        <w:tc>
          <w:tcPr>
            <w:tcW w:w="1350" w:type="dxa"/>
            <w:vAlign w:val="center"/>
          </w:tcPr>
          <w:p w14:paraId="7BBBFE6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761A994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0D16C15C" w14:textId="77777777" w:rsidTr="00A86D60">
        <w:tc>
          <w:tcPr>
            <w:tcW w:w="3595" w:type="dxa"/>
            <w:vAlign w:val="center"/>
          </w:tcPr>
          <w:p w14:paraId="6579CAB8"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70</w:t>
            </w:r>
          </w:p>
        </w:tc>
        <w:tc>
          <w:tcPr>
            <w:tcW w:w="1350" w:type="dxa"/>
            <w:vAlign w:val="center"/>
          </w:tcPr>
          <w:p w14:paraId="0C62EE2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4A572AE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6C5DA85B" w14:textId="77777777" w:rsidTr="00A86D60">
        <w:tc>
          <w:tcPr>
            <w:tcW w:w="3595" w:type="dxa"/>
            <w:vAlign w:val="center"/>
          </w:tcPr>
          <w:p w14:paraId="3D04922E"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85</w:t>
            </w:r>
          </w:p>
        </w:tc>
        <w:tc>
          <w:tcPr>
            <w:tcW w:w="1350" w:type="dxa"/>
            <w:vAlign w:val="center"/>
          </w:tcPr>
          <w:p w14:paraId="7368CB8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165595B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1.4</w:t>
            </w:r>
          </w:p>
        </w:tc>
      </w:tr>
      <w:tr w:rsidR="00750A29" w:rsidRPr="008C7C8F" w14:paraId="464EB6DD" w14:textId="77777777" w:rsidTr="00A86D60">
        <w:tc>
          <w:tcPr>
            <w:tcW w:w="3595" w:type="dxa"/>
            <w:vAlign w:val="center"/>
          </w:tcPr>
          <w:p w14:paraId="60109634"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775F3F8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w:t>
            </w:r>
          </w:p>
        </w:tc>
        <w:tc>
          <w:tcPr>
            <w:tcW w:w="1620" w:type="dxa"/>
            <w:vAlign w:val="center"/>
          </w:tcPr>
          <w:p w14:paraId="1C13FFF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8.5</w:t>
            </w:r>
          </w:p>
        </w:tc>
      </w:tr>
      <w:tr w:rsidR="00750A29" w:rsidRPr="008C7C8F" w14:paraId="5BDE468E" w14:textId="77777777" w:rsidTr="00A86D60">
        <w:tc>
          <w:tcPr>
            <w:tcW w:w="3595" w:type="dxa"/>
            <w:vAlign w:val="center"/>
          </w:tcPr>
          <w:p w14:paraId="54CA0EDB"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66A8C7D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12</w:t>
            </w:r>
          </w:p>
        </w:tc>
        <w:tc>
          <w:tcPr>
            <w:tcW w:w="1620" w:type="dxa"/>
            <w:vAlign w:val="center"/>
          </w:tcPr>
          <w:p w14:paraId="74076C9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16.9</w:t>
            </w:r>
          </w:p>
        </w:tc>
      </w:tr>
      <w:tr w:rsidR="00750A29" w:rsidRPr="008C7C8F" w14:paraId="6DB96882" w14:textId="77777777" w:rsidTr="00A86D60">
        <w:tc>
          <w:tcPr>
            <w:tcW w:w="3595" w:type="dxa"/>
            <w:tcBorders>
              <w:bottom w:val="single" w:sz="4" w:space="0" w:color="auto"/>
            </w:tcBorders>
            <w:vAlign w:val="center"/>
          </w:tcPr>
          <w:p w14:paraId="7945A41A"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tcBorders>
              <w:bottom w:val="single" w:sz="4" w:space="0" w:color="auto"/>
            </w:tcBorders>
            <w:vAlign w:val="center"/>
          </w:tcPr>
          <w:p w14:paraId="7FB5769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50</w:t>
            </w:r>
          </w:p>
        </w:tc>
        <w:tc>
          <w:tcPr>
            <w:tcW w:w="1620" w:type="dxa"/>
            <w:tcBorders>
              <w:bottom w:val="single" w:sz="4" w:space="0" w:color="auto"/>
            </w:tcBorders>
            <w:vAlign w:val="center"/>
          </w:tcPr>
          <w:p w14:paraId="6F92CC6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70.4</w:t>
            </w:r>
          </w:p>
        </w:tc>
      </w:tr>
    </w:tbl>
    <w:p w14:paraId="7CEB2741" w14:textId="77777777" w:rsidR="00750A29" w:rsidRPr="008C7C8F" w:rsidRDefault="00750A29" w:rsidP="00750A29">
      <w:pPr>
        <w:spacing w:after="0" w:line="480" w:lineRule="auto"/>
        <w:jc w:val="both"/>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MSVT = Medical Symptom Validity Test</w:t>
      </w:r>
    </w:p>
    <w:p w14:paraId="644DD555"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18FE0D4D" w14:textId="5EA3DF35"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3</w:t>
      </w:r>
      <w:r w:rsidR="00750A29" w:rsidRPr="008C7C8F">
        <w:rPr>
          <w:rFonts w:ascii="Times New Roman" w:hAnsi="Times New Roman"/>
          <w:sz w:val="24"/>
          <w:szCs w:val="24"/>
          <w:lang w:val="en-CA"/>
        </w:rPr>
        <w:t xml:space="preserve">. Frequency of low effort based on the Medical Symptom Validity Test at twelve weeks following pediatric </w:t>
      </w:r>
      <w:proofErr w:type="gramStart"/>
      <w:r w:rsidR="00750A29" w:rsidRPr="008C7C8F">
        <w:rPr>
          <w:rFonts w:ascii="Times New Roman" w:hAnsi="Times New Roman"/>
          <w:sz w:val="24"/>
          <w:szCs w:val="24"/>
          <w:lang w:val="en-CA"/>
        </w:rPr>
        <w:t>concussion</w:t>
      </w:r>
      <w:proofErr w:type="gramEnd"/>
      <w:r w:rsidR="00750A29" w:rsidRPr="008C7C8F">
        <w:rPr>
          <w:rFonts w:ascii="Times New Roman" w:hAnsi="Times New Roman"/>
          <w:sz w:val="24"/>
          <w:szCs w:val="24"/>
          <w:lang w:val="en-CA"/>
        </w:rPr>
        <w:t xml:space="preserve"> </w:t>
      </w:r>
    </w:p>
    <w:tbl>
      <w:tblPr>
        <w:tblStyle w:val="TableGrid"/>
        <w:tblW w:w="65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350"/>
        <w:gridCol w:w="1620"/>
      </w:tblGrid>
      <w:tr w:rsidR="00750A29" w:rsidRPr="008C7C8F" w14:paraId="3E48DE30" w14:textId="77777777" w:rsidTr="00970FAB">
        <w:tc>
          <w:tcPr>
            <w:tcW w:w="3595" w:type="dxa"/>
            <w:tcBorders>
              <w:top w:val="single" w:sz="4" w:space="0" w:color="auto"/>
              <w:bottom w:val="single" w:sz="4" w:space="0" w:color="auto"/>
            </w:tcBorders>
            <w:vAlign w:val="center"/>
          </w:tcPr>
          <w:p w14:paraId="6550FA4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b/>
                <w:bCs/>
                <w:lang w:val="en-CA"/>
              </w:rPr>
              <w:t xml:space="preserve">MSVT Variable </w:t>
            </w:r>
          </w:p>
        </w:tc>
        <w:tc>
          <w:tcPr>
            <w:tcW w:w="1350" w:type="dxa"/>
            <w:tcBorders>
              <w:top w:val="single" w:sz="4" w:space="0" w:color="auto"/>
              <w:bottom w:val="single" w:sz="4" w:space="0" w:color="auto"/>
            </w:tcBorders>
            <w:vAlign w:val="center"/>
          </w:tcPr>
          <w:p w14:paraId="6E9E04DA"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1620" w:type="dxa"/>
            <w:tcBorders>
              <w:top w:val="single" w:sz="4" w:space="0" w:color="auto"/>
              <w:bottom w:val="single" w:sz="4" w:space="0" w:color="auto"/>
            </w:tcBorders>
            <w:vAlign w:val="center"/>
          </w:tcPr>
          <w:p w14:paraId="3F2D0C9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Freq (%)</w:t>
            </w:r>
          </w:p>
        </w:tc>
      </w:tr>
      <w:tr w:rsidR="00750A29" w:rsidRPr="008C7C8F" w14:paraId="3E4154EB" w14:textId="77777777" w:rsidTr="00970FAB">
        <w:tc>
          <w:tcPr>
            <w:tcW w:w="3595" w:type="dxa"/>
            <w:tcBorders>
              <w:top w:val="single" w:sz="4" w:space="0" w:color="auto"/>
            </w:tcBorders>
            <w:vAlign w:val="center"/>
          </w:tcPr>
          <w:p w14:paraId="0C80AF6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Immediate Recognition - %</w:t>
            </w:r>
          </w:p>
        </w:tc>
        <w:tc>
          <w:tcPr>
            <w:tcW w:w="1350" w:type="dxa"/>
            <w:tcBorders>
              <w:top w:val="single" w:sz="4" w:space="0" w:color="auto"/>
            </w:tcBorders>
            <w:vAlign w:val="center"/>
          </w:tcPr>
          <w:p w14:paraId="3FD5E5B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58</w:t>
            </w:r>
          </w:p>
        </w:tc>
        <w:tc>
          <w:tcPr>
            <w:tcW w:w="1620" w:type="dxa"/>
            <w:tcBorders>
              <w:top w:val="single" w:sz="4" w:space="0" w:color="auto"/>
            </w:tcBorders>
            <w:vAlign w:val="center"/>
          </w:tcPr>
          <w:p w14:paraId="0BD9D15B" w14:textId="77777777" w:rsidR="00750A29" w:rsidRPr="008C7C8F" w:rsidRDefault="00750A29" w:rsidP="00614454">
            <w:pPr>
              <w:spacing w:line="480" w:lineRule="auto"/>
              <w:jc w:val="right"/>
              <w:rPr>
                <w:rFonts w:ascii="Times New Roman" w:hAnsi="Times New Roman"/>
                <w:lang w:val="en-CA"/>
              </w:rPr>
            </w:pPr>
          </w:p>
        </w:tc>
      </w:tr>
      <w:tr w:rsidR="00750A29" w:rsidRPr="008C7C8F" w14:paraId="452E9E06" w14:textId="77777777" w:rsidTr="00970FAB">
        <w:tc>
          <w:tcPr>
            <w:tcW w:w="3595" w:type="dxa"/>
            <w:vAlign w:val="center"/>
          </w:tcPr>
          <w:p w14:paraId="6B63926F"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60</w:t>
            </w:r>
          </w:p>
        </w:tc>
        <w:tc>
          <w:tcPr>
            <w:tcW w:w="1350" w:type="dxa"/>
            <w:vAlign w:val="center"/>
          </w:tcPr>
          <w:p w14:paraId="65F5AF12"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1D4A446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w:t>
            </w:r>
          </w:p>
        </w:tc>
      </w:tr>
      <w:tr w:rsidR="00750A29" w:rsidRPr="008C7C8F" w14:paraId="14495997" w14:textId="77777777" w:rsidTr="00970FAB">
        <w:tc>
          <w:tcPr>
            <w:tcW w:w="3595" w:type="dxa"/>
            <w:vAlign w:val="center"/>
          </w:tcPr>
          <w:p w14:paraId="28712306"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77</w:t>
            </w:r>
          </w:p>
        </w:tc>
        <w:tc>
          <w:tcPr>
            <w:tcW w:w="1350" w:type="dxa"/>
            <w:vAlign w:val="center"/>
          </w:tcPr>
          <w:p w14:paraId="175964A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5B778C2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w:t>
            </w:r>
          </w:p>
        </w:tc>
      </w:tr>
      <w:tr w:rsidR="00750A29" w:rsidRPr="008C7C8F" w14:paraId="2B00D1E5" w14:textId="77777777" w:rsidTr="00970FAB">
        <w:tc>
          <w:tcPr>
            <w:tcW w:w="3595" w:type="dxa"/>
            <w:vAlign w:val="center"/>
          </w:tcPr>
          <w:p w14:paraId="5CFEB505"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80</w:t>
            </w:r>
          </w:p>
        </w:tc>
        <w:tc>
          <w:tcPr>
            <w:tcW w:w="1350" w:type="dxa"/>
            <w:vAlign w:val="center"/>
          </w:tcPr>
          <w:p w14:paraId="32735F6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0F1EC88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w:t>
            </w:r>
          </w:p>
        </w:tc>
      </w:tr>
      <w:tr w:rsidR="00750A29" w:rsidRPr="008C7C8F" w14:paraId="1622AC63" w14:textId="77777777" w:rsidTr="00970FAB">
        <w:tc>
          <w:tcPr>
            <w:tcW w:w="3595" w:type="dxa"/>
            <w:vAlign w:val="center"/>
          </w:tcPr>
          <w:p w14:paraId="5980FDA8"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85</w:t>
            </w:r>
          </w:p>
        </w:tc>
        <w:tc>
          <w:tcPr>
            <w:tcW w:w="1350" w:type="dxa"/>
            <w:vAlign w:val="center"/>
          </w:tcPr>
          <w:p w14:paraId="448FEA1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w:t>
            </w:r>
          </w:p>
        </w:tc>
        <w:tc>
          <w:tcPr>
            <w:tcW w:w="1620" w:type="dxa"/>
            <w:vAlign w:val="center"/>
          </w:tcPr>
          <w:p w14:paraId="6014B9A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3.4</w:t>
            </w:r>
          </w:p>
        </w:tc>
      </w:tr>
      <w:tr w:rsidR="00750A29" w:rsidRPr="008C7C8F" w14:paraId="1E63D922" w14:textId="77777777" w:rsidTr="00970FAB">
        <w:tc>
          <w:tcPr>
            <w:tcW w:w="3595" w:type="dxa"/>
            <w:vAlign w:val="center"/>
          </w:tcPr>
          <w:p w14:paraId="4B3C0358"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5859155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w:t>
            </w:r>
          </w:p>
        </w:tc>
        <w:tc>
          <w:tcPr>
            <w:tcW w:w="1620" w:type="dxa"/>
            <w:vAlign w:val="center"/>
          </w:tcPr>
          <w:p w14:paraId="6C94AAA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5.2</w:t>
            </w:r>
          </w:p>
        </w:tc>
      </w:tr>
      <w:tr w:rsidR="00750A29" w:rsidRPr="008C7C8F" w14:paraId="27595492" w14:textId="77777777" w:rsidTr="00970FAB">
        <w:tc>
          <w:tcPr>
            <w:tcW w:w="3595" w:type="dxa"/>
            <w:vAlign w:val="center"/>
          </w:tcPr>
          <w:p w14:paraId="778DA89E"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108AA93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328B5C1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1.7</w:t>
            </w:r>
          </w:p>
        </w:tc>
      </w:tr>
      <w:tr w:rsidR="00750A29" w:rsidRPr="008C7C8F" w14:paraId="4A5A909D" w14:textId="77777777" w:rsidTr="00970FAB">
        <w:tc>
          <w:tcPr>
            <w:tcW w:w="3595" w:type="dxa"/>
            <w:vAlign w:val="center"/>
          </w:tcPr>
          <w:p w14:paraId="290E39EF"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vAlign w:val="center"/>
          </w:tcPr>
          <w:p w14:paraId="21D157F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w:t>
            </w:r>
          </w:p>
        </w:tc>
        <w:tc>
          <w:tcPr>
            <w:tcW w:w="1620" w:type="dxa"/>
            <w:vAlign w:val="center"/>
          </w:tcPr>
          <w:p w14:paraId="7727BBB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84.5</w:t>
            </w:r>
          </w:p>
        </w:tc>
      </w:tr>
      <w:tr w:rsidR="00750A29" w:rsidRPr="008C7C8F" w14:paraId="4390D058" w14:textId="77777777" w:rsidTr="00970FAB">
        <w:tc>
          <w:tcPr>
            <w:tcW w:w="3595" w:type="dxa"/>
            <w:vAlign w:val="center"/>
          </w:tcPr>
          <w:p w14:paraId="0F6AA530"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Delayed Recognition - %</w:t>
            </w:r>
          </w:p>
        </w:tc>
        <w:tc>
          <w:tcPr>
            <w:tcW w:w="1350" w:type="dxa"/>
            <w:vAlign w:val="center"/>
          </w:tcPr>
          <w:p w14:paraId="094FE73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57</w:t>
            </w:r>
          </w:p>
        </w:tc>
        <w:tc>
          <w:tcPr>
            <w:tcW w:w="1620" w:type="dxa"/>
            <w:vAlign w:val="center"/>
          </w:tcPr>
          <w:p w14:paraId="596645CE" w14:textId="77777777" w:rsidR="00750A29" w:rsidRPr="008C7C8F" w:rsidRDefault="00750A29" w:rsidP="00614454">
            <w:pPr>
              <w:spacing w:line="480" w:lineRule="auto"/>
              <w:jc w:val="right"/>
              <w:rPr>
                <w:rFonts w:ascii="Times New Roman" w:hAnsi="Times New Roman"/>
                <w:lang w:val="en-CA"/>
              </w:rPr>
            </w:pPr>
          </w:p>
        </w:tc>
      </w:tr>
      <w:tr w:rsidR="00750A29" w:rsidRPr="008C7C8F" w14:paraId="1CB86FDB" w14:textId="77777777" w:rsidTr="00970FAB">
        <w:tc>
          <w:tcPr>
            <w:tcW w:w="3595" w:type="dxa"/>
            <w:vAlign w:val="center"/>
          </w:tcPr>
          <w:p w14:paraId="25959803"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60</w:t>
            </w:r>
          </w:p>
        </w:tc>
        <w:tc>
          <w:tcPr>
            <w:tcW w:w="1350" w:type="dxa"/>
            <w:vAlign w:val="center"/>
          </w:tcPr>
          <w:p w14:paraId="76F56EF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40AF360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25554D9A" w14:textId="77777777" w:rsidTr="00970FAB">
        <w:tc>
          <w:tcPr>
            <w:tcW w:w="3595" w:type="dxa"/>
            <w:vAlign w:val="center"/>
          </w:tcPr>
          <w:p w14:paraId="6AA7D8B5"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75</w:t>
            </w:r>
          </w:p>
        </w:tc>
        <w:tc>
          <w:tcPr>
            <w:tcW w:w="1350" w:type="dxa"/>
            <w:vAlign w:val="center"/>
          </w:tcPr>
          <w:p w14:paraId="443181C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3A4C89F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7E6CC173" w14:textId="77777777" w:rsidTr="00970FAB">
        <w:tc>
          <w:tcPr>
            <w:tcW w:w="3595" w:type="dxa"/>
            <w:vAlign w:val="center"/>
          </w:tcPr>
          <w:p w14:paraId="548EDF5E"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85</w:t>
            </w:r>
          </w:p>
        </w:tc>
        <w:tc>
          <w:tcPr>
            <w:tcW w:w="1350" w:type="dxa"/>
            <w:vAlign w:val="center"/>
          </w:tcPr>
          <w:p w14:paraId="081BEB8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3226328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715143A7" w14:textId="77777777" w:rsidTr="00970FAB">
        <w:tc>
          <w:tcPr>
            <w:tcW w:w="3595" w:type="dxa"/>
            <w:vAlign w:val="center"/>
          </w:tcPr>
          <w:p w14:paraId="2D464E44"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7D35595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02B1929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42E26C0E" w14:textId="77777777" w:rsidTr="00970FAB">
        <w:tc>
          <w:tcPr>
            <w:tcW w:w="3595" w:type="dxa"/>
            <w:vAlign w:val="center"/>
          </w:tcPr>
          <w:p w14:paraId="559D6298"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11DC349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w:t>
            </w:r>
          </w:p>
        </w:tc>
        <w:tc>
          <w:tcPr>
            <w:tcW w:w="1620" w:type="dxa"/>
            <w:vAlign w:val="center"/>
          </w:tcPr>
          <w:p w14:paraId="47DB4B3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7.0</w:t>
            </w:r>
          </w:p>
        </w:tc>
      </w:tr>
      <w:tr w:rsidR="00750A29" w:rsidRPr="008C7C8F" w14:paraId="24236F6E" w14:textId="77777777" w:rsidTr="00970FAB">
        <w:tc>
          <w:tcPr>
            <w:tcW w:w="3595" w:type="dxa"/>
            <w:vAlign w:val="center"/>
          </w:tcPr>
          <w:p w14:paraId="03582976"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vAlign w:val="center"/>
          </w:tcPr>
          <w:p w14:paraId="683B353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w:t>
            </w:r>
          </w:p>
        </w:tc>
        <w:tc>
          <w:tcPr>
            <w:tcW w:w="1620" w:type="dxa"/>
            <w:vAlign w:val="center"/>
          </w:tcPr>
          <w:p w14:paraId="42752BF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86.0</w:t>
            </w:r>
          </w:p>
        </w:tc>
      </w:tr>
      <w:tr w:rsidR="00750A29" w:rsidRPr="008C7C8F" w14:paraId="5AB1BA54" w14:textId="77777777" w:rsidTr="00970FAB">
        <w:tc>
          <w:tcPr>
            <w:tcW w:w="3595" w:type="dxa"/>
            <w:vAlign w:val="center"/>
          </w:tcPr>
          <w:p w14:paraId="7E768F3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Consistency - %</w:t>
            </w:r>
          </w:p>
        </w:tc>
        <w:tc>
          <w:tcPr>
            <w:tcW w:w="1350" w:type="dxa"/>
            <w:vAlign w:val="center"/>
          </w:tcPr>
          <w:p w14:paraId="25625E3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57</w:t>
            </w:r>
          </w:p>
        </w:tc>
        <w:tc>
          <w:tcPr>
            <w:tcW w:w="1620" w:type="dxa"/>
            <w:vAlign w:val="center"/>
          </w:tcPr>
          <w:p w14:paraId="49C66230" w14:textId="77777777" w:rsidR="00750A29" w:rsidRPr="008C7C8F" w:rsidRDefault="00750A29" w:rsidP="00614454">
            <w:pPr>
              <w:spacing w:line="480" w:lineRule="auto"/>
              <w:jc w:val="right"/>
              <w:rPr>
                <w:rFonts w:ascii="Times New Roman" w:hAnsi="Times New Roman"/>
                <w:lang w:val="en-CA"/>
              </w:rPr>
            </w:pPr>
          </w:p>
        </w:tc>
      </w:tr>
      <w:tr w:rsidR="00750A29" w:rsidRPr="008C7C8F" w14:paraId="5FCDF52A" w14:textId="77777777" w:rsidTr="00970FAB">
        <w:tc>
          <w:tcPr>
            <w:tcW w:w="3595" w:type="dxa"/>
            <w:vAlign w:val="center"/>
          </w:tcPr>
          <w:p w14:paraId="6F46221F"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50</w:t>
            </w:r>
          </w:p>
        </w:tc>
        <w:tc>
          <w:tcPr>
            <w:tcW w:w="1350" w:type="dxa"/>
            <w:vAlign w:val="center"/>
          </w:tcPr>
          <w:p w14:paraId="7097F7E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110DF71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3F4F1852" w14:textId="77777777" w:rsidTr="00970FAB">
        <w:tc>
          <w:tcPr>
            <w:tcW w:w="3595" w:type="dxa"/>
            <w:vAlign w:val="center"/>
          </w:tcPr>
          <w:p w14:paraId="7B434018"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75</w:t>
            </w:r>
          </w:p>
        </w:tc>
        <w:tc>
          <w:tcPr>
            <w:tcW w:w="1350" w:type="dxa"/>
            <w:vAlign w:val="center"/>
          </w:tcPr>
          <w:p w14:paraId="5DFED1E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13C673A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4359ABAE" w14:textId="77777777" w:rsidTr="00970FAB">
        <w:tc>
          <w:tcPr>
            <w:tcW w:w="3595" w:type="dxa"/>
            <w:vAlign w:val="center"/>
          </w:tcPr>
          <w:p w14:paraId="5864CF0A"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80</w:t>
            </w:r>
          </w:p>
        </w:tc>
        <w:tc>
          <w:tcPr>
            <w:tcW w:w="1350" w:type="dxa"/>
            <w:vAlign w:val="center"/>
          </w:tcPr>
          <w:p w14:paraId="2E6796E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57145DA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11336589" w14:textId="77777777" w:rsidTr="00970FAB">
        <w:tc>
          <w:tcPr>
            <w:tcW w:w="3595" w:type="dxa"/>
            <w:vAlign w:val="center"/>
          </w:tcPr>
          <w:p w14:paraId="621C0E25"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85</w:t>
            </w:r>
          </w:p>
        </w:tc>
        <w:tc>
          <w:tcPr>
            <w:tcW w:w="1350" w:type="dxa"/>
            <w:vAlign w:val="center"/>
          </w:tcPr>
          <w:p w14:paraId="69579CC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w:t>
            </w:r>
          </w:p>
        </w:tc>
        <w:tc>
          <w:tcPr>
            <w:tcW w:w="1620" w:type="dxa"/>
            <w:vAlign w:val="center"/>
          </w:tcPr>
          <w:p w14:paraId="6126310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w:t>
            </w:r>
          </w:p>
        </w:tc>
      </w:tr>
      <w:tr w:rsidR="00750A29" w:rsidRPr="008C7C8F" w14:paraId="5F31D70F" w14:textId="77777777" w:rsidTr="00970FAB">
        <w:tc>
          <w:tcPr>
            <w:tcW w:w="3595" w:type="dxa"/>
            <w:vAlign w:val="center"/>
          </w:tcPr>
          <w:p w14:paraId="7BCAEEA4"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90</w:t>
            </w:r>
          </w:p>
        </w:tc>
        <w:tc>
          <w:tcPr>
            <w:tcW w:w="1350" w:type="dxa"/>
            <w:vAlign w:val="center"/>
          </w:tcPr>
          <w:p w14:paraId="3331FA6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w:t>
            </w:r>
          </w:p>
        </w:tc>
        <w:tc>
          <w:tcPr>
            <w:tcW w:w="1620" w:type="dxa"/>
            <w:vAlign w:val="center"/>
          </w:tcPr>
          <w:p w14:paraId="1F60C9F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5.3</w:t>
            </w:r>
          </w:p>
        </w:tc>
      </w:tr>
      <w:tr w:rsidR="00750A29" w:rsidRPr="008C7C8F" w14:paraId="49BF22ED" w14:textId="77777777" w:rsidTr="00970FAB">
        <w:tc>
          <w:tcPr>
            <w:tcW w:w="3595" w:type="dxa"/>
            <w:vAlign w:val="center"/>
          </w:tcPr>
          <w:p w14:paraId="161446B9"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95</w:t>
            </w:r>
          </w:p>
        </w:tc>
        <w:tc>
          <w:tcPr>
            <w:tcW w:w="1350" w:type="dxa"/>
            <w:vAlign w:val="center"/>
          </w:tcPr>
          <w:p w14:paraId="22E9ECB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w:t>
            </w:r>
          </w:p>
        </w:tc>
        <w:tc>
          <w:tcPr>
            <w:tcW w:w="1620" w:type="dxa"/>
            <w:vAlign w:val="center"/>
          </w:tcPr>
          <w:p w14:paraId="032BFE1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8.8</w:t>
            </w:r>
          </w:p>
        </w:tc>
      </w:tr>
      <w:tr w:rsidR="00750A29" w:rsidRPr="008C7C8F" w14:paraId="443C74FE" w14:textId="77777777" w:rsidTr="00970FAB">
        <w:tc>
          <w:tcPr>
            <w:tcW w:w="3595" w:type="dxa"/>
            <w:tcBorders>
              <w:bottom w:val="single" w:sz="4" w:space="0" w:color="auto"/>
            </w:tcBorders>
            <w:vAlign w:val="center"/>
          </w:tcPr>
          <w:p w14:paraId="44ABB9E3" w14:textId="77777777" w:rsidR="00750A29" w:rsidRPr="008C7C8F" w:rsidRDefault="00750A29" w:rsidP="00614454">
            <w:pPr>
              <w:spacing w:line="480" w:lineRule="auto"/>
              <w:ind w:left="150"/>
              <w:rPr>
                <w:rFonts w:ascii="Times New Roman" w:hAnsi="Times New Roman"/>
                <w:lang w:val="en-CA"/>
              </w:rPr>
            </w:pPr>
            <w:r w:rsidRPr="008C7C8F">
              <w:rPr>
                <w:rFonts w:ascii="Times New Roman" w:hAnsi="Times New Roman"/>
                <w:lang w:val="en-CA"/>
              </w:rPr>
              <w:t>100</w:t>
            </w:r>
          </w:p>
        </w:tc>
        <w:tc>
          <w:tcPr>
            <w:tcW w:w="1350" w:type="dxa"/>
            <w:tcBorders>
              <w:bottom w:val="single" w:sz="4" w:space="0" w:color="auto"/>
            </w:tcBorders>
            <w:vAlign w:val="center"/>
          </w:tcPr>
          <w:p w14:paraId="0B07178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45</w:t>
            </w:r>
          </w:p>
        </w:tc>
        <w:tc>
          <w:tcPr>
            <w:tcW w:w="1620" w:type="dxa"/>
            <w:tcBorders>
              <w:bottom w:val="single" w:sz="4" w:space="0" w:color="auto"/>
            </w:tcBorders>
            <w:vAlign w:val="center"/>
          </w:tcPr>
          <w:p w14:paraId="2A1D61C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78.9</w:t>
            </w:r>
          </w:p>
        </w:tc>
      </w:tr>
    </w:tbl>
    <w:p w14:paraId="5E61177A" w14:textId="77777777" w:rsidR="00750A29" w:rsidRPr="008C7C8F" w:rsidRDefault="00750A29" w:rsidP="00750A29">
      <w:pPr>
        <w:spacing w:after="0" w:line="480" w:lineRule="auto"/>
        <w:jc w:val="both"/>
        <w:rPr>
          <w:rFonts w:ascii="Times New Roman" w:hAnsi="Times New Roman"/>
          <w:lang w:val="en-CA"/>
        </w:rPr>
      </w:pPr>
      <w:r w:rsidRPr="008C7C8F">
        <w:rPr>
          <w:rFonts w:ascii="Times New Roman" w:hAnsi="Times New Roman"/>
          <w:i/>
          <w:iCs/>
          <w:lang w:val="en-CA"/>
        </w:rPr>
        <w:t>Notes</w:t>
      </w:r>
      <w:r w:rsidRPr="008C7C8F">
        <w:rPr>
          <w:rFonts w:ascii="Times New Roman" w:hAnsi="Times New Roman"/>
          <w:lang w:val="en-CA"/>
        </w:rPr>
        <w:t>. MSVT = Medical Symptom Validity Test</w:t>
      </w:r>
    </w:p>
    <w:p w14:paraId="4DCE900A" w14:textId="4FB6DE5A"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4</w:t>
      </w:r>
      <w:r w:rsidR="00750A29" w:rsidRPr="008C7C8F">
        <w:rPr>
          <w:rFonts w:ascii="Times New Roman" w:hAnsi="Times New Roman"/>
          <w:sz w:val="24"/>
          <w:szCs w:val="24"/>
          <w:lang w:val="en-CA"/>
        </w:rPr>
        <w:t>. Frequency of valid, invalid, and indeterminant performance on the Medical Symptom Validity Test at four weeks and twelve weeks following pediatric concussion</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815"/>
        <w:gridCol w:w="1350"/>
      </w:tblGrid>
      <w:tr w:rsidR="00750A29" w:rsidRPr="008C7C8F" w14:paraId="5237FD28" w14:textId="77777777" w:rsidTr="000C13A7">
        <w:tc>
          <w:tcPr>
            <w:tcW w:w="6925" w:type="dxa"/>
            <w:tcBorders>
              <w:top w:val="single" w:sz="4" w:space="0" w:color="auto"/>
              <w:bottom w:val="single" w:sz="4" w:space="0" w:color="auto"/>
            </w:tcBorders>
            <w:shd w:val="clear" w:color="auto" w:fill="auto"/>
          </w:tcPr>
          <w:p w14:paraId="0878BEFB"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Variable</w:t>
            </w:r>
          </w:p>
        </w:tc>
        <w:tc>
          <w:tcPr>
            <w:tcW w:w="815" w:type="dxa"/>
            <w:tcBorders>
              <w:top w:val="single" w:sz="4" w:space="0" w:color="auto"/>
              <w:bottom w:val="single" w:sz="4" w:space="0" w:color="auto"/>
            </w:tcBorders>
            <w:shd w:val="clear" w:color="auto" w:fill="auto"/>
          </w:tcPr>
          <w:p w14:paraId="1B435384"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n</w:t>
            </w:r>
          </w:p>
        </w:tc>
        <w:tc>
          <w:tcPr>
            <w:tcW w:w="1350" w:type="dxa"/>
            <w:tcBorders>
              <w:top w:val="single" w:sz="4" w:space="0" w:color="auto"/>
              <w:bottom w:val="single" w:sz="4" w:space="0" w:color="auto"/>
            </w:tcBorders>
            <w:shd w:val="clear" w:color="auto" w:fill="auto"/>
          </w:tcPr>
          <w:p w14:paraId="00E7A881"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Freq (%)</w:t>
            </w:r>
          </w:p>
        </w:tc>
      </w:tr>
      <w:tr w:rsidR="00750A29" w:rsidRPr="008C7C8F" w14:paraId="744A9188" w14:textId="77777777" w:rsidTr="000C13A7">
        <w:tc>
          <w:tcPr>
            <w:tcW w:w="6925" w:type="dxa"/>
            <w:tcBorders>
              <w:top w:val="single" w:sz="4" w:space="0" w:color="auto"/>
            </w:tcBorders>
            <w:shd w:val="clear" w:color="auto" w:fill="auto"/>
          </w:tcPr>
          <w:p w14:paraId="48F7CC63"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MSVT at Four Weeks</w:t>
            </w:r>
          </w:p>
        </w:tc>
        <w:tc>
          <w:tcPr>
            <w:tcW w:w="815" w:type="dxa"/>
            <w:tcBorders>
              <w:top w:val="single" w:sz="4" w:space="0" w:color="auto"/>
            </w:tcBorders>
            <w:shd w:val="clear" w:color="auto" w:fill="auto"/>
          </w:tcPr>
          <w:p w14:paraId="6568C3A2"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1350" w:type="dxa"/>
            <w:tcBorders>
              <w:top w:val="single" w:sz="4" w:space="0" w:color="auto"/>
            </w:tcBorders>
            <w:shd w:val="clear" w:color="auto" w:fill="auto"/>
          </w:tcPr>
          <w:p w14:paraId="7F261D9A" w14:textId="77777777" w:rsidR="00750A29" w:rsidRPr="008C7C8F" w:rsidRDefault="00750A29" w:rsidP="00614454">
            <w:pPr>
              <w:spacing w:line="480" w:lineRule="auto"/>
              <w:jc w:val="right"/>
              <w:rPr>
                <w:rFonts w:ascii="Times New Roman" w:hAnsi="Times New Roman"/>
                <w:lang w:val="en-CA"/>
              </w:rPr>
            </w:pPr>
          </w:p>
        </w:tc>
      </w:tr>
      <w:tr w:rsidR="00750A29" w:rsidRPr="008C7C8F" w14:paraId="491FC85D" w14:textId="77777777" w:rsidTr="000C13A7">
        <w:tc>
          <w:tcPr>
            <w:tcW w:w="6925" w:type="dxa"/>
            <w:shd w:val="clear" w:color="auto" w:fill="auto"/>
          </w:tcPr>
          <w:p w14:paraId="6BBE0085"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 xml:space="preserve">Valid </w:t>
            </w:r>
          </w:p>
        </w:tc>
        <w:tc>
          <w:tcPr>
            <w:tcW w:w="815" w:type="dxa"/>
            <w:shd w:val="clear" w:color="auto" w:fill="auto"/>
          </w:tcPr>
          <w:p w14:paraId="7326E0BB"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35884DD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68 (21.9%)</w:t>
            </w:r>
          </w:p>
        </w:tc>
      </w:tr>
      <w:tr w:rsidR="00750A29" w:rsidRPr="008C7C8F" w14:paraId="4BA26117" w14:textId="77777777" w:rsidTr="000C13A7">
        <w:tc>
          <w:tcPr>
            <w:tcW w:w="6925" w:type="dxa"/>
            <w:shd w:val="clear" w:color="auto" w:fill="auto"/>
          </w:tcPr>
          <w:p w14:paraId="635670A6"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 xml:space="preserve">Invalid </w:t>
            </w:r>
          </w:p>
        </w:tc>
        <w:tc>
          <w:tcPr>
            <w:tcW w:w="815" w:type="dxa"/>
            <w:shd w:val="clear" w:color="auto" w:fill="auto"/>
          </w:tcPr>
          <w:p w14:paraId="062C7A7B"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736382E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 (1.0%)</w:t>
            </w:r>
          </w:p>
        </w:tc>
      </w:tr>
      <w:tr w:rsidR="00750A29" w:rsidRPr="008C7C8F" w14:paraId="509867CF" w14:textId="77777777" w:rsidTr="000C13A7">
        <w:tc>
          <w:tcPr>
            <w:tcW w:w="6925" w:type="dxa"/>
            <w:shd w:val="clear" w:color="auto" w:fill="auto"/>
          </w:tcPr>
          <w:p w14:paraId="2F73829A"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 xml:space="preserve">Indeterminant </w:t>
            </w:r>
          </w:p>
        </w:tc>
        <w:tc>
          <w:tcPr>
            <w:tcW w:w="815" w:type="dxa"/>
            <w:shd w:val="clear" w:color="auto" w:fill="auto"/>
          </w:tcPr>
          <w:p w14:paraId="7D662037"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51EEC8C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240 (77.2%)</w:t>
            </w:r>
          </w:p>
        </w:tc>
      </w:tr>
      <w:tr w:rsidR="00750A29" w:rsidRPr="008C7C8F" w14:paraId="39FE59A6" w14:textId="77777777" w:rsidTr="000C13A7">
        <w:tc>
          <w:tcPr>
            <w:tcW w:w="6925" w:type="dxa"/>
            <w:shd w:val="clear" w:color="auto" w:fill="auto"/>
          </w:tcPr>
          <w:p w14:paraId="01D345EC"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MSVT at Twelve Weeks</w:t>
            </w:r>
          </w:p>
        </w:tc>
        <w:tc>
          <w:tcPr>
            <w:tcW w:w="815" w:type="dxa"/>
            <w:shd w:val="clear" w:color="auto" w:fill="auto"/>
          </w:tcPr>
          <w:p w14:paraId="212E1A6B"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1350" w:type="dxa"/>
            <w:shd w:val="clear" w:color="auto" w:fill="auto"/>
          </w:tcPr>
          <w:p w14:paraId="00B850BF" w14:textId="77777777" w:rsidR="00750A29" w:rsidRPr="008C7C8F" w:rsidRDefault="00750A29" w:rsidP="00614454">
            <w:pPr>
              <w:spacing w:line="480" w:lineRule="auto"/>
              <w:jc w:val="right"/>
              <w:rPr>
                <w:rFonts w:ascii="Times New Roman" w:hAnsi="Times New Roman"/>
                <w:lang w:val="en-CA"/>
              </w:rPr>
            </w:pPr>
          </w:p>
        </w:tc>
      </w:tr>
      <w:tr w:rsidR="00750A29" w:rsidRPr="008C7C8F" w14:paraId="0DBA9EE2" w14:textId="77777777" w:rsidTr="000C13A7">
        <w:tc>
          <w:tcPr>
            <w:tcW w:w="6925" w:type="dxa"/>
            <w:shd w:val="clear" w:color="auto" w:fill="auto"/>
          </w:tcPr>
          <w:p w14:paraId="6DC1F9DD"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 xml:space="preserve">Valid </w:t>
            </w:r>
          </w:p>
        </w:tc>
        <w:tc>
          <w:tcPr>
            <w:tcW w:w="815" w:type="dxa"/>
            <w:shd w:val="clear" w:color="auto" w:fill="auto"/>
          </w:tcPr>
          <w:p w14:paraId="459B804E"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7996154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53 (17.0%)</w:t>
            </w:r>
          </w:p>
        </w:tc>
      </w:tr>
      <w:tr w:rsidR="00750A29" w:rsidRPr="008C7C8F" w14:paraId="5609BB39" w14:textId="77777777" w:rsidTr="000C13A7">
        <w:tc>
          <w:tcPr>
            <w:tcW w:w="6925" w:type="dxa"/>
            <w:shd w:val="clear" w:color="auto" w:fill="auto"/>
          </w:tcPr>
          <w:p w14:paraId="4B6DFB2C"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Invalid</w:t>
            </w:r>
          </w:p>
        </w:tc>
        <w:tc>
          <w:tcPr>
            <w:tcW w:w="815" w:type="dxa"/>
            <w:shd w:val="clear" w:color="auto" w:fill="auto"/>
          </w:tcPr>
          <w:p w14:paraId="5549B43B"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07940ED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 (1.6%)</w:t>
            </w:r>
          </w:p>
        </w:tc>
      </w:tr>
      <w:tr w:rsidR="00750A29" w:rsidRPr="008C7C8F" w14:paraId="0A4C94DC" w14:textId="77777777" w:rsidTr="000C13A7">
        <w:tc>
          <w:tcPr>
            <w:tcW w:w="6925" w:type="dxa"/>
            <w:shd w:val="clear" w:color="auto" w:fill="auto"/>
          </w:tcPr>
          <w:p w14:paraId="4E605C3D" w14:textId="77777777" w:rsidR="00750A29" w:rsidRPr="008C7C8F" w:rsidRDefault="00750A29" w:rsidP="00614454">
            <w:pPr>
              <w:spacing w:line="480" w:lineRule="auto"/>
              <w:ind w:left="150"/>
              <w:jc w:val="both"/>
              <w:rPr>
                <w:rFonts w:ascii="Times New Roman" w:hAnsi="Times New Roman"/>
                <w:lang w:val="en-CA"/>
              </w:rPr>
            </w:pPr>
            <w:r w:rsidRPr="008C7C8F">
              <w:rPr>
                <w:rFonts w:ascii="Times New Roman" w:hAnsi="Times New Roman"/>
                <w:lang w:val="en-CA"/>
              </w:rPr>
              <w:t>Indeterminant</w:t>
            </w:r>
          </w:p>
        </w:tc>
        <w:tc>
          <w:tcPr>
            <w:tcW w:w="815" w:type="dxa"/>
            <w:shd w:val="clear" w:color="auto" w:fill="auto"/>
          </w:tcPr>
          <w:p w14:paraId="61BF6487"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06807D1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253 (81.4%)</w:t>
            </w:r>
          </w:p>
        </w:tc>
      </w:tr>
      <w:tr w:rsidR="00750A29" w:rsidRPr="008C7C8F" w14:paraId="36B996F9" w14:textId="77777777" w:rsidTr="000C13A7">
        <w:tc>
          <w:tcPr>
            <w:tcW w:w="6925" w:type="dxa"/>
            <w:shd w:val="clear" w:color="auto" w:fill="auto"/>
          </w:tcPr>
          <w:p w14:paraId="36F76ECD" w14:textId="77777777" w:rsidR="00750A29" w:rsidRPr="008C7C8F" w:rsidRDefault="00750A29" w:rsidP="00614454">
            <w:pPr>
              <w:spacing w:line="480" w:lineRule="auto"/>
              <w:jc w:val="both"/>
              <w:rPr>
                <w:rFonts w:ascii="Times New Roman" w:hAnsi="Times New Roman"/>
                <w:b/>
                <w:bCs/>
                <w:lang w:val="en-CA"/>
              </w:rPr>
            </w:pPr>
            <w:r w:rsidRPr="008C7C8F">
              <w:rPr>
                <w:rFonts w:ascii="Times New Roman" w:hAnsi="Times New Roman"/>
                <w:b/>
                <w:bCs/>
                <w:lang w:val="en-CA"/>
              </w:rPr>
              <w:t xml:space="preserve">MSVT Grand Summary </w:t>
            </w:r>
          </w:p>
        </w:tc>
        <w:tc>
          <w:tcPr>
            <w:tcW w:w="815" w:type="dxa"/>
            <w:shd w:val="clear" w:color="auto" w:fill="auto"/>
          </w:tcPr>
          <w:p w14:paraId="4D626EC3" w14:textId="77777777" w:rsidR="00750A29" w:rsidRPr="008C7C8F" w:rsidRDefault="00750A29" w:rsidP="00614454">
            <w:pPr>
              <w:spacing w:line="480" w:lineRule="auto"/>
              <w:jc w:val="both"/>
              <w:rPr>
                <w:rFonts w:ascii="Times New Roman" w:hAnsi="Times New Roman"/>
                <w:lang w:val="en-CA"/>
              </w:rPr>
            </w:pPr>
            <w:r w:rsidRPr="008C7C8F">
              <w:rPr>
                <w:rFonts w:ascii="Times New Roman" w:hAnsi="Times New Roman"/>
                <w:lang w:val="en-CA"/>
              </w:rPr>
              <w:t>311</w:t>
            </w:r>
          </w:p>
        </w:tc>
        <w:tc>
          <w:tcPr>
            <w:tcW w:w="1350" w:type="dxa"/>
            <w:shd w:val="clear" w:color="auto" w:fill="auto"/>
          </w:tcPr>
          <w:p w14:paraId="544002D5" w14:textId="77777777" w:rsidR="00750A29" w:rsidRPr="008C7C8F" w:rsidRDefault="00750A29" w:rsidP="00614454">
            <w:pPr>
              <w:spacing w:line="480" w:lineRule="auto"/>
              <w:jc w:val="right"/>
              <w:rPr>
                <w:rFonts w:ascii="Times New Roman" w:hAnsi="Times New Roman"/>
                <w:lang w:val="en-CA"/>
              </w:rPr>
            </w:pPr>
          </w:p>
        </w:tc>
      </w:tr>
      <w:tr w:rsidR="00750A29" w:rsidRPr="008C7C8F" w14:paraId="681F6363" w14:textId="77777777" w:rsidTr="000C13A7">
        <w:tc>
          <w:tcPr>
            <w:tcW w:w="6925" w:type="dxa"/>
            <w:shd w:val="clear" w:color="auto" w:fill="auto"/>
          </w:tcPr>
          <w:p w14:paraId="08E19006" w14:textId="77777777" w:rsidR="00750A29" w:rsidRPr="008C7C8F" w:rsidRDefault="00750A29" w:rsidP="00614454">
            <w:pPr>
              <w:spacing w:line="480" w:lineRule="auto"/>
              <w:ind w:left="162"/>
              <w:jc w:val="both"/>
              <w:rPr>
                <w:rFonts w:ascii="Times New Roman" w:hAnsi="Times New Roman"/>
                <w:lang w:val="en-CA"/>
              </w:rPr>
            </w:pPr>
            <w:r w:rsidRPr="008C7C8F">
              <w:rPr>
                <w:rFonts w:ascii="Times New Roman" w:hAnsi="Times New Roman"/>
                <w:lang w:val="en-CA"/>
              </w:rPr>
              <w:t>Not valid at any timepoints (only invalid/indeterminant)</w:t>
            </w:r>
          </w:p>
        </w:tc>
        <w:tc>
          <w:tcPr>
            <w:tcW w:w="815" w:type="dxa"/>
            <w:shd w:val="clear" w:color="auto" w:fill="auto"/>
          </w:tcPr>
          <w:p w14:paraId="505EE72F"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63D7C7F8"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215 (69.1%)</w:t>
            </w:r>
          </w:p>
        </w:tc>
      </w:tr>
      <w:tr w:rsidR="00750A29" w:rsidRPr="008C7C8F" w14:paraId="098B948F" w14:textId="77777777" w:rsidTr="000C13A7">
        <w:tc>
          <w:tcPr>
            <w:tcW w:w="6925" w:type="dxa"/>
            <w:shd w:val="clear" w:color="auto" w:fill="auto"/>
          </w:tcPr>
          <w:p w14:paraId="1734B531" w14:textId="77777777" w:rsidR="00750A29" w:rsidRPr="008C7C8F" w:rsidRDefault="00750A29" w:rsidP="00614454">
            <w:pPr>
              <w:spacing w:line="480" w:lineRule="auto"/>
              <w:ind w:left="162"/>
              <w:jc w:val="both"/>
              <w:rPr>
                <w:rFonts w:ascii="Times New Roman" w:hAnsi="Times New Roman"/>
                <w:lang w:val="en-CA"/>
              </w:rPr>
            </w:pPr>
            <w:r w:rsidRPr="008C7C8F">
              <w:rPr>
                <w:rFonts w:ascii="Times New Roman" w:hAnsi="Times New Roman"/>
                <w:lang w:val="en-CA"/>
              </w:rPr>
              <w:t>Valid at either four weeks OR twelve weeks, but invalid at the other timepoint</w:t>
            </w:r>
          </w:p>
        </w:tc>
        <w:tc>
          <w:tcPr>
            <w:tcW w:w="815" w:type="dxa"/>
            <w:shd w:val="clear" w:color="auto" w:fill="auto"/>
          </w:tcPr>
          <w:p w14:paraId="5C17E5AD"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1BD305A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 (0.3%)</w:t>
            </w:r>
          </w:p>
        </w:tc>
      </w:tr>
      <w:tr w:rsidR="00750A29" w:rsidRPr="008C7C8F" w14:paraId="317D1F9E" w14:textId="77777777" w:rsidTr="000C13A7">
        <w:tc>
          <w:tcPr>
            <w:tcW w:w="6925" w:type="dxa"/>
            <w:shd w:val="clear" w:color="auto" w:fill="auto"/>
          </w:tcPr>
          <w:p w14:paraId="4ACEE5B9" w14:textId="77777777" w:rsidR="00750A29" w:rsidRPr="008C7C8F" w:rsidRDefault="00750A29" w:rsidP="00614454">
            <w:pPr>
              <w:spacing w:line="480" w:lineRule="auto"/>
              <w:ind w:left="162"/>
              <w:jc w:val="both"/>
              <w:rPr>
                <w:rFonts w:ascii="Times New Roman" w:hAnsi="Times New Roman"/>
                <w:lang w:val="en-CA"/>
              </w:rPr>
            </w:pPr>
            <w:r w:rsidRPr="008C7C8F">
              <w:rPr>
                <w:rFonts w:ascii="Times New Roman" w:hAnsi="Times New Roman"/>
                <w:lang w:val="en-CA"/>
              </w:rPr>
              <w:t>Valid at either four weeks OR twelve weeks only, indeterminant at the other</w:t>
            </w:r>
          </w:p>
        </w:tc>
        <w:tc>
          <w:tcPr>
            <w:tcW w:w="815" w:type="dxa"/>
            <w:shd w:val="clear" w:color="auto" w:fill="auto"/>
          </w:tcPr>
          <w:p w14:paraId="7E4FD7C0" w14:textId="77777777" w:rsidR="00750A29" w:rsidRPr="008C7C8F" w:rsidRDefault="00750A29" w:rsidP="00614454">
            <w:pPr>
              <w:spacing w:line="480" w:lineRule="auto"/>
              <w:jc w:val="both"/>
              <w:rPr>
                <w:rFonts w:ascii="Times New Roman" w:hAnsi="Times New Roman"/>
                <w:lang w:val="en-CA"/>
              </w:rPr>
            </w:pPr>
          </w:p>
        </w:tc>
        <w:tc>
          <w:tcPr>
            <w:tcW w:w="1350" w:type="dxa"/>
            <w:shd w:val="clear" w:color="auto" w:fill="auto"/>
          </w:tcPr>
          <w:p w14:paraId="5814D00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70 (22.5%)</w:t>
            </w:r>
          </w:p>
        </w:tc>
      </w:tr>
      <w:tr w:rsidR="00750A29" w:rsidRPr="008C7C8F" w14:paraId="34152D69" w14:textId="77777777" w:rsidTr="000C13A7">
        <w:tc>
          <w:tcPr>
            <w:tcW w:w="6925" w:type="dxa"/>
            <w:tcBorders>
              <w:bottom w:val="single" w:sz="4" w:space="0" w:color="auto"/>
            </w:tcBorders>
            <w:shd w:val="clear" w:color="auto" w:fill="auto"/>
          </w:tcPr>
          <w:p w14:paraId="2832B509" w14:textId="77777777" w:rsidR="00750A29" w:rsidRPr="008C7C8F" w:rsidRDefault="00750A29" w:rsidP="00614454">
            <w:pPr>
              <w:spacing w:line="480" w:lineRule="auto"/>
              <w:ind w:left="162"/>
              <w:jc w:val="both"/>
              <w:rPr>
                <w:rFonts w:ascii="Times New Roman" w:hAnsi="Times New Roman"/>
                <w:lang w:val="en-CA"/>
              </w:rPr>
            </w:pPr>
            <w:r w:rsidRPr="008C7C8F">
              <w:rPr>
                <w:rFonts w:ascii="Times New Roman" w:hAnsi="Times New Roman"/>
                <w:lang w:val="en-CA"/>
              </w:rPr>
              <w:t>Valid at both four weeks AND twelve weeks</w:t>
            </w:r>
          </w:p>
        </w:tc>
        <w:tc>
          <w:tcPr>
            <w:tcW w:w="815" w:type="dxa"/>
            <w:tcBorders>
              <w:bottom w:val="single" w:sz="4" w:space="0" w:color="auto"/>
            </w:tcBorders>
            <w:shd w:val="clear" w:color="auto" w:fill="auto"/>
          </w:tcPr>
          <w:p w14:paraId="3C57DC6F" w14:textId="77777777" w:rsidR="00750A29" w:rsidRPr="008C7C8F" w:rsidRDefault="00750A29" w:rsidP="00614454">
            <w:pPr>
              <w:spacing w:line="480" w:lineRule="auto"/>
              <w:jc w:val="both"/>
              <w:rPr>
                <w:rFonts w:ascii="Times New Roman" w:hAnsi="Times New Roman"/>
                <w:lang w:val="en-CA"/>
              </w:rPr>
            </w:pPr>
          </w:p>
        </w:tc>
        <w:tc>
          <w:tcPr>
            <w:tcW w:w="1350" w:type="dxa"/>
            <w:tcBorders>
              <w:bottom w:val="single" w:sz="4" w:space="0" w:color="auto"/>
            </w:tcBorders>
            <w:shd w:val="clear" w:color="auto" w:fill="auto"/>
          </w:tcPr>
          <w:p w14:paraId="11B050B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25 (8.0%)</w:t>
            </w:r>
          </w:p>
        </w:tc>
      </w:tr>
    </w:tbl>
    <w:p w14:paraId="2B7BE013" w14:textId="77777777" w:rsidR="00750A29" w:rsidRPr="008C7C8F" w:rsidRDefault="00750A29" w:rsidP="00D679E3">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MSVT = Medical Symptom Validity Test. Valid performance is scoring &gt;85% on all three Immediate Recall, Delayed Recall, and Consistency metrics of the MSVT. Invalid performance is scoring ≤85% on any of the three metrics. Indeterminant is defined as not definitively qualifying for either valid or invalid categories due to missing data. </w:t>
      </w:r>
    </w:p>
    <w:p w14:paraId="4A5004F4"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7ADAEC7D" w14:textId="357D0454"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5</w:t>
      </w:r>
      <w:r w:rsidR="00750A29" w:rsidRPr="008C7C8F">
        <w:rPr>
          <w:rFonts w:ascii="Times New Roman" w:hAnsi="Times New Roman"/>
          <w:sz w:val="24"/>
          <w:szCs w:val="24"/>
          <w:lang w:val="en-CA"/>
        </w:rPr>
        <w:t xml:space="preserve">. Processing speed and executive functioning outcomes stratified by Medical Symptom Validity results at four weeks following pediatric </w:t>
      </w:r>
      <w:proofErr w:type="gramStart"/>
      <w:r w:rsidR="00750A29" w:rsidRPr="008C7C8F">
        <w:rPr>
          <w:rFonts w:ascii="Times New Roman" w:hAnsi="Times New Roman"/>
          <w:sz w:val="24"/>
          <w:szCs w:val="24"/>
          <w:lang w:val="en-CA"/>
        </w:rPr>
        <w:t>concussion</w:t>
      </w:r>
      <w:proofErr w:type="gramEnd"/>
    </w:p>
    <w:tbl>
      <w:tblPr>
        <w:tblStyle w:val="TableGrid"/>
        <w:tblW w:w="1070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30"/>
        <w:gridCol w:w="2070"/>
        <w:gridCol w:w="236"/>
        <w:gridCol w:w="634"/>
        <w:gridCol w:w="1920"/>
        <w:gridCol w:w="277"/>
        <w:gridCol w:w="891"/>
      </w:tblGrid>
      <w:tr w:rsidR="00EE524D" w:rsidRPr="008C7C8F" w14:paraId="05E5F607" w14:textId="77777777" w:rsidTr="00D679E3">
        <w:tc>
          <w:tcPr>
            <w:tcW w:w="4050" w:type="dxa"/>
            <w:vMerge w:val="restart"/>
            <w:tcBorders>
              <w:top w:val="single" w:sz="4" w:space="0" w:color="auto"/>
            </w:tcBorders>
            <w:vAlign w:val="center"/>
          </w:tcPr>
          <w:p w14:paraId="3BAF6E2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Outcome</w:t>
            </w:r>
          </w:p>
        </w:tc>
        <w:tc>
          <w:tcPr>
            <w:tcW w:w="2700" w:type="dxa"/>
            <w:gridSpan w:val="2"/>
            <w:tcBorders>
              <w:top w:val="single" w:sz="4" w:space="0" w:color="auto"/>
              <w:bottom w:val="single" w:sz="4" w:space="0" w:color="auto"/>
            </w:tcBorders>
            <w:vAlign w:val="center"/>
          </w:tcPr>
          <w:p w14:paraId="5422641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Valid MSVT/ Indeterminant</w:t>
            </w:r>
          </w:p>
        </w:tc>
        <w:tc>
          <w:tcPr>
            <w:tcW w:w="236" w:type="dxa"/>
            <w:tcBorders>
              <w:top w:val="single" w:sz="4" w:space="0" w:color="auto"/>
            </w:tcBorders>
            <w:vAlign w:val="center"/>
          </w:tcPr>
          <w:p w14:paraId="466621CA" w14:textId="77777777" w:rsidR="00750A29" w:rsidRPr="008C7C8F" w:rsidRDefault="00750A29" w:rsidP="00614454">
            <w:pPr>
              <w:spacing w:line="480" w:lineRule="auto"/>
              <w:rPr>
                <w:rFonts w:ascii="Times New Roman" w:hAnsi="Times New Roman"/>
                <w:b/>
                <w:bCs/>
                <w:lang w:val="en-CA"/>
              </w:rPr>
            </w:pPr>
          </w:p>
        </w:tc>
        <w:tc>
          <w:tcPr>
            <w:tcW w:w="2554" w:type="dxa"/>
            <w:gridSpan w:val="2"/>
            <w:tcBorders>
              <w:top w:val="single" w:sz="4" w:space="0" w:color="auto"/>
              <w:bottom w:val="single" w:sz="4" w:space="0" w:color="auto"/>
            </w:tcBorders>
            <w:vAlign w:val="center"/>
          </w:tcPr>
          <w:p w14:paraId="572B2A02"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Invalid MSVT</w:t>
            </w:r>
          </w:p>
        </w:tc>
        <w:tc>
          <w:tcPr>
            <w:tcW w:w="277" w:type="dxa"/>
            <w:tcBorders>
              <w:top w:val="single" w:sz="4" w:space="0" w:color="auto"/>
            </w:tcBorders>
            <w:vAlign w:val="center"/>
          </w:tcPr>
          <w:p w14:paraId="2DF77096" w14:textId="77777777" w:rsidR="00750A29" w:rsidRPr="008C7C8F" w:rsidRDefault="00750A29" w:rsidP="00614454">
            <w:pPr>
              <w:spacing w:line="480" w:lineRule="auto"/>
              <w:rPr>
                <w:rFonts w:ascii="Times New Roman" w:hAnsi="Times New Roman"/>
                <w:b/>
                <w:bCs/>
                <w:lang w:val="en-CA"/>
              </w:rPr>
            </w:pPr>
          </w:p>
        </w:tc>
        <w:tc>
          <w:tcPr>
            <w:tcW w:w="891" w:type="dxa"/>
            <w:vMerge w:val="restart"/>
            <w:tcBorders>
              <w:top w:val="single" w:sz="4" w:space="0" w:color="auto"/>
            </w:tcBorders>
            <w:vAlign w:val="center"/>
          </w:tcPr>
          <w:p w14:paraId="08A6E68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EE524D" w:rsidRPr="008C7C8F" w14:paraId="5930B075" w14:textId="77777777" w:rsidTr="00D679E3">
        <w:tc>
          <w:tcPr>
            <w:tcW w:w="4050" w:type="dxa"/>
            <w:vMerge/>
            <w:tcBorders>
              <w:bottom w:val="single" w:sz="4" w:space="0" w:color="auto"/>
            </w:tcBorders>
            <w:vAlign w:val="center"/>
          </w:tcPr>
          <w:p w14:paraId="621C1420" w14:textId="77777777" w:rsidR="00750A29" w:rsidRPr="008C7C8F" w:rsidRDefault="00750A29" w:rsidP="00614454">
            <w:pPr>
              <w:spacing w:line="480" w:lineRule="auto"/>
              <w:rPr>
                <w:rFonts w:ascii="Times New Roman" w:hAnsi="Times New Roman"/>
                <w:b/>
                <w:bCs/>
                <w:lang w:val="en-CA"/>
              </w:rPr>
            </w:pPr>
          </w:p>
        </w:tc>
        <w:tc>
          <w:tcPr>
            <w:tcW w:w="630" w:type="dxa"/>
            <w:tcBorders>
              <w:top w:val="single" w:sz="4" w:space="0" w:color="auto"/>
              <w:bottom w:val="single" w:sz="4" w:space="0" w:color="auto"/>
            </w:tcBorders>
            <w:vAlign w:val="center"/>
          </w:tcPr>
          <w:p w14:paraId="6A3D088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2070" w:type="dxa"/>
            <w:tcBorders>
              <w:top w:val="single" w:sz="4" w:space="0" w:color="auto"/>
              <w:bottom w:val="single" w:sz="4" w:space="0" w:color="auto"/>
            </w:tcBorders>
            <w:vAlign w:val="center"/>
          </w:tcPr>
          <w:p w14:paraId="427E363B"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Value</w:t>
            </w:r>
          </w:p>
        </w:tc>
        <w:tc>
          <w:tcPr>
            <w:tcW w:w="236" w:type="dxa"/>
            <w:tcBorders>
              <w:bottom w:val="single" w:sz="4" w:space="0" w:color="auto"/>
            </w:tcBorders>
            <w:vAlign w:val="center"/>
          </w:tcPr>
          <w:p w14:paraId="7EF35EEE" w14:textId="77777777" w:rsidR="00750A29" w:rsidRPr="008C7C8F" w:rsidRDefault="00750A29" w:rsidP="00614454">
            <w:pPr>
              <w:spacing w:line="480" w:lineRule="auto"/>
              <w:rPr>
                <w:rFonts w:ascii="Times New Roman" w:hAnsi="Times New Roman"/>
                <w:b/>
                <w:bCs/>
                <w:lang w:val="en-CA"/>
              </w:rPr>
            </w:pPr>
          </w:p>
        </w:tc>
        <w:tc>
          <w:tcPr>
            <w:tcW w:w="634" w:type="dxa"/>
            <w:tcBorders>
              <w:top w:val="single" w:sz="4" w:space="0" w:color="auto"/>
              <w:bottom w:val="single" w:sz="4" w:space="0" w:color="auto"/>
            </w:tcBorders>
            <w:vAlign w:val="center"/>
          </w:tcPr>
          <w:p w14:paraId="598DC712"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1920" w:type="dxa"/>
            <w:tcBorders>
              <w:top w:val="single" w:sz="4" w:space="0" w:color="auto"/>
              <w:bottom w:val="single" w:sz="4" w:space="0" w:color="auto"/>
            </w:tcBorders>
            <w:vAlign w:val="center"/>
          </w:tcPr>
          <w:p w14:paraId="2F1AEC0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Value</w:t>
            </w:r>
          </w:p>
        </w:tc>
        <w:tc>
          <w:tcPr>
            <w:tcW w:w="277" w:type="dxa"/>
            <w:tcBorders>
              <w:bottom w:val="single" w:sz="4" w:space="0" w:color="auto"/>
            </w:tcBorders>
            <w:vAlign w:val="center"/>
          </w:tcPr>
          <w:p w14:paraId="36DED238" w14:textId="77777777" w:rsidR="00750A29" w:rsidRPr="008C7C8F" w:rsidRDefault="00750A29" w:rsidP="00614454">
            <w:pPr>
              <w:spacing w:line="480" w:lineRule="auto"/>
              <w:rPr>
                <w:rFonts w:ascii="Times New Roman" w:hAnsi="Times New Roman"/>
                <w:b/>
                <w:bCs/>
                <w:lang w:val="en-CA"/>
              </w:rPr>
            </w:pPr>
          </w:p>
        </w:tc>
        <w:tc>
          <w:tcPr>
            <w:tcW w:w="891" w:type="dxa"/>
            <w:vMerge/>
            <w:tcBorders>
              <w:bottom w:val="single" w:sz="4" w:space="0" w:color="auto"/>
            </w:tcBorders>
            <w:vAlign w:val="center"/>
          </w:tcPr>
          <w:p w14:paraId="1D336EDC" w14:textId="77777777" w:rsidR="00750A29" w:rsidRPr="008C7C8F" w:rsidRDefault="00750A29" w:rsidP="00614454">
            <w:pPr>
              <w:spacing w:line="480" w:lineRule="auto"/>
              <w:rPr>
                <w:rFonts w:ascii="Times New Roman" w:hAnsi="Times New Roman"/>
                <w:lang w:val="en-CA"/>
              </w:rPr>
            </w:pPr>
          </w:p>
        </w:tc>
      </w:tr>
      <w:tr w:rsidR="00750A29" w:rsidRPr="008C7C8F" w14:paraId="74273F09" w14:textId="77777777" w:rsidTr="00D679E3">
        <w:tc>
          <w:tcPr>
            <w:tcW w:w="4050" w:type="dxa"/>
            <w:tcBorders>
              <w:top w:val="single" w:sz="4" w:space="0" w:color="auto"/>
            </w:tcBorders>
            <w:vAlign w:val="center"/>
          </w:tcPr>
          <w:p w14:paraId="3BEE5DB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 xml:space="preserve">WISC-IV/WAIS-IV Coding </w:t>
            </w:r>
          </w:p>
        </w:tc>
        <w:tc>
          <w:tcPr>
            <w:tcW w:w="630" w:type="dxa"/>
            <w:tcBorders>
              <w:top w:val="single" w:sz="4" w:space="0" w:color="auto"/>
            </w:tcBorders>
            <w:vAlign w:val="center"/>
          </w:tcPr>
          <w:p w14:paraId="428EB7F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284</w:t>
            </w:r>
          </w:p>
        </w:tc>
        <w:tc>
          <w:tcPr>
            <w:tcW w:w="2070" w:type="dxa"/>
            <w:tcBorders>
              <w:top w:val="single" w:sz="4" w:space="0" w:color="auto"/>
            </w:tcBorders>
            <w:vAlign w:val="center"/>
          </w:tcPr>
          <w:p w14:paraId="78350B58" w14:textId="77777777" w:rsidR="00750A29" w:rsidRPr="008C7C8F" w:rsidRDefault="00750A29" w:rsidP="00614454">
            <w:pPr>
              <w:spacing w:line="480" w:lineRule="auto"/>
              <w:jc w:val="right"/>
              <w:rPr>
                <w:rFonts w:ascii="Times New Roman" w:hAnsi="Times New Roman"/>
                <w:lang w:val="en-CA"/>
              </w:rPr>
            </w:pPr>
          </w:p>
        </w:tc>
        <w:tc>
          <w:tcPr>
            <w:tcW w:w="236" w:type="dxa"/>
            <w:tcBorders>
              <w:top w:val="single" w:sz="4" w:space="0" w:color="auto"/>
            </w:tcBorders>
            <w:vAlign w:val="center"/>
          </w:tcPr>
          <w:p w14:paraId="26013624" w14:textId="77777777" w:rsidR="00750A29" w:rsidRPr="008C7C8F" w:rsidRDefault="00750A29" w:rsidP="00614454">
            <w:pPr>
              <w:spacing w:line="480" w:lineRule="auto"/>
              <w:rPr>
                <w:rFonts w:ascii="Times New Roman" w:hAnsi="Times New Roman"/>
                <w:lang w:val="en-CA"/>
              </w:rPr>
            </w:pPr>
          </w:p>
        </w:tc>
        <w:tc>
          <w:tcPr>
            <w:tcW w:w="634" w:type="dxa"/>
            <w:tcBorders>
              <w:top w:val="single" w:sz="4" w:space="0" w:color="auto"/>
            </w:tcBorders>
            <w:vAlign w:val="center"/>
          </w:tcPr>
          <w:p w14:paraId="1786D0A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920" w:type="dxa"/>
            <w:tcBorders>
              <w:top w:val="single" w:sz="4" w:space="0" w:color="auto"/>
            </w:tcBorders>
            <w:vAlign w:val="center"/>
          </w:tcPr>
          <w:p w14:paraId="29FE8A41" w14:textId="77777777" w:rsidR="00750A29" w:rsidRPr="008C7C8F" w:rsidRDefault="00750A29" w:rsidP="00614454">
            <w:pPr>
              <w:spacing w:line="480" w:lineRule="auto"/>
              <w:jc w:val="right"/>
              <w:rPr>
                <w:rFonts w:ascii="Times New Roman" w:hAnsi="Times New Roman"/>
                <w:lang w:val="en-CA"/>
              </w:rPr>
            </w:pPr>
          </w:p>
        </w:tc>
        <w:tc>
          <w:tcPr>
            <w:tcW w:w="277" w:type="dxa"/>
            <w:tcBorders>
              <w:top w:val="single" w:sz="4" w:space="0" w:color="auto"/>
            </w:tcBorders>
            <w:vAlign w:val="center"/>
          </w:tcPr>
          <w:p w14:paraId="250AAA52" w14:textId="77777777" w:rsidR="00750A29" w:rsidRPr="008C7C8F" w:rsidRDefault="00750A29" w:rsidP="00614454">
            <w:pPr>
              <w:spacing w:line="480" w:lineRule="auto"/>
              <w:jc w:val="right"/>
              <w:rPr>
                <w:rFonts w:ascii="Times New Roman" w:hAnsi="Times New Roman"/>
                <w:lang w:val="en-CA"/>
              </w:rPr>
            </w:pPr>
          </w:p>
        </w:tc>
        <w:tc>
          <w:tcPr>
            <w:tcW w:w="891" w:type="dxa"/>
            <w:tcBorders>
              <w:top w:val="single" w:sz="4" w:space="0" w:color="auto"/>
            </w:tcBorders>
            <w:vAlign w:val="center"/>
          </w:tcPr>
          <w:p w14:paraId="2534C2F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.573</w:t>
            </w:r>
          </w:p>
        </w:tc>
      </w:tr>
      <w:tr w:rsidR="00750A29" w:rsidRPr="008C7C8F" w14:paraId="7426ACDF" w14:textId="77777777" w:rsidTr="00D679E3">
        <w:tc>
          <w:tcPr>
            <w:tcW w:w="4050" w:type="dxa"/>
            <w:vAlign w:val="center"/>
          </w:tcPr>
          <w:p w14:paraId="20AA31E9" w14:textId="77777777" w:rsidR="00750A29" w:rsidRPr="008C7C8F" w:rsidRDefault="00750A29" w:rsidP="00614454">
            <w:pPr>
              <w:spacing w:line="480" w:lineRule="auto"/>
              <w:ind w:left="165"/>
              <w:rPr>
                <w:rFonts w:ascii="Times New Roman" w:hAnsi="Times New Roman"/>
                <w:lang w:val="en-US"/>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3C497204"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68A7CA0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[8.00, 11.00]</w:t>
            </w:r>
          </w:p>
        </w:tc>
        <w:tc>
          <w:tcPr>
            <w:tcW w:w="236" w:type="dxa"/>
            <w:vAlign w:val="center"/>
          </w:tcPr>
          <w:p w14:paraId="07FE9929"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D465DDC"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1F8BA1F5" w14:textId="77777777" w:rsidR="00750A29" w:rsidRPr="008C7C8F" w:rsidRDefault="00750A29" w:rsidP="00614454">
            <w:pPr>
              <w:spacing w:line="480" w:lineRule="auto"/>
              <w:jc w:val="right"/>
              <w:rPr>
                <w:rFonts w:ascii="Times New Roman" w:hAnsi="Times New Roman"/>
                <w:lang w:val="en-US"/>
              </w:rPr>
            </w:pPr>
            <w:r w:rsidRPr="008C7C8F">
              <w:rPr>
                <w:rFonts w:ascii="Times New Roman" w:hAnsi="Times New Roman"/>
                <w:lang w:val="en-CA"/>
              </w:rPr>
              <w:t xml:space="preserve">8.00 </w:t>
            </w:r>
            <w:r w:rsidRPr="008C7C8F">
              <w:rPr>
                <w:rFonts w:ascii="Times New Roman" w:hAnsi="Times New Roman"/>
                <w:lang w:val="en-US"/>
              </w:rPr>
              <w:t>[8.00, 9.50]</w:t>
            </w:r>
          </w:p>
        </w:tc>
        <w:tc>
          <w:tcPr>
            <w:tcW w:w="277" w:type="dxa"/>
            <w:vAlign w:val="center"/>
          </w:tcPr>
          <w:p w14:paraId="4AD0F019"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4C97BC7C" w14:textId="77777777" w:rsidR="00750A29" w:rsidRPr="008C7C8F" w:rsidRDefault="00750A29" w:rsidP="00614454">
            <w:pPr>
              <w:spacing w:line="480" w:lineRule="auto"/>
              <w:jc w:val="right"/>
              <w:rPr>
                <w:rFonts w:ascii="Times New Roman" w:hAnsi="Times New Roman"/>
                <w:lang w:val="en-CA"/>
              </w:rPr>
            </w:pPr>
          </w:p>
        </w:tc>
      </w:tr>
      <w:tr w:rsidR="00750A29" w:rsidRPr="008C7C8F" w14:paraId="4B4D3359" w14:textId="77777777" w:rsidTr="00D679E3">
        <w:tc>
          <w:tcPr>
            <w:tcW w:w="4050" w:type="dxa"/>
            <w:vAlign w:val="center"/>
          </w:tcPr>
          <w:p w14:paraId="0AC2E053"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7124869F"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214D83F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9.75 (2.73)</w:t>
            </w:r>
          </w:p>
        </w:tc>
        <w:tc>
          <w:tcPr>
            <w:tcW w:w="236" w:type="dxa"/>
            <w:vAlign w:val="center"/>
          </w:tcPr>
          <w:p w14:paraId="35CD4F10"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205EDD99"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726806A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9.00 (1.73)</w:t>
            </w:r>
          </w:p>
        </w:tc>
        <w:tc>
          <w:tcPr>
            <w:tcW w:w="277" w:type="dxa"/>
            <w:vAlign w:val="center"/>
          </w:tcPr>
          <w:p w14:paraId="1BD521B9"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5A7B67E2" w14:textId="77777777" w:rsidR="00750A29" w:rsidRPr="008C7C8F" w:rsidRDefault="00750A29" w:rsidP="00614454">
            <w:pPr>
              <w:spacing w:line="480" w:lineRule="auto"/>
              <w:jc w:val="right"/>
              <w:rPr>
                <w:rFonts w:ascii="Times New Roman" w:hAnsi="Times New Roman"/>
                <w:lang w:val="en-CA"/>
              </w:rPr>
            </w:pPr>
          </w:p>
        </w:tc>
      </w:tr>
      <w:tr w:rsidR="00750A29" w:rsidRPr="008C7C8F" w14:paraId="57EC1734" w14:textId="77777777" w:rsidTr="00D679E3">
        <w:tc>
          <w:tcPr>
            <w:tcW w:w="4050" w:type="dxa"/>
            <w:vAlign w:val="center"/>
          </w:tcPr>
          <w:p w14:paraId="6BB7CCE6"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Conner’s CPT-II Omission</w:t>
            </w:r>
          </w:p>
        </w:tc>
        <w:tc>
          <w:tcPr>
            <w:tcW w:w="630" w:type="dxa"/>
            <w:vAlign w:val="center"/>
          </w:tcPr>
          <w:p w14:paraId="053C7F2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268</w:t>
            </w:r>
          </w:p>
        </w:tc>
        <w:tc>
          <w:tcPr>
            <w:tcW w:w="2070" w:type="dxa"/>
            <w:vAlign w:val="center"/>
          </w:tcPr>
          <w:p w14:paraId="7CE6CEB6"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3D950A43"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19B786C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920" w:type="dxa"/>
            <w:vAlign w:val="center"/>
          </w:tcPr>
          <w:p w14:paraId="30BA6359"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79822C1D"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11E34C2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.259</w:t>
            </w:r>
          </w:p>
        </w:tc>
      </w:tr>
      <w:tr w:rsidR="00750A29" w:rsidRPr="008C7C8F" w14:paraId="2FEC7807" w14:textId="77777777" w:rsidTr="00D679E3">
        <w:tc>
          <w:tcPr>
            <w:tcW w:w="4050" w:type="dxa"/>
            <w:vAlign w:val="center"/>
          </w:tcPr>
          <w:p w14:paraId="17430CD8"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025083FA"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65E3C89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46.96 [43.76, 52.90]</w:t>
            </w:r>
          </w:p>
        </w:tc>
        <w:tc>
          <w:tcPr>
            <w:tcW w:w="236" w:type="dxa"/>
            <w:vAlign w:val="center"/>
          </w:tcPr>
          <w:p w14:paraId="6E9225BD"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77BEA3F1"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67A43E1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59.75 [51.88, 66.88]</w:t>
            </w:r>
          </w:p>
        </w:tc>
        <w:tc>
          <w:tcPr>
            <w:tcW w:w="277" w:type="dxa"/>
            <w:vAlign w:val="center"/>
          </w:tcPr>
          <w:p w14:paraId="22F028EB"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725E8A4C" w14:textId="77777777" w:rsidR="00750A29" w:rsidRPr="008C7C8F" w:rsidRDefault="00750A29" w:rsidP="00614454">
            <w:pPr>
              <w:spacing w:line="480" w:lineRule="auto"/>
              <w:jc w:val="right"/>
              <w:rPr>
                <w:rFonts w:ascii="Times New Roman" w:hAnsi="Times New Roman"/>
                <w:lang w:val="en-CA"/>
              </w:rPr>
            </w:pPr>
          </w:p>
        </w:tc>
      </w:tr>
      <w:tr w:rsidR="00750A29" w:rsidRPr="008C7C8F" w14:paraId="42611990" w14:textId="77777777" w:rsidTr="00D679E3">
        <w:tc>
          <w:tcPr>
            <w:tcW w:w="4050" w:type="dxa"/>
            <w:vAlign w:val="center"/>
          </w:tcPr>
          <w:p w14:paraId="1DC5661C"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38EAF12D"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28331D3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51.34 (14.06)</w:t>
            </w:r>
          </w:p>
        </w:tc>
        <w:tc>
          <w:tcPr>
            <w:tcW w:w="236" w:type="dxa"/>
            <w:vAlign w:val="center"/>
          </w:tcPr>
          <w:p w14:paraId="4BF5C1D1"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2E195727"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1D31400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59.25 (15.00)</w:t>
            </w:r>
          </w:p>
        </w:tc>
        <w:tc>
          <w:tcPr>
            <w:tcW w:w="277" w:type="dxa"/>
            <w:vAlign w:val="center"/>
          </w:tcPr>
          <w:p w14:paraId="0572CDC7"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204CEE5D" w14:textId="77777777" w:rsidR="00750A29" w:rsidRPr="008C7C8F" w:rsidRDefault="00750A29" w:rsidP="00614454">
            <w:pPr>
              <w:spacing w:line="480" w:lineRule="auto"/>
              <w:jc w:val="right"/>
              <w:rPr>
                <w:rFonts w:ascii="Times New Roman" w:hAnsi="Times New Roman"/>
                <w:lang w:val="en-CA"/>
              </w:rPr>
            </w:pPr>
          </w:p>
        </w:tc>
      </w:tr>
      <w:tr w:rsidR="00750A29" w:rsidRPr="008C7C8F" w14:paraId="20C63A20" w14:textId="77777777" w:rsidTr="00D679E3">
        <w:tc>
          <w:tcPr>
            <w:tcW w:w="4050" w:type="dxa"/>
            <w:vAlign w:val="center"/>
          </w:tcPr>
          <w:p w14:paraId="221E707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WISC-IV/WAIS-IV Backward Digit Span</w:t>
            </w:r>
          </w:p>
        </w:tc>
        <w:tc>
          <w:tcPr>
            <w:tcW w:w="630" w:type="dxa"/>
            <w:vAlign w:val="center"/>
          </w:tcPr>
          <w:p w14:paraId="04CE810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284</w:t>
            </w:r>
          </w:p>
        </w:tc>
        <w:tc>
          <w:tcPr>
            <w:tcW w:w="2070" w:type="dxa"/>
            <w:vAlign w:val="center"/>
          </w:tcPr>
          <w:p w14:paraId="013952B9"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0F2740E0"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6FF097A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920" w:type="dxa"/>
            <w:vAlign w:val="center"/>
          </w:tcPr>
          <w:p w14:paraId="7BF6FBE8"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4D2ADCDB"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006794D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.188</w:t>
            </w:r>
          </w:p>
        </w:tc>
      </w:tr>
      <w:tr w:rsidR="00750A29" w:rsidRPr="008C7C8F" w14:paraId="44C143BF" w14:textId="77777777" w:rsidTr="00D679E3">
        <w:tc>
          <w:tcPr>
            <w:tcW w:w="4050" w:type="dxa"/>
            <w:vAlign w:val="center"/>
          </w:tcPr>
          <w:p w14:paraId="6FB0A9AD"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676A4815"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735C3FB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12.00]</w:t>
            </w:r>
          </w:p>
        </w:tc>
        <w:tc>
          <w:tcPr>
            <w:tcW w:w="236" w:type="dxa"/>
            <w:vAlign w:val="center"/>
          </w:tcPr>
          <w:p w14:paraId="35064E5D"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DF926D1"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6A53026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8.00 [8.00, 9.00]</w:t>
            </w:r>
          </w:p>
        </w:tc>
        <w:tc>
          <w:tcPr>
            <w:tcW w:w="277" w:type="dxa"/>
            <w:vAlign w:val="center"/>
          </w:tcPr>
          <w:p w14:paraId="0D8F3702"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4A3DED31" w14:textId="77777777" w:rsidR="00750A29" w:rsidRPr="008C7C8F" w:rsidRDefault="00750A29" w:rsidP="00614454">
            <w:pPr>
              <w:spacing w:line="480" w:lineRule="auto"/>
              <w:jc w:val="right"/>
              <w:rPr>
                <w:rFonts w:ascii="Times New Roman" w:hAnsi="Times New Roman"/>
                <w:lang w:val="en-CA"/>
              </w:rPr>
            </w:pPr>
          </w:p>
        </w:tc>
      </w:tr>
      <w:tr w:rsidR="00750A29" w:rsidRPr="008C7C8F" w14:paraId="55DFAB04" w14:textId="77777777" w:rsidTr="00D679E3">
        <w:tc>
          <w:tcPr>
            <w:tcW w:w="4050" w:type="dxa"/>
            <w:vAlign w:val="center"/>
          </w:tcPr>
          <w:p w14:paraId="4550D326"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48C12DB3"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3602FE2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10.39 (2.60)</w:t>
            </w:r>
          </w:p>
        </w:tc>
        <w:tc>
          <w:tcPr>
            <w:tcW w:w="236" w:type="dxa"/>
            <w:vAlign w:val="center"/>
          </w:tcPr>
          <w:p w14:paraId="2BDCD4A4"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51D67370"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2B17840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8.67 (1.15)</w:t>
            </w:r>
          </w:p>
        </w:tc>
        <w:tc>
          <w:tcPr>
            <w:tcW w:w="277" w:type="dxa"/>
            <w:vAlign w:val="center"/>
          </w:tcPr>
          <w:p w14:paraId="4031C3EF"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5036802A" w14:textId="77777777" w:rsidR="00750A29" w:rsidRPr="008C7C8F" w:rsidRDefault="00750A29" w:rsidP="00614454">
            <w:pPr>
              <w:spacing w:line="480" w:lineRule="auto"/>
              <w:jc w:val="right"/>
              <w:rPr>
                <w:rFonts w:ascii="Times New Roman" w:hAnsi="Times New Roman"/>
                <w:lang w:val="en-CA"/>
              </w:rPr>
            </w:pPr>
          </w:p>
        </w:tc>
      </w:tr>
      <w:tr w:rsidR="00750A29" w:rsidRPr="008C7C8F" w14:paraId="169318B5" w14:textId="77777777" w:rsidTr="00D679E3">
        <w:tc>
          <w:tcPr>
            <w:tcW w:w="4050" w:type="dxa"/>
            <w:vAlign w:val="center"/>
          </w:tcPr>
          <w:p w14:paraId="00B0978B"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 xml:space="preserve">D-KEFS Color-Word Interference Test </w:t>
            </w:r>
          </w:p>
        </w:tc>
        <w:tc>
          <w:tcPr>
            <w:tcW w:w="630" w:type="dxa"/>
            <w:vAlign w:val="center"/>
          </w:tcPr>
          <w:p w14:paraId="11B24FD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236</w:t>
            </w:r>
          </w:p>
        </w:tc>
        <w:tc>
          <w:tcPr>
            <w:tcW w:w="2070" w:type="dxa"/>
            <w:vAlign w:val="center"/>
          </w:tcPr>
          <w:p w14:paraId="00AEBD1D"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4A99A8C3"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03EC0AE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w:t>
            </w:r>
          </w:p>
        </w:tc>
        <w:tc>
          <w:tcPr>
            <w:tcW w:w="1920" w:type="dxa"/>
            <w:vAlign w:val="center"/>
          </w:tcPr>
          <w:p w14:paraId="116B4D9C"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5C8D1FA7"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2D043C8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.289</w:t>
            </w:r>
          </w:p>
        </w:tc>
      </w:tr>
      <w:tr w:rsidR="00750A29" w:rsidRPr="008C7C8F" w14:paraId="69386135" w14:textId="77777777" w:rsidTr="00D679E3">
        <w:tc>
          <w:tcPr>
            <w:tcW w:w="4050" w:type="dxa"/>
            <w:vAlign w:val="center"/>
          </w:tcPr>
          <w:p w14:paraId="24278F6D"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1CB620DE"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1217971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11.00]</w:t>
            </w:r>
          </w:p>
        </w:tc>
        <w:tc>
          <w:tcPr>
            <w:tcW w:w="236" w:type="dxa"/>
            <w:vAlign w:val="center"/>
          </w:tcPr>
          <w:p w14:paraId="2E0B971C"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0DB0D388"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53AFD16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N/A</w:t>
            </w:r>
          </w:p>
        </w:tc>
        <w:tc>
          <w:tcPr>
            <w:tcW w:w="277" w:type="dxa"/>
            <w:vAlign w:val="center"/>
          </w:tcPr>
          <w:p w14:paraId="1B0099A9"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0113A1F2" w14:textId="77777777" w:rsidR="00750A29" w:rsidRPr="008C7C8F" w:rsidRDefault="00750A29" w:rsidP="00614454">
            <w:pPr>
              <w:spacing w:line="480" w:lineRule="auto"/>
              <w:jc w:val="right"/>
              <w:rPr>
                <w:rFonts w:ascii="Times New Roman" w:hAnsi="Times New Roman"/>
                <w:lang w:val="en-CA"/>
              </w:rPr>
            </w:pPr>
          </w:p>
        </w:tc>
      </w:tr>
      <w:tr w:rsidR="00750A29" w:rsidRPr="008C7C8F" w14:paraId="23A86909" w14:textId="77777777" w:rsidTr="00D679E3">
        <w:tc>
          <w:tcPr>
            <w:tcW w:w="4050" w:type="dxa"/>
            <w:vAlign w:val="center"/>
          </w:tcPr>
          <w:p w14:paraId="32F6131C"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2547EAD8"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530939D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10.31 (2.19)</w:t>
            </w:r>
          </w:p>
        </w:tc>
        <w:tc>
          <w:tcPr>
            <w:tcW w:w="236" w:type="dxa"/>
            <w:vAlign w:val="center"/>
          </w:tcPr>
          <w:p w14:paraId="23FD7B26"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E6A2C8E"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5A3C35E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N/A</w:t>
            </w:r>
          </w:p>
        </w:tc>
        <w:tc>
          <w:tcPr>
            <w:tcW w:w="277" w:type="dxa"/>
            <w:vAlign w:val="center"/>
          </w:tcPr>
          <w:p w14:paraId="52EDA5FB"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020562B5" w14:textId="77777777" w:rsidR="00750A29" w:rsidRPr="008C7C8F" w:rsidRDefault="00750A29" w:rsidP="00614454">
            <w:pPr>
              <w:spacing w:line="480" w:lineRule="auto"/>
              <w:jc w:val="right"/>
              <w:rPr>
                <w:rFonts w:ascii="Times New Roman" w:hAnsi="Times New Roman"/>
                <w:lang w:val="en-CA"/>
              </w:rPr>
            </w:pPr>
          </w:p>
        </w:tc>
      </w:tr>
      <w:tr w:rsidR="00750A29" w:rsidRPr="008C7C8F" w14:paraId="04B75742" w14:textId="77777777" w:rsidTr="00D679E3">
        <w:tc>
          <w:tcPr>
            <w:tcW w:w="4050" w:type="dxa"/>
            <w:vAlign w:val="center"/>
          </w:tcPr>
          <w:p w14:paraId="0ED2495A"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D-KEFS Verbal Fluency</w:t>
            </w:r>
          </w:p>
        </w:tc>
        <w:tc>
          <w:tcPr>
            <w:tcW w:w="630" w:type="dxa"/>
            <w:vAlign w:val="center"/>
          </w:tcPr>
          <w:p w14:paraId="3454CC5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244</w:t>
            </w:r>
          </w:p>
        </w:tc>
        <w:tc>
          <w:tcPr>
            <w:tcW w:w="2070" w:type="dxa"/>
            <w:vAlign w:val="center"/>
          </w:tcPr>
          <w:p w14:paraId="342F62B2"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18EA18A3"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67BFF41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920" w:type="dxa"/>
            <w:vAlign w:val="center"/>
          </w:tcPr>
          <w:p w14:paraId="4A04E0A4"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382AC0D4"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5B34694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.573</w:t>
            </w:r>
          </w:p>
        </w:tc>
      </w:tr>
      <w:tr w:rsidR="00750A29" w:rsidRPr="008C7C8F" w14:paraId="23116784" w14:textId="77777777" w:rsidTr="00D679E3">
        <w:tc>
          <w:tcPr>
            <w:tcW w:w="4050" w:type="dxa"/>
            <w:vAlign w:val="center"/>
          </w:tcPr>
          <w:p w14:paraId="089B34A1"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453EBA10" w14:textId="77777777" w:rsidR="00750A29" w:rsidRPr="008C7C8F" w:rsidRDefault="00750A29" w:rsidP="00614454">
            <w:pPr>
              <w:spacing w:line="480" w:lineRule="auto"/>
              <w:rPr>
                <w:rFonts w:ascii="Times New Roman" w:hAnsi="Times New Roman"/>
                <w:lang w:val="en-CA"/>
              </w:rPr>
            </w:pPr>
          </w:p>
        </w:tc>
        <w:tc>
          <w:tcPr>
            <w:tcW w:w="2070" w:type="dxa"/>
            <w:vAlign w:val="center"/>
          </w:tcPr>
          <w:p w14:paraId="1274CCC9"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9.00 [7.75, 12.00]</w:t>
            </w:r>
          </w:p>
        </w:tc>
        <w:tc>
          <w:tcPr>
            <w:tcW w:w="236" w:type="dxa"/>
            <w:vAlign w:val="center"/>
          </w:tcPr>
          <w:p w14:paraId="25E0EDBF"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10D911A" w14:textId="77777777" w:rsidR="00750A29" w:rsidRPr="008C7C8F" w:rsidRDefault="00750A29" w:rsidP="00614454">
            <w:pPr>
              <w:spacing w:line="480" w:lineRule="auto"/>
              <w:rPr>
                <w:rFonts w:ascii="Times New Roman" w:hAnsi="Times New Roman"/>
                <w:lang w:val="en-CA"/>
              </w:rPr>
            </w:pPr>
          </w:p>
        </w:tc>
        <w:tc>
          <w:tcPr>
            <w:tcW w:w="1920" w:type="dxa"/>
            <w:vAlign w:val="center"/>
          </w:tcPr>
          <w:p w14:paraId="40846EA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7.00 [7.00, 7.00]</w:t>
            </w:r>
          </w:p>
        </w:tc>
        <w:tc>
          <w:tcPr>
            <w:tcW w:w="277" w:type="dxa"/>
            <w:vAlign w:val="center"/>
          </w:tcPr>
          <w:p w14:paraId="3396FA0E" w14:textId="77777777" w:rsidR="00750A29" w:rsidRPr="008C7C8F" w:rsidRDefault="00750A29" w:rsidP="00614454">
            <w:pPr>
              <w:spacing w:line="480" w:lineRule="auto"/>
              <w:jc w:val="right"/>
              <w:rPr>
                <w:rFonts w:ascii="Times New Roman" w:hAnsi="Times New Roman"/>
                <w:lang w:val="en-CA"/>
              </w:rPr>
            </w:pPr>
          </w:p>
        </w:tc>
        <w:tc>
          <w:tcPr>
            <w:tcW w:w="891" w:type="dxa"/>
            <w:vAlign w:val="center"/>
          </w:tcPr>
          <w:p w14:paraId="4203B3B1" w14:textId="77777777" w:rsidR="00750A29" w:rsidRPr="008C7C8F" w:rsidRDefault="00750A29" w:rsidP="00614454">
            <w:pPr>
              <w:spacing w:line="480" w:lineRule="auto"/>
              <w:jc w:val="right"/>
              <w:rPr>
                <w:rFonts w:ascii="Times New Roman" w:hAnsi="Times New Roman"/>
                <w:lang w:val="en-CA"/>
              </w:rPr>
            </w:pPr>
          </w:p>
        </w:tc>
      </w:tr>
      <w:tr w:rsidR="00750A29" w:rsidRPr="008C7C8F" w14:paraId="19DE6FE3" w14:textId="77777777" w:rsidTr="00D679E3">
        <w:tc>
          <w:tcPr>
            <w:tcW w:w="4050" w:type="dxa"/>
            <w:tcBorders>
              <w:bottom w:val="single" w:sz="4" w:space="0" w:color="auto"/>
            </w:tcBorders>
            <w:vAlign w:val="center"/>
          </w:tcPr>
          <w:p w14:paraId="6DBD011A"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tcBorders>
              <w:bottom w:val="single" w:sz="4" w:space="0" w:color="auto"/>
            </w:tcBorders>
            <w:vAlign w:val="center"/>
          </w:tcPr>
          <w:p w14:paraId="06E02D99" w14:textId="77777777" w:rsidR="00750A29" w:rsidRPr="008C7C8F" w:rsidRDefault="00750A29" w:rsidP="00614454">
            <w:pPr>
              <w:spacing w:line="480" w:lineRule="auto"/>
              <w:rPr>
                <w:rFonts w:ascii="Times New Roman" w:hAnsi="Times New Roman"/>
                <w:lang w:val="en-CA"/>
              </w:rPr>
            </w:pPr>
          </w:p>
        </w:tc>
        <w:tc>
          <w:tcPr>
            <w:tcW w:w="2070" w:type="dxa"/>
            <w:tcBorders>
              <w:bottom w:val="single" w:sz="4" w:space="0" w:color="auto"/>
            </w:tcBorders>
            <w:vAlign w:val="center"/>
          </w:tcPr>
          <w:p w14:paraId="6141F07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9.68 (2.98)</w:t>
            </w:r>
          </w:p>
        </w:tc>
        <w:tc>
          <w:tcPr>
            <w:tcW w:w="236" w:type="dxa"/>
            <w:tcBorders>
              <w:bottom w:val="single" w:sz="4" w:space="0" w:color="auto"/>
            </w:tcBorders>
            <w:vAlign w:val="center"/>
          </w:tcPr>
          <w:p w14:paraId="39B2F3AD" w14:textId="77777777" w:rsidR="00750A29" w:rsidRPr="008C7C8F" w:rsidRDefault="00750A29" w:rsidP="00614454">
            <w:pPr>
              <w:spacing w:line="480" w:lineRule="auto"/>
              <w:rPr>
                <w:rFonts w:ascii="Times New Roman" w:hAnsi="Times New Roman"/>
                <w:lang w:val="en-CA"/>
              </w:rPr>
            </w:pPr>
          </w:p>
        </w:tc>
        <w:tc>
          <w:tcPr>
            <w:tcW w:w="634" w:type="dxa"/>
            <w:tcBorders>
              <w:bottom w:val="single" w:sz="4" w:space="0" w:color="auto"/>
            </w:tcBorders>
            <w:vAlign w:val="center"/>
          </w:tcPr>
          <w:p w14:paraId="213B03A6" w14:textId="77777777" w:rsidR="00750A29" w:rsidRPr="008C7C8F" w:rsidRDefault="00750A29" w:rsidP="00614454">
            <w:pPr>
              <w:spacing w:line="480" w:lineRule="auto"/>
              <w:rPr>
                <w:rFonts w:ascii="Times New Roman" w:hAnsi="Times New Roman"/>
                <w:lang w:val="en-CA"/>
              </w:rPr>
            </w:pPr>
          </w:p>
        </w:tc>
        <w:tc>
          <w:tcPr>
            <w:tcW w:w="1920" w:type="dxa"/>
            <w:tcBorders>
              <w:bottom w:val="single" w:sz="4" w:space="0" w:color="auto"/>
            </w:tcBorders>
            <w:vAlign w:val="center"/>
          </w:tcPr>
          <w:p w14:paraId="7007BBF0"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7.00 [N/A</w:t>
            </w:r>
          </w:p>
        </w:tc>
        <w:tc>
          <w:tcPr>
            <w:tcW w:w="277" w:type="dxa"/>
            <w:tcBorders>
              <w:bottom w:val="single" w:sz="4" w:space="0" w:color="auto"/>
            </w:tcBorders>
            <w:vAlign w:val="center"/>
          </w:tcPr>
          <w:p w14:paraId="73C1CEB6" w14:textId="77777777" w:rsidR="00750A29" w:rsidRPr="008C7C8F" w:rsidRDefault="00750A29" w:rsidP="00614454">
            <w:pPr>
              <w:spacing w:line="480" w:lineRule="auto"/>
              <w:jc w:val="right"/>
              <w:rPr>
                <w:rFonts w:ascii="Times New Roman" w:hAnsi="Times New Roman"/>
                <w:lang w:val="en-CA"/>
              </w:rPr>
            </w:pPr>
          </w:p>
        </w:tc>
        <w:tc>
          <w:tcPr>
            <w:tcW w:w="891" w:type="dxa"/>
            <w:tcBorders>
              <w:bottom w:val="single" w:sz="4" w:space="0" w:color="auto"/>
            </w:tcBorders>
            <w:vAlign w:val="center"/>
          </w:tcPr>
          <w:p w14:paraId="6D2404F0" w14:textId="77777777" w:rsidR="00750A29" w:rsidRPr="008C7C8F" w:rsidRDefault="00750A29" w:rsidP="00614454">
            <w:pPr>
              <w:spacing w:line="480" w:lineRule="auto"/>
              <w:jc w:val="right"/>
              <w:rPr>
                <w:rFonts w:ascii="Times New Roman" w:hAnsi="Times New Roman"/>
                <w:lang w:val="en-CA"/>
              </w:rPr>
            </w:pPr>
          </w:p>
        </w:tc>
      </w:tr>
    </w:tbl>
    <w:p w14:paraId="05772552" w14:textId="77777777" w:rsidR="00750A29" w:rsidRPr="008C7C8F" w:rsidRDefault="00750A29" w:rsidP="00D679E3">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CPT-II = Continuous Performance Test II; D-KEFS = Delis-Kaplan Executive Function System; MSVT = Medical Symptom Validity Test; N/A = Not Applicable; WAIS-IV = Wechsler Adult Intelligence Scale Fourth Edition; WICS-IV = Wechsler Intelligence Children Scale Fourth Edition. Valid performance is scoring &gt;85% on all three Immediate Recall, Delayed Recall, and Consistency metrics of the MSVT. Invalid performance is scoring ≤85% on any of the three metrics. Indeterminant is defined as not definitively qualifying for either valid or invalid categories due to missing data. </w:t>
      </w:r>
    </w:p>
    <w:p w14:paraId="46DF63B3" w14:textId="77777777" w:rsidR="00750A29" w:rsidRPr="008C7C8F" w:rsidRDefault="00750A29" w:rsidP="00750A29">
      <w:pPr>
        <w:spacing w:after="0" w:line="240" w:lineRule="auto"/>
        <w:rPr>
          <w:rFonts w:ascii="Times New Roman" w:hAnsi="Times New Roman"/>
          <w:b/>
          <w:bCs/>
          <w:sz w:val="24"/>
          <w:szCs w:val="24"/>
          <w:lang w:val="en-CA"/>
        </w:rPr>
      </w:pPr>
      <w:r w:rsidRPr="008C7C8F">
        <w:rPr>
          <w:rFonts w:ascii="Times New Roman" w:hAnsi="Times New Roman"/>
          <w:b/>
          <w:bCs/>
          <w:sz w:val="24"/>
          <w:szCs w:val="24"/>
          <w:lang w:val="en-CA"/>
        </w:rPr>
        <w:br w:type="page"/>
      </w:r>
    </w:p>
    <w:p w14:paraId="0300AA9D" w14:textId="181BD7FF"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6</w:t>
      </w:r>
      <w:r w:rsidR="00750A29" w:rsidRPr="008C7C8F">
        <w:rPr>
          <w:rFonts w:ascii="Times New Roman" w:hAnsi="Times New Roman"/>
          <w:sz w:val="24"/>
          <w:szCs w:val="24"/>
          <w:lang w:val="en-CA"/>
        </w:rPr>
        <w:t xml:space="preserve">. Processing speed and executive functioning outcomes stratified by Medical Symptom Validity results at twelve weeks following pediatric </w:t>
      </w:r>
      <w:proofErr w:type="gramStart"/>
      <w:r w:rsidR="00750A29" w:rsidRPr="008C7C8F">
        <w:rPr>
          <w:rFonts w:ascii="Times New Roman" w:hAnsi="Times New Roman"/>
          <w:sz w:val="24"/>
          <w:szCs w:val="24"/>
          <w:lang w:val="en-CA"/>
        </w:rPr>
        <w:t>concussion</w:t>
      </w:r>
      <w:proofErr w:type="gramEnd"/>
    </w:p>
    <w:tbl>
      <w:tblPr>
        <w:tblStyle w:val="TableGrid"/>
        <w:tblW w:w="1103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30"/>
        <w:gridCol w:w="2306"/>
        <w:gridCol w:w="236"/>
        <w:gridCol w:w="634"/>
        <w:gridCol w:w="2010"/>
        <w:gridCol w:w="277"/>
        <w:gridCol w:w="891"/>
      </w:tblGrid>
      <w:tr w:rsidR="00D679E3" w:rsidRPr="008C7C8F" w14:paraId="1EF431FB" w14:textId="77777777" w:rsidTr="00D679E3">
        <w:tc>
          <w:tcPr>
            <w:tcW w:w="4050" w:type="dxa"/>
            <w:vMerge w:val="restart"/>
            <w:tcBorders>
              <w:top w:val="single" w:sz="4" w:space="0" w:color="auto"/>
            </w:tcBorders>
            <w:vAlign w:val="center"/>
          </w:tcPr>
          <w:p w14:paraId="4B9E01AE"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Outcome</w:t>
            </w:r>
          </w:p>
        </w:tc>
        <w:tc>
          <w:tcPr>
            <w:tcW w:w="2936" w:type="dxa"/>
            <w:gridSpan w:val="2"/>
            <w:tcBorders>
              <w:top w:val="single" w:sz="4" w:space="0" w:color="auto"/>
              <w:bottom w:val="single" w:sz="4" w:space="0" w:color="auto"/>
            </w:tcBorders>
            <w:vAlign w:val="center"/>
          </w:tcPr>
          <w:p w14:paraId="07B3565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Valid MSVT/Indeterminant</w:t>
            </w:r>
          </w:p>
        </w:tc>
        <w:tc>
          <w:tcPr>
            <w:tcW w:w="236" w:type="dxa"/>
            <w:tcBorders>
              <w:top w:val="single" w:sz="4" w:space="0" w:color="auto"/>
            </w:tcBorders>
            <w:vAlign w:val="center"/>
          </w:tcPr>
          <w:p w14:paraId="06042831" w14:textId="77777777" w:rsidR="00750A29" w:rsidRPr="008C7C8F" w:rsidRDefault="00750A29" w:rsidP="00614454">
            <w:pPr>
              <w:spacing w:line="480" w:lineRule="auto"/>
              <w:rPr>
                <w:rFonts w:ascii="Times New Roman" w:hAnsi="Times New Roman"/>
                <w:b/>
                <w:bCs/>
                <w:lang w:val="en-CA"/>
              </w:rPr>
            </w:pPr>
          </w:p>
        </w:tc>
        <w:tc>
          <w:tcPr>
            <w:tcW w:w="2644" w:type="dxa"/>
            <w:gridSpan w:val="2"/>
            <w:tcBorders>
              <w:top w:val="single" w:sz="4" w:space="0" w:color="auto"/>
              <w:bottom w:val="single" w:sz="4" w:space="0" w:color="auto"/>
            </w:tcBorders>
            <w:vAlign w:val="center"/>
          </w:tcPr>
          <w:p w14:paraId="68869872"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Invalid MSVT</w:t>
            </w:r>
          </w:p>
        </w:tc>
        <w:tc>
          <w:tcPr>
            <w:tcW w:w="277" w:type="dxa"/>
            <w:tcBorders>
              <w:top w:val="single" w:sz="4" w:space="0" w:color="auto"/>
            </w:tcBorders>
            <w:vAlign w:val="center"/>
          </w:tcPr>
          <w:p w14:paraId="0E93338B" w14:textId="77777777" w:rsidR="00750A29" w:rsidRPr="008C7C8F" w:rsidRDefault="00750A29" w:rsidP="00614454">
            <w:pPr>
              <w:spacing w:line="480" w:lineRule="auto"/>
              <w:rPr>
                <w:rFonts w:ascii="Times New Roman" w:hAnsi="Times New Roman"/>
                <w:b/>
                <w:bCs/>
                <w:lang w:val="en-CA"/>
              </w:rPr>
            </w:pPr>
          </w:p>
        </w:tc>
        <w:tc>
          <w:tcPr>
            <w:tcW w:w="891" w:type="dxa"/>
            <w:vMerge w:val="restart"/>
            <w:tcBorders>
              <w:top w:val="single" w:sz="4" w:space="0" w:color="auto"/>
            </w:tcBorders>
            <w:vAlign w:val="center"/>
          </w:tcPr>
          <w:p w14:paraId="402D251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D679E3" w:rsidRPr="008C7C8F" w14:paraId="09F93226" w14:textId="77777777" w:rsidTr="00D679E3">
        <w:tc>
          <w:tcPr>
            <w:tcW w:w="4050" w:type="dxa"/>
            <w:vMerge/>
            <w:tcBorders>
              <w:bottom w:val="single" w:sz="4" w:space="0" w:color="auto"/>
            </w:tcBorders>
            <w:vAlign w:val="center"/>
          </w:tcPr>
          <w:p w14:paraId="192E2920" w14:textId="77777777" w:rsidR="00750A29" w:rsidRPr="008C7C8F" w:rsidRDefault="00750A29" w:rsidP="00614454">
            <w:pPr>
              <w:spacing w:line="480" w:lineRule="auto"/>
              <w:rPr>
                <w:rFonts w:ascii="Times New Roman" w:hAnsi="Times New Roman"/>
                <w:b/>
                <w:bCs/>
                <w:lang w:val="en-CA"/>
              </w:rPr>
            </w:pPr>
          </w:p>
        </w:tc>
        <w:tc>
          <w:tcPr>
            <w:tcW w:w="630" w:type="dxa"/>
            <w:tcBorders>
              <w:top w:val="single" w:sz="4" w:space="0" w:color="auto"/>
              <w:bottom w:val="single" w:sz="4" w:space="0" w:color="auto"/>
            </w:tcBorders>
            <w:vAlign w:val="center"/>
          </w:tcPr>
          <w:p w14:paraId="1AEC7A4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2306" w:type="dxa"/>
            <w:tcBorders>
              <w:top w:val="single" w:sz="4" w:space="0" w:color="auto"/>
              <w:bottom w:val="single" w:sz="4" w:space="0" w:color="auto"/>
            </w:tcBorders>
            <w:vAlign w:val="center"/>
          </w:tcPr>
          <w:p w14:paraId="7D1BE4D5"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Value</w:t>
            </w:r>
          </w:p>
        </w:tc>
        <w:tc>
          <w:tcPr>
            <w:tcW w:w="236" w:type="dxa"/>
            <w:tcBorders>
              <w:bottom w:val="single" w:sz="4" w:space="0" w:color="auto"/>
            </w:tcBorders>
            <w:vAlign w:val="center"/>
          </w:tcPr>
          <w:p w14:paraId="3226C6ED" w14:textId="77777777" w:rsidR="00750A29" w:rsidRPr="008C7C8F" w:rsidRDefault="00750A29" w:rsidP="00614454">
            <w:pPr>
              <w:spacing w:line="480" w:lineRule="auto"/>
              <w:rPr>
                <w:rFonts w:ascii="Times New Roman" w:hAnsi="Times New Roman"/>
                <w:b/>
                <w:bCs/>
                <w:lang w:val="en-CA"/>
              </w:rPr>
            </w:pPr>
          </w:p>
        </w:tc>
        <w:tc>
          <w:tcPr>
            <w:tcW w:w="634" w:type="dxa"/>
            <w:tcBorders>
              <w:top w:val="single" w:sz="4" w:space="0" w:color="auto"/>
              <w:bottom w:val="single" w:sz="4" w:space="0" w:color="auto"/>
            </w:tcBorders>
            <w:vAlign w:val="center"/>
          </w:tcPr>
          <w:p w14:paraId="14AA3C34"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n</w:t>
            </w:r>
          </w:p>
        </w:tc>
        <w:tc>
          <w:tcPr>
            <w:tcW w:w="2010" w:type="dxa"/>
            <w:tcBorders>
              <w:top w:val="single" w:sz="4" w:space="0" w:color="auto"/>
              <w:bottom w:val="single" w:sz="4" w:space="0" w:color="auto"/>
            </w:tcBorders>
            <w:vAlign w:val="center"/>
          </w:tcPr>
          <w:p w14:paraId="61D46304"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Value</w:t>
            </w:r>
          </w:p>
        </w:tc>
        <w:tc>
          <w:tcPr>
            <w:tcW w:w="277" w:type="dxa"/>
            <w:tcBorders>
              <w:bottom w:val="single" w:sz="4" w:space="0" w:color="auto"/>
            </w:tcBorders>
            <w:vAlign w:val="center"/>
          </w:tcPr>
          <w:p w14:paraId="2BE77F46" w14:textId="77777777" w:rsidR="00750A29" w:rsidRPr="008C7C8F" w:rsidRDefault="00750A29" w:rsidP="00614454">
            <w:pPr>
              <w:spacing w:line="480" w:lineRule="auto"/>
              <w:rPr>
                <w:rFonts w:ascii="Times New Roman" w:hAnsi="Times New Roman"/>
                <w:b/>
                <w:bCs/>
                <w:lang w:val="en-CA"/>
              </w:rPr>
            </w:pPr>
          </w:p>
        </w:tc>
        <w:tc>
          <w:tcPr>
            <w:tcW w:w="891" w:type="dxa"/>
            <w:vMerge/>
            <w:tcBorders>
              <w:bottom w:val="single" w:sz="4" w:space="0" w:color="auto"/>
            </w:tcBorders>
            <w:vAlign w:val="center"/>
          </w:tcPr>
          <w:p w14:paraId="6B0A6CB4" w14:textId="77777777" w:rsidR="00750A29" w:rsidRPr="008C7C8F" w:rsidRDefault="00750A29" w:rsidP="00614454">
            <w:pPr>
              <w:spacing w:line="480" w:lineRule="auto"/>
              <w:rPr>
                <w:rFonts w:ascii="Times New Roman" w:hAnsi="Times New Roman"/>
                <w:lang w:val="en-CA"/>
              </w:rPr>
            </w:pPr>
          </w:p>
        </w:tc>
      </w:tr>
      <w:tr w:rsidR="00750A29" w:rsidRPr="008C7C8F" w14:paraId="0305E7D4" w14:textId="77777777" w:rsidTr="00D679E3">
        <w:tc>
          <w:tcPr>
            <w:tcW w:w="4050" w:type="dxa"/>
            <w:tcBorders>
              <w:top w:val="single" w:sz="4" w:space="0" w:color="auto"/>
            </w:tcBorders>
            <w:vAlign w:val="center"/>
          </w:tcPr>
          <w:p w14:paraId="38059FEA"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 xml:space="preserve">WISC-IV/WAIS-IV Coding </w:t>
            </w:r>
          </w:p>
        </w:tc>
        <w:tc>
          <w:tcPr>
            <w:tcW w:w="630" w:type="dxa"/>
            <w:tcBorders>
              <w:top w:val="single" w:sz="4" w:space="0" w:color="auto"/>
            </w:tcBorders>
            <w:vAlign w:val="center"/>
          </w:tcPr>
          <w:p w14:paraId="4AD4B21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191</w:t>
            </w:r>
          </w:p>
        </w:tc>
        <w:tc>
          <w:tcPr>
            <w:tcW w:w="2306" w:type="dxa"/>
            <w:tcBorders>
              <w:top w:val="single" w:sz="4" w:space="0" w:color="auto"/>
            </w:tcBorders>
            <w:vAlign w:val="center"/>
          </w:tcPr>
          <w:p w14:paraId="5CC20822" w14:textId="77777777" w:rsidR="00750A29" w:rsidRPr="008C7C8F" w:rsidRDefault="00750A29" w:rsidP="00614454">
            <w:pPr>
              <w:spacing w:line="480" w:lineRule="auto"/>
              <w:rPr>
                <w:rFonts w:ascii="Times New Roman" w:hAnsi="Times New Roman"/>
                <w:lang w:val="en-CA"/>
              </w:rPr>
            </w:pPr>
          </w:p>
        </w:tc>
        <w:tc>
          <w:tcPr>
            <w:tcW w:w="236" w:type="dxa"/>
            <w:tcBorders>
              <w:top w:val="single" w:sz="4" w:space="0" w:color="auto"/>
            </w:tcBorders>
            <w:vAlign w:val="center"/>
          </w:tcPr>
          <w:p w14:paraId="1ABED506" w14:textId="77777777" w:rsidR="00750A29" w:rsidRPr="008C7C8F" w:rsidRDefault="00750A29" w:rsidP="00614454">
            <w:pPr>
              <w:spacing w:line="480" w:lineRule="auto"/>
              <w:rPr>
                <w:rFonts w:ascii="Times New Roman" w:hAnsi="Times New Roman"/>
                <w:lang w:val="en-CA"/>
              </w:rPr>
            </w:pPr>
          </w:p>
        </w:tc>
        <w:tc>
          <w:tcPr>
            <w:tcW w:w="634" w:type="dxa"/>
            <w:tcBorders>
              <w:top w:val="single" w:sz="4" w:space="0" w:color="auto"/>
            </w:tcBorders>
            <w:vAlign w:val="center"/>
          </w:tcPr>
          <w:p w14:paraId="25FF046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w:t>
            </w:r>
          </w:p>
        </w:tc>
        <w:tc>
          <w:tcPr>
            <w:tcW w:w="2010" w:type="dxa"/>
            <w:tcBorders>
              <w:top w:val="single" w:sz="4" w:space="0" w:color="auto"/>
            </w:tcBorders>
            <w:vAlign w:val="center"/>
          </w:tcPr>
          <w:p w14:paraId="43587FE4" w14:textId="77777777" w:rsidR="00750A29" w:rsidRPr="008C7C8F" w:rsidRDefault="00750A29" w:rsidP="00614454">
            <w:pPr>
              <w:spacing w:line="480" w:lineRule="auto"/>
              <w:rPr>
                <w:rFonts w:ascii="Times New Roman" w:hAnsi="Times New Roman"/>
                <w:lang w:val="en-CA"/>
              </w:rPr>
            </w:pPr>
          </w:p>
        </w:tc>
        <w:tc>
          <w:tcPr>
            <w:tcW w:w="277" w:type="dxa"/>
            <w:tcBorders>
              <w:top w:val="single" w:sz="4" w:space="0" w:color="auto"/>
            </w:tcBorders>
            <w:vAlign w:val="center"/>
          </w:tcPr>
          <w:p w14:paraId="352F2891" w14:textId="77777777" w:rsidR="00750A29" w:rsidRPr="008C7C8F" w:rsidRDefault="00750A29" w:rsidP="00614454">
            <w:pPr>
              <w:spacing w:line="480" w:lineRule="auto"/>
              <w:rPr>
                <w:rFonts w:ascii="Times New Roman" w:hAnsi="Times New Roman"/>
                <w:lang w:val="en-CA"/>
              </w:rPr>
            </w:pPr>
          </w:p>
        </w:tc>
        <w:tc>
          <w:tcPr>
            <w:tcW w:w="891" w:type="dxa"/>
            <w:tcBorders>
              <w:top w:val="single" w:sz="4" w:space="0" w:color="auto"/>
            </w:tcBorders>
            <w:vAlign w:val="center"/>
          </w:tcPr>
          <w:p w14:paraId="6D341B3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.156</w:t>
            </w:r>
          </w:p>
        </w:tc>
      </w:tr>
      <w:tr w:rsidR="00750A29" w:rsidRPr="008C7C8F" w14:paraId="06EB8C76" w14:textId="77777777" w:rsidTr="00D679E3">
        <w:tc>
          <w:tcPr>
            <w:tcW w:w="4050" w:type="dxa"/>
            <w:vAlign w:val="center"/>
          </w:tcPr>
          <w:p w14:paraId="149B5C73" w14:textId="77777777" w:rsidR="00750A29" w:rsidRPr="008C7C8F" w:rsidRDefault="00750A29" w:rsidP="00614454">
            <w:pPr>
              <w:spacing w:line="480" w:lineRule="auto"/>
              <w:ind w:left="165"/>
              <w:rPr>
                <w:rFonts w:ascii="Times New Roman" w:hAnsi="Times New Roman"/>
                <w:lang w:val="en-US"/>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2736769B"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6F70E615"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13.00]</w:t>
            </w:r>
          </w:p>
        </w:tc>
        <w:tc>
          <w:tcPr>
            <w:tcW w:w="236" w:type="dxa"/>
            <w:vAlign w:val="center"/>
          </w:tcPr>
          <w:p w14:paraId="5937A24C"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65A2263"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0AE61592" w14:textId="77777777" w:rsidR="00750A29" w:rsidRPr="008C7C8F" w:rsidRDefault="00750A29" w:rsidP="00614454">
            <w:pPr>
              <w:spacing w:line="480" w:lineRule="auto"/>
              <w:jc w:val="right"/>
              <w:rPr>
                <w:rFonts w:ascii="Times New Roman" w:hAnsi="Times New Roman"/>
                <w:lang w:val="en-US"/>
              </w:rPr>
            </w:pPr>
            <w:r w:rsidRPr="008C7C8F">
              <w:rPr>
                <w:rFonts w:ascii="Times New Roman" w:hAnsi="Times New Roman"/>
                <w:lang w:val="en-US"/>
              </w:rPr>
              <w:t>8.00 [8.00, 9.00]</w:t>
            </w:r>
          </w:p>
        </w:tc>
        <w:tc>
          <w:tcPr>
            <w:tcW w:w="277" w:type="dxa"/>
            <w:vAlign w:val="center"/>
          </w:tcPr>
          <w:p w14:paraId="37D64134"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31904674" w14:textId="77777777" w:rsidR="00750A29" w:rsidRPr="008C7C8F" w:rsidRDefault="00750A29" w:rsidP="00614454">
            <w:pPr>
              <w:spacing w:line="480" w:lineRule="auto"/>
              <w:jc w:val="right"/>
              <w:rPr>
                <w:rFonts w:ascii="Times New Roman" w:hAnsi="Times New Roman"/>
                <w:lang w:val="en-CA"/>
              </w:rPr>
            </w:pPr>
          </w:p>
        </w:tc>
      </w:tr>
      <w:tr w:rsidR="00750A29" w:rsidRPr="008C7C8F" w14:paraId="78DDA8EB" w14:textId="77777777" w:rsidTr="00D679E3">
        <w:tc>
          <w:tcPr>
            <w:tcW w:w="4050" w:type="dxa"/>
            <w:vAlign w:val="center"/>
          </w:tcPr>
          <w:p w14:paraId="157846D0"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42415907"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6001359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10.61 (2.93)</w:t>
            </w:r>
          </w:p>
        </w:tc>
        <w:tc>
          <w:tcPr>
            <w:tcW w:w="236" w:type="dxa"/>
            <w:vAlign w:val="center"/>
          </w:tcPr>
          <w:p w14:paraId="29729A3C"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2C93AD3D"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3869D4E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9.00 (2.35)</w:t>
            </w:r>
          </w:p>
        </w:tc>
        <w:tc>
          <w:tcPr>
            <w:tcW w:w="277" w:type="dxa"/>
            <w:vAlign w:val="center"/>
          </w:tcPr>
          <w:p w14:paraId="4F19704B"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1DF5C6F0" w14:textId="77777777" w:rsidR="00750A29" w:rsidRPr="008C7C8F" w:rsidRDefault="00750A29" w:rsidP="00614454">
            <w:pPr>
              <w:spacing w:line="480" w:lineRule="auto"/>
              <w:jc w:val="right"/>
              <w:rPr>
                <w:rFonts w:ascii="Times New Roman" w:hAnsi="Times New Roman"/>
                <w:lang w:val="en-CA"/>
              </w:rPr>
            </w:pPr>
          </w:p>
        </w:tc>
      </w:tr>
      <w:tr w:rsidR="00750A29" w:rsidRPr="008C7C8F" w14:paraId="5E24CFC5" w14:textId="77777777" w:rsidTr="00D679E3">
        <w:tc>
          <w:tcPr>
            <w:tcW w:w="4050" w:type="dxa"/>
            <w:vAlign w:val="center"/>
          </w:tcPr>
          <w:p w14:paraId="6AA6475D"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Conner’s CPT-II Omission</w:t>
            </w:r>
          </w:p>
        </w:tc>
        <w:tc>
          <w:tcPr>
            <w:tcW w:w="630" w:type="dxa"/>
            <w:vAlign w:val="center"/>
          </w:tcPr>
          <w:p w14:paraId="080CAEB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178</w:t>
            </w:r>
          </w:p>
        </w:tc>
        <w:tc>
          <w:tcPr>
            <w:tcW w:w="2306" w:type="dxa"/>
            <w:vAlign w:val="center"/>
          </w:tcPr>
          <w:p w14:paraId="6996E2CA"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5C875073"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4E26294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w:t>
            </w:r>
          </w:p>
        </w:tc>
        <w:tc>
          <w:tcPr>
            <w:tcW w:w="2010" w:type="dxa"/>
            <w:vAlign w:val="center"/>
          </w:tcPr>
          <w:p w14:paraId="290AC9BC"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1DEA0093"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3524C19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.538</w:t>
            </w:r>
          </w:p>
        </w:tc>
      </w:tr>
      <w:tr w:rsidR="00750A29" w:rsidRPr="008C7C8F" w14:paraId="1ABCCEAD" w14:textId="77777777" w:rsidTr="00D679E3">
        <w:tc>
          <w:tcPr>
            <w:tcW w:w="4050" w:type="dxa"/>
            <w:vAlign w:val="center"/>
          </w:tcPr>
          <w:p w14:paraId="45439EB2"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4E2BDC3E"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03AD1E9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46.87 [43.97, 52.75]</w:t>
            </w:r>
          </w:p>
        </w:tc>
        <w:tc>
          <w:tcPr>
            <w:tcW w:w="236" w:type="dxa"/>
            <w:vAlign w:val="center"/>
          </w:tcPr>
          <w:p w14:paraId="237BB8E3"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5C70A61E"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68A1BBF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49.32 [45.73, 68.87]</w:t>
            </w:r>
          </w:p>
        </w:tc>
        <w:tc>
          <w:tcPr>
            <w:tcW w:w="277" w:type="dxa"/>
            <w:vAlign w:val="center"/>
          </w:tcPr>
          <w:p w14:paraId="1FB3EDBC"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54B40F53" w14:textId="77777777" w:rsidR="00750A29" w:rsidRPr="008C7C8F" w:rsidRDefault="00750A29" w:rsidP="00614454">
            <w:pPr>
              <w:spacing w:line="480" w:lineRule="auto"/>
              <w:jc w:val="right"/>
              <w:rPr>
                <w:rFonts w:ascii="Times New Roman" w:hAnsi="Times New Roman"/>
                <w:lang w:val="en-CA"/>
              </w:rPr>
            </w:pPr>
          </w:p>
        </w:tc>
      </w:tr>
      <w:tr w:rsidR="00750A29" w:rsidRPr="008C7C8F" w14:paraId="4D208D4D" w14:textId="77777777" w:rsidTr="00D679E3">
        <w:tc>
          <w:tcPr>
            <w:tcW w:w="4050" w:type="dxa"/>
            <w:vAlign w:val="center"/>
          </w:tcPr>
          <w:p w14:paraId="58518F6C"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4BF81480"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07374C6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51.30 (12.13)</w:t>
            </w:r>
          </w:p>
        </w:tc>
        <w:tc>
          <w:tcPr>
            <w:tcW w:w="236" w:type="dxa"/>
            <w:vAlign w:val="center"/>
          </w:tcPr>
          <w:p w14:paraId="6F7B5725"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69CB2212"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30E701A7"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55.78 (14.39)</w:t>
            </w:r>
          </w:p>
        </w:tc>
        <w:tc>
          <w:tcPr>
            <w:tcW w:w="277" w:type="dxa"/>
            <w:vAlign w:val="center"/>
          </w:tcPr>
          <w:p w14:paraId="293739D6"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46B29C3C" w14:textId="77777777" w:rsidR="00750A29" w:rsidRPr="008C7C8F" w:rsidRDefault="00750A29" w:rsidP="00614454">
            <w:pPr>
              <w:spacing w:line="480" w:lineRule="auto"/>
              <w:jc w:val="right"/>
              <w:rPr>
                <w:rFonts w:ascii="Times New Roman" w:hAnsi="Times New Roman"/>
                <w:lang w:val="en-CA"/>
              </w:rPr>
            </w:pPr>
          </w:p>
        </w:tc>
      </w:tr>
      <w:tr w:rsidR="00750A29" w:rsidRPr="008C7C8F" w14:paraId="5A56CCC6" w14:textId="77777777" w:rsidTr="00D679E3">
        <w:tc>
          <w:tcPr>
            <w:tcW w:w="4050" w:type="dxa"/>
            <w:vAlign w:val="center"/>
          </w:tcPr>
          <w:p w14:paraId="74D9A53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WISC-IV/WAIS-IV Backward Digit Span</w:t>
            </w:r>
          </w:p>
        </w:tc>
        <w:tc>
          <w:tcPr>
            <w:tcW w:w="630" w:type="dxa"/>
            <w:vAlign w:val="center"/>
          </w:tcPr>
          <w:p w14:paraId="5CA39AC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191</w:t>
            </w:r>
          </w:p>
        </w:tc>
        <w:tc>
          <w:tcPr>
            <w:tcW w:w="2306" w:type="dxa"/>
            <w:vAlign w:val="center"/>
          </w:tcPr>
          <w:p w14:paraId="0B749018"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11C8A21E"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5900119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w:t>
            </w:r>
          </w:p>
        </w:tc>
        <w:tc>
          <w:tcPr>
            <w:tcW w:w="2010" w:type="dxa"/>
            <w:vAlign w:val="center"/>
          </w:tcPr>
          <w:p w14:paraId="72B0C77E"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02E21899"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36D667BF"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.323</w:t>
            </w:r>
          </w:p>
        </w:tc>
      </w:tr>
      <w:tr w:rsidR="00750A29" w:rsidRPr="008C7C8F" w14:paraId="46885569" w14:textId="77777777" w:rsidTr="00D679E3">
        <w:tc>
          <w:tcPr>
            <w:tcW w:w="4050" w:type="dxa"/>
            <w:vAlign w:val="center"/>
          </w:tcPr>
          <w:p w14:paraId="4EFAB639"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032D90F0"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061DEDB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11.00 [8.50, 12.00]</w:t>
            </w:r>
          </w:p>
        </w:tc>
        <w:tc>
          <w:tcPr>
            <w:tcW w:w="236" w:type="dxa"/>
            <w:vAlign w:val="center"/>
          </w:tcPr>
          <w:p w14:paraId="4534D3CE"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16AE6643"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3B95DA2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10.00]</w:t>
            </w:r>
          </w:p>
        </w:tc>
        <w:tc>
          <w:tcPr>
            <w:tcW w:w="277" w:type="dxa"/>
            <w:vAlign w:val="center"/>
          </w:tcPr>
          <w:p w14:paraId="7EDDE9E5"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2262E217" w14:textId="77777777" w:rsidR="00750A29" w:rsidRPr="008C7C8F" w:rsidRDefault="00750A29" w:rsidP="00614454">
            <w:pPr>
              <w:spacing w:line="480" w:lineRule="auto"/>
              <w:jc w:val="right"/>
              <w:rPr>
                <w:rFonts w:ascii="Times New Roman" w:hAnsi="Times New Roman"/>
                <w:lang w:val="en-CA"/>
              </w:rPr>
            </w:pPr>
          </w:p>
        </w:tc>
      </w:tr>
      <w:tr w:rsidR="00750A29" w:rsidRPr="008C7C8F" w14:paraId="61CDC0C0" w14:textId="77777777" w:rsidTr="00D679E3">
        <w:tc>
          <w:tcPr>
            <w:tcW w:w="4050" w:type="dxa"/>
            <w:vAlign w:val="center"/>
          </w:tcPr>
          <w:p w14:paraId="77417ACD"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26110CA0"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771E1D3B"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10.53 (2.85)</w:t>
            </w:r>
          </w:p>
        </w:tc>
        <w:tc>
          <w:tcPr>
            <w:tcW w:w="236" w:type="dxa"/>
            <w:vAlign w:val="center"/>
          </w:tcPr>
          <w:p w14:paraId="595448BC"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11772825"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234BD0B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9.40 (2.19)</w:t>
            </w:r>
          </w:p>
        </w:tc>
        <w:tc>
          <w:tcPr>
            <w:tcW w:w="277" w:type="dxa"/>
            <w:vAlign w:val="center"/>
          </w:tcPr>
          <w:p w14:paraId="2E93861A"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6C8C6A0F" w14:textId="77777777" w:rsidR="00750A29" w:rsidRPr="008C7C8F" w:rsidRDefault="00750A29" w:rsidP="00614454">
            <w:pPr>
              <w:spacing w:line="480" w:lineRule="auto"/>
              <w:jc w:val="right"/>
              <w:rPr>
                <w:rFonts w:ascii="Times New Roman" w:hAnsi="Times New Roman"/>
                <w:lang w:val="en-CA"/>
              </w:rPr>
            </w:pPr>
          </w:p>
        </w:tc>
      </w:tr>
      <w:tr w:rsidR="00750A29" w:rsidRPr="008C7C8F" w14:paraId="430D5B50" w14:textId="77777777" w:rsidTr="00D679E3">
        <w:tc>
          <w:tcPr>
            <w:tcW w:w="4050" w:type="dxa"/>
            <w:vAlign w:val="center"/>
          </w:tcPr>
          <w:p w14:paraId="2D6876F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 xml:space="preserve">D-KEFS Color-Word Interference Test </w:t>
            </w:r>
          </w:p>
        </w:tc>
        <w:tc>
          <w:tcPr>
            <w:tcW w:w="630" w:type="dxa"/>
            <w:vAlign w:val="center"/>
          </w:tcPr>
          <w:p w14:paraId="1BA8CD2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160</w:t>
            </w:r>
          </w:p>
        </w:tc>
        <w:tc>
          <w:tcPr>
            <w:tcW w:w="2306" w:type="dxa"/>
            <w:vAlign w:val="center"/>
          </w:tcPr>
          <w:p w14:paraId="35D42352"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265BD0D0"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2B66951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2010" w:type="dxa"/>
            <w:vAlign w:val="center"/>
          </w:tcPr>
          <w:p w14:paraId="1972E29C"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676C3E2E"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3E9A5DCD"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.262</w:t>
            </w:r>
          </w:p>
        </w:tc>
      </w:tr>
      <w:tr w:rsidR="00750A29" w:rsidRPr="008C7C8F" w14:paraId="0D602AE5" w14:textId="77777777" w:rsidTr="00D679E3">
        <w:tc>
          <w:tcPr>
            <w:tcW w:w="4050" w:type="dxa"/>
            <w:vAlign w:val="center"/>
          </w:tcPr>
          <w:p w14:paraId="7274DDBB"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086B4EB1"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17B6843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12.00]</w:t>
            </w:r>
          </w:p>
        </w:tc>
        <w:tc>
          <w:tcPr>
            <w:tcW w:w="236" w:type="dxa"/>
            <w:vAlign w:val="center"/>
          </w:tcPr>
          <w:p w14:paraId="4FFBEAE1"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0E6EA7F6"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462E4343"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9.00 [8.50, 10.00]</w:t>
            </w:r>
          </w:p>
        </w:tc>
        <w:tc>
          <w:tcPr>
            <w:tcW w:w="277" w:type="dxa"/>
            <w:vAlign w:val="center"/>
          </w:tcPr>
          <w:p w14:paraId="77D73256"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15B2F4A5" w14:textId="77777777" w:rsidR="00750A29" w:rsidRPr="008C7C8F" w:rsidRDefault="00750A29" w:rsidP="00614454">
            <w:pPr>
              <w:spacing w:line="480" w:lineRule="auto"/>
              <w:jc w:val="right"/>
              <w:rPr>
                <w:rFonts w:ascii="Times New Roman" w:hAnsi="Times New Roman"/>
                <w:lang w:val="en-CA"/>
              </w:rPr>
            </w:pPr>
          </w:p>
        </w:tc>
      </w:tr>
      <w:tr w:rsidR="00750A29" w:rsidRPr="008C7C8F" w14:paraId="7801F9DB" w14:textId="77777777" w:rsidTr="00D679E3">
        <w:tc>
          <w:tcPr>
            <w:tcW w:w="4050" w:type="dxa"/>
            <w:vAlign w:val="center"/>
          </w:tcPr>
          <w:p w14:paraId="3D5A5B93"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vAlign w:val="center"/>
          </w:tcPr>
          <w:p w14:paraId="4E77DBB6"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6734AFA1"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10.46 (1.96)</w:t>
            </w:r>
          </w:p>
        </w:tc>
        <w:tc>
          <w:tcPr>
            <w:tcW w:w="236" w:type="dxa"/>
            <w:vAlign w:val="center"/>
          </w:tcPr>
          <w:p w14:paraId="6B429D82"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75A18540"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5081E05C"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9.33 (1.53)</w:t>
            </w:r>
          </w:p>
        </w:tc>
        <w:tc>
          <w:tcPr>
            <w:tcW w:w="277" w:type="dxa"/>
            <w:vAlign w:val="center"/>
          </w:tcPr>
          <w:p w14:paraId="218909DB"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214BE7A2" w14:textId="77777777" w:rsidR="00750A29" w:rsidRPr="008C7C8F" w:rsidRDefault="00750A29" w:rsidP="00614454">
            <w:pPr>
              <w:spacing w:line="480" w:lineRule="auto"/>
              <w:jc w:val="right"/>
              <w:rPr>
                <w:rFonts w:ascii="Times New Roman" w:hAnsi="Times New Roman"/>
                <w:lang w:val="en-CA"/>
              </w:rPr>
            </w:pPr>
          </w:p>
        </w:tc>
      </w:tr>
      <w:tr w:rsidR="00750A29" w:rsidRPr="008C7C8F" w14:paraId="5126C91C" w14:textId="77777777" w:rsidTr="00D679E3">
        <w:tc>
          <w:tcPr>
            <w:tcW w:w="4050" w:type="dxa"/>
            <w:vAlign w:val="center"/>
          </w:tcPr>
          <w:p w14:paraId="7EDB35C0"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D-KEFS Verbal Fluency</w:t>
            </w:r>
          </w:p>
        </w:tc>
        <w:tc>
          <w:tcPr>
            <w:tcW w:w="630" w:type="dxa"/>
            <w:vAlign w:val="center"/>
          </w:tcPr>
          <w:p w14:paraId="3AA9F5D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169</w:t>
            </w:r>
          </w:p>
        </w:tc>
        <w:tc>
          <w:tcPr>
            <w:tcW w:w="2306" w:type="dxa"/>
            <w:vAlign w:val="center"/>
          </w:tcPr>
          <w:p w14:paraId="254A2DE0" w14:textId="77777777" w:rsidR="00750A29" w:rsidRPr="008C7C8F" w:rsidRDefault="00750A29" w:rsidP="00614454">
            <w:pPr>
              <w:spacing w:line="480" w:lineRule="auto"/>
              <w:jc w:val="right"/>
              <w:rPr>
                <w:rFonts w:ascii="Times New Roman" w:hAnsi="Times New Roman"/>
                <w:lang w:val="en-CA"/>
              </w:rPr>
            </w:pPr>
          </w:p>
        </w:tc>
        <w:tc>
          <w:tcPr>
            <w:tcW w:w="236" w:type="dxa"/>
            <w:vAlign w:val="center"/>
          </w:tcPr>
          <w:p w14:paraId="29CEB741"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7A58FA0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2010" w:type="dxa"/>
            <w:vAlign w:val="center"/>
          </w:tcPr>
          <w:p w14:paraId="427CA7F9" w14:textId="77777777" w:rsidR="00750A29" w:rsidRPr="008C7C8F" w:rsidRDefault="00750A29" w:rsidP="00614454">
            <w:pPr>
              <w:spacing w:line="480" w:lineRule="auto"/>
              <w:jc w:val="right"/>
              <w:rPr>
                <w:rFonts w:ascii="Times New Roman" w:hAnsi="Times New Roman"/>
                <w:lang w:val="en-CA"/>
              </w:rPr>
            </w:pPr>
          </w:p>
        </w:tc>
        <w:tc>
          <w:tcPr>
            <w:tcW w:w="277" w:type="dxa"/>
            <w:vAlign w:val="center"/>
          </w:tcPr>
          <w:p w14:paraId="4344D599"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42C315C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.499</w:t>
            </w:r>
          </w:p>
        </w:tc>
      </w:tr>
      <w:tr w:rsidR="00750A29" w:rsidRPr="008C7C8F" w14:paraId="113BD09B" w14:textId="77777777" w:rsidTr="00D679E3">
        <w:tc>
          <w:tcPr>
            <w:tcW w:w="4050" w:type="dxa"/>
            <w:vAlign w:val="center"/>
          </w:tcPr>
          <w:p w14:paraId="57FE06E5"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 xml:space="preserve">Median </w:t>
            </w:r>
            <w:r w:rsidRPr="008C7C8F">
              <w:rPr>
                <w:rFonts w:ascii="Times New Roman" w:hAnsi="Times New Roman"/>
                <w:lang w:val="en-US"/>
              </w:rPr>
              <w:t>[IQR]</w:t>
            </w:r>
          </w:p>
        </w:tc>
        <w:tc>
          <w:tcPr>
            <w:tcW w:w="630" w:type="dxa"/>
            <w:vAlign w:val="center"/>
          </w:tcPr>
          <w:p w14:paraId="475B6338" w14:textId="77777777" w:rsidR="00750A29" w:rsidRPr="008C7C8F" w:rsidRDefault="00750A29" w:rsidP="00614454">
            <w:pPr>
              <w:spacing w:line="480" w:lineRule="auto"/>
              <w:rPr>
                <w:rFonts w:ascii="Times New Roman" w:hAnsi="Times New Roman"/>
                <w:lang w:val="en-CA"/>
              </w:rPr>
            </w:pPr>
          </w:p>
        </w:tc>
        <w:tc>
          <w:tcPr>
            <w:tcW w:w="2306" w:type="dxa"/>
            <w:vAlign w:val="center"/>
          </w:tcPr>
          <w:p w14:paraId="17FA47FE"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11.00 [8.00, 12.00]</w:t>
            </w:r>
          </w:p>
        </w:tc>
        <w:tc>
          <w:tcPr>
            <w:tcW w:w="236" w:type="dxa"/>
            <w:vAlign w:val="center"/>
          </w:tcPr>
          <w:p w14:paraId="77A89D48" w14:textId="77777777" w:rsidR="00750A29" w:rsidRPr="008C7C8F" w:rsidRDefault="00750A29" w:rsidP="00614454">
            <w:pPr>
              <w:spacing w:line="480" w:lineRule="auto"/>
              <w:rPr>
                <w:rFonts w:ascii="Times New Roman" w:hAnsi="Times New Roman"/>
                <w:lang w:val="en-CA"/>
              </w:rPr>
            </w:pPr>
          </w:p>
        </w:tc>
        <w:tc>
          <w:tcPr>
            <w:tcW w:w="634" w:type="dxa"/>
            <w:vAlign w:val="center"/>
          </w:tcPr>
          <w:p w14:paraId="1AA6D456" w14:textId="77777777" w:rsidR="00750A29" w:rsidRPr="008C7C8F" w:rsidRDefault="00750A29" w:rsidP="00614454">
            <w:pPr>
              <w:spacing w:line="480" w:lineRule="auto"/>
              <w:rPr>
                <w:rFonts w:ascii="Times New Roman" w:hAnsi="Times New Roman"/>
                <w:lang w:val="en-CA"/>
              </w:rPr>
            </w:pPr>
          </w:p>
        </w:tc>
        <w:tc>
          <w:tcPr>
            <w:tcW w:w="2010" w:type="dxa"/>
            <w:vAlign w:val="center"/>
          </w:tcPr>
          <w:p w14:paraId="0D2CA06A"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10.00 [9.00, 10.50]</w:t>
            </w:r>
          </w:p>
        </w:tc>
        <w:tc>
          <w:tcPr>
            <w:tcW w:w="277" w:type="dxa"/>
            <w:vAlign w:val="center"/>
          </w:tcPr>
          <w:p w14:paraId="0412CCB1" w14:textId="77777777" w:rsidR="00750A29" w:rsidRPr="008C7C8F" w:rsidRDefault="00750A29" w:rsidP="00614454">
            <w:pPr>
              <w:spacing w:line="480" w:lineRule="auto"/>
              <w:rPr>
                <w:rFonts w:ascii="Times New Roman" w:hAnsi="Times New Roman"/>
                <w:lang w:val="en-CA"/>
              </w:rPr>
            </w:pPr>
          </w:p>
        </w:tc>
        <w:tc>
          <w:tcPr>
            <w:tcW w:w="891" w:type="dxa"/>
            <w:vAlign w:val="center"/>
          </w:tcPr>
          <w:p w14:paraId="60434F08" w14:textId="77777777" w:rsidR="00750A29" w:rsidRPr="008C7C8F" w:rsidRDefault="00750A29" w:rsidP="00614454">
            <w:pPr>
              <w:spacing w:line="480" w:lineRule="auto"/>
              <w:jc w:val="right"/>
              <w:rPr>
                <w:rFonts w:ascii="Times New Roman" w:hAnsi="Times New Roman"/>
                <w:lang w:val="en-CA"/>
              </w:rPr>
            </w:pPr>
          </w:p>
        </w:tc>
      </w:tr>
      <w:tr w:rsidR="00750A29" w:rsidRPr="008C7C8F" w14:paraId="29C813E8" w14:textId="77777777" w:rsidTr="00D679E3">
        <w:tc>
          <w:tcPr>
            <w:tcW w:w="4050" w:type="dxa"/>
            <w:tcBorders>
              <w:bottom w:val="single" w:sz="4" w:space="0" w:color="auto"/>
            </w:tcBorders>
            <w:vAlign w:val="center"/>
          </w:tcPr>
          <w:p w14:paraId="3EBE96F6" w14:textId="77777777" w:rsidR="00750A29" w:rsidRPr="008C7C8F" w:rsidRDefault="00750A29" w:rsidP="00614454">
            <w:pPr>
              <w:spacing w:line="480" w:lineRule="auto"/>
              <w:ind w:left="165"/>
              <w:rPr>
                <w:rFonts w:ascii="Times New Roman" w:hAnsi="Times New Roman"/>
                <w:lang w:val="en-CA"/>
              </w:rPr>
            </w:pPr>
            <w:r w:rsidRPr="008C7C8F">
              <w:rPr>
                <w:rFonts w:ascii="Times New Roman" w:hAnsi="Times New Roman"/>
                <w:lang w:val="en-CA"/>
              </w:rPr>
              <w:t>Mean (SD)</w:t>
            </w:r>
          </w:p>
        </w:tc>
        <w:tc>
          <w:tcPr>
            <w:tcW w:w="630" w:type="dxa"/>
            <w:tcBorders>
              <w:bottom w:val="single" w:sz="4" w:space="0" w:color="auto"/>
            </w:tcBorders>
            <w:vAlign w:val="center"/>
          </w:tcPr>
          <w:p w14:paraId="30B22E3D" w14:textId="77777777" w:rsidR="00750A29" w:rsidRPr="008C7C8F" w:rsidRDefault="00750A29" w:rsidP="00614454">
            <w:pPr>
              <w:spacing w:line="480" w:lineRule="auto"/>
              <w:rPr>
                <w:rFonts w:ascii="Times New Roman" w:hAnsi="Times New Roman"/>
                <w:lang w:val="en-CA"/>
              </w:rPr>
            </w:pPr>
          </w:p>
        </w:tc>
        <w:tc>
          <w:tcPr>
            <w:tcW w:w="2306" w:type="dxa"/>
            <w:tcBorders>
              <w:bottom w:val="single" w:sz="4" w:space="0" w:color="auto"/>
            </w:tcBorders>
            <w:vAlign w:val="center"/>
          </w:tcPr>
          <w:p w14:paraId="3EA4AFF4"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10.71 (3.26)</w:t>
            </w:r>
          </w:p>
        </w:tc>
        <w:tc>
          <w:tcPr>
            <w:tcW w:w="236" w:type="dxa"/>
            <w:tcBorders>
              <w:bottom w:val="single" w:sz="4" w:space="0" w:color="auto"/>
            </w:tcBorders>
            <w:vAlign w:val="center"/>
          </w:tcPr>
          <w:p w14:paraId="4EFEFCA8" w14:textId="77777777" w:rsidR="00750A29" w:rsidRPr="008C7C8F" w:rsidRDefault="00750A29" w:rsidP="00614454">
            <w:pPr>
              <w:spacing w:line="480" w:lineRule="auto"/>
              <w:rPr>
                <w:rFonts w:ascii="Times New Roman" w:hAnsi="Times New Roman"/>
                <w:lang w:val="en-CA"/>
              </w:rPr>
            </w:pPr>
          </w:p>
        </w:tc>
        <w:tc>
          <w:tcPr>
            <w:tcW w:w="634" w:type="dxa"/>
            <w:tcBorders>
              <w:bottom w:val="single" w:sz="4" w:space="0" w:color="auto"/>
            </w:tcBorders>
            <w:vAlign w:val="center"/>
          </w:tcPr>
          <w:p w14:paraId="272F8AC8" w14:textId="77777777" w:rsidR="00750A29" w:rsidRPr="008C7C8F" w:rsidRDefault="00750A29" w:rsidP="00614454">
            <w:pPr>
              <w:spacing w:line="480" w:lineRule="auto"/>
              <w:rPr>
                <w:rFonts w:ascii="Times New Roman" w:hAnsi="Times New Roman"/>
                <w:lang w:val="en-CA"/>
              </w:rPr>
            </w:pPr>
          </w:p>
        </w:tc>
        <w:tc>
          <w:tcPr>
            <w:tcW w:w="2010" w:type="dxa"/>
            <w:tcBorders>
              <w:bottom w:val="single" w:sz="4" w:space="0" w:color="auto"/>
            </w:tcBorders>
            <w:vAlign w:val="center"/>
          </w:tcPr>
          <w:p w14:paraId="65EBD4A6" w14:textId="77777777" w:rsidR="00750A29" w:rsidRPr="008C7C8F" w:rsidRDefault="00750A29" w:rsidP="00614454">
            <w:pPr>
              <w:spacing w:line="480" w:lineRule="auto"/>
              <w:jc w:val="right"/>
              <w:rPr>
                <w:rFonts w:ascii="Times New Roman" w:hAnsi="Times New Roman"/>
                <w:lang w:val="en-CA"/>
              </w:rPr>
            </w:pPr>
            <w:r w:rsidRPr="008C7C8F">
              <w:rPr>
                <w:rFonts w:ascii="Times New Roman" w:hAnsi="Times New Roman"/>
                <w:lang w:val="en-CA"/>
              </w:rPr>
              <w:t>9.67 (1.53)</w:t>
            </w:r>
          </w:p>
        </w:tc>
        <w:tc>
          <w:tcPr>
            <w:tcW w:w="277" w:type="dxa"/>
            <w:tcBorders>
              <w:bottom w:val="single" w:sz="4" w:space="0" w:color="auto"/>
            </w:tcBorders>
            <w:vAlign w:val="center"/>
          </w:tcPr>
          <w:p w14:paraId="2349D4C6" w14:textId="77777777" w:rsidR="00750A29" w:rsidRPr="008C7C8F" w:rsidRDefault="00750A29" w:rsidP="00614454">
            <w:pPr>
              <w:spacing w:line="480" w:lineRule="auto"/>
              <w:rPr>
                <w:rFonts w:ascii="Times New Roman" w:hAnsi="Times New Roman"/>
                <w:lang w:val="en-CA"/>
              </w:rPr>
            </w:pPr>
          </w:p>
        </w:tc>
        <w:tc>
          <w:tcPr>
            <w:tcW w:w="891" w:type="dxa"/>
            <w:tcBorders>
              <w:bottom w:val="single" w:sz="4" w:space="0" w:color="auto"/>
            </w:tcBorders>
            <w:vAlign w:val="center"/>
          </w:tcPr>
          <w:p w14:paraId="62747C0E" w14:textId="77777777" w:rsidR="00750A29" w:rsidRPr="008C7C8F" w:rsidRDefault="00750A29" w:rsidP="00614454">
            <w:pPr>
              <w:spacing w:line="480" w:lineRule="auto"/>
              <w:jc w:val="right"/>
              <w:rPr>
                <w:rFonts w:ascii="Times New Roman" w:hAnsi="Times New Roman"/>
                <w:lang w:val="en-CA"/>
              </w:rPr>
            </w:pPr>
          </w:p>
        </w:tc>
      </w:tr>
    </w:tbl>
    <w:p w14:paraId="7BB0778E" w14:textId="77777777" w:rsidR="00750A29" w:rsidRPr="008C7C8F" w:rsidRDefault="00750A29" w:rsidP="00D679E3">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CPT-II = Continuous Performance Test II; D-KEFS = Delis-Kaplan Executive Function System; MSVT = Medical Symptom Validity Test; N/A = Not Applicable; WAIS-IV = Wechsler Adult Intelligence Scale Fourth Edition; WICS-IV = Wechsler Intelligence Children Scale Fourth Edition. Valid performance is scoring &gt;85% on all three Immediate Recall, Delayed Recall, and Consistency metrics of the MSVT. Invalid performance is scoring ≤85% on any of the three metrics. Indeterminant is defined as not definitively qualifying for either valid or invalid categories due to missing data. </w:t>
      </w:r>
      <w:r w:rsidRPr="008C7C8F">
        <w:rPr>
          <w:rFonts w:ascii="Times New Roman" w:hAnsi="Times New Roman"/>
          <w:sz w:val="20"/>
          <w:szCs w:val="20"/>
          <w:lang w:val="en-CA"/>
        </w:rPr>
        <w:br w:type="page"/>
      </w:r>
    </w:p>
    <w:p w14:paraId="3BE77F58" w14:textId="7F39FE11"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7</w:t>
      </w:r>
      <w:r w:rsidR="00750A29" w:rsidRPr="008C7C8F">
        <w:rPr>
          <w:rFonts w:ascii="Times New Roman" w:hAnsi="Times New Roman"/>
          <w:sz w:val="24"/>
          <w:szCs w:val="24"/>
          <w:lang w:val="en-CA"/>
        </w:rPr>
        <w:t>. Wald chi-square table for WISC-IV/WAIS-IV Coding scaled score for the crude analysis (N=311)</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0A494213" w14:textId="77777777" w:rsidTr="00614454">
        <w:tc>
          <w:tcPr>
            <w:tcW w:w="4226" w:type="dxa"/>
            <w:tcBorders>
              <w:left w:val="nil"/>
              <w:right w:val="nil"/>
            </w:tcBorders>
          </w:tcPr>
          <w:p w14:paraId="3B0D1714"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003B3861"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7AEE9A1B"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2E9AF8D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2301A9EB" w14:textId="77777777" w:rsidTr="00614454">
        <w:tc>
          <w:tcPr>
            <w:tcW w:w="4226" w:type="dxa"/>
            <w:tcBorders>
              <w:left w:val="nil"/>
              <w:bottom w:val="nil"/>
              <w:right w:val="nil"/>
            </w:tcBorders>
          </w:tcPr>
          <w:p w14:paraId="377890F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275D56A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3.564</w:t>
            </w:r>
          </w:p>
        </w:tc>
        <w:tc>
          <w:tcPr>
            <w:tcW w:w="1735" w:type="dxa"/>
            <w:tcBorders>
              <w:left w:val="nil"/>
              <w:bottom w:val="nil"/>
              <w:right w:val="nil"/>
            </w:tcBorders>
          </w:tcPr>
          <w:p w14:paraId="42D2FE9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337ED01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.168</w:t>
            </w:r>
          </w:p>
        </w:tc>
      </w:tr>
      <w:tr w:rsidR="00750A29" w:rsidRPr="008C7C8F" w14:paraId="3BBC2913" w14:textId="77777777" w:rsidTr="00614454">
        <w:tc>
          <w:tcPr>
            <w:tcW w:w="4226" w:type="dxa"/>
            <w:tcBorders>
              <w:top w:val="nil"/>
              <w:left w:val="nil"/>
              <w:bottom w:val="nil"/>
              <w:right w:val="nil"/>
            </w:tcBorders>
          </w:tcPr>
          <w:p w14:paraId="11E0729E"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6A99CD7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3.068</w:t>
            </w:r>
          </w:p>
        </w:tc>
        <w:tc>
          <w:tcPr>
            <w:tcW w:w="1735" w:type="dxa"/>
            <w:tcBorders>
              <w:top w:val="nil"/>
              <w:left w:val="nil"/>
              <w:bottom w:val="nil"/>
              <w:right w:val="nil"/>
            </w:tcBorders>
          </w:tcPr>
          <w:p w14:paraId="296D608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641CB0E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.080</w:t>
            </w:r>
          </w:p>
        </w:tc>
      </w:tr>
      <w:tr w:rsidR="00750A29" w:rsidRPr="008C7C8F" w14:paraId="3883C639" w14:textId="77777777" w:rsidTr="00614454">
        <w:tc>
          <w:tcPr>
            <w:tcW w:w="4226" w:type="dxa"/>
            <w:tcBorders>
              <w:top w:val="nil"/>
              <w:left w:val="nil"/>
              <w:bottom w:val="nil"/>
              <w:right w:val="nil"/>
            </w:tcBorders>
          </w:tcPr>
          <w:p w14:paraId="3C80817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28F46C1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21.092</w:t>
            </w:r>
          </w:p>
        </w:tc>
        <w:tc>
          <w:tcPr>
            <w:tcW w:w="1735" w:type="dxa"/>
            <w:tcBorders>
              <w:top w:val="nil"/>
              <w:left w:val="nil"/>
              <w:bottom w:val="nil"/>
              <w:right w:val="nil"/>
            </w:tcBorders>
          </w:tcPr>
          <w:p w14:paraId="43E41D8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214D961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 xml:space="preserve">&lt;.001 *** </w:t>
            </w:r>
          </w:p>
        </w:tc>
      </w:tr>
      <w:tr w:rsidR="00750A29" w:rsidRPr="008C7C8F" w14:paraId="1AAB1A42" w14:textId="77777777" w:rsidTr="00614454">
        <w:tc>
          <w:tcPr>
            <w:tcW w:w="4226" w:type="dxa"/>
            <w:tcBorders>
              <w:top w:val="nil"/>
              <w:left w:val="nil"/>
              <w:bottom w:val="nil"/>
              <w:right w:val="nil"/>
            </w:tcBorders>
          </w:tcPr>
          <w:p w14:paraId="325858B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024F4BE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24.861</w:t>
            </w:r>
          </w:p>
        </w:tc>
        <w:tc>
          <w:tcPr>
            <w:tcW w:w="1735" w:type="dxa"/>
            <w:tcBorders>
              <w:top w:val="nil"/>
              <w:left w:val="nil"/>
              <w:bottom w:val="nil"/>
              <w:right w:val="nil"/>
            </w:tcBorders>
          </w:tcPr>
          <w:p w14:paraId="3720A3D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7A39E8F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b/>
                <w:bCs/>
                <w:lang w:val="en-CA"/>
              </w:rPr>
              <w:t>&lt;.001 ***</w:t>
            </w:r>
          </w:p>
        </w:tc>
      </w:tr>
      <w:tr w:rsidR="00750A29" w:rsidRPr="008C7C8F" w14:paraId="77576103" w14:textId="77777777" w:rsidTr="00614454">
        <w:tc>
          <w:tcPr>
            <w:tcW w:w="9704" w:type="dxa"/>
            <w:gridSpan w:val="4"/>
            <w:tcBorders>
              <w:top w:val="nil"/>
              <w:left w:val="nil"/>
              <w:bottom w:val="single" w:sz="4" w:space="0" w:color="auto"/>
              <w:right w:val="nil"/>
            </w:tcBorders>
          </w:tcPr>
          <w:p w14:paraId="311B173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Phi=.732, </w:t>
            </w:r>
            <w:proofErr w:type="spellStart"/>
            <w:r w:rsidRPr="008C7C8F">
              <w:rPr>
                <w:rFonts w:ascii="Times New Roman" w:hAnsi="Times New Roman"/>
                <w:lang w:val="en-CA"/>
              </w:rPr>
              <w:t>Obs</w:t>
            </w:r>
            <w:proofErr w:type="spellEnd"/>
            <w:r w:rsidRPr="008C7C8F">
              <w:rPr>
                <w:rFonts w:ascii="Times New Roman" w:hAnsi="Times New Roman"/>
                <w:lang w:val="en-CA"/>
              </w:rPr>
              <w:t>=437, Cluster=295</w:t>
            </w:r>
          </w:p>
        </w:tc>
      </w:tr>
    </w:tbl>
    <w:p w14:paraId="6E31B8D5"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p>
    <w:p w14:paraId="048CB041" w14:textId="77777777" w:rsidR="00750A29" w:rsidRPr="008C7C8F" w:rsidRDefault="00750A29" w:rsidP="00750A29">
      <w:pPr>
        <w:spacing w:after="0" w:line="480" w:lineRule="auto"/>
        <w:rPr>
          <w:rFonts w:ascii="Times New Roman" w:hAnsi="Times New Roman"/>
          <w:sz w:val="24"/>
          <w:szCs w:val="24"/>
          <w:lang w:val="en-CA"/>
        </w:rPr>
      </w:pPr>
    </w:p>
    <w:p w14:paraId="24525E3E" w14:textId="77777777" w:rsidR="00750A29" w:rsidRPr="008C7C8F" w:rsidRDefault="00750A29" w:rsidP="00750A29">
      <w:pPr>
        <w:spacing w:after="0" w:line="480" w:lineRule="auto"/>
        <w:rPr>
          <w:rFonts w:ascii="Times New Roman" w:hAnsi="Times New Roman"/>
          <w:sz w:val="24"/>
          <w:szCs w:val="24"/>
          <w:lang w:val="en-CA"/>
        </w:rPr>
      </w:pPr>
    </w:p>
    <w:p w14:paraId="06F645F2" w14:textId="4629E664"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t xml:space="preserve">Supplemental Materials 1 Table </w:t>
      </w:r>
      <w:r w:rsidR="00750A29" w:rsidRPr="008C7C8F">
        <w:rPr>
          <w:rFonts w:ascii="Times New Roman" w:hAnsi="Times New Roman"/>
          <w:b/>
          <w:bCs/>
          <w:sz w:val="24"/>
          <w:szCs w:val="24"/>
          <w:lang w:val="en-CA"/>
        </w:rPr>
        <w:t>8</w:t>
      </w:r>
      <w:r w:rsidR="00750A29" w:rsidRPr="008C7C8F">
        <w:rPr>
          <w:rFonts w:ascii="Times New Roman" w:hAnsi="Times New Roman"/>
          <w:sz w:val="24"/>
          <w:szCs w:val="24"/>
          <w:lang w:val="en-CA"/>
        </w:rPr>
        <w:t>. Wald chi-square table for WISC-IV/WAIS-IV Coding scaled score for the sensitivity analysis (N=95)</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269FADA0" w14:textId="77777777" w:rsidTr="00614454">
        <w:tc>
          <w:tcPr>
            <w:tcW w:w="4226" w:type="dxa"/>
            <w:tcBorders>
              <w:left w:val="nil"/>
              <w:right w:val="nil"/>
            </w:tcBorders>
          </w:tcPr>
          <w:p w14:paraId="30E60B1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04443159"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4725DB74"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1260CCDB"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19A08E9F" w14:textId="77777777" w:rsidTr="00614454">
        <w:tc>
          <w:tcPr>
            <w:tcW w:w="4226" w:type="dxa"/>
            <w:tcBorders>
              <w:left w:val="nil"/>
              <w:bottom w:val="nil"/>
              <w:right w:val="nil"/>
            </w:tcBorders>
          </w:tcPr>
          <w:p w14:paraId="56D4923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33FA1F9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.892</w:t>
            </w:r>
          </w:p>
        </w:tc>
        <w:tc>
          <w:tcPr>
            <w:tcW w:w="1735" w:type="dxa"/>
            <w:tcBorders>
              <w:left w:val="nil"/>
              <w:bottom w:val="nil"/>
              <w:right w:val="nil"/>
            </w:tcBorders>
          </w:tcPr>
          <w:p w14:paraId="1D9A0AD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399EBC0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.640</w:t>
            </w:r>
          </w:p>
        </w:tc>
      </w:tr>
      <w:tr w:rsidR="00750A29" w:rsidRPr="008C7C8F" w14:paraId="00052B82" w14:textId="77777777" w:rsidTr="00614454">
        <w:tc>
          <w:tcPr>
            <w:tcW w:w="4226" w:type="dxa"/>
            <w:tcBorders>
              <w:top w:val="nil"/>
              <w:left w:val="nil"/>
              <w:bottom w:val="nil"/>
              <w:right w:val="nil"/>
            </w:tcBorders>
          </w:tcPr>
          <w:p w14:paraId="3F8C2C13"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7F83A53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.865</w:t>
            </w:r>
          </w:p>
        </w:tc>
        <w:tc>
          <w:tcPr>
            <w:tcW w:w="1735" w:type="dxa"/>
            <w:tcBorders>
              <w:top w:val="nil"/>
              <w:left w:val="nil"/>
              <w:bottom w:val="nil"/>
              <w:right w:val="nil"/>
            </w:tcBorders>
          </w:tcPr>
          <w:p w14:paraId="7866711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0D0E7E0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.352</w:t>
            </w:r>
          </w:p>
        </w:tc>
      </w:tr>
      <w:tr w:rsidR="00750A29" w:rsidRPr="008C7C8F" w14:paraId="5BA1826D" w14:textId="77777777" w:rsidTr="00614454">
        <w:tc>
          <w:tcPr>
            <w:tcW w:w="4226" w:type="dxa"/>
            <w:tcBorders>
              <w:top w:val="nil"/>
              <w:left w:val="nil"/>
              <w:bottom w:val="nil"/>
              <w:right w:val="nil"/>
            </w:tcBorders>
          </w:tcPr>
          <w:p w14:paraId="6162DBB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2893CBE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8.836</w:t>
            </w:r>
          </w:p>
        </w:tc>
        <w:tc>
          <w:tcPr>
            <w:tcW w:w="1735" w:type="dxa"/>
            <w:tcBorders>
              <w:top w:val="nil"/>
              <w:left w:val="nil"/>
              <w:bottom w:val="nil"/>
              <w:right w:val="nil"/>
            </w:tcBorders>
          </w:tcPr>
          <w:p w14:paraId="49015A9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53FE3E1B"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.003 **</w:t>
            </w:r>
          </w:p>
        </w:tc>
      </w:tr>
      <w:tr w:rsidR="00750A29" w:rsidRPr="008C7C8F" w14:paraId="071DF93F" w14:textId="77777777" w:rsidTr="00614454">
        <w:tc>
          <w:tcPr>
            <w:tcW w:w="4226" w:type="dxa"/>
            <w:tcBorders>
              <w:top w:val="nil"/>
              <w:left w:val="nil"/>
              <w:bottom w:val="nil"/>
              <w:right w:val="nil"/>
            </w:tcBorders>
          </w:tcPr>
          <w:p w14:paraId="5E1569A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76835EF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10.055</w:t>
            </w:r>
          </w:p>
        </w:tc>
        <w:tc>
          <w:tcPr>
            <w:tcW w:w="1735" w:type="dxa"/>
            <w:tcBorders>
              <w:top w:val="nil"/>
              <w:left w:val="nil"/>
              <w:bottom w:val="nil"/>
              <w:right w:val="nil"/>
            </w:tcBorders>
          </w:tcPr>
          <w:p w14:paraId="28DF437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182CBB66"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.018 *</w:t>
            </w:r>
          </w:p>
        </w:tc>
      </w:tr>
      <w:tr w:rsidR="00750A29" w:rsidRPr="008C7C8F" w14:paraId="3A0394A6" w14:textId="77777777" w:rsidTr="00614454">
        <w:tc>
          <w:tcPr>
            <w:tcW w:w="9704" w:type="dxa"/>
            <w:gridSpan w:val="4"/>
            <w:tcBorders>
              <w:top w:val="nil"/>
              <w:left w:val="nil"/>
              <w:bottom w:val="single" w:sz="4" w:space="0" w:color="auto"/>
              <w:right w:val="nil"/>
            </w:tcBorders>
          </w:tcPr>
          <w:p w14:paraId="23EF9A6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Phi=.845, </w:t>
            </w:r>
            <w:proofErr w:type="spellStart"/>
            <w:r w:rsidRPr="008C7C8F">
              <w:rPr>
                <w:rFonts w:ascii="Times New Roman" w:hAnsi="Times New Roman"/>
                <w:lang w:val="en-CA"/>
              </w:rPr>
              <w:t>Obs</w:t>
            </w:r>
            <w:proofErr w:type="spellEnd"/>
            <w:r w:rsidRPr="008C7C8F">
              <w:rPr>
                <w:rFonts w:ascii="Times New Roman" w:hAnsi="Times New Roman"/>
                <w:lang w:val="en-CA"/>
              </w:rPr>
              <w:t>=108, Cluster=90</w:t>
            </w:r>
          </w:p>
        </w:tc>
      </w:tr>
    </w:tbl>
    <w:p w14:paraId="366A6A5D"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PCSI = Post-Concussion Symptom Inventory delta score. Bold fond denotes significance. </w:t>
      </w:r>
    </w:p>
    <w:p w14:paraId="2B7F4542"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4C90B5CA" w14:textId="2EAFD112"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9</w:t>
      </w:r>
      <w:r w:rsidR="00750A29" w:rsidRPr="008C7C8F">
        <w:rPr>
          <w:rFonts w:ascii="Times New Roman" w:hAnsi="Times New Roman"/>
          <w:sz w:val="24"/>
          <w:szCs w:val="24"/>
          <w:lang w:val="en-CA"/>
        </w:rPr>
        <w:t>. Wald chi-square table for Conner’s CPT-II Omission t-score for the crude analysis (N=311)</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44EF9DD1" w14:textId="77777777" w:rsidTr="00614454">
        <w:tc>
          <w:tcPr>
            <w:tcW w:w="4226" w:type="dxa"/>
            <w:tcBorders>
              <w:left w:val="nil"/>
              <w:right w:val="nil"/>
            </w:tcBorders>
          </w:tcPr>
          <w:p w14:paraId="669AE4CA"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5F48147D"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6B46E9F5"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1A8A4116"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0ED8A46B" w14:textId="77777777" w:rsidTr="00614454">
        <w:tc>
          <w:tcPr>
            <w:tcW w:w="4226" w:type="dxa"/>
            <w:tcBorders>
              <w:left w:val="nil"/>
              <w:bottom w:val="nil"/>
              <w:right w:val="nil"/>
            </w:tcBorders>
          </w:tcPr>
          <w:p w14:paraId="378636F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32F6712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1.959</w:t>
            </w:r>
          </w:p>
        </w:tc>
        <w:tc>
          <w:tcPr>
            <w:tcW w:w="1735" w:type="dxa"/>
            <w:tcBorders>
              <w:left w:val="nil"/>
              <w:bottom w:val="nil"/>
              <w:right w:val="nil"/>
            </w:tcBorders>
          </w:tcPr>
          <w:p w14:paraId="335EAD9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5236794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0.376</w:t>
            </w:r>
          </w:p>
        </w:tc>
      </w:tr>
      <w:tr w:rsidR="00750A29" w:rsidRPr="008C7C8F" w14:paraId="054CA22B" w14:textId="77777777" w:rsidTr="00614454">
        <w:tc>
          <w:tcPr>
            <w:tcW w:w="4226" w:type="dxa"/>
            <w:tcBorders>
              <w:top w:val="nil"/>
              <w:left w:val="nil"/>
              <w:bottom w:val="nil"/>
              <w:right w:val="nil"/>
            </w:tcBorders>
          </w:tcPr>
          <w:p w14:paraId="282852BF"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2DFB33D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1.838</w:t>
            </w:r>
          </w:p>
        </w:tc>
        <w:tc>
          <w:tcPr>
            <w:tcW w:w="1735" w:type="dxa"/>
            <w:tcBorders>
              <w:top w:val="nil"/>
              <w:left w:val="nil"/>
              <w:bottom w:val="nil"/>
              <w:right w:val="nil"/>
            </w:tcBorders>
          </w:tcPr>
          <w:p w14:paraId="1901944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6CA15BD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0.175</w:t>
            </w:r>
          </w:p>
        </w:tc>
      </w:tr>
      <w:tr w:rsidR="00750A29" w:rsidRPr="008C7C8F" w14:paraId="432FCEB7" w14:textId="77777777" w:rsidTr="00614454">
        <w:tc>
          <w:tcPr>
            <w:tcW w:w="4226" w:type="dxa"/>
            <w:tcBorders>
              <w:top w:val="nil"/>
              <w:left w:val="nil"/>
              <w:bottom w:val="nil"/>
              <w:right w:val="nil"/>
            </w:tcBorders>
          </w:tcPr>
          <w:p w14:paraId="67F6107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65E315C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0.150</w:t>
            </w:r>
          </w:p>
        </w:tc>
        <w:tc>
          <w:tcPr>
            <w:tcW w:w="1735" w:type="dxa"/>
            <w:tcBorders>
              <w:top w:val="nil"/>
              <w:left w:val="nil"/>
              <w:bottom w:val="nil"/>
              <w:right w:val="nil"/>
            </w:tcBorders>
          </w:tcPr>
          <w:p w14:paraId="53C6432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780A6E2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0.699</w:t>
            </w:r>
          </w:p>
        </w:tc>
      </w:tr>
      <w:tr w:rsidR="00750A29" w:rsidRPr="008C7C8F" w14:paraId="6057E18C" w14:textId="77777777" w:rsidTr="00614454">
        <w:tc>
          <w:tcPr>
            <w:tcW w:w="4226" w:type="dxa"/>
            <w:tcBorders>
              <w:top w:val="nil"/>
              <w:left w:val="nil"/>
              <w:bottom w:val="nil"/>
              <w:right w:val="nil"/>
            </w:tcBorders>
          </w:tcPr>
          <w:p w14:paraId="1C1A1D8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30EB456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2.030</w:t>
            </w:r>
          </w:p>
        </w:tc>
        <w:tc>
          <w:tcPr>
            <w:tcW w:w="1735" w:type="dxa"/>
            <w:tcBorders>
              <w:top w:val="nil"/>
              <w:left w:val="nil"/>
              <w:bottom w:val="nil"/>
              <w:right w:val="nil"/>
            </w:tcBorders>
          </w:tcPr>
          <w:p w14:paraId="4CD1F18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2D2ADC7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0.566</w:t>
            </w:r>
          </w:p>
        </w:tc>
      </w:tr>
      <w:tr w:rsidR="00750A29" w:rsidRPr="008C7C8F" w14:paraId="61486EB9" w14:textId="77777777" w:rsidTr="00614454">
        <w:tc>
          <w:tcPr>
            <w:tcW w:w="9704" w:type="dxa"/>
            <w:gridSpan w:val="4"/>
            <w:tcBorders>
              <w:top w:val="nil"/>
              <w:left w:val="nil"/>
              <w:bottom w:val="single" w:sz="4" w:space="0" w:color="auto"/>
              <w:right w:val="nil"/>
            </w:tcBorders>
          </w:tcPr>
          <w:p w14:paraId="2674936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Phi=.400, </w:t>
            </w:r>
            <w:proofErr w:type="spellStart"/>
            <w:r w:rsidRPr="008C7C8F">
              <w:rPr>
                <w:rFonts w:ascii="Times New Roman" w:hAnsi="Times New Roman"/>
                <w:lang w:val="en-CA"/>
              </w:rPr>
              <w:t>Obs</w:t>
            </w:r>
            <w:proofErr w:type="spellEnd"/>
            <w:r w:rsidRPr="008C7C8F">
              <w:rPr>
                <w:rFonts w:ascii="Times New Roman" w:hAnsi="Times New Roman"/>
                <w:lang w:val="en-CA"/>
              </w:rPr>
              <w:t>=412, Cluster=287</w:t>
            </w:r>
          </w:p>
        </w:tc>
      </w:tr>
    </w:tbl>
    <w:p w14:paraId="32CC9CE7"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p>
    <w:p w14:paraId="6EAC20C2" w14:textId="77777777" w:rsidR="00750A29" w:rsidRPr="008C7C8F" w:rsidRDefault="00750A29" w:rsidP="00750A29">
      <w:pPr>
        <w:spacing w:after="0" w:line="480" w:lineRule="auto"/>
        <w:rPr>
          <w:rFonts w:ascii="Times New Roman" w:hAnsi="Times New Roman"/>
          <w:sz w:val="24"/>
          <w:szCs w:val="24"/>
          <w:lang w:val="en-CA"/>
        </w:rPr>
      </w:pPr>
    </w:p>
    <w:p w14:paraId="5C71A052" w14:textId="77777777" w:rsidR="00750A29" w:rsidRPr="008C7C8F" w:rsidRDefault="00750A29" w:rsidP="00750A29">
      <w:pPr>
        <w:spacing w:after="0" w:line="480" w:lineRule="auto"/>
        <w:rPr>
          <w:rFonts w:ascii="Times New Roman" w:hAnsi="Times New Roman"/>
          <w:sz w:val="24"/>
          <w:szCs w:val="24"/>
          <w:lang w:val="en-CA"/>
        </w:rPr>
      </w:pPr>
    </w:p>
    <w:p w14:paraId="0E204EB9" w14:textId="2D8C0137"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t xml:space="preserve">Supplemental Materials 1 Table </w:t>
      </w:r>
      <w:r w:rsidR="00750A29" w:rsidRPr="008C7C8F">
        <w:rPr>
          <w:rFonts w:ascii="Times New Roman" w:hAnsi="Times New Roman"/>
          <w:b/>
          <w:bCs/>
          <w:sz w:val="24"/>
          <w:szCs w:val="24"/>
          <w:lang w:val="en-CA"/>
        </w:rPr>
        <w:t>10</w:t>
      </w:r>
      <w:r w:rsidR="00750A29" w:rsidRPr="008C7C8F">
        <w:rPr>
          <w:rFonts w:ascii="Times New Roman" w:hAnsi="Times New Roman"/>
          <w:sz w:val="24"/>
          <w:szCs w:val="24"/>
          <w:lang w:val="en-CA"/>
        </w:rPr>
        <w:t>. Wald chi-square table for Conner’s CPT-II Omission t-score for the sensitivity analysis (N=95)</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56717B35" w14:textId="77777777" w:rsidTr="00614454">
        <w:tc>
          <w:tcPr>
            <w:tcW w:w="4226" w:type="dxa"/>
            <w:tcBorders>
              <w:left w:val="nil"/>
              <w:right w:val="nil"/>
            </w:tcBorders>
          </w:tcPr>
          <w:p w14:paraId="0878B606"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19EBBB1B"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0375B3C2"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557DCEC0"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305B2FA7" w14:textId="77777777" w:rsidTr="00614454">
        <w:tc>
          <w:tcPr>
            <w:tcW w:w="4226" w:type="dxa"/>
            <w:tcBorders>
              <w:left w:val="nil"/>
              <w:bottom w:val="nil"/>
              <w:right w:val="nil"/>
            </w:tcBorders>
          </w:tcPr>
          <w:p w14:paraId="5A9089D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7604613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1.084</w:t>
            </w:r>
          </w:p>
        </w:tc>
        <w:tc>
          <w:tcPr>
            <w:tcW w:w="1735" w:type="dxa"/>
            <w:tcBorders>
              <w:left w:val="nil"/>
              <w:bottom w:val="nil"/>
              <w:right w:val="nil"/>
            </w:tcBorders>
          </w:tcPr>
          <w:p w14:paraId="2112FEC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70C428B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.581</w:t>
            </w:r>
          </w:p>
        </w:tc>
      </w:tr>
      <w:tr w:rsidR="00750A29" w:rsidRPr="008C7C8F" w14:paraId="4AD73CFE" w14:textId="77777777" w:rsidTr="00614454">
        <w:tc>
          <w:tcPr>
            <w:tcW w:w="4226" w:type="dxa"/>
            <w:tcBorders>
              <w:top w:val="nil"/>
              <w:left w:val="nil"/>
              <w:bottom w:val="nil"/>
              <w:right w:val="nil"/>
            </w:tcBorders>
          </w:tcPr>
          <w:p w14:paraId="353FE99E"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6FF224F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0.186</w:t>
            </w:r>
          </w:p>
        </w:tc>
        <w:tc>
          <w:tcPr>
            <w:tcW w:w="1735" w:type="dxa"/>
            <w:tcBorders>
              <w:top w:val="nil"/>
              <w:left w:val="nil"/>
              <w:bottom w:val="nil"/>
              <w:right w:val="nil"/>
            </w:tcBorders>
          </w:tcPr>
          <w:p w14:paraId="37811E6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6F77327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.666</w:t>
            </w:r>
          </w:p>
        </w:tc>
      </w:tr>
      <w:tr w:rsidR="00750A29" w:rsidRPr="008C7C8F" w14:paraId="2EC59C6D" w14:textId="77777777" w:rsidTr="00614454">
        <w:tc>
          <w:tcPr>
            <w:tcW w:w="4226" w:type="dxa"/>
            <w:tcBorders>
              <w:top w:val="nil"/>
              <w:left w:val="nil"/>
              <w:bottom w:val="nil"/>
              <w:right w:val="nil"/>
            </w:tcBorders>
          </w:tcPr>
          <w:p w14:paraId="3E4BC69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7C0EABC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0.015</w:t>
            </w:r>
          </w:p>
        </w:tc>
        <w:tc>
          <w:tcPr>
            <w:tcW w:w="1735" w:type="dxa"/>
            <w:tcBorders>
              <w:top w:val="nil"/>
              <w:left w:val="nil"/>
              <w:bottom w:val="nil"/>
              <w:right w:val="nil"/>
            </w:tcBorders>
          </w:tcPr>
          <w:p w14:paraId="59DFF29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7F6A5ED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.902</w:t>
            </w:r>
          </w:p>
        </w:tc>
      </w:tr>
      <w:tr w:rsidR="00750A29" w:rsidRPr="008C7C8F" w14:paraId="13BBC55D" w14:textId="77777777" w:rsidTr="00614454">
        <w:tc>
          <w:tcPr>
            <w:tcW w:w="4226" w:type="dxa"/>
            <w:tcBorders>
              <w:top w:val="nil"/>
              <w:left w:val="nil"/>
              <w:bottom w:val="nil"/>
              <w:right w:val="nil"/>
            </w:tcBorders>
          </w:tcPr>
          <w:p w14:paraId="6E0EC32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4761D34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1.101</w:t>
            </w:r>
          </w:p>
        </w:tc>
        <w:tc>
          <w:tcPr>
            <w:tcW w:w="1735" w:type="dxa"/>
            <w:tcBorders>
              <w:top w:val="nil"/>
              <w:left w:val="nil"/>
              <w:bottom w:val="nil"/>
              <w:right w:val="nil"/>
            </w:tcBorders>
          </w:tcPr>
          <w:p w14:paraId="0EF2836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08A742D6"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.777</w:t>
            </w:r>
          </w:p>
        </w:tc>
      </w:tr>
      <w:tr w:rsidR="00750A29" w:rsidRPr="008C7C8F" w14:paraId="05BFF2E1" w14:textId="77777777" w:rsidTr="00614454">
        <w:tc>
          <w:tcPr>
            <w:tcW w:w="9704" w:type="dxa"/>
            <w:gridSpan w:val="4"/>
            <w:tcBorders>
              <w:top w:val="nil"/>
              <w:left w:val="nil"/>
              <w:bottom w:val="single" w:sz="4" w:space="0" w:color="auto"/>
              <w:right w:val="nil"/>
            </w:tcBorders>
          </w:tcPr>
          <w:p w14:paraId="258F4E6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Phi=.841, </w:t>
            </w:r>
            <w:proofErr w:type="spellStart"/>
            <w:r w:rsidRPr="008C7C8F">
              <w:rPr>
                <w:rFonts w:ascii="Times New Roman" w:hAnsi="Times New Roman"/>
                <w:lang w:val="en-CA"/>
              </w:rPr>
              <w:t>Obs</w:t>
            </w:r>
            <w:proofErr w:type="spellEnd"/>
            <w:r w:rsidRPr="008C7C8F">
              <w:rPr>
                <w:rFonts w:ascii="Times New Roman" w:hAnsi="Times New Roman"/>
                <w:lang w:val="en-CA"/>
              </w:rPr>
              <w:t>=106, Cluster=89</w:t>
            </w:r>
          </w:p>
        </w:tc>
      </w:tr>
    </w:tbl>
    <w:p w14:paraId="2FD56852"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PCSI = Post-Concussion Symptom Inventory delta score. Bold fond denotes significance. </w:t>
      </w:r>
    </w:p>
    <w:p w14:paraId="290FEFAD"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636A8A2D" w14:textId="75CBB5F0"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Supplemental Materials 1 Table</w:t>
      </w:r>
      <w:r w:rsidR="00FD14FE" w:rsidRPr="008C7C8F">
        <w:rPr>
          <w:rFonts w:ascii="Times New Roman" w:hAnsi="Times New Roman"/>
          <w:b/>
          <w:bCs/>
          <w:sz w:val="24"/>
          <w:szCs w:val="24"/>
          <w:lang w:val="en-CA"/>
        </w:rPr>
        <w:t>.</w:t>
      </w:r>
      <w:r w:rsidR="00750A29" w:rsidRPr="008C7C8F">
        <w:rPr>
          <w:rFonts w:ascii="Times New Roman" w:hAnsi="Times New Roman"/>
          <w:b/>
          <w:bCs/>
          <w:sz w:val="24"/>
          <w:szCs w:val="24"/>
          <w:lang w:val="en-CA"/>
        </w:rPr>
        <w:t>11</w:t>
      </w:r>
      <w:r w:rsidR="00750A29" w:rsidRPr="008C7C8F">
        <w:rPr>
          <w:rFonts w:ascii="Times New Roman" w:hAnsi="Times New Roman"/>
          <w:sz w:val="24"/>
          <w:szCs w:val="24"/>
          <w:lang w:val="en-CA"/>
        </w:rPr>
        <w:t>. Wald chi-square table for WISC-IV/WAIS-IV Backward Digit Span scaled score for the crude analysis (N=311)</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4AD9634F" w14:textId="77777777" w:rsidTr="00614454">
        <w:tc>
          <w:tcPr>
            <w:tcW w:w="4226" w:type="dxa"/>
            <w:tcBorders>
              <w:left w:val="nil"/>
              <w:right w:val="nil"/>
            </w:tcBorders>
          </w:tcPr>
          <w:p w14:paraId="0943C162"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075E88B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50AEE210"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60237200"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31396BD4" w14:textId="77777777" w:rsidTr="00614454">
        <w:tc>
          <w:tcPr>
            <w:tcW w:w="4226" w:type="dxa"/>
            <w:tcBorders>
              <w:left w:val="nil"/>
              <w:bottom w:val="nil"/>
              <w:right w:val="nil"/>
            </w:tcBorders>
          </w:tcPr>
          <w:p w14:paraId="10C3AA7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3D6F45C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7.906</w:t>
            </w:r>
          </w:p>
        </w:tc>
        <w:tc>
          <w:tcPr>
            <w:tcW w:w="1735" w:type="dxa"/>
            <w:tcBorders>
              <w:left w:val="nil"/>
              <w:bottom w:val="nil"/>
              <w:right w:val="nil"/>
            </w:tcBorders>
          </w:tcPr>
          <w:p w14:paraId="70D41BF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14418935"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.019 *</w:t>
            </w:r>
          </w:p>
        </w:tc>
      </w:tr>
      <w:tr w:rsidR="00750A29" w:rsidRPr="008C7C8F" w14:paraId="5FE6D4BF" w14:textId="77777777" w:rsidTr="00614454">
        <w:tc>
          <w:tcPr>
            <w:tcW w:w="4226" w:type="dxa"/>
            <w:tcBorders>
              <w:top w:val="nil"/>
              <w:left w:val="nil"/>
              <w:bottom w:val="nil"/>
              <w:right w:val="nil"/>
            </w:tcBorders>
          </w:tcPr>
          <w:p w14:paraId="02EA78FD"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783034A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1.166</w:t>
            </w:r>
          </w:p>
        </w:tc>
        <w:tc>
          <w:tcPr>
            <w:tcW w:w="1735" w:type="dxa"/>
            <w:tcBorders>
              <w:top w:val="nil"/>
              <w:left w:val="nil"/>
              <w:bottom w:val="nil"/>
              <w:right w:val="nil"/>
            </w:tcBorders>
          </w:tcPr>
          <w:p w14:paraId="6C6029EE"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403582C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.280</w:t>
            </w:r>
          </w:p>
        </w:tc>
      </w:tr>
      <w:tr w:rsidR="00750A29" w:rsidRPr="008C7C8F" w14:paraId="278F5830" w14:textId="77777777" w:rsidTr="00614454">
        <w:tc>
          <w:tcPr>
            <w:tcW w:w="4226" w:type="dxa"/>
            <w:tcBorders>
              <w:top w:val="nil"/>
              <w:left w:val="nil"/>
              <w:bottom w:val="nil"/>
              <w:right w:val="nil"/>
            </w:tcBorders>
          </w:tcPr>
          <w:p w14:paraId="357C960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079460F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0.406</w:t>
            </w:r>
          </w:p>
        </w:tc>
        <w:tc>
          <w:tcPr>
            <w:tcW w:w="1735" w:type="dxa"/>
            <w:tcBorders>
              <w:top w:val="nil"/>
              <w:left w:val="nil"/>
              <w:bottom w:val="nil"/>
              <w:right w:val="nil"/>
            </w:tcBorders>
          </w:tcPr>
          <w:p w14:paraId="62579B3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55EAB0D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.524</w:t>
            </w:r>
          </w:p>
        </w:tc>
      </w:tr>
      <w:tr w:rsidR="00750A29" w:rsidRPr="008C7C8F" w14:paraId="4A742B3A" w14:textId="77777777" w:rsidTr="00614454">
        <w:tc>
          <w:tcPr>
            <w:tcW w:w="4226" w:type="dxa"/>
            <w:tcBorders>
              <w:top w:val="nil"/>
              <w:left w:val="nil"/>
              <w:bottom w:val="nil"/>
              <w:right w:val="nil"/>
            </w:tcBorders>
          </w:tcPr>
          <w:p w14:paraId="4136FDB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75B0D60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9.041</w:t>
            </w:r>
          </w:p>
        </w:tc>
        <w:tc>
          <w:tcPr>
            <w:tcW w:w="1735" w:type="dxa"/>
            <w:tcBorders>
              <w:top w:val="nil"/>
              <w:left w:val="nil"/>
              <w:bottom w:val="nil"/>
              <w:right w:val="nil"/>
            </w:tcBorders>
          </w:tcPr>
          <w:p w14:paraId="1C0FEEB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2A45950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.029 *</w:t>
            </w:r>
          </w:p>
        </w:tc>
      </w:tr>
      <w:tr w:rsidR="00750A29" w:rsidRPr="008C7C8F" w14:paraId="740BCEF3" w14:textId="77777777" w:rsidTr="00614454">
        <w:tc>
          <w:tcPr>
            <w:tcW w:w="9704" w:type="dxa"/>
            <w:gridSpan w:val="4"/>
            <w:tcBorders>
              <w:top w:val="nil"/>
              <w:left w:val="nil"/>
              <w:bottom w:val="single" w:sz="4" w:space="0" w:color="auto"/>
              <w:right w:val="nil"/>
            </w:tcBorders>
          </w:tcPr>
          <w:p w14:paraId="65AB348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Phi=.574, </w:t>
            </w:r>
            <w:proofErr w:type="spellStart"/>
            <w:r w:rsidRPr="008C7C8F">
              <w:rPr>
                <w:rFonts w:ascii="Times New Roman" w:hAnsi="Times New Roman"/>
                <w:lang w:val="en-CA"/>
              </w:rPr>
              <w:t>Obs</w:t>
            </w:r>
            <w:proofErr w:type="spellEnd"/>
            <w:r w:rsidRPr="008C7C8F">
              <w:rPr>
                <w:rFonts w:ascii="Times New Roman" w:hAnsi="Times New Roman"/>
                <w:lang w:val="en-CA"/>
              </w:rPr>
              <w:t>=437, Cluster=295</w:t>
            </w:r>
          </w:p>
        </w:tc>
      </w:tr>
    </w:tbl>
    <w:p w14:paraId="040F364B"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p>
    <w:p w14:paraId="56A29205" w14:textId="77777777" w:rsidR="00750A29" w:rsidRPr="008C7C8F" w:rsidRDefault="00750A29" w:rsidP="00750A29">
      <w:pPr>
        <w:spacing w:after="0" w:line="480" w:lineRule="auto"/>
        <w:rPr>
          <w:rFonts w:ascii="Times New Roman" w:hAnsi="Times New Roman"/>
          <w:sz w:val="24"/>
          <w:szCs w:val="24"/>
          <w:lang w:val="en-CA"/>
        </w:rPr>
      </w:pPr>
    </w:p>
    <w:p w14:paraId="35C89B31" w14:textId="77777777" w:rsidR="00750A29" w:rsidRPr="008C7C8F" w:rsidRDefault="00750A29" w:rsidP="00750A29">
      <w:pPr>
        <w:spacing w:after="0" w:line="480" w:lineRule="auto"/>
        <w:rPr>
          <w:rFonts w:ascii="Times New Roman" w:hAnsi="Times New Roman"/>
          <w:sz w:val="24"/>
          <w:szCs w:val="24"/>
          <w:lang w:val="en-CA"/>
        </w:rPr>
      </w:pPr>
    </w:p>
    <w:p w14:paraId="6BF66451" w14:textId="71FD8D0E"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t xml:space="preserve">Supplemental Materials 1 Table </w:t>
      </w:r>
      <w:r w:rsidR="00750A29" w:rsidRPr="008C7C8F">
        <w:rPr>
          <w:rFonts w:ascii="Times New Roman" w:hAnsi="Times New Roman"/>
          <w:b/>
          <w:bCs/>
          <w:sz w:val="24"/>
          <w:szCs w:val="24"/>
          <w:lang w:val="en-CA"/>
        </w:rPr>
        <w:t>12</w:t>
      </w:r>
      <w:r w:rsidR="00750A29" w:rsidRPr="008C7C8F">
        <w:rPr>
          <w:rFonts w:ascii="Times New Roman" w:hAnsi="Times New Roman"/>
          <w:sz w:val="24"/>
          <w:szCs w:val="24"/>
          <w:lang w:val="en-CA"/>
        </w:rPr>
        <w:t>. Wald chi-square table for WISC-IV/WAIS-IV Backward Digit Span scaled score for the sensitivity analysis (N=95)</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038871F2" w14:textId="77777777" w:rsidTr="00614454">
        <w:tc>
          <w:tcPr>
            <w:tcW w:w="4226" w:type="dxa"/>
            <w:tcBorders>
              <w:left w:val="nil"/>
              <w:right w:val="nil"/>
            </w:tcBorders>
          </w:tcPr>
          <w:p w14:paraId="66735622"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71BC46F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5EFB7228"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6F574F41"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5FD37CD3" w14:textId="77777777" w:rsidTr="00614454">
        <w:tc>
          <w:tcPr>
            <w:tcW w:w="4226" w:type="dxa"/>
            <w:tcBorders>
              <w:left w:val="nil"/>
              <w:bottom w:val="nil"/>
              <w:right w:val="nil"/>
            </w:tcBorders>
          </w:tcPr>
          <w:p w14:paraId="2487F1C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0E54621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0.534</w:t>
            </w:r>
          </w:p>
        </w:tc>
        <w:tc>
          <w:tcPr>
            <w:tcW w:w="1735" w:type="dxa"/>
            <w:tcBorders>
              <w:left w:val="nil"/>
              <w:bottom w:val="nil"/>
              <w:right w:val="nil"/>
            </w:tcBorders>
          </w:tcPr>
          <w:p w14:paraId="56433E8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6CC1BF4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.766</w:t>
            </w:r>
          </w:p>
        </w:tc>
      </w:tr>
      <w:tr w:rsidR="00750A29" w:rsidRPr="008C7C8F" w14:paraId="50257AD7" w14:textId="77777777" w:rsidTr="00614454">
        <w:tc>
          <w:tcPr>
            <w:tcW w:w="4226" w:type="dxa"/>
            <w:tcBorders>
              <w:top w:val="nil"/>
              <w:left w:val="nil"/>
              <w:bottom w:val="nil"/>
              <w:right w:val="nil"/>
            </w:tcBorders>
          </w:tcPr>
          <w:p w14:paraId="4F68A4DC"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7C896F9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0.391</w:t>
            </w:r>
          </w:p>
        </w:tc>
        <w:tc>
          <w:tcPr>
            <w:tcW w:w="1735" w:type="dxa"/>
            <w:tcBorders>
              <w:top w:val="nil"/>
              <w:left w:val="nil"/>
              <w:bottom w:val="nil"/>
              <w:right w:val="nil"/>
            </w:tcBorders>
          </w:tcPr>
          <w:p w14:paraId="3F8A4A9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375B99B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.532</w:t>
            </w:r>
          </w:p>
        </w:tc>
      </w:tr>
      <w:tr w:rsidR="00750A29" w:rsidRPr="008C7C8F" w14:paraId="1EB9A3BC" w14:textId="77777777" w:rsidTr="00614454">
        <w:tc>
          <w:tcPr>
            <w:tcW w:w="4226" w:type="dxa"/>
            <w:tcBorders>
              <w:top w:val="nil"/>
              <w:left w:val="nil"/>
              <w:bottom w:val="nil"/>
              <w:right w:val="nil"/>
            </w:tcBorders>
          </w:tcPr>
          <w:p w14:paraId="48E6772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4C74EB7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8.628</w:t>
            </w:r>
          </w:p>
        </w:tc>
        <w:tc>
          <w:tcPr>
            <w:tcW w:w="1735" w:type="dxa"/>
            <w:tcBorders>
              <w:top w:val="nil"/>
              <w:left w:val="nil"/>
              <w:bottom w:val="nil"/>
              <w:right w:val="nil"/>
            </w:tcBorders>
          </w:tcPr>
          <w:p w14:paraId="3C7A93E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4588733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.003 **</w:t>
            </w:r>
          </w:p>
        </w:tc>
      </w:tr>
      <w:tr w:rsidR="00750A29" w:rsidRPr="008C7C8F" w14:paraId="10A74B8C" w14:textId="77777777" w:rsidTr="00614454">
        <w:tc>
          <w:tcPr>
            <w:tcW w:w="4226" w:type="dxa"/>
            <w:tcBorders>
              <w:top w:val="nil"/>
              <w:left w:val="nil"/>
              <w:bottom w:val="nil"/>
              <w:right w:val="nil"/>
            </w:tcBorders>
          </w:tcPr>
          <w:p w14:paraId="52CB1C1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5501926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9.713</w:t>
            </w:r>
          </w:p>
        </w:tc>
        <w:tc>
          <w:tcPr>
            <w:tcW w:w="1735" w:type="dxa"/>
            <w:tcBorders>
              <w:top w:val="nil"/>
              <w:left w:val="nil"/>
              <w:bottom w:val="nil"/>
              <w:right w:val="nil"/>
            </w:tcBorders>
          </w:tcPr>
          <w:p w14:paraId="385AFA9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154B9BDE"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.021 *</w:t>
            </w:r>
          </w:p>
        </w:tc>
      </w:tr>
      <w:tr w:rsidR="00750A29" w:rsidRPr="008C7C8F" w14:paraId="03C86C8D" w14:textId="77777777" w:rsidTr="00614454">
        <w:tc>
          <w:tcPr>
            <w:tcW w:w="9704" w:type="dxa"/>
            <w:gridSpan w:val="4"/>
            <w:tcBorders>
              <w:top w:val="nil"/>
              <w:left w:val="nil"/>
              <w:bottom w:val="single" w:sz="4" w:space="0" w:color="auto"/>
              <w:right w:val="nil"/>
            </w:tcBorders>
          </w:tcPr>
          <w:p w14:paraId="7D0A00A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Phi=.573, </w:t>
            </w:r>
            <w:proofErr w:type="spellStart"/>
            <w:r w:rsidRPr="008C7C8F">
              <w:rPr>
                <w:rFonts w:ascii="Times New Roman" w:hAnsi="Times New Roman"/>
                <w:lang w:val="en-CA"/>
              </w:rPr>
              <w:t>Obs</w:t>
            </w:r>
            <w:proofErr w:type="spellEnd"/>
            <w:r w:rsidRPr="008C7C8F">
              <w:rPr>
                <w:rFonts w:ascii="Times New Roman" w:hAnsi="Times New Roman"/>
                <w:lang w:val="en-CA"/>
              </w:rPr>
              <w:t>=108, Cluster=90</w:t>
            </w:r>
          </w:p>
        </w:tc>
      </w:tr>
    </w:tbl>
    <w:p w14:paraId="3AF91B30"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PCSI = Post-Concussion Symptom Inventory delta score. Bold fond denotes significance. </w:t>
      </w:r>
    </w:p>
    <w:p w14:paraId="0194E299" w14:textId="77777777" w:rsidR="00750A29" w:rsidRPr="008C7C8F" w:rsidRDefault="00750A29" w:rsidP="00750A29">
      <w:pPr>
        <w:spacing w:after="0" w:line="240" w:lineRule="auto"/>
        <w:rPr>
          <w:rFonts w:ascii="Times New Roman" w:hAnsi="Times New Roman"/>
          <w:sz w:val="24"/>
          <w:szCs w:val="24"/>
          <w:lang w:val="en-CA"/>
        </w:rPr>
      </w:pPr>
      <w:r w:rsidRPr="008C7C8F">
        <w:rPr>
          <w:rFonts w:ascii="Times New Roman" w:hAnsi="Times New Roman"/>
          <w:sz w:val="24"/>
          <w:szCs w:val="24"/>
          <w:lang w:val="en-CA"/>
        </w:rPr>
        <w:br w:type="page"/>
      </w:r>
    </w:p>
    <w:p w14:paraId="47C5B91C" w14:textId="0D15A512"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13</w:t>
      </w:r>
      <w:r w:rsidR="00750A29" w:rsidRPr="008C7C8F">
        <w:rPr>
          <w:rFonts w:ascii="Times New Roman" w:hAnsi="Times New Roman"/>
          <w:sz w:val="24"/>
          <w:szCs w:val="24"/>
          <w:lang w:val="en-CA"/>
        </w:rPr>
        <w:t>. Wald chi-square table for</w:t>
      </w:r>
      <w:r w:rsidR="00750A29" w:rsidRPr="008C7C8F">
        <w:rPr>
          <w:lang w:val="en-US"/>
        </w:rPr>
        <w:t xml:space="preserve"> </w:t>
      </w:r>
      <w:r w:rsidR="00750A29" w:rsidRPr="008C7C8F">
        <w:rPr>
          <w:rFonts w:ascii="Times New Roman" w:hAnsi="Times New Roman"/>
          <w:sz w:val="24"/>
          <w:szCs w:val="24"/>
          <w:lang w:val="en-CA"/>
        </w:rPr>
        <w:t>D-KEFS Color-Word Interference Test Inhibition vs. Color Naming contrast scaled score for the crude analysis (N=311)</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1634495A" w14:textId="77777777" w:rsidTr="00614454">
        <w:tc>
          <w:tcPr>
            <w:tcW w:w="4226" w:type="dxa"/>
            <w:tcBorders>
              <w:left w:val="nil"/>
              <w:right w:val="nil"/>
            </w:tcBorders>
          </w:tcPr>
          <w:p w14:paraId="075B437D"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5338C8F5"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448241D6"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5424789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49C8F7CA" w14:textId="77777777" w:rsidTr="00614454">
        <w:tc>
          <w:tcPr>
            <w:tcW w:w="4226" w:type="dxa"/>
            <w:tcBorders>
              <w:left w:val="nil"/>
              <w:bottom w:val="nil"/>
              <w:right w:val="nil"/>
            </w:tcBorders>
          </w:tcPr>
          <w:p w14:paraId="6EEEB026"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55E8935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1.409</w:t>
            </w:r>
          </w:p>
        </w:tc>
        <w:tc>
          <w:tcPr>
            <w:tcW w:w="1735" w:type="dxa"/>
            <w:tcBorders>
              <w:left w:val="nil"/>
              <w:bottom w:val="nil"/>
              <w:right w:val="nil"/>
            </w:tcBorders>
          </w:tcPr>
          <w:p w14:paraId="566891D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04AF07C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.494</w:t>
            </w:r>
          </w:p>
        </w:tc>
      </w:tr>
      <w:tr w:rsidR="00750A29" w:rsidRPr="008C7C8F" w14:paraId="72B1D3F8" w14:textId="77777777" w:rsidTr="00614454">
        <w:tc>
          <w:tcPr>
            <w:tcW w:w="4226" w:type="dxa"/>
            <w:tcBorders>
              <w:top w:val="nil"/>
              <w:left w:val="nil"/>
              <w:bottom w:val="nil"/>
              <w:right w:val="nil"/>
            </w:tcBorders>
          </w:tcPr>
          <w:p w14:paraId="3DD6CC36"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7465068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0.091</w:t>
            </w:r>
          </w:p>
        </w:tc>
        <w:tc>
          <w:tcPr>
            <w:tcW w:w="1735" w:type="dxa"/>
            <w:tcBorders>
              <w:top w:val="nil"/>
              <w:left w:val="nil"/>
              <w:bottom w:val="nil"/>
              <w:right w:val="nil"/>
            </w:tcBorders>
          </w:tcPr>
          <w:p w14:paraId="62B99F1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061870F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.763</w:t>
            </w:r>
          </w:p>
        </w:tc>
      </w:tr>
      <w:tr w:rsidR="00750A29" w:rsidRPr="008C7C8F" w14:paraId="75B32E1D" w14:textId="77777777" w:rsidTr="00614454">
        <w:tc>
          <w:tcPr>
            <w:tcW w:w="4226" w:type="dxa"/>
            <w:tcBorders>
              <w:top w:val="nil"/>
              <w:left w:val="nil"/>
              <w:bottom w:val="nil"/>
              <w:right w:val="nil"/>
            </w:tcBorders>
          </w:tcPr>
          <w:p w14:paraId="2B1DCC0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3129EB6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0.131</w:t>
            </w:r>
          </w:p>
        </w:tc>
        <w:tc>
          <w:tcPr>
            <w:tcW w:w="1735" w:type="dxa"/>
            <w:tcBorders>
              <w:top w:val="nil"/>
              <w:left w:val="nil"/>
              <w:bottom w:val="nil"/>
              <w:right w:val="nil"/>
            </w:tcBorders>
          </w:tcPr>
          <w:p w14:paraId="3038E91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12522DC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.717</w:t>
            </w:r>
          </w:p>
        </w:tc>
      </w:tr>
      <w:tr w:rsidR="00750A29" w:rsidRPr="008C7C8F" w14:paraId="0F0C5D67" w14:textId="77777777" w:rsidTr="00614454">
        <w:tc>
          <w:tcPr>
            <w:tcW w:w="4226" w:type="dxa"/>
            <w:tcBorders>
              <w:top w:val="nil"/>
              <w:left w:val="nil"/>
              <w:bottom w:val="nil"/>
              <w:right w:val="nil"/>
            </w:tcBorders>
          </w:tcPr>
          <w:p w14:paraId="75FD144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08FFF0D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1.455</w:t>
            </w:r>
          </w:p>
        </w:tc>
        <w:tc>
          <w:tcPr>
            <w:tcW w:w="1735" w:type="dxa"/>
            <w:tcBorders>
              <w:top w:val="nil"/>
              <w:left w:val="nil"/>
              <w:bottom w:val="nil"/>
              <w:right w:val="nil"/>
            </w:tcBorders>
          </w:tcPr>
          <w:p w14:paraId="5DC7241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3BC1A60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.693</w:t>
            </w:r>
          </w:p>
        </w:tc>
      </w:tr>
      <w:tr w:rsidR="00750A29" w:rsidRPr="008C7C8F" w14:paraId="74BAAE68" w14:textId="77777777" w:rsidTr="00614454">
        <w:tc>
          <w:tcPr>
            <w:tcW w:w="9704" w:type="dxa"/>
            <w:gridSpan w:val="4"/>
            <w:tcBorders>
              <w:top w:val="nil"/>
              <w:left w:val="nil"/>
              <w:bottom w:val="single" w:sz="4" w:space="0" w:color="auto"/>
              <w:right w:val="nil"/>
            </w:tcBorders>
          </w:tcPr>
          <w:p w14:paraId="6867E4A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Phi=.300, </w:t>
            </w:r>
            <w:proofErr w:type="spellStart"/>
            <w:r w:rsidRPr="008C7C8F">
              <w:rPr>
                <w:rFonts w:ascii="Times New Roman" w:hAnsi="Times New Roman"/>
                <w:lang w:val="en-CA"/>
              </w:rPr>
              <w:t>Obs</w:t>
            </w:r>
            <w:proofErr w:type="spellEnd"/>
            <w:r w:rsidRPr="008C7C8F">
              <w:rPr>
                <w:rFonts w:ascii="Times New Roman" w:hAnsi="Times New Roman"/>
                <w:lang w:val="en-CA"/>
              </w:rPr>
              <w:t>=362, Cluster=245</w:t>
            </w:r>
          </w:p>
        </w:tc>
      </w:tr>
    </w:tbl>
    <w:p w14:paraId="38C1B548"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p>
    <w:p w14:paraId="7A545B67" w14:textId="77777777" w:rsidR="00750A29" w:rsidRPr="008C7C8F" w:rsidRDefault="00750A29" w:rsidP="00750A29">
      <w:pPr>
        <w:spacing w:after="0" w:line="480" w:lineRule="auto"/>
        <w:rPr>
          <w:rFonts w:ascii="Times New Roman" w:hAnsi="Times New Roman"/>
          <w:sz w:val="24"/>
          <w:szCs w:val="24"/>
          <w:lang w:val="en-CA"/>
        </w:rPr>
      </w:pPr>
    </w:p>
    <w:p w14:paraId="11436CDE" w14:textId="77777777" w:rsidR="00750A29" w:rsidRPr="008C7C8F" w:rsidRDefault="00750A29" w:rsidP="00750A29">
      <w:pPr>
        <w:spacing w:after="0" w:line="480" w:lineRule="auto"/>
        <w:rPr>
          <w:rFonts w:ascii="Times New Roman" w:hAnsi="Times New Roman"/>
          <w:sz w:val="24"/>
          <w:szCs w:val="24"/>
          <w:lang w:val="en-CA"/>
        </w:rPr>
      </w:pPr>
    </w:p>
    <w:p w14:paraId="62B42A3B" w14:textId="7F9C139E"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t xml:space="preserve">Supplemental Materials 1 Table </w:t>
      </w:r>
      <w:r w:rsidR="00750A29" w:rsidRPr="008C7C8F">
        <w:rPr>
          <w:rFonts w:ascii="Times New Roman" w:hAnsi="Times New Roman"/>
          <w:b/>
          <w:bCs/>
          <w:sz w:val="24"/>
          <w:szCs w:val="24"/>
          <w:lang w:val="en-CA"/>
        </w:rPr>
        <w:t>14</w:t>
      </w:r>
      <w:r w:rsidR="00750A29" w:rsidRPr="008C7C8F">
        <w:rPr>
          <w:rFonts w:ascii="Times New Roman" w:hAnsi="Times New Roman"/>
          <w:sz w:val="24"/>
          <w:szCs w:val="24"/>
          <w:lang w:val="en-CA"/>
        </w:rPr>
        <w:t>. Wald chi-square table for D-KEFS Color-Word Interference Test Inhibition vs. Color Naming contrast scaled score for the sensitivity analysis (N=95)</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4D7D36FB" w14:textId="77777777" w:rsidTr="00614454">
        <w:tc>
          <w:tcPr>
            <w:tcW w:w="4226" w:type="dxa"/>
            <w:tcBorders>
              <w:left w:val="nil"/>
              <w:right w:val="nil"/>
            </w:tcBorders>
          </w:tcPr>
          <w:p w14:paraId="34C5125E"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075E806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4F71E576"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5F7CB01D"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028D274E" w14:textId="77777777" w:rsidTr="00614454">
        <w:tc>
          <w:tcPr>
            <w:tcW w:w="4226" w:type="dxa"/>
            <w:tcBorders>
              <w:left w:val="nil"/>
              <w:bottom w:val="nil"/>
              <w:right w:val="nil"/>
            </w:tcBorders>
          </w:tcPr>
          <w:p w14:paraId="57B30AF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0AB92A2F"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6.572</w:t>
            </w:r>
          </w:p>
        </w:tc>
        <w:tc>
          <w:tcPr>
            <w:tcW w:w="1735" w:type="dxa"/>
            <w:tcBorders>
              <w:left w:val="nil"/>
              <w:bottom w:val="nil"/>
              <w:right w:val="nil"/>
            </w:tcBorders>
          </w:tcPr>
          <w:p w14:paraId="7C940F3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5719598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.037 *</w:t>
            </w:r>
          </w:p>
        </w:tc>
      </w:tr>
      <w:tr w:rsidR="00750A29" w:rsidRPr="008C7C8F" w14:paraId="60FDA325" w14:textId="77777777" w:rsidTr="00614454">
        <w:tc>
          <w:tcPr>
            <w:tcW w:w="4226" w:type="dxa"/>
            <w:tcBorders>
              <w:top w:val="nil"/>
              <w:left w:val="nil"/>
              <w:bottom w:val="nil"/>
              <w:right w:val="nil"/>
            </w:tcBorders>
          </w:tcPr>
          <w:p w14:paraId="7C298DD6"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613334E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6.231</w:t>
            </w:r>
          </w:p>
        </w:tc>
        <w:tc>
          <w:tcPr>
            <w:tcW w:w="1735" w:type="dxa"/>
            <w:tcBorders>
              <w:top w:val="nil"/>
              <w:left w:val="nil"/>
              <w:bottom w:val="nil"/>
              <w:right w:val="nil"/>
            </w:tcBorders>
          </w:tcPr>
          <w:p w14:paraId="0481F49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0891EB54"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.013 *</w:t>
            </w:r>
          </w:p>
        </w:tc>
      </w:tr>
      <w:tr w:rsidR="00750A29" w:rsidRPr="008C7C8F" w14:paraId="2A0DF758" w14:textId="77777777" w:rsidTr="00614454">
        <w:tc>
          <w:tcPr>
            <w:tcW w:w="4226" w:type="dxa"/>
            <w:tcBorders>
              <w:top w:val="nil"/>
              <w:left w:val="nil"/>
              <w:bottom w:val="nil"/>
              <w:right w:val="nil"/>
            </w:tcBorders>
          </w:tcPr>
          <w:p w14:paraId="7D68B40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34CF7ED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1.234</w:t>
            </w:r>
          </w:p>
        </w:tc>
        <w:tc>
          <w:tcPr>
            <w:tcW w:w="1735" w:type="dxa"/>
            <w:tcBorders>
              <w:top w:val="nil"/>
              <w:left w:val="nil"/>
              <w:bottom w:val="nil"/>
              <w:right w:val="nil"/>
            </w:tcBorders>
          </w:tcPr>
          <w:p w14:paraId="174188D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482AB927"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.267</w:t>
            </w:r>
          </w:p>
        </w:tc>
      </w:tr>
      <w:tr w:rsidR="00750A29" w:rsidRPr="008C7C8F" w14:paraId="1C97AD5A" w14:textId="77777777" w:rsidTr="00614454">
        <w:tc>
          <w:tcPr>
            <w:tcW w:w="4226" w:type="dxa"/>
            <w:tcBorders>
              <w:top w:val="nil"/>
              <w:left w:val="nil"/>
              <w:bottom w:val="nil"/>
              <w:right w:val="nil"/>
            </w:tcBorders>
          </w:tcPr>
          <w:p w14:paraId="74D6AD3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6ABF939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7.450</w:t>
            </w:r>
          </w:p>
        </w:tc>
        <w:tc>
          <w:tcPr>
            <w:tcW w:w="1735" w:type="dxa"/>
            <w:tcBorders>
              <w:top w:val="nil"/>
              <w:left w:val="nil"/>
              <w:bottom w:val="nil"/>
              <w:right w:val="nil"/>
            </w:tcBorders>
          </w:tcPr>
          <w:p w14:paraId="528E9AEB"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43D9FBA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.059</w:t>
            </w:r>
          </w:p>
        </w:tc>
      </w:tr>
      <w:tr w:rsidR="00750A29" w:rsidRPr="008C7C8F" w14:paraId="5C57D72D" w14:textId="77777777" w:rsidTr="00614454">
        <w:tc>
          <w:tcPr>
            <w:tcW w:w="9704" w:type="dxa"/>
            <w:gridSpan w:val="4"/>
            <w:tcBorders>
              <w:top w:val="nil"/>
              <w:left w:val="nil"/>
              <w:bottom w:val="single" w:sz="4" w:space="0" w:color="auto"/>
              <w:right w:val="nil"/>
            </w:tcBorders>
          </w:tcPr>
          <w:p w14:paraId="01E2295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Phi=.449, </w:t>
            </w:r>
            <w:proofErr w:type="spellStart"/>
            <w:r w:rsidRPr="008C7C8F">
              <w:rPr>
                <w:rFonts w:ascii="Times New Roman" w:hAnsi="Times New Roman"/>
                <w:lang w:val="en-CA"/>
              </w:rPr>
              <w:t>Obs</w:t>
            </w:r>
            <w:proofErr w:type="spellEnd"/>
            <w:r w:rsidRPr="008C7C8F">
              <w:rPr>
                <w:rFonts w:ascii="Times New Roman" w:hAnsi="Times New Roman"/>
                <w:lang w:val="en-CA"/>
              </w:rPr>
              <w:t>=100, Cluster=83</w:t>
            </w:r>
          </w:p>
        </w:tc>
      </w:tr>
    </w:tbl>
    <w:p w14:paraId="30E6AF85"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xml:space="preserve">. PCSI = Post-Concussion Symptom Inventory delta score. Bold fond denotes significance. </w:t>
      </w:r>
    </w:p>
    <w:p w14:paraId="1CE84774" w14:textId="77777777" w:rsidR="00750A29" w:rsidRPr="008C7C8F" w:rsidRDefault="00750A29" w:rsidP="00750A29">
      <w:pPr>
        <w:spacing w:after="0" w:line="480" w:lineRule="auto"/>
        <w:rPr>
          <w:rFonts w:ascii="Times New Roman" w:hAnsi="Times New Roman"/>
          <w:sz w:val="24"/>
          <w:szCs w:val="24"/>
          <w:lang w:val="en-CA"/>
        </w:rPr>
      </w:pPr>
    </w:p>
    <w:p w14:paraId="1609E138" w14:textId="77777777" w:rsidR="00750A29" w:rsidRPr="008C7C8F" w:rsidRDefault="00750A29" w:rsidP="00750A29">
      <w:pPr>
        <w:spacing w:after="0" w:line="480" w:lineRule="auto"/>
        <w:rPr>
          <w:rFonts w:ascii="Times New Roman" w:hAnsi="Times New Roman"/>
          <w:sz w:val="24"/>
          <w:szCs w:val="24"/>
          <w:lang w:val="en-CA"/>
        </w:rPr>
      </w:pPr>
    </w:p>
    <w:p w14:paraId="1411DE0A" w14:textId="77777777" w:rsidR="00750A29" w:rsidRPr="008C7C8F" w:rsidRDefault="00750A29" w:rsidP="00750A29">
      <w:pPr>
        <w:spacing w:after="0" w:line="480" w:lineRule="auto"/>
        <w:rPr>
          <w:rFonts w:ascii="Times New Roman" w:hAnsi="Times New Roman"/>
          <w:sz w:val="24"/>
          <w:szCs w:val="24"/>
          <w:lang w:val="en-CA"/>
        </w:rPr>
      </w:pPr>
    </w:p>
    <w:p w14:paraId="0C7FDE0F" w14:textId="77777777" w:rsidR="00750A29" w:rsidRPr="008C7C8F" w:rsidRDefault="00750A29" w:rsidP="00750A29">
      <w:pPr>
        <w:spacing w:after="0" w:line="480" w:lineRule="auto"/>
        <w:rPr>
          <w:rFonts w:ascii="Times New Roman" w:hAnsi="Times New Roman"/>
          <w:sz w:val="24"/>
          <w:szCs w:val="24"/>
          <w:lang w:val="en-CA"/>
        </w:rPr>
      </w:pPr>
    </w:p>
    <w:p w14:paraId="2076904F" w14:textId="77777777" w:rsidR="00750A29" w:rsidRPr="008C7C8F" w:rsidRDefault="00750A29" w:rsidP="00750A29">
      <w:pPr>
        <w:spacing w:after="0" w:line="480" w:lineRule="auto"/>
        <w:rPr>
          <w:rFonts w:ascii="Times New Roman" w:hAnsi="Times New Roman"/>
          <w:sz w:val="24"/>
          <w:szCs w:val="24"/>
          <w:lang w:val="en-CA"/>
        </w:rPr>
      </w:pPr>
    </w:p>
    <w:p w14:paraId="7F8AFCA3" w14:textId="14F7E1DC" w:rsidR="00750A29" w:rsidRPr="008C7C8F" w:rsidRDefault="008153CC" w:rsidP="00750A29">
      <w:pPr>
        <w:spacing w:after="0" w:line="480" w:lineRule="auto"/>
        <w:jc w:val="both"/>
        <w:rPr>
          <w:rFonts w:ascii="Times New Roman" w:hAnsi="Times New Roman"/>
          <w:sz w:val="24"/>
          <w:szCs w:val="24"/>
          <w:lang w:val="en-CA"/>
        </w:rPr>
      </w:pPr>
      <w:bookmarkStart w:id="1" w:name="_Hlk138153067"/>
      <w:r w:rsidRPr="008C7C8F">
        <w:rPr>
          <w:rFonts w:ascii="Times New Roman" w:hAnsi="Times New Roman"/>
          <w:b/>
          <w:bCs/>
          <w:sz w:val="24"/>
          <w:szCs w:val="24"/>
          <w:lang w:val="en-CA"/>
        </w:rPr>
        <w:lastRenderedPageBreak/>
        <w:t xml:space="preserve">Supplemental Materials 1 Table </w:t>
      </w:r>
      <w:r w:rsidR="00750A29" w:rsidRPr="008C7C8F">
        <w:rPr>
          <w:rFonts w:ascii="Times New Roman" w:hAnsi="Times New Roman"/>
          <w:b/>
          <w:bCs/>
          <w:sz w:val="24"/>
          <w:szCs w:val="24"/>
          <w:lang w:val="en-CA"/>
        </w:rPr>
        <w:t>15</w:t>
      </w:r>
      <w:r w:rsidR="00750A29" w:rsidRPr="008C7C8F">
        <w:rPr>
          <w:rFonts w:ascii="Times New Roman" w:hAnsi="Times New Roman"/>
          <w:sz w:val="24"/>
          <w:szCs w:val="24"/>
          <w:lang w:val="en-CA"/>
        </w:rPr>
        <w:t>. Wald chi-square table for D-KEFS Verbal Fluency scaled score for the crude analysis (N=311)</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3F0FD609" w14:textId="77777777" w:rsidTr="00614454">
        <w:tc>
          <w:tcPr>
            <w:tcW w:w="4226" w:type="dxa"/>
            <w:tcBorders>
              <w:left w:val="nil"/>
              <w:right w:val="nil"/>
            </w:tcBorders>
          </w:tcPr>
          <w:p w14:paraId="120B0688"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4C06590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2A93837F"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782859F4"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506538B7" w14:textId="77777777" w:rsidTr="00614454">
        <w:tc>
          <w:tcPr>
            <w:tcW w:w="4226" w:type="dxa"/>
            <w:tcBorders>
              <w:left w:val="nil"/>
              <w:bottom w:val="nil"/>
              <w:right w:val="nil"/>
            </w:tcBorders>
          </w:tcPr>
          <w:p w14:paraId="5D92DC6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661F348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7.144</w:t>
            </w:r>
          </w:p>
        </w:tc>
        <w:tc>
          <w:tcPr>
            <w:tcW w:w="1735" w:type="dxa"/>
            <w:tcBorders>
              <w:left w:val="nil"/>
              <w:bottom w:val="nil"/>
              <w:right w:val="nil"/>
            </w:tcBorders>
          </w:tcPr>
          <w:p w14:paraId="562F5E0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7237592E"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.028 *</w:t>
            </w:r>
          </w:p>
        </w:tc>
      </w:tr>
      <w:tr w:rsidR="00750A29" w:rsidRPr="008C7C8F" w14:paraId="68E31380" w14:textId="77777777" w:rsidTr="00614454">
        <w:tc>
          <w:tcPr>
            <w:tcW w:w="4226" w:type="dxa"/>
            <w:tcBorders>
              <w:top w:val="nil"/>
              <w:left w:val="nil"/>
              <w:bottom w:val="nil"/>
              <w:right w:val="nil"/>
            </w:tcBorders>
          </w:tcPr>
          <w:p w14:paraId="563D99D3"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1443093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0.065</w:t>
            </w:r>
          </w:p>
        </w:tc>
        <w:tc>
          <w:tcPr>
            <w:tcW w:w="1735" w:type="dxa"/>
            <w:tcBorders>
              <w:top w:val="nil"/>
              <w:left w:val="nil"/>
              <w:bottom w:val="nil"/>
              <w:right w:val="nil"/>
            </w:tcBorders>
          </w:tcPr>
          <w:p w14:paraId="6AC593D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38C4970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.798</w:t>
            </w:r>
          </w:p>
        </w:tc>
      </w:tr>
      <w:tr w:rsidR="00750A29" w:rsidRPr="008C7C8F" w14:paraId="45B76631" w14:textId="77777777" w:rsidTr="00614454">
        <w:tc>
          <w:tcPr>
            <w:tcW w:w="4226" w:type="dxa"/>
            <w:tcBorders>
              <w:top w:val="nil"/>
              <w:left w:val="nil"/>
              <w:bottom w:val="nil"/>
              <w:right w:val="nil"/>
            </w:tcBorders>
          </w:tcPr>
          <w:p w14:paraId="6A70108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683714F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19.657</w:t>
            </w:r>
          </w:p>
        </w:tc>
        <w:tc>
          <w:tcPr>
            <w:tcW w:w="1735" w:type="dxa"/>
            <w:tcBorders>
              <w:top w:val="nil"/>
              <w:left w:val="nil"/>
              <w:bottom w:val="nil"/>
              <w:right w:val="nil"/>
            </w:tcBorders>
          </w:tcPr>
          <w:p w14:paraId="242CF0C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6B1CAA1F"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&lt;.001 ***</w:t>
            </w:r>
          </w:p>
        </w:tc>
      </w:tr>
      <w:tr w:rsidR="00750A29" w:rsidRPr="008C7C8F" w14:paraId="607B5F80" w14:textId="77777777" w:rsidTr="00614454">
        <w:tc>
          <w:tcPr>
            <w:tcW w:w="4226" w:type="dxa"/>
            <w:tcBorders>
              <w:top w:val="nil"/>
              <w:left w:val="nil"/>
              <w:bottom w:val="nil"/>
              <w:right w:val="nil"/>
            </w:tcBorders>
          </w:tcPr>
          <w:p w14:paraId="27D8344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2C595BE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31.836</w:t>
            </w:r>
          </w:p>
        </w:tc>
        <w:tc>
          <w:tcPr>
            <w:tcW w:w="1735" w:type="dxa"/>
            <w:tcBorders>
              <w:top w:val="nil"/>
              <w:left w:val="nil"/>
              <w:bottom w:val="nil"/>
              <w:right w:val="nil"/>
            </w:tcBorders>
          </w:tcPr>
          <w:p w14:paraId="7B27B94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3DFAFAFC"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&lt;.001 ***</w:t>
            </w:r>
          </w:p>
        </w:tc>
      </w:tr>
      <w:tr w:rsidR="00750A29" w:rsidRPr="008C7C8F" w14:paraId="6F8867C8" w14:textId="77777777" w:rsidTr="00614454">
        <w:tc>
          <w:tcPr>
            <w:tcW w:w="9704" w:type="dxa"/>
            <w:gridSpan w:val="4"/>
            <w:tcBorders>
              <w:top w:val="nil"/>
              <w:left w:val="nil"/>
              <w:bottom w:val="single" w:sz="4" w:space="0" w:color="auto"/>
              <w:right w:val="nil"/>
            </w:tcBorders>
          </w:tcPr>
          <w:p w14:paraId="780B960D"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Phi=.771, </w:t>
            </w:r>
            <w:proofErr w:type="spellStart"/>
            <w:r w:rsidRPr="008C7C8F">
              <w:rPr>
                <w:rFonts w:ascii="Times New Roman" w:hAnsi="Times New Roman"/>
                <w:lang w:val="en-CA"/>
              </w:rPr>
              <w:t>Obs</w:t>
            </w:r>
            <w:proofErr w:type="spellEnd"/>
            <w:r w:rsidRPr="008C7C8F">
              <w:rPr>
                <w:rFonts w:ascii="Times New Roman" w:hAnsi="Times New Roman"/>
                <w:lang w:val="en-CA"/>
              </w:rPr>
              <w:t>=380, Cluster=259</w:t>
            </w:r>
          </w:p>
        </w:tc>
      </w:tr>
    </w:tbl>
    <w:p w14:paraId="5F02559F" w14:textId="77777777" w:rsidR="00750A29" w:rsidRPr="008C7C8F"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p>
    <w:p w14:paraId="779B993D" w14:textId="77777777" w:rsidR="00750A29" w:rsidRPr="008C7C8F" w:rsidRDefault="00750A29" w:rsidP="00750A29">
      <w:pPr>
        <w:spacing w:after="0" w:line="480" w:lineRule="auto"/>
        <w:rPr>
          <w:rFonts w:ascii="Times New Roman" w:hAnsi="Times New Roman"/>
          <w:sz w:val="24"/>
          <w:szCs w:val="24"/>
          <w:lang w:val="en-CA"/>
        </w:rPr>
      </w:pPr>
    </w:p>
    <w:p w14:paraId="2752A941" w14:textId="77777777" w:rsidR="00750A29" w:rsidRPr="008C7C8F" w:rsidRDefault="00750A29" w:rsidP="00750A29">
      <w:pPr>
        <w:spacing w:after="0" w:line="480" w:lineRule="auto"/>
        <w:rPr>
          <w:rFonts w:ascii="Times New Roman" w:hAnsi="Times New Roman"/>
          <w:sz w:val="24"/>
          <w:szCs w:val="24"/>
          <w:lang w:val="en-CA"/>
        </w:rPr>
      </w:pPr>
    </w:p>
    <w:p w14:paraId="2933F244" w14:textId="1B5E655F" w:rsidR="00750A29" w:rsidRPr="008C7C8F" w:rsidRDefault="008153CC" w:rsidP="00750A29">
      <w:pPr>
        <w:spacing w:after="0" w:line="480" w:lineRule="auto"/>
        <w:jc w:val="both"/>
        <w:rPr>
          <w:rFonts w:ascii="Times New Roman" w:hAnsi="Times New Roman"/>
          <w:sz w:val="24"/>
          <w:szCs w:val="24"/>
          <w:lang w:val="en-CA"/>
        </w:rPr>
      </w:pPr>
      <w:r w:rsidRPr="008C7C8F">
        <w:rPr>
          <w:rFonts w:ascii="Times New Roman" w:hAnsi="Times New Roman"/>
          <w:b/>
          <w:bCs/>
          <w:sz w:val="24"/>
          <w:szCs w:val="24"/>
          <w:lang w:val="en-CA"/>
        </w:rPr>
        <w:t xml:space="preserve">Supplemental Materials 1 Table </w:t>
      </w:r>
      <w:r w:rsidR="00750A29" w:rsidRPr="008C7C8F">
        <w:rPr>
          <w:rFonts w:ascii="Times New Roman" w:hAnsi="Times New Roman"/>
          <w:b/>
          <w:bCs/>
          <w:sz w:val="24"/>
          <w:szCs w:val="24"/>
          <w:lang w:val="en-CA"/>
        </w:rPr>
        <w:t>16</w:t>
      </w:r>
      <w:r w:rsidR="00750A29" w:rsidRPr="008C7C8F">
        <w:rPr>
          <w:rFonts w:ascii="Times New Roman" w:hAnsi="Times New Roman"/>
          <w:sz w:val="24"/>
          <w:szCs w:val="24"/>
          <w:lang w:val="en-CA"/>
        </w:rPr>
        <w:t>. Wald chi-square table for D-KEFS Verbal Fluency scaled score for the sensitivity analysis (N=95)</w:t>
      </w:r>
    </w:p>
    <w:tbl>
      <w:tblPr>
        <w:tblStyle w:val="TableGrid"/>
        <w:tblW w:w="9704" w:type="dxa"/>
        <w:tblLayout w:type="fixed"/>
        <w:tblLook w:val="04A0" w:firstRow="1" w:lastRow="0" w:firstColumn="1" w:lastColumn="0" w:noHBand="0" w:noVBand="1"/>
      </w:tblPr>
      <w:tblGrid>
        <w:gridCol w:w="4226"/>
        <w:gridCol w:w="2074"/>
        <w:gridCol w:w="1735"/>
        <w:gridCol w:w="1669"/>
      </w:tblGrid>
      <w:tr w:rsidR="00750A29" w:rsidRPr="008C7C8F" w14:paraId="4466511F" w14:textId="77777777" w:rsidTr="00614454">
        <w:tc>
          <w:tcPr>
            <w:tcW w:w="4226" w:type="dxa"/>
            <w:tcBorders>
              <w:left w:val="nil"/>
              <w:right w:val="nil"/>
            </w:tcBorders>
          </w:tcPr>
          <w:p w14:paraId="48E1D16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Factor</w:t>
            </w:r>
          </w:p>
        </w:tc>
        <w:tc>
          <w:tcPr>
            <w:tcW w:w="2074" w:type="dxa"/>
            <w:tcBorders>
              <w:left w:val="nil"/>
              <w:right w:val="nil"/>
            </w:tcBorders>
          </w:tcPr>
          <w:p w14:paraId="1A2B26D3"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lang w:val="en-CA"/>
              </w:rPr>
              <w:t>Chi-Square</w:t>
            </w:r>
          </w:p>
        </w:tc>
        <w:tc>
          <w:tcPr>
            <w:tcW w:w="1735" w:type="dxa"/>
            <w:tcBorders>
              <w:left w:val="nil"/>
              <w:right w:val="nil"/>
            </w:tcBorders>
          </w:tcPr>
          <w:p w14:paraId="047D2E4B" w14:textId="77777777" w:rsidR="00750A29" w:rsidRPr="008C7C8F" w:rsidRDefault="00750A29" w:rsidP="00614454">
            <w:pPr>
              <w:spacing w:line="480" w:lineRule="auto"/>
              <w:rPr>
                <w:rFonts w:ascii="Times New Roman" w:hAnsi="Times New Roman"/>
                <w:b/>
                <w:bCs/>
                <w:lang w:val="en-CA"/>
              </w:rPr>
            </w:pPr>
            <w:proofErr w:type="spellStart"/>
            <w:r w:rsidRPr="008C7C8F">
              <w:rPr>
                <w:rFonts w:ascii="Times New Roman" w:hAnsi="Times New Roman"/>
                <w:b/>
                <w:bCs/>
                <w:lang w:val="en-CA"/>
              </w:rPr>
              <w:t>df</w:t>
            </w:r>
            <w:proofErr w:type="spellEnd"/>
          </w:p>
        </w:tc>
        <w:tc>
          <w:tcPr>
            <w:tcW w:w="1669" w:type="dxa"/>
            <w:tcBorders>
              <w:left w:val="nil"/>
              <w:right w:val="nil"/>
            </w:tcBorders>
          </w:tcPr>
          <w:p w14:paraId="5165AB37" w14:textId="77777777" w:rsidR="00750A29" w:rsidRPr="008C7C8F" w:rsidRDefault="00750A29" w:rsidP="00614454">
            <w:pPr>
              <w:spacing w:line="480" w:lineRule="auto"/>
              <w:rPr>
                <w:rFonts w:ascii="Times New Roman" w:hAnsi="Times New Roman"/>
                <w:b/>
                <w:bCs/>
                <w:lang w:val="en-CA"/>
              </w:rPr>
            </w:pPr>
            <w:r w:rsidRPr="008C7C8F">
              <w:rPr>
                <w:rFonts w:ascii="Times New Roman" w:hAnsi="Times New Roman"/>
                <w:b/>
                <w:bCs/>
                <w:i/>
                <w:iCs/>
                <w:lang w:val="en-CA"/>
              </w:rPr>
              <w:t>p</w:t>
            </w:r>
            <w:r w:rsidRPr="008C7C8F">
              <w:rPr>
                <w:rFonts w:ascii="Times New Roman" w:hAnsi="Times New Roman"/>
                <w:b/>
                <w:bCs/>
                <w:lang w:val="en-CA"/>
              </w:rPr>
              <w:t>-value</w:t>
            </w:r>
          </w:p>
        </w:tc>
      </w:tr>
      <w:tr w:rsidR="00750A29" w:rsidRPr="008C7C8F" w14:paraId="1930A995" w14:textId="77777777" w:rsidTr="00614454">
        <w:tc>
          <w:tcPr>
            <w:tcW w:w="4226" w:type="dxa"/>
            <w:tcBorders>
              <w:left w:val="nil"/>
              <w:bottom w:val="nil"/>
              <w:right w:val="nil"/>
            </w:tcBorders>
          </w:tcPr>
          <w:p w14:paraId="2442DA92"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PCSI (</w:t>
            </w:r>
            <w:proofErr w:type="spellStart"/>
            <w:r w:rsidRPr="008C7C8F">
              <w:rPr>
                <w:rFonts w:ascii="Times New Roman" w:hAnsi="Times New Roman"/>
                <w:lang w:val="en-CA"/>
              </w:rPr>
              <w:t>Factor+Higher</w:t>
            </w:r>
            <w:proofErr w:type="spellEnd"/>
            <w:r w:rsidRPr="008C7C8F">
              <w:rPr>
                <w:rFonts w:ascii="Times New Roman" w:hAnsi="Times New Roman"/>
                <w:lang w:val="en-CA"/>
              </w:rPr>
              <w:t xml:space="preserve"> Order Factors)</w:t>
            </w:r>
          </w:p>
        </w:tc>
        <w:tc>
          <w:tcPr>
            <w:tcW w:w="2074" w:type="dxa"/>
            <w:tcBorders>
              <w:left w:val="nil"/>
              <w:bottom w:val="nil"/>
              <w:right w:val="nil"/>
            </w:tcBorders>
          </w:tcPr>
          <w:p w14:paraId="33C7D16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.343</w:t>
            </w:r>
          </w:p>
        </w:tc>
        <w:tc>
          <w:tcPr>
            <w:tcW w:w="1735" w:type="dxa"/>
            <w:tcBorders>
              <w:left w:val="nil"/>
              <w:bottom w:val="nil"/>
              <w:right w:val="nil"/>
            </w:tcBorders>
          </w:tcPr>
          <w:p w14:paraId="13B854E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w:t>
            </w:r>
          </w:p>
        </w:tc>
        <w:tc>
          <w:tcPr>
            <w:tcW w:w="1669" w:type="dxa"/>
            <w:tcBorders>
              <w:left w:val="nil"/>
              <w:bottom w:val="nil"/>
              <w:right w:val="nil"/>
            </w:tcBorders>
          </w:tcPr>
          <w:p w14:paraId="219CD8AA"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.842</w:t>
            </w:r>
          </w:p>
        </w:tc>
      </w:tr>
      <w:tr w:rsidR="00750A29" w:rsidRPr="008C7C8F" w14:paraId="48F96FE3" w14:textId="77777777" w:rsidTr="00614454">
        <w:tc>
          <w:tcPr>
            <w:tcW w:w="4226" w:type="dxa"/>
            <w:tcBorders>
              <w:top w:val="nil"/>
              <w:left w:val="nil"/>
              <w:bottom w:val="nil"/>
              <w:right w:val="nil"/>
            </w:tcBorders>
          </w:tcPr>
          <w:p w14:paraId="7AE678F7" w14:textId="77777777" w:rsidR="00750A29" w:rsidRPr="008C7C8F" w:rsidRDefault="00750A29" w:rsidP="00614454">
            <w:pPr>
              <w:spacing w:line="480" w:lineRule="auto"/>
              <w:ind w:left="161"/>
              <w:rPr>
                <w:rFonts w:ascii="Times New Roman" w:hAnsi="Times New Roman"/>
                <w:lang w:val="en-CA"/>
              </w:rPr>
            </w:pPr>
            <w:r w:rsidRPr="008C7C8F">
              <w:rPr>
                <w:rFonts w:ascii="Times New Roman" w:hAnsi="Times New Roman"/>
                <w:lang w:val="en-CA"/>
              </w:rPr>
              <w:t>Nonlinear</w:t>
            </w:r>
          </w:p>
        </w:tc>
        <w:tc>
          <w:tcPr>
            <w:tcW w:w="2074" w:type="dxa"/>
            <w:tcBorders>
              <w:top w:val="nil"/>
              <w:left w:val="nil"/>
              <w:bottom w:val="nil"/>
              <w:right w:val="nil"/>
            </w:tcBorders>
          </w:tcPr>
          <w:p w14:paraId="76BB92A3"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.281</w:t>
            </w:r>
          </w:p>
        </w:tc>
        <w:tc>
          <w:tcPr>
            <w:tcW w:w="1735" w:type="dxa"/>
            <w:tcBorders>
              <w:top w:val="nil"/>
              <w:left w:val="nil"/>
              <w:bottom w:val="nil"/>
              <w:right w:val="nil"/>
            </w:tcBorders>
          </w:tcPr>
          <w:p w14:paraId="14F5819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297A040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.596</w:t>
            </w:r>
          </w:p>
        </w:tc>
      </w:tr>
      <w:tr w:rsidR="00750A29" w:rsidRPr="008C7C8F" w14:paraId="05D59BE2" w14:textId="77777777" w:rsidTr="00614454">
        <w:tc>
          <w:tcPr>
            <w:tcW w:w="4226" w:type="dxa"/>
            <w:tcBorders>
              <w:top w:val="nil"/>
              <w:left w:val="nil"/>
              <w:bottom w:val="nil"/>
              <w:right w:val="nil"/>
            </w:tcBorders>
          </w:tcPr>
          <w:p w14:paraId="24462E29"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Week</w:t>
            </w:r>
          </w:p>
        </w:tc>
        <w:tc>
          <w:tcPr>
            <w:tcW w:w="2074" w:type="dxa"/>
            <w:tcBorders>
              <w:top w:val="nil"/>
              <w:left w:val="nil"/>
              <w:bottom w:val="nil"/>
              <w:right w:val="nil"/>
            </w:tcBorders>
          </w:tcPr>
          <w:p w14:paraId="33659471"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18.172</w:t>
            </w:r>
          </w:p>
        </w:tc>
        <w:tc>
          <w:tcPr>
            <w:tcW w:w="1735" w:type="dxa"/>
            <w:tcBorders>
              <w:top w:val="nil"/>
              <w:left w:val="nil"/>
              <w:bottom w:val="nil"/>
              <w:right w:val="nil"/>
            </w:tcBorders>
          </w:tcPr>
          <w:p w14:paraId="5AFC79B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w:t>
            </w:r>
          </w:p>
        </w:tc>
        <w:tc>
          <w:tcPr>
            <w:tcW w:w="1669" w:type="dxa"/>
            <w:tcBorders>
              <w:top w:val="nil"/>
              <w:left w:val="nil"/>
              <w:bottom w:val="nil"/>
              <w:right w:val="nil"/>
            </w:tcBorders>
          </w:tcPr>
          <w:p w14:paraId="22D5F99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b/>
                <w:bCs/>
                <w:lang w:val="en-CA"/>
              </w:rPr>
              <w:t>&lt;.001 ***</w:t>
            </w:r>
          </w:p>
        </w:tc>
      </w:tr>
      <w:tr w:rsidR="00750A29" w:rsidRPr="008C7C8F" w14:paraId="14BB95B0" w14:textId="77777777" w:rsidTr="00614454">
        <w:tc>
          <w:tcPr>
            <w:tcW w:w="4226" w:type="dxa"/>
            <w:tcBorders>
              <w:top w:val="nil"/>
              <w:left w:val="nil"/>
              <w:bottom w:val="nil"/>
              <w:right w:val="nil"/>
            </w:tcBorders>
          </w:tcPr>
          <w:p w14:paraId="6EC9E824"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TOTAL</w:t>
            </w:r>
          </w:p>
        </w:tc>
        <w:tc>
          <w:tcPr>
            <w:tcW w:w="2074" w:type="dxa"/>
            <w:tcBorders>
              <w:top w:val="nil"/>
              <w:left w:val="nil"/>
              <w:bottom w:val="nil"/>
              <w:right w:val="nil"/>
            </w:tcBorders>
          </w:tcPr>
          <w:p w14:paraId="52DBB260"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18.682</w:t>
            </w:r>
          </w:p>
        </w:tc>
        <w:tc>
          <w:tcPr>
            <w:tcW w:w="1735" w:type="dxa"/>
            <w:tcBorders>
              <w:top w:val="nil"/>
              <w:left w:val="nil"/>
              <w:bottom w:val="nil"/>
              <w:right w:val="nil"/>
            </w:tcBorders>
          </w:tcPr>
          <w:p w14:paraId="5156EC1C"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3</w:t>
            </w:r>
          </w:p>
        </w:tc>
        <w:tc>
          <w:tcPr>
            <w:tcW w:w="1669" w:type="dxa"/>
            <w:tcBorders>
              <w:top w:val="nil"/>
              <w:left w:val="nil"/>
              <w:bottom w:val="nil"/>
              <w:right w:val="nil"/>
            </w:tcBorders>
          </w:tcPr>
          <w:p w14:paraId="0EACC2D8"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b/>
                <w:bCs/>
                <w:lang w:val="en-CA"/>
              </w:rPr>
              <w:t>&lt;.001 ***</w:t>
            </w:r>
          </w:p>
        </w:tc>
      </w:tr>
      <w:tr w:rsidR="00750A29" w:rsidRPr="008C7C8F" w14:paraId="36B6DDAB" w14:textId="77777777" w:rsidTr="00614454">
        <w:tc>
          <w:tcPr>
            <w:tcW w:w="9704" w:type="dxa"/>
            <w:gridSpan w:val="4"/>
            <w:tcBorders>
              <w:top w:val="nil"/>
              <w:left w:val="nil"/>
              <w:bottom w:val="single" w:sz="4" w:space="0" w:color="auto"/>
              <w:right w:val="nil"/>
            </w:tcBorders>
          </w:tcPr>
          <w:p w14:paraId="7B6A43C5" w14:textId="77777777" w:rsidR="00750A29" w:rsidRPr="008C7C8F" w:rsidRDefault="00750A29" w:rsidP="00614454">
            <w:pPr>
              <w:spacing w:line="480" w:lineRule="auto"/>
              <w:rPr>
                <w:rFonts w:ascii="Times New Roman" w:hAnsi="Times New Roman"/>
                <w:lang w:val="en-CA"/>
              </w:rPr>
            </w:pPr>
            <w:r w:rsidRPr="008C7C8F">
              <w:rPr>
                <w:rFonts w:ascii="Times New Roman" w:hAnsi="Times New Roman"/>
                <w:lang w:val="en-CA"/>
              </w:rPr>
              <w:t xml:space="preserve">Phi=.809, </w:t>
            </w:r>
            <w:proofErr w:type="spellStart"/>
            <w:r w:rsidRPr="008C7C8F">
              <w:rPr>
                <w:rFonts w:ascii="Times New Roman" w:hAnsi="Times New Roman"/>
                <w:lang w:val="en-CA"/>
              </w:rPr>
              <w:t>Obs</w:t>
            </w:r>
            <w:proofErr w:type="spellEnd"/>
            <w:r w:rsidRPr="008C7C8F">
              <w:rPr>
                <w:rFonts w:ascii="Times New Roman" w:hAnsi="Times New Roman"/>
                <w:lang w:val="en-CA"/>
              </w:rPr>
              <w:t>=104, Cluster=87</w:t>
            </w:r>
          </w:p>
        </w:tc>
      </w:tr>
    </w:tbl>
    <w:p w14:paraId="2062C1C3" w14:textId="77777777" w:rsidR="00750A29" w:rsidRPr="00614454" w:rsidRDefault="00750A29" w:rsidP="00750A29">
      <w:pPr>
        <w:spacing w:after="0" w:line="480" w:lineRule="auto"/>
        <w:rPr>
          <w:rFonts w:ascii="Times New Roman" w:hAnsi="Times New Roman"/>
          <w:sz w:val="20"/>
          <w:szCs w:val="20"/>
          <w:lang w:val="en-CA"/>
        </w:rPr>
      </w:pPr>
      <w:r w:rsidRPr="008C7C8F">
        <w:rPr>
          <w:rFonts w:ascii="Times New Roman" w:hAnsi="Times New Roman"/>
          <w:i/>
          <w:iCs/>
          <w:sz w:val="20"/>
          <w:szCs w:val="20"/>
          <w:lang w:val="en-CA"/>
        </w:rPr>
        <w:t>Notes</w:t>
      </w:r>
      <w:r w:rsidRPr="008C7C8F">
        <w:rPr>
          <w:rFonts w:ascii="Times New Roman" w:hAnsi="Times New Roman"/>
          <w:sz w:val="20"/>
          <w:szCs w:val="20"/>
          <w:lang w:val="en-CA"/>
        </w:rPr>
        <w:t>. PCSI = Post-Concussion Symptom Inventory delta score. Bold fond denotes significance.</w:t>
      </w:r>
      <w:r w:rsidRPr="00614454">
        <w:rPr>
          <w:rFonts w:ascii="Times New Roman" w:hAnsi="Times New Roman"/>
          <w:sz w:val="20"/>
          <w:szCs w:val="20"/>
          <w:lang w:val="en-CA"/>
        </w:rPr>
        <w:t xml:space="preserve"> </w:t>
      </w:r>
    </w:p>
    <w:bookmarkEnd w:id="1"/>
    <w:p w14:paraId="07B02B1D" w14:textId="77777777" w:rsidR="001D3FB2" w:rsidRDefault="001D3FB2"/>
    <w:sectPr w:rsidR="001D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7D16"/>
    <w:multiLevelType w:val="multilevel"/>
    <w:tmpl w:val="FE268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F53E7A"/>
    <w:multiLevelType w:val="multilevel"/>
    <w:tmpl w:val="FCB42D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854223488">
    <w:abstractNumId w:val="1"/>
  </w:num>
  <w:num w:numId="2" w16cid:durableId="108175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29"/>
    <w:rsid w:val="000C13A7"/>
    <w:rsid w:val="001D3FB2"/>
    <w:rsid w:val="00694FDF"/>
    <w:rsid w:val="00733E2F"/>
    <w:rsid w:val="00750A29"/>
    <w:rsid w:val="008153CC"/>
    <w:rsid w:val="008C7C8F"/>
    <w:rsid w:val="00970FAB"/>
    <w:rsid w:val="00A8652D"/>
    <w:rsid w:val="00A86D60"/>
    <w:rsid w:val="00C73696"/>
    <w:rsid w:val="00CA289F"/>
    <w:rsid w:val="00D679E3"/>
    <w:rsid w:val="00EE524D"/>
    <w:rsid w:val="00FD14FE"/>
    <w:rsid w:val="00FE1AAA"/>
    <w:rsid w:val="00FE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BB48"/>
  <w15:chartTrackingRefBased/>
  <w15:docId w15:val="{BCBF1CB0-6709-4ABF-A616-FC06327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50A29"/>
    <w:pPr>
      <w:suppressAutoHyphens/>
    </w:pPr>
    <w:rPr>
      <w:rFonts w:ascii="Calibri" w:eastAsia="Calibri" w:hAnsi="Calibri" w:cs="Times New Roman"/>
      <w:kern w:val="0"/>
      <w:lang w:val="fr-CA" w:eastAsia="fr-CA"/>
      <w14:ligatures w14:val="none"/>
    </w:rPr>
  </w:style>
  <w:style w:type="paragraph" w:styleId="Heading1">
    <w:name w:val="heading 1"/>
    <w:basedOn w:val="Normal"/>
    <w:next w:val="Normal"/>
    <w:link w:val="Heading1Char"/>
    <w:uiPriority w:val="9"/>
    <w:qFormat/>
    <w:rsid w:val="00750A29"/>
    <w:pPr>
      <w:keepNext/>
      <w:keepLines/>
      <w:spacing w:before="240" w:after="0"/>
      <w:outlineLvl w:val="0"/>
    </w:pPr>
    <w:rPr>
      <w:rFonts w:ascii="Times New Roman" w:eastAsia="Yu Gothic Light" w:hAnsi="Times New Roman"/>
      <w:b/>
      <w:sz w:val="28"/>
      <w:szCs w:val="32"/>
    </w:rPr>
  </w:style>
  <w:style w:type="paragraph" w:styleId="Heading2">
    <w:name w:val="heading 2"/>
    <w:basedOn w:val="Normal"/>
    <w:next w:val="Normal"/>
    <w:link w:val="Heading2Char"/>
    <w:uiPriority w:val="9"/>
    <w:unhideWhenUsed/>
    <w:qFormat/>
    <w:rsid w:val="00750A29"/>
    <w:pPr>
      <w:keepNext/>
      <w:keepLines/>
      <w:spacing w:before="40" w:after="0"/>
      <w:outlineLvl w:val="1"/>
    </w:pPr>
    <w:rPr>
      <w:rFonts w:ascii="Times New Roman" w:eastAsia="Yu Gothic Light" w:hAnsi="Times New Roman"/>
      <w:b/>
      <w:sz w:val="24"/>
      <w:szCs w:val="26"/>
    </w:rPr>
  </w:style>
  <w:style w:type="paragraph" w:styleId="Heading3">
    <w:name w:val="heading 3"/>
    <w:basedOn w:val="Normal"/>
    <w:next w:val="Normal"/>
    <w:link w:val="Heading3Char"/>
    <w:uiPriority w:val="9"/>
    <w:unhideWhenUsed/>
    <w:qFormat/>
    <w:rsid w:val="00750A29"/>
    <w:pPr>
      <w:keepNext/>
      <w:keepLines/>
      <w:spacing w:before="40" w:after="0"/>
      <w:outlineLvl w:val="2"/>
    </w:pPr>
    <w:rPr>
      <w:rFonts w:ascii="Times New Roman" w:eastAsia="Yu Gothic Light"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0A29"/>
    <w:rPr>
      <w:rFonts w:ascii="Times New Roman" w:eastAsia="Yu Gothic Light" w:hAnsi="Times New Roman" w:cs="Times New Roman"/>
      <w:b/>
      <w:kern w:val="0"/>
      <w:sz w:val="28"/>
      <w:szCs w:val="32"/>
      <w:lang w:val="fr-CA" w:eastAsia="fr-CA"/>
      <w14:ligatures w14:val="none"/>
    </w:rPr>
  </w:style>
  <w:style w:type="character" w:customStyle="1" w:styleId="Heading2Char">
    <w:name w:val="Heading 2 Char"/>
    <w:basedOn w:val="DefaultParagraphFont"/>
    <w:link w:val="Heading2"/>
    <w:uiPriority w:val="9"/>
    <w:qFormat/>
    <w:rsid w:val="00750A29"/>
    <w:rPr>
      <w:rFonts w:ascii="Times New Roman" w:eastAsia="Yu Gothic Light" w:hAnsi="Times New Roman" w:cs="Times New Roman"/>
      <w:b/>
      <w:kern w:val="0"/>
      <w:sz w:val="24"/>
      <w:szCs w:val="26"/>
      <w:lang w:val="fr-CA" w:eastAsia="fr-CA"/>
      <w14:ligatures w14:val="none"/>
    </w:rPr>
  </w:style>
  <w:style w:type="character" w:customStyle="1" w:styleId="Heading3Char">
    <w:name w:val="Heading 3 Char"/>
    <w:basedOn w:val="DefaultParagraphFont"/>
    <w:link w:val="Heading3"/>
    <w:uiPriority w:val="9"/>
    <w:qFormat/>
    <w:rsid w:val="00750A29"/>
    <w:rPr>
      <w:rFonts w:ascii="Times New Roman" w:eastAsia="Yu Gothic Light" w:hAnsi="Times New Roman" w:cs="Times New Roman"/>
      <w:i/>
      <w:kern w:val="0"/>
      <w:sz w:val="24"/>
      <w:szCs w:val="24"/>
      <w:lang w:val="fr-CA" w:eastAsia="fr-CA"/>
      <w14:ligatures w14:val="none"/>
    </w:rPr>
  </w:style>
  <w:style w:type="character" w:customStyle="1" w:styleId="HeaderChar">
    <w:name w:val="Header Char"/>
    <w:link w:val="Header"/>
    <w:uiPriority w:val="99"/>
    <w:qFormat/>
    <w:rsid w:val="00750A29"/>
  </w:style>
  <w:style w:type="character" w:customStyle="1" w:styleId="FooterChar">
    <w:name w:val="Footer Char"/>
    <w:link w:val="Footer"/>
    <w:uiPriority w:val="99"/>
    <w:qFormat/>
    <w:rsid w:val="00750A29"/>
  </w:style>
  <w:style w:type="character" w:styleId="CommentReference">
    <w:name w:val="annotation reference"/>
    <w:uiPriority w:val="99"/>
    <w:semiHidden/>
    <w:unhideWhenUsed/>
    <w:qFormat/>
    <w:rsid w:val="00750A29"/>
    <w:rPr>
      <w:sz w:val="16"/>
      <w:szCs w:val="16"/>
    </w:rPr>
  </w:style>
  <w:style w:type="character" w:customStyle="1" w:styleId="CommentTextChar">
    <w:name w:val="Comment Text Char"/>
    <w:basedOn w:val="DefaultParagraphFont"/>
    <w:link w:val="CommentText"/>
    <w:uiPriority w:val="99"/>
    <w:qFormat/>
    <w:rsid w:val="00750A29"/>
  </w:style>
  <w:style w:type="character" w:customStyle="1" w:styleId="CommentSubjectChar">
    <w:name w:val="Comment Subject Char"/>
    <w:link w:val="CommentSubject"/>
    <w:uiPriority w:val="99"/>
    <w:semiHidden/>
    <w:qFormat/>
    <w:rsid w:val="00750A29"/>
    <w:rPr>
      <w:b/>
      <w:bCs/>
    </w:rPr>
  </w:style>
  <w:style w:type="character" w:customStyle="1" w:styleId="BalloonTextChar">
    <w:name w:val="Balloon Text Char"/>
    <w:link w:val="BalloonText"/>
    <w:uiPriority w:val="99"/>
    <w:semiHidden/>
    <w:qFormat/>
    <w:rsid w:val="00750A29"/>
    <w:rPr>
      <w:rFonts w:ascii="Tahoma" w:hAnsi="Tahoma" w:cs="Tahoma"/>
      <w:sz w:val="16"/>
      <w:szCs w:val="16"/>
    </w:rPr>
  </w:style>
  <w:style w:type="character" w:customStyle="1" w:styleId="TitleChar">
    <w:name w:val="Title Char"/>
    <w:link w:val="Title"/>
    <w:uiPriority w:val="10"/>
    <w:qFormat/>
    <w:rsid w:val="00750A29"/>
    <w:rPr>
      <w:rFonts w:ascii="Calibri Light" w:eastAsia="Yu Gothic Light" w:hAnsi="Calibri Light" w:cs="Times New Roman"/>
      <w:spacing w:val="-10"/>
      <w:sz w:val="56"/>
      <w:szCs w:val="56"/>
    </w:rPr>
  </w:style>
  <w:style w:type="character" w:customStyle="1" w:styleId="EndNoteBibliographyTitleChar">
    <w:name w:val="EndNote Bibliography Title Char"/>
    <w:link w:val="EndNoteBibliographyTitle"/>
    <w:qFormat/>
    <w:rsid w:val="00750A29"/>
    <w:rPr>
      <w:rFonts w:ascii="Times New Roman" w:hAnsi="Times New Roman"/>
      <w:sz w:val="24"/>
    </w:rPr>
  </w:style>
  <w:style w:type="character" w:customStyle="1" w:styleId="EndNoteBibliographyChar">
    <w:name w:val="EndNote Bibliography Char"/>
    <w:link w:val="EndNoteBibliography"/>
    <w:qFormat/>
    <w:rsid w:val="00750A29"/>
    <w:rPr>
      <w:rFonts w:ascii="Times New Roman" w:hAnsi="Times New Roman"/>
      <w:sz w:val="24"/>
    </w:rPr>
  </w:style>
  <w:style w:type="character" w:customStyle="1" w:styleId="BodyTextChar">
    <w:name w:val="Body Text Char"/>
    <w:link w:val="BodyText"/>
    <w:uiPriority w:val="99"/>
    <w:semiHidden/>
    <w:qFormat/>
    <w:rsid w:val="00750A29"/>
  </w:style>
  <w:style w:type="character" w:styleId="PlaceholderText">
    <w:name w:val="Placeholder Text"/>
    <w:uiPriority w:val="99"/>
    <w:semiHidden/>
    <w:qFormat/>
    <w:rsid w:val="00750A29"/>
    <w:rPr>
      <w:color w:val="808080"/>
    </w:rPr>
  </w:style>
  <w:style w:type="character" w:customStyle="1" w:styleId="LineNumbering">
    <w:name w:val="Line Numbering"/>
    <w:rsid w:val="00750A29"/>
  </w:style>
  <w:style w:type="character" w:styleId="Hyperlink">
    <w:name w:val="Hyperlink"/>
    <w:basedOn w:val="DefaultParagraphFont"/>
    <w:uiPriority w:val="99"/>
    <w:unhideWhenUsed/>
    <w:rsid w:val="00750A29"/>
    <w:rPr>
      <w:color w:val="0563C1" w:themeColor="hyperlink"/>
      <w:u w:val="single"/>
    </w:rPr>
  </w:style>
  <w:style w:type="character" w:styleId="UnresolvedMention">
    <w:name w:val="Unresolved Mention"/>
    <w:basedOn w:val="DefaultParagraphFont"/>
    <w:uiPriority w:val="99"/>
    <w:semiHidden/>
    <w:unhideWhenUsed/>
    <w:qFormat/>
    <w:rsid w:val="00750A29"/>
    <w:rPr>
      <w:color w:val="605E5C"/>
      <w:shd w:val="clear" w:color="auto" w:fill="E1DFDD"/>
    </w:rPr>
  </w:style>
  <w:style w:type="paragraph" w:customStyle="1" w:styleId="Heading">
    <w:name w:val="Heading"/>
    <w:basedOn w:val="Normal"/>
    <w:next w:val="BodyText"/>
    <w:qFormat/>
    <w:rsid w:val="00750A2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750A29"/>
    <w:pPr>
      <w:spacing w:after="120"/>
    </w:pPr>
    <w:rPr>
      <w:rFonts w:asciiTheme="minorHAnsi" w:eastAsiaTheme="minorHAnsi" w:hAnsiTheme="minorHAnsi" w:cstheme="minorBidi"/>
      <w:kern w:val="2"/>
      <w:lang w:val="en-US" w:eastAsia="en-US"/>
      <w14:ligatures w14:val="standardContextual"/>
    </w:rPr>
  </w:style>
  <w:style w:type="character" w:customStyle="1" w:styleId="BodyTextChar1">
    <w:name w:val="Body Text Char1"/>
    <w:basedOn w:val="DefaultParagraphFont"/>
    <w:uiPriority w:val="99"/>
    <w:semiHidden/>
    <w:rsid w:val="00750A29"/>
    <w:rPr>
      <w:rFonts w:ascii="Calibri" w:eastAsia="Calibri" w:hAnsi="Calibri" w:cs="Times New Roman"/>
      <w:kern w:val="0"/>
      <w:lang w:val="fr-CA" w:eastAsia="fr-CA"/>
      <w14:ligatures w14:val="none"/>
    </w:rPr>
  </w:style>
  <w:style w:type="paragraph" w:styleId="List">
    <w:name w:val="List"/>
    <w:basedOn w:val="BodyText"/>
    <w:rsid w:val="00750A29"/>
    <w:rPr>
      <w:rFonts w:cs="Arial"/>
    </w:rPr>
  </w:style>
  <w:style w:type="paragraph" w:styleId="Caption">
    <w:name w:val="caption"/>
    <w:basedOn w:val="Normal"/>
    <w:qFormat/>
    <w:rsid w:val="00750A29"/>
    <w:pPr>
      <w:suppressLineNumbers/>
      <w:spacing w:before="120" w:after="120"/>
    </w:pPr>
    <w:rPr>
      <w:rFonts w:cs="Arial"/>
      <w:i/>
      <w:iCs/>
      <w:sz w:val="24"/>
      <w:szCs w:val="24"/>
    </w:rPr>
  </w:style>
  <w:style w:type="paragraph" w:customStyle="1" w:styleId="Index">
    <w:name w:val="Index"/>
    <w:basedOn w:val="Normal"/>
    <w:qFormat/>
    <w:rsid w:val="00750A29"/>
    <w:pPr>
      <w:suppressLineNumbers/>
    </w:pPr>
    <w:rPr>
      <w:rFonts w:cs="Arial"/>
    </w:rPr>
  </w:style>
  <w:style w:type="paragraph" w:customStyle="1" w:styleId="HeaderandFooter">
    <w:name w:val="Header and Footer"/>
    <w:basedOn w:val="Normal"/>
    <w:qFormat/>
    <w:rsid w:val="00750A29"/>
  </w:style>
  <w:style w:type="paragraph" w:styleId="Header">
    <w:name w:val="header"/>
    <w:basedOn w:val="Normal"/>
    <w:link w:val="HeaderChar"/>
    <w:uiPriority w:val="99"/>
    <w:unhideWhenUsed/>
    <w:rsid w:val="00750A29"/>
    <w:pPr>
      <w:tabs>
        <w:tab w:val="center" w:pos="4680"/>
        <w:tab w:val="right" w:pos="9360"/>
      </w:tabs>
    </w:pPr>
    <w:rPr>
      <w:rFonts w:asciiTheme="minorHAnsi" w:eastAsiaTheme="minorHAnsi" w:hAnsiTheme="minorHAnsi" w:cstheme="minorBidi"/>
      <w:kern w:val="2"/>
      <w:lang w:val="en-US" w:eastAsia="en-US"/>
      <w14:ligatures w14:val="standardContextual"/>
    </w:rPr>
  </w:style>
  <w:style w:type="character" w:customStyle="1" w:styleId="HeaderChar1">
    <w:name w:val="Header Char1"/>
    <w:basedOn w:val="DefaultParagraphFont"/>
    <w:uiPriority w:val="99"/>
    <w:semiHidden/>
    <w:rsid w:val="00750A29"/>
    <w:rPr>
      <w:rFonts w:ascii="Calibri" w:eastAsia="Calibri" w:hAnsi="Calibri" w:cs="Times New Roman"/>
      <w:kern w:val="0"/>
      <w:lang w:val="fr-CA" w:eastAsia="fr-CA"/>
      <w14:ligatures w14:val="none"/>
    </w:rPr>
  </w:style>
  <w:style w:type="paragraph" w:styleId="Footer">
    <w:name w:val="footer"/>
    <w:basedOn w:val="Normal"/>
    <w:link w:val="FooterChar"/>
    <w:uiPriority w:val="99"/>
    <w:unhideWhenUsed/>
    <w:rsid w:val="00750A29"/>
    <w:pPr>
      <w:tabs>
        <w:tab w:val="center" w:pos="4680"/>
        <w:tab w:val="right" w:pos="9360"/>
      </w:tabs>
    </w:pPr>
    <w:rPr>
      <w:rFonts w:asciiTheme="minorHAnsi" w:eastAsiaTheme="minorHAnsi" w:hAnsiTheme="minorHAnsi" w:cstheme="minorBidi"/>
      <w:kern w:val="2"/>
      <w:lang w:val="en-US" w:eastAsia="en-US"/>
      <w14:ligatures w14:val="standardContextual"/>
    </w:rPr>
  </w:style>
  <w:style w:type="character" w:customStyle="1" w:styleId="FooterChar1">
    <w:name w:val="Footer Char1"/>
    <w:basedOn w:val="DefaultParagraphFont"/>
    <w:uiPriority w:val="99"/>
    <w:semiHidden/>
    <w:rsid w:val="00750A29"/>
    <w:rPr>
      <w:rFonts w:ascii="Calibri" w:eastAsia="Calibri" w:hAnsi="Calibri" w:cs="Times New Roman"/>
      <w:kern w:val="0"/>
      <w:lang w:val="fr-CA" w:eastAsia="fr-CA"/>
      <w14:ligatures w14:val="none"/>
    </w:rPr>
  </w:style>
  <w:style w:type="paragraph" w:styleId="CommentText">
    <w:name w:val="annotation text"/>
    <w:basedOn w:val="Normal"/>
    <w:link w:val="CommentTextChar"/>
    <w:uiPriority w:val="99"/>
    <w:unhideWhenUsed/>
    <w:qFormat/>
    <w:rsid w:val="00750A29"/>
    <w:rPr>
      <w:rFonts w:asciiTheme="minorHAnsi" w:eastAsiaTheme="minorHAnsi" w:hAnsiTheme="minorHAnsi" w:cstheme="minorBidi"/>
      <w:kern w:val="2"/>
      <w:lang w:val="en-US" w:eastAsia="en-US"/>
      <w14:ligatures w14:val="standardContextual"/>
    </w:rPr>
  </w:style>
  <w:style w:type="character" w:customStyle="1" w:styleId="CommentTextChar1">
    <w:name w:val="Comment Text Char1"/>
    <w:basedOn w:val="DefaultParagraphFont"/>
    <w:uiPriority w:val="99"/>
    <w:semiHidden/>
    <w:rsid w:val="00750A29"/>
    <w:rPr>
      <w:rFonts w:ascii="Calibri" w:eastAsia="Calibri" w:hAnsi="Calibri" w:cs="Times New Roman"/>
      <w:kern w:val="0"/>
      <w:sz w:val="20"/>
      <w:szCs w:val="20"/>
      <w:lang w:val="fr-CA" w:eastAsia="fr-CA"/>
      <w14:ligatures w14:val="none"/>
    </w:rPr>
  </w:style>
  <w:style w:type="paragraph" w:styleId="CommentSubject">
    <w:name w:val="annotation subject"/>
    <w:basedOn w:val="CommentText"/>
    <w:next w:val="CommentText"/>
    <w:link w:val="CommentSubjectChar"/>
    <w:uiPriority w:val="99"/>
    <w:semiHidden/>
    <w:unhideWhenUsed/>
    <w:qFormat/>
    <w:rsid w:val="00750A29"/>
    <w:rPr>
      <w:b/>
      <w:bCs/>
    </w:rPr>
  </w:style>
  <w:style w:type="character" w:customStyle="1" w:styleId="CommentSubjectChar1">
    <w:name w:val="Comment Subject Char1"/>
    <w:basedOn w:val="CommentTextChar1"/>
    <w:uiPriority w:val="99"/>
    <w:semiHidden/>
    <w:rsid w:val="00750A29"/>
    <w:rPr>
      <w:rFonts w:ascii="Calibri" w:eastAsia="Calibri" w:hAnsi="Calibri" w:cs="Times New Roman"/>
      <w:b/>
      <w:bCs/>
      <w:kern w:val="0"/>
      <w:sz w:val="20"/>
      <w:szCs w:val="20"/>
      <w:lang w:val="fr-CA" w:eastAsia="fr-CA"/>
      <w14:ligatures w14:val="none"/>
    </w:rPr>
  </w:style>
  <w:style w:type="paragraph" w:styleId="BalloonText">
    <w:name w:val="Balloon Text"/>
    <w:basedOn w:val="Normal"/>
    <w:link w:val="BalloonTextChar"/>
    <w:uiPriority w:val="99"/>
    <w:semiHidden/>
    <w:unhideWhenUsed/>
    <w:qFormat/>
    <w:rsid w:val="00750A29"/>
    <w:pPr>
      <w:spacing w:after="0" w:line="240" w:lineRule="auto"/>
    </w:pPr>
    <w:rPr>
      <w:rFonts w:ascii="Tahoma" w:eastAsiaTheme="minorHAnsi" w:hAnsi="Tahoma" w:cs="Tahoma"/>
      <w:kern w:val="2"/>
      <w:sz w:val="16"/>
      <w:szCs w:val="16"/>
      <w:lang w:val="en-US" w:eastAsia="en-US"/>
      <w14:ligatures w14:val="standardContextual"/>
    </w:rPr>
  </w:style>
  <w:style w:type="character" w:customStyle="1" w:styleId="BalloonTextChar1">
    <w:name w:val="Balloon Text Char1"/>
    <w:basedOn w:val="DefaultParagraphFont"/>
    <w:uiPriority w:val="99"/>
    <w:semiHidden/>
    <w:rsid w:val="00750A29"/>
    <w:rPr>
      <w:rFonts w:ascii="Segoe UI" w:eastAsia="Calibri" w:hAnsi="Segoe UI" w:cs="Segoe UI"/>
      <w:kern w:val="0"/>
      <w:sz w:val="18"/>
      <w:szCs w:val="18"/>
      <w:lang w:val="fr-CA" w:eastAsia="fr-CA"/>
      <w14:ligatures w14:val="none"/>
    </w:rPr>
  </w:style>
  <w:style w:type="paragraph" w:styleId="Revision">
    <w:name w:val="Revision"/>
    <w:uiPriority w:val="99"/>
    <w:semiHidden/>
    <w:qFormat/>
    <w:rsid w:val="00750A29"/>
    <w:pPr>
      <w:suppressAutoHyphens/>
    </w:pPr>
    <w:rPr>
      <w:rFonts w:ascii="Calibri" w:eastAsia="Calibri" w:hAnsi="Calibri" w:cs="Times New Roman"/>
      <w:kern w:val="0"/>
      <w14:ligatures w14:val="none"/>
    </w:rPr>
  </w:style>
  <w:style w:type="paragraph" w:styleId="Title">
    <w:name w:val="Title"/>
    <w:basedOn w:val="Normal"/>
    <w:next w:val="Normal"/>
    <w:link w:val="TitleChar"/>
    <w:uiPriority w:val="10"/>
    <w:qFormat/>
    <w:rsid w:val="00750A29"/>
    <w:pPr>
      <w:spacing w:after="0" w:line="240" w:lineRule="auto"/>
      <w:contextualSpacing/>
    </w:pPr>
    <w:rPr>
      <w:rFonts w:ascii="Calibri Light" w:eastAsia="Yu Gothic Light" w:hAnsi="Calibri Light"/>
      <w:spacing w:val="-10"/>
      <w:kern w:val="2"/>
      <w:sz w:val="56"/>
      <w:szCs w:val="56"/>
      <w:lang w:val="en-US" w:eastAsia="en-US"/>
      <w14:ligatures w14:val="standardContextual"/>
    </w:rPr>
  </w:style>
  <w:style w:type="character" w:customStyle="1" w:styleId="TitleChar1">
    <w:name w:val="Title Char1"/>
    <w:basedOn w:val="DefaultParagraphFont"/>
    <w:uiPriority w:val="10"/>
    <w:rsid w:val="00750A29"/>
    <w:rPr>
      <w:rFonts w:asciiTheme="majorHAnsi" w:eastAsiaTheme="majorEastAsia" w:hAnsiTheme="majorHAnsi" w:cstheme="majorBidi"/>
      <w:spacing w:val="-10"/>
      <w:kern w:val="28"/>
      <w:sz w:val="56"/>
      <w:szCs w:val="56"/>
      <w:lang w:val="fr-CA" w:eastAsia="fr-CA"/>
      <w14:ligatures w14:val="none"/>
    </w:rPr>
  </w:style>
  <w:style w:type="paragraph" w:styleId="ListParagraph">
    <w:name w:val="List Paragraph"/>
    <w:basedOn w:val="Normal"/>
    <w:uiPriority w:val="34"/>
    <w:qFormat/>
    <w:rsid w:val="00750A29"/>
    <w:pPr>
      <w:ind w:left="720"/>
      <w:contextualSpacing/>
    </w:pPr>
  </w:style>
  <w:style w:type="paragraph" w:customStyle="1" w:styleId="EndNoteBibliographyTitle">
    <w:name w:val="EndNote Bibliography Title"/>
    <w:basedOn w:val="Normal"/>
    <w:link w:val="EndNoteBibliographyTitleChar"/>
    <w:qFormat/>
    <w:rsid w:val="00750A29"/>
    <w:pPr>
      <w:spacing w:after="0"/>
      <w:jc w:val="center"/>
    </w:pPr>
    <w:rPr>
      <w:rFonts w:ascii="Times New Roman" w:eastAsiaTheme="minorHAnsi" w:hAnsi="Times New Roman" w:cstheme="minorBidi"/>
      <w:kern w:val="2"/>
      <w:sz w:val="24"/>
      <w:lang w:val="en-US" w:eastAsia="en-US"/>
      <w14:ligatures w14:val="standardContextual"/>
    </w:rPr>
  </w:style>
  <w:style w:type="paragraph" w:customStyle="1" w:styleId="EndNoteBibliography">
    <w:name w:val="EndNote Bibliography"/>
    <w:basedOn w:val="Normal"/>
    <w:link w:val="EndNoteBibliographyChar"/>
    <w:qFormat/>
    <w:rsid w:val="00750A29"/>
    <w:pPr>
      <w:spacing w:line="240" w:lineRule="auto"/>
      <w:jc w:val="both"/>
    </w:pPr>
    <w:rPr>
      <w:rFonts w:ascii="Times New Roman" w:eastAsiaTheme="minorHAnsi" w:hAnsi="Times New Roman" w:cstheme="minorBidi"/>
      <w:kern w:val="2"/>
      <w:sz w:val="24"/>
      <w:lang w:val="en-US" w:eastAsia="en-US"/>
      <w14:ligatures w14:val="standardContextual"/>
    </w:rPr>
  </w:style>
  <w:style w:type="paragraph" w:customStyle="1" w:styleId="Compact">
    <w:name w:val="Compact"/>
    <w:basedOn w:val="BodyText"/>
    <w:qFormat/>
    <w:rsid w:val="00750A29"/>
    <w:pPr>
      <w:spacing w:before="36" w:after="36" w:line="240" w:lineRule="auto"/>
    </w:pPr>
    <w:rPr>
      <w:rFonts w:ascii="Arial" w:eastAsia="Cambria" w:hAnsi="Arial"/>
      <w:sz w:val="18"/>
      <w:szCs w:val="24"/>
    </w:rPr>
  </w:style>
  <w:style w:type="paragraph" w:styleId="Bibliography">
    <w:name w:val="Bibliography"/>
    <w:basedOn w:val="Normal"/>
    <w:next w:val="Normal"/>
    <w:uiPriority w:val="37"/>
    <w:unhideWhenUsed/>
    <w:qFormat/>
    <w:rsid w:val="00750A29"/>
    <w:pPr>
      <w:spacing w:after="0" w:line="480" w:lineRule="auto"/>
      <w:ind w:left="720" w:hanging="720"/>
    </w:pPr>
  </w:style>
  <w:style w:type="table" w:styleId="TableGrid">
    <w:name w:val="Table Grid"/>
    <w:basedOn w:val="TableNormal"/>
    <w:uiPriority w:val="59"/>
    <w:rsid w:val="00750A29"/>
    <w:pPr>
      <w:suppressAutoHyphens/>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 Sicard</dc:creator>
  <cp:keywords/>
  <dc:description/>
  <cp:lastModifiedBy>Sicard, Veronik</cp:lastModifiedBy>
  <cp:revision>16</cp:revision>
  <dcterms:created xsi:type="dcterms:W3CDTF">2023-05-19T15:15:00Z</dcterms:created>
  <dcterms:modified xsi:type="dcterms:W3CDTF">2023-08-03T20:16:00Z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cf90abd0-d441-439c-b300-bfea2ad3f7cd</vt:lpwstr>
  </property>
</Properties>
</file>