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9E829" w14:textId="77777777" w:rsidR="00FD1B93" w:rsidRPr="003B1D22" w:rsidRDefault="00FD1B93" w:rsidP="00FD1B93">
      <w:pPr>
        <w:pStyle w:val="Heading1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1D22">
        <w:rPr>
          <w:rFonts w:ascii="Times New Roman" w:eastAsia="Calibri" w:hAnsi="Times New Roman" w:cs="Times New Roman"/>
          <w:b/>
          <w:bCs/>
          <w:sz w:val="24"/>
          <w:szCs w:val="24"/>
        </w:rPr>
        <w:t>SUPPLEMENTARY MATERIALS</w:t>
      </w:r>
    </w:p>
    <w:p w14:paraId="7E6C6A79" w14:textId="77777777" w:rsidR="00FD1B93" w:rsidRPr="003B1D22" w:rsidRDefault="00FD1B93" w:rsidP="00FD1B93">
      <w:pPr>
        <w:pStyle w:val="Heading1"/>
        <w:spacing w:before="0" w:after="200" w:line="360" w:lineRule="auto"/>
        <w:rPr>
          <w:rFonts w:ascii="Times New Roman" w:eastAsia="Gill Sans" w:hAnsi="Times New Roman" w:cs="Times New Roman"/>
          <w:b/>
          <w:bCs/>
          <w:sz w:val="24"/>
          <w:szCs w:val="24"/>
        </w:rPr>
      </w:pPr>
      <w:bookmarkStart w:id="0" w:name="_heading=h.o75gzt33gdy1" w:colFirst="0" w:colLast="0"/>
      <w:bookmarkEnd w:id="0"/>
      <w:r w:rsidRPr="003B1D22">
        <w:rPr>
          <w:rFonts w:ascii="Times New Roman" w:hAnsi="Times New Roman" w:cs="Times New Roman"/>
          <w:b/>
          <w:bCs/>
          <w:sz w:val="24"/>
          <w:szCs w:val="24"/>
        </w:rPr>
        <w:t xml:space="preserve">Supplementary Material 1: Program Monitoring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3B1D22">
        <w:rPr>
          <w:rFonts w:ascii="Times New Roman" w:hAnsi="Times New Roman" w:cs="Times New Roman"/>
          <w:b/>
          <w:bCs/>
          <w:sz w:val="24"/>
          <w:szCs w:val="24"/>
        </w:rPr>
        <w:t xml:space="preserve">ata of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B1D22">
        <w:rPr>
          <w:rFonts w:ascii="Times New Roman" w:hAnsi="Times New Roman" w:cs="Times New Roman"/>
          <w:b/>
          <w:bCs/>
          <w:sz w:val="24"/>
          <w:szCs w:val="24"/>
        </w:rPr>
        <w:t xml:space="preserve">ndividuals 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3B1D22">
        <w:rPr>
          <w:rFonts w:ascii="Times New Roman" w:hAnsi="Times New Roman" w:cs="Times New Roman"/>
          <w:b/>
          <w:bCs/>
          <w:sz w:val="24"/>
          <w:szCs w:val="24"/>
        </w:rPr>
        <w:t xml:space="preserve">eached in the VSLA </w:t>
      </w: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3B1D22">
        <w:rPr>
          <w:rFonts w:ascii="Times New Roman" w:hAnsi="Times New Roman" w:cs="Times New Roman"/>
          <w:b/>
          <w:bCs/>
          <w:sz w:val="24"/>
          <w:szCs w:val="24"/>
        </w:rPr>
        <w:t xml:space="preserve">roup 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3B1D22">
        <w:rPr>
          <w:rFonts w:ascii="Times New Roman" w:hAnsi="Times New Roman" w:cs="Times New Roman"/>
          <w:b/>
          <w:bCs/>
          <w:sz w:val="24"/>
          <w:szCs w:val="24"/>
        </w:rPr>
        <w:t xml:space="preserve">eetings and 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3B1D22">
        <w:rPr>
          <w:rFonts w:ascii="Times New Roman" w:hAnsi="Times New Roman" w:cs="Times New Roman"/>
          <w:b/>
          <w:bCs/>
          <w:sz w:val="24"/>
          <w:szCs w:val="24"/>
        </w:rPr>
        <w:t xml:space="preserve">hildren 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3B1D22">
        <w:rPr>
          <w:rFonts w:ascii="Times New Roman" w:hAnsi="Times New Roman" w:cs="Times New Roman"/>
          <w:b/>
          <w:bCs/>
          <w:sz w:val="24"/>
          <w:szCs w:val="24"/>
        </w:rPr>
        <w:t xml:space="preserve">eached with 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B1D22">
        <w:rPr>
          <w:rFonts w:ascii="Times New Roman" w:hAnsi="Times New Roman" w:cs="Times New Roman"/>
          <w:b/>
          <w:bCs/>
          <w:sz w:val="24"/>
          <w:szCs w:val="24"/>
        </w:rPr>
        <w:t xml:space="preserve">utrition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B1D22">
        <w:rPr>
          <w:rFonts w:ascii="Times New Roman" w:hAnsi="Times New Roman" w:cs="Times New Roman"/>
          <w:b/>
          <w:bCs/>
          <w:sz w:val="24"/>
          <w:szCs w:val="24"/>
        </w:rPr>
        <w:t>nterventions</w:t>
      </w:r>
    </w:p>
    <w:tbl>
      <w:tblPr>
        <w:tblW w:w="9360" w:type="dxa"/>
        <w:tblLayout w:type="fixed"/>
        <w:tblLook w:val="0600" w:firstRow="0" w:lastRow="0" w:firstColumn="0" w:lastColumn="0" w:noHBand="1" w:noVBand="1"/>
      </w:tblPr>
      <w:tblGrid>
        <w:gridCol w:w="3475"/>
        <w:gridCol w:w="1472"/>
        <w:gridCol w:w="1345"/>
        <w:gridCol w:w="1597"/>
        <w:gridCol w:w="1471"/>
      </w:tblGrid>
      <w:tr w:rsidR="00FD1B93" w:rsidRPr="006F7417" w14:paraId="4662656E" w14:textId="77777777" w:rsidTr="00CE72C8">
        <w:trPr>
          <w:trHeight w:val="555"/>
        </w:trPr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3D8E48" w14:textId="77777777" w:rsidR="00FD1B93" w:rsidRPr="006F7417" w:rsidRDefault="00FD1B93" w:rsidP="00D5332B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17">
              <w:rPr>
                <w:rFonts w:ascii="Times New Roman" w:hAnsi="Times New Roman" w:cs="Times New Roman"/>
                <w:b/>
                <w:sz w:val="24"/>
                <w:szCs w:val="24"/>
              </w:rPr>
              <w:t>Monitoring Indicators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883067" w14:textId="405CF430" w:rsidR="00FD1B93" w:rsidRPr="006F7417" w:rsidRDefault="00FD1B93" w:rsidP="00D5332B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17">
              <w:rPr>
                <w:rFonts w:ascii="Times New Roman" w:hAnsi="Times New Roman" w:cs="Times New Roman"/>
                <w:b/>
                <w:sz w:val="24"/>
                <w:szCs w:val="24"/>
              </w:rPr>
              <w:t>July-Sept 2022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B5CDDD" w14:textId="77777777" w:rsidR="00FD1B93" w:rsidRPr="006F7417" w:rsidRDefault="00FD1B93" w:rsidP="00D5332B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17">
              <w:rPr>
                <w:rFonts w:ascii="Times New Roman" w:hAnsi="Times New Roman" w:cs="Times New Roman"/>
                <w:b/>
                <w:sz w:val="24"/>
                <w:szCs w:val="24"/>
              </w:rPr>
              <w:t>Oct-Dec 2022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A7673D" w14:textId="77777777" w:rsidR="00FD1B93" w:rsidRPr="006F7417" w:rsidRDefault="00FD1B93" w:rsidP="00D5332B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17">
              <w:rPr>
                <w:rFonts w:ascii="Times New Roman" w:hAnsi="Times New Roman" w:cs="Times New Roman"/>
                <w:b/>
                <w:sz w:val="24"/>
                <w:szCs w:val="24"/>
              </w:rPr>
              <w:t>Jan-March 2023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303B5F" w14:textId="77777777" w:rsidR="00FD1B93" w:rsidRPr="006F7417" w:rsidRDefault="00FD1B93" w:rsidP="00D5332B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17">
              <w:rPr>
                <w:rFonts w:ascii="Times New Roman" w:hAnsi="Times New Roman" w:cs="Times New Roman"/>
                <w:b/>
                <w:sz w:val="24"/>
                <w:szCs w:val="24"/>
              </w:rPr>
              <w:t>April-June 2023</w:t>
            </w:r>
          </w:p>
        </w:tc>
      </w:tr>
      <w:tr w:rsidR="00FD1B93" w:rsidRPr="006F7417" w14:paraId="47056C3C" w14:textId="77777777" w:rsidTr="00CE72C8">
        <w:trPr>
          <w:trHeight w:val="555"/>
        </w:trPr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DA1676" w14:textId="77777777" w:rsidR="00FD1B93" w:rsidRPr="006F7417" w:rsidRDefault="00FD1B93" w:rsidP="00D5332B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17">
              <w:rPr>
                <w:rFonts w:ascii="Times New Roman" w:hAnsi="Times New Roman" w:cs="Times New Roman"/>
                <w:sz w:val="24"/>
                <w:szCs w:val="24"/>
              </w:rPr>
              <w:t>Number of individuals participating in the VSLA group meetings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9C7D1E" w14:textId="77777777" w:rsidR="00FD1B93" w:rsidRPr="006F7417" w:rsidRDefault="00FD1B93" w:rsidP="00D5332B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78AFFB" w14:textId="77777777" w:rsidR="00FD1B93" w:rsidRPr="006F7417" w:rsidRDefault="00FD1B93" w:rsidP="00D5332B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17">
              <w:rPr>
                <w:rFonts w:ascii="Times New Roman" w:hAnsi="Times New Roman" w:cs="Times New Roman"/>
                <w:sz w:val="24"/>
                <w:szCs w:val="24"/>
              </w:rPr>
              <w:t>2,181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03FFFB" w14:textId="77777777" w:rsidR="00FD1B93" w:rsidRPr="006F7417" w:rsidRDefault="00FD1B93" w:rsidP="00D5332B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17">
              <w:rPr>
                <w:rFonts w:ascii="Times New Roman" w:hAnsi="Times New Roman" w:cs="Times New Roman"/>
                <w:sz w:val="24"/>
                <w:szCs w:val="24"/>
              </w:rPr>
              <w:t>2,152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802B2E" w14:textId="77777777" w:rsidR="00FD1B93" w:rsidRPr="006F7417" w:rsidRDefault="00FD1B93" w:rsidP="00D5332B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17">
              <w:rPr>
                <w:rFonts w:ascii="Times New Roman" w:hAnsi="Times New Roman" w:cs="Times New Roman"/>
                <w:sz w:val="24"/>
                <w:szCs w:val="24"/>
              </w:rPr>
              <w:t>2,152</w:t>
            </w:r>
          </w:p>
        </w:tc>
      </w:tr>
      <w:tr w:rsidR="00FD1B93" w:rsidRPr="006F7417" w14:paraId="297FD94A" w14:textId="77777777" w:rsidTr="00CE72C8">
        <w:trPr>
          <w:trHeight w:val="795"/>
        </w:trPr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16228C" w14:textId="77777777" w:rsidR="00FD1B93" w:rsidRPr="006F7417" w:rsidRDefault="00FD1B93" w:rsidP="00D5332B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17">
              <w:rPr>
                <w:rFonts w:ascii="Times New Roman" w:hAnsi="Times New Roman" w:cs="Times New Roman"/>
                <w:sz w:val="24"/>
                <w:szCs w:val="24"/>
              </w:rPr>
              <w:t xml:space="preserve">Number of children under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F7417">
              <w:rPr>
                <w:rFonts w:ascii="Times New Roman" w:hAnsi="Times New Roman" w:cs="Times New Roman"/>
                <w:sz w:val="24"/>
                <w:szCs w:val="24"/>
              </w:rPr>
              <w:t xml:space="preserve"> (0–23 months) reached with community-level nutrition interventions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382C28" w14:textId="77777777" w:rsidR="00FD1B93" w:rsidRPr="006F7417" w:rsidRDefault="00FD1B93" w:rsidP="00D5332B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17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029F19" w14:textId="77777777" w:rsidR="00FD1B93" w:rsidRPr="006F7417" w:rsidRDefault="00FD1B93" w:rsidP="00D5332B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17">
              <w:rPr>
                <w:rFonts w:ascii="Times New Roman" w:eastAsia="Gill Sans" w:hAnsi="Times New Roman" w:cs="Times New Roman"/>
                <w:sz w:val="24"/>
                <w:szCs w:val="24"/>
              </w:rPr>
              <w:t>1,279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9E4E23" w14:textId="77777777" w:rsidR="00FD1B93" w:rsidRPr="006F7417" w:rsidRDefault="00FD1B93" w:rsidP="00D5332B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17">
              <w:rPr>
                <w:rFonts w:ascii="Times New Roman" w:eastAsia="Gill Sans" w:hAnsi="Times New Roman" w:cs="Times New Roman"/>
                <w:sz w:val="24"/>
                <w:szCs w:val="24"/>
              </w:rPr>
              <w:t>1,602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285633" w14:textId="77777777" w:rsidR="00FD1B93" w:rsidRPr="006F7417" w:rsidRDefault="00FD1B93" w:rsidP="00D5332B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17">
              <w:rPr>
                <w:rFonts w:ascii="Times New Roman" w:eastAsia="Gill Sans" w:hAnsi="Times New Roman" w:cs="Times New Roman"/>
                <w:sz w:val="24"/>
                <w:szCs w:val="24"/>
              </w:rPr>
              <w:t>1,250</w:t>
            </w:r>
          </w:p>
        </w:tc>
      </w:tr>
      <w:tr w:rsidR="00FD1B93" w:rsidRPr="006F7417" w14:paraId="5C78890B" w14:textId="77777777" w:rsidTr="00CE72C8">
        <w:trPr>
          <w:trHeight w:val="795"/>
        </w:trPr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BFC1E7" w14:textId="77777777" w:rsidR="00FD1B93" w:rsidRPr="006F7417" w:rsidRDefault="00FD1B93" w:rsidP="00D5332B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17">
              <w:rPr>
                <w:rFonts w:ascii="Times New Roman" w:hAnsi="Times New Roman" w:cs="Times New Roman"/>
                <w:sz w:val="24"/>
                <w:szCs w:val="24"/>
              </w:rPr>
              <w:t xml:space="preserve">Number of children under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7417">
              <w:rPr>
                <w:rFonts w:ascii="Times New Roman" w:hAnsi="Times New Roman" w:cs="Times New Roman"/>
                <w:sz w:val="24"/>
                <w:szCs w:val="24"/>
              </w:rPr>
              <w:t xml:space="preserve"> (0–59 months) reached with nutrition-specific interventions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7E8279" w14:textId="77777777" w:rsidR="00FD1B93" w:rsidRPr="006F7417" w:rsidRDefault="00FD1B93" w:rsidP="00D5332B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6047B5" w14:textId="77777777" w:rsidR="00FD1B93" w:rsidRPr="006F7417" w:rsidRDefault="00FD1B93" w:rsidP="00D5332B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17">
              <w:rPr>
                <w:rFonts w:ascii="Times New Roman" w:eastAsia="Gill Sans" w:hAnsi="Times New Roman" w:cs="Times New Roman"/>
                <w:sz w:val="24"/>
                <w:szCs w:val="24"/>
              </w:rPr>
              <w:t>1,279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ABA5DF" w14:textId="77777777" w:rsidR="00FD1B93" w:rsidRPr="006F7417" w:rsidRDefault="00FD1B93" w:rsidP="00D5332B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17">
              <w:rPr>
                <w:rFonts w:ascii="Times New Roman" w:eastAsia="Gill Sans" w:hAnsi="Times New Roman" w:cs="Times New Roman"/>
                <w:sz w:val="24"/>
                <w:szCs w:val="24"/>
              </w:rPr>
              <w:t>1,696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0741EB" w14:textId="77777777" w:rsidR="00FD1B93" w:rsidRPr="006F7417" w:rsidRDefault="00FD1B93" w:rsidP="00D5332B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17">
              <w:rPr>
                <w:rFonts w:ascii="Times New Roman" w:eastAsia="Gill Sans" w:hAnsi="Times New Roman" w:cs="Times New Roman"/>
                <w:sz w:val="24"/>
                <w:szCs w:val="24"/>
              </w:rPr>
              <w:t>1,321</w:t>
            </w:r>
          </w:p>
        </w:tc>
      </w:tr>
    </w:tbl>
    <w:p w14:paraId="69100980" w14:textId="0A9DCB1D" w:rsidR="00FD1B93" w:rsidRDefault="00FD1B93" w:rsidP="00FD1B93">
      <w:pPr>
        <w:spacing w:line="360" w:lineRule="auto"/>
        <w:rPr>
          <w:rFonts w:ascii="Times New Roman" w:eastAsia="Gill Sans" w:hAnsi="Times New Roman" w:cs="Times New Roman"/>
          <w:sz w:val="24"/>
          <w:szCs w:val="24"/>
        </w:rPr>
      </w:pPr>
    </w:p>
    <w:p w14:paraId="6285C17E" w14:textId="77777777" w:rsidR="004E59B0" w:rsidRPr="006F7417" w:rsidRDefault="004E59B0" w:rsidP="00FD1B93">
      <w:pPr>
        <w:spacing w:line="360" w:lineRule="auto"/>
        <w:rPr>
          <w:rFonts w:ascii="Times New Roman" w:eastAsia="Gill Sans" w:hAnsi="Times New Roman" w:cs="Times New Roman"/>
          <w:sz w:val="24"/>
          <w:szCs w:val="24"/>
        </w:rPr>
      </w:pPr>
    </w:p>
    <w:p w14:paraId="27496E16" w14:textId="71D7692A" w:rsidR="00FD1B93" w:rsidRDefault="00FD1B93" w:rsidP="00FD1B93">
      <w:pPr>
        <w:spacing w:line="360" w:lineRule="auto"/>
        <w:rPr>
          <w:rFonts w:ascii="Times New Roman" w:eastAsia="Gill Sans" w:hAnsi="Times New Roman" w:cs="Times New Roman"/>
          <w:sz w:val="24"/>
          <w:szCs w:val="24"/>
        </w:rPr>
      </w:pPr>
    </w:p>
    <w:p w14:paraId="6FEA62AC" w14:textId="77777777" w:rsidR="00360BBB" w:rsidRPr="006F7417" w:rsidRDefault="00360BBB" w:rsidP="00FD1B93">
      <w:pPr>
        <w:spacing w:line="360" w:lineRule="auto"/>
        <w:rPr>
          <w:rFonts w:ascii="Times New Roman" w:eastAsia="Gill Sans" w:hAnsi="Times New Roman" w:cs="Times New Roman"/>
          <w:sz w:val="24"/>
          <w:szCs w:val="24"/>
        </w:rPr>
      </w:pPr>
    </w:p>
    <w:p w14:paraId="4710FBC3" w14:textId="77777777" w:rsidR="00FD1B93" w:rsidRDefault="00FD1B93" w:rsidP="00FD1B93">
      <w:pPr>
        <w:spacing w:line="360" w:lineRule="auto"/>
        <w:rPr>
          <w:rFonts w:ascii="Times New Roman" w:eastAsia="Gill Sans" w:hAnsi="Times New Roman" w:cs="Times New Roman"/>
          <w:sz w:val="24"/>
          <w:szCs w:val="24"/>
        </w:rPr>
      </w:pPr>
    </w:p>
    <w:p w14:paraId="71974366" w14:textId="77777777" w:rsidR="00FD1B93" w:rsidRPr="006F7417" w:rsidRDefault="00FD1B93" w:rsidP="00FD1B93">
      <w:pPr>
        <w:spacing w:line="360" w:lineRule="auto"/>
        <w:rPr>
          <w:rFonts w:ascii="Times New Roman" w:eastAsia="Gill Sans" w:hAnsi="Times New Roman" w:cs="Times New Roman"/>
          <w:sz w:val="24"/>
          <w:szCs w:val="24"/>
        </w:rPr>
      </w:pPr>
    </w:p>
    <w:p w14:paraId="53019EE8" w14:textId="77777777" w:rsidR="00FD1B93" w:rsidRPr="006F7417" w:rsidRDefault="00FD1B93" w:rsidP="00FD1B93">
      <w:pPr>
        <w:spacing w:line="360" w:lineRule="auto"/>
        <w:rPr>
          <w:rFonts w:ascii="Times New Roman" w:eastAsia="Gill Sans" w:hAnsi="Times New Roman" w:cs="Times New Roman"/>
          <w:b/>
          <w:sz w:val="24"/>
          <w:szCs w:val="24"/>
        </w:rPr>
      </w:pPr>
    </w:p>
    <w:p w14:paraId="003A180E" w14:textId="77777777" w:rsidR="00FD1B93" w:rsidRPr="006F78D4" w:rsidRDefault="00FD1B93" w:rsidP="00FD1B93">
      <w:pPr>
        <w:spacing w:line="360" w:lineRule="auto"/>
        <w:rPr>
          <w:rFonts w:ascii="Times New Roman" w:eastAsia="Gill Sans" w:hAnsi="Times New Roman" w:cs="Times New Roman"/>
          <w:b/>
          <w:sz w:val="24"/>
          <w:szCs w:val="24"/>
        </w:rPr>
      </w:pPr>
      <w:r w:rsidRPr="006F78D4">
        <w:rPr>
          <w:rFonts w:ascii="Times New Roman" w:eastAsia="Gill Sans" w:hAnsi="Times New Roman" w:cs="Times New Roman"/>
          <w:b/>
          <w:sz w:val="24"/>
          <w:szCs w:val="24"/>
        </w:rPr>
        <w:lastRenderedPageBreak/>
        <w:t>Supplementary Material 2: Unpaired Baseline and Endline Differences for Children 12</w:t>
      </w:r>
      <w:r w:rsidRPr="006F78D4">
        <w:rPr>
          <w:rFonts w:ascii="Times New Roman" w:eastAsia="Gill Sans" w:hAnsi="Times New Roman" w:cs="Times New Roman"/>
          <w:b/>
          <w:bCs/>
          <w:sz w:val="24"/>
          <w:szCs w:val="24"/>
        </w:rPr>
        <w:t>–</w:t>
      </w:r>
      <w:r w:rsidRPr="006F78D4">
        <w:rPr>
          <w:rFonts w:ascii="Times New Roman" w:eastAsia="Gill Sans" w:hAnsi="Times New Roman" w:cs="Times New Roman"/>
          <w:b/>
          <w:sz w:val="24"/>
          <w:szCs w:val="24"/>
        </w:rPr>
        <w:t>23 Months Old at Baseline or Endline</w:t>
      </w:r>
    </w:p>
    <w:tbl>
      <w:tblPr>
        <w:tblW w:w="133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42"/>
        <w:gridCol w:w="1350"/>
        <w:gridCol w:w="810"/>
        <w:gridCol w:w="1260"/>
        <w:gridCol w:w="863"/>
        <w:gridCol w:w="1905"/>
        <w:gridCol w:w="1282"/>
      </w:tblGrid>
      <w:tr w:rsidR="006F78D4" w:rsidRPr="006F78D4" w14:paraId="493B79E6" w14:textId="77777777" w:rsidTr="00CE72C8">
        <w:trPr>
          <w:trHeight w:val="555"/>
        </w:trPr>
        <w:tc>
          <w:tcPr>
            <w:tcW w:w="584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B98888" w14:textId="77777777" w:rsidR="00FD1B93" w:rsidRPr="006F78D4" w:rsidRDefault="00FD1B93" w:rsidP="00D5332B">
            <w:pPr>
              <w:widowControl w:val="0"/>
              <w:spacing w:line="360" w:lineRule="auto"/>
              <w:jc w:val="center"/>
              <w:rPr>
                <w:rFonts w:ascii="Times New Roman" w:eastAsia="Gill Sans" w:hAnsi="Times New Roman" w:cs="Times New Roman"/>
                <w:b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b/>
                <w:sz w:val="24"/>
                <w:szCs w:val="24"/>
              </w:rPr>
              <w:t>Indicator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B7B322" w14:textId="7F15014F" w:rsidR="00FD1B93" w:rsidRPr="006F78D4" w:rsidRDefault="00FD1B93" w:rsidP="00D5332B">
            <w:pPr>
              <w:widowControl w:val="0"/>
              <w:spacing w:line="360" w:lineRule="auto"/>
              <w:jc w:val="center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b/>
                <w:sz w:val="24"/>
                <w:szCs w:val="24"/>
              </w:rPr>
              <w:t>Baseline (n=</w:t>
            </w:r>
            <w:r w:rsidR="00276BD9" w:rsidRPr="006F78D4">
              <w:rPr>
                <w:rFonts w:ascii="Times New Roman" w:eastAsia="Gill Sans" w:hAnsi="Times New Roman" w:cs="Times New Roman"/>
                <w:b/>
                <w:sz w:val="24"/>
                <w:szCs w:val="24"/>
              </w:rPr>
              <w:t>66</w:t>
            </w:r>
            <w:r w:rsidRPr="006F78D4">
              <w:rPr>
                <w:rFonts w:ascii="Times New Roman" w:eastAsia="Gill Sans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5FEC86" w14:textId="63E029B6" w:rsidR="00FD1B93" w:rsidRPr="006F78D4" w:rsidRDefault="00FD1B93" w:rsidP="00D5332B">
            <w:pPr>
              <w:widowControl w:val="0"/>
              <w:spacing w:line="360" w:lineRule="auto"/>
              <w:jc w:val="center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b/>
                <w:sz w:val="24"/>
                <w:szCs w:val="24"/>
              </w:rPr>
              <w:t>Endline (n=15</w:t>
            </w:r>
            <w:r w:rsidR="00276BD9" w:rsidRPr="006F78D4">
              <w:rPr>
                <w:rFonts w:ascii="Times New Roman" w:eastAsia="Gill Sans" w:hAnsi="Times New Roman" w:cs="Times New Roman"/>
                <w:b/>
                <w:sz w:val="24"/>
                <w:szCs w:val="24"/>
              </w:rPr>
              <w:t>1</w:t>
            </w:r>
            <w:r w:rsidRPr="006F78D4">
              <w:rPr>
                <w:rFonts w:ascii="Times New Roman" w:eastAsia="Gill Sans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01D455" w14:textId="77777777" w:rsidR="00FD1B93" w:rsidRPr="006F78D4" w:rsidRDefault="00FD1B93" w:rsidP="00D5332B">
            <w:pPr>
              <w:widowControl w:val="0"/>
              <w:spacing w:line="360" w:lineRule="auto"/>
              <w:jc w:val="center"/>
              <w:rPr>
                <w:rFonts w:ascii="Times New Roman" w:eastAsia="Gill Sans" w:hAnsi="Times New Roman" w:cs="Times New Roman"/>
                <w:b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b/>
                <w:sz w:val="24"/>
                <w:szCs w:val="24"/>
              </w:rPr>
              <w:t>Change Baseline to Endline</w:t>
            </w:r>
          </w:p>
        </w:tc>
      </w:tr>
      <w:tr w:rsidR="006F78D4" w:rsidRPr="006F78D4" w14:paraId="2BD6B2A6" w14:textId="77777777" w:rsidTr="00CE72C8">
        <w:trPr>
          <w:trHeight w:val="795"/>
        </w:trPr>
        <w:tc>
          <w:tcPr>
            <w:tcW w:w="584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04F2A" w14:textId="77777777" w:rsidR="005C68D1" w:rsidRPr="006F78D4" w:rsidRDefault="005C68D1" w:rsidP="005C68D1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A9B33C" w14:textId="77777777" w:rsidR="005C68D1" w:rsidRPr="006F78D4" w:rsidRDefault="005C68D1" w:rsidP="005A4450">
            <w:pPr>
              <w:widowControl w:val="0"/>
              <w:spacing w:line="360" w:lineRule="auto"/>
              <w:jc w:val="center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 xml:space="preserve">% or </w:t>
            </w:r>
            <w:proofErr w:type="gramStart"/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Mean</w:t>
            </w:r>
            <w:proofErr w:type="gram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4DC862" w14:textId="0D864FBB" w:rsidR="005C68D1" w:rsidRPr="006F78D4" w:rsidRDefault="005C68D1" w:rsidP="005A4450">
            <w:pPr>
              <w:widowControl w:val="0"/>
              <w:spacing w:line="360" w:lineRule="auto"/>
              <w:jc w:val="center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(SD)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0D2B4D" w14:textId="77777777" w:rsidR="005C68D1" w:rsidRPr="006F78D4" w:rsidRDefault="005C68D1" w:rsidP="005A4450">
            <w:pPr>
              <w:widowControl w:val="0"/>
              <w:spacing w:line="360" w:lineRule="auto"/>
              <w:jc w:val="center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 xml:space="preserve">% or </w:t>
            </w:r>
            <w:proofErr w:type="gramStart"/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Mean</w:t>
            </w:r>
            <w:proofErr w:type="gramEnd"/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42D853" w14:textId="34C18621" w:rsidR="005C68D1" w:rsidRPr="006F78D4" w:rsidRDefault="005C68D1" w:rsidP="005A4450">
            <w:pPr>
              <w:widowControl w:val="0"/>
              <w:spacing w:line="360" w:lineRule="auto"/>
              <w:jc w:val="center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(SD)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71E091" w14:textId="77777777" w:rsidR="005C68D1" w:rsidRPr="006F78D4" w:rsidRDefault="005C68D1" w:rsidP="005A4450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Percentage point change or unit change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C0D5CC" w14:textId="246DB577" w:rsidR="005C68D1" w:rsidRPr="006F78D4" w:rsidRDefault="005A4450" w:rsidP="005C68D1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i/>
                <w:iCs/>
                <w:sz w:val="24"/>
                <w:szCs w:val="24"/>
              </w:rPr>
              <w:t>p</w:t>
            </w:r>
            <w:r w:rsidR="005C68D1"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 xml:space="preserve"> value</w:t>
            </w:r>
          </w:p>
        </w:tc>
      </w:tr>
      <w:tr w:rsidR="006F78D4" w:rsidRPr="006F78D4" w14:paraId="03305DF5" w14:textId="77777777" w:rsidTr="00CE72C8">
        <w:trPr>
          <w:trHeight w:val="840"/>
        </w:trPr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906557" w14:textId="77777777" w:rsidR="005C68D1" w:rsidRPr="006F78D4" w:rsidRDefault="005C68D1" w:rsidP="005C68D1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Caregiver-child interactions that are responsive to the child's cues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8CAF0B" w14:textId="6A8E0A18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23.3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241D2D" w14:textId="2DD57C13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(18.5)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801B92" w14:textId="29AD0841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60.3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AE69CE" w14:textId="0BAB431D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(18.3)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1E05C3" w14:textId="19FD5A74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37.1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CFE27B" w14:textId="77777777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6F78D4" w:rsidRPr="006F78D4" w14:paraId="0A158838" w14:textId="77777777" w:rsidTr="00CE72C8">
        <w:trPr>
          <w:trHeight w:val="840"/>
        </w:trPr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91283D" w14:textId="77777777" w:rsidR="005C68D1" w:rsidRPr="006F78D4" w:rsidRDefault="005C68D1" w:rsidP="005C68D1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Caregiver-child interactions that are initiated by the caregiver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C19AC1" w14:textId="204889FD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72.6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5AD2ED" w14:textId="7205B752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(19.7)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5AAEC1" w14:textId="7A6143A9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38.5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EF0817" w14:textId="443A64CF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(18.5)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163C5C" w14:textId="1A039E71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-34.1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1685BD" w14:textId="77777777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6F78D4" w:rsidRPr="006F78D4" w14:paraId="24D70F04" w14:textId="77777777" w:rsidTr="00CE72C8">
        <w:trPr>
          <w:trHeight w:val="585"/>
        </w:trPr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1776AD" w14:textId="77777777" w:rsidR="005C68D1" w:rsidRPr="006F78D4" w:rsidRDefault="005C68D1" w:rsidP="005C68D1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Caregiver-child interactions that are negative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30BCBD" w14:textId="61C681B8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C57C19" w14:textId="6056BD7F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(9.5)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3691F7" w14:textId="77777777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8A8420" w14:textId="0F3A38A9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(4.9)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FB9FD6" w14:textId="6CCFCE03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-3.0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2F90E8" w14:textId="52D33220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</w:tr>
      <w:tr w:rsidR="006F78D4" w:rsidRPr="006F78D4" w14:paraId="59551916" w14:textId="77777777" w:rsidTr="00CE72C8">
        <w:trPr>
          <w:trHeight w:val="585"/>
        </w:trPr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67D44F" w14:textId="77777777" w:rsidR="005C68D1" w:rsidRPr="006F78D4" w:rsidRDefault="005C68D1" w:rsidP="005C68D1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Caregiver-child interactions that are verbal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48BBF5" w14:textId="59068FF9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46.3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5F7701" w14:textId="7AB0A2F3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(14.1)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652267" w14:textId="695F7C19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45.0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E5965F" w14:textId="47C79070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(11.8)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C682E4" w14:textId="01538127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-1.3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98507F" w14:textId="56A49798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hAnsi="Times New Roman" w:cs="Times New Roman"/>
                <w:sz w:val="24"/>
                <w:szCs w:val="24"/>
              </w:rPr>
              <w:t>0.486</w:t>
            </w:r>
          </w:p>
        </w:tc>
      </w:tr>
      <w:tr w:rsidR="006F78D4" w:rsidRPr="006F78D4" w14:paraId="45C6F7A3" w14:textId="77777777" w:rsidTr="00CE72C8">
        <w:trPr>
          <w:trHeight w:val="1095"/>
        </w:trPr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B051FC" w14:textId="77777777" w:rsidR="005C68D1" w:rsidRPr="006F78D4" w:rsidRDefault="005C68D1" w:rsidP="005C68D1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Children with whom adult household members have engaged in four or more activities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460716" w14:textId="39652B46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24.2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8ACF53" w14:textId="77777777" w:rsidR="005C68D1" w:rsidRPr="006F78D4" w:rsidRDefault="005C68D1" w:rsidP="005C68D1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409890" w14:textId="09326A89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62.3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29BE5B" w14:textId="77777777" w:rsidR="005C68D1" w:rsidRPr="006F78D4" w:rsidRDefault="005C68D1" w:rsidP="005C68D1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786E38" w14:textId="6C895643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38.1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2926ED" w14:textId="77777777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6F78D4" w:rsidRPr="006F78D4" w14:paraId="651C8F68" w14:textId="77777777" w:rsidTr="00CE72C8">
        <w:trPr>
          <w:trHeight w:val="585"/>
        </w:trPr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170220" w14:textId="77777777" w:rsidR="005C68D1" w:rsidRPr="006F78D4" w:rsidRDefault="005C68D1" w:rsidP="005C68D1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Number of activities with adult household members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B99303" w14:textId="757A8561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49D100" w14:textId="6568411B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(1.1)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E3D107" w14:textId="407468C5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D6E631" w14:textId="4DFD0525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(1.4)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49A7D0" w14:textId="77777777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B7B161" w14:textId="77777777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6F78D4" w:rsidRPr="006F78D4" w14:paraId="5E65E105" w14:textId="77777777" w:rsidTr="00CE72C8">
        <w:trPr>
          <w:trHeight w:val="840"/>
        </w:trPr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B67954" w14:textId="77777777" w:rsidR="005C68D1" w:rsidRPr="006F78D4" w:rsidRDefault="005C68D1" w:rsidP="005C68D1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Children with whom fathers have engaged in four or more activities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59383F" w14:textId="5440D778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CFB396" w14:textId="77777777" w:rsidR="005C68D1" w:rsidRPr="006F78D4" w:rsidRDefault="005C68D1" w:rsidP="005C68D1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294E24" w14:textId="6ADDA647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A7B44F" w14:textId="77777777" w:rsidR="005C68D1" w:rsidRPr="006F78D4" w:rsidRDefault="005C68D1" w:rsidP="005C68D1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BD36DB" w14:textId="77777777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EE48A5" w14:textId="7B8F88B8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hAnsi="Times New Roman" w:cs="Times New Roman"/>
                <w:sz w:val="24"/>
                <w:szCs w:val="24"/>
              </w:rPr>
              <w:t>0.087</w:t>
            </w:r>
          </w:p>
        </w:tc>
      </w:tr>
      <w:tr w:rsidR="006F78D4" w:rsidRPr="006F78D4" w14:paraId="6F5E7E8A" w14:textId="77777777" w:rsidTr="00CE72C8">
        <w:trPr>
          <w:trHeight w:val="585"/>
        </w:trPr>
        <w:tc>
          <w:tcPr>
            <w:tcW w:w="5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76590F" w14:textId="77777777" w:rsidR="005C68D1" w:rsidRPr="006F78D4" w:rsidRDefault="005C68D1" w:rsidP="005C68D1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Number of activities with fathers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433891" w14:textId="5697032A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DDDB48" w14:textId="6B969A53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(1.1)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32335F" w14:textId="77777777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E991A9" w14:textId="7EBB4689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(1.4)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85EB8A" w14:textId="4BE5EB3F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2AA03BF" w14:textId="060F2762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hAnsi="Times New Roman" w:cs="Times New Roman"/>
                <w:sz w:val="24"/>
                <w:szCs w:val="24"/>
              </w:rPr>
              <w:t>0.341</w:t>
            </w:r>
          </w:p>
        </w:tc>
      </w:tr>
      <w:tr w:rsidR="006F78D4" w:rsidRPr="006F78D4" w14:paraId="5E79AAE3" w14:textId="77777777" w:rsidTr="00CE72C8">
        <w:trPr>
          <w:trHeight w:val="840"/>
        </w:trPr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297144" w14:textId="77777777" w:rsidR="005C68D1" w:rsidRPr="006F78D4" w:rsidRDefault="005C68D1" w:rsidP="005C68D1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lastRenderedPageBreak/>
              <w:t>Children with whom mothers have engaged in four or more activities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EAFE5E" w14:textId="537B86A2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2D2C9E" w14:textId="77777777" w:rsidR="005C68D1" w:rsidRPr="006F78D4" w:rsidRDefault="005C68D1" w:rsidP="005C68D1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15ACBF" w14:textId="4BFC1656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39.7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910542" w14:textId="77777777" w:rsidR="005C68D1" w:rsidRPr="006F78D4" w:rsidRDefault="005C68D1" w:rsidP="005C68D1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83A825" w14:textId="16F34061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33.6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D64DF5" w14:textId="77777777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6F78D4" w:rsidRPr="006F78D4" w14:paraId="6FFB81D0" w14:textId="77777777" w:rsidTr="00CE72C8">
        <w:trPr>
          <w:trHeight w:val="585"/>
        </w:trPr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9D9C1B" w14:textId="77777777" w:rsidR="005C68D1" w:rsidRPr="006F78D4" w:rsidRDefault="005C68D1" w:rsidP="005C68D1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Number of activities with mothers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7AA940" w14:textId="0AF9F88A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BBD664" w14:textId="0E33EC9E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(1.1)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1C8182" w14:textId="77777777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A1477F" w14:textId="7D7B8FBB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(1.5)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40A2EF" w14:textId="1C3FDBC5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B795D2" w14:textId="77777777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6F78D4" w:rsidRPr="006F78D4" w14:paraId="770F61A1" w14:textId="77777777" w:rsidTr="00CE72C8">
        <w:trPr>
          <w:trHeight w:val="555"/>
        </w:trPr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AFF164" w14:textId="77777777" w:rsidR="005C68D1" w:rsidRPr="006F78D4" w:rsidRDefault="005C68D1" w:rsidP="005C68D1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Children who have three or more children’s books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CC414C" w14:textId="4A8769A9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F1F4BF" w14:textId="77777777" w:rsidR="005C68D1" w:rsidRPr="006F78D4" w:rsidRDefault="005C68D1" w:rsidP="005C68D1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47320E" w14:textId="77777777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5827CA" w14:textId="77777777" w:rsidR="005C68D1" w:rsidRPr="006F78D4" w:rsidRDefault="005C68D1" w:rsidP="005C68D1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FB4F05" w14:textId="58DEE60D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13361A" w14:textId="0E1038ED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hAnsi="Times New Roman" w:cs="Times New Roman"/>
                <w:sz w:val="24"/>
                <w:szCs w:val="24"/>
              </w:rPr>
              <w:t>0.585</w:t>
            </w:r>
          </w:p>
        </w:tc>
      </w:tr>
      <w:tr w:rsidR="006F78D4" w:rsidRPr="006F78D4" w14:paraId="0FD7179D" w14:textId="77777777" w:rsidTr="00CE72C8">
        <w:trPr>
          <w:trHeight w:val="555"/>
        </w:trPr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2143B1" w14:textId="77777777" w:rsidR="005C68D1" w:rsidRPr="006F78D4" w:rsidRDefault="005C68D1" w:rsidP="005C68D1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Children who play with homemade toys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2EADDA" w14:textId="32FC8138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31.8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D041CA" w14:textId="77777777" w:rsidR="005C68D1" w:rsidRPr="006F78D4" w:rsidRDefault="005C68D1" w:rsidP="005C68D1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78A1B3" w14:textId="14654CAD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74.2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E01629" w14:textId="77777777" w:rsidR="005C68D1" w:rsidRPr="006F78D4" w:rsidRDefault="005C68D1" w:rsidP="005C68D1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BEFD55" w14:textId="7A2C5BDF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42.4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0988EF" w14:textId="77777777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6F78D4" w:rsidRPr="006F78D4" w14:paraId="371D0FDE" w14:textId="77777777" w:rsidTr="00CE72C8">
        <w:trPr>
          <w:trHeight w:val="555"/>
        </w:trPr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B18CE5" w14:textId="77777777" w:rsidR="005C68D1" w:rsidRPr="006F78D4" w:rsidRDefault="005C68D1" w:rsidP="005C68D1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Children who play with household objects/objects found outside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770322" w14:textId="621771F9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68.2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C0164D" w14:textId="77777777" w:rsidR="005C68D1" w:rsidRPr="006F78D4" w:rsidRDefault="005C68D1" w:rsidP="005C68D1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2477D7" w14:textId="32C07471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85.4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165436" w14:textId="77777777" w:rsidR="005C68D1" w:rsidRPr="006F78D4" w:rsidRDefault="005C68D1" w:rsidP="005C68D1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A9850A" w14:textId="776A1E64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61C059" w14:textId="1C376D4A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</w:tr>
      <w:tr w:rsidR="006F78D4" w:rsidRPr="006F78D4" w14:paraId="2BE0EE21" w14:textId="77777777" w:rsidTr="00CE72C8">
        <w:trPr>
          <w:trHeight w:val="555"/>
        </w:trPr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F68319" w14:textId="77777777" w:rsidR="005C68D1" w:rsidRPr="006F78D4" w:rsidRDefault="005C68D1" w:rsidP="005C68D1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Children who play with toys from a shop/manufactured toys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1052EA" w14:textId="6E449469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40.9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49A629" w14:textId="77777777" w:rsidR="005C68D1" w:rsidRPr="006F78D4" w:rsidRDefault="005C68D1" w:rsidP="005C68D1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7853D9" w14:textId="47CB3239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53.6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35ADAF" w14:textId="77777777" w:rsidR="005C68D1" w:rsidRPr="006F78D4" w:rsidRDefault="005C68D1" w:rsidP="005C68D1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4E42B" w14:textId="3C7D61C2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C23E67" w14:textId="73EA3C3E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hAnsi="Times New Roman" w:cs="Times New Roman"/>
                <w:sz w:val="24"/>
                <w:szCs w:val="24"/>
              </w:rPr>
              <w:t>0.084</w:t>
            </w:r>
          </w:p>
        </w:tc>
      </w:tr>
      <w:tr w:rsidR="006F78D4" w:rsidRPr="006F78D4" w14:paraId="593574C7" w14:textId="77777777" w:rsidTr="00CE72C8">
        <w:trPr>
          <w:trHeight w:val="555"/>
        </w:trPr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1C3370" w14:textId="77777777" w:rsidR="005C68D1" w:rsidRPr="006F78D4" w:rsidRDefault="005C68D1" w:rsidP="005C68D1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Children who play with two or more types of playthings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EE4C85" w14:textId="6D35AAA3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42.4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FA5577" w14:textId="77777777" w:rsidR="005C68D1" w:rsidRPr="006F78D4" w:rsidRDefault="005C68D1" w:rsidP="005C68D1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ADBD8D" w14:textId="1340989B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76.2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4DA5DD" w14:textId="77777777" w:rsidR="005C68D1" w:rsidRPr="006F78D4" w:rsidRDefault="005C68D1" w:rsidP="005C68D1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E0C861" w14:textId="12CD65C3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33.8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741AD0" w14:textId="77777777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6F78D4" w:rsidRPr="006F78D4" w14:paraId="5D51DF17" w14:textId="77777777" w:rsidTr="00CE72C8">
        <w:trPr>
          <w:trHeight w:val="1605"/>
        </w:trPr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CDE09D" w14:textId="64DEC878" w:rsidR="005C68D1" w:rsidRPr="006F78D4" w:rsidRDefault="005C68D1" w:rsidP="005C68D1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Number of stimulating engagement activities by a caregiver with a child from 12–23 months with objects (e.g., playthings) and/or people (adults and peers)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2EDD92" w14:textId="28D0559C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F711AB" w14:textId="7909112F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(2.8)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6D889D" w14:textId="755BF0A5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1ED16A" w14:textId="1F2F87DB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(3.0)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54BC4E" w14:textId="6CC5A51B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C8CC49" w14:textId="77777777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6F78D4" w:rsidRPr="006F78D4" w14:paraId="3E540944" w14:textId="77777777" w:rsidTr="00CE72C8">
        <w:trPr>
          <w:trHeight w:val="585"/>
        </w:trPr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E855A4" w14:textId="77777777" w:rsidR="005C68D1" w:rsidRPr="006F78D4" w:rsidRDefault="005C68D1" w:rsidP="005C68D1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Parental Distress Subscale (PD) Score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2A37B6" w14:textId="08CEF89A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33.9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A837BB" w14:textId="6BE52338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(9.2)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6EC917" w14:textId="5297C04E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29.9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254E1F" w14:textId="3B3FF1E4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(10.0)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32E224" w14:textId="2A37E58B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-4.0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1A419D" w14:textId="3C02A65E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trike/>
                <w:sz w:val="24"/>
                <w:szCs w:val="24"/>
              </w:rPr>
            </w:pPr>
            <w:r w:rsidRPr="006F78D4"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</w:tr>
      <w:tr w:rsidR="006F78D4" w:rsidRPr="006F78D4" w14:paraId="591ADF91" w14:textId="77777777" w:rsidTr="00CE72C8">
        <w:trPr>
          <w:trHeight w:val="795"/>
        </w:trPr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F43864" w14:textId="77777777" w:rsidR="005C68D1" w:rsidRPr="006F78D4" w:rsidRDefault="005C68D1" w:rsidP="005C68D1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Parent-Child Dysfunctional Interaction (P-CDI) Sub-Scale Score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242122" w14:textId="0C4E4D90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32.5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17CFCB" w14:textId="508511F4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trike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(5.0)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8B92A8" w14:textId="25B9EB17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30.6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863729" w14:textId="417B88E8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(5.8)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FEEA98" w14:textId="7720B293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-1.9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7ACD18" w14:textId="133A2C4D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0.027</w:t>
            </w:r>
          </w:p>
        </w:tc>
      </w:tr>
      <w:tr w:rsidR="006F78D4" w:rsidRPr="006F78D4" w14:paraId="72C7349C" w14:textId="77777777" w:rsidTr="00CE72C8">
        <w:trPr>
          <w:trHeight w:val="585"/>
        </w:trPr>
        <w:tc>
          <w:tcPr>
            <w:tcW w:w="5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FFB34F" w14:textId="77777777" w:rsidR="005C68D1" w:rsidRPr="006F78D4" w:rsidRDefault="005C68D1" w:rsidP="005C68D1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Difficult Child (DC) Sub-Scale Score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8EE4A5" w14:textId="33024429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33.1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E66D06" w14:textId="1C0EAC2A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(5.9)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F16C47" w14:textId="296AC74C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29.8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D3A541" w14:textId="7575C10A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(7.5)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7770B4" w14:textId="77777777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-3.3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32B64CF" w14:textId="77777777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</w:tr>
      <w:tr w:rsidR="006F78D4" w:rsidRPr="006F78D4" w14:paraId="5E00E40E" w14:textId="77777777" w:rsidTr="00CE72C8">
        <w:trPr>
          <w:trHeight w:val="330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3A3596" w14:textId="77777777" w:rsidR="005C68D1" w:rsidRPr="006F78D4" w:rsidRDefault="005C68D1" w:rsidP="005C68D1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Total Stress Score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26B181" w14:textId="6491926A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99.5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747EEE" w14:textId="79EF77A9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(15.5)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361480" w14:textId="1B5E9A78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90.4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BD5A81" w14:textId="72CE7545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(18.8)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45D5D6" w14:textId="77777777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-9.1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295DD0" w14:textId="77777777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6F78D4" w:rsidRPr="006F78D4" w14:paraId="7661E6C5" w14:textId="77777777" w:rsidTr="00CE72C8">
        <w:trPr>
          <w:trHeight w:val="585"/>
        </w:trPr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39D1B6" w14:textId="77777777" w:rsidR="005C68D1" w:rsidRPr="006F78D4" w:rsidRDefault="005C68D1" w:rsidP="005C68D1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lastRenderedPageBreak/>
              <w:t>Caregivers reporting high parental stress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2F3126" w14:textId="78210952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31.8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7D4635" w14:textId="77777777" w:rsidR="005C68D1" w:rsidRPr="006F78D4" w:rsidRDefault="005C68D1" w:rsidP="005C68D1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FB636D" w14:textId="0BA22D24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223653" w14:textId="77777777" w:rsidR="005C68D1" w:rsidRPr="006F78D4" w:rsidRDefault="005C68D1" w:rsidP="005C68D1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8ACCF1" w14:textId="50C6F802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-20.5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E51BA2" w14:textId="77777777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6F78D4" w:rsidRPr="006F78D4" w14:paraId="60E1830C" w14:textId="77777777" w:rsidTr="00CE72C8">
        <w:trPr>
          <w:trHeight w:val="330"/>
        </w:trPr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DF1A5D" w14:textId="77777777" w:rsidR="005C68D1" w:rsidRPr="006F78D4" w:rsidRDefault="005C68D1" w:rsidP="005C68D1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Left alone in the past week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0332EF" w14:textId="440A5D8F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45.5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C5C9CC" w14:textId="77777777" w:rsidR="005C68D1" w:rsidRPr="006F78D4" w:rsidRDefault="005C68D1" w:rsidP="005C68D1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DB822E" w14:textId="4464CBEC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41.7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1E0E48" w14:textId="77777777" w:rsidR="005C68D1" w:rsidRPr="006F78D4" w:rsidRDefault="005C68D1" w:rsidP="005C68D1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16A577" w14:textId="0F05411F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-3.8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D6A0BE" w14:textId="148C1245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hAnsi="Times New Roman" w:cs="Times New Roman"/>
                <w:sz w:val="24"/>
                <w:szCs w:val="24"/>
              </w:rPr>
              <w:t>0.609</w:t>
            </w:r>
          </w:p>
        </w:tc>
      </w:tr>
      <w:tr w:rsidR="006F78D4" w:rsidRPr="006F78D4" w14:paraId="54F55DBE" w14:textId="77777777" w:rsidTr="00CE72C8">
        <w:trPr>
          <w:trHeight w:val="840"/>
        </w:trPr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6D3E06" w14:textId="77777777" w:rsidR="005C68D1" w:rsidRPr="006F78D4" w:rsidRDefault="005C68D1" w:rsidP="005C68D1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Left under the supervision of another child younger than 10 years of age in the past week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F13DC6" w14:textId="7FB5FB5C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31.8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DBCDB7" w14:textId="77777777" w:rsidR="005C68D1" w:rsidRPr="006F78D4" w:rsidRDefault="005C68D1" w:rsidP="005C68D1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6FB7D5" w14:textId="37852A8E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43.7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EC0B64" w14:textId="77777777" w:rsidR="005C68D1" w:rsidRPr="006F78D4" w:rsidRDefault="005C68D1" w:rsidP="005C68D1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7DF130" w14:textId="6477A3DC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9AB3EE" w14:textId="435BDA2F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hAnsi="Times New Roman" w:cs="Times New Roman"/>
                <w:sz w:val="24"/>
                <w:szCs w:val="24"/>
              </w:rPr>
              <w:t>0.100</w:t>
            </w:r>
          </w:p>
        </w:tc>
      </w:tr>
      <w:tr w:rsidR="006F78D4" w:rsidRPr="006F78D4" w14:paraId="716FE2F8" w14:textId="77777777" w:rsidTr="00CE72C8">
        <w:trPr>
          <w:trHeight w:val="585"/>
        </w:trPr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1A2946" w14:textId="77777777" w:rsidR="005C68D1" w:rsidRPr="006F78D4" w:rsidRDefault="005C68D1" w:rsidP="005C68D1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Left with inadequate supervision in the past week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AE47CE" w14:textId="29601ABB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48.5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05A0D2" w14:textId="77777777" w:rsidR="005C68D1" w:rsidRPr="006F78D4" w:rsidRDefault="005C68D1" w:rsidP="005C68D1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F78336" w14:textId="0ABE68D3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63.6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719040" w14:textId="77777777" w:rsidR="005C68D1" w:rsidRPr="006F78D4" w:rsidRDefault="005C68D1" w:rsidP="005C68D1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B7B4B9" w14:textId="1A9828C1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9D165E" w14:textId="71A8DBD0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hAnsi="Times New Roman" w:cs="Times New Roman"/>
                <w:sz w:val="24"/>
                <w:szCs w:val="24"/>
              </w:rPr>
              <w:t>0.038</w:t>
            </w:r>
          </w:p>
        </w:tc>
      </w:tr>
      <w:tr w:rsidR="006F78D4" w:rsidRPr="006F78D4" w14:paraId="5C54F751" w14:textId="77777777" w:rsidTr="00CE72C8">
        <w:trPr>
          <w:trHeight w:val="840"/>
        </w:trPr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634797" w14:textId="77777777" w:rsidR="005C68D1" w:rsidRPr="006F78D4" w:rsidRDefault="005C68D1" w:rsidP="005C68D1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Children 12–23 months who are achieving minimum dietary diversity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BE63AB" w14:textId="4C48EECD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56.1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025BAF" w14:textId="77777777" w:rsidR="005C68D1" w:rsidRPr="006F78D4" w:rsidRDefault="005C68D1" w:rsidP="005C68D1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8403C4" w14:textId="27D8DE96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72.8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916312" w14:textId="77777777" w:rsidR="005C68D1" w:rsidRPr="006F78D4" w:rsidRDefault="005C68D1" w:rsidP="005C68D1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92A6D2" w14:textId="0F1D4183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1694BD" w14:textId="5FC2692E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</w:tc>
      </w:tr>
      <w:tr w:rsidR="006F78D4" w:rsidRPr="006F78D4" w14:paraId="060CCE31" w14:textId="77777777" w:rsidTr="00CE72C8">
        <w:trPr>
          <w:trHeight w:val="840"/>
        </w:trPr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A0C48E" w14:textId="77777777" w:rsidR="005C68D1" w:rsidRPr="006F78D4" w:rsidRDefault="005C68D1" w:rsidP="005C68D1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Children 12–23 months who are achieving minimum meal frequency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A1452B" w14:textId="45C814F5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78.8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E74455" w14:textId="77777777" w:rsidR="005C68D1" w:rsidRPr="006F78D4" w:rsidRDefault="005C68D1" w:rsidP="005C68D1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35562E" w14:textId="45DFE354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66.2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3812BA" w14:textId="77777777" w:rsidR="005C68D1" w:rsidRPr="006F78D4" w:rsidRDefault="005C68D1" w:rsidP="005C68D1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33589C" w14:textId="25839E85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-12.6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DB605F" w14:textId="1B4962A0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hAnsi="Times New Roman" w:cs="Times New Roman"/>
                <w:sz w:val="24"/>
                <w:szCs w:val="24"/>
              </w:rPr>
              <w:t>0.063</w:t>
            </w:r>
          </w:p>
        </w:tc>
      </w:tr>
      <w:tr w:rsidR="005C68D1" w:rsidRPr="006F78D4" w14:paraId="3822CF98" w14:textId="77777777" w:rsidTr="00CE72C8">
        <w:trPr>
          <w:trHeight w:val="840"/>
        </w:trPr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4EF1B0" w14:textId="77777777" w:rsidR="005C68D1" w:rsidRPr="006F78D4" w:rsidRDefault="005C68D1" w:rsidP="005C68D1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Children 12–23 months who are achieving minimum acceptable diet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9AB624" w14:textId="2167059D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50.0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4A6EAC" w14:textId="77777777" w:rsidR="005C68D1" w:rsidRPr="006F78D4" w:rsidRDefault="005C68D1" w:rsidP="005C68D1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84B664" w14:textId="2552A01F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52.3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56088D" w14:textId="77777777" w:rsidR="005C68D1" w:rsidRPr="006F78D4" w:rsidRDefault="005C68D1" w:rsidP="005C68D1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92C41E" w14:textId="5F398711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7A83E6" w14:textId="563766E4" w:rsidR="005C68D1" w:rsidRPr="006F78D4" w:rsidRDefault="005C68D1" w:rsidP="005C68D1">
            <w:pPr>
              <w:widowControl w:val="0"/>
              <w:spacing w:line="360" w:lineRule="auto"/>
              <w:jc w:val="right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hAnsi="Times New Roman" w:cs="Times New Roman"/>
                <w:sz w:val="24"/>
                <w:szCs w:val="24"/>
              </w:rPr>
              <w:t>0.753</w:t>
            </w:r>
          </w:p>
        </w:tc>
      </w:tr>
    </w:tbl>
    <w:p w14:paraId="2A82C72C" w14:textId="77777777" w:rsidR="00FD1B93" w:rsidRPr="006F78D4" w:rsidRDefault="00FD1B93" w:rsidP="00FD1B93">
      <w:pPr>
        <w:shd w:val="clear" w:color="auto" w:fill="FFFFFF"/>
        <w:spacing w:line="360" w:lineRule="auto"/>
        <w:rPr>
          <w:rFonts w:ascii="Times New Roman" w:eastAsia="Gill Sans" w:hAnsi="Times New Roman" w:cs="Times New Roman"/>
          <w:b/>
          <w:sz w:val="24"/>
          <w:szCs w:val="24"/>
        </w:rPr>
      </w:pPr>
    </w:p>
    <w:p w14:paraId="761FAB5D" w14:textId="77777777" w:rsidR="00FD1B93" w:rsidRPr="006F78D4" w:rsidRDefault="00FD1B93" w:rsidP="00FD1B93">
      <w:pPr>
        <w:shd w:val="clear" w:color="auto" w:fill="FFFFFF"/>
        <w:spacing w:line="360" w:lineRule="auto"/>
        <w:rPr>
          <w:rFonts w:ascii="Times New Roman" w:eastAsia="Gill Sans" w:hAnsi="Times New Roman" w:cs="Times New Roman"/>
          <w:b/>
          <w:sz w:val="24"/>
          <w:szCs w:val="24"/>
        </w:rPr>
      </w:pPr>
    </w:p>
    <w:p w14:paraId="4A025880" w14:textId="77777777" w:rsidR="00CE72C8" w:rsidRPr="006F78D4" w:rsidRDefault="00CE72C8" w:rsidP="00FD1B93">
      <w:pPr>
        <w:shd w:val="clear" w:color="auto" w:fill="FFFFFF"/>
        <w:spacing w:line="360" w:lineRule="auto"/>
        <w:rPr>
          <w:rFonts w:ascii="Times New Roman" w:eastAsia="Gill Sans" w:hAnsi="Times New Roman" w:cs="Times New Roman"/>
          <w:b/>
          <w:sz w:val="24"/>
          <w:szCs w:val="24"/>
        </w:rPr>
      </w:pPr>
    </w:p>
    <w:p w14:paraId="3631B5FA" w14:textId="77777777" w:rsidR="00CE72C8" w:rsidRPr="006F78D4" w:rsidRDefault="00CE72C8" w:rsidP="00FD1B93">
      <w:pPr>
        <w:shd w:val="clear" w:color="auto" w:fill="FFFFFF"/>
        <w:spacing w:line="360" w:lineRule="auto"/>
        <w:rPr>
          <w:rFonts w:ascii="Times New Roman" w:eastAsia="Gill Sans" w:hAnsi="Times New Roman" w:cs="Times New Roman"/>
          <w:b/>
          <w:sz w:val="24"/>
          <w:szCs w:val="24"/>
        </w:rPr>
      </w:pPr>
    </w:p>
    <w:p w14:paraId="3C910D9D" w14:textId="77777777" w:rsidR="00CE72C8" w:rsidRPr="006F78D4" w:rsidRDefault="00CE72C8" w:rsidP="00FD1B93">
      <w:pPr>
        <w:shd w:val="clear" w:color="auto" w:fill="FFFFFF"/>
        <w:spacing w:line="360" w:lineRule="auto"/>
        <w:rPr>
          <w:rFonts w:ascii="Times New Roman" w:eastAsia="Gill Sans" w:hAnsi="Times New Roman" w:cs="Times New Roman"/>
          <w:b/>
          <w:sz w:val="24"/>
          <w:szCs w:val="24"/>
        </w:rPr>
      </w:pPr>
    </w:p>
    <w:p w14:paraId="3460E0B6" w14:textId="77777777" w:rsidR="00CE72C8" w:rsidRPr="006F78D4" w:rsidRDefault="00CE72C8" w:rsidP="00FD1B93">
      <w:pPr>
        <w:shd w:val="clear" w:color="auto" w:fill="FFFFFF"/>
        <w:spacing w:line="360" w:lineRule="auto"/>
        <w:rPr>
          <w:rFonts w:ascii="Times New Roman" w:eastAsia="Gill Sans" w:hAnsi="Times New Roman" w:cs="Times New Roman"/>
          <w:b/>
          <w:sz w:val="24"/>
          <w:szCs w:val="24"/>
        </w:rPr>
      </w:pPr>
    </w:p>
    <w:p w14:paraId="33DFBF64" w14:textId="77777777" w:rsidR="00CE72C8" w:rsidRPr="006F78D4" w:rsidRDefault="00CE72C8" w:rsidP="00FD1B93">
      <w:pPr>
        <w:shd w:val="clear" w:color="auto" w:fill="FFFFFF"/>
        <w:spacing w:line="360" w:lineRule="auto"/>
        <w:rPr>
          <w:rFonts w:ascii="Times New Roman" w:eastAsia="Gill Sans" w:hAnsi="Times New Roman" w:cs="Times New Roman"/>
          <w:b/>
          <w:sz w:val="24"/>
          <w:szCs w:val="24"/>
        </w:rPr>
      </w:pPr>
    </w:p>
    <w:p w14:paraId="0064E6A7" w14:textId="77777777" w:rsidR="00CE72C8" w:rsidRPr="006F78D4" w:rsidRDefault="00CE72C8" w:rsidP="00FD1B93">
      <w:pPr>
        <w:shd w:val="clear" w:color="auto" w:fill="FFFFFF"/>
        <w:spacing w:line="360" w:lineRule="auto"/>
        <w:rPr>
          <w:rFonts w:ascii="Times New Roman" w:eastAsia="Gill Sans" w:hAnsi="Times New Roman" w:cs="Times New Roman"/>
          <w:b/>
          <w:sz w:val="24"/>
          <w:szCs w:val="24"/>
        </w:rPr>
      </w:pPr>
    </w:p>
    <w:p w14:paraId="77E82AEE" w14:textId="77777777" w:rsidR="00CE72C8" w:rsidRPr="006F78D4" w:rsidRDefault="00CE72C8" w:rsidP="00FD1B93">
      <w:pPr>
        <w:shd w:val="clear" w:color="auto" w:fill="FFFFFF"/>
        <w:spacing w:line="360" w:lineRule="auto"/>
        <w:rPr>
          <w:rFonts w:ascii="Times New Roman" w:eastAsia="Gill Sans" w:hAnsi="Times New Roman" w:cs="Times New Roman"/>
          <w:b/>
          <w:sz w:val="24"/>
          <w:szCs w:val="24"/>
        </w:rPr>
      </w:pPr>
    </w:p>
    <w:p w14:paraId="187D5A5F" w14:textId="77777777" w:rsidR="00CE72C8" w:rsidRPr="006F78D4" w:rsidRDefault="00CE72C8" w:rsidP="00FD1B93">
      <w:pPr>
        <w:shd w:val="clear" w:color="auto" w:fill="FFFFFF"/>
        <w:spacing w:line="360" w:lineRule="auto"/>
        <w:rPr>
          <w:rFonts w:ascii="Times New Roman" w:eastAsia="Gill Sans" w:hAnsi="Times New Roman" w:cs="Times New Roman"/>
          <w:b/>
          <w:sz w:val="24"/>
          <w:szCs w:val="24"/>
        </w:rPr>
      </w:pPr>
    </w:p>
    <w:p w14:paraId="37FDFA75" w14:textId="20C3F43C" w:rsidR="00FD1B93" w:rsidRPr="006F78D4" w:rsidRDefault="00FD1B93" w:rsidP="00FD1B93">
      <w:pPr>
        <w:shd w:val="clear" w:color="auto" w:fill="FFFFFF"/>
        <w:spacing w:line="360" w:lineRule="auto"/>
        <w:rPr>
          <w:rFonts w:ascii="Times New Roman" w:eastAsia="Gill Sans" w:hAnsi="Times New Roman" w:cs="Times New Roman"/>
          <w:b/>
          <w:sz w:val="24"/>
          <w:szCs w:val="24"/>
        </w:rPr>
      </w:pPr>
      <w:r w:rsidRPr="006F78D4">
        <w:rPr>
          <w:rFonts w:ascii="Times New Roman" w:eastAsia="Gill Sans" w:hAnsi="Times New Roman" w:cs="Times New Roman"/>
          <w:b/>
          <w:sz w:val="24"/>
          <w:szCs w:val="24"/>
        </w:rPr>
        <w:lastRenderedPageBreak/>
        <w:t>Supplementary Material 3: Bivariate Associations of Prioritized Factors with Outcomes of Interest</w:t>
      </w:r>
    </w:p>
    <w:tbl>
      <w:tblPr>
        <w:tblW w:w="13980" w:type="dxa"/>
        <w:tblInd w:w="-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20"/>
        <w:gridCol w:w="1860"/>
        <w:gridCol w:w="1597"/>
        <w:gridCol w:w="1673"/>
        <w:gridCol w:w="1590"/>
        <w:gridCol w:w="1755"/>
        <w:gridCol w:w="1905"/>
        <w:gridCol w:w="1680"/>
      </w:tblGrid>
      <w:tr w:rsidR="006F78D4" w:rsidRPr="006F78D4" w14:paraId="15332CA8" w14:textId="77777777" w:rsidTr="005A4450">
        <w:trPr>
          <w:trHeight w:val="1470"/>
        </w:trPr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7E3518" w14:textId="77777777" w:rsidR="00FD1B93" w:rsidRPr="006F78D4" w:rsidRDefault="00FD1B93" w:rsidP="00D5332B">
            <w:pPr>
              <w:widowControl w:val="0"/>
              <w:spacing w:line="360" w:lineRule="auto"/>
              <w:jc w:val="center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b/>
                <w:sz w:val="24"/>
                <w:szCs w:val="24"/>
              </w:rPr>
              <w:t>Factors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C7A458" w14:textId="77777777" w:rsidR="00FD1B93" w:rsidRPr="006F78D4" w:rsidRDefault="00FD1B93" w:rsidP="00D5332B">
            <w:pPr>
              <w:widowControl w:val="0"/>
              <w:spacing w:line="360" w:lineRule="auto"/>
              <w:jc w:val="center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Children with whom adult household members have engaged in four or more activities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F8C0E1" w14:textId="77777777" w:rsidR="00FD1B93" w:rsidRPr="006F78D4" w:rsidRDefault="00FD1B93" w:rsidP="00D5332B">
            <w:pPr>
              <w:widowControl w:val="0"/>
              <w:spacing w:line="360" w:lineRule="auto"/>
              <w:jc w:val="center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Caregivers reporting high parental stress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0C236D" w14:textId="77777777" w:rsidR="00FD1B93" w:rsidRPr="006F78D4" w:rsidRDefault="00FD1B93" w:rsidP="00D5332B">
            <w:pPr>
              <w:widowControl w:val="0"/>
              <w:spacing w:line="360" w:lineRule="auto"/>
              <w:jc w:val="center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Children left with inadequate supervision in the past week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B7BC1A" w14:textId="77777777" w:rsidR="00FD1B93" w:rsidRPr="006F78D4" w:rsidRDefault="00FD1B93" w:rsidP="00D5332B">
            <w:pPr>
              <w:widowControl w:val="0"/>
              <w:spacing w:line="360" w:lineRule="auto"/>
              <w:jc w:val="center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Children 6–23 months who are achieving minimum acceptable diet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B8116D" w14:textId="77777777" w:rsidR="00FD1B93" w:rsidRPr="006F78D4" w:rsidRDefault="00FD1B93" w:rsidP="00D5332B">
            <w:pPr>
              <w:widowControl w:val="0"/>
              <w:spacing w:line="360" w:lineRule="auto"/>
              <w:jc w:val="center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Number of caregiver-child interactions that were responsive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817697" w14:textId="77777777" w:rsidR="00FD1B93" w:rsidRPr="006F78D4" w:rsidRDefault="00FD1B93" w:rsidP="00D5332B">
            <w:pPr>
              <w:widowControl w:val="0"/>
              <w:spacing w:line="360" w:lineRule="auto"/>
              <w:jc w:val="center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Number of stimulating engagement activities by a caregiver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AF393A" w14:textId="77777777" w:rsidR="00FD1B93" w:rsidRPr="006F78D4" w:rsidRDefault="00FD1B93" w:rsidP="00D5332B">
            <w:pPr>
              <w:widowControl w:val="0"/>
              <w:spacing w:line="360" w:lineRule="auto"/>
              <w:jc w:val="center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Number of caregiver-child interactions that are negative</w:t>
            </w:r>
          </w:p>
        </w:tc>
      </w:tr>
      <w:tr w:rsidR="006F78D4" w:rsidRPr="006F78D4" w14:paraId="797D2710" w14:textId="77777777" w:rsidTr="005A4450">
        <w:trPr>
          <w:trHeight w:val="315"/>
        </w:trPr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44E08D" w14:textId="77777777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E9FC9A" w14:textId="77777777" w:rsidR="005A4450" w:rsidRPr="006F78D4" w:rsidRDefault="005A4450" w:rsidP="00D5332B">
            <w:pPr>
              <w:widowControl w:val="0"/>
              <w:spacing w:line="360" w:lineRule="auto"/>
              <w:jc w:val="center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RR‡</w:t>
            </w:r>
          </w:p>
          <w:p w14:paraId="1389FF0B" w14:textId="2C0CCB8F" w:rsidR="005A4450" w:rsidRPr="006F78D4" w:rsidRDefault="005A4450" w:rsidP="00D5332B">
            <w:pPr>
              <w:widowControl w:val="0"/>
              <w:spacing w:line="360" w:lineRule="auto"/>
              <w:jc w:val="center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5600E0" w14:textId="77777777" w:rsidR="005A4450" w:rsidRPr="006F78D4" w:rsidRDefault="005A4450" w:rsidP="00D5332B">
            <w:pPr>
              <w:widowControl w:val="0"/>
              <w:spacing w:line="360" w:lineRule="auto"/>
              <w:jc w:val="center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RR</w:t>
            </w:r>
          </w:p>
          <w:p w14:paraId="0B7210C3" w14:textId="2736E759" w:rsidR="005A4450" w:rsidRPr="006F78D4" w:rsidRDefault="005A4450" w:rsidP="00D5332B">
            <w:pPr>
              <w:widowControl w:val="0"/>
              <w:spacing w:line="360" w:lineRule="auto"/>
              <w:jc w:val="center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F42043" w14:textId="77777777" w:rsidR="005A4450" w:rsidRPr="006F78D4" w:rsidRDefault="005A4450" w:rsidP="00D5332B">
            <w:pPr>
              <w:widowControl w:val="0"/>
              <w:spacing w:line="360" w:lineRule="auto"/>
              <w:jc w:val="center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RR</w:t>
            </w:r>
          </w:p>
          <w:p w14:paraId="52A0B948" w14:textId="7D891B95" w:rsidR="005A4450" w:rsidRPr="006F78D4" w:rsidRDefault="005A4450" w:rsidP="00D5332B">
            <w:pPr>
              <w:widowControl w:val="0"/>
              <w:spacing w:line="360" w:lineRule="auto"/>
              <w:jc w:val="center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48B4EA" w14:textId="77777777" w:rsidR="005A4450" w:rsidRPr="006F78D4" w:rsidRDefault="005A4450" w:rsidP="00D5332B">
            <w:pPr>
              <w:widowControl w:val="0"/>
              <w:spacing w:line="360" w:lineRule="auto"/>
              <w:jc w:val="center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RR</w:t>
            </w:r>
          </w:p>
          <w:p w14:paraId="05319B45" w14:textId="79FCEE23" w:rsidR="005A4450" w:rsidRPr="006F78D4" w:rsidRDefault="005A4450" w:rsidP="00D5332B">
            <w:pPr>
              <w:widowControl w:val="0"/>
              <w:spacing w:line="360" w:lineRule="auto"/>
              <w:jc w:val="center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09BD78" w14:textId="77777777" w:rsidR="005A4450" w:rsidRPr="006F78D4" w:rsidRDefault="005A4450" w:rsidP="00D5332B">
            <w:pPr>
              <w:widowControl w:val="0"/>
              <w:spacing w:line="360" w:lineRule="auto"/>
              <w:jc w:val="center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RD‡</w:t>
            </w:r>
          </w:p>
          <w:p w14:paraId="3538C85C" w14:textId="5D2F2E22" w:rsidR="005A4450" w:rsidRPr="006F78D4" w:rsidRDefault="005A4450" w:rsidP="00D5332B">
            <w:pPr>
              <w:widowControl w:val="0"/>
              <w:spacing w:line="360" w:lineRule="auto"/>
              <w:jc w:val="center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BAD9BB" w14:textId="77777777" w:rsidR="005A4450" w:rsidRPr="006F78D4" w:rsidRDefault="005A4450" w:rsidP="00D5332B">
            <w:pPr>
              <w:widowControl w:val="0"/>
              <w:spacing w:line="360" w:lineRule="auto"/>
              <w:jc w:val="center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RD</w:t>
            </w:r>
          </w:p>
          <w:p w14:paraId="54E29EA2" w14:textId="4472C9F7" w:rsidR="005A4450" w:rsidRPr="006F78D4" w:rsidRDefault="005A4450" w:rsidP="00D5332B">
            <w:pPr>
              <w:widowControl w:val="0"/>
              <w:spacing w:line="360" w:lineRule="auto"/>
              <w:jc w:val="center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F76488" w14:textId="77777777" w:rsidR="005A4450" w:rsidRPr="006F78D4" w:rsidRDefault="005A4450" w:rsidP="00D5332B">
            <w:pPr>
              <w:widowControl w:val="0"/>
              <w:spacing w:line="360" w:lineRule="auto"/>
              <w:jc w:val="center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RD</w:t>
            </w:r>
          </w:p>
          <w:p w14:paraId="50F2463B" w14:textId="134D13A5" w:rsidR="005A4450" w:rsidRPr="006F78D4" w:rsidRDefault="005A4450" w:rsidP="00D5332B">
            <w:pPr>
              <w:widowControl w:val="0"/>
              <w:spacing w:line="360" w:lineRule="auto"/>
              <w:jc w:val="center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95% CI</w:t>
            </w:r>
          </w:p>
        </w:tc>
      </w:tr>
      <w:tr w:rsidR="006F78D4" w:rsidRPr="006F78D4" w14:paraId="18FDCD9E" w14:textId="77777777" w:rsidTr="005A4450">
        <w:trPr>
          <w:trHeight w:val="315"/>
        </w:trPr>
        <w:tc>
          <w:tcPr>
            <w:tcW w:w="139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5084A7" w14:textId="77777777" w:rsidR="00FD1B93" w:rsidRPr="006F78D4" w:rsidRDefault="00FD1B93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b/>
                <w:sz w:val="24"/>
                <w:szCs w:val="24"/>
              </w:rPr>
              <w:t>Caregiver Education</w:t>
            </w:r>
          </w:p>
        </w:tc>
      </w:tr>
      <w:tr w:rsidR="006F78D4" w:rsidRPr="006F78D4" w14:paraId="30E11F7C" w14:textId="77777777" w:rsidTr="005A4450">
        <w:trPr>
          <w:trHeight w:val="285"/>
        </w:trPr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C5DCCC" w14:textId="77777777" w:rsidR="00FD1B93" w:rsidRPr="006F78D4" w:rsidRDefault="00FD1B93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None Completed</w:t>
            </w:r>
          </w:p>
        </w:tc>
        <w:tc>
          <w:tcPr>
            <w:tcW w:w="120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B45301" w14:textId="77777777" w:rsidR="00FD1B93" w:rsidRPr="006F78D4" w:rsidRDefault="00FD1B93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Ref</w:t>
            </w:r>
          </w:p>
        </w:tc>
      </w:tr>
      <w:tr w:rsidR="006F78D4" w:rsidRPr="006F78D4" w14:paraId="6E26A91D" w14:textId="77777777" w:rsidTr="005A4450">
        <w:trPr>
          <w:trHeight w:val="315"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81B4E2" w14:textId="77777777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Primary Completed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386131" w14:textId="77777777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0.91</w:t>
            </w:r>
          </w:p>
          <w:p w14:paraId="1D5B5ABC" w14:textId="21A139F0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(0.69-1.19)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34135C" w14:textId="77777777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1.82</w:t>
            </w:r>
          </w:p>
          <w:p w14:paraId="2ECA84C9" w14:textId="58510B87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(0.86-3.</w:t>
            </w:r>
            <w:proofErr w:type="gramStart"/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85)†</w:t>
            </w:r>
            <w:proofErr w:type="gramEnd"/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E96F3E" w14:textId="77777777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1.2</w:t>
            </w:r>
          </w:p>
          <w:p w14:paraId="1232DD98" w14:textId="0EFC80E4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(0.96-1.50)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1440C5" w14:textId="77777777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0.68</w:t>
            </w:r>
          </w:p>
          <w:p w14:paraId="78221419" w14:textId="62F49C12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(0.41-1.12)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60BB4C" w14:textId="77777777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-0.71</w:t>
            </w:r>
          </w:p>
          <w:p w14:paraId="507DA256" w14:textId="706D1237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(-7.06-5.65)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CCED2D" w14:textId="77777777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0.28</w:t>
            </w:r>
          </w:p>
          <w:p w14:paraId="1908D788" w14:textId="11D5AFFB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(-0.72-1.27)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E6E771" w14:textId="77777777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0.94</w:t>
            </w:r>
          </w:p>
          <w:p w14:paraId="7B2C50DA" w14:textId="6BD40594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(-0.68-2.56)</w:t>
            </w:r>
          </w:p>
        </w:tc>
      </w:tr>
      <w:tr w:rsidR="006F78D4" w:rsidRPr="006F78D4" w14:paraId="5C8576D3" w14:textId="77777777" w:rsidTr="005A4450">
        <w:trPr>
          <w:trHeight w:val="540"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32C049" w14:textId="77777777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Secondary or Higher Completed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9597E8" w14:textId="77777777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1.06</w:t>
            </w:r>
          </w:p>
          <w:p w14:paraId="161FFF6D" w14:textId="33EFE0F3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(0.85-1.33)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281600" w14:textId="77777777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0.48</w:t>
            </w:r>
          </w:p>
          <w:p w14:paraId="02E12BC0" w14:textId="61B25307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(0.14-1.</w:t>
            </w:r>
            <w:proofErr w:type="gramStart"/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63)†</w:t>
            </w:r>
            <w:proofErr w:type="gramEnd"/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D84894" w14:textId="77777777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0.97</w:t>
            </w:r>
          </w:p>
          <w:p w14:paraId="3749E7DD" w14:textId="29D05EF9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(075-1.26)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99B9A6" w14:textId="77777777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0.98</w:t>
            </w:r>
          </w:p>
          <w:p w14:paraId="1E993AA3" w14:textId="041C0FE0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(0.70-1.37)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B77071" w14:textId="77777777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-0.54</w:t>
            </w:r>
          </w:p>
          <w:p w14:paraId="67F7514A" w14:textId="5DB7F178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(-6.64-5.56)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2A0957" w14:textId="77777777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0.74</w:t>
            </w:r>
          </w:p>
          <w:p w14:paraId="2839CB16" w14:textId="13DCC97A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(-0.21-1.70)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8439FC" w14:textId="77777777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1.29</w:t>
            </w:r>
          </w:p>
          <w:p w14:paraId="08F5E601" w14:textId="290658AA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(-0.27-2.84)</w:t>
            </w:r>
          </w:p>
        </w:tc>
      </w:tr>
      <w:tr w:rsidR="006F78D4" w:rsidRPr="006F78D4" w14:paraId="4BA889D1" w14:textId="77777777" w:rsidTr="005A4450">
        <w:trPr>
          <w:trHeight w:val="315"/>
        </w:trPr>
        <w:tc>
          <w:tcPr>
            <w:tcW w:w="139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2C5AEA" w14:textId="77777777" w:rsidR="00FD1B93" w:rsidRPr="006F78D4" w:rsidRDefault="00FD1B93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b/>
                <w:sz w:val="24"/>
                <w:szCs w:val="24"/>
              </w:rPr>
              <w:t>Child’s Father Lives in the Home</w:t>
            </w:r>
          </w:p>
        </w:tc>
      </w:tr>
      <w:tr w:rsidR="006F78D4" w:rsidRPr="006F78D4" w14:paraId="7160EDE6" w14:textId="77777777" w:rsidTr="005A4450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BBE35B" w14:textId="77777777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E442B4" w14:textId="77777777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0.88</w:t>
            </w:r>
          </w:p>
          <w:p w14:paraId="38254056" w14:textId="6F13139C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(0.67-1.17)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18C85B" w14:textId="77777777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1.38</w:t>
            </w:r>
          </w:p>
          <w:p w14:paraId="1AAC23AA" w14:textId="2E6CA593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(0.35-5.46)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94DBE9" w14:textId="77777777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0.93</w:t>
            </w:r>
          </w:p>
          <w:p w14:paraId="4B1E6FBD" w14:textId="2325A0C1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(0.67-1.27)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677895" w14:textId="77777777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0.87</w:t>
            </w:r>
          </w:p>
          <w:p w14:paraId="5991E1E1" w14:textId="59AB6C52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(0.52-1.44)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412266" w14:textId="77777777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-1.14</w:t>
            </w:r>
          </w:p>
          <w:p w14:paraId="49BBDB21" w14:textId="54BCC0E6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(-9.41-7.14)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759810" w14:textId="77777777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0.37</w:t>
            </w:r>
          </w:p>
          <w:p w14:paraId="0D4F9B93" w14:textId="54B56F24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(-0.93-1.68)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E6150F" w14:textId="77777777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1.09</w:t>
            </w:r>
          </w:p>
          <w:p w14:paraId="7A74E422" w14:textId="3C1E77C8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(-1.04-3.21)</w:t>
            </w:r>
          </w:p>
        </w:tc>
      </w:tr>
      <w:tr w:rsidR="006F78D4" w:rsidRPr="006F78D4" w14:paraId="1091B7CA" w14:textId="77777777" w:rsidTr="005A4450">
        <w:trPr>
          <w:trHeight w:val="400"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939302" w14:textId="77777777" w:rsidR="00FD1B93" w:rsidRPr="006F78D4" w:rsidRDefault="00FD1B93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2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7B7057" w14:textId="77777777" w:rsidR="00FD1B93" w:rsidRPr="006F78D4" w:rsidRDefault="00FD1B93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Ref</w:t>
            </w:r>
          </w:p>
        </w:tc>
      </w:tr>
      <w:tr w:rsidR="006F78D4" w:rsidRPr="006F78D4" w14:paraId="7971185A" w14:textId="77777777" w:rsidTr="005A4450">
        <w:trPr>
          <w:trHeight w:val="286"/>
        </w:trPr>
        <w:tc>
          <w:tcPr>
            <w:tcW w:w="139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446F5D" w14:textId="77777777" w:rsidR="00FD1B93" w:rsidRPr="006F78D4" w:rsidRDefault="00FD1B93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b/>
                <w:sz w:val="24"/>
                <w:szCs w:val="24"/>
              </w:rPr>
              <w:t>Child Sex</w:t>
            </w:r>
          </w:p>
        </w:tc>
      </w:tr>
      <w:tr w:rsidR="006F78D4" w:rsidRPr="006F78D4" w14:paraId="6FA4CF0A" w14:textId="77777777" w:rsidTr="005A4450">
        <w:trPr>
          <w:trHeight w:val="4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C01F2C" w14:textId="77777777" w:rsidR="00FD1B93" w:rsidRPr="006F78D4" w:rsidRDefault="00FD1B93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2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7892CF" w14:textId="77777777" w:rsidR="00FD1B93" w:rsidRPr="006F78D4" w:rsidRDefault="00FD1B93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Ref</w:t>
            </w:r>
          </w:p>
        </w:tc>
      </w:tr>
      <w:tr w:rsidR="006F78D4" w:rsidRPr="006F78D4" w14:paraId="49EC5D23" w14:textId="77777777" w:rsidTr="005A4450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A79A30" w14:textId="77777777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lastRenderedPageBreak/>
              <w:t>Female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8394C9" w14:textId="77777777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1.27</w:t>
            </w:r>
          </w:p>
          <w:p w14:paraId="2BB99E9D" w14:textId="2DB84032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(1.04-1.</w:t>
            </w:r>
            <w:proofErr w:type="gramStart"/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55)*</w:t>
            </w:r>
            <w:proofErr w:type="gram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3669B3" w14:textId="77777777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0.57</w:t>
            </w:r>
          </w:p>
          <w:p w14:paraId="19D5416B" w14:textId="33512CF4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(0.26-1.</w:t>
            </w:r>
            <w:proofErr w:type="gramStart"/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21)†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CA40F9" w14:textId="77777777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0.92</w:t>
            </w:r>
          </w:p>
          <w:p w14:paraId="71D0F223" w14:textId="6AC265DA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(0.75-1.13)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4885E2" w14:textId="77777777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1.37</w:t>
            </w:r>
          </w:p>
          <w:p w14:paraId="5388D372" w14:textId="39F52992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(1.02-1.</w:t>
            </w:r>
            <w:proofErr w:type="gramStart"/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86)†</w:t>
            </w:r>
            <w:proofErr w:type="gram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95FFA0" w14:textId="77777777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1.24</w:t>
            </w:r>
          </w:p>
          <w:p w14:paraId="6E40464D" w14:textId="285283C6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(-3.78-6.26)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123779" w14:textId="77777777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0.03</w:t>
            </w:r>
          </w:p>
          <w:p w14:paraId="50F2DDE5" w14:textId="543186EE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(-0.76-0.82)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114C80" w14:textId="77777777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-0.9</w:t>
            </w:r>
          </w:p>
          <w:p w14:paraId="39995205" w14:textId="3B0B1AD6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(-2.19-0.</w:t>
            </w:r>
            <w:proofErr w:type="gramStart"/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38)†</w:t>
            </w:r>
            <w:proofErr w:type="gramEnd"/>
          </w:p>
        </w:tc>
      </w:tr>
      <w:tr w:rsidR="006F78D4" w:rsidRPr="006F78D4" w14:paraId="0E6BD74C" w14:textId="77777777" w:rsidTr="005A4450">
        <w:trPr>
          <w:trHeight w:val="315"/>
        </w:trPr>
        <w:tc>
          <w:tcPr>
            <w:tcW w:w="139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BDE0F5" w14:textId="77777777" w:rsidR="00FD1B93" w:rsidRPr="006F78D4" w:rsidRDefault="00FD1B93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b/>
                <w:sz w:val="24"/>
                <w:szCs w:val="24"/>
              </w:rPr>
              <w:t>Screen Exposure</w:t>
            </w:r>
          </w:p>
        </w:tc>
      </w:tr>
      <w:tr w:rsidR="006F78D4" w:rsidRPr="006F78D4" w14:paraId="2FD2DAAD" w14:textId="77777777" w:rsidTr="005A4450">
        <w:trPr>
          <w:trHeight w:val="400"/>
        </w:trPr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2F2C3D" w14:textId="77777777" w:rsidR="00FD1B93" w:rsidRPr="006F78D4" w:rsidRDefault="00FD1B93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20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C111C0" w14:textId="77777777" w:rsidR="00FD1B93" w:rsidRPr="006F78D4" w:rsidRDefault="00FD1B93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Ref</w:t>
            </w:r>
          </w:p>
        </w:tc>
      </w:tr>
      <w:tr w:rsidR="006F78D4" w:rsidRPr="006F78D4" w14:paraId="6650479A" w14:textId="77777777" w:rsidTr="005A4450">
        <w:trPr>
          <w:trHeight w:val="315"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1BF637" w14:textId="77777777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7C1895" w14:textId="77777777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0.90</w:t>
            </w:r>
          </w:p>
          <w:p w14:paraId="15A118AC" w14:textId="475B6D47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(0.63-1.29)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B2B0B2" w14:textId="77777777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1</w:t>
            </w:r>
          </w:p>
          <w:p w14:paraId="027D6336" w14:textId="57ED2509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— †‡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590F59" w14:textId="77777777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1.13</w:t>
            </w:r>
          </w:p>
          <w:p w14:paraId="6D608C56" w14:textId="19C43605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(0.80-1.59)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F0840D" w14:textId="77777777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0.68</w:t>
            </w:r>
          </w:p>
          <w:p w14:paraId="651F843A" w14:textId="2DC7D985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(0.34-1.37)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57350E" w14:textId="77777777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5.13</w:t>
            </w:r>
          </w:p>
          <w:p w14:paraId="501DE3DA" w14:textId="33FEA6F1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(-3.64-13.90)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DDA5D9" w14:textId="77777777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0.21</w:t>
            </w:r>
          </w:p>
          <w:p w14:paraId="11FC1017" w14:textId="17C3353A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(-1.14-1.56)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8F4894" w14:textId="77777777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-0.58</w:t>
            </w:r>
          </w:p>
          <w:p w14:paraId="7DF2CA85" w14:textId="10065FA0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(-3.36-2.20)</w:t>
            </w:r>
          </w:p>
        </w:tc>
      </w:tr>
      <w:tr w:rsidR="006F78D4" w:rsidRPr="006F78D4" w14:paraId="7C519118" w14:textId="77777777" w:rsidTr="005A4450">
        <w:trPr>
          <w:trHeight w:val="315"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D7BF61" w14:textId="77777777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b/>
                <w:sz w:val="24"/>
                <w:szCs w:val="24"/>
              </w:rPr>
              <w:t>Child’s Age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9A6215" w14:textId="77777777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1.02</w:t>
            </w:r>
          </w:p>
          <w:p w14:paraId="25CC6E12" w14:textId="745AAC8C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(1.01-1.</w:t>
            </w:r>
            <w:proofErr w:type="gramStart"/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04)*</w:t>
            </w:r>
            <w:proofErr w:type="gramEnd"/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C5E8ED" w14:textId="77777777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1.01</w:t>
            </w:r>
          </w:p>
          <w:p w14:paraId="68B51244" w14:textId="30665B36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(0.94-1.09)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6E248F" w14:textId="77777777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1.01</w:t>
            </w:r>
          </w:p>
          <w:p w14:paraId="32967178" w14:textId="551B3FDF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(1.00-1.</w:t>
            </w:r>
            <w:proofErr w:type="gramStart"/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03)†</w:t>
            </w:r>
            <w:proofErr w:type="gramEnd"/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A36D69" w14:textId="77777777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1.02</w:t>
            </w:r>
          </w:p>
          <w:p w14:paraId="1E6F910C" w14:textId="18E54562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(0.98-1.06)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4EBD8A" w14:textId="77777777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0.45</w:t>
            </w:r>
          </w:p>
          <w:p w14:paraId="098378D2" w14:textId="094612DF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(0.02-0.</w:t>
            </w:r>
            <w:proofErr w:type="gramStart"/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89)*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5543BE" w14:textId="77777777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0.08</w:t>
            </w:r>
          </w:p>
          <w:p w14:paraId="1B574620" w14:textId="0F287D22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(0.01-0.</w:t>
            </w:r>
            <w:proofErr w:type="gramStart"/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14)*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40F895" w14:textId="77777777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-0.04</w:t>
            </w:r>
          </w:p>
          <w:p w14:paraId="2931F35A" w14:textId="1F1CADB7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(-0.15-0.07)</w:t>
            </w:r>
          </w:p>
        </w:tc>
      </w:tr>
      <w:tr w:rsidR="006F78D4" w:rsidRPr="006F78D4" w14:paraId="452286B9" w14:textId="77777777" w:rsidTr="005A4450">
        <w:trPr>
          <w:trHeight w:val="315"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3837E8" w14:textId="77777777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b/>
                <w:sz w:val="24"/>
                <w:szCs w:val="24"/>
              </w:rPr>
              <w:t>Mother’s Age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A9C077" w14:textId="77777777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1.01</w:t>
            </w:r>
          </w:p>
          <w:p w14:paraId="2747559E" w14:textId="60739862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(0.99-1.02)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176153" w14:textId="77777777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1.03</w:t>
            </w:r>
          </w:p>
          <w:p w14:paraId="4E6A065E" w14:textId="02D178E3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(0.99-1.</w:t>
            </w:r>
            <w:proofErr w:type="gramStart"/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08)</w:t>
            </w:r>
            <w:r w:rsidRPr="006F78D4">
              <w:rPr>
                <w:rFonts w:ascii="Times New Roman" w:hAnsi="Times New Roman"/>
                <w:sz w:val="24"/>
                <w:szCs w:val="24"/>
              </w:rPr>
              <w:t>§</w:t>
            </w:r>
            <w:proofErr w:type="gramEnd"/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A705BE" w14:textId="77777777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1.00</w:t>
            </w:r>
          </w:p>
          <w:p w14:paraId="45953F69" w14:textId="643371F1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(0.99-1.02)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46D073" w14:textId="77777777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0.99</w:t>
            </w:r>
          </w:p>
          <w:p w14:paraId="039E01A8" w14:textId="61F7D8D8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(0.97-1.02)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1EF7DB" w14:textId="77777777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-0.24</w:t>
            </w:r>
          </w:p>
          <w:p w14:paraId="53B4F87C" w14:textId="041F2D71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(-0.65-0.17)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56CFB1" w14:textId="77777777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0.01</w:t>
            </w:r>
          </w:p>
          <w:p w14:paraId="7CE5BB15" w14:textId="759F8FA6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(-0.05-0.08)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53A766" w14:textId="77777777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-0.1</w:t>
            </w:r>
          </w:p>
          <w:p w14:paraId="02E9244E" w14:textId="33DD0D4A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(-0.20-0.</w:t>
            </w:r>
            <w:proofErr w:type="gramStart"/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01)†</w:t>
            </w:r>
            <w:proofErr w:type="gramEnd"/>
          </w:p>
        </w:tc>
      </w:tr>
      <w:tr w:rsidR="006F78D4" w:rsidRPr="006F78D4" w14:paraId="68510C1D" w14:textId="77777777" w:rsidTr="005A4450">
        <w:trPr>
          <w:trHeight w:val="540"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973E80" w14:textId="77777777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b/>
                <w:sz w:val="24"/>
                <w:szCs w:val="24"/>
              </w:rPr>
              <w:t>Number of Household Members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39FA58" w14:textId="77777777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0.99</w:t>
            </w:r>
          </w:p>
          <w:p w14:paraId="31A8E350" w14:textId="6C2FA0D5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(0.98-1.</w:t>
            </w:r>
            <w:proofErr w:type="gramStart"/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00)*</w:t>
            </w:r>
            <w:proofErr w:type="gramEnd"/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F310F9" w14:textId="77777777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0.94</w:t>
            </w:r>
          </w:p>
          <w:p w14:paraId="29A3D133" w14:textId="6EA4C3A9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(0.89-1.</w:t>
            </w:r>
            <w:proofErr w:type="gramStart"/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00)†</w:t>
            </w:r>
            <w:proofErr w:type="gramEnd"/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1D38CB" w14:textId="77777777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1.01</w:t>
            </w:r>
          </w:p>
          <w:p w14:paraId="0C8ED972" w14:textId="6A5D29E5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(1.00-1.02)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F91D5F" w14:textId="77777777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0.97</w:t>
            </w:r>
          </w:p>
          <w:p w14:paraId="1CAEA73D" w14:textId="0FA960F4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(0.95-1.</w:t>
            </w:r>
            <w:proofErr w:type="gramStart"/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00)*</w:t>
            </w:r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6180EF" w14:textId="77777777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0.18</w:t>
            </w:r>
          </w:p>
          <w:p w14:paraId="444FC080" w14:textId="3AF12692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(-0.11-0.47)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E0E4BB" w14:textId="77777777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-0.08</w:t>
            </w:r>
          </w:p>
          <w:p w14:paraId="7B3078EE" w14:textId="469AC769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(-0.12-0.</w:t>
            </w:r>
            <w:proofErr w:type="gramStart"/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03)*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7EA686" w14:textId="77777777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-0.02</w:t>
            </w:r>
          </w:p>
          <w:p w14:paraId="3B3B2D99" w14:textId="45CFD72D" w:rsidR="005A4450" w:rsidRPr="006F78D4" w:rsidRDefault="005A4450" w:rsidP="00D5332B">
            <w:pPr>
              <w:widowControl w:val="0"/>
              <w:spacing w:line="360" w:lineRule="auto"/>
              <w:rPr>
                <w:rFonts w:ascii="Times New Roman" w:eastAsia="Gill Sans" w:hAnsi="Times New Roman" w:cs="Times New Roman"/>
                <w:sz w:val="24"/>
                <w:szCs w:val="24"/>
              </w:rPr>
            </w:pPr>
            <w:r w:rsidRPr="006F78D4">
              <w:rPr>
                <w:rFonts w:ascii="Times New Roman" w:eastAsia="Gill Sans" w:hAnsi="Times New Roman" w:cs="Times New Roman"/>
                <w:sz w:val="24"/>
                <w:szCs w:val="24"/>
              </w:rPr>
              <w:t>(-0.09-0.56)</w:t>
            </w:r>
          </w:p>
        </w:tc>
      </w:tr>
    </w:tbl>
    <w:p w14:paraId="084AA3F5" w14:textId="77777777" w:rsidR="00FD1B93" w:rsidRPr="006F78D4" w:rsidRDefault="00FD1B93" w:rsidP="00FD1B93">
      <w:pPr>
        <w:shd w:val="clear" w:color="auto" w:fill="FFFFFF"/>
        <w:spacing w:line="360" w:lineRule="auto"/>
        <w:rPr>
          <w:rFonts w:ascii="Times New Roman" w:eastAsia="Gill Sans" w:hAnsi="Times New Roman" w:cs="Times New Roman"/>
          <w:sz w:val="24"/>
          <w:szCs w:val="24"/>
        </w:rPr>
      </w:pPr>
      <w:r w:rsidRPr="006F78D4">
        <w:rPr>
          <w:rFonts w:ascii="Times New Roman" w:eastAsia="Gill Sans" w:hAnsi="Times New Roman" w:cs="Times New Roman"/>
          <w:sz w:val="24"/>
          <w:szCs w:val="24"/>
        </w:rPr>
        <w:t>* Statistically significant at p&lt;0.05</w:t>
      </w:r>
    </w:p>
    <w:p w14:paraId="3280A54D" w14:textId="77777777" w:rsidR="00FD1B93" w:rsidRPr="006F78D4" w:rsidRDefault="00FD1B93" w:rsidP="00FD1B93">
      <w:pPr>
        <w:shd w:val="clear" w:color="auto" w:fill="FFFFFF"/>
        <w:spacing w:line="360" w:lineRule="auto"/>
        <w:rPr>
          <w:rFonts w:ascii="Times New Roman" w:eastAsia="Gill Sans" w:hAnsi="Times New Roman" w:cs="Times New Roman"/>
          <w:sz w:val="24"/>
          <w:szCs w:val="24"/>
        </w:rPr>
      </w:pPr>
      <w:r w:rsidRPr="006F78D4">
        <w:rPr>
          <w:rFonts w:ascii="Times New Roman" w:eastAsia="Gill Sans" w:hAnsi="Times New Roman" w:cs="Times New Roman"/>
          <w:sz w:val="24"/>
          <w:szCs w:val="24"/>
        </w:rPr>
        <w:t>† Statistically significant at p&lt;0.20 for inclusion in multivariate regressions</w:t>
      </w:r>
    </w:p>
    <w:p w14:paraId="1B5309FB" w14:textId="75399AE6" w:rsidR="00273536" w:rsidRPr="006F78D4" w:rsidRDefault="00FD1B93" w:rsidP="00FD1B93">
      <w:pPr>
        <w:shd w:val="clear" w:color="auto" w:fill="FFFFFF"/>
        <w:spacing w:line="360" w:lineRule="auto"/>
        <w:rPr>
          <w:rFonts w:ascii="Times New Roman" w:eastAsia="Gill Sans" w:hAnsi="Times New Roman" w:cs="Times New Roman"/>
          <w:sz w:val="24"/>
          <w:szCs w:val="24"/>
        </w:rPr>
      </w:pPr>
      <w:r w:rsidRPr="006F78D4">
        <w:rPr>
          <w:rFonts w:ascii="Times New Roman" w:eastAsia="Gill Sans" w:hAnsi="Times New Roman" w:cs="Times New Roman"/>
          <w:sz w:val="24"/>
          <w:szCs w:val="24"/>
        </w:rPr>
        <w:t xml:space="preserve">‡ </w:t>
      </w:r>
      <w:r w:rsidR="00273536" w:rsidRPr="006F78D4">
        <w:rPr>
          <w:rFonts w:ascii="Times New Roman" w:hAnsi="Times New Roman"/>
          <w:sz w:val="24"/>
          <w:szCs w:val="24"/>
        </w:rPr>
        <w:t>RR</w:t>
      </w:r>
      <w:r w:rsidR="009E6707" w:rsidRPr="006F78D4">
        <w:rPr>
          <w:rFonts w:ascii="Times New Roman" w:hAnsi="Times New Roman"/>
          <w:sz w:val="24"/>
          <w:szCs w:val="24"/>
        </w:rPr>
        <w:t>,</w:t>
      </w:r>
      <w:r w:rsidR="00273536" w:rsidRPr="006F78D4">
        <w:rPr>
          <w:rFonts w:ascii="Times New Roman" w:hAnsi="Times New Roman"/>
          <w:sz w:val="24"/>
          <w:szCs w:val="24"/>
        </w:rPr>
        <w:t xml:space="preserve"> Relative Risk</w:t>
      </w:r>
      <w:r w:rsidR="009E6707" w:rsidRPr="006F78D4">
        <w:rPr>
          <w:rFonts w:ascii="Times New Roman" w:hAnsi="Times New Roman"/>
          <w:sz w:val="24"/>
          <w:szCs w:val="24"/>
        </w:rPr>
        <w:t>;</w:t>
      </w:r>
      <w:r w:rsidR="00273536" w:rsidRPr="006F78D4">
        <w:rPr>
          <w:rFonts w:ascii="Times New Roman" w:hAnsi="Times New Roman"/>
          <w:sz w:val="24"/>
          <w:szCs w:val="24"/>
        </w:rPr>
        <w:t xml:space="preserve"> RD</w:t>
      </w:r>
      <w:r w:rsidR="009E6707" w:rsidRPr="006F78D4">
        <w:rPr>
          <w:rFonts w:ascii="Times New Roman" w:hAnsi="Times New Roman"/>
          <w:sz w:val="24"/>
          <w:szCs w:val="24"/>
        </w:rPr>
        <w:t>,</w:t>
      </w:r>
      <w:r w:rsidR="00273536" w:rsidRPr="006F78D4">
        <w:rPr>
          <w:rFonts w:ascii="Times New Roman" w:hAnsi="Times New Roman"/>
          <w:sz w:val="24"/>
          <w:szCs w:val="24"/>
        </w:rPr>
        <w:t xml:space="preserve"> Risk Difference</w:t>
      </w:r>
    </w:p>
    <w:p w14:paraId="0C5256C3" w14:textId="71F28EB6" w:rsidR="00FD1B93" w:rsidRPr="006F78D4" w:rsidRDefault="00273536" w:rsidP="00FD1B93">
      <w:pPr>
        <w:shd w:val="clear" w:color="auto" w:fill="FFFFFF"/>
        <w:spacing w:line="360" w:lineRule="auto"/>
        <w:rPr>
          <w:rFonts w:ascii="Times New Roman" w:eastAsia="Gill Sans" w:hAnsi="Times New Roman" w:cs="Times New Roman"/>
          <w:sz w:val="24"/>
          <w:szCs w:val="24"/>
        </w:rPr>
      </w:pPr>
      <w:r w:rsidRPr="006F78D4">
        <w:rPr>
          <w:rFonts w:ascii="Times New Roman" w:hAnsi="Times New Roman"/>
          <w:sz w:val="24"/>
          <w:szCs w:val="24"/>
        </w:rPr>
        <w:t xml:space="preserve">§ </w:t>
      </w:r>
      <w:r w:rsidR="00FD1B93" w:rsidRPr="006F78D4">
        <w:rPr>
          <w:rFonts w:ascii="Times New Roman" w:eastAsia="Gill Sans" w:hAnsi="Times New Roman" w:cs="Times New Roman"/>
          <w:sz w:val="24"/>
          <w:szCs w:val="24"/>
        </w:rPr>
        <w:t xml:space="preserve">All caregivers who reported high parental stress reported their child having low screen exposure </w:t>
      </w:r>
    </w:p>
    <w:p w14:paraId="4FCF727E" w14:textId="77777777" w:rsidR="00BC24C1" w:rsidRPr="006F78D4" w:rsidRDefault="00BC24C1"/>
    <w:sectPr w:rsidR="00BC24C1" w:rsidRPr="006F78D4" w:rsidSect="009C5C9B">
      <w:pgSz w:w="15840" w:h="12240" w:orient="landscape"/>
      <w:pgMar w:top="1138" w:right="1138" w:bottom="1138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B93"/>
    <w:rsid w:val="001F3802"/>
    <w:rsid w:val="00273536"/>
    <w:rsid w:val="00276BD9"/>
    <w:rsid w:val="002A49F2"/>
    <w:rsid w:val="00302EA6"/>
    <w:rsid w:val="00330167"/>
    <w:rsid w:val="00360BBB"/>
    <w:rsid w:val="0041455F"/>
    <w:rsid w:val="004E59B0"/>
    <w:rsid w:val="005A4450"/>
    <w:rsid w:val="005C68D1"/>
    <w:rsid w:val="005E751B"/>
    <w:rsid w:val="00663652"/>
    <w:rsid w:val="00686DBC"/>
    <w:rsid w:val="006F78D4"/>
    <w:rsid w:val="007C5591"/>
    <w:rsid w:val="009608E2"/>
    <w:rsid w:val="009E6707"/>
    <w:rsid w:val="00B064FC"/>
    <w:rsid w:val="00BB15EF"/>
    <w:rsid w:val="00BC24C1"/>
    <w:rsid w:val="00C96250"/>
    <w:rsid w:val="00CE72C8"/>
    <w:rsid w:val="00D04F12"/>
    <w:rsid w:val="00D07E1D"/>
    <w:rsid w:val="00D6395F"/>
    <w:rsid w:val="00DE0E6E"/>
    <w:rsid w:val="00EC0036"/>
    <w:rsid w:val="00FD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1FF91"/>
  <w15:chartTrackingRefBased/>
  <w15:docId w15:val="{325417A2-09A6-4DB6-B32B-13EC8E01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B93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1B93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1B93"/>
    <w:rPr>
      <w:rFonts w:ascii="Arial" w:eastAsia="Arial" w:hAnsi="Arial" w:cs="Arial"/>
      <w:sz w:val="40"/>
      <w:szCs w:val="4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USAID Advancing Nutrition</dc:creator>
  <cp:keywords/>
  <dc:description/>
  <cp:lastModifiedBy>Veronica Varela</cp:lastModifiedBy>
  <cp:revision>2</cp:revision>
  <dcterms:created xsi:type="dcterms:W3CDTF">2024-01-12T17:42:00Z</dcterms:created>
  <dcterms:modified xsi:type="dcterms:W3CDTF">2024-01-12T17:42:00Z</dcterms:modified>
</cp:coreProperties>
</file>