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D5D4D" w14:textId="77777777" w:rsidR="0054033D" w:rsidRDefault="0054033D" w:rsidP="0054033D">
      <w:pPr>
        <w:pBdr>
          <w:top w:val="nil"/>
          <w:left w:val="nil"/>
          <w:bottom w:val="nil"/>
          <w:right w:val="nil"/>
          <w:between w:val="nil"/>
        </w:pBdr>
        <w:spacing w:before="240" w:after="60" w:line="360" w:lineRule="auto"/>
        <w:ind w:left="2608" w:hanging="2608"/>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7. Supplementary Materials:</w:t>
      </w:r>
    </w:p>
    <w:p w14:paraId="1381435E" w14:textId="77777777" w:rsidR="0054033D" w:rsidRDefault="0054033D" w:rsidP="0054033D">
      <w:pPr>
        <w:pBdr>
          <w:top w:val="nil"/>
          <w:left w:val="nil"/>
          <w:bottom w:val="nil"/>
          <w:right w:val="nil"/>
          <w:between w:val="nil"/>
        </w:pBdr>
        <w:spacing w:before="240" w:after="120" w:line="360" w:lineRule="auto"/>
        <w:ind w:left="2608" w:hanging="2608"/>
        <w:rPr>
          <w:rFonts w:ascii="Times New Roman" w:eastAsia="Times New Roman" w:hAnsi="Times New Roman" w:cs="Times New Roman"/>
          <w:sz w:val="24"/>
          <w:szCs w:val="24"/>
        </w:rPr>
      </w:pPr>
      <w:r>
        <w:rPr>
          <w:rFonts w:ascii="Times New Roman" w:eastAsia="Times New Roman" w:hAnsi="Times New Roman" w:cs="Times New Roman"/>
          <w:b/>
          <w:sz w:val="24"/>
          <w:szCs w:val="24"/>
        </w:rPr>
        <w:t>Table S1.</w:t>
      </w:r>
      <w:r>
        <w:rPr>
          <w:rFonts w:ascii="Times New Roman" w:eastAsia="Times New Roman" w:hAnsi="Times New Roman" w:cs="Times New Roman"/>
          <w:sz w:val="24"/>
          <w:szCs w:val="24"/>
        </w:rPr>
        <w:t xml:space="preserve"> Sensitivity analysis of the DHS</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2018 and 2019 data</w:t>
      </w:r>
    </w:p>
    <w:tbl>
      <w:tblPr>
        <w:tblStyle w:val="2"/>
        <w:tblW w:w="7440" w:type="dxa"/>
        <w:tblInd w:w="1350" w:type="dxa"/>
        <w:tblBorders>
          <w:top w:val="single" w:sz="8" w:space="0" w:color="000000"/>
          <w:bottom w:val="single" w:sz="8" w:space="0" w:color="000000"/>
        </w:tblBorders>
        <w:tblLayout w:type="fixed"/>
        <w:tblLook w:val="0400" w:firstRow="0" w:lastRow="0" w:firstColumn="0" w:lastColumn="0" w:noHBand="0" w:noVBand="1"/>
      </w:tblPr>
      <w:tblGrid>
        <w:gridCol w:w="2619"/>
        <w:gridCol w:w="1613"/>
        <w:gridCol w:w="1604"/>
        <w:gridCol w:w="1604"/>
      </w:tblGrid>
      <w:tr w:rsidR="0054033D" w14:paraId="2E77DC68" w14:textId="77777777" w:rsidTr="00A11469">
        <w:trPr>
          <w:tblHeader/>
        </w:trPr>
        <w:tc>
          <w:tcPr>
            <w:tcW w:w="2619" w:type="dxa"/>
            <w:vMerge w:val="restart"/>
            <w:shd w:val="clear" w:color="auto" w:fill="auto"/>
            <w:vAlign w:val="center"/>
          </w:tcPr>
          <w:p w14:paraId="6102324E"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Variables</w:t>
            </w:r>
          </w:p>
        </w:tc>
        <w:tc>
          <w:tcPr>
            <w:tcW w:w="1613" w:type="dxa"/>
            <w:tcBorders>
              <w:bottom w:val="single" w:sz="4" w:space="0" w:color="000000"/>
            </w:tcBorders>
            <w:shd w:val="clear" w:color="auto" w:fill="auto"/>
            <w:vAlign w:val="center"/>
          </w:tcPr>
          <w:p w14:paraId="2C50CD47"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PI</w:t>
            </w:r>
            <w:r>
              <w:rPr>
                <w:rFonts w:ascii="Times New Roman" w:eastAsia="Times New Roman" w:hAnsi="Times New Roman" w:cs="Times New Roman"/>
                <w:b/>
                <w:vertAlign w:val="superscript"/>
              </w:rPr>
              <w:t>2</w:t>
            </w:r>
            <w:r>
              <w:rPr>
                <w:rFonts w:ascii="Times New Roman" w:eastAsia="Times New Roman" w:hAnsi="Times New Roman" w:cs="Times New Roman"/>
                <w:b/>
                <w:i/>
              </w:rPr>
              <w:t xml:space="preserve"> </w:t>
            </w:r>
            <w:r>
              <w:rPr>
                <w:rFonts w:ascii="Times New Roman" w:eastAsia="Times New Roman" w:hAnsi="Times New Roman" w:cs="Times New Roman"/>
                <w:b/>
              </w:rPr>
              <w:t>(62,417)</w:t>
            </w:r>
          </w:p>
        </w:tc>
        <w:tc>
          <w:tcPr>
            <w:tcW w:w="1604" w:type="dxa"/>
            <w:tcBorders>
              <w:bottom w:val="single" w:sz="4" w:space="0" w:color="000000"/>
            </w:tcBorders>
            <w:vAlign w:val="center"/>
          </w:tcPr>
          <w:p w14:paraId="32DFE8B2"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PF</w:t>
            </w:r>
            <w:r>
              <w:rPr>
                <w:rFonts w:ascii="Times New Roman" w:eastAsia="Times New Roman" w:hAnsi="Times New Roman" w:cs="Times New Roman"/>
                <w:b/>
                <w:vertAlign w:val="superscript"/>
              </w:rPr>
              <w:t>3</w:t>
            </w:r>
            <w:r>
              <w:rPr>
                <w:rFonts w:ascii="Times New Roman" w:eastAsia="Times New Roman" w:hAnsi="Times New Roman" w:cs="Times New Roman"/>
                <w:b/>
                <w:i/>
              </w:rPr>
              <w:t xml:space="preserve"> </w:t>
            </w:r>
            <w:r>
              <w:rPr>
                <w:rFonts w:ascii="Times New Roman" w:eastAsia="Times New Roman" w:hAnsi="Times New Roman" w:cs="Times New Roman"/>
                <w:b/>
              </w:rPr>
              <w:t>(17,067)</w:t>
            </w:r>
          </w:p>
        </w:tc>
        <w:tc>
          <w:tcPr>
            <w:tcW w:w="1604" w:type="dxa"/>
            <w:vMerge w:val="restart"/>
          </w:tcPr>
          <w:p w14:paraId="52EECE94"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i/>
              </w:rPr>
              <w:t>p-</w:t>
            </w:r>
            <w:r>
              <w:rPr>
                <w:rFonts w:ascii="Times New Roman" w:eastAsia="Times New Roman" w:hAnsi="Times New Roman" w:cs="Times New Roman"/>
                <w:b/>
              </w:rPr>
              <w:t>value</w:t>
            </w:r>
          </w:p>
        </w:tc>
      </w:tr>
      <w:tr w:rsidR="0054033D" w14:paraId="5D07C2FF" w14:textId="77777777" w:rsidTr="00A11469">
        <w:trPr>
          <w:tblHeader/>
        </w:trPr>
        <w:tc>
          <w:tcPr>
            <w:tcW w:w="2619" w:type="dxa"/>
            <w:vMerge/>
            <w:shd w:val="clear" w:color="auto" w:fill="auto"/>
            <w:vAlign w:val="center"/>
          </w:tcPr>
          <w:p w14:paraId="474F570D"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b/>
              </w:rPr>
            </w:pPr>
          </w:p>
        </w:tc>
        <w:tc>
          <w:tcPr>
            <w:tcW w:w="1613" w:type="dxa"/>
            <w:tcBorders>
              <w:bottom w:val="single" w:sz="4" w:space="0" w:color="000000"/>
            </w:tcBorders>
            <w:shd w:val="clear" w:color="auto" w:fill="auto"/>
            <w:vAlign w:val="center"/>
          </w:tcPr>
          <w:p w14:paraId="49CB5C52"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b/>
                <w:i/>
              </w:rPr>
            </w:pPr>
            <w:r>
              <w:rPr>
                <w:rFonts w:ascii="Times New Roman" w:eastAsia="Times New Roman" w:hAnsi="Times New Roman" w:cs="Times New Roman"/>
                <w:b/>
                <w:i/>
              </w:rPr>
              <w:t>n</w:t>
            </w:r>
            <w:r>
              <w:rPr>
                <w:rFonts w:ascii="Times New Roman" w:eastAsia="Times New Roman" w:hAnsi="Times New Roman" w:cs="Times New Roman"/>
                <w:b/>
              </w:rPr>
              <w:t xml:space="preserve"> (%)</w:t>
            </w:r>
          </w:p>
        </w:tc>
        <w:tc>
          <w:tcPr>
            <w:tcW w:w="1604" w:type="dxa"/>
            <w:tcBorders>
              <w:bottom w:val="single" w:sz="4" w:space="0" w:color="000000"/>
            </w:tcBorders>
            <w:vAlign w:val="center"/>
          </w:tcPr>
          <w:p w14:paraId="19A1A463"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b/>
                <w:i/>
              </w:rPr>
            </w:pPr>
            <w:r>
              <w:rPr>
                <w:rFonts w:ascii="Times New Roman" w:eastAsia="Times New Roman" w:hAnsi="Times New Roman" w:cs="Times New Roman"/>
                <w:b/>
                <w:i/>
              </w:rPr>
              <w:t>n</w:t>
            </w:r>
            <w:r>
              <w:rPr>
                <w:rFonts w:ascii="Times New Roman" w:eastAsia="Times New Roman" w:hAnsi="Times New Roman" w:cs="Times New Roman"/>
                <w:b/>
              </w:rPr>
              <w:t xml:space="preserve"> (%)</w:t>
            </w:r>
          </w:p>
        </w:tc>
        <w:tc>
          <w:tcPr>
            <w:tcW w:w="1604" w:type="dxa"/>
            <w:vMerge/>
          </w:tcPr>
          <w:p w14:paraId="692C2156"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b/>
                <w:i/>
              </w:rPr>
            </w:pPr>
          </w:p>
        </w:tc>
      </w:tr>
      <w:tr w:rsidR="0054033D" w14:paraId="20F9C051" w14:textId="77777777" w:rsidTr="00A11469">
        <w:tc>
          <w:tcPr>
            <w:tcW w:w="2619" w:type="dxa"/>
            <w:shd w:val="clear" w:color="auto" w:fill="auto"/>
            <w:vAlign w:val="center"/>
          </w:tcPr>
          <w:p w14:paraId="0DD099EA"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Age (years)</w:t>
            </w:r>
          </w:p>
        </w:tc>
        <w:tc>
          <w:tcPr>
            <w:tcW w:w="1613" w:type="dxa"/>
            <w:shd w:val="clear" w:color="auto" w:fill="auto"/>
            <w:vAlign w:val="center"/>
          </w:tcPr>
          <w:p w14:paraId="16AD615B"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1604" w:type="dxa"/>
          </w:tcPr>
          <w:p w14:paraId="147C8E24"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1604" w:type="dxa"/>
          </w:tcPr>
          <w:p w14:paraId="0965C9C2"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r>
      <w:tr w:rsidR="0054033D" w14:paraId="745F8423" w14:textId="77777777" w:rsidTr="00A11469">
        <w:tc>
          <w:tcPr>
            <w:tcW w:w="2619" w:type="dxa"/>
            <w:shd w:val="clear" w:color="auto" w:fill="auto"/>
            <w:vAlign w:val="center"/>
          </w:tcPr>
          <w:p w14:paraId="285396AE"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18–29</w:t>
            </w:r>
          </w:p>
        </w:tc>
        <w:tc>
          <w:tcPr>
            <w:tcW w:w="1613" w:type="dxa"/>
            <w:shd w:val="clear" w:color="auto" w:fill="auto"/>
            <w:vAlign w:val="center"/>
          </w:tcPr>
          <w:p w14:paraId="29C84DFB"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29,695 (39.04)</w:t>
            </w:r>
          </w:p>
        </w:tc>
        <w:tc>
          <w:tcPr>
            <w:tcW w:w="1604" w:type="dxa"/>
          </w:tcPr>
          <w:p w14:paraId="04645594"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5,874 (25.10)</w:t>
            </w:r>
          </w:p>
        </w:tc>
        <w:tc>
          <w:tcPr>
            <w:tcW w:w="1604" w:type="dxa"/>
            <w:vMerge w:val="restart"/>
          </w:tcPr>
          <w:p w14:paraId="1833B582"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p w14:paraId="12C6EC2F"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0.099</w:t>
            </w:r>
          </w:p>
        </w:tc>
      </w:tr>
      <w:tr w:rsidR="0054033D" w14:paraId="0A500A0C" w14:textId="77777777" w:rsidTr="00A11469">
        <w:tc>
          <w:tcPr>
            <w:tcW w:w="2619" w:type="dxa"/>
            <w:shd w:val="clear" w:color="auto" w:fill="auto"/>
            <w:vAlign w:val="center"/>
          </w:tcPr>
          <w:p w14:paraId="0F5D3458"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30–39</w:t>
            </w:r>
          </w:p>
        </w:tc>
        <w:tc>
          <w:tcPr>
            <w:tcW w:w="1613" w:type="dxa"/>
            <w:shd w:val="clear" w:color="auto" w:fill="auto"/>
            <w:vAlign w:val="center"/>
          </w:tcPr>
          <w:p w14:paraId="05ADD0BD"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22,102 (32.58)</w:t>
            </w:r>
          </w:p>
        </w:tc>
        <w:tc>
          <w:tcPr>
            <w:tcW w:w="1604" w:type="dxa"/>
          </w:tcPr>
          <w:p w14:paraId="782DA20C"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7,266 (42.66)</w:t>
            </w:r>
          </w:p>
        </w:tc>
        <w:tc>
          <w:tcPr>
            <w:tcW w:w="1604" w:type="dxa"/>
            <w:vMerge/>
          </w:tcPr>
          <w:p w14:paraId="09AE99D4"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54033D" w14:paraId="5AA4F4F5" w14:textId="77777777" w:rsidTr="00A11469">
        <w:tc>
          <w:tcPr>
            <w:tcW w:w="2619" w:type="dxa"/>
            <w:shd w:val="clear" w:color="auto" w:fill="auto"/>
            <w:vAlign w:val="center"/>
          </w:tcPr>
          <w:p w14:paraId="3B9E3265"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40–49</w:t>
            </w:r>
          </w:p>
        </w:tc>
        <w:tc>
          <w:tcPr>
            <w:tcW w:w="1613" w:type="dxa"/>
            <w:shd w:val="clear" w:color="auto" w:fill="auto"/>
            <w:vAlign w:val="center"/>
          </w:tcPr>
          <w:p w14:paraId="3F0023D5"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13,620 (28.39)</w:t>
            </w:r>
          </w:p>
        </w:tc>
        <w:tc>
          <w:tcPr>
            <w:tcW w:w="1604" w:type="dxa"/>
          </w:tcPr>
          <w:p w14:paraId="036B85BD"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3,927 (32.24)</w:t>
            </w:r>
          </w:p>
        </w:tc>
        <w:tc>
          <w:tcPr>
            <w:tcW w:w="1604" w:type="dxa"/>
            <w:vMerge/>
          </w:tcPr>
          <w:p w14:paraId="4EF65197"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54033D" w14:paraId="1DDD6F3C" w14:textId="77777777" w:rsidTr="00A11469">
        <w:tc>
          <w:tcPr>
            <w:tcW w:w="2619" w:type="dxa"/>
            <w:shd w:val="clear" w:color="auto" w:fill="auto"/>
            <w:vAlign w:val="center"/>
          </w:tcPr>
          <w:p w14:paraId="05563273"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Educational attainment</w:t>
            </w:r>
          </w:p>
        </w:tc>
        <w:tc>
          <w:tcPr>
            <w:tcW w:w="1613" w:type="dxa"/>
            <w:shd w:val="clear" w:color="auto" w:fill="auto"/>
            <w:vAlign w:val="center"/>
          </w:tcPr>
          <w:p w14:paraId="56DA1847"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1604" w:type="dxa"/>
          </w:tcPr>
          <w:p w14:paraId="07E245F8"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1604" w:type="dxa"/>
          </w:tcPr>
          <w:p w14:paraId="0EA2FD55"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r>
      <w:tr w:rsidR="0054033D" w14:paraId="42FCDF3C" w14:textId="77777777" w:rsidTr="00A11469">
        <w:tc>
          <w:tcPr>
            <w:tcW w:w="2619" w:type="dxa"/>
            <w:shd w:val="clear" w:color="auto" w:fill="auto"/>
            <w:vAlign w:val="center"/>
          </w:tcPr>
          <w:p w14:paraId="530123F7"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No education</w:t>
            </w:r>
          </w:p>
        </w:tc>
        <w:tc>
          <w:tcPr>
            <w:tcW w:w="1613" w:type="dxa"/>
            <w:shd w:val="clear" w:color="auto" w:fill="auto"/>
            <w:vAlign w:val="center"/>
          </w:tcPr>
          <w:p w14:paraId="6DCDAC65" w14:textId="77777777" w:rsidR="0054033D" w:rsidRDefault="0054033D" w:rsidP="00A11469">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     1,285 (1.74)</w:t>
            </w:r>
          </w:p>
        </w:tc>
        <w:tc>
          <w:tcPr>
            <w:tcW w:w="1604" w:type="dxa"/>
          </w:tcPr>
          <w:p w14:paraId="065B8D97"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27 (2.34)</w:t>
            </w:r>
          </w:p>
        </w:tc>
        <w:tc>
          <w:tcPr>
            <w:tcW w:w="1604" w:type="dxa"/>
            <w:vMerge w:val="restart"/>
          </w:tcPr>
          <w:p w14:paraId="015386BE"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p w14:paraId="7C64D2EE"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0.638</w:t>
            </w:r>
          </w:p>
        </w:tc>
      </w:tr>
      <w:tr w:rsidR="0054033D" w14:paraId="1873C946" w14:textId="77777777" w:rsidTr="00A11469">
        <w:tc>
          <w:tcPr>
            <w:tcW w:w="2619" w:type="dxa"/>
            <w:shd w:val="clear" w:color="auto" w:fill="auto"/>
            <w:vAlign w:val="center"/>
          </w:tcPr>
          <w:p w14:paraId="7A0CE007"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Primary</w:t>
            </w:r>
          </w:p>
        </w:tc>
        <w:tc>
          <w:tcPr>
            <w:tcW w:w="1613" w:type="dxa"/>
            <w:shd w:val="clear" w:color="auto" w:fill="auto"/>
            <w:vAlign w:val="center"/>
          </w:tcPr>
          <w:p w14:paraId="5AFB6793"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12,441 (16.81)</w:t>
            </w:r>
          </w:p>
        </w:tc>
        <w:tc>
          <w:tcPr>
            <w:tcW w:w="1604" w:type="dxa"/>
          </w:tcPr>
          <w:p w14:paraId="79C15621" w14:textId="77777777" w:rsidR="0054033D" w:rsidRDefault="0054033D" w:rsidP="00A11469">
            <w:pPr>
              <w:pBdr>
                <w:top w:val="nil"/>
                <w:left w:val="nil"/>
                <w:bottom w:val="nil"/>
                <w:right w:val="nil"/>
                <w:between w:val="nil"/>
              </w:pBdr>
              <w:spacing w:line="240" w:lineRule="auto"/>
              <w:ind w:hanging="291"/>
              <w:jc w:val="center"/>
              <w:rPr>
                <w:rFonts w:ascii="Times New Roman" w:eastAsia="Times New Roman" w:hAnsi="Times New Roman" w:cs="Times New Roman"/>
              </w:rPr>
            </w:pPr>
            <w:r>
              <w:rPr>
                <w:rFonts w:ascii="Times New Roman" w:eastAsia="Times New Roman" w:hAnsi="Times New Roman" w:cs="Times New Roman"/>
              </w:rPr>
              <w:t xml:space="preserve">      3,883 (21.55)</w:t>
            </w:r>
          </w:p>
        </w:tc>
        <w:tc>
          <w:tcPr>
            <w:tcW w:w="1604" w:type="dxa"/>
            <w:vMerge/>
          </w:tcPr>
          <w:p w14:paraId="09122721"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54033D" w14:paraId="4F34403B" w14:textId="77777777" w:rsidTr="00A11469">
        <w:tc>
          <w:tcPr>
            <w:tcW w:w="2619" w:type="dxa"/>
            <w:shd w:val="clear" w:color="auto" w:fill="auto"/>
            <w:vAlign w:val="center"/>
          </w:tcPr>
          <w:p w14:paraId="2CFD4352"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Secondary</w:t>
            </w:r>
          </w:p>
        </w:tc>
        <w:tc>
          <w:tcPr>
            <w:tcW w:w="1613" w:type="dxa"/>
            <w:shd w:val="clear" w:color="auto" w:fill="auto"/>
            <w:vAlign w:val="center"/>
          </w:tcPr>
          <w:p w14:paraId="0B0C5FCF" w14:textId="77777777" w:rsidR="0054033D" w:rsidRDefault="0054033D" w:rsidP="00A11469">
            <w:pPr>
              <w:pBdr>
                <w:top w:val="nil"/>
                <w:left w:val="nil"/>
                <w:bottom w:val="nil"/>
                <w:right w:val="nil"/>
                <w:between w:val="nil"/>
              </w:pBdr>
              <w:spacing w:line="240" w:lineRule="auto"/>
              <w:ind w:left="-2" w:firstLine="2"/>
              <w:jc w:val="center"/>
              <w:rPr>
                <w:rFonts w:ascii="Times New Roman" w:eastAsia="Times New Roman" w:hAnsi="Times New Roman" w:cs="Times New Roman"/>
              </w:rPr>
            </w:pPr>
            <w:r>
              <w:rPr>
                <w:rFonts w:ascii="Times New Roman" w:eastAsia="Times New Roman" w:hAnsi="Times New Roman" w:cs="Times New Roman"/>
              </w:rPr>
              <w:t>26,305 (39.07)</w:t>
            </w:r>
          </w:p>
        </w:tc>
        <w:tc>
          <w:tcPr>
            <w:tcW w:w="1604" w:type="dxa"/>
          </w:tcPr>
          <w:p w14:paraId="74C43275"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7,570 (42.06)</w:t>
            </w:r>
          </w:p>
        </w:tc>
        <w:tc>
          <w:tcPr>
            <w:tcW w:w="1604" w:type="dxa"/>
            <w:vMerge/>
          </w:tcPr>
          <w:p w14:paraId="25D09D6E"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54033D" w14:paraId="3FD1A2F6" w14:textId="77777777" w:rsidTr="00A11469">
        <w:tc>
          <w:tcPr>
            <w:tcW w:w="2619" w:type="dxa"/>
            <w:shd w:val="clear" w:color="auto" w:fill="auto"/>
            <w:vAlign w:val="center"/>
          </w:tcPr>
          <w:p w14:paraId="2290E4E9"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Higher</w:t>
            </w:r>
          </w:p>
        </w:tc>
        <w:tc>
          <w:tcPr>
            <w:tcW w:w="1613" w:type="dxa"/>
            <w:shd w:val="clear" w:color="auto" w:fill="auto"/>
            <w:vAlign w:val="center"/>
          </w:tcPr>
          <w:p w14:paraId="2BAA9171"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22,386 (42.39)</w:t>
            </w:r>
          </w:p>
        </w:tc>
        <w:tc>
          <w:tcPr>
            <w:tcW w:w="1604" w:type="dxa"/>
          </w:tcPr>
          <w:p w14:paraId="499A6AE0"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5,229 (34.04)</w:t>
            </w:r>
          </w:p>
        </w:tc>
        <w:tc>
          <w:tcPr>
            <w:tcW w:w="1604" w:type="dxa"/>
            <w:vMerge/>
          </w:tcPr>
          <w:p w14:paraId="4402F083"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54033D" w14:paraId="69FCE969" w14:textId="77777777" w:rsidTr="00A11469">
        <w:tc>
          <w:tcPr>
            <w:tcW w:w="2619" w:type="dxa"/>
            <w:shd w:val="clear" w:color="auto" w:fill="auto"/>
            <w:vAlign w:val="center"/>
          </w:tcPr>
          <w:p w14:paraId="68659B3F"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Marital status </w:t>
            </w:r>
          </w:p>
        </w:tc>
        <w:tc>
          <w:tcPr>
            <w:tcW w:w="1613" w:type="dxa"/>
            <w:shd w:val="clear" w:color="auto" w:fill="auto"/>
            <w:vAlign w:val="center"/>
          </w:tcPr>
          <w:p w14:paraId="1D019E99"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1604" w:type="dxa"/>
          </w:tcPr>
          <w:p w14:paraId="622E1DD6"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1604" w:type="dxa"/>
          </w:tcPr>
          <w:p w14:paraId="1E3B74CF"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r>
      <w:tr w:rsidR="0054033D" w14:paraId="7E4EDFAB" w14:textId="77777777" w:rsidTr="00A11469">
        <w:tc>
          <w:tcPr>
            <w:tcW w:w="2619" w:type="dxa"/>
            <w:shd w:val="clear" w:color="auto" w:fill="auto"/>
            <w:vAlign w:val="center"/>
          </w:tcPr>
          <w:p w14:paraId="26935489"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Single</w:t>
            </w:r>
          </w:p>
        </w:tc>
        <w:tc>
          <w:tcPr>
            <w:tcW w:w="1613" w:type="dxa"/>
            <w:shd w:val="clear" w:color="auto" w:fill="auto"/>
            <w:vAlign w:val="center"/>
          </w:tcPr>
          <w:p w14:paraId="7D1EDB1D"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10,537 (26.14)</w:t>
            </w:r>
          </w:p>
        </w:tc>
        <w:tc>
          <w:tcPr>
            <w:tcW w:w="1604" w:type="dxa"/>
          </w:tcPr>
          <w:p w14:paraId="23C8F574"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188 (2.25)</w:t>
            </w:r>
          </w:p>
        </w:tc>
        <w:tc>
          <w:tcPr>
            <w:tcW w:w="1604" w:type="dxa"/>
            <w:vMerge w:val="restart"/>
          </w:tcPr>
          <w:p w14:paraId="6F7D17D0"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p w14:paraId="2D077B01"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p w14:paraId="13069355"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&lt;0.001</w:t>
            </w:r>
          </w:p>
        </w:tc>
      </w:tr>
      <w:tr w:rsidR="0054033D" w14:paraId="14FD7B12" w14:textId="77777777" w:rsidTr="00A11469">
        <w:tc>
          <w:tcPr>
            <w:tcW w:w="2619" w:type="dxa"/>
            <w:shd w:val="clear" w:color="auto" w:fill="auto"/>
            <w:vAlign w:val="center"/>
          </w:tcPr>
          <w:p w14:paraId="32E7A160"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Married</w:t>
            </w:r>
          </w:p>
        </w:tc>
        <w:tc>
          <w:tcPr>
            <w:tcW w:w="1613" w:type="dxa"/>
            <w:shd w:val="clear" w:color="auto" w:fill="auto"/>
            <w:vAlign w:val="center"/>
          </w:tcPr>
          <w:p w14:paraId="7B26BC42"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13,958 (22.00)</w:t>
            </w:r>
          </w:p>
        </w:tc>
        <w:tc>
          <w:tcPr>
            <w:tcW w:w="1604" w:type="dxa"/>
          </w:tcPr>
          <w:p w14:paraId="18112EC2"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4,333 (27.51)</w:t>
            </w:r>
          </w:p>
        </w:tc>
        <w:tc>
          <w:tcPr>
            <w:tcW w:w="1604" w:type="dxa"/>
            <w:vMerge/>
          </w:tcPr>
          <w:p w14:paraId="663B88D7"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54033D" w14:paraId="040D7DA5" w14:textId="77777777" w:rsidTr="00A11469">
        <w:tc>
          <w:tcPr>
            <w:tcW w:w="2619" w:type="dxa"/>
            <w:shd w:val="clear" w:color="auto" w:fill="auto"/>
            <w:vAlign w:val="center"/>
          </w:tcPr>
          <w:p w14:paraId="5B6728A5"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Cohabitant</w:t>
            </w:r>
          </w:p>
        </w:tc>
        <w:tc>
          <w:tcPr>
            <w:tcW w:w="1613" w:type="dxa"/>
            <w:shd w:val="clear" w:color="auto" w:fill="auto"/>
            <w:vAlign w:val="center"/>
          </w:tcPr>
          <w:p w14:paraId="1F8F2A3E"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30,550 (38.92)</w:t>
            </w:r>
          </w:p>
        </w:tc>
        <w:tc>
          <w:tcPr>
            <w:tcW w:w="1604" w:type="dxa"/>
          </w:tcPr>
          <w:p w14:paraId="5254605E"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9,778 (50.86)</w:t>
            </w:r>
          </w:p>
        </w:tc>
        <w:tc>
          <w:tcPr>
            <w:tcW w:w="1604" w:type="dxa"/>
            <w:vMerge/>
          </w:tcPr>
          <w:p w14:paraId="0A01D9CF"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54033D" w14:paraId="4512FBEE" w14:textId="77777777" w:rsidTr="00A11469">
        <w:tc>
          <w:tcPr>
            <w:tcW w:w="2619" w:type="dxa"/>
            <w:shd w:val="clear" w:color="auto" w:fill="auto"/>
            <w:vAlign w:val="center"/>
          </w:tcPr>
          <w:p w14:paraId="1499D333"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Widow</w:t>
            </w:r>
          </w:p>
        </w:tc>
        <w:tc>
          <w:tcPr>
            <w:tcW w:w="1613" w:type="dxa"/>
            <w:shd w:val="clear" w:color="auto" w:fill="auto"/>
            <w:vAlign w:val="center"/>
          </w:tcPr>
          <w:p w14:paraId="6C47FE1A"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474 (0.84)</w:t>
            </w:r>
          </w:p>
        </w:tc>
        <w:tc>
          <w:tcPr>
            <w:tcW w:w="1604" w:type="dxa"/>
          </w:tcPr>
          <w:p w14:paraId="20EC1C97"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185 (1.25)</w:t>
            </w:r>
          </w:p>
        </w:tc>
        <w:tc>
          <w:tcPr>
            <w:tcW w:w="1604" w:type="dxa"/>
            <w:vMerge/>
          </w:tcPr>
          <w:p w14:paraId="1D118B20"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54033D" w14:paraId="5EA2B6C9" w14:textId="77777777" w:rsidTr="00A11469">
        <w:tc>
          <w:tcPr>
            <w:tcW w:w="2619" w:type="dxa"/>
            <w:shd w:val="clear" w:color="auto" w:fill="auto"/>
            <w:vAlign w:val="center"/>
          </w:tcPr>
          <w:p w14:paraId="0457A0DF"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Separate</w:t>
            </w:r>
            <w:r>
              <w:rPr>
                <w:rFonts w:ascii="Times New Roman" w:eastAsia="Times New Roman" w:hAnsi="Times New Roman" w:cs="Times New Roman"/>
                <w:vertAlign w:val="superscript"/>
              </w:rPr>
              <w:t>4</w:t>
            </w:r>
          </w:p>
        </w:tc>
        <w:tc>
          <w:tcPr>
            <w:tcW w:w="1613" w:type="dxa"/>
            <w:shd w:val="clear" w:color="auto" w:fill="auto"/>
            <w:vAlign w:val="center"/>
          </w:tcPr>
          <w:p w14:paraId="30C34276"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6,898 (12.11)</w:t>
            </w:r>
          </w:p>
        </w:tc>
        <w:tc>
          <w:tcPr>
            <w:tcW w:w="1604" w:type="dxa"/>
          </w:tcPr>
          <w:p w14:paraId="4DD96C3A"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2,583 (18.13)</w:t>
            </w:r>
          </w:p>
        </w:tc>
        <w:tc>
          <w:tcPr>
            <w:tcW w:w="1604" w:type="dxa"/>
            <w:vMerge/>
          </w:tcPr>
          <w:p w14:paraId="2919D23A"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54033D" w14:paraId="3D3F1C53" w14:textId="77777777" w:rsidTr="00A11469">
        <w:tc>
          <w:tcPr>
            <w:tcW w:w="2619" w:type="dxa"/>
            <w:shd w:val="clear" w:color="auto" w:fill="auto"/>
            <w:vAlign w:val="center"/>
          </w:tcPr>
          <w:p w14:paraId="234B344F"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Natural region </w:t>
            </w:r>
          </w:p>
        </w:tc>
        <w:tc>
          <w:tcPr>
            <w:tcW w:w="1613" w:type="dxa"/>
            <w:shd w:val="clear" w:color="auto" w:fill="auto"/>
            <w:vAlign w:val="center"/>
          </w:tcPr>
          <w:p w14:paraId="172274C5"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1604" w:type="dxa"/>
          </w:tcPr>
          <w:p w14:paraId="1FE67AA4"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1604" w:type="dxa"/>
          </w:tcPr>
          <w:p w14:paraId="67FBAD95"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r>
      <w:tr w:rsidR="0054033D" w14:paraId="21962290" w14:textId="77777777" w:rsidTr="00A11469">
        <w:tc>
          <w:tcPr>
            <w:tcW w:w="2619" w:type="dxa"/>
            <w:shd w:val="clear" w:color="auto" w:fill="auto"/>
            <w:vAlign w:val="center"/>
          </w:tcPr>
          <w:p w14:paraId="392E64E9"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Metropolitan Lima</w:t>
            </w:r>
          </w:p>
        </w:tc>
        <w:tc>
          <w:tcPr>
            <w:tcW w:w="1613" w:type="dxa"/>
            <w:shd w:val="clear" w:color="auto" w:fill="auto"/>
            <w:vAlign w:val="center"/>
          </w:tcPr>
          <w:p w14:paraId="43E2006F"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8,536 (37.36)</w:t>
            </w:r>
          </w:p>
        </w:tc>
        <w:tc>
          <w:tcPr>
            <w:tcW w:w="1604" w:type="dxa"/>
          </w:tcPr>
          <w:p w14:paraId="5037683B"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1,807 (30.28)</w:t>
            </w:r>
          </w:p>
        </w:tc>
        <w:tc>
          <w:tcPr>
            <w:tcW w:w="1604" w:type="dxa"/>
            <w:vMerge w:val="restart"/>
          </w:tcPr>
          <w:p w14:paraId="78A68B54"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p w14:paraId="283C04F0"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0.689</w:t>
            </w:r>
          </w:p>
        </w:tc>
      </w:tr>
      <w:tr w:rsidR="0054033D" w14:paraId="6A2CC785" w14:textId="77777777" w:rsidTr="00A11469">
        <w:tc>
          <w:tcPr>
            <w:tcW w:w="2619" w:type="dxa"/>
            <w:shd w:val="clear" w:color="auto" w:fill="auto"/>
            <w:vAlign w:val="center"/>
          </w:tcPr>
          <w:p w14:paraId="17B8AAB5"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Rest of coast</w:t>
            </w:r>
          </w:p>
        </w:tc>
        <w:tc>
          <w:tcPr>
            <w:tcW w:w="1613" w:type="dxa"/>
            <w:shd w:val="clear" w:color="auto" w:fill="auto"/>
            <w:vAlign w:val="center"/>
          </w:tcPr>
          <w:p w14:paraId="2279A4AB"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19,179 (25.48)</w:t>
            </w:r>
          </w:p>
        </w:tc>
        <w:tc>
          <w:tcPr>
            <w:tcW w:w="1604" w:type="dxa"/>
          </w:tcPr>
          <w:p w14:paraId="2FAEEF77"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4,864 (24.93)</w:t>
            </w:r>
          </w:p>
        </w:tc>
        <w:tc>
          <w:tcPr>
            <w:tcW w:w="1604" w:type="dxa"/>
            <w:vMerge/>
          </w:tcPr>
          <w:p w14:paraId="65257CAC"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54033D" w14:paraId="53AF50E2" w14:textId="77777777" w:rsidTr="00A11469">
        <w:tc>
          <w:tcPr>
            <w:tcW w:w="2619" w:type="dxa"/>
            <w:shd w:val="clear" w:color="auto" w:fill="auto"/>
            <w:vAlign w:val="center"/>
          </w:tcPr>
          <w:p w14:paraId="52EF2EE1"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Andean</w:t>
            </w:r>
          </w:p>
        </w:tc>
        <w:tc>
          <w:tcPr>
            <w:tcW w:w="1613" w:type="dxa"/>
            <w:shd w:val="clear" w:color="auto" w:fill="auto"/>
            <w:vAlign w:val="center"/>
          </w:tcPr>
          <w:p w14:paraId="3CE6475A"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20,344 (24.35)</w:t>
            </w:r>
          </w:p>
        </w:tc>
        <w:tc>
          <w:tcPr>
            <w:tcW w:w="1604" w:type="dxa"/>
          </w:tcPr>
          <w:p w14:paraId="694C2AD3"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6,126 (28.94)</w:t>
            </w:r>
          </w:p>
        </w:tc>
        <w:tc>
          <w:tcPr>
            <w:tcW w:w="1604" w:type="dxa"/>
            <w:vMerge/>
          </w:tcPr>
          <w:p w14:paraId="2A13C668"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54033D" w14:paraId="0C9FF71D" w14:textId="77777777" w:rsidTr="00A11469">
        <w:tc>
          <w:tcPr>
            <w:tcW w:w="2619" w:type="dxa"/>
            <w:shd w:val="clear" w:color="auto" w:fill="auto"/>
            <w:vAlign w:val="center"/>
          </w:tcPr>
          <w:p w14:paraId="07BEC46C"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Amazon</w:t>
            </w:r>
          </w:p>
        </w:tc>
        <w:tc>
          <w:tcPr>
            <w:tcW w:w="1613" w:type="dxa"/>
            <w:shd w:val="clear" w:color="auto" w:fill="auto"/>
            <w:vAlign w:val="center"/>
          </w:tcPr>
          <w:p w14:paraId="3C82204D"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14, 358 (12.80)</w:t>
            </w:r>
          </w:p>
        </w:tc>
        <w:tc>
          <w:tcPr>
            <w:tcW w:w="1604" w:type="dxa"/>
          </w:tcPr>
          <w:p w14:paraId="671E053C"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4,270 (15.86)</w:t>
            </w:r>
          </w:p>
        </w:tc>
        <w:tc>
          <w:tcPr>
            <w:tcW w:w="1604" w:type="dxa"/>
            <w:vMerge/>
          </w:tcPr>
          <w:p w14:paraId="05BBB1C8"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54033D" w14:paraId="394A56CA" w14:textId="77777777" w:rsidTr="00A11469">
        <w:tc>
          <w:tcPr>
            <w:tcW w:w="2619" w:type="dxa"/>
            <w:shd w:val="clear" w:color="auto" w:fill="auto"/>
            <w:vAlign w:val="center"/>
          </w:tcPr>
          <w:p w14:paraId="6FD7C283"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Area of residence</w:t>
            </w:r>
          </w:p>
        </w:tc>
        <w:tc>
          <w:tcPr>
            <w:tcW w:w="1613" w:type="dxa"/>
            <w:shd w:val="clear" w:color="auto" w:fill="auto"/>
            <w:vAlign w:val="center"/>
          </w:tcPr>
          <w:p w14:paraId="434E1785"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1604" w:type="dxa"/>
          </w:tcPr>
          <w:p w14:paraId="25E933F1"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1604" w:type="dxa"/>
          </w:tcPr>
          <w:p w14:paraId="7E7A6A3B"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r>
      <w:tr w:rsidR="0054033D" w14:paraId="18418DD6" w14:textId="77777777" w:rsidTr="00A11469">
        <w:tc>
          <w:tcPr>
            <w:tcW w:w="2619" w:type="dxa"/>
            <w:shd w:val="clear" w:color="auto" w:fill="auto"/>
            <w:vAlign w:val="center"/>
          </w:tcPr>
          <w:p w14:paraId="73F058E0"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Urban </w:t>
            </w:r>
          </w:p>
        </w:tc>
        <w:tc>
          <w:tcPr>
            <w:tcW w:w="1613" w:type="dxa"/>
            <w:shd w:val="clear" w:color="auto" w:fill="auto"/>
            <w:vAlign w:val="center"/>
          </w:tcPr>
          <w:p w14:paraId="668E6CE1"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44,838 (81.91)</w:t>
            </w:r>
          </w:p>
        </w:tc>
        <w:tc>
          <w:tcPr>
            <w:tcW w:w="1604" w:type="dxa"/>
          </w:tcPr>
          <w:p w14:paraId="00F3D5F9"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11,197 (77.02)</w:t>
            </w:r>
          </w:p>
        </w:tc>
        <w:tc>
          <w:tcPr>
            <w:tcW w:w="1604" w:type="dxa"/>
            <w:vMerge w:val="restart"/>
          </w:tcPr>
          <w:p w14:paraId="256469F4"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0.394</w:t>
            </w:r>
          </w:p>
        </w:tc>
      </w:tr>
      <w:tr w:rsidR="0054033D" w14:paraId="78AC1123" w14:textId="77777777" w:rsidTr="00A11469">
        <w:tc>
          <w:tcPr>
            <w:tcW w:w="2619" w:type="dxa"/>
            <w:shd w:val="clear" w:color="auto" w:fill="auto"/>
            <w:vAlign w:val="center"/>
          </w:tcPr>
          <w:p w14:paraId="25EB01B4"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Rural</w:t>
            </w:r>
          </w:p>
        </w:tc>
        <w:tc>
          <w:tcPr>
            <w:tcW w:w="1613" w:type="dxa"/>
            <w:shd w:val="clear" w:color="auto" w:fill="auto"/>
            <w:vAlign w:val="center"/>
          </w:tcPr>
          <w:p w14:paraId="43AD2601"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17,579 (18.09)</w:t>
            </w:r>
          </w:p>
        </w:tc>
        <w:tc>
          <w:tcPr>
            <w:tcW w:w="1604" w:type="dxa"/>
          </w:tcPr>
          <w:p w14:paraId="6497BAC2"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5,544 (22.98)</w:t>
            </w:r>
          </w:p>
        </w:tc>
        <w:tc>
          <w:tcPr>
            <w:tcW w:w="1604" w:type="dxa"/>
            <w:vMerge/>
          </w:tcPr>
          <w:p w14:paraId="2BE48416"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54033D" w14:paraId="41F7047F" w14:textId="77777777" w:rsidTr="00A11469">
        <w:tc>
          <w:tcPr>
            <w:tcW w:w="2619" w:type="dxa"/>
            <w:shd w:val="clear" w:color="auto" w:fill="auto"/>
            <w:vAlign w:val="center"/>
          </w:tcPr>
          <w:p w14:paraId="7C1A610D"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Level of wealth</w:t>
            </w:r>
            <w:r>
              <w:rPr>
                <w:rFonts w:ascii="Times New Roman" w:eastAsia="Times New Roman" w:hAnsi="Times New Roman" w:cs="Times New Roman"/>
                <w:b/>
                <w:vertAlign w:val="superscript"/>
              </w:rPr>
              <w:t>5</w:t>
            </w:r>
          </w:p>
        </w:tc>
        <w:tc>
          <w:tcPr>
            <w:tcW w:w="1613" w:type="dxa"/>
            <w:shd w:val="clear" w:color="auto" w:fill="auto"/>
            <w:vAlign w:val="center"/>
          </w:tcPr>
          <w:p w14:paraId="1B0A1AF3"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1604" w:type="dxa"/>
          </w:tcPr>
          <w:p w14:paraId="6DB88D0E"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1604" w:type="dxa"/>
          </w:tcPr>
          <w:p w14:paraId="5C083571"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r>
      <w:tr w:rsidR="0054033D" w14:paraId="0A9A3465" w14:textId="77777777" w:rsidTr="00A11469">
        <w:tc>
          <w:tcPr>
            <w:tcW w:w="2619" w:type="dxa"/>
            <w:shd w:val="clear" w:color="auto" w:fill="auto"/>
            <w:vAlign w:val="center"/>
          </w:tcPr>
          <w:p w14:paraId="3C744AD0"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Poor</w:t>
            </w:r>
          </w:p>
        </w:tc>
        <w:tc>
          <w:tcPr>
            <w:tcW w:w="1613" w:type="dxa"/>
            <w:shd w:val="clear" w:color="auto" w:fill="auto"/>
            <w:vAlign w:val="center"/>
          </w:tcPr>
          <w:p w14:paraId="5466DCC3"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31,869 (37.63)</w:t>
            </w:r>
          </w:p>
        </w:tc>
        <w:tc>
          <w:tcPr>
            <w:tcW w:w="1604" w:type="dxa"/>
          </w:tcPr>
          <w:p w14:paraId="092FFE75"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9,940 (46.86)</w:t>
            </w:r>
          </w:p>
        </w:tc>
        <w:tc>
          <w:tcPr>
            <w:tcW w:w="1604" w:type="dxa"/>
            <w:vMerge w:val="restart"/>
          </w:tcPr>
          <w:p w14:paraId="11418B46"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p w14:paraId="1A88BBD2"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0.338</w:t>
            </w:r>
          </w:p>
        </w:tc>
      </w:tr>
      <w:tr w:rsidR="0054033D" w14:paraId="07840E77" w14:textId="77777777" w:rsidTr="00A11469">
        <w:tc>
          <w:tcPr>
            <w:tcW w:w="2619" w:type="dxa"/>
            <w:shd w:val="clear" w:color="auto" w:fill="auto"/>
            <w:vAlign w:val="center"/>
          </w:tcPr>
          <w:p w14:paraId="58D8B6A5"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Middle</w:t>
            </w:r>
          </w:p>
        </w:tc>
        <w:tc>
          <w:tcPr>
            <w:tcW w:w="1613" w:type="dxa"/>
            <w:shd w:val="clear" w:color="auto" w:fill="auto"/>
            <w:vAlign w:val="center"/>
          </w:tcPr>
          <w:p w14:paraId="0CE3BB60"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12,935 (21.60)</w:t>
            </w:r>
          </w:p>
        </w:tc>
        <w:tc>
          <w:tcPr>
            <w:tcW w:w="1604" w:type="dxa"/>
          </w:tcPr>
          <w:p w14:paraId="179806C7"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3,309 (21.54)</w:t>
            </w:r>
          </w:p>
        </w:tc>
        <w:tc>
          <w:tcPr>
            <w:tcW w:w="1604" w:type="dxa"/>
            <w:vMerge/>
          </w:tcPr>
          <w:p w14:paraId="3E48BCE9"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54033D" w14:paraId="38C60D1C" w14:textId="77777777" w:rsidTr="00A11469">
        <w:tc>
          <w:tcPr>
            <w:tcW w:w="2619" w:type="dxa"/>
            <w:shd w:val="clear" w:color="auto" w:fill="auto"/>
            <w:vAlign w:val="center"/>
          </w:tcPr>
          <w:p w14:paraId="702B9A35"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Richer</w:t>
            </w:r>
          </w:p>
        </w:tc>
        <w:tc>
          <w:tcPr>
            <w:tcW w:w="1613" w:type="dxa"/>
            <w:shd w:val="clear" w:color="auto" w:fill="auto"/>
            <w:vAlign w:val="center"/>
          </w:tcPr>
          <w:p w14:paraId="53C7DF2F"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17,613 (40.77)</w:t>
            </w:r>
          </w:p>
        </w:tc>
        <w:tc>
          <w:tcPr>
            <w:tcW w:w="1604" w:type="dxa"/>
          </w:tcPr>
          <w:p w14:paraId="35C9F8B3"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3,818 (31.61)</w:t>
            </w:r>
          </w:p>
        </w:tc>
        <w:tc>
          <w:tcPr>
            <w:tcW w:w="1604" w:type="dxa"/>
            <w:vMerge/>
          </w:tcPr>
          <w:p w14:paraId="2056B0B7"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54033D" w14:paraId="2ECE781E" w14:textId="77777777" w:rsidTr="00A11469">
        <w:tc>
          <w:tcPr>
            <w:tcW w:w="2619" w:type="dxa"/>
            <w:shd w:val="clear" w:color="auto" w:fill="auto"/>
            <w:vAlign w:val="center"/>
          </w:tcPr>
          <w:p w14:paraId="20F1C098"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Health insurance</w:t>
            </w:r>
            <w:r>
              <w:rPr>
                <w:rFonts w:ascii="Times New Roman" w:eastAsia="Times New Roman" w:hAnsi="Times New Roman" w:cs="Times New Roman"/>
                <w:b/>
                <w:vertAlign w:val="superscript"/>
              </w:rPr>
              <w:t>6</w:t>
            </w:r>
            <w:r>
              <w:rPr>
                <w:rFonts w:ascii="Times New Roman" w:eastAsia="Times New Roman" w:hAnsi="Times New Roman" w:cs="Times New Roman"/>
                <w:b/>
              </w:rPr>
              <w:t xml:space="preserve"> </w:t>
            </w:r>
          </w:p>
        </w:tc>
        <w:tc>
          <w:tcPr>
            <w:tcW w:w="1613" w:type="dxa"/>
            <w:shd w:val="clear" w:color="auto" w:fill="auto"/>
            <w:vAlign w:val="center"/>
          </w:tcPr>
          <w:p w14:paraId="75763D64" w14:textId="77777777" w:rsidR="0054033D" w:rsidRDefault="0054033D" w:rsidP="00A11469">
            <w:pPr>
              <w:spacing w:line="240" w:lineRule="auto"/>
              <w:jc w:val="center"/>
              <w:rPr>
                <w:rFonts w:ascii="Times New Roman" w:eastAsia="Times New Roman" w:hAnsi="Times New Roman" w:cs="Times New Roman"/>
              </w:rPr>
            </w:pPr>
          </w:p>
        </w:tc>
        <w:tc>
          <w:tcPr>
            <w:tcW w:w="1604" w:type="dxa"/>
          </w:tcPr>
          <w:p w14:paraId="541E0BAE" w14:textId="77777777" w:rsidR="0054033D" w:rsidRDefault="0054033D" w:rsidP="00A11469">
            <w:pPr>
              <w:spacing w:line="240" w:lineRule="auto"/>
              <w:jc w:val="center"/>
              <w:rPr>
                <w:rFonts w:ascii="Times New Roman" w:eastAsia="Times New Roman" w:hAnsi="Times New Roman" w:cs="Times New Roman"/>
              </w:rPr>
            </w:pPr>
          </w:p>
        </w:tc>
        <w:tc>
          <w:tcPr>
            <w:tcW w:w="1604" w:type="dxa"/>
          </w:tcPr>
          <w:p w14:paraId="1FB2F0D9" w14:textId="77777777" w:rsidR="0054033D" w:rsidRDefault="0054033D" w:rsidP="00A11469">
            <w:pPr>
              <w:spacing w:line="240" w:lineRule="auto"/>
              <w:jc w:val="center"/>
              <w:rPr>
                <w:rFonts w:ascii="Times New Roman" w:eastAsia="Times New Roman" w:hAnsi="Times New Roman" w:cs="Times New Roman"/>
              </w:rPr>
            </w:pPr>
          </w:p>
        </w:tc>
      </w:tr>
      <w:tr w:rsidR="0054033D" w14:paraId="6807AF66" w14:textId="77777777" w:rsidTr="00A11469">
        <w:tc>
          <w:tcPr>
            <w:tcW w:w="2619" w:type="dxa"/>
            <w:shd w:val="clear" w:color="auto" w:fill="auto"/>
            <w:vAlign w:val="center"/>
          </w:tcPr>
          <w:p w14:paraId="41E2F515"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Yes</w:t>
            </w:r>
          </w:p>
        </w:tc>
        <w:tc>
          <w:tcPr>
            <w:tcW w:w="1613" w:type="dxa"/>
            <w:shd w:val="clear" w:color="auto" w:fill="auto"/>
            <w:vAlign w:val="center"/>
          </w:tcPr>
          <w:p w14:paraId="3AE10CD5" w14:textId="77777777" w:rsidR="0054033D" w:rsidRDefault="0054033D" w:rsidP="00A11469">
            <w:pPr>
              <w:spacing w:line="240" w:lineRule="auto"/>
              <w:jc w:val="center"/>
              <w:rPr>
                <w:rFonts w:ascii="Times New Roman" w:eastAsia="Times New Roman" w:hAnsi="Times New Roman" w:cs="Times New Roman"/>
              </w:rPr>
            </w:pPr>
            <w:r>
              <w:rPr>
                <w:rFonts w:ascii="Times New Roman" w:eastAsia="Times New Roman" w:hAnsi="Times New Roman" w:cs="Times New Roman"/>
              </w:rPr>
              <w:t>49,083 (72.56)</w:t>
            </w:r>
          </w:p>
        </w:tc>
        <w:tc>
          <w:tcPr>
            <w:tcW w:w="1604" w:type="dxa"/>
          </w:tcPr>
          <w:p w14:paraId="66B617ED" w14:textId="77777777" w:rsidR="0054033D" w:rsidRDefault="0054033D" w:rsidP="00A11469">
            <w:pPr>
              <w:spacing w:line="240" w:lineRule="auto"/>
              <w:jc w:val="center"/>
              <w:rPr>
                <w:rFonts w:ascii="Times New Roman" w:eastAsia="Times New Roman" w:hAnsi="Times New Roman" w:cs="Times New Roman"/>
              </w:rPr>
            </w:pPr>
            <w:r>
              <w:rPr>
                <w:rFonts w:ascii="Times New Roman" w:eastAsia="Times New Roman" w:hAnsi="Times New Roman" w:cs="Times New Roman"/>
              </w:rPr>
              <w:t>10,366 (76.92)</w:t>
            </w:r>
          </w:p>
        </w:tc>
        <w:tc>
          <w:tcPr>
            <w:tcW w:w="1604" w:type="dxa"/>
            <w:vMerge w:val="restart"/>
          </w:tcPr>
          <w:p w14:paraId="72C0C30D" w14:textId="77777777" w:rsidR="0054033D" w:rsidRDefault="0054033D" w:rsidP="00A11469">
            <w:pPr>
              <w:spacing w:line="240" w:lineRule="auto"/>
              <w:jc w:val="center"/>
              <w:rPr>
                <w:rFonts w:ascii="Times New Roman" w:eastAsia="Times New Roman" w:hAnsi="Times New Roman" w:cs="Times New Roman"/>
              </w:rPr>
            </w:pPr>
            <w:r>
              <w:rPr>
                <w:rFonts w:ascii="Times New Roman" w:eastAsia="Times New Roman" w:hAnsi="Times New Roman" w:cs="Times New Roman"/>
              </w:rPr>
              <w:t>0.503</w:t>
            </w:r>
          </w:p>
        </w:tc>
      </w:tr>
      <w:tr w:rsidR="0054033D" w14:paraId="3A2A43E8" w14:textId="77777777" w:rsidTr="00A11469">
        <w:tc>
          <w:tcPr>
            <w:tcW w:w="2619" w:type="dxa"/>
            <w:shd w:val="clear" w:color="auto" w:fill="auto"/>
            <w:vAlign w:val="center"/>
          </w:tcPr>
          <w:p w14:paraId="09E0C8A1"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No</w:t>
            </w:r>
          </w:p>
        </w:tc>
        <w:tc>
          <w:tcPr>
            <w:tcW w:w="1613" w:type="dxa"/>
            <w:shd w:val="clear" w:color="auto" w:fill="auto"/>
            <w:vAlign w:val="center"/>
          </w:tcPr>
          <w:p w14:paraId="0F7D8389" w14:textId="77777777" w:rsidR="0054033D" w:rsidRDefault="0054033D" w:rsidP="00A11469">
            <w:pPr>
              <w:spacing w:line="240" w:lineRule="auto"/>
              <w:jc w:val="center"/>
              <w:rPr>
                <w:rFonts w:ascii="Times New Roman" w:eastAsia="Times New Roman" w:hAnsi="Times New Roman" w:cs="Times New Roman"/>
              </w:rPr>
            </w:pPr>
            <w:r>
              <w:rPr>
                <w:rFonts w:ascii="Times New Roman" w:eastAsia="Times New Roman" w:hAnsi="Times New Roman" w:cs="Times New Roman"/>
              </w:rPr>
              <w:t>13,334 (27.44)</w:t>
            </w:r>
          </w:p>
        </w:tc>
        <w:tc>
          <w:tcPr>
            <w:tcW w:w="1604" w:type="dxa"/>
          </w:tcPr>
          <w:p w14:paraId="5D2BD757" w14:textId="77777777" w:rsidR="0054033D" w:rsidRDefault="0054033D" w:rsidP="00A11469">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3,181 (23.08)</w:t>
            </w:r>
          </w:p>
        </w:tc>
        <w:tc>
          <w:tcPr>
            <w:tcW w:w="1604" w:type="dxa"/>
            <w:vMerge/>
          </w:tcPr>
          <w:p w14:paraId="75F103C3"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54033D" w14:paraId="35271C03" w14:textId="77777777" w:rsidTr="00A11469">
        <w:tc>
          <w:tcPr>
            <w:tcW w:w="2619" w:type="dxa"/>
            <w:shd w:val="clear" w:color="auto" w:fill="auto"/>
            <w:vAlign w:val="center"/>
          </w:tcPr>
          <w:p w14:paraId="027BDCB3"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Smoke</w:t>
            </w:r>
            <w:r>
              <w:rPr>
                <w:rFonts w:ascii="Times New Roman" w:eastAsia="Times New Roman" w:hAnsi="Times New Roman" w:cs="Times New Roman"/>
                <w:b/>
                <w:vertAlign w:val="superscript"/>
              </w:rPr>
              <w:t>7</w:t>
            </w:r>
          </w:p>
        </w:tc>
        <w:tc>
          <w:tcPr>
            <w:tcW w:w="1613" w:type="dxa"/>
            <w:shd w:val="clear" w:color="auto" w:fill="auto"/>
            <w:vAlign w:val="center"/>
          </w:tcPr>
          <w:p w14:paraId="64CE6218" w14:textId="77777777" w:rsidR="0054033D" w:rsidRDefault="0054033D" w:rsidP="00A11469">
            <w:pPr>
              <w:spacing w:line="240" w:lineRule="auto"/>
              <w:jc w:val="center"/>
              <w:rPr>
                <w:rFonts w:ascii="Times New Roman" w:eastAsia="Times New Roman" w:hAnsi="Times New Roman" w:cs="Times New Roman"/>
              </w:rPr>
            </w:pPr>
          </w:p>
        </w:tc>
        <w:tc>
          <w:tcPr>
            <w:tcW w:w="1604" w:type="dxa"/>
          </w:tcPr>
          <w:p w14:paraId="5C960CDC"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1604" w:type="dxa"/>
          </w:tcPr>
          <w:p w14:paraId="0378321C"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r>
      <w:tr w:rsidR="0054033D" w14:paraId="34C07940" w14:textId="77777777" w:rsidTr="00A11469">
        <w:tc>
          <w:tcPr>
            <w:tcW w:w="2619" w:type="dxa"/>
            <w:shd w:val="clear" w:color="auto" w:fill="auto"/>
            <w:vAlign w:val="center"/>
          </w:tcPr>
          <w:p w14:paraId="386A6FA3"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Yes</w:t>
            </w:r>
          </w:p>
        </w:tc>
        <w:tc>
          <w:tcPr>
            <w:tcW w:w="1613" w:type="dxa"/>
            <w:shd w:val="clear" w:color="auto" w:fill="auto"/>
            <w:vAlign w:val="center"/>
          </w:tcPr>
          <w:p w14:paraId="6649A42B" w14:textId="77777777" w:rsidR="0054033D" w:rsidRDefault="0054033D" w:rsidP="00A11469">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120 (0.23)</w:t>
            </w:r>
          </w:p>
        </w:tc>
        <w:tc>
          <w:tcPr>
            <w:tcW w:w="1604" w:type="dxa"/>
          </w:tcPr>
          <w:p w14:paraId="322BEB4D"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75 (0.56)</w:t>
            </w:r>
          </w:p>
        </w:tc>
        <w:tc>
          <w:tcPr>
            <w:tcW w:w="1604" w:type="dxa"/>
            <w:vMerge w:val="restart"/>
          </w:tcPr>
          <w:p w14:paraId="59EEAF1B"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0.138</w:t>
            </w:r>
          </w:p>
        </w:tc>
      </w:tr>
      <w:tr w:rsidR="0054033D" w14:paraId="762BA5EF" w14:textId="77777777" w:rsidTr="00A11469">
        <w:tc>
          <w:tcPr>
            <w:tcW w:w="2619" w:type="dxa"/>
            <w:shd w:val="clear" w:color="auto" w:fill="auto"/>
            <w:vAlign w:val="center"/>
          </w:tcPr>
          <w:p w14:paraId="56F848F1"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No</w:t>
            </w:r>
          </w:p>
        </w:tc>
        <w:tc>
          <w:tcPr>
            <w:tcW w:w="1613" w:type="dxa"/>
            <w:shd w:val="clear" w:color="auto" w:fill="auto"/>
            <w:vAlign w:val="center"/>
          </w:tcPr>
          <w:p w14:paraId="0E132457" w14:textId="77777777" w:rsidR="0054033D" w:rsidRDefault="0054033D" w:rsidP="00A11469">
            <w:pPr>
              <w:spacing w:line="240" w:lineRule="auto"/>
              <w:jc w:val="center"/>
              <w:rPr>
                <w:rFonts w:ascii="Times New Roman" w:eastAsia="Times New Roman" w:hAnsi="Times New Roman" w:cs="Times New Roman"/>
              </w:rPr>
            </w:pPr>
            <w:r>
              <w:rPr>
                <w:rFonts w:ascii="Times New Roman" w:eastAsia="Times New Roman" w:hAnsi="Times New Roman" w:cs="Times New Roman"/>
              </w:rPr>
              <w:t>62,297 (99.77)</w:t>
            </w:r>
          </w:p>
        </w:tc>
        <w:tc>
          <w:tcPr>
            <w:tcW w:w="1604" w:type="dxa"/>
          </w:tcPr>
          <w:p w14:paraId="0F65C878"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16,992 (99.44)</w:t>
            </w:r>
          </w:p>
        </w:tc>
        <w:tc>
          <w:tcPr>
            <w:tcW w:w="1604" w:type="dxa"/>
            <w:vMerge/>
          </w:tcPr>
          <w:p w14:paraId="4EC8532C"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54033D" w14:paraId="3B91712D" w14:textId="77777777" w:rsidTr="00A11469">
        <w:tc>
          <w:tcPr>
            <w:tcW w:w="2619" w:type="dxa"/>
            <w:shd w:val="clear" w:color="auto" w:fill="auto"/>
            <w:vAlign w:val="center"/>
          </w:tcPr>
          <w:p w14:paraId="0389B1B2"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Alcohol</w:t>
            </w:r>
            <w:r>
              <w:rPr>
                <w:rFonts w:ascii="Times New Roman" w:eastAsia="Times New Roman" w:hAnsi="Times New Roman" w:cs="Times New Roman"/>
                <w:b/>
                <w:vertAlign w:val="superscript"/>
              </w:rPr>
              <w:t>8</w:t>
            </w:r>
          </w:p>
        </w:tc>
        <w:tc>
          <w:tcPr>
            <w:tcW w:w="1613" w:type="dxa"/>
            <w:shd w:val="clear" w:color="auto" w:fill="auto"/>
            <w:vAlign w:val="center"/>
          </w:tcPr>
          <w:p w14:paraId="5472B47B" w14:textId="77777777" w:rsidR="0054033D" w:rsidRDefault="0054033D" w:rsidP="00A11469">
            <w:pPr>
              <w:spacing w:line="240" w:lineRule="auto"/>
              <w:jc w:val="center"/>
              <w:rPr>
                <w:rFonts w:ascii="Times New Roman" w:eastAsia="Times New Roman" w:hAnsi="Times New Roman" w:cs="Times New Roman"/>
              </w:rPr>
            </w:pPr>
          </w:p>
        </w:tc>
        <w:tc>
          <w:tcPr>
            <w:tcW w:w="1604" w:type="dxa"/>
          </w:tcPr>
          <w:p w14:paraId="4F82C313" w14:textId="77777777" w:rsidR="0054033D" w:rsidRDefault="0054033D" w:rsidP="00A11469">
            <w:pPr>
              <w:spacing w:line="240" w:lineRule="auto"/>
              <w:jc w:val="center"/>
              <w:rPr>
                <w:rFonts w:ascii="Times New Roman" w:eastAsia="Times New Roman" w:hAnsi="Times New Roman" w:cs="Times New Roman"/>
              </w:rPr>
            </w:pPr>
          </w:p>
        </w:tc>
        <w:tc>
          <w:tcPr>
            <w:tcW w:w="1604" w:type="dxa"/>
          </w:tcPr>
          <w:p w14:paraId="66829B6C" w14:textId="77777777" w:rsidR="0054033D" w:rsidRDefault="0054033D" w:rsidP="00A11469">
            <w:pPr>
              <w:spacing w:line="240" w:lineRule="auto"/>
              <w:jc w:val="center"/>
              <w:rPr>
                <w:rFonts w:ascii="Times New Roman" w:eastAsia="Times New Roman" w:hAnsi="Times New Roman" w:cs="Times New Roman"/>
              </w:rPr>
            </w:pPr>
          </w:p>
        </w:tc>
      </w:tr>
      <w:tr w:rsidR="0054033D" w14:paraId="2D540041" w14:textId="77777777" w:rsidTr="00A11469">
        <w:tc>
          <w:tcPr>
            <w:tcW w:w="2619" w:type="dxa"/>
            <w:shd w:val="clear" w:color="auto" w:fill="auto"/>
            <w:vAlign w:val="center"/>
          </w:tcPr>
          <w:p w14:paraId="55AF9740"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Yes</w:t>
            </w:r>
          </w:p>
        </w:tc>
        <w:tc>
          <w:tcPr>
            <w:tcW w:w="1613" w:type="dxa"/>
            <w:shd w:val="clear" w:color="auto" w:fill="auto"/>
            <w:vAlign w:val="center"/>
          </w:tcPr>
          <w:p w14:paraId="4C4A4C2A" w14:textId="77777777" w:rsidR="0054033D" w:rsidRDefault="0054033D" w:rsidP="00A11469">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1,432 (3.80)</w:t>
            </w:r>
          </w:p>
        </w:tc>
        <w:tc>
          <w:tcPr>
            <w:tcW w:w="1604" w:type="dxa"/>
          </w:tcPr>
          <w:p w14:paraId="5958BFE6" w14:textId="77777777" w:rsidR="0054033D" w:rsidRDefault="0054033D" w:rsidP="00A11469">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835 (7.29)</w:t>
            </w:r>
          </w:p>
        </w:tc>
        <w:tc>
          <w:tcPr>
            <w:tcW w:w="1604" w:type="dxa"/>
            <w:vMerge w:val="restart"/>
          </w:tcPr>
          <w:p w14:paraId="3CC6AFD3" w14:textId="77777777" w:rsidR="0054033D" w:rsidRDefault="0054033D" w:rsidP="00A11469">
            <w:pPr>
              <w:spacing w:line="240" w:lineRule="auto"/>
              <w:jc w:val="center"/>
              <w:rPr>
                <w:rFonts w:ascii="Times New Roman" w:eastAsia="Times New Roman" w:hAnsi="Times New Roman" w:cs="Times New Roman"/>
              </w:rPr>
            </w:pPr>
            <w:r>
              <w:rPr>
                <w:rFonts w:ascii="Times New Roman" w:eastAsia="Times New Roman" w:hAnsi="Times New Roman" w:cs="Times New Roman"/>
              </w:rPr>
              <w:t>0.281</w:t>
            </w:r>
          </w:p>
        </w:tc>
      </w:tr>
      <w:tr w:rsidR="0054033D" w14:paraId="6E53ECAF" w14:textId="77777777" w:rsidTr="00A11469">
        <w:tc>
          <w:tcPr>
            <w:tcW w:w="2619" w:type="dxa"/>
            <w:shd w:val="clear" w:color="auto" w:fill="auto"/>
            <w:vAlign w:val="center"/>
          </w:tcPr>
          <w:p w14:paraId="0A9A85D9"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No</w:t>
            </w:r>
          </w:p>
        </w:tc>
        <w:tc>
          <w:tcPr>
            <w:tcW w:w="1613" w:type="dxa"/>
            <w:shd w:val="clear" w:color="auto" w:fill="auto"/>
            <w:vAlign w:val="center"/>
          </w:tcPr>
          <w:p w14:paraId="650D8D34" w14:textId="77777777" w:rsidR="0054033D" w:rsidRDefault="0054033D" w:rsidP="00A11469">
            <w:pPr>
              <w:spacing w:line="240" w:lineRule="auto"/>
              <w:jc w:val="center"/>
              <w:rPr>
                <w:rFonts w:ascii="Times New Roman" w:eastAsia="Times New Roman" w:hAnsi="Times New Roman" w:cs="Times New Roman"/>
              </w:rPr>
            </w:pPr>
            <w:r>
              <w:rPr>
                <w:rFonts w:ascii="Times New Roman" w:eastAsia="Times New Roman" w:hAnsi="Times New Roman" w:cs="Times New Roman"/>
              </w:rPr>
              <w:t>60,985 (96.20)</w:t>
            </w:r>
          </w:p>
        </w:tc>
        <w:tc>
          <w:tcPr>
            <w:tcW w:w="1604" w:type="dxa"/>
          </w:tcPr>
          <w:p w14:paraId="53EEE6A5" w14:textId="77777777" w:rsidR="0054033D" w:rsidRDefault="0054033D" w:rsidP="00A11469">
            <w:pPr>
              <w:spacing w:line="240" w:lineRule="auto"/>
              <w:jc w:val="center"/>
              <w:rPr>
                <w:rFonts w:ascii="Times New Roman" w:eastAsia="Times New Roman" w:hAnsi="Times New Roman" w:cs="Times New Roman"/>
              </w:rPr>
            </w:pPr>
            <w:r>
              <w:rPr>
                <w:rFonts w:ascii="Times New Roman" w:eastAsia="Times New Roman" w:hAnsi="Times New Roman" w:cs="Times New Roman"/>
              </w:rPr>
              <w:t>16,232 (92.71)</w:t>
            </w:r>
          </w:p>
        </w:tc>
        <w:tc>
          <w:tcPr>
            <w:tcW w:w="1604" w:type="dxa"/>
            <w:vMerge/>
          </w:tcPr>
          <w:p w14:paraId="0F133138"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54033D" w14:paraId="2B10848A" w14:textId="77777777" w:rsidTr="00A11469">
        <w:tc>
          <w:tcPr>
            <w:tcW w:w="2619" w:type="dxa"/>
            <w:shd w:val="clear" w:color="auto" w:fill="auto"/>
            <w:vAlign w:val="center"/>
          </w:tcPr>
          <w:p w14:paraId="24ABF062"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Diabetes mellitus</w:t>
            </w:r>
            <w:r>
              <w:rPr>
                <w:rFonts w:ascii="Times New Roman" w:eastAsia="Times New Roman" w:hAnsi="Times New Roman" w:cs="Times New Roman"/>
                <w:b/>
                <w:vertAlign w:val="superscript"/>
              </w:rPr>
              <w:t>9</w:t>
            </w:r>
          </w:p>
        </w:tc>
        <w:tc>
          <w:tcPr>
            <w:tcW w:w="1613" w:type="dxa"/>
            <w:shd w:val="clear" w:color="auto" w:fill="auto"/>
            <w:vAlign w:val="center"/>
          </w:tcPr>
          <w:p w14:paraId="7331AE59"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1604" w:type="dxa"/>
          </w:tcPr>
          <w:p w14:paraId="53FA88DD" w14:textId="77777777" w:rsidR="0054033D" w:rsidRDefault="0054033D" w:rsidP="00A11469">
            <w:pPr>
              <w:spacing w:line="240" w:lineRule="auto"/>
              <w:jc w:val="center"/>
              <w:rPr>
                <w:rFonts w:ascii="Times New Roman" w:eastAsia="Times New Roman" w:hAnsi="Times New Roman" w:cs="Times New Roman"/>
              </w:rPr>
            </w:pPr>
          </w:p>
        </w:tc>
        <w:tc>
          <w:tcPr>
            <w:tcW w:w="1604" w:type="dxa"/>
          </w:tcPr>
          <w:p w14:paraId="4D615BED" w14:textId="77777777" w:rsidR="0054033D" w:rsidRDefault="0054033D" w:rsidP="00A11469">
            <w:pPr>
              <w:spacing w:line="240" w:lineRule="auto"/>
              <w:jc w:val="center"/>
              <w:rPr>
                <w:rFonts w:ascii="Times New Roman" w:eastAsia="Times New Roman" w:hAnsi="Times New Roman" w:cs="Times New Roman"/>
              </w:rPr>
            </w:pPr>
          </w:p>
        </w:tc>
      </w:tr>
      <w:tr w:rsidR="0054033D" w14:paraId="5C884297" w14:textId="77777777" w:rsidTr="00A11469">
        <w:tc>
          <w:tcPr>
            <w:tcW w:w="2619" w:type="dxa"/>
            <w:shd w:val="clear" w:color="auto" w:fill="auto"/>
            <w:vAlign w:val="center"/>
          </w:tcPr>
          <w:p w14:paraId="33B97C1F"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Yes</w:t>
            </w:r>
          </w:p>
        </w:tc>
        <w:tc>
          <w:tcPr>
            <w:tcW w:w="1613" w:type="dxa"/>
            <w:shd w:val="clear" w:color="auto" w:fill="auto"/>
            <w:vAlign w:val="center"/>
          </w:tcPr>
          <w:p w14:paraId="6DDB90DE"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232 (1.13)</w:t>
            </w:r>
          </w:p>
        </w:tc>
        <w:tc>
          <w:tcPr>
            <w:tcW w:w="1604" w:type="dxa"/>
          </w:tcPr>
          <w:p w14:paraId="1B518C29" w14:textId="77777777" w:rsidR="0054033D" w:rsidRDefault="0054033D" w:rsidP="00A11469">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157 (1.23)</w:t>
            </w:r>
          </w:p>
        </w:tc>
        <w:tc>
          <w:tcPr>
            <w:tcW w:w="1604" w:type="dxa"/>
            <w:vMerge w:val="restart"/>
          </w:tcPr>
          <w:p w14:paraId="227ACFF2" w14:textId="77777777" w:rsidR="0054033D" w:rsidRDefault="0054033D" w:rsidP="00A11469">
            <w:pPr>
              <w:spacing w:line="240" w:lineRule="auto"/>
              <w:jc w:val="center"/>
              <w:rPr>
                <w:rFonts w:ascii="Times New Roman" w:eastAsia="Times New Roman" w:hAnsi="Times New Roman" w:cs="Times New Roman"/>
              </w:rPr>
            </w:pPr>
            <w:r>
              <w:rPr>
                <w:rFonts w:ascii="Times New Roman" w:eastAsia="Times New Roman" w:hAnsi="Times New Roman" w:cs="Times New Roman"/>
              </w:rPr>
              <w:t>0.948</w:t>
            </w:r>
          </w:p>
        </w:tc>
      </w:tr>
      <w:tr w:rsidR="0054033D" w14:paraId="138B0E5E" w14:textId="77777777" w:rsidTr="00A11469">
        <w:tc>
          <w:tcPr>
            <w:tcW w:w="2619" w:type="dxa"/>
            <w:shd w:val="clear" w:color="auto" w:fill="auto"/>
            <w:vAlign w:val="center"/>
          </w:tcPr>
          <w:p w14:paraId="726F863A"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No</w:t>
            </w:r>
          </w:p>
        </w:tc>
        <w:tc>
          <w:tcPr>
            <w:tcW w:w="1613" w:type="dxa"/>
            <w:shd w:val="clear" w:color="auto" w:fill="auto"/>
            <w:vAlign w:val="center"/>
          </w:tcPr>
          <w:p w14:paraId="3B7D4413"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26,557 (98.87)</w:t>
            </w:r>
          </w:p>
        </w:tc>
        <w:tc>
          <w:tcPr>
            <w:tcW w:w="1604" w:type="dxa"/>
          </w:tcPr>
          <w:p w14:paraId="4FA9610C" w14:textId="77777777" w:rsidR="0054033D" w:rsidRDefault="0054033D" w:rsidP="00A11469">
            <w:pPr>
              <w:spacing w:line="240" w:lineRule="auto"/>
              <w:jc w:val="center"/>
              <w:rPr>
                <w:rFonts w:ascii="Times New Roman" w:eastAsia="Times New Roman" w:hAnsi="Times New Roman" w:cs="Times New Roman"/>
              </w:rPr>
            </w:pPr>
            <w:r>
              <w:rPr>
                <w:rFonts w:ascii="Times New Roman" w:eastAsia="Times New Roman" w:hAnsi="Times New Roman" w:cs="Times New Roman"/>
              </w:rPr>
              <w:t>16,910 (98.77)</w:t>
            </w:r>
          </w:p>
        </w:tc>
        <w:tc>
          <w:tcPr>
            <w:tcW w:w="1604" w:type="dxa"/>
            <w:vMerge/>
          </w:tcPr>
          <w:p w14:paraId="2FFCE286"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54033D" w14:paraId="2DE2E6D6" w14:textId="77777777" w:rsidTr="00A11469">
        <w:tc>
          <w:tcPr>
            <w:tcW w:w="2619" w:type="dxa"/>
            <w:shd w:val="clear" w:color="auto" w:fill="auto"/>
            <w:vAlign w:val="center"/>
          </w:tcPr>
          <w:p w14:paraId="58B2DDE6"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Arterial hypertension</w:t>
            </w:r>
            <w:r>
              <w:rPr>
                <w:rFonts w:ascii="Times New Roman" w:eastAsia="Times New Roman" w:hAnsi="Times New Roman" w:cs="Times New Roman"/>
                <w:b/>
                <w:vertAlign w:val="superscript"/>
              </w:rPr>
              <w:t xml:space="preserve">10 </w:t>
            </w:r>
          </w:p>
        </w:tc>
        <w:tc>
          <w:tcPr>
            <w:tcW w:w="1613" w:type="dxa"/>
            <w:shd w:val="clear" w:color="auto" w:fill="auto"/>
            <w:vAlign w:val="center"/>
          </w:tcPr>
          <w:p w14:paraId="60F7B1C5"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1604" w:type="dxa"/>
          </w:tcPr>
          <w:p w14:paraId="196BBE04" w14:textId="77777777" w:rsidR="0054033D" w:rsidRDefault="0054033D" w:rsidP="00A11469">
            <w:pPr>
              <w:spacing w:line="240" w:lineRule="auto"/>
              <w:jc w:val="center"/>
              <w:rPr>
                <w:rFonts w:ascii="Times New Roman" w:eastAsia="Times New Roman" w:hAnsi="Times New Roman" w:cs="Times New Roman"/>
              </w:rPr>
            </w:pPr>
          </w:p>
        </w:tc>
        <w:tc>
          <w:tcPr>
            <w:tcW w:w="1604" w:type="dxa"/>
          </w:tcPr>
          <w:p w14:paraId="5565650F" w14:textId="77777777" w:rsidR="0054033D" w:rsidRDefault="0054033D" w:rsidP="00A11469">
            <w:pPr>
              <w:spacing w:line="240" w:lineRule="auto"/>
              <w:jc w:val="center"/>
              <w:rPr>
                <w:rFonts w:ascii="Times New Roman" w:eastAsia="Times New Roman" w:hAnsi="Times New Roman" w:cs="Times New Roman"/>
              </w:rPr>
            </w:pPr>
          </w:p>
        </w:tc>
      </w:tr>
      <w:tr w:rsidR="0054033D" w14:paraId="49E9FAA6" w14:textId="77777777" w:rsidTr="00A11469">
        <w:tc>
          <w:tcPr>
            <w:tcW w:w="2619" w:type="dxa"/>
            <w:shd w:val="clear" w:color="auto" w:fill="auto"/>
            <w:vAlign w:val="center"/>
          </w:tcPr>
          <w:p w14:paraId="74BE7947"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rPr>
              <w:t>Yes</w:t>
            </w:r>
          </w:p>
        </w:tc>
        <w:tc>
          <w:tcPr>
            <w:tcW w:w="1613" w:type="dxa"/>
            <w:shd w:val="clear" w:color="auto" w:fill="auto"/>
            <w:vAlign w:val="center"/>
          </w:tcPr>
          <w:p w14:paraId="4A3F9B51"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1,863 (8.44)</w:t>
            </w:r>
          </w:p>
        </w:tc>
        <w:tc>
          <w:tcPr>
            <w:tcW w:w="1604" w:type="dxa"/>
          </w:tcPr>
          <w:p w14:paraId="05365C74" w14:textId="77777777" w:rsidR="0054033D" w:rsidRDefault="0054033D" w:rsidP="00A11469">
            <w:pPr>
              <w:spacing w:line="240" w:lineRule="auto"/>
              <w:jc w:val="center"/>
              <w:rPr>
                <w:rFonts w:ascii="Times New Roman" w:eastAsia="Times New Roman" w:hAnsi="Times New Roman" w:cs="Times New Roman"/>
              </w:rPr>
            </w:pPr>
            <w:r>
              <w:rPr>
                <w:rFonts w:ascii="Times New Roman" w:eastAsia="Times New Roman" w:hAnsi="Times New Roman" w:cs="Times New Roman"/>
              </w:rPr>
              <w:t>1,341 (9,88)</w:t>
            </w:r>
          </w:p>
        </w:tc>
        <w:tc>
          <w:tcPr>
            <w:tcW w:w="1604" w:type="dxa"/>
          </w:tcPr>
          <w:p w14:paraId="11858272" w14:textId="77777777" w:rsidR="0054033D" w:rsidRDefault="0054033D" w:rsidP="00A11469">
            <w:pPr>
              <w:spacing w:line="240" w:lineRule="auto"/>
              <w:jc w:val="center"/>
              <w:rPr>
                <w:rFonts w:ascii="Times New Roman" w:eastAsia="Times New Roman" w:hAnsi="Times New Roman" w:cs="Times New Roman"/>
              </w:rPr>
            </w:pPr>
            <w:r>
              <w:rPr>
                <w:rFonts w:ascii="Times New Roman" w:eastAsia="Times New Roman" w:hAnsi="Times New Roman" w:cs="Times New Roman"/>
              </w:rPr>
              <w:t>0.724</w:t>
            </w:r>
          </w:p>
        </w:tc>
      </w:tr>
      <w:tr w:rsidR="0054033D" w14:paraId="6427525F" w14:textId="77777777" w:rsidTr="00A11469">
        <w:tc>
          <w:tcPr>
            <w:tcW w:w="2619" w:type="dxa"/>
            <w:shd w:val="clear" w:color="auto" w:fill="auto"/>
            <w:vAlign w:val="center"/>
          </w:tcPr>
          <w:p w14:paraId="304184BA"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No</w:t>
            </w:r>
          </w:p>
        </w:tc>
        <w:tc>
          <w:tcPr>
            <w:tcW w:w="1613" w:type="dxa"/>
            <w:shd w:val="clear" w:color="auto" w:fill="auto"/>
            <w:vAlign w:val="center"/>
          </w:tcPr>
          <w:p w14:paraId="5C8DA5EA"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24,582 (91.56)</w:t>
            </w:r>
          </w:p>
        </w:tc>
        <w:tc>
          <w:tcPr>
            <w:tcW w:w="1604" w:type="dxa"/>
          </w:tcPr>
          <w:p w14:paraId="4122F3C0" w14:textId="77777777" w:rsidR="0054033D" w:rsidRDefault="0054033D" w:rsidP="00A11469">
            <w:pPr>
              <w:spacing w:line="240" w:lineRule="auto"/>
              <w:jc w:val="center"/>
              <w:rPr>
                <w:rFonts w:ascii="Times New Roman" w:eastAsia="Times New Roman" w:hAnsi="Times New Roman" w:cs="Times New Roman"/>
              </w:rPr>
            </w:pPr>
            <w:r>
              <w:rPr>
                <w:rFonts w:ascii="Times New Roman" w:eastAsia="Times New Roman" w:hAnsi="Times New Roman" w:cs="Times New Roman"/>
              </w:rPr>
              <w:t>15,726 (90.12)</w:t>
            </w:r>
          </w:p>
        </w:tc>
        <w:tc>
          <w:tcPr>
            <w:tcW w:w="1604" w:type="dxa"/>
          </w:tcPr>
          <w:p w14:paraId="74EDDC3F" w14:textId="77777777" w:rsidR="0054033D" w:rsidRDefault="0054033D" w:rsidP="00A11469">
            <w:pPr>
              <w:spacing w:line="240" w:lineRule="auto"/>
              <w:jc w:val="center"/>
              <w:rPr>
                <w:rFonts w:ascii="Times New Roman" w:eastAsia="Times New Roman" w:hAnsi="Times New Roman" w:cs="Times New Roman"/>
              </w:rPr>
            </w:pPr>
          </w:p>
        </w:tc>
      </w:tr>
      <w:tr w:rsidR="0054033D" w14:paraId="29ACA7AE" w14:textId="77777777" w:rsidTr="00A11469">
        <w:tc>
          <w:tcPr>
            <w:tcW w:w="2619" w:type="dxa"/>
            <w:shd w:val="clear" w:color="auto" w:fill="auto"/>
            <w:vAlign w:val="center"/>
          </w:tcPr>
          <w:p w14:paraId="538FFF85"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Violence</w:t>
            </w:r>
            <w:r>
              <w:rPr>
                <w:rFonts w:ascii="Times New Roman" w:eastAsia="Times New Roman" w:hAnsi="Times New Roman" w:cs="Times New Roman"/>
                <w:b/>
                <w:vertAlign w:val="superscript"/>
              </w:rPr>
              <w:t>11</w:t>
            </w:r>
          </w:p>
        </w:tc>
        <w:tc>
          <w:tcPr>
            <w:tcW w:w="1613" w:type="dxa"/>
            <w:shd w:val="clear" w:color="auto" w:fill="auto"/>
            <w:vAlign w:val="center"/>
          </w:tcPr>
          <w:p w14:paraId="564A7891"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1604" w:type="dxa"/>
          </w:tcPr>
          <w:p w14:paraId="0200380F"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1604" w:type="dxa"/>
          </w:tcPr>
          <w:p w14:paraId="5D7341B5"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r>
      <w:tr w:rsidR="0054033D" w14:paraId="1200DCAD" w14:textId="77777777" w:rsidTr="00A11469">
        <w:tc>
          <w:tcPr>
            <w:tcW w:w="2619" w:type="dxa"/>
            <w:shd w:val="clear" w:color="auto" w:fill="auto"/>
            <w:vAlign w:val="center"/>
          </w:tcPr>
          <w:p w14:paraId="5FA99068"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Physical</w:t>
            </w:r>
          </w:p>
        </w:tc>
        <w:tc>
          <w:tcPr>
            <w:tcW w:w="1613" w:type="dxa"/>
            <w:shd w:val="clear" w:color="auto" w:fill="auto"/>
            <w:vAlign w:val="center"/>
          </w:tcPr>
          <w:p w14:paraId="0715C997"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1604" w:type="dxa"/>
          </w:tcPr>
          <w:p w14:paraId="69E3573B"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1604" w:type="dxa"/>
          </w:tcPr>
          <w:p w14:paraId="5196672C"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r>
      <w:tr w:rsidR="0054033D" w14:paraId="43F0D288" w14:textId="77777777" w:rsidTr="00A11469">
        <w:tc>
          <w:tcPr>
            <w:tcW w:w="2619" w:type="dxa"/>
            <w:shd w:val="clear" w:color="auto" w:fill="auto"/>
            <w:vAlign w:val="center"/>
          </w:tcPr>
          <w:p w14:paraId="461E9C95"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Yes</w:t>
            </w:r>
          </w:p>
        </w:tc>
        <w:tc>
          <w:tcPr>
            <w:tcW w:w="1613" w:type="dxa"/>
            <w:shd w:val="clear" w:color="auto" w:fill="auto"/>
            <w:vAlign w:val="center"/>
          </w:tcPr>
          <w:p w14:paraId="1F69E1C3"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4,575 (9.81)</w:t>
            </w:r>
          </w:p>
        </w:tc>
        <w:tc>
          <w:tcPr>
            <w:tcW w:w="1604" w:type="dxa"/>
          </w:tcPr>
          <w:p w14:paraId="3C06C351"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1,931 (10.17)</w:t>
            </w:r>
          </w:p>
        </w:tc>
        <w:tc>
          <w:tcPr>
            <w:tcW w:w="1604" w:type="dxa"/>
            <w:vMerge w:val="restart"/>
          </w:tcPr>
          <w:p w14:paraId="6A7FCD38"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0.932</w:t>
            </w:r>
          </w:p>
        </w:tc>
      </w:tr>
      <w:tr w:rsidR="0054033D" w14:paraId="347B745E" w14:textId="77777777" w:rsidTr="00A11469">
        <w:tc>
          <w:tcPr>
            <w:tcW w:w="2619" w:type="dxa"/>
            <w:shd w:val="clear" w:color="auto" w:fill="auto"/>
            <w:vAlign w:val="center"/>
          </w:tcPr>
          <w:p w14:paraId="08C9888C"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No</w:t>
            </w:r>
          </w:p>
        </w:tc>
        <w:tc>
          <w:tcPr>
            <w:tcW w:w="1613" w:type="dxa"/>
            <w:shd w:val="clear" w:color="auto" w:fill="auto"/>
            <w:vAlign w:val="center"/>
          </w:tcPr>
          <w:p w14:paraId="36880DDE"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30,170 (90.19)</w:t>
            </w:r>
          </w:p>
        </w:tc>
        <w:tc>
          <w:tcPr>
            <w:tcW w:w="1604" w:type="dxa"/>
          </w:tcPr>
          <w:p w14:paraId="1C88E188"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15,136 (89.83)</w:t>
            </w:r>
          </w:p>
        </w:tc>
        <w:tc>
          <w:tcPr>
            <w:tcW w:w="1604" w:type="dxa"/>
            <w:vMerge/>
          </w:tcPr>
          <w:p w14:paraId="4A40D6C1"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54033D" w14:paraId="67A45B3F" w14:textId="77777777" w:rsidTr="00A11469">
        <w:tc>
          <w:tcPr>
            <w:tcW w:w="2619" w:type="dxa"/>
            <w:shd w:val="clear" w:color="auto" w:fill="auto"/>
            <w:vAlign w:val="center"/>
          </w:tcPr>
          <w:p w14:paraId="7F2C1435"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Sexual</w:t>
            </w:r>
          </w:p>
        </w:tc>
        <w:tc>
          <w:tcPr>
            <w:tcW w:w="1613" w:type="dxa"/>
            <w:shd w:val="clear" w:color="auto" w:fill="auto"/>
            <w:vAlign w:val="center"/>
          </w:tcPr>
          <w:p w14:paraId="59104231"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1604" w:type="dxa"/>
          </w:tcPr>
          <w:p w14:paraId="5FC84543"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1604" w:type="dxa"/>
          </w:tcPr>
          <w:p w14:paraId="21161806"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r>
      <w:tr w:rsidR="0054033D" w14:paraId="57C4618F" w14:textId="77777777" w:rsidTr="00A11469">
        <w:tc>
          <w:tcPr>
            <w:tcW w:w="2619" w:type="dxa"/>
            <w:shd w:val="clear" w:color="auto" w:fill="auto"/>
            <w:vAlign w:val="center"/>
          </w:tcPr>
          <w:p w14:paraId="274D5B27"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Yes</w:t>
            </w:r>
          </w:p>
        </w:tc>
        <w:tc>
          <w:tcPr>
            <w:tcW w:w="1613" w:type="dxa"/>
            <w:shd w:val="clear" w:color="auto" w:fill="auto"/>
            <w:vAlign w:val="center"/>
          </w:tcPr>
          <w:p w14:paraId="5DAEA3C9"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1,123 (2.57)</w:t>
            </w:r>
          </w:p>
        </w:tc>
        <w:tc>
          <w:tcPr>
            <w:tcW w:w="1604" w:type="dxa"/>
          </w:tcPr>
          <w:p w14:paraId="0FCE2DD7"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492 (2.94)</w:t>
            </w:r>
          </w:p>
        </w:tc>
        <w:tc>
          <w:tcPr>
            <w:tcW w:w="1604" w:type="dxa"/>
            <w:vMerge w:val="restart"/>
          </w:tcPr>
          <w:p w14:paraId="73C14015"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0.873</w:t>
            </w:r>
          </w:p>
        </w:tc>
      </w:tr>
      <w:tr w:rsidR="0054033D" w14:paraId="13397045" w14:textId="77777777" w:rsidTr="00A11469">
        <w:tc>
          <w:tcPr>
            <w:tcW w:w="2619" w:type="dxa"/>
            <w:shd w:val="clear" w:color="auto" w:fill="auto"/>
            <w:vAlign w:val="center"/>
          </w:tcPr>
          <w:p w14:paraId="23DF9593"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No</w:t>
            </w:r>
          </w:p>
        </w:tc>
        <w:tc>
          <w:tcPr>
            <w:tcW w:w="1613" w:type="dxa"/>
            <w:shd w:val="clear" w:color="auto" w:fill="auto"/>
            <w:vAlign w:val="center"/>
          </w:tcPr>
          <w:p w14:paraId="5379EE16"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42,622 (97.43)</w:t>
            </w:r>
          </w:p>
        </w:tc>
        <w:tc>
          <w:tcPr>
            <w:tcW w:w="1604" w:type="dxa"/>
          </w:tcPr>
          <w:p w14:paraId="07AF98FD"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16,575 (97.06)</w:t>
            </w:r>
          </w:p>
        </w:tc>
        <w:tc>
          <w:tcPr>
            <w:tcW w:w="1604" w:type="dxa"/>
            <w:vMerge/>
          </w:tcPr>
          <w:p w14:paraId="768CD0F6"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54033D" w14:paraId="163EBD0B" w14:textId="77777777" w:rsidTr="00A11469">
        <w:tc>
          <w:tcPr>
            <w:tcW w:w="2619" w:type="dxa"/>
            <w:shd w:val="clear" w:color="auto" w:fill="auto"/>
            <w:vAlign w:val="center"/>
          </w:tcPr>
          <w:p w14:paraId="1D94C722"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Psychological</w:t>
            </w:r>
          </w:p>
        </w:tc>
        <w:tc>
          <w:tcPr>
            <w:tcW w:w="1613" w:type="dxa"/>
            <w:shd w:val="clear" w:color="auto" w:fill="auto"/>
            <w:vAlign w:val="center"/>
          </w:tcPr>
          <w:p w14:paraId="6FA82270"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1604" w:type="dxa"/>
          </w:tcPr>
          <w:p w14:paraId="203E20A5"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1604" w:type="dxa"/>
          </w:tcPr>
          <w:p w14:paraId="0A771A75"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r>
      <w:tr w:rsidR="0054033D" w14:paraId="2D98B681" w14:textId="77777777" w:rsidTr="00A11469">
        <w:tc>
          <w:tcPr>
            <w:tcW w:w="2619" w:type="dxa"/>
            <w:shd w:val="clear" w:color="auto" w:fill="auto"/>
            <w:vAlign w:val="center"/>
          </w:tcPr>
          <w:p w14:paraId="7FE70DDB"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Yes</w:t>
            </w:r>
          </w:p>
        </w:tc>
        <w:tc>
          <w:tcPr>
            <w:tcW w:w="1613" w:type="dxa"/>
            <w:shd w:val="clear" w:color="auto" w:fill="auto"/>
            <w:vAlign w:val="center"/>
          </w:tcPr>
          <w:p w14:paraId="5E0B99F8"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22,179 (52.34)</w:t>
            </w:r>
          </w:p>
        </w:tc>
        <w:tc>
          <w:tcPr>
            <w:tcW w:w="1604" w:type="dxa"/>
          </w:tcPr>
          <w:p w14:paraId="7E1EB268"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8,959 (53.99)</w:t>
            </w:r>
          </w:p>
        </w:tc>
        <w:tc>
          <w:tcPr>
            <w:tcW w:w="1604" w:type="dxa"/>
            <w:vMerge w:val="restart"/>
          </w:tcPr>
          <w:p w14:paraId="7AAF2E86"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0.815</w:t>
            </w:r>
          </w:p>
        </w:tc>
      </w:tr>
      <w:tr w:rsidR="0054033D" w14:paraId="2A63810D" w14:textId="77777777" w:rsidTr="00A11469">
        <w:tc>
          <w:tcPr>
            <w:tcW w:w="2619" w:type="dxa"/>
            <w:shd w:val="clear" w:color="auto" w:fill="auto"/>
            <w:vAlign w:val="center"/>
          </w:tcPr>
          <w:p w14:paraId="569E3506"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No</w:t>
            </w:r>
          </w:p>
        </w:tc>
        <w:tc>
          <w:tcPr>
            <w:tcW w:w="1613" w:type="dxa"/>
            <w:shd w:val="clear" w:color="auto" w:fill="auto"/>
            <w:vAlign w:val="center"/>
          </w:tcPr>
          <w:p w14:paraId="0E650FEF"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21,566 (47.66)</w:t>
            </w:r>
          </w:p>
        </w:tc>
        <w:tc>
          <w:tcPr>
            <w:tcW w:w="1604" w:type="dxa"/>
          </w:tcPr>
          <w:p w14:paraId="5620F4C0"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8,111 (46.01)</w:t>
            </w:r>
          </w:p>
        </w:tc>
        <w:tc>
          <w:tcPr>
            <w:tcW w:w="1604" w:type="dxa"/>
            <w:vMerge/>
          </w:tcPr>
          <w:p w14:paraId="495A5B0B"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bl>
    <w:p w14:paraId="465A9136" w14:textId="77777777" w:rsidR="0054033D" w:rsidRDefault="0054033D" w:rsidP="0054033D">
      <w:pPr>
        <w:pBdr>
          <w:top w:val="nil"/>
          <w:left w:val="nil"/>
          <w:bottom w:val="nil"/>
          <w:right w:val="nil"/>
          <w:between w:val="nil"/>
        </w:pBdr>
        <w:spacing w:line="228" w:lineRule="auto"/>
        <w:ind w:left="1350"/>
        <w:rPr>
          <w:rFonts w:ascii="Times New Roman" w:eastAsia="Times New Roman" w:hAnsi="Times New Roman" w:cs="Times New Roman"/>
          <w:sz w:val="13"/>
          <w:szCs w:val="13"/>
          <w:vertAlign w:val="superscript"/>
        </w:rPr>
      </w:pPr>
      <w:r>
        <w:rPr>
          <w:rFonts w:ascii="Times New Roman" w:eastAsia="Times New Roman" w:hAnsi="Times New Roman" w:cs="Times New Roman"/>
          <w:sz w:val="13"/>
          <w:szCs w:val="13"/>
          <w:vertAlign w:val="superscript"/>
        </w:rPr>
        <w:lastRenderedPageBreak/>
        <w:t>1</w:t>
      </w:r>
      <w:r>
        <w:rPr>
          <w:rFonts w:ascii="Times New Roman" w:eastAsia="Times New Roman" w:hAnsi="Times New Roman" w:cs="Times New Roman"/>
          <w:sz w:val="13"/>
          <w:szCs w:val="13"/>
        </w:rPr>
        <w:t>The results were weighted considering the characteristics of the probability and two-stage sampling defined by the Peruvian Demographic Health Survey (DHS);</w:t>
      </w:r>
      <w:r>
        <w:rPr>
          <w:rFonts w:ascii="Times New Roman" w:eastAsia="Times New Roman" w:hAnsi="Times New Roman" w:cs="Times New Roman"/>
          <w:sz w:val="13"/>
          <w:szCs w:val="13"/>
          <w:vertAlign w:val="superscript"/>
        </w:rPr>
        <w:t xml:space="preserve"> 2</w:t>
      </w:r>
      <w:r>
        <w:rPr>
          <w:rFonts w:ascii="Times New Roman" w:eastAsia="Times New Roman" w:hAnsi="Times New Roman" w:cs="Times New Roman"/>
          <w:sz w:val="13"/>
          <w:szCs w:val="13"/>
        </w:rPr>
        <w:t xml:space="preserve">Initial population of women aged 15 to 49 years; </w:t>
      </w:r>
      <w:r>
        <w:rPr>
          <w:rFonts w:ascii="Times New Roman" w:eastAsia="Times New Roman" w:hAnsi="Times New Roman" w:cs="Times New Roman"/>
          <w:sz w:val="13"/>
          <w:szCs w:val="13"/>
          <w:vertAlign w:val="superscript"/>
        </w:rPr>
        <w:t>3</w:t>
      </w:r>
      <w:r>
        <w:rPr>
          <w:rFonts w:ascii="Times New Roman" w:eastAsia="Times New Roman" w:hAnsi="Times New Roman" w:cs="Times New Roman"/>
          <w:sz w:val="13"/>
          <w:szCs w:val="13"/>
        </w:rPr>
        <w:t xml:space="preserve">Final population of women aged 18 to 49 years to whom the exclusion criteria were applied; </w:t>
      </w:r>
      <w:r>
        <w:rPr>
          <w:rFonts w:ascii="Times New Roman" w:eastAsia="Times New Roman" w:hAnsi="Times New Roman" w:cs="Times New Roman"/>
          <w:sz w:val="13"/>
          <w:szCs w:val="13"/>
          <w:vertAlign w:val="superscript"/>
        </w:rPr>
        <w:t>4</w:t>
      </w:r>
      <w:r>
        <w:rPr>
          <w:rFonts w:ascii="Times New Roman" w:eastAsia="Times New Roman" w:hAnsi="Times New Roman" w:cs="Times New Roman"/>
          <w:sz w:val="13"/>
          <w:szCs w:val="13"/>
        </w:rPr>
        <w:t xml:space="preserve">Composed of the grouping of separated and divorced women; </w:t>
      </w:r>
      <w:r>
        <w:rPr>
          <w:rFonts w:ascii="Times New Roman" w:eastAsia="Times New Roman" w:hAnsi="Times New Roman" w:cs="Times New Roman"/>
          <w:sz w:val="13"/>
          <w:szCs w:val="13"/>
          <w:vertAlign w:val="superscript"/>
        </w:rPr>
        <w:t>5</w:t>
      </w:r>
      <w:r>
        <w:rPr>
          <w:rFonts w:ascii="Times New Roman" w:eastAsia="Times New Roman" w:hAnsi="Times New Roman" w:cs="Times New Roman"/>
          <w:sz w:val="13"/>
          <w:szCs w:val="13"/>
        </w:rPr>
        <w:t xml:space="preserve">The rich wealth level is made up of women belonging to the very rich and rich groups and the poor wealth level is made up of the poor and very poor groups, based on the categorization made by the DHS; </w:t>
      </w:r>
      <w:r>
        <w:rPr>
          <w:rFonts w:ascii="Times New Roman" w:eastAsia="Times New Roman" w:hAnsi="Times New Roman" w:cs="Times New Roman"/>
          <w:sz w:val="13"/>
          <w:szCs w:val="13"/>
          <w:vertAlign w:val="superscript"/>
        </w:rPr>
        <w:t>6</w:t>
      </w:r>
      <w:r>
        <w:rPr>
          <w:rFonts w:ascii="Times New Roman" w:eastAsia="Times New Roman" w:hAnsi="Times New Roman" w:cs="Times New Roman"/>
          <w:sz w:val="13"/>
          <w:szCs w:val="13"/>
        </w:rPr>
        <w:t xml:space="preserve">If she belongs to at least one of the existing health insurances at the national level (SIS, </w:t>
      </w:r>
      <w:proofErr w:type="spellStart"/>
      <w:r>
        <w:rPr>
          <w:rFonts w:ascii="Times New Roman" w:eastAsia="Times New Roman" w:hAnsi="Times New Roman" w:cs="Times New Roman"/>
          <w:sz w:val="13"/>
          <w:szCs w:val="13"/>
        </w:rPr>
        <w:t>EsSalud</w:t>
      </w:r>
      <w:proofErr w:type="spellEnd"/>
      <w:r>
        <w:rPr>
          <w:rFonts w:ascii="Times New Roman" w:eastAsia="Times New Roman" w:hAnsi="Times New Roman" w:cs="Times New Roman"/>
          <w:sz w:val="13"/>
          <w:szCs w:val="13"/>
        </w:rPr>
        <w:t xml:space="preserve">, military, private); </w:t>
      </w:r>
      <w:r>
        <w:rPr>
          <w:rFonts w:ascii="Times New Roman" w:eastAsia="Times New Roman" w:hAnsi="Times New Roman" w:cs="Times New Roman"/>
          <w:sz w:val="13"/>
          <w:szCs w:val="13"/>
          <w:vertAlign w:val="superscript"/>
        </w:rPr>
        <w:t>7</w:t>
      </w:r>
      <w:r>
        <w:rPr>
          <w:rFonts w:ascii="Times New Roman" w:eastAsia="Times New Roman" w:hAnsi="Times New Roman" w:cs="Times New Roman"/>
          <w:sz w:val="13"/>
          <w:szCs w:val="13"/>
        </w:rPr>
        <w:t xml:space="preserve">A woman is considered to be a smoker if she smoked cigarettes daily in the last 30 days; </w:t>
      </w:r>
      <w:r>
        <w:rPr>
          <w:rFonts w:ascii="Times New Roman" w:eastAsia="Times New Roman" w:hAnsi="Times New Roman" w:cs="Times New Roman"/>
          <w:sz w:val="13"/>
          <w:szCs w:val="13"/>
          <w:vertAlign w:val="superscript"/>
        </w:rPr>
        <w:t>8</w:t>
      </w:r>
      <w:r w:rsidRPr="00CF47ED">
        <w:rPr>
          <w:rFonts w:ascii="Times New Roman" w:eastAsia="Times New Roman" w:hAnsi="Times New Roman" w:cs="Times New Roman"/>
          <w:sz w:val="13"/>
          <w:szCs w:val="13"/>
        </w:rPr>
        <w:t>A woman is considered to be consuming alcoholic beverages if she consumed alcohol for ≥12 days in the last year;</w:t>
      </w:r>
      <w:r>
        <w:rPr>
          <w:rFonts w:ascii="Times New Roman" w:eastAsia="Times New Roman" w:hAnsi="Times New Roman" w:cs="Times New Roman"/>
          <w:sz w:val="13"/>
          <w:szCs w:val="13"/>
        </w:rPr>
        <w:t xml:space="preserve"> </w:t>
      </w:r>
      <w:r>
        <w:rPr>
          <w:rFonts w:ascii="Times New Roman" w:eastAsia="Times New Roman" w:hAnsi="Times New Roman" w:cs="Times New Roman"/>
          <w:sz w:val="13"/>
          <w:szCs w:val="13"/>
          <w:vertAlign w:val="superscript"/>
        </w:rPr>
        <w:t>9</w:t>
      </w:r>
      <w:r>
        <w:rPr>
          <w:rFonts w:ascii="Times New Roman" w:eastAsia="Times New Roman" w:hAnsi="Times New Roman" w:cs="Times New Roman"/>
          <w:sz w:val="13"/>
          <w:szCs w:val="13"/>
        </w:rPr>
        <w:t xml:space="preserve">Occurs when a woman has been diagnosed by a physician and purchases medication to control the condition; </w:t>
      </w:r>
      <w:r>
        <w:rPr>
          <w:rFonts w:ascii="Times New Roman" w:eastAsia="Times New Roman" w:hAnsi="Times New Roman" w:cs="Times New Roman"/>
          <w:sz w:val="13"/>
          <w:szCs w:val="13"/>
          <w:vertAlign w:val="superscript"/>
        </w:rPr>
        <w:t>10</w:t>
      </w:r>
      <w:r w:rsidRPr="00CF47ED">
        <w:rPr>
          <w:rFonts w:ascii="Times New Roman" w:eastAsia="Times New Roman" w:hAnsi="Times New Roman" w:cs="Times New Roman"/>
          <w:sz w:val="13"/>
          <w:szCs w:val="13"/>
        </w:rPr>
        <w:t>Suffer from arterial hypertension if the average of two blood pressure readings shows a systolic blood pressure ≥140 mmHg and a diastolic blood pressure ≥90 mmHg, or has been diagnosed by a physician;</w:t>
      </w:r>
      <w:r>
        <w:rPr>
          <w:rFonts w:ascii="Times New Roman" w:eastAsia="Times New Roman" w:hAnsi="Times New Roman" w:cs="Times New Roman"/>
          <w:sz w:val="13"/>
          <w:szCs w:val="13"/>
        </w:rPr>
        <w:t xml:space="preserve"> </w:t>
      </w:r>
      <w:r>
        <w:rPr>
          <w:rFonts w:ascii="Times New Roman" w:eastAsia="Times New Roman" w:hAnsi="Times New Roman" w:cs="Times New Roman"/>
          <w:sz w:val="13"/>
          <w:szCs w:val="13"/>
          <w:vertAlign w:val="superscript"/>
        </w:rPr>
        <w:t>11</w:t>
      </w:r>
      <w:r>
        <w:rPr>
          <w:rFonts w:ascii="Times New Roman" w:eastAsia="Times New Roman" w:hAnsi="Times New Roman" w:cs="Times New Roman"/>
          <w:sz w:val="13"/>
          <w:szCs w:val="13"/>
        </w:rPr>
        <w:t>A woman is considered to be a sufferer of violence if she is the victim of acts of physical, sexual or emotional abuse by her current or former partner.</w:t>
      </w:r>
    </w:p>
    <w:p w14:paraId="1B819505" w14:textId="77777777" w:rsidR="0054033D" w:rsidRDefault="0054033D" w:rsidP="0054033D">
      <w:pPr>
        <w:pBdr>
          <w:top w:val="nil"/>
          <w:left w:val="nil"/>
          <w:bottom w:val="nil"/>
          <w:right w:val="nil"/>
          <w:between w:val="nil"/>
        </w:pBdr>
        <w:spacing w:line="360" w:lineRule="auto"/>
        <w:rPr>
          <w:rFonts w:ascii="Times New Roman" w:eastAsia="Times New Roman" w:hAnsi="Times New Roman" w:cs="Times New Roman"/>
          <w:sz w:val="24"/>
          <w:szCs w:val="24"/>
        </w:rPr>
      </w:pPr>
      <w:r>
        <w:br w:type="page"/>
      </w:r>
    </w:p>
    <w:p w14:paraId="553E9078" w14:textId="77777777" w:rsidR="0054033D" w:rsidRDefault="0054033D" w:rsidP="0054033D">
      <w:pPr>
        <w:pBdr>
          <w:top w:val="nil"/>
          <w:left w:val="nil"/>
          <w:bottom w:val="nil"/>
          <w:right w:val="nil"/>
          <w:between w:val="nil"/>
        </w:pBdr>
        <w:spacing w:before="240" w:after="12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Table S2. </w:t>
      </w:r>
      <w:r>
        <w:rPr>
          <w:rFonts w:ascii="Times New Roman" w:eastAsia="Times New Roman" w:hAnsi="Times New Roman" w:cs="Times New Roman"/>
          <w:sz w:val="24"/>
          <w:szCs w:val="24"/>
        </w:rPr>
        <w:t>Variables associated with abdominal obesity in women aged 18–49 years participating in the DHS</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2018 and 2019 (n = 17 067).</w:t>
      </w:r>
    </w:p>
    <w:tbl>
      <w:tblPr>
        <w:tblStyle w:val="1"/>
        <w:tblW w:w="10267" w:type="dxa"/>
        <w:jc w:val="center"/>
        <w:tblInd w:w="0" w:type="dxa"/>
        <w:tblBorders>
          <w:top w:val="single" w:sz="4" w:space="0" w:color="000000"/>
          <w:bottom w:val="single" w:sz="4" w:space="0" w:color="000000"/>
        </w:tblBorders>
        <w:tblLayout w:type="fixed"/>
        <w:tblLook w:val="0400" w:firstRow="0" w:lastRow="0" w:firstColumn="0" w:lastColumn="0" w:noHBand="0" w:noVBand="1"/>
      </w:tblPr>
      <w:tblGrid>
        <w:gridCol w:w="3150"/>
        <w:gridCol w:w="2430"/>
        <w:gridCol w:w="2970"/>
        <w:gridCol w:w="1717"/>
      </w:tblGrid>
      <w:tr w:rsidR="0054033D" w14:paraId="4AEAA51C" w14:textId="77777777" w:rsidTr="00A11469">
        <w:trPr>
          <w:jc w:val="center"/>
        </w:trPr>
        <w:tc>
          <w:tcPr>
            <w:tcW w:w="3150" w:type="dxa"/>
            <w:vMerge w:val="restart"/>
            <w:tcBorders>
              <w:top w:val="single" w:sz="8" w:space="0" w:color="000000"/>
              <w:bottom w:val="single" w:sz="4" w:space="0" w:color="000000"/>
            </w:tcBorders>
            <w:shd w:val="clear" w:color="auto" w:fill="auto"/>
            <w:vAlign w:val="center"/>
          </w:tcPr>
          <w:p w14:paraId="5C393983"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Variables</w:t>
            </w:r>
          </w:p>
        </w:tc>
        <w:tc>
          <w:tcPr>
            <w:tcW w:w="5400" w:type="dxa"/>
            <w:gridSpan w:val="2"/>
            <w:tcBorders>
              <w:top w:val="single" w:sz="8" w:space="0" w:color="000000"/>
              <w:bottom w:val="single" w:sz="4" w:space="0" w:color="000000"/>
            </w:tcBorders>
            <w:shd w:val="clear" w:color="auto" w:fill="auto"/>
            <w:vAlign w:val="center"/>
          </w:tcPr>
          <w:p w14:paraId="1A604257"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Abdominal obesity</w:t>
            </w:r>
          </w:p>
        </w:tc>
        <w:tc>
          <w:tcPr>
            <w:tcW w:w="1717" w:type="dxa"/>
            <w:vMerge w:val="restart"/>
            <w:tcBorders>
              <w:top w:val="single" w:sz="8" w:space="0" w:color="000000"/>
            </w:tcBorders>
            <w:shd w:val="clear" w:color="auto" w:fill="auto"/>
            <w:vAlign w:val="center"/>
          </w:tcPr>
          <w:p w14:paraId="79DDBEB8"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b/>
                <w:i/>
              </w:rPr>
            </w:pPr>
            <w:r>
              <w:rPr>
                <w:rFonts w:ascii="Times New Roman" w:eastAsia="Times New Roman" w:hAnsi="Times New Roman" w:cs="Times New Roman"/>
                <w:b/>
                <w:i/>
              </w:rPr>
              <w:t>p-</w:t>
            </w:r>
            <w:r>
              <w:rPr>
                <w:rFonts w:ascii="Times New Roman" w:eastAsia="Times New Roman" w:hAnsi="Times New Roman" w:cs="Times New Roman"/>
                <w:b/>
              </w:rPr>
              <w:t>value</w:t>
            </w:r>
          </w:p>
        </w:tc>
      </w:tr>
      <w:tr w:rsidR="0054033D" w14:paraId="1B68890E" w14:textId="77777777" w:rsidTr="00A11469">
        <w:trPr>
          <w:jc w:val="center"/>
        </w:trPr>
        <w:tc>
          <w:tcPr>
            <w:tcW w:w="3150" w:type="dxa"/>
            <w:vMerge/>
            <w:tcBorders>
              <w:top w:val="single" w:sz="8" w:space="0" w:color="000000"/>
              <w:bottom w:val="single" w:sz="4" w:space="0" w:color="000000"/>
            </w:tcBorders>
            <w:shd w:val="clear" w:color="auto" w:fill="auto"/>
            <w:vAlign w:val="center"/>
          </w:tcPr>
          <w:p w14:paraId="26CCFE36"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b/>
                <w:i/>
              </w:rPr>
            </w:pPr>
          </w:p>
        </w:tc>
        <w:tc>
          <w:tcPr>
            <w:tcW w:w="2430" w:type="dxa"/>
            <w:tcBorders>
              <w:top w:val="nil"/>
              <w:bottom w:val="nil"/>
            </w:tcBorders>
            <w:shd w:val="clear" w:color="auto" w:fill="auto"/>
            <w:vAlign w:val="center"/>
          </w:tcPr>
          <w:p w14:paraId="21412BB2"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No abdominal obesity</w:t>
            </w:r>
          </w:p>
        </w:tc>
        <w:tc>
          <w:tcPr>
            <w:tcW w:w="2970" w:type="dxa"/>
            <w:tcBorders>
              <w:top w:val="nil"/>
              <w:bottom w:val="nil"/>
            </w:tcBorders>
            <w:shd w:val="clear" w:color="auto" w:fill="auto"/>
            <w:vAlign w:val="center"/>
          </w:tcPr>
          <w:p w14:paraId="5C36097A"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Abdominal obesity</w:t>
            </w:r>
          </w:p>
        </w:tc>
        <w:tc>
          <w:tcPr>
            <w:tcW w:w="1717" w:type="dxa"/>
            <w:vMerge/>
            <w:tcBorders>
              <w:top w:val="single" w:sz="8" w:space="0" w:color="000000"/>
            </w:tcBorders>
            <w:shd w:val="clear" w:color="auto" w:fill="auto"/>
            <w:vAlign w:val="center"/>
          </w:tcPr>
          <w:p w14:paraId="201687E8"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b/>
              </w:rPr>
            </w:pPr>
          </w:p>
        </w:tc>
      </w:tr>
      <w:tr w:rsidR="0054033D" w14:paraId="608D6ED2" w14:textId="77777777" w:rsidTr="00A11469">
        <w:trPr>
          <w:jc w:val="center"/>
        </w:trPr>
        <w:tc>
          <w:tcPr>
            <w:tcW w:w="3150" w:type="dxa"/>
            <w:vMerge/>
            <w:tcBorders>
              <w:top w:val="single" w:sz="8" w:space="0" w:color="000000"/>
              <w:bottom w:val="single" w:sz="4" w:space="0" w:color="000000"/>
            </w:tcBorders>
            <w:shd w:val="clear" w:color="auto" w:fill="auto"/>
            <w:vAlign w:val="center"/>
          </w:tcPr>
          <w:p w14:paraId="145E934A"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b/>
              </w:rPr>
            </w:pPr>
          </w:p>
        </w:tc>
        <w:tc>
          <w:tcPr>
            <w:tcW w:w="2430" w:type="dxa"/>
            <w:tcBorders>
              <w:top w:val="nil"/>
              <w:bottom w:val="single" w:sz="4" w:space="0" w:color="000000"/>
            </w:tcBorders>
            <w:shd w:val="clear" w:color="auto" w:fill="auto"/>
            <w:vAlign w:val="center"/>
          </w:tcPr>
          <w:p w14:paraId="0B453003"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i/>
              </w:rPr>
              <w:t>n</w:t>
            </w:r>
            <w:r>
              <w:rPr>
                <w:rFonts w:ascii="Times New Roman" w:eastAsia="Times New Roman" w:hAnsi="Times New Roman" w:cs="Times New Roman"/>
                <w:b/>
              </w:rPr>
              <w:t xml:space="preserve"> (%)</w:t>
            </w:r>
          </w:p>
        </w:tc>
        <w:tc>
          <w:tcPr>
            <w:tcW w:w="2970" w:type="dxa"/>
            <w:tcBorders>
              <w:top w:val="nil"/>
              <w:bottom w:val="single" w:sz="4" w:space="0" w:color="000000"/>
            </w:tcBorders>
            <w:shd w:val="clear" w:color="auto" w:fill="auto"/>
            <w:vAlign w:val="center"/>
          </w:tcPr>
          <w:p w14:paraId="784FAA6B"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i/>
              </w:rPr>
              <w:t>n</w:t>
            </w:r>
            <w:r>
              <w:rPr>
                <w:rFonts w:ascii="Times New Roman" w:eastAsia="Times New Roman" w:hAnsi="Times New Roman" w:cs="Times New Roman"/>
                <w:b/>
              </w:rPr>
              <w:t xml:space="preserve"> (%)</w:t>
            </w:r>
          </w:p>
        </w:tc>
        <w:tc>
          <w:tcPr>
            <w:tcW w:w="1717" w:type="dxa"/>
            <w:vMerge/>
            <w:tcBorders>
              <w:top w:val="single" w:sz="8" w:space="0" w:color="000000"/>
            </w:tcBorders>
            <w:shd w:val="clear" w:color="auto" w:fill="auto"/>
            <w:vAlign w:val="center"/>
          </w:tcPr>
          <w:p w14:paraId="2349C814"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b/>
              </w:rPr>
            </w:pPr>
          </w:p>
        </w:tc>
      </w:tr>
      <w:tr w:rsidR="0054033D" w14:paraId="7ACFB7BB" w14:textId="77777777" w:rsidTr="00A11469">
        <w:trPr>
          <w:jc w:val="center"/>
        </w:trPr>
        <w:tc>
          <w:tcPr>
            <w:tcW w:w="3150" w:type="dxa"/>
            <w:vMerge w:val="restart"/>
            <w:tcBorders>
              <w:top w:val="single" w:sz="4" w:space="0" w:color="000000"/>
              <w:bottom w:val="nil"/>
            </w:tcBorders>
            <w:shd w:val="clear" w:color="auto" w:fill="auto"/>
            <w:vAlign w:val="center"/>
          </w:tcPr>
          <w:p w14:paraId="2CE15A0A"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b/>
              </w:rPr>
              <w:t>Age (years)</w:t>
            </w:r>
          </w:p>
          <w:p w14:paraId="5C47ECC0"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18–29</w:t>
            </w:r>
          </w:p>
          <w:p w14:paraId="4E5267A7"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30–39</w:t>
            </w:r>
          </w:p>
          <w:p w14:paraId="4A5F4CB5"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40–49</w:t>
            </w:r>
          </w:p>
        </w:tc>
        <w:tc>
          <w:tcPr>
            <w:tcW w:w="2430" w:type="dxa"/>
            <w:tcBorders>
              <w:top w:val="single" w:sz="4" w:space="0" w:color="000000"/>
              <w:bottom w:val="nil"/>
            </w:tcBorders>
            <w:shd w:val="clear" w:color="auto" w:fill="auto"/>
            <w:vAlign w:val="center"/>
          </w:tcPr>
          <w:p w14:paraId="450E89D4"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2970" w:type="dxa"/>
            <w:tcBorders>
              <w:top w:val="single" w:sz="4" w:space="0" w:color="000000"/>
              <w:bottom w:val="nil"/>
            </w:tcBorders>
            <w:shd w:val="clear" w:color="auto" w:fill="auto"/>
            <w:vAlign w:val="center"/>
          </w:tcPr>
          <w:p w14:paraId="59CA6E32"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1717" w:type="dxa"/>
            <w:tcBorders>
              <w:top w:val="single" w:sz="4" w:space="0" w:color="000000"/>
              <w:bottom w:val="nil"/>
            </w:tcBorders>
            <w:shd w:val="clear" w:color="auto" w:fill="auto"/>
            <w:vAlign w:val="center"/>
          </w:tcPr>
          <w:p w14:paraId="45F24862"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r>
      <w:tr w:rsidR="0054033D" w14:paraId="29E6CB2B" w14:textId="77777777" w:rsidTr="00A11469">
        <w:trPr>
          <w:jc w:val="center"/>
        </w:trPr>
        <w:tc>
          <w:tcPr>
            <w:tcW w:w="3150" w:type="dxa"/>
            <w:vMerge/>
            <w:tcBorders>
              <w:top w:val="single" w:sz="4" w:space="0" w:color="000000"/>
              <w:bottom w:val="nil"/>
            </w:tcBorders>
            <w:shd w:val="clear" w:color="auto" w:fill="auto"/>
            <w:vAlign w:val="center"/>
          </w:tcPr>
          <w:p w14:paraId="0DC882DD"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c>
          <w:tcPr>
            <w:tcW w:w="2430" w:type="dxa"/>
            <w:tcBorders>
              <w:top w:val="nil"/>
              <w:bottom w:val="nil"/>
            </w:tcBorders>
            <w:shd w:val="clear" w:color="auto" w:fill="auto"/>
            <w:vAlign w:val="center"/>
          </w:tcPr>
          <w:p w14:paraId="60510A8F"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2,892 (51.06)</w:t>
            </w:r>
          </w:p>
        </w:tc>
        <w:tc>
          <w:tcPr>
            <w:tcW w:w="2970" w:type="dxa"/>
            <w:tcBorders>
              <w:top w:val="nil"/>
              <w:bottom w:val="nil"/>
            </w:tcBorders>
            <w:shd w:val="clear" w:color="auto" w:fill="auto"/>
            <w:vAlign w:val="center"/>
          </w:tcPr>
          <w:p w14:paraId="200F0B95"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2,982 (48,94)</w:t>
            </w:r>
          </w:p>
        </w:tc>
        <w:tc>
          <w:tcPr>
            <w:tcW w:w="1717" w:type="dxa"/>
            <w:vMerge w:val="restart"/>
            <w:tcBorders>
              <w:top w:val="nil"/>
              <w:bottom w:val="nil"/>
            </w:tcBorders>
            <w:shd w:val="clear" w:color="auto" w:fill="auto"/>
            <w:vAlign w:val="center"/>
          </w:tcPr>
          <w:p w14:paraId="7C3C21BA"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&lt;0.001</w:t>
            </w:r>
          </w:p>
        </w:tc>
      </w:tr>
      <w:tr w:rsidR="0054033D" w14:paraId="10EC554D" w14:textId="77777777" w:rsidTr="00A11469">
        <w:trPr>
          <w:jc w:val="center"/>
        </w:trPr>
        <w:tc>
          <w:tcPr>
            <w:tcW w:w="3150" w:type="dxa"/>
            <w:vMerge/>
            <w:tcBorders>
              <w:top w:val="single" w:sz="4" w:space="0" w:color="000000"/>
              <w:bottom w:val="nil"/>
            </w:tcBorders>
            <w:shd w:val="clear" w:color="auto" w:fill="auto"/>
            <w:vAlign w:val="center"/>
          </w:tcPr>
          <w:p w14:paraId="160CE7FF"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c>
          <w:tcPr>
            <w:tcW w:w="2430" w:type="dxa"/>
            <w:tcBorders>
              <w:top w:val="nil"/>
              <w:bottom w:val="nil"/>
            </w:tcBorders>
            <w:shd w:val="clear" w:color="auto" w:fill="auto"/>
            <w:vAlign w:val="center"/>
          </w:tcPr>
          <w:p w14:paraId="082CDE08"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2,336 (35.10)</w:t>
            </w:r>
          </w:p>
        </w:tc>
        <w:tc>
          <w:tcPr>
            <w:tcW w:w="2970" w:type="dxa"/>
            <w:tcBorders>
              <w:top w:val="nil"/>
              <w:bottom w:val="nil"/>
            </w:tcBorders>
            <w:shd w:val="clear" w:color="auto" w:fill="auto"/>
            <w:vAlign w:val="center"/>
          </w:tcPr>
          <w:p w14:paraId="3C4E9BD1"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4,930 (64.90)</w:t>
            </w:r>
          </w:p>
        </w:tc>
        <w:tc>
          <w:tcPr>
            <w:tcW w:w="1717" w:type="dxa"/>
            <w:vMerge/>
            <w:tcBorders>
              <w:top w:val="nil"/>
              <w:bottom w:val="nil"/>
            </w:tcBorders>
            <w:shd w:val="clear" w:color="auto" w:fill="auto"/>
            <w:vAlign w:val="center"/>
          </w:tcPr>
          <w:p w14:paraId="2EBC82A2"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54033D" w14:paraId="535115AE" w14:textId="77777777" w:rsidTr="00A11469">
        <w:trPr>
          <w:jc w:val="center"/>
        </w:trPr>
        <w:tc>
          <w:tcPr>
            <w:tcW w:w="3150" w:type="dxa"/>
            <w:vMerge/>
            <w:tcBorders>
              <w:top w:val="single" w:sz="4" w:space="0" w:color="000000"/>
              <w:bottom w:val="nil"/>
            </w:tcBorders>
            <w:shd w:val="clear" w:color="auto" w:fill="auto"/>
            <w:vAlign w:val="center"/>
          </w:tcPr>
          <w:p w14:paraId="55911348"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c>
          <w:tcPr>
            <w:tcW w:w="2430" w:type="dxa"/>
            <w:tcBorders>
              <w:top w:val="nil"/>
              <w:bottom w:val="nil"/>
            </w:tcBorders>
            <w:shd w:val="clear" w:color="auto" w:fill="auto"/>
            <w:vAlign w:val="center"/>
          </w:tcPr>
          <w:p w14:paraId="399DA6B8"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1,010 (23.74)</w:t>
            </w:r>
          </w:p>
        </w:tc>
        <w:tc>
          <w:tcPr>
            <w:tcW w:w="2970" w:type="dxa"/>
            <w:tcBorders>
              <w:top w:val="nil"/>
              <w:bottom w:val="nil"/>
            </w:tcBorders>
            <w:shd w:val="clear" w:color="auto" w:fill="auto"/>
            <w:vAlign w:val="center"/>
          </w:tcPr>
          <w:p w14:paraId="7011BA75"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2,917 (76.26)</w:t>
            </w:r>
          </w:p>
        </w:tc>
        <w:tc>
          <w:tcPr>
            <w:tcW w:w="1717" w:type="dxa"/>
            <w:vMerge/>
            <w:tcBorders>
              <w:top w:val="nil"/>
              <w:bottom w:val="nil"/>
            </w:tcBorders>
            <w:shd w:val="clear" w:color="auto" w:fill="auto"/>
            <w:vAlign w:val="center"/>
          </w:tcPr>
          <w:p w14:paraId="732AFDA2"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54033D" w14:paraId="50589244" w14:textId="77777777" w:rsidTr="00A11469">
        <w:trPr>
          <w:jc w:val="center"/>
        </w:trPr>
        <w:tc>
          <w:tcPr>
            <w:tcW w:w="3150" w:type="dxa"/>
            <w:tcBorders>
              <w:top w:val="nil"/>
              <w:bottom w:val="nil"/>
            </w:tcBorders>
            <w:shd w:val="clear" w:color="auto" w:fill="auto"/>
            <w:vAlign w:val="center"/>
          </w:tcPr>
          <w:p w14:paraId="68B9885A"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b/>
              </w:rPr>
              <w:t>Educational attainment</w:t>
            </w:r>
          </w:p>
        </w:tc>
        <w:tc>
          <w:tcPr>
            <w:tcW w:w="2430" w:type="dxa"/>
            <w:tcBorders>
              <w:top w:val="nil"/>
              <w:bottom w:val="nil"/>
            </w:tcBorders>
            <w:shd w:val="clear" w:color="auto" w:fill="auto"/>
            <w:vAlign w:val="center"/>
          </w:tcPr>
          <w:p w14:paraId="30B0E439"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2970" w:type="dxa"/>
            <w:tcBorders>
              <w:top w:val="nil"/>
              <w:bottom w:val="nil"/>
            </w:tcBorders>
            <w:shd w:val="clear" w:color="auto" w:fill="auto"/>
            <w:vAlign w:val="center"/>
          </w:tcPr>
          <w:p w14:paraId="0D303E65"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1717" w:type="dxa"/>
            <w:tcBorders>
              <w:top w:val="nil"/>
            </w:tcBorders>
            <w:shd w:val="clear" w:color="auto" w:fill="auto"/>
            <w:vAlign w:val="center"/>
          </w:tcPr>
          <w:p w14:paraId="0ED65A72"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r>
      <w:tr w:rsidR="0054033D" w14:paraId="4F651EC8" w14:textId="77777777" w:rsidTr="00A11469">
        <w:trPr>
          <w:jc w:val="center"/>
        </w:trPr>
        <w:tc>
          <w:tcPr>
            <w:tcW w:w="3150" w:type="dxa"/>
            <w:tcBorders>
              <w:top w:val="nil"/>
              <w:bottom w:val="nil"/>
            </w:tcBorders>
            <w:shd w:val="clear" w:color="auto" w:fill="auto"/>
            <w:vAlign w:val="center"/>
          </w:tcPr>
          <w:p w14:paraId="70F02626"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No education</w:t>
            </w:r>
          </w:p>
        </w:tc>
        <w:tc>
          <w:tcPr>
            <w:tcW w:w="2430" w:type="dxa"/>
            <w:tcBorders>
              <w:top w:val="nil"/>
              <w:bottom w:val="nil"/>
            </w:tcBorders>
            <w:shd w:val="clear" w:color="auto" w:fill="auto"/>
            <w:vAlign w:val="center"/>
          </w:tcPr>
          <w:p w14:paraId="47F46BC7"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153 (34,89)</w:t>
            </w:r>
          </w:p>
        </w:tc>
        <w:tc>
          <w:tcPr>
            <w:tcW w:w="2970" w:type="dxa"/>
            <w:tcBorders>
              <w:top w:val="nil"/>
              <w:bottom w:val="nil"/>
            </w:tcBorders>
            <w:shd w:val="clear" w:color="auto" w:fill="auto"/>
            <w:vAlign w:val="center"/>
          </w:tcPr>
          <w:p w14:paraId="06D78165"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232 (65.11)</w:t>
            </w:r>
          </w:p>
        </w:tc>
        <w:tc>
          <w:tcPr>
            <w:tcW w:w="1717" w:type="dxa"/>
            <w:vMerge w:val="restart"/>
            <w:shd w:val="clear" w:color="auto" w:fill="auto"/>
            <w:vAlign w:val="center"/>
          </w:tcPr>
          <w:p w14:paraId="148BB9D7"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&lt; 0.001</w:t>
            </w:r>
          </w:p>
        </w:tc>
      </w:tr>
      <w:tr w:rsidR="0054033D" w14:paraId="40DEAF15" w14:textId="77777777" w:rsidTr="00A11469">
        <w:trPr>
          <w:jc w:val="center"/>
        </w:trPr>
        <w:tc>
          <w:tcPr>
            <w:tcW w:w="3150" w:type="dxa"/>
            <w:tcBorders>
              <w:top w:val="nil"/>
              <w:bottom w:val="nil"/>
            </w:tcBorders>
            <w:shd w:val="clear" w:color="auto" w:fill="auto"/>
            <w:vAlign w:val="center"/>
          </w:tcPr>
          <w:p w14:paraId="755AC8E7"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Primary</w:t>
            </w:r>
          </w:p>
        </w:tc>
        <w:tc>
          <w:tcPr>
            <w:tcW w:w="2430" w:type="dxa"/>
            <w:tcBorders>
              <w:top w:val="nil"/>
              <w:bottom w:val="nil"/>
            </w:tcBorders>
            <w:shd w:val="clear" w:color="auto" w:fill="auto"/>
            <w:vAlign w:val="center"/>
          </w:tcPr>
          <w:p w14:paraId="36DA357D"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1,377 (31,81)</w:t>
            </w:r>
          </w:p>
        </w:tc>
        <w:tc>
          <w:tcPr>
            <w:tcW w:w="2970" w:type="dxa"/>
            <w:tcBorders>
              <w:top w:val="nil"/>
              <w:bottom w:val="nil"/>
            </w:tcBorders>
            <w:shd w:val="clear" w:color="auto" w:fill="auto"/>
            <w:vAlign w:val="center"/>
          </w:tcPr>
          <w:p w14:paraId="6C42C1B7"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2,506 (68.19)</w:t>
            </w:r>
          </w:p>
        </w:tc>
        <w:tc>
          <w:tcPr>
            <w:tcW w:w="1717" w:type="dxa"/>
            <w:vMerge/>
            <w:shd w:val="clear" w:color="auto" w:fill="auto"/>
            <w:vAlign w:val="center"/>
          </w:tcPr>
          <w:p w14:paraId="580E8A5B"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54033D" w14:paraId="64C26BB9" w14:textId="77777777" w:rsidTr="00A11469">
        <w:trPr>
          <w:jc w:val="center"/>
        </w:trPr>
        <w:tc>
          <w:tcPr>
            <w:tcW w:w="3150" w:type="dxa"/>
            <w:tcBorders>
              <w:top w:val="nil"/>
              <w:bottom w:val="nil"/>
            </w:tcBorders>
            <w:shd w:val="clear" w:color="auto" w:fill="auto"/>
            <w:vAlign w:val="center"/>
          </w:tcPr>
          <w:p w14:paraId="39EF934B"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Secondary</w:t>
            </w:r>
          </w:p>
        </w:tc>
        <w:tc>
          <w:tcPr>
            <w:tcW w:w="2430" w:type="dxa"/>
            <w:tcBorders>
              <w:top w:val="nil"/>
              <w:bottom w:val="nil"/>
            </w:tcBorders>
            <w:shd w:val="clear" w:color="auto" w:fill="auto"/>
            <w:vAlign w:val="center"/>
          </w:tcPr>
          <w:p w14:paraId="36F275D8"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2,737 (33.35)</w:t>
            </w:r>
          </w:p>
        </w:tc>
        <w:tc>
          <w:tcPr>
            <w:tcW w:w="2970" w:type="dxa"/>
            <w:tcBorders>
              <w:top w:val="nil"/>
              <w:bottom w:val="nil"/>
            </w:tcBorders>
            <w:shd w:val="clear" w:color="auto" w:fill="auto"/>
            <w:vAlign w:val="center"/>
          </w:tcPr>
          <w:p w14:paraId="0E9FB1E5"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4,833 (66.65)</w:t>
            </w:r>
          </w:p>
        </w:tc>
        <w:tc>
          <w:tcPr>
            <w:tcW w:w="1717" w:type="dxa"/>
            <w:vMerge/>
            <w:shd w:val="clear" w:color="auto" w:fill="auto"/>
            <w:vAlign w:val="center"/>
          </w:tcPr>
          <w:p w14:paraId="1F784A2D"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54033D" w14:paraId="1EACC25F" w14:textId="77777777" w:rsidTr="00A11469">
        <w:trPr>
          <w:jc w:val="center"/>
        </w:trPr>
        <w:tc>
          <w:tcPr>
            <w:tcW w:w="3150" w:type="dxa"/>
            <w:tcBorders>
              <w:top w:val="nil"/>
              <w:bottom w:val="nil"/>
            </w:tcBorders>
            <w:shd w:val="clear" w:color="auto" w:fill="auto"/>
            <w:vAlign w:val="center"/>
          </w:tcPr>
          <w:p w14:paraId="11AB8E13"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Higher</w:t>
            </w:r>
          </w:p>
        </w:tc>
        <w:tc>
          <w:tcPr>
            <w:tcW w:w="2430" w:type="dxa"/>
            <w:tcBorders>
              <w:top w:val="nil"/>
              <w:bottom w:val="nil"/>
            </w:tcBorders>
            <w:shd w:val="clear" w:color="auto" w:fill="auto"/>
            <w:vAlign w:val="center"/>
          </w:tcPr>
          <w:p w14:paraId="7D7617A9"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1,971 (40.37)</w:t>
            </w:r>
          </w:p>
        </w:tc>
        <w:tc>
          <w:tcPr>
            <w:tcW w:w="2970" w:type="dxa"/>
            <w:tcBorders>
              <w:top w:val="nil"/>
              <w:bottom w:val="nil"/>
            </w:tcBorders>
            <w:shd w:val="clear" w:color="auto" w:fill="auto"/>
            <w:vAlign w:val="center"/>
          </w:tcPr>
          <w:p w14:paraId="3676A768"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3,258 (59.63)</w:t>
            </w:r>
          </w:p>
        </w:tc>
        <w:tc>
          <w:tcPr>
            <w:tcW w:w="1717" w:type="dxa"/>
            <w:vMerge/>
            <w:shd w:val="clear" w:color="auto" w:fill="auto"/>
            <w:vAlign w:val="center"/>
          </w:tcPr>
          <w:p w14:paraId="010101C0"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54033D" w14:paraId="176080AD" w14:textId="77777777" w:rsidTr="00A11469">
        <w:trPr>
          <w:jc w:val="center"/>
        </w:trPr>
        <w:tc>
          <w:tcPr>
            <w:tcW w:w="3150" w:type="dxa"/>
            <w:tcBorders>
              <w:top w:val="nil"/>
              <w:bottom w:val="nil"/>
            </w:tcBorders>
            <w:shd w:val="clear" w:color="auto" w:fill="auto"/>
            <w:vAlign w:val="center"/>
          </w:tcPr>
          <w:p w14:paraId="64A98303"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Marital status </w:t>
            </w:r>
          </w:p>
        </w:tc>
        <w:tc>
          <w:tcPr>
            <w:tcW w:w="2430" w:type="dxa"/>
            <w:tcBorders>
              <w:top w:val="nil"/>
              <w:bottom w:val="nil"/>
            </w:tcBorders>
            <w:shd w:val="clear" w:color="auto" w:fill="auto"/>
            <w:vAlign w:val="center"/>
          </w:tcPr>
          <w:p w14:paraId="561400E3"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2970" w:type="dxa"/>
            <w:tcBorders>
              <w:top w:val="nil"/>
              <w:bottom w:val="nil"/>
            </w:tcBorders>
            <w:shd w:val="clear" w:color="auto" w:fill="auto"/>
            <w:vAlign w:val="center"/>
          </w:tcPr>
          <w:p w14:paraId="5872F11C"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1717" w:type="dxa"/>
            <w:shd w:val="clear" w:color="auto" w:fill="auto"/>
            <w:vAlign w:val="center"/>
          </w:tcPr>
          <w:p w14:paraId="4C98A78C"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r>
      <w:tr w:rsidR="0054033D" w14:paraId="27E1DB70" w14:textId="77777777" w:rsidTr="00A11469">
        <w:trPr>
          <w:jc w:val="center"/>
        </w:trPr>
        <w:tc>
          <w:tcPr>
            <w:tcW w:w="3150" w:type="dxa"/>
            <w:tcBorders>
              <w:top w:val="nil"/>
              <w:bottom w:val="nil"/>
            </w:tcBorders>
            <w:shd w:val="clear" w:color="auto" w:fill="auto"/>
            <w:vAlign w:val="center"/>
          </w:tcPr>
          <w:p w14:paraId="6C352604"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Single</w:t>
            </w:r>
          </w:p>
        </w:tc>
        <w:tc>
          <w:tcPr>
            <w:tcW w:w="2430" w:type="dxa"/>
            <w:tcBorders>
              <w:top w:val="nil"/>
              <w:bottom w:val="nil"/>
            </w:tcBorders>
            <w:shd w:val="clear" w:color="auto" w:fill="auto"/>
            <w:vAlign w:val="center"/>
          </w:tcPr>
          <w:p w14:paraId="4E0057FF"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87 (44.37)</w:t>
            </w:r>
          </w:p>
        </w:tc>
        <w:tc>
          <w:tcPr>
            <w:tcW w:w="2970" w:type="dxa"/>
            <w:tcBorders>
              <w:top w:val="nil"/>
              <w:bottom w:val="nil"/>
            </w:tcBorders>
            <w:shd w:val="clear" w:color="auto" w:fill="auto"/>
            <w:vAlign w:val="center"/>
          </w:tcPr>
          <w:p w14:paraId="7E3CA4E1"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101 (55.63)</w:t>
            </w:r>
          </w:p>
        </w:tc>
        <w:tc>
          <w:tcPr>
            <w:tcW w:w="1717" w:type="dxa"/>
            <w:vMerge w:val="restart"/>
            <w:shd w:val="clear" w:color="auto" w:fill="auto"/>
            <w:vAlign w:val="center"/>
          </w:tcPr>
          <w:p w14:paraId="778E445F"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0.013</w:t>
            </w:r>
          </w:p>
        </w:tc>
      </w:tr>
      <w:tr w:rsidR="0054033D" w14:paraId="7EDED05C" w14:textId="77777777" w:rsidTr="00A11469">
        <w:trPr>
          <w:jc w:val="center"/>
        </w:trPr>
        <w:tc>
          <w:tcPr>
            <w:tcW w:w="3150" w:type="dxa"/>
            <w:tcBorders>
              <w:top w:val="nil"/>
              <w:bottom w:val="nil"/>
            </w:tcBorders>
            <w:shd w:val="clear" w:color="auto" w:fill="auto"/>
            <w:vAlign w:val="center"/>
          </w:tcPr>
          <w:p w14:paraId="1EAC12F5"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Married</w:t>
            </w:r>
          </w:p>
        </w:tc>
        <w:tc>
          <w:tcPr>
            <w:tcW w:w="2430" w:type="dxa"/>
            <w:tcBorders>
              <w:top w:val="nil"/>
              <w:bottom w:val="nil"/>
            </w:tcBorders>
            <w:shd w:val="clear" w:color="auto" w:fill="auto"/>
            <w:vAlign w:val="center"/>
          </w:tcPr>
          <w:p w14:paraId="4A600E7B"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1,436 (32.36)</w:t>
            </w:r>
          </w:p>
        </w:tc>
        <w:tc>
          <w:tcPr>
            <w:tcW w:w="2970" w:type="dxa"/>
            <w:tcBorders>
              <w:top w:val="nil"/>
              <w:bottom w:val="nil"/>
            </w:tcBorders>
            <w:shd w:val="clear" w:color="auto" w:fill="auto"/>
            <w:vAlign w:val="center"/>
          </w:tcPr>
          <w:p w14:paraId="6218577A"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2,897 (67.64)</w:t>
            </w:r>
          </w:p>
        </w:tc>
        <w:tc>
          <w:tcPr>
            <w:tcW w:w="1717" w:type="dxa"/>
            <w:vMerge/>
            <w:shd w:val="clear" w:color="auto" w:fill="auto"/>
            <w:vAlign w:val="center"/>
          </w:tcPr>
          <w:p w14:paraId="5AE0D882"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54033D" w14:paraId="1AF26A09" w14:textId="77777777" w:rsidTr="00A11469">
        <w:trPr>
          <w:jc w:val="center"/>
        </w:trPr>
        <w:tc>
          <w:tcPr>
            <w:tcW w:w="3150" w:type="dxa"/>
            <w:tcBorders>
              <w:top w:val="nil"/>
              <w:bottom w:val="nil"/>
            </w:tcBorders>
            <w:shd w:val="clear" w:color="auto" w:fill="auto"/>
            <w:vAlign w:val="center"/>
          </w:tcPr>
          <w:p w14:paraId="44EC5128"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Cohabitant</w:t>
            </w:r>
          </w:p>
        </w:tc>
        <w:tc>
          <w:tcPr>
            <w:tcW w:w="2430" w:type="dxa"/>
            <w:tcBorders>
              <w:top w:val="nil"/>
              <w:bottom w:val="nil"/>
            </w:tcBorders>
            <w:shd w:val="clear" w:color="auto" w:fill="auto"/>
            <w:vAlign w:val="center"/>
          </w:tcPr>
          <w:p w14:paraId="38F24F90"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3,619 (35.47)</w:t>
            </w:r>
          </w:p>
        </w:tc>
        <w:tc>
          <w:tcPr>
            <w:tcW w:w="2970" w:type="dxa"/>
            <w:tcBorders>
              <w:top w:val="nil"/>
              <w:bottom w:val="nil"/>
            </w:tcBorders>
            <w:shd w:val="clear" w:color="auto" w:fill="auto"/>
            <w:vAlign w:val="center"/>
          </w:tcPr>
          <w:p w14:paraId="42E30D98"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6,159 (64,53)</w:t>
            </w:r>
          </w:p>
        </w:tc>
        <w:tc>
          <w:tcPr>
            <w:tcW w:w="1717" w:type="dxa"/>
            <w:vMerge/>
            <w:shd w:val="clear" w:color="auto" w:fill="auto"/>
            <w:vAlign w:val="center"/>
          </w:tcPr>
          <w:p w14:paraId="1B8D6899"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54033D" w14:paraId="3951A1AD" w14:textId="77777777" w:rsidTr="00A11469">
        <w:trPr>
          <w:trHeight w:val="293"/>
          <w:jc w:val="center"/>
        </w:trPr>
        <w:tc>
          <w:tcPr>
            <w:tcW w:w="3150" w:type="dxa"/>
            <w:tcBorders>
              <w:top w:val="nil"/>
              <w:bottom w:val="nil"/>
            </w:tcBorders>
            <w:shd w:val="clear" w:color="auto" w:fill="auto"/>
            <w:vAlign w:val="center"/>
          </w:tcPr>
          <w:p w14:paraId="60DA9470"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Widow</w:t>
            </w:r>
          </w:p>
        </w:tc>
        <w:tc>
          <w:tcPr>
            <w:tcW w:w="2430" w:type="dxa"/>
            <w:tcBorders>
              <w:top w:val="nil"/>
              <w:bottom w:val="nil"/>
            </w:tcBorders>
            <w:shd w:val="clear" w:color="auto" w:fill="auto"/>
            <w:vAlign w:val="center"/>
          </w:tcPr>
          <w:p w14:paraId="3C7D7D3B"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67 (35.17)</w:t>
            </w:r>
          </w:p>
        </w:tc>
        <w:tc>
          <w:tcPr>
            <w:tcW w:w="2970" w:type="dxa"/>
            <w:tcBorders>
              <w:top w:val="nil"/>
              <w:bottom w:val="nil"/>
            </w:tcBorders>
            <w:shd w:val="clear" w:color="auto" w:fill="auto"/>
            <w:vAlign w:val="center"/>
          </w:tcPr>
          <w:p w14:paraId="353A1388"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118 (64.83)</w:t>
            </w:r>
          </w:p>
        </w:tc>
        <w:tc>
          <w:tcPr>
            <w:tcW w:w="1717" w:type="dxa"/>
            <w:vMerge/>
            <w:shd w:val="clear" w:color="auto" w:fill="auto"/>
            <w:vAlign w:val="center"/>
          </w:tcPr>
          <w:p w14:paraId="100C0CBE"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54033D" w14:paraId="1B4D2425" w14:textId="77777777" w:rsidTr="00A11469">
        <w:trPr>
          <w:jc w:val="center"/>
        </w:trPr>
        <w:tc>
          <w:tcPr>
            <w:tcW w:w="3150" w:type="dxa"/>
            <w:tcBorders>
              <w:top w:val="nil"/>
              <w:bottom w:val="nil"/>
            </w:tcBorders>
            <w:shd w:val="clear" w:color="auto" w:fill="auto"/>
            <w:vAlign w:val="center"/>
          </w:tcPr>
          <w:p w14:paraId="0BB43CB9"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Separate</w:t>
            </w:r>
            <w:r>
              <w:rPr>
                <w:rFonts w:ascii="Times New Roman" w:eastAsia="Times New Roman" w:hAnsi="Times New Roman" w:cs="Times New Roman"/>
                <w:vertAlign w:val="superscript"/>
              </w:rPr>
              <w:t>2</w:t>
            </w:r>
          </w:p>
        </w:tc>
        <w:tc>
          <w:tcPr>
            <w:tcW w:w="2430" w:type="dxa"/>
            <w:tcBorders>
              <w:top w:val="nil"/>
              <w:bottom w:val="nil"/>
            </w:tcBorders>
            <w:shd w:val="clear" w:color="auto" w:fill="auto"/>
            <w:vAlign w:val="center"/>
          </w:tcPr>
          <w:p w14:paraId="1C8A34A4"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1,029 (38.96)</w:t>
            </w:r>
          </w:p>
        </w:tc>
        <w:tc>
          <w:tcPr>
            <w:tcW w:w="2970" w:type="dxa"/>
            <w:tcBorders>
              <w:top w:val="nil"/>
              <w:bottom w:val="nil"/>
            </w:tcBorders>
            <w:shd w:val="clear" w:color="auto" w:fill="auto"/>
            <w:vAlign w:val="center"/>
          </w:tcPr>
          <w:p w14:paraId="7D122A3A"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1,554 (61.04)</w:t>
            </w:r>
          </w:p>
        </w:tc>
        <w:tc>
          <w:tcPr>
            <w:tcW w:w="1717" w:type="dxa"/>
            <w:vMerge/>
            <w:shd w:val="clear" w:color="auto" w:fill="auto"/>
            <w:vAlign w:val="center"/>
          </w:tcPr>
          <w:p w14:paraId="3CEAEB2E"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54033D" w14:paraId="79B74632" w14:textId="77777777" w:rsidTr="00A11469">
        <w:trPr>
          <w:jc w:val="center"/>
        </w:trPr>
        <w:tc>
          <w:tcPr>
            <w:tcW w:w="3150" w:type="dxa"/>
            <w:tcBorders>
              <w:top w:val="nil"/>
              <w:bottom w:val="nil"/>
            </w:tcBorders>
            <w:shd w:val="clear" w:color="auto" w:fill="auto"/>
            <w:vAlign w:val="center"/>
          </w:tcPr>
          <w:p w14:paraId="79707083"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Natural region </w:t>
            </w:r>
          </w:p>
        </w:tc>
        <w:tc>
          <w:tcPr>
            <w:tcW w:w="2430" w:type="dxa"/>
            <w:tcBorders>
              <w:top w:val="nil"/>
              <w:bottom w:val="nil"/>
            </w:tcBorders>
            <w:shd w:val="clear" w:color="auto" w:fill="auto"/>
            <w:vAlign w:val="center"/>
          </w:tcPr>
          <w:p w14:paraId="69993FF5"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2970" w:type="dxa"/>
            <w:tcBorders>
              <w:top w:val="nil"/>
              <w:bottom w:val="nil"/>
            </w:tcBorders>
            <w:shd w:val="clear" w:color="auto" w:fill="auto"/>
            <w:vAlign w:val="center"/>
          </w:tcPr>
          <w:p w14:paraId="37378946"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1717" w:type="dxa"/>
            <w:tcBorders>
              <w:top w:val="nil"/>
              <w:bottom w:val="nil"/>
            </w:tcBorders>
            <w:shd w:val="clear" w:color="auto" w:fill="auto"/>
            <w:vAlign w:val="center"/>
          </w:tcPr>
          <w:p w14:paraId="689A1227"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r>
      <w:tr w:rsidR="0054033D" w14:paraId="64582689" w14:textId="77777777" w:rsidTr="00A11469">
        <w:trPr>
          <w:jc w:val="center"/>
        </w:trPr>
        <w:tc>
          <w:tcPr>
            <w:tcW w:w="3150" w:type="dxa"/>
            <w:tcBorders>
              <w:top w:val="nil"/>
              <w:bottom w:val="nil"/>
            </w:tcBorders>
            <w:shd w:val="clear" w:color="auto" w:fill="auto"/>
            <w:vAlign w:val="center"/>
          </w:tcPr>
          <w:p w14:paraId="070CD8D0"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Metropolitan Lima</w:t>
            </w:r>
          </w:p>
        </w:tc>
        <w:tc>
          <w:tcPr>
            <w:tcW w:w="2430" w:type="dxa"/>
            <w:tcBorders>
              <w:top w:val="nil"/>
              <w:bottom w:val="nil"/>
            </w:tcBorders>
            <w:shd w:val="clear" w:color="auto" w:fill="auto"/>
            <w:vAlign w:val="center"/>
          </w:tcPr>
          <w:p w14:paraId="12E665BA"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615 (33.91)</w:t>
            </w:r>
          </w:p>
        </w:tc>
        <w:tc>
          <w:tcPr>
            <w:tcW w:w="2970" w:type="dxa"/>
            <w:tcBorders>
              <w:top w:val="nil"/>
              <w:bottom w:val="nil"/>
            </w:tcBorders>
            <w:shd w:val="clear" w:color="auto" w:fill="auto"/>
            <w:vAlign w:val="center"/>
          </w:tcPr>
          <w:p w14:paraId="2BD952F5"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1,192 (66.09)</w:t>
            </w:r>
          </w:p>
        </w:tc>
        <w:tc>
          <w:tcPr>
            <w:tcW w:w="1717" w:type="dxa"/>
            <w:tcBorders>
              <w:top w:val="nil"/>
              <w:bottom w:val="nil"/>
            </w:tcBorders>
            <w:shd w:val="clear" w:color="auto" w:fill="auto"/>
            <w:vAlign w:val="center"/>
          </w:tcPr>
          <w:p w14:paraId="4B50584C"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r>
      <w:tr w:rsidR="0054033D" w14:paraId="49F1E216" w14:textId="77777777" w:rsidTr="00A11469">
        <w:trPr>
          <w:jc w:val="center"/>
        </w:trPr>
        <w:tc>
          <w:tcPr>
            <w:tcW w:w="3150" w:type="dxa"/>
            <w:tcBorders>
              <w:top w:val="nil"/>
              <w:bottom w:val="nil"/>
            </w:tcBorders>
            <w:shd w:val="clear" w:color="auto" w:fill="auto"/>
            <w:vAlign w:val="center"/>
          </w:tcPr>
          <w:p w14:paraId="24CB4830"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Rest of coast</w:t>
            </w:r>
          </w:p>
        </w:tc>
        <w:tc>
          <w:tcPr>
            <w:tcW w:w="2430" w:type="dxa"/>
            <w:tcBorders>
              <w:top w:val="nil"/>
              <w:bottom w:val="nil"/>
            </w:tcBorders>
            <w:shd w:val="clear" w:color="auto" w:fill="auto"/>
            <w:vAlign w:val="center"/>
          </w:tcPr>
          <w:p w14:paraId="259D1AED"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1,419 (29.38)</w:t>
            </w:r>
          </w:p>
        </w:tc>
        <w:tc>
          <w:tcPr>
            <w:tcW w:w="2970" w:type="dxa"/>
            <w:tcBorders>
              <w:top w:val="nil"/>
              <w:bottom w:val="nil"/>
            </w:tcBorders>
            <w:shd w:val="clear" w:color="auto" w:fill="auto"/>
            <w:vAlign w:val="center"/>
          </w:tcPr>
          <w:p w14:paraId="171EC680"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3,445 (70.62)</w:t>
            </w:r>
          </w:p>
        </w:tc>
        <w:tc>
          <w:tcPr>
            <w:tcW w:w="1717" w:type="dxa"/>
            <w:vMerge w:val="restart"/>
            <w:tcBorders>
              <w:top w:val="nil"/>
              <w:bottom w:val="nil"/>
            </w:tcBorders>
            <w:shd w:val="clear" w:color="auto" w:fill="auto"/>
            <w:vAlign w:val="center"/>
          </w:tcPr>
          <w:p w14:paraId="12B1CC28"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&lt;0.001</w:t>
            </w:r>
          </w:p>
        </w:tc>
      </w:tr>
      <w:tr w:rsidR="0054033D" w14:paraId="37EB2FC8" w14:textId="77777777" w:rsidTr="00A11469">
        <w:trPr>
          <w:jc w:val="center"/>
        </w:trPr>
        <w:tc>
          <w:tcPr>
            <w:tcW w:w="3150" w:type="dxa"/>
            <w:tcBorders>
              <w:top w:val="nil"/>
              <w:bottom w:val="nil"/>
            </w:tcBorders>
            <w:shd w:val="clear" w:color="auto" w:fill="auto"/>
            <w:vAlign w:val="center"/>
          </w:tcPr>
          <w:p w14:paraId="5F7B51BD"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Andean</w:t>
            </w:r>
          </w:p>
        </w:tc>
        <w:tc>
          <w:tcPr>
            <w:tcW w:w="2430" w:type="dxa"/>
            <w:tcBorders>
              <w:top w:val="nil"/>
              <w:bottom w:val="nil"/>
            </w:tcBorders>
            <w:shd w:val="clear" w:color="auto" w:fill="auto"/>
            <w:vAlign w:val="center"/>
          </w:tcPr>
          <w:p w14:paraId="18FBA125"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2,511 (39.80)</w:t>
            </w:r>
          </w:p>
        </w:tc>
        <w:tc>
          <w:tcPr>
            <w:tcW w:w="2970" w:type="dxa"/>
            <w:tcBorders>
              <w:top w:val="nil"/>
              <w:bottom w:val="nil"/>
            </w:tcBorders>
            <w:shd w:val="clear" w:color="auto" w:fill="auto"/>
            <w:vAlign w:val="center"/>
          </w:tcPr>
          <w:p w14:paraId="0861C7FC"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3,615 (69.20)</w:t>
            </w:r>
          </w:p>
        </w:tc>
        <w:tc>
          <w:tcPr>
            <w:tcW w:w="1717" w:type="dxa"/>
            <w:vMerge/>
            <w:tcBorders>
              <w:top w:val="nil"/>
              <w:bottom w:val="nil"/>
            </w:tcBorders>
            <w:shd w:val="clear" w:color="auto" w:fill="auto"/>
            <w:vAlign w:val="center"/>
          </w:tcPr>
          <w:p w14:paraId="2A41C339"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54033D" w14:paraId="0050BD2D" w14:textId="77777777" w:rsidTr="00A11469">
        <w:trPr>
          <w:jc w:val="center"/>
        </w:trPr>
        <w:tc>
          <w:tcPr>
            <w:tcW w:w="3150" w:type="dxa"/>
            <w:tcBorders>
              <w:top w:val="nil"/>
              <w:bottom w:val="nil"/>
            </w:tcBorders>
            <w:shd w:val="clear" w:color="auto" w:fill="auto"/>
            <w:vAlign w:val="center"/>
          </w:tcPr>
          <w:p w14:paraId="5494EFD6"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Amazon</w:t>
            </w:r>
          </w:p>
        </w:tc>
        <w:tc>
          <w:tcPr>
            <w:tcW w:w="2430" w:type="dxa"/>
            <w:tcBorders>
              <w:top w:val="nil"/>
              <w:bottom w:val="nil"/>
            </w:tcBorders>
            <w:shd w:val="clear" w:color="auto" w:fill="auto"/>
            <w:vAlign w:val="center"/>
          </w:tcPr>
          <w:p w14:paraId="70C1B8F5"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1,693 (39.97)</w:t>
            </w:r>
          </w:p>
        </w:tc>
        <w:tc>
          <w:tcPr>
            <w:tcW w:w="2970" w:type="dxa"/>
            <w:tcBorders>
              <w:top w:val="nil"/>
              <w:bottom w:val="nil"/>
            </w:tcBorders>
            <w:shd w:val="clear" w:color="auto" w:fill="auto"/>
            <w:vAlign w:val="center"/>
          </w:tcPr>
          <w:p w14:paraId="52E19580"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2,577 (60.03)</w:t>
            </w:r>
          </w:p>
        </w:tc>
        <w:tc>
          <w:tcPr>
            <w:tcW w:w="1717" w:type="dxa"/>
            <w:vMerge/>
            <w:tcBorders>
              <w:top w:val="nil"/>
              <w:bottom w:val="nil"/>
            </w:tcBorders>
            <w:shd w:val="clear" w:color="auto" w:fill="auto"/>
            <w:vAlign w:val="center"/>
          </w:tcPr>
          <w:p w14:paraId="33312B23"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54033D" w14:paraId="2A2B3075" w14:textId="77777777" w:rsidTr="00A11469">
        <w:trPr>
          <w:jc w:val="center"/>
        </w:trPr>
        <w:tc>
          <w:tcPr>
            <w:tcW w:w="3150" w:type="dxa"/>
            <w:tcBorders>
              <w:top w:val="nil"/>
              <w:bottom w:val="nil"/>
            </w:tcBorders>
            <w:shd w:val="clear" w:color="auto" w:fill="auto"/>
            <w:vAlign w:val="center"/>
          </w:tcPr>
          <w:p w14:paraId="34762A8F"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b/>
              </w:rPr>
              <w:t>Area of residence</w:t>
            </w:r>
          </w:p>
        </w:tc>
        <w:tc>
          <w:tcPr>
            <w:tcW w:w="2430" w:type="dxa"/>
            <w:tcBorders>
              <w:top w:val="nil"/>
              <w:bottom w:val="nil"/>
            </w:tcBorders>
            <w:shd w:val="clear" w:color="auto" w:fill="auto"/>
            <w:vAlign w:val="center"/>
          </w:tcPr>
          <w:p w14:paraId="344B872B"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2970" w:type="dxa"/>
            <w:tcBorders>
              <w:top w:val="nil"/>
              <w:bottom w:val="nil"/>
            </w:tcBorders>
            <w:shd w:val="clear" w:color="auto" w:fill="auto"/>
            <w:vAlign w:val="center"/>
          </w:tcPr>
          <w:p w14:paraId="508D4EF7"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1717" w:type="dxa"/>
            <w:tcBorders>
              <w:top w:val="nil"/>
              <w:bottom w:val="nil"/>
            </w:tcBorders>
            <w:shd w:val="clear" w:color="auto" w:fill="auto"/>
            <w:vAlign w:val="center"/>
          </w:tcPr>
          <w:p w14:paraId="581B4B78"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r>
      <w:tr w:rsidR="0054033D" w14:paraId="621722C6" w14:textId="77777777" w:rsidTr="00A11469">
        <w:trPr>
          <w:jc w:val="center"/>
        </w:trPr>
        <w:tc>
          <w:tcPr>
            <w:tcW w:w="3150" w:type="dxa"/>
            <w:tcBorders>
              <w:top w:val="nil"/>
              <w:bottom w:val="nil"/>
            </w:tcBorders>
            <w:shd w:val="clear" w:color="auto" w:fill="auto"/>
            <w:vAlign w:val="center"/>
          </w:tcPr>
          <w:p w14:paraId="55EEC7A1"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Urban </w:t>
            </w:r>
          </w:p>
        </w:tc>
        <w:tc>
          <w:tcPr>
            <w:tcW w:w="2430" w:type="dxa"/>
            <w:tcBorders>
              <w:top w:val="nil"/>
              <w:bottom w:val="nil"/>
            </w:tcBorders>
            <w:shd w:val="clear" w:color="auto" w:fill="auto"/>
            <w:vAlign w:val="center"/>
          </w:tcPr>
          <w:p w14:paraId="446D3E22"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3,872 (33.52)</w:t>
            </w:r>
          </w:p>
        </w:tc>
        <w:tc>
          <w:tcPr>
            <w:tcW w:w="2970" w:type="dxa"/>
            <w:tcBorders>
              <w:top w:val="nil"/>
              <w:bottom w:val="nil"/>
            </w:tcBorders>
            <w:shd w:val="clear" w:color="auto" w:fill="auto"/>
            <w:vAlign w:val="center"/>
          </w:tcPr>
          <w:p w14:paraId="2DF5859B"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7,651 (66.48)</w:t>
            </w:r>
          </w:p>
        </w:tc>
        <w:tc>
          <w:tcPr>
            <w:tcW w:w="1717" w:type="dxa"/>
            <w:vMerge w:val="restart"/>
            <w:tcBorders>
              <w:top w:val="nil"/>
            </w:tcBorders>
            <w:shd w:val="clear" w:color="auto" w:fill="auto"/>
            <w:vAlign w:val="center"/>
          </w:tcPr>
          <w:p w14:paraId="3F134A53"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&lt;0.001</w:t>
            </w:r>
          </w:p>
        </w:tc>
      </w:tr>
      <w:tr w:rsidR="0054033D" w14:paraId="4CA011A9" w14:textId="77777777" w:rsidTr="00A11469">
        <w:trPr>
          <w:jc w:val="center"/>
        </w:trPr>
        <w:tc>
          <w:tcPr>
            <w:tcW w:w="3150" w:type="dxa"/>
            <w:tcBorders>
              <w:top w:val="nil"/>
              <w:bottom w:val="nil"/>
            </w:tcBorders>
            <w:shd w:val="clear" w:color="auto" w:fill="auto"/>
            <w:vAlign w:val="center"/>
          </w:tcPr>
          <w:p w14:paraId="2C9DF0DB"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Rural</w:t>
            </w:r>
          </w:p>
        </w:tc>
        <w:tc>
          <w:tcPr>
            <w:tcW w:w="2430" w:type="dxa"/>
            <w:tcBorders>
              <w:top w:val="nil"/>
              <w:bottom w:val="nil"/>
            </w:tcBorders>
            <w:shd w:val="clear" w:color="auto" w:fill="auto"/>
            <w:vAlign w:val="center"/>
          </w:tcPr>
          <w:p w14:paraId="422DBCC1"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2,366 (41.91)</w:t>
            </w:r>
          </w:p>
        </w:tc>
        <w:tc>
          <w:tcPr>
            <w:tcW w:w="2970" w:type="dxa"/>
            <w:tcBorders>
              <w:top w:val="nil"/>
              <w:bottom w:val="nil"/>
            </w:tcBorders>
            <w:shd w:val="clear" w:color="auto" w:fill="auto"/>
            <w:vAlign w:val="center"/>
          </w:tcPr>
          <w:p w14:paraId="6FAEFE9E"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3,178 (58.09)</w:t>
            </w:r>
          </w:p>
        </w:tc>
        <w:tc>
          <w:tcPr>
            <w:tcW w:w="1717" w:type="dxa"/>
            <w:vMerge/>
            <w:tcBorders>
              <w:top w:val="nil"/>
            </w:tcBorders>
            <w:shd w:val="clear" w:color="auto" w:fill="auto"/>
            <w:vAlign w:val="center"/>
          </w:tcPr>
          <w:p w14:paraId="276AF0AE"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54033D" w14:paraId="720AAC42" w14:textId="77777777" w:rsidTr="00A11469">
        <w:trPr>
          <w:jc w:val="center"/>
        </w:trPr>
        <w:tc>
          <w:tcPr>
            <w:tcW w:w="3150" w:type="dxa"/>
            <w:tcBorders>
              <w:top w:val="nil"/>
              <w:bottom w:val="nil"/>
            </w:tcBorders>
            <w:shd w:val="clear" w:color="auto" w:fill="auto"/>
            <w:vAlign w:val="center"/>
          </w:tcPr>
          <w:p w14:paraId="33D2610E"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b/>
              </w:rPr>
              <w:t>Level of wealth</w:t>
            </w:r>
            <w:r>
              <w:rPr>
                <w:rFonts w:ascii="Times New Roman" w:eastAsia="Times New Roman" w:hAnsi="Times New Roman" w:cs="Times New Roman"/>
                <w:b/>
                <w:vertAlign w:val="superscript"/>
              </w:rPr>
              <w:t>3</w:t>
            </w:r>
          </w:p>
        </w:tc>
        <w:tc>
          <w:tcPr>
            <w:tcW w:w="2430" w:type="dxa"/>
            <w:tcBorders>
              <w:top w:val="nil"/>
              <w:bottom w:val="nil"/>
            </w:tcBorders>
            <w:shd w:val="clear" w:color="auto" w:fill="auto"/>
            <w:vAlign w:val="center"/>
          </w:tcPr>
          <w:p w14:paraId="28E215B4"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2970" w:type="dxa"/>
            <w:tcBorders>
              <w:top w:val="nil"/>
              <w:bottom w:val="nil"/>
            </w:tcBorders>
            <w:shd w:val="clear" w:color="auto" w:fill="auto"/>
            <w:vAlign w:val="center"/>
          </w:tcPr>
          <w:p w14:paraId="0467560A"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1717" w:type="dxa"/>
            <w:tcBorders>
              <w:top w:val="nil"/>
              <w:bottom w:val="nil"/>
            </w:tcBorders>
            <w:shd w:val="clear" w:color="auto" w:fill="auto"/>
            <w:vAlign w:val="center"/>
          </w:tcPr>
          <w:p w14:paraId="0B5C613A"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r>
      <w:tr w:rsidR="0054033D" w14:paraId="0D6A0384" w14:textId="77777777" w:rsidTr="00A11469">
        <w:trPr>
          <w:jc w:val="center"/>
        </w:trPr>
        <w:tc>
          <w:tcPr>
            <w:tcW w:w="3150" w:type="dxa"/>
            <w:tcBorders>
              <w:top w:val="nil"/>
              <w:bottom w:val="nil"/>
            </w:tcBorders>
            <w:shd w:val="clear" w:color="auto" w:fill="auto"/>
            <w:vAlign w:val="center"/>
          </w:tcPr>
          <w:p w14:paraId="1E7F570A"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Poor</w:t>
            </w:r>
          </w:p>
        </w:tc>
        <w:tc>
          <w:tcPr>
            <w:tcW w:w="2430" w:type="dxa"/>
            <w:tcBorders>
              <w:top w:val="nil"/>
              <w:bottom w:val="nil"/>
            </w:tcBorders>
            <w:shd w:val="clear" w:color="auto" w:fill="auto"/>
            <w:vAlign w:val="center"/>
          </w:tcPr>
          <w:p w14:paraId="163AE63D"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3,884 (37.13</w:t>
            </w:r>
          </w:p>
        </w:tc>
        <w:tc>
          <w:tcPr>
            <w:tcW w:w="2970" w:type="dxa"/>
            <w:tcBorders>
              <w:top w:val="nil"/>
              <w:bottom w:val="nil"/>
            </w:tcBorders>
            <w:shd w:val="clear" w:color="auto" w:fill="auto"/>
            <w:vAlign w:val="center"/>
          </w:tcPr>
          <w:p w14:paraId="6C9F7033"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6,056 (62.87)</w:t>
            </w:r>
          </w:p>
        </w:tc>
        <w:tc>
          <w:tcPr>
            <w:tcW w:w="1717" w:type="dxa"/>
            <w:vMerge w:val="restart"/>
            <w:tcBorders>
              <w:top w:val="nil"/>
            </w:tcBorders>
            <w:shd w:val="clear" w:color="auto" w:fill="auto"/>
            <w:vAlign w:val="center"/>
          </w:tcPr>
          <w:p w14:paraId="3BA03DA7"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0.014</w:t>
            </w:r>
          </w:p>
        </w:tc>
      </w:tr>
      <w:tr w:rsidR="0054033D" w14:paraId="7FE951D6" w14:textId="77777777" w:rsidTr="00A11469">
        <w:trPr>
          <w:jc w:val="center"/>
        </w:trPr>
        <w:tc>
          <w:tcPr>
            <w:tcW w:w="3150" w:type="dxa"/>
            <w:tcBorders>
              <w:top w:val="nil"/>
              <w:bottom w:val="nil"/>
            </w:tcBorders>
            <w:shd w:val="clear" w:color="auto" w:fill="auto"/>
            <w:vAlign w:val="center"/>
          </w:tcPr>
          <w:p w14:paraId="37159C3F"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Middle</w:t>
            </w:r>
          </w:p>
        </w:tc>
        <w:tc>
          <w:tcPr>
            <w:tcW w:w="2430" w:type="dxa"/>
            <w:tcBorders>
              <w:top w:val="nil"/>
              <w:bottom w:val="nil"/>
            </w:tcBorders>
            <w:shd w:val="clear" w:color="auto" w:fill="auto"/>
            <w:vAlign w:val="center"/>
          </w:tcPr>
          <w:p w14:paraId="5317E6B1"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1,029 (31.48)</w:t>
            </w:r>
          </w:p>
        </w:tc>
        <w:tc>
          <w:tcPr>
            <w:tcW w:w="2970" w:type="dxa"/>
            <w:tcBorders>
              <w:top w:val="nil"/>
              <w:bottom w:val="nil"/>
            </w:tcBorders>
            <w:shd w:val="clear" w:color="auto" w:fill="auto"/>
            <w:vAlign w:val="center"/>
          </w:tcPr>
          <w:p w14:paraId="56F9EAEB"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2,280 (68.52)</w:t>
            </w:r>
          </w:p>
        </w:tc>
        <w:tc>
          <w:tcPr>
            <w:tcW w:w="1717" w:type="dxa"/>
            <w:vMerge/>
            <w:tcBorders>
              <w:top w:val="nil"/>
            </w:tcBorders>
            <w:shd w:val="clear" w:color="auto" w:fill="auto"/>
            <w:vAlign w:val="center"/>
          </w:tcPr>
          <w:p w14:paraId="4CB6124F"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54033D" w14:paraId="5A9816DE" w14:textId="77777777" w:rsidTr="00A11469">
        <w:trPr>
          <w:jc w:val="center"/>
        </w:trPr>
        <w:tc>
          <w:tcPr>
            <w:tcW w:w="3150" w:type="dxa"/>
            <w:tcBorders>
              <w:top w:val="nil"/>
              <w:bottom w:val="nil"/>
            </w:tcBorders>
            <w:shd w:val="clear" w:color="auto" w:fill="auto"/>
            <w:vAlign w:val="center"/>
          </w:tcPr>
          <w:p w14:paraId="34F58996"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Richer</w:t>
            </w:r>
          </w:p>
        </w:tc>
        <w:tc>
          <w:tcPr>
            <w:tcW w:w="2430" w:type="dxa"/>
            <w:tcBorders>
              <w:top w:val="nil"/>
              <w:bottom w:val="nil"/>
            </w:tcBorders>
            <w:shd w:val="clear" w:color="auto" w:fill="auto"/>
            <w:vAlign w:val="center"/>
          </w:tcPr>
          <w:p w14:paraId="4AAC094C"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1,325 (35.66)</w:t>
            </w:r>
          </w:p>
        </w:tc>
        <w:tc>
          <w:tcPr>
            <w:tcW w:w="2970" w:type="dxa"/>
            <w:tcBorders>
              <w:top w:val="nil"/>
              <w:bottom w:val="nil"/>
            </w:tcBorders>
            <w:shd w:val="clear" w:color="auto" w:fill="auto"/>
            <w:vAlign w:val="center"/>
          </w:tcPr>
          <w:p w14:paraId="44ED7F3A"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2,493 (64.34)</w:t>
            </w:r>
          </w:p>
        </w:tc>
        <w:tc>
          <w:tcPr>
            <w:tcW w:w="1717" w:type="dxa"/>
            <w:vMerge/>
            <w:tcBorders>
              <w:top w:val="nil"/>
            </w:tcBorders>
            <w:shd w:val="clear" w:color="auto" w:fill="auto"/>
            <w:vAlign w:val="center"/>
          </w:tcPr>
          <w:p w14:paraId="6636AD02"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54033D" w14:paraId="558B5225" w14:textId="77777777" w:rsidTr="00A11469">
        <w:trPr>
          <w:jc w:val="center"/>
        </w:trPr>
        <w:tc>
          <w:tcPr>
            <w:tcW w:w="3150" w:type="dxa"/>
            <w:tcBorders>
              <w:top w:val="nil"/>
              <w:bottom w:val="nil"/>
            </w:tcBorders>
            <w:shd w:val="clear" w:color="auto" w:fill="auto"/>
            <w:vAlign w:val="center"/>
          </w:tcPr>
          <w:p w14:paraId="17B22721"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b/>
              </w:rPr>
              <w:t>Health insurance</w:t>
            </w:r>
            <w:r>
              <w:rPr>
                <w:rFonts w:ascii="Times New Roman" w:eastAsia="Times New Roman" w:hAnsi="Times New Roman" w:cs="Times New Roman"/>
                <w:b/>
                <w:vertAlign w:val="superscript"/>
              </w:rPr>
              <w:t>4</w:t>
            </w:r>
          </w:p>
        </w:tc>
        <w:tc>
          <w:tcPr>
            <w:tcW w:w="2430" w:type="dxa"/>
            <w:tcBorders>
              <w:top w:val="nil"/>
              <w:bottom w:val="nil"/>
            </w:tcBorders>
            <w:shd w:val="clear" w:color="auto" w:fill="auto"/>
            <w:vAlign w:val="center"/>
          </w:tcPr>
          <w:p w14:paraId="2893E6B8"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2970" w:type="dxa"/>
            <w:tcBorders>
              <w:top w:val="nil"/>
              <w:bottom w:val="nil"/>
            </w:tcBorders>
            <w:shd w:val="clear" w:color="auto" w:fill="auto"/>
            <w:vAlign w:val="center"/>
          </w:tcPr>
          <w:p w14:paraId="4D06F07E"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1717" w:type="dxa"/>
            <w:tcBorders>
              <w:top w:val="nil"/>
              <w:bottom w:val="nil"/>
            </w:tcBorders>
            <w:shd w:val="clear" w:color="auto" w:fill="auto"/>
            <w:vAlign w:val="center"/>
          </w:tcPr>
          <w:p w14:paraId="1E44EED6"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r>
      <w:tr w:rsidR="0054033D" w14:paraId="510AE138" w14:textId="77777777" w:rsidTr="00A11469">
        <w:trPr>
          <w:jc w:val="center"/>
        </w:trPr>
        <w:tc>
          <w:tcPr>
            <w:tcW w:w="3150" w:type="dxa"/>
            <w:tcBorders>
              <w:top w:val="nil"/>
              <w:bottom w:val="nil"/>
            </w:tcBorders>
            <w:shd w:val="clear" w:color="auto" w:fill="auto"/>
            <w:vAlign w:val="center"/>
          </w:tcPr>
          <w:p w14:paraId="5CDB3D71"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Yes</w:t>
            </w:r>
          </w:p>
        </w:tc>
        <w:tc>
          <w:tcPr>
            <w:tcW w:w="2430" w:type="dxa"/>
            <w:tcBorders>
              <w:top w:val="nil"/>
              <w:bottom w:val="nil"/>
            </w:tcBorders>
            <w:shd w:val="clear" w:color="auto" w:fill="auto"/>
            <w:vAlign w:val="center"/>
          </w:tcPr>
          <w:p w14:paraId="61D0F662"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5,100 (35.46)</w:t>
            </w:r>
          </w:p>
        </w:tc>
        <w:tc>
          <w:tcPr>
            <w:tcW w:w="2970" w:type="dxa"/>
            <w:tcBorders>
              <w:top w:val="nil"/>
              <w:bottom w:val="nil"/>
            </w:tcBorders>
            <w:shd w:val="clear" w:color="auto" w:fill="auto"/>
            <w:vAlign w:val="center"/>
          </w:tcPr>
          <w:p w14:paraId="288901BE"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8,786 (64.54)</w:t>
            </w:r>
          </w:p>
        </w:tc>
        <w:tc>
          <w:tcPr>
            <w:tcW w:w="1717" w:type="dxa"/>
            <w:vMerge w:val="restart"/>
            <w:tcBorders>
              <w:top w:val="nil"/>
            </w:tcBorders>
            <w:shd w:val="clear" w:color="auto" w:fill="auto"/>
            <w:vAlign w:val="center"/>
          </w:tcPr>
          <w:p w14:paraId="2B149E55"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0.975</w:t>
            </w:r>
          </w:p>
        </w:tc>
      </w:tr>
      <w:tr w:rsidR="0054033D" w14:paraId="289520B0" w14:textId="77777777" w:rsidTr="00A11469">
        <w:trPr>
          <w:jc w:val="center"/>
        </w:trPr>
        <w:tc>
          <w:tcPr>
            <w:tcW w:w="3150" w:type="dxa"/>
            <w:tcBorders>
              <w:top w:val="nil"/>
              <w:bottom w:val="nil"/>
            </w:tcBorders>
            <w:shd w:val="clear" w:color="auto" w:fill="auto"/>
            <w:vAlign w:val="center"/>
          </w:tcPr>
          <w:p w14:paraId="296EFFFB"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No</w:t>
            </w:r>
          </w:p>
        </w:tc>
        <w:tc>
          <w:tcPr>
            <w:tcW w:w="2430" w:type="dxa"/>
            <w:tcBorders>
              <w:top w:val="nil"/>
              <w:bottom w:val="nil"/>
            </w:tcBorders>
            <w:shd w:val="clear" w:color="auto" w:fill="auto"/>
            <w:vAlign w:val="center"/>
          </w:tcPr>
          <w:p w14:paraId="225F0379"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1,138 (35.40)</w:t>
            </w:r>
          </w:p>
        </w:tc>
        <w:tc>
          <w:tcPr>
            <w:tcW w:w="2970" w:type="dxa"/>
            <w:tcBorders>
              <w:top w:val="nil"/>
              <w:bottom w:val="nil"/>
            </w:tcBorders>
            <w:shd w:val="clear" w:color="auto" w:fill="auto"/>
            <w:vAlign w:val="center"/>
          </w:tcPr>
          <w:p w14:paraId="3214F0C8"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2,043 (64.60)</w:t>
            </w:r>
          </w:p>
        </w:tc>
        <w:tc>
          <w:tcPr>
            <w:tcW w:w="1717" w:type="dxa"/>
            <w:vMerge/>
            <w:tcBorders>
              <w:top w:val="nil"/>
            </w:tcBorders>
            <w:shd w:val="clear" w:color="auto" w:fill="auto"/>
            <w:vAlign w:val="center"/>
          </w:tcPr>
          <w:p w14:paraId="6865E87E"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54033D" w14:paraId="58F16AF1" w14:textId="77777777" w:rsidTr="00A11469">
        <w:trPr>
          <w:jc w:val="center"/>
        </w:trPr>
        <w:tc>
          <w:tcPr>
            <w:tcW w:w="3150" w:type="dxa"/>
            <w:tcBorders>
              <w:top w:val="nil"/>
              <w:bottom w:val="nil"/>
            </w:tcBorders>
            <w:shd w:val="clear" w:color="auto" w:fill="auto"/>
            <w:vAlign w:val="center"/>
          </w:tcPr>
          <w:p w14:paraId="7C13BD86"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b/>
              </w:rPr>
              <w:t>Smoke</w:t>
            </w:r>
            <w:r>
              <w:rPr>
                <w:rFonts w:ascii="Times New Roman" w:eastAsia="Times New Roman" w:hAnsi="Times New Roman" w:cs="Times New Roman"/>
                <w:b/>
                <w:vertAlign w:val="superscript"/>
              </w:rPr>
              <w:t>5</w:t>
            </w:r>
          </w:p>
        </w:tc>
        <w:tc>
          <w:tcPr>
            <w:tcW w:w="2430" w:type="dxa"/>
            <w:tcBorders>
              <w:top w:val="nil"/>
              <w:bottom w:val="nil"/>
            </w:tcBorders>
            <w:shd w:val="clear" w:color="auto" w:fill="auto"/>
            <w:vAlign w:val="center"/>
          </w:tcPr>
          <w:p w14:paraId="1C5AC9B9"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2970" w:type="dxa"/>
            <w:tcBorders>
              <w:top w:val="nil"/>
              <w:bottom w:val="nil"/>
            </w:tcBorders>
            <w:shd w:val="clear" w:color="auto" w:fill="auto"/>
            <w:vAlign w:val="center"/>
          </w:tcPr>
          <w:p w14:paraId="61F9846A"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1717" w:type="dxa"/>
            <w:tcBorders>
              <w:top w:val="nil"/>
              <w:bottom w:val="nil"/>
            </w:tcBorders>
            <w:shd w:val="clear" w:color="auto" w:fill="auto"/>
            <w:vAlign w:val="center"/>
          </w:tcPr>
          <w:p w14:paraId="3C59B7EA"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r>
      <w:tr w:rsidR="0054033D" w14:paraId="094A608A" w14:textId="77777777" w:rsidTr="00A11469">
        <w:trPr>
          <w:jc w:val="center"/>
        </w:trPr>
        <w:tc>
          <w:tcPr>
            <w:tcW w:w="3150" w:type="dxa"/>
            <w:tcBorders>
              <w:top w:val="nil"/>
              <w:bottom w:val="nil"/>
            </w:tcBorders>
            <w:shd w:val="clear" w:color="auto" w:fill="auto"/>
            <w:vAlign w:val="center"/>
          </w:tcPr>
          <w:p w14:paraId="40A07EB6"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Yes</w:t>
            </w:r>
          </w:p>
        </w:tc>
        <w:tc>
          <w:tcPr>
            <w:tcW w:w="2430" w:type="dxa"/>
            <w:tcBorders>
              <w:top w:val="nil"/>
              <w:bottom w:val="nil"/>
            </w:tcBorders>
            <w:shd w:val="clear" w:color="auto" w:fill="auto"/>
            <w:vAlign w:val="center"/>
          </w:tcPr>
          <w:p w14:paraId="6829D9D1"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22 (33.41)</w:t>
            </w:r>
          </w:p>
        </w:tc>
        <w:tc>
          <w:tcPr>
            <w:tcW w:w="2970" w:type="dxa"/>
            <w:tcBorders>
              <w:top w:val="nil"/>
              <w:bottom w:val="nil"/>
            </w:tcBorders>
            <w:shd w:val="clear" w:color="auto" w:fill="auto"/>
            <w:vAlign w:val="center"/>
          </w:tcPr>
          <w:p w14:paraId="28960EA1"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53 (66.59)</w:t>
            </w:r>
          </w:p>
        </w:tc>
        <w:tc>
          <w:tcPr>
            <w:tcW w:w="1717" w:type="dxa"/>
            <w:vMerge w:val="restart"/>
            <w:tcBorders>
              <w:top w:val="nil"/>
            </w:tcBorders>
            <w:shd w:val="clear" w:color="auto" w:fill="auto"/>
            <w:vAlign w:val="center"/>
          </w:tcPr>
          <w:p w14:paraId="1FBBF8F4"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0.848</w:t>
            </w:r>
          </w:p>
        </w:tc>
      </w:tr>
      <w:tr w:rsidR="0054033D" w14:paraId="7CCEB041" w14:textId="77777777" w:rsidTr="00A11469">
        <w:trPr>
          <w:jc w:val="center"/>
        </w:trPr>
        <w:tc>
          <w:tcPr>
            <w:tcW w:w="3150" w:type="dxa"/>
            <w:tcBorders>
              <w:top w:val="nil"/>
              <w:bottom w:val="nil"/>
            </w:tcBorders>
            <w:shd w:val="clear" w:color="auto" w:fill="auto"/>
            <w:vAlign w:val="center"/>
          </w:tcPr>
          <w:p w14:paraId="056654F2"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No</w:t>
            </w:r>
          </w:p>
        </w:tc>
        <w:tc>
          <w:tcPr>
            <w:tcW w:w="2430" w:type="dxa"/>
            <w:tcBorders>
              <w:top w:val="nil"/>
              <w:bottom w:val="nil"/>
            </w:tcBorders>
            <w:shd w:val="clear" w:color="auto" w:fill="auto"/>
            <w:vAlign w:val="center"/>
          </w:tcPr>
          <w:p w14:paraId="41D56DFA"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6,216 (35.46)</w:t>
            </w:r>
          </w:p>
        </w:tc>
        <w:tc>
          <w:tcPr>
            <w:tcW w:w="2970" w:type="dxa"/>
            <w:tcBorders>
              <w:top w:val="nil"/>
              <w:bottom w:val="nil"/>
            </w:tcBorders>
            <w:shd w:val="clear" w:color="auto" w:fill="auto"/>
            <w:vAlign w:val="center"/>
          </w:tcPr>
          <w:p w14:paraId="33E8F426"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10,776 (64.54)</w:t>
            </w:r>
          </w:p>
        </w:tc>
        <w:tc>
          <w:tcPr>
            <w:tcW w:w="1717" w:type="dxa"/>
            <w:vMerge/>
            <w:tcBorders>
              <w:top w:val="nil"/>
            </w:tcBorders>
            <w:shd w:val="clear" w:color="auto" w:fill="auto"/>
            <w:vAlign w:val="center"/>
          </w:tcPr>
          <w:p w14:paraId="0AEB37F7"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54033D" w14:paraId="6E391080" w14:textId="77777777" w:rsidTr="00A11469">
        <w:trPr>
          <w:jc w:val="center"/>
        </w:trPr>
        <w:tc>
          <w:tcPr>
            <w:tcW w:w="3150" w:type="dxa"/>
            <w:tcBorders>
              <w:top w:val="nil"/>
              <w:bottom w:val="nil"/>
            </w:tcBorders>
            <w:shd w:val="clear" w:color="auto" w:fill="auto"/>
            <w:vAlign w:val="center"/>
          </w:tcPr>
          <w:p w14:paraId="204CB04A"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b/>
              </w:rPr>
              <w:t>Alcohol</w:t>
            </w:r>
            <w:r>
              <w:rPr>
                <w:rFonts w:ascii="Times New Roman" w:eastAsia="Times New Roman" w:hAnsi="Times New Roman" w:cs="Times New Roman"/>
                <w:b/>
                <w:vertAlign w:val="superscript"/>
              </w:rPr>
              <w:t>6</w:t>
            </w:r>
            <w:r>
              <w:rPr>
                <w:rFonts w:ascii="Times New Roman" w:eastAsia="Times New Roman" w:hAnsi="Times New Roman" w:cs="Times New Roman"/>
                <w:b/>
              </w:rPr>
              <w:t xml:space="preserve"> </w:t>
            </w:r>
          </w:p>
        </w:tc>
        <w:tc>
          <w:tcPr>
            <w:tcW w:w="2430" w:type="dxa"/>
            <w:tcBorders>
              <w:top w:val="nil"/>
              <w:bottom w:val="nil"/>
            </w:tcBorders>
            <w:shd w:val="clear" w:color="auto" w:fill="auto"/>
            <w:vAlign w:val="center"/>
          </w:tcPr>
          <w:p w14:paraId="3913D855"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2970" w:type="dxa"/>
            <w:tcBorders>
              <w:top w:val="nil"/>
              <w:bottom w:val="nil"/>
            </w:tcBorders>
            <w:shd w:val="clear" w:color="auto" w:fill="auto"/>
            <w:vAlign w:val="center"/>
          </w:tcPr>
          <w:p w14:paraId="495EF95D"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1717" w:type="dxa"/>
            <w:tcBorders>
              <w:top w:val="nil"/>
              <w:bottom w:val="nil"/>
            </w:tcBorders>
            <w:shd w:val="clear" w:color="auto" w:fill="auto"/>
            <w:vAlign w:val="center"/>
          </w:tcPr>
          <w:p w14:paraId="5B913F5F"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r>
      <w:tr w:rsidR="0054033D" w14:paraId="7B1FF79D" w14:textId="77777777" w:rsidTr="00A11469">
        <w:trPr>
          <w:jc w:val="center"/>
        </w:trPr>
        <w:tc>
          <w:tcPr>
            <w:tcW w:w="3150" w:type="dxa"/>
            <w:tcBorders>
              <w:top w:val="nil"/>
              <w:bottom w:val="nil"/>
            </w:tcBorders>
            <w:shd w:val="clear" w:color="auto" w:fill="auto"/>
            <w:vAlign w:val="center"/>
          </w:tcPr>
          <w:p w14:paraId="1E3AFB68"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Yes</w:t>
            </w:r>
          </w:p>
        </w:tc>
        <w:tc>
          <w:tcPr>
            <w:tcW w:w="2430" w:type="dxa"/>
            <w:tcBorders>
              <w:top w:val="nil"/>
              <w:bottom w:val="nil"/>
            </w:tcBorders>
            <w:shd w:val="clear" w:color="auto" w:fill="auto"/>
            <w:vAlign w:val="center"/>
          </w:tcPr>
          <w:p w14:paraId="57CB96D4"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292 (38.06)</w:t>
            </w:r>
          </w:p>
        </w:tc>
        <w:tc>
          <w:tcPr>
            <w:tcW w:w="2970" w:type="dxa"/>
            <w:tcBorders>
              <w:top w:val="nil"/>
              <w:bottom w:val="nil"/>
            </w:tcBorders>
            <w:shd w:val="clear" w:color="auto" w:fill="auto"/>
            <w:vAlign w:val="center"/>
          </w:tcPr>
          <w:p w14:paraId="386618E2"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543 (61.94)</w:t>
            </w:r>
          </w:p>
        </w:tc>
        <w:tc>
          <w:tcPr>
            <w:tcW w:w="1717" w:type="dxa"/>
            <w:vMerge w:val="restart"/>
            <w:tcBorders>
              <w:top w:val="nil"/>
            </w:tcBorders>
            <w:shd w:val="clear" w:color="auto" w:fill="auto"/>
            <w:vAlign w:val="center"/>
          </w:tcPr>
          <w:p w14:paraId="3FD57616"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0.392</w:t>
            </w:r>
          </w:p>
        </w:tc>
      </w:tr>
      <w:tr w:rsidR="0054033D" w14:paraId="76CB6363" w14:textId="77777777" w:rsidTr="00A11469">
        <w:trPr>
          <w:jc w:val="center"/>
        </w:trPr>
        <w:tc>
          <w:tcPr>
            <w:tcW w:w="3150" w:type="dxa"/>
            <w:tcBorders>
              <w:top w:val="nil"/>
              <w:bottom w:val="nil"/>
            </w:tcBorders>
            <w:shd w:val="clear" w:color="auto" w:fill="auto"/>
            <w:vAlign w:val="center"/>
          </w:tcPr>
          <w:p w14:paraId="146B4922"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No</w:t>
            </w:r>
          </w:p>
        </w:tc>
        <w:tc>
          <w:tcPr>
            <w:tcW w:w="2430" w:type="dxa"/>
            <w:tcBorders>
              <w:top w:val="nil"/>
              <w:bottom w:val="nil"/>
            </w:tcBorders>
            <w:shd w:val="clear" w:color="auto" w:fill="auto"/>
            <w:vAlign w:val="center"/>
          </w:tcPr>
          <w:p w14:paraId="72E16402"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5,946 (35.24)</w:t>
            </w:r>
          </w:p>
        </w:tc>
        <w:tc>
          <w:tcPr>
            <w:tcW w:w="2970" w:type="dxa"/>
            <w:tcBorders>
              <w:top w:val="nil"/>
              <w:bottom w:val="nil"/>
            </w:tcBorders>
            <w:shd w:val="clear" w:color="auto" w:fill="auto"/>
            <w:vAlign w:val="center"/>
          </w:tcPr>
          <w:p w14:paraId="4BC68594"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10,286 (64.76)</w:t>
            </w:r>
          </w:p>
        </w:tc>
        <w:tc>
          <w:tcPr>
            <w:tcW w:w="1717" w:type="dxa"/>
            <w:vMerge/>
            <w:tcBorders>
              <w:top w:val="nil"/>
            </w:tcBorders>
            <w:shd w:val="clear" w:color="auto" w:fill="auto"/>
            <w:vAlign w:val="center"/>
          </w:tcPr>
          <w:p w14:paraId="19FF6B7D"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54033D" w14:paraId="54478066" w14:textId="77777777" w:rsidTr="00A11469">
        <w:trPr>
          <w:jc w:val="center"/>
        </w:trPr>
        <w:tc>
          <w:tcPr>
            <w:tcW w:w="3150" w:type="dxa"/>
            <w:tcBorders>
              <w:top w:val="nil"/>
              <w:bottom w:val="nil"/>
            </w:tcBorders>
            <w:shd w:val="clear" w:color="auto" w:fill="auto"/>
            <w:vAlign w:val="center"/>
          </w:tcPr>
          <w:p w14:paraId="73B0CA04"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b/>
              </w:rPr>
              <w:t>Diabetes mellitus</w:t>
            </w:r>
            <w:r>
              <w:rPr>
                <w:rFonts w:ascii="Times New Roman" w:eastAsia="Times New Roman" w:hAnsi="Times New Roman" w:cs="Times New Roman"/>
                <w:b/>
                <w:vertAlign w:val="superscript"/>
              </w:rPr>
              <w:t>7</w:t>
            </w:r>
          </w:p>
        </w:tc>
        <w:tc>
          <w:tcPr>
            <w:tcW w:w="2430" w:type="dxa"/>
            <w:tcBorders>
              <w:top w:val="nil"/>
              <w:bottom w:val="nil"/>
            </w:tcBorders>
            <w:shd w:val="clear" w:color="auto" w:fill="auto"/>
            <w:vAlign w:val="center"/>
          </w:tcPr>
          <w:p w14:paraId="604301CC"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2970" w:type="dxa"/>
            <w:tcBorders>
              <w:top w:val="nil"/>
              <w:bottom w:val="nil"/>
            </w:tcBorders>
            <w:shd w:val="clear" w:color="auto" w:fill="auto"/>
            <w:vAlign w:val="center"/>
          </w:tcPr>
          <w:p w14:paraId="05A8E32D"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1717" w:type="dxa"/>
            <w:tcBorders>
              <w:top w:val="nil"/>
              <w:bottom w:val="nil"/>
            </w:tcBorders>
            <w:shd w:val="clear" w:color="auto" w:fill="auto"/>
            <w:vAlign w:val="center"/>
          </w:tcPr>
          <w:p w14:paraId="3B1FF6B0"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r>
      <w:tr w:rsidR="0054033D" w14:paraId="6ABA116C" w14:textId="77777777" w:rsidTr="00A11469">
        <w:trPr>
          <w:jc w:val="center"/>
        </w:trPr>
        <w:tc>
          <w:tcPr>
            <w:tcW w:w="3150" w:type="dxa"/>
            <w:tcBorders>
              <w:top w:val="nil"/>
              <w:bottom w:val="nil"/>
            </w:tcBorders>
            <w:shd w:val="clear" w:color="auto" w:fill="auto"/>
            <w:vAlign w:val="center"/>
          </w:tcPr>
          <w:p w14:paraId="5615A750"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Yes</w:t>
            </w:r>
          </w:p>
        </w:tc>
        <w:tc>
          <w:tcPr>
            <w:tcW w:w="2430" w:type="dxa"/>
            <w:tcBorders>
              <w:top w:val="nil"/>
              <w:bottom w:val="nil"/>
            </w:tcBorders>
            <w:shd w:val="clear" w:color="auto" w:fill="auto"/>
            <w:vAlign w:val="center"/>
          </w:tcPr>
          <w:p w14:paraId="17C0953C"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28 (12.94)</w:t>
            </w:r>
          </w:p>
        </w:tc>
        <w:tc>
          <w:tcPr>
            <w:tcW w:w="2970" w:type="dxa"/>
            <w:tcBorders>
              <w:top w:val="nil"/>
              <w:bottom w:val="nil"/>
            </w:tcBorders>
            <w:shd w:val="clear" w:color="auto" w:fill="auto"/>
            <w:vAlign w:val="center"/>
          </w:tcPr>
          <w:p w14:paraId="5229EB39"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129 (87.06)</w:t>
            </w:r>
          </w:p>
        </w:tc>
        <w:tc>
          <w:tcPr>
            <w:tcW w:w="1717" w:type="dxa"/>
            <w:vMerge w:val="restart"/>
            <w:tcBorders>
              <w:top w:val="nil"/>
            </w:tcBorders>
            <w:shd w:val="clear" w:color="auto" w:fill="auto"/>
            <w:vAlign w:val="center"/>
          </w:tcPr>
          <w:p w14:paraId="2D31CE0A"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&lt;0.001</w:t>
            </w:r>
          </w:p>
        </w:tc>
      </w:tr>
      <w:tr w:rsidR="0054033D" w14:paraId="7BA5F68A" w14:textId="77777777" w:rsidTr="00A11469">
        <w:trPr>
          <w:jc w:val="center"/>
        </w:trPr>
        <w:tc>
          <w:tcPr>
            <w:tcW w:w="3150" w:type="dxa"/>
            <w:tcBorders>
              <w:top w:val="nil"/>
              <w:bottom w:val="nil"/>
            </w:tcBorders>
            <w:shd w:val="clear" w:color="auto" w:fill="auto"/>
            <w:vAlign w:val="center"/>
          </w:tcPr>
          <w:p w14:paraId="7F3B5A7C"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No</w:t>
            </w:r>
          </w:p>
        </w:tc>
        <w:tc>
          <w:tcPr>
            <w:tcW w:w="2430" w:type="dxa"/>
            <w:tcBorders>
              <w:top w:val="nil"/>
              <w:bottom w:val="nil"/>
            </w:tcBorders>
            <w:shd w:val="clear" w:color="auto" w:fill="auto"/>
            <w:vAlign w:val="center"/>
          </w:tcPr>
          <w:p w14:paraId="230B49B9"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6,210 (35.73)</w:t>
            </w:r>
          </w:p>
        </w:tc>
        <w:tc>
          <w:tcPr>
            <w:tcW w:w="2970" w:type="dxa"/>
            <w:tcBorders>
              <w:top w:val="nil"/>
              <w:bottom w:val="nil"/>
            </w:tcBorders>
            <w:shd w:val="clear" w:color="auto" w:fill="auto"/>
            <w:vAlign w:val="center"/>
          </w:tcPr>
          <w:p w14:paraId="03180FA8"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10,700 (64.27)</w:t>
            </w:r>
          </w:p>
        </w:tc>
        <w:tc>
          <w:tcPr>
            <w:tcW w:w="1717" w:type="dxa"/>
            <w:vMerge/>
            <w:tcBorders>
              <w:top w:val="nil"/>
            </w:tcBorders>
            <w:shd w:val="clear" w:color="auto" w:fill="auto"/>
            <w:vAlign w:val="center"/>
          </w:tcPr>
          <w:p w14:paraId="4D1D6484"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54033D" w14:paraId="1BA8C97D" w14:textId="77777777" w:rsidTr="00A11469">
        <w:trPr>
          <w:jc w:val="center"/>
        </w:trPr>
        <w:tc>
          <w:tcPr>
            <w:tcW w:w="3150" w:type="dxa"/>
            <w:tcBorders>
              <w:top w:val="nil"/>
              <w:bottom w:val="nil"/>
            </w:tcBorders>
            <w:shd w:val="clear" w:color="auto" w:fill="auto"/>
            <w:vAlign w:val="center"/>
          </w:tcPr>
          <w:p w14:paraId="28F01421"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b/>
              </w:rPr>
              <w:t>Arterial hypertension</w:t>
            </w:r>
            <w:r>
              <w:rPr>
                <w:rFonts w:ascii="Times New Roman" w:eastAsia="Times New Roman" w:hAnsi="Times New Roman" w:cs="Times New Roman"/>
                <w:b/>
                <w:vertAlign w:val="superscript"/>
              </w:rPr>
              <w:t>8</w:t>
            </w:r>
          </w:p>
        </w:tc>
        <w:tc>
          <w:tcPr>
            <w:tcW w:w="2430" w:type="dxa"/>
            <w:tcBorders>
              <w:top w:val="nil"/>
              <w:bottom w:val="nil"/>
            </w:tcBorders>
            <w:shd w:val="clear" w:color="auto" w:fill="auto"/>
            <w:vAlign w:val="center"/>
          </w:tcPr>
          <w:p w14:paraId="1D41038B"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2970" w:type="dxa"/>
            <w:tcBorders>
              <w:top w:val="nil"/>
              <w:bottom w:val="nil"/>
            </w:tcBorders>
            <w:shd w:val="clear" w:color="auto" w:fill="auto"/>
            <w:vAlign w:val="center"/>
          </w:tcPr>
          <w:p w14:paraId="62319EE5"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1717" w:type="dxa"/>
            <w:tcBorders>
              <w:top w:val="nil"/>
              <w:bottom w:val="nil"/>
            </w:tcBorders>
            <w:shd w:val="clear" w:color="auto" w:fill="auto"/>
            <w:vAlign w:val="center"/>
          </w:tcPr>
          <w:p w14:paraId="24A9A843"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r>
      <w:tr w:rsidR="0054033D" w14:paraId="4A8441C7" w14:textId="77777777" w:rsidTr="00A11469">
        <w:trPr>
          <w:jc w:val="center"/>
        </w:trPr>
        <w:tc>
          <w:tcPr>
            <w:tcW w:w="3150" w:type="dxa"/>
            <w:tcBorders>
              <w:top w:val="nil"/>
              <w:bottom w:val="nil"/>
            </w:tcBorders>
            <w:shd w:val="clear" w:color="auto" w:fill="auto"/>
            <w:vAlign w:val="center"/>
          </w:tcPr>
          <w:p w14:paraId="35468E43"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Yes</w:t>
            </w:r>
          </w:p>
        </w:tc>
        <w:tc>
          <w:tcPr>
            <w:tcW w:w="2430" w:type="dxa"/>
            <w:tcBorders>
              <w:top w:val="nil"/>
              <w:bottom w:val="nil"/>
            </w:tcBorders>
            <w:shd w:val="clear" w:color="auto" w:fill="auto"/>
            <w:vAlign w:val="center"/>
          </w:tcPr>
          <w:p w14:paraId="6ECC6F9D"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282 (18.95)</w:t>
            </w:r>
          </w:p>
        </w:tc>
        <w:tc>
          <w:tcPr>
            <w:tcW w:w="2970" w:type="dxa"/>
            <w:tcBorders>
              <w:top w:val="nil"/>
              <w:bottom w:val="nil"/>
            </w:tcBorders>
            <w:shd w:val="clear" w:color="auto" w:fill="auto"/>
            <w:vAlign w:val="center"/>
          </w:tcPr>
          <w:p w14:paraId="33E2BA9E"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1,059 (81.05)</w:t>
            </w:r>
          </w:p>
        </w:tc>
        <w:tc>
          <w:tcPr>
            <w:tcW w:w="1717" w:type="dxa"/>
            <w:vMerge w:val="restart"/>
            <w:tcBorders>
              <w:top w:val="nil"/>
            </w:tcBorders>
            <w:shd w:val="clear" w:color="auto" w:fill="auto"/>
            <w:vAlign w:val="center"/>
          </w:tcPr>
          <w:p w14:paraId="1C1E1E7C"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&lt;0.001</w:t>
            </w:r>
          </w:p>
        </w:tc>
      </w:tr>
      <w:tr w:rsidR="0054033D" w14:paraId="3FA579F6" w14:textId="77777777" w:rsidTr="00A11469">
        <w:trPr>
          <w:jc w:val="center"/>
        </w:trPr>
        <w:tc>
          <w:tcPr>
            <w:tcW w:w="3150" w:type="dxa"/>
            <w:tcBorders>
              <w:top w:val="nil"/>
              <w:bottom w:val="nil"/>
            </w:tcBorders>
            <w:shd w:val="clear" w:color="auto" w:fill="auto"/>
            <w:vAlign w:val="center"/>
          </w:tcPr>
          <w:p w14:paraId="4EDC5B1D"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No</w:t>
            </w:r>
          </w:p>
        </w:tc>
        <w:tc>
          <w:tcPr>
            <w:tcW w:w="2430" w:type="dxa"/>
            <w:tcBorders>
              <w:top w:val="nil"/>
              <w:bottom w:val="nil"/>
            </w:tcBorders>
            <w:shd w:val="clear" w:color="auto" w:fill="auto"/>
            <w:vAlign w:val="center"/>
          </w:tcPr>
          <w:p w14:paraId="76A04FFB"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5,956 (37.25)</w:t>
            </w:r>
          </w:p>
        </w:tc>
        <w:tc>
          <w:tcPr>
            <w:tcW w:w="2970" w:type="dxa"/>
            <w:tcBorders>
              <w:top w:val="nil"/>
              <w:bottom w:val="nil"/>
            </w:tcBorders>
            <w:shd w:val="clear" w:color="auto" w:fill="auto"/>
            <w:vAlign w:val="center"/>
          </w:tcPr>
          <w:p w14:paraId="7F295853"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9,770 (62.75)</w:t>
            </w:r>
          </w:p>
        </w:tc>
        <w:tc>
          <w:tcPr>
            <w:tcW w:w="1717" w:type="dxa"/>
            <w:vMerge/>
            <w:tcBorders>
              <w:top w:val="nil"/>
            </w:tcBorders>
            <w:shd w:val="clear" w:color="auto" w:fill="auto"/>
            <w:vAlign w:val="center"/>
          </w:tcPr>
          <w:p w14:paraId="702E6A00"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54033D" w14:paraId="733BC6CE" w14:textId="77777777" w:rsidTr="00A11469">
        <w:trPr>
          <w:jc w:val="center"/>
        </w:trPr>
        <w:tc>
          <w:tcPr>
            <w:tcW w:w="3150" w:type="dxa"/>
            <w:tcBorders>
              <w:top w:val="nil"/>
              <w:bottom w:val="nil"/>
            </w:tcBorders>
            <w:shd w:val="clear" w:color="auto" w:fill="auto"/>
            <w:vAlign w:val="center"/>
          </w:tcPr>
          <w:p w14:paraId="4A44A4DD"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b/>
              </w:rPr>
              <w:t>Violence</w:t>
            </w:r>
            <w:r>
              <w:rPr>
                <w:rFonts w:ascii="Times New Roman" w:eastAsia="Times New Roman" w:hAnsi="Times New Roman" w:cs="Times New Roman"/>
                <w:b/>
                <w:vertAlign w:val="superscript"/>
              </w:rPr>
              <w:t>9</w:t>
            </w:r>
          </w:p>
        </w:tc>
        <w:tc>
          <w:tcPr>
            <w:tcW w:w="2430" w:type="dxa"/>
            <w:tcBorders>
              <w:top w:val="nil"/>
              <w:bottom w:val="nil"/>
            </w:tcBorders>
            <w:shd w:val="clear" w:color="auto" w:fill="auto"/>
            <w:vAlign w:val="center"/>
          </w:tcPr>
          <w:p w14:paraId="46758B9A"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2970" w:type="dxa"/>
            <w:tcBorders>
              <w:top w:val="nil"/>
              <w:bottom w:val="nil"/>
            </w:tcBorders>
            <w:shd w:val="clear" w:color="auto" w:fill="auto"/>
            <w:vAlign w:val="center"/>
          </w:tcPr>
          <w:p w14:paraId="26795A34"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1717" w:type="dxa"/>
            <w:tcBorders>
              <w:top w:val="nil"/>
              <w:bottom w:val="nil"/>
            </w:tcBorders>
            <w:shd w:val="clear" w:color="auto" w:fill="auto"/>
            <w:vAlign w:val="center"/>
          </w:tcPr>
          <w:p w14:paraId="18864CC4"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r>
      <w:tr w:rsidR="0054033D" w14:paraId="58C89C0A" w14:textId="77777777" w:rsidTr="00A11469">
        <w:trPr>
          <w:jc w:val="center"/>
        </w:trPr>
        <w:tc>
          <w:tcPr>
            <w:tcW w:w="3150" w:type="dxa"/>
            <w:tcBorders>
              <w:top w:val="nil"/>
              <w:bottom w:val="nil"/>
            </w:tcBorders>
            <w:shd w:val="clear" w:color="auto" w:fill="auto"/>
            <w:vAlign w:val="center"/>
          </w:tcPr>
          <w:p w14:paraId="5746B13D"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Physical</w:t>
            </w:r>
          </w:p>
        </w:tc>
        <w:tc>
          <w:tcPr>
            <w:tcW w:w="2430" w:type="dxa"/>
            <w:tcBorders>
              <w:top w:val="nil"/>
              <w:bottom w:val="nil"/>
            </w:tcBorders>
            <w:shd w:val="clear" w:color="auto" w:fill="auto"/>
            <w:vAlign w:val="center"/>
          </w:tcPr>
          <w:p w14:paraId="4E0A5A49"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2970" w:type="dxa"/>
            <w:tcBorders>
              <w:top w:val="nil"/>
              <w:bottom w:val="nil"/>
            </w:tcBorders>
            <w:shd w:val="clear" w:color="auto" w:fill="auto"/>
            <w:vAlign w:val="center"/>
          </w:tcPr>
          <w:p w14:paraId="7E367649"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1717" w:type="dxa"/>
            <w:tcBorders>
              <w:top w:val="nil"/>
              <w:bottom w:val="nil"/>
            </w:tcBorders>
            <w:shd w:val="clear" w:color="auto" w:fill="auto"/>
            <w:vAlign w:val="center"/>
          </w:tcPr>
          <w:p w14:paraId="0A64D193"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r>
      <w:tr w:rsidR="0054033D" w14:paraId="77395116" w14:textId="77777777" w:rsidTr="00A11469">
        <w:trPr>
          <w:jc w:val="center"/>
        </w:trPr>
        <w:tc>
          <w:tcPr>
            <w:tcW w:w="3150" w:type="dxa"/>
            <w:tcBorders>
              <w:top w:val="nil"/>
              <w:bottom w:val="nil"/>
            </w:tcBorders>
            <w:shd w:val="clear" w:color="auto" w:fill="auto"/>
            <w:vAlign w:val="center"/>
          </w:tcPr>
          <w:p w14:paraId="231708D8"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Yes</w:t>
            </w:r>
          </w:p>
        </w:tc>
        <w:tc>
          <w:tcPr>
            <w:tcW w:w="2430" w:type="dxa"/>
            <w:tcBorders>
              <w:top w:val="nil"/>
              <w:bottom w:val="nil"/>
            </w:tcBorders>
            <w:shd w:val="clear" w:color="auto" w:fill="auto"/>
            <w:vAlign w:val="center"/>
          </w:tcPr>
          <w:p w14:paraId="45BB1ECF"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767 (38.07)</w:t>
            </w:r>
          </w:p>
        </w:tc>
        <w:tc>
          <w:tcPr>
            <w:tcW w:w="2970" w:type="dxa"/>
            <w:tcBorders>
              <w:top w:val="nil"/>
              <w:bottom w:val="nil"/>
            </w:tcBorders>
            <w:shd w:val="clear" w:color="auto" w:fill="auto"/>
            <w:vAlign w:val="center"/>
          </w:tcPr>
          <w:p w14:paraId="3699CAF5"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1,164 (61.93)</w:t>
            </w:r>
          </w:p>
        </w:tc>
        <w:tc>
          <w:tcPr>
            <w:tcW w:w="1717" w:type="dxa"/>
            <w:vMerge w:val="restart"/>
            <w:tcBorders>
              <w:top w:val="nil"/>
              <w:bottom w:val="nil"/>
            </w:tcBorders>
            <w:shd w:val="clear" w:color="auto" w:fill="auto"/>
            <w:vAlign w:val="center"/>
          </w:tcPr>
          <w:p w14:paraId="450BF817"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0.150</w:t>
            </w:r>
          </w:p>
        </w:tc>
      </w:tr>
      <w:tr w:rsidR="0054033D" w14:paraId="02C48440" w14:textId="77777777" w:rsidTr="00A11469">
        <w:trPr>
          <w:jc w:val="center"/>
        </w:trPr>
        <w:tc>
          <w:tcPr>
            <w:tcW w:w="3150" w:type="dxa"/>
            <w:tcBorders>
              <w:top w:val="nil"/>
              <w:bottom w:val="nil"/>
            </w:tcBorders>
            <w:shd w:val="clear" w:color="auto" w:fill="auto"/>
            <w:vAlign w:val="center"/>
          </w:tcPr>
          <w:p w14:paraId="6CE8A4D0"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No</w:t>
            </w:r>
          </w:p>
        </w:tc>
        <w:tc>
          <w:tcPr>
            <w:tcW w:w="2430" w:type="dxa"/>
            <w:tcBorders>
              <w:top w:val="nil"/>
              <w:bottom w:val="nil"/>
            </w:tcBorders>
            <w:shd w:val="clear" w:color="auto" w:fill="auto"/>
            <w:vAlign w:val="center"/>
          </w:tcPr>
          <w:p w14:paraId="3407A817"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5,471 (35.15)</w:t>
            </w:r>
          </w:p>
        </w:tc>
        <w:tc>
          <w:tcPr>
            <w:tcW w:w="2970" w:type="dxa"/>
            <w:tcBorders>
              <w:top w:val="nil"/>
              <w:bottom w:val="nil"/>
            </w:tcBorders>
            <w:shd w:val="clear" w:color="auto" w:fill="auto"/>
            <w:vAlign w:val="center"/>
          </w:tcPr>
          <w:p w14:paraId="24C83CD2"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9,665 (64.85)</w:t>
            </w:r>
          </w:p>
        </w:tc>
        <w:tc>
          <w:tcPr>
            <w:tcW w:w="1717" w:type="dxa"/>
            <w:vMerge/>
            <w:tcBorders>
              <w:top w:val="nil"/>
              <w:bottom w:val="nil"/>
            </w:tcBorders>
            <w:shd w:val="clear" w:color="auto" w:fill="auto"/>
            <w:vAlign w:val="center"/>
          </w:tcPr>
          <w:p w14:paraId="30D1FC30"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54033D" w14:paraId="0EB39FCF" w14:textId="77777777" w:rsidTr="00A11469">
        <w:trPr>
          <w:jc w:val="center"/>
        </w:trPr>
        <w:tc>
          <w:tcPr>
            <w:tcW w:w="3150" w:type="dxa"/>
            <w:tcBorders>
              <w:top w:val="nil"/>
              <w:bottom w:val="nil"/>
            </w:tcBorders>
            <w:shd w:val="clear" w:color="auto" w:fill="auto"/>
            <w:vAlign w:val="center"/>
          </w:tcPr>
          <w:p w14:paraId="48123150"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Sexual</w:t>
            </w:r>
          </w:p>
        </w:tc>
        <w:tc>
          <w:tcPr>
            <w:tcW w:w="2430" w:type="dxa"/>
            <w:tcBorders>
              <w:top w:val="nil"/>
              <w:bottom w:val="nil"/>
            </w:tcBorders>
            <w:shd w:val="clear" w:color="auto" w:fill="auto"/>
            <w:vAlign w:val="center"/>
          </w:tcPr>
          <w:p w14:paraId="7CFAAE64"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2970" w:type="dxa"/>
            <w:tcBorders>
              <w:top w:val="nil"/>
              <w:bottom w:val="nil"/>
            </w:tcBorders>
            <w:shd w:val="clear" w:color="auto" w:fill="auto"/>
            <w:vAlign w:val="center"/>
          </w:tcPr>
          <w:p w14:paraId="38012B7D"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1717" w:type="dxa"/>
            <w:tcBorders>
              <w:top w:val="nil"/>
              <w:bottom w:val="nil"/>
            </w:tcBorders>
            <w:shd w:val="clear" w:color="auto" w:fill="auto"/>
            <w:vAlign w:val="center"/>
          </w:tcPr>
          <w:p w14:paraId="1FEE2950"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r>
      <w:tr w:rsidR="0054033D" w14:paraId="47F48BF2" w14:textId="77777777" w:rsidTr="00A11469">
        <w:trPr>
          <w:jc w:val="center"/>
        </w:trPr>
        <w:tc>
          <w:tcPr>
            <w:tcW w:w="3150" w:type="dxa"/>
            <w:tcBorders>
              <w:top w:val="nil"/>
              <w:bottom w:val="nil"/>
            </w:tcBorders>
            <w:shd w:val="clear" w:color="auto" w:fill="auto"/>
            <w:vAlign w:val="center"/>
          </w:tcPr>
          <w:p w14:paraId="1C066F17"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Yes</w:t>
            </w:r>
          </w:p>
        </w:tc>
        <w:tc>
          <w:tcPr>
            <w:tcW w:w="2430" w:type="dxa"/>
            <w:tcBorders>
              <w:top w:val="nil"/>
              <w:bottom w:val="nil"/>
            </w:tcBorders>
            <w:shd w:val="clear" w:color="auto" w:fill="auto"/>
            <w:vAlign w:val="center"/>
          </w:tcPr>
          <w:p w14:paraId="3DE0833F"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197 (43.28)</w:t>
            </w:r>
          </w:p>
        </w:tc>
        <w:tc>
          <w:tcPr>
            <w:tcW w:w="2970" w:type="dxa"/>
            <w:tcBorders>
              <w:top w:val="nil"/>
              <w:bottom w:val="nil"/>
            </w:tcBorders>
            <w:shd w:val="clear" w:color="auto" w:fill="auto"/>
            <w:vAlign w:val="center"/>
          </w:tcPr>
          <w:p w14:paraId="6917E313"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295 (56.72)</w:t>
            </w:r>
          </w:p>
        </w:tc>
        <w:tc>
          <w:tcPr>
            <w:tcW w:w="1717" w:type="dxa"/>
            <w:vMerge w:val="restart"/>
            <w:tcBorders>
              <w:top w:val="nil"/>
              <w:bottom w:val="nil"/>
            </w:tcBorders>
            <w:shd w:val="clear" w:color="auto" w:fill="auto"/>
            <w:vAlign w:val="center"/>
          </w:tcPr>
          <w:p w14:paraId="546F2BEA"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0.042</w:t>
            </w:r>
          </w:p>
        </w:tc>
      </w:tr>
      <w:tr w:rsidR="0054033D" w14:paraId="45A8405B" w14:textId="77777777" w:rsidTr="00A11469">
        <w:trPr>
          <w:jc w:val="center"/>
        </w:trPr>
        <w:tc>
          <w:tcPr>
            <w:tcW w:w="3150" w:type="dxa"/>
            <w:tcBorders>
              <w:top w:val="nil"/>
              <w:bottom w:val="nil"/>
            </w:tcBorders>
            <w:shd w:val="clear" w:color="auto" w:fill="auto"/>
            <w:vAlign w:val="center"/>
          </w:tcPr>
          <w:p w14:paraId="0BA997E3"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No</w:t>
            </w:r>
          </w:p>
        </w:tc>
        <w:tc>
          <w:tcPr>
            <w:tcW w:w="2430" w:type="dxa"/>
            <w:tcBorders>
              <w:top w:val="nil"/>
              <w:bottom w:val="nil"/>
            </w:tcBorders>
            <w:shd w:val="clear" w:color="auto" w:fill="auto"/>
            <w:vAlign w:val="center"/>
          </w:tcPr>
          <w:p w14:paraId="04349232"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6,041 (35.21)</w:t>
            </w:r>
          </w:p>
        </w:tc>
        <w:tc>
          <w:tcPr>
            <w:tcW w:w="2970" w:type="dxa"/>
            <w:tcBorders>
              <w:top w:val="nil"/>
              <w:bottom w:val="nil"/>
            </w:tcBorders>
            <w:shd w:val="clear" w:color="auto" w:fill="auto"/>
            <w:vAlign w:val="center"/>
          </w:tcPr>
          <w:p w14:paraId="6FD93A83"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10,534 (64.79)</w:t>
            </w:r>
          </w:p>
        </w:tc>
        <w:tc>
          <w:tcPr>
            <w:tcW w:w="1717" w:type="dxa"/>
            <w:vMerge/>
            <w:tcBorders>
              <w:top w:val="nil"/>
              <w:bottom w:val="nil"/>
            </w:tcBorders>
            <w:shd w:val="clear" w:color="auto" w:fill="auto"/>
            <w:vAlign w:val="center"/>
          </w:tcPr>
          <w:p w14:paraId="7BA6B630"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54033D" w14:paraId="0F45A64B" w14:textId="77777777" w:rsidTr="00A11469">
        <w:trPr>
          <w:jc w:val="center"/>
        </w:trPr>
        <w:tc>
          <w:tcPr>
            <w:tcW w:w="3150" w:type="dxa"/>
            <w:tcBorders>
              <w:top w:val="nil"/>
              <w:bottom w:val="nil"/>
            </w:tcBorders>
            <w:shd w:val="clear" w:color="auto" w:fill="auto"/>
            <w:vAlign w:val="center"/>
          </w:tcPr>
          <w:p w14:paraId="62B9B2B5"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Psychological</w:t>
            </w:r>
          </w:p>
        </w:tc>
        <w:tc>
          <w:tcPr>
            <w:tcW w:w="2430" w:type="dxa"/>
            <w:tcBorders>
              <w:top w:val="nil"/>
              <w:bottom w:val="nil"/>
            </w:tcBorders>
            <w:shd w:val="clear" w:color="auto" w:fill="auto"/>
            <w:vAlign w:val="center"/>
          </w:tcPr>
          <w:p w14:paraId="0909A6D2"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2970" w:type="dxa"/>
            <w:tcBorders>
              <w:top w:val="nil"/>
              <w:bottom w:val="nil"/>
            </w:tcBorders>
            <w:shd w:val="clear" w:color="auto" w:fill="auto"/>
            <w:vAlign w:val="center"/>
          </w:tcPr>
          <w:p w14:paraId="52516A54"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1717" w:type="dxa"/>
            <w:tcBorders>
              <w:top w:val="nil"/>
              <w:bottom w:val="nil"/>
            </w:tcBorders>
            <w:shd w:val="clear" w:color="auto" w:fill="auto"/>
            <w:vAlign w:val="center"/>
          </w:tcPr>
          <w:p w14:paraId="18690085"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r>
      <w:tr w:rsidR="0054033D" w14:paraId="0CDBEA38" w14:textId="77777777" w:rsidTr="00A11469">
        <w:trPr>
          <w:jc w:val="center"/>
        </w:trPr>
        <w:tc>
          <w:tcPr>
            <w:tcW w:w="3150" w:type="dxa"/>
            <w:tcBorders>
              <w:top w:val="nil"/>
              <w:bottom w:val="nil"/>
            </w:tcBorders>
            <w:shd w:val="clear" w:color="auto" w:fill="auto"/>
            <w:vAlign w:val="center"/>
          </w:tcPr>
          <w:p w14:paraId="7E0932A8"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Yes</w:t>
            </w:r>
          </w:p>
        </w:tc>
        <w:tc>
          <w:tcPr>
            <w:tcW w:w="2430" w:type="dxa"/>
            <w:tcBorders>
              <w:top w:val="nil"/>
              <w:bottom w:val="nil"/>
            </w:tcBorders>
            <w:shd w:val="clear" w:color="auto" w:fill="auto"/>
            <w:vAlign w:val="center"/>
          </w:tcPr>
          <w:p w14:paraId="41E945B3"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3,343 (34.86)</w:t>
            </w:r>
          </w:p>
        </w:tc>
        <w:tc>
          <w:tcPr>
            <w:tcW w:w="2970" w:type="dxa"/>
            <w:tcBorders>
              <w:top w:val="nil"/>
              <w:bottom w:val="nil"/>
            </w:tcBorders>
            <w:shd w:val="clear" w:color="auto" w:fill="auto"/>
            <w:vAlign w:val="center"/>
          </w:tcPr>
          <w:p w14:paraId="2D23C8CF"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5,613 (65.14)</w:t>
            </w:r>
          </w:p>
        </w:tc>
        <w:tc>
          <w:tcPr>
            <w:tcW w:w="1717" w:type="dxa"/>
            <w:vMerge w:val="restart"/>
            <w:tcBorders>
              <w:top w:val="nil"/>
              <w:bottom w:val="nil"/>
            </w:tcBorders>
            <w:shd w:val="clear" w:color="auto" w:fill="auto"/>
            <w:vAlign w:val="center"/>
          </w:tcPr>
          <w:p w14:paraId="50DB6C70"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0.314</w:t>
            </w:r>
          </w:p>
        </w:tc>
      </w:tr>
      <w:tr w:rsidR="0054033D" w14:paraId="4FAD4B48" w14:textId="77777777" w:rsidTr="00A11469">
        <w:trPr>
          <w:jc w:val="center"/>
        </w:trPr>
        <w:tc>
          <w:tcPr>
            <w:tcW w:w="3150" w:type="dxa"/>
            <w:tcBorders>
              <w:top w:val="nil"/>
              <w:bottom w:val="nil"/>
            </w:tcBorders>
            <w:shd w:val="clear" w:color="auto" w:fill="auto"/>
            <w:vAlign w:val="center"/>
          </w:tcPr>
          <w:p w14:paraId="6BB51E8A"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No</w:t>
            </w:r>
          </w:p>
        </w:tc>
        <w:tc>
          <w:tcPr>
            <w:tcW w:w="2430" w:type="dxa"/>
            <w:tcBorders>
              <w:top w:val="nil"/>
              <w:bottom w:val="nil"/>
            </w:tcBorders>
            <w:shd w:val="clear" w:color="auto" w:fill="auto"/>
            <w:vAlign w:val="center"/>
          </w:tcPr>
          <w:p w14:paraId="1E6176D1"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2,895 (36.13)</w:t>
            </w:r>
          </w:p>
        </w:tc>
        <w:tc>
          <w:tcPr>
            <w:tcW w:w="2970" w:type="dxa"/>
            <w:tcBorders>
              <w:top w:val="nil"/>
              <w:bottom w:val="nil"/>
            </w:tcBorders>
            <w:shd w:val="clear" w:color="auto" w:fill="auto"/>
            <w:vAlign w:val="center"/>
          </w:tcPr>
          <w:p w14:paraId="1C17EBF2"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5,216 (63.87)</w:t>
            </w:r>
          </w:p>
        </w:tc>
        <w:tc>
          <w:tcPr>
            <w:tcW w:w="1717" w:type="dxa"/>
            <w:vMerge/>
            <w:tcBorders>
              <w:top w:val="nil"/>
              <w:bottom w:val="nil"/>
            </w:tcBorders>
            <w:shd w:val="clear" w:color="auto" w:fill="auto"/>
            <w:vAlign w:val="center"/>
          </w:tcPr>
          <w:p w14:paraId="5CC36958"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r w:rsidR="0054033D" w14:paraId="268D9F17" w14:textId="77777777" w:rsidTr="00A11469">
        <w:trPr>
          <w:jc w:val="center"/>
        </w:trPr>
        <w:tc>
          <w:tcPr>
            <w:tcW w:w="3150" w:type="dxa"/>
            <w:tcBorders>
              <w:top w:val="nil"/>
              <w:bottom w:val="nil"/>
            </w:tcBorders>
            <w:shd w:val="clear" w:color="auto" w:fill="auto"/>
            <w:vAlign w:val="center"/>
          </w:tcPr>
          <w:p w14:paraId="462DDBBA"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b/>
              </w:rPr>
              <w:t>Depressive Symptoms</w:t>
            </w:r>
            <w:r>
              <w:rPr>
                <w:rFonts w:ascii="Times New Roman" w:eastAsia="Times New Roman" w:hAnsi="Times New Roman" w:cs="Times New Roman"/>
                <w:b/>
                <w:vertAlign w:val="superscript"/>
              </w:rPr>
              <w:t>10</w:t>
            </w:r>
          </w:p>
        </w:tc>
        <w:tc>
          <w:tcPr>
            <w:tcW w:w="2430" w:type="dxa"/>
            <w:tcBorders>
              <w:top w:val="nil"/>
              <w:bottom w:val="nil"/>
            </w:tcBorders>
            <w:shd w:val="clear" w:color="auto" w:fill="auto"/>
            <w:vAlign w:val="center"/>
          </w:tcPr>
          <w:p w14:paraId="68534EDA"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2970" w:type="dxa"/>
            <w:tcBorders>
              <w:top w:val="nil"/>
              <w:bottom w:val="nil"/>
            </w:tcBorders>
            <w:shd w:val="clear" w:color="auto" w:fill="auto"/>
            <w:vAlign w:val="center"/>
          </w:tcPr>
          <w:p w14:paraId="5F04EAB1"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c>
          <w:tcPr>
            <w:tcW w:w="1717" w:type="dxa"/>
            <w:tcBorders>
              <w:top w:val="nil"/>
              <w:bottom w:val="nil"/>
            </w:tcBorders>
            <w:shd w:val="clear" w:color="auto" w:fill="auto"/>
            <w:vAlign w:val="center"/>
          </w:tcPr>
          <w:p w14:paraId="5AAC7EE9"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p>
        </w:tc>
      </w:tr>
      <w:tr w:rsidR="0054033D" w14:paraId="623A1912" w14:textId="77777777" w:rsidTr="00A11469">
        <w:trPr>
          <w:jc w:val="center"/>
        </w:trPr>
        <w:tc>
          <w:tcPr>
            <w:tcW w:w="3150" w:type="dxa"/>
            <w:tcBorders>
              <w:top w:val="nil"/>
              <w:bottom w:val="nil"/>
            </w:tcBorders>
            <w:shd w:val="clear" w:color="auto" w:fill="auto"/>
            <w:vAlign w:val="center"/>
          </w:tcPr>
          <w:p w14:paraId="221D0528"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Yes</w:t>
            </w:r>
          </w:p>
        </w:tc>
        <w:tc>
          <w:tcPr>
            <w:tcW w:w="2430" w:type="dxa"/>
            <w:tcBorders>
              <w:top w:val="nil"/>
              <w:bottom w:val="nil"/>
            </w:tcBorders>
            <w:shd w:val="clear" w:color="auto" w:fill="auto"/>
            <w:vAlign w:val="center"/>
          </w:tcPr>
          <w:p w14:paraId="4E5B942A"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385 (30.21)</w:t>
            </w:r>
          </w:p>
        </w:tc>
        <w:tc>
          <w:tcPr>
            <w:tcW w:w="2970" w:type="dxa"/>
            <w:tcBorders>
              <w:top w:val="nil"/>
              <w:bottom w:val="nil"/>
            </w:tcBorders>
            <w:shd w:val="clear" w:color="auto" w:fill="auto"/>
            <w:vAlign w:val="center"/>
          </w:tcPr>
          <w:p w14:paraId="2A4FF7C9"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720 (69.79)</w:t>
            </w:r>
          </w:p>
        </w:tc>
        <w:tc>
          <w:tcPr>
            <w:tcW w:w="1717" w:type="dxa"/>
            <w:vMerge w:val="restart"/>
            <w:tcBorders>
              <w:top w:val="nil"/>
            </w:tcBorders>
            <w:shd w:val="clear" w:color="auto" w:fill="auto"/>
            <w:vAlign w:val="center"/>
          </w:tcPr>
          <w:p w14:paraId="58E19C68"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0.027</w:t>
            </w:r>
          </w:p>
        </w:tc>
      </w:tr>
      <w:tr w:rsidR="0054033D" w14:paraId="00F32835" w14:textId="77777777" w:rsidTr="00A11469">
        <w:trPr>
          <w:jc w:val="center"/>
        </w:trPr>
        <w:tc>
          <w:tcPr>
            <w:tcW w:w="3150" w:type="dxa"/>
            <w:tcBorders>
              <w:top w:val="nil"/>
              <w:bottom w:val="single" w:sz="4" w:space="0" w:color="000000"/>
            </w:tcBorders>
            <w:shd w:val="clear" w:color="auto" w:fill="auto"/>
            <w:vAlign w:val="center"/>
          </w:tcPr>
          <w:p w14:paraId="69E0B8D4"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No</w:t>
            </w:r>
          </w:p>
        </w:tc>
        <w:tc>
          <w:tcPr>
            <w:tcW w:w="2430" w:type="dxa"/>
            <w:tcBorders>
              <w:top w:val="nil"/>
              <w:bottom w:val="single" w:sz="4" w:space="0" w:color="000000"/>
            </w:tcBorders>
            <w:shd w:val="clear" w:color="auto" w:fill="auto"/>
            <w:vAlign w:val="center"/>
          </w:tcPr>
          <w:p w14:paraId="6D1F8F6E"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5,853 (35.88)</w:t>
            </w:r>
          </w:p>
        </w:tc>
        <w:tc>
          <w:tcPr>
            <w:tcW w:w="2970" w:type="dxa"/>
            <w:tcBorders>
              <w:top w:val="nil"/>
              <w:bottom w:val="single" w:sz="4" w:space="0" w:color="000000"/>
            </w:tcBorders>
            <w:shd w:val="clear" w:color="auto" w:fill="auto"/>
            <w:vAlign w:val="center"/>
          </w:tcPr>
          <w:p w14:paraId="6ECE56CF" w14:textId="77777777" w:rsidR="0054033D" w:rsidRDefault="0054033D" w:rsidP="00A11469">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10,109 (64.12)</w:t>
            </w:r>
          </w:p>
        </w:tc>
        <w:tc>
          <w:tcPr>
            <w:tcW w:w="1717" w:type="dxa"/>
            <w:vMerge/>
            <w:tcBorders>
              <w:top w:val="nil"/>
            </w:tcBorders>
            <w:shd w:val="clear" w:color="auto" w:fill="auto"/>
            <w:vAlign w:val="center"/>
          </w:tcPr>
          <w:p w14:paraId="7CE53A1B" w14:textId="77777777" w:rsidR="0054033D" w:rsidRDefault="0054033D" w:rsidP="00A11469">
            <w:pPr>
              <w:widowControl w:val="0"/>
              <w:pBdr>
                <w:top w:val="nil"/>
                <w:left w:val="nil"/>
                <w:bottom w:val="nil"/>
                <w:right w:val="nil"/>
                <w:between w:val="nil"/>
              </w:pBdr>
              <w:spacing w:line="276" w:lineRule="auto"/>
              <w:jc w:val="left"/>
              <w:rPr>
                <w:rFonts w:ascii="Times New Roman" w:eastAsia="Times New Roman" w:hAnsi="Times New Roman" w:cs="Times New Roman"/>
              </w:rPr>
            </w:pPr>
          </w:p>
        </w:tc>
      </w:tr>
    </w:tbl>
    <w:p w14:paraId="6F6F00C4" w14:textId="7AB14F8E" w:rsidR="007D31BC" w:rsidRDefault="0054033D" w:rsidP="0054033D">
      <w:pPr>
        <w:pBdr>
          <w:top w:val="nil"/>
          <w:left w:val="nil"/>
          <w:bottom w:val="nil"/>
          <w:right w:val="nil"/>
          <w:between w:val="nil"/>
        </w:pBdr>
        <w:spacing w:line="228" w:lineRule="auto"/>
        <w:ind w:left="142"/>
      </w:pPr>
      <w:r>
        <w:rPr>
          <w:rFonts w:ascii="Times New Roman" w:eastAsia="Times New Roman" w:hAnsi="Times New Roman" w:cs="Times New Roman"/>
          <w:sz w:val="13"/>
          <w:szCs w:val="13"/>
          <w:vertAlign w:val="superscript"/>
        </w:rPr>
        <w:t>1</w:t>
      </w:r>
      <w:r>
        <w:rPr>
          <w:rFonts w:ascii="Times New Roman" w:eastAsia="Times New Roman" w:hAnsi="Times New Roman" w:cs="Times New Roman"/>
          <w:sz w:val="13"/>
          <w:szCs w:val="13"/>
        </w:rPr>
        <w:t xml:space="preserve">The results were weighted considering the characteristics of the probability and two-stage sampling defined by the Peruvian Demographic Health Survey (DHS); </w:t>
      </w:r>
      <w:r>
        <w:rPr>
          <w:rFonts w:ascii="Times New Roman" w:eastAsia="Times New Roman" w:hAnsi="Times New Roman" w:cs="Times New Roman"/>
          <w:sz w:val="13"/>
          <w:szCs w:val="13"/>
          <w:vertAlign w:val="superscript"/>
        </w:rPr>
        <w:t xml:space="preserve">2 </w:t>
      </w:r>
      <w:r>
        <w:rPr>
          <w:rFonts w:ascii="Times New Roman" w:eastAsia="Times New Roman" w:hAnsi="Times New Roman" w:cs="Times New Roman"/>
          <w:sz w:val="13"/>
          <w:szCs w:val="13"/>
        </w:rPr>
        <w:t xml:space="preserve">Composed of separated and divorced women; </w:t>
      </w:r>
      <w:r>
        <w:rPr>
          <w:rFonts w:ascii="Times New Roman" w:eastAsia="Times New Roman" w:hAnsi="Times New Roman" w:cs="Times New Roman"/>
          <w:sz w:val="13"/>
          <w:szCs w:val="13"/>
          <w:vertAlign w:val="superscript"/>
        </w:rPr>
        <w:t>3</w:t>
      </w:r>
      <w:r>
        <w:rPr>
          <w:rFonts w:ascii="Times New Roman" w:eastAsia="Times New Roman" w:hAnsi="Times New Roman" w:cs="Times New Roman"/>
          <w:sz w:val="13"/>
          <w:szCs w:val="13"/>
        </w:rPr>
        <w:t xml:space="preserve">The rich wealth level is made up of women belonging to the very rich and rich groups and the poor wealth level is made up of the poor and very poor groups, based on the categorization made by the DHS; </w:t>
      </w:r>
      <w:r>
        <w:rPr>
          <w:rFonts w:ascii="Times New Roman" w:eastAsia="Times New Roman" w:hAnsi="Times New Roman" w:cs="Times New Roman"/>
          <w:sz w:val="13"/>
          <w:szCs w:val="13"/>
          <w:vertAlign w:val="superscript"/>
        </w:rPr>
        <w:t xml:space="preserve">4 </w:t>
      </w:r>
      <w:r>
        <w:rPr>
          <w:rFonts w:ascii="Times New Roman" w:eastAsia="Times New Roman" w:hAnsi="Times New Roman" w:cs="Times New Roman"/>
          <w:sz w:val="13"/>
          <w:szCs w:val="13"/>
        </w:rPr>
        <w:t xml:space="preserve">The woman has health insurance if she belongs to at least one of the existing health insurances at the national level (SIS, </w:t>
      </w:r>
      <w:proofErr w:type="spellStart"/>
      <w:r>
        <w:rPr>
          <w:rFonts w:ascii="Times New Roman" w:eastAsia="Times New Roman" w:hAnsi="Times New Roman" w:cs="Times New Roman"/>
          <w:sz w:val="13"/>
          <w:szCs w:val="13"/>
        </w:rPr>
        <w:t>EsSalud</w:t>
      </w:r>
      <w:proofErr w:type="spellEnd"/>
      <w:r>
        <w:rPr>
          <w:rFonts w:ascii="Times New Roman" w:eastAsia="Times New Roman" w:hAnsi="Times New Roman" w:cs="Times New Roman"/>
          <w:sz w:val="13"/>
          <w:szCs w:val="13"/>
        </w:rPr>
        <w:t xml:space="preserve">, military, private); </w:t>
      </w:r>
      <w:r>
        <w:rPr>
          <w:rFonts w:ascii="Times New Roman" w:eastAsia="Times New Roman" w:hAnsi="Times New Roman" w:cs="Times New Roman"/>
          <w:sz w:val="13"/>
          <w:szCs w:val="13"/>
          <w:vertAlign w:val="superscript"/>
        </w:rPr>
        <w:t>5</w:t>
      </w:r>
      <w:r>
        <w:rPr>
          <w:rFonts w:ascii="Times New Roman" w:eastAsia="Times New Roman" w:hAnsi="Times New Roman" w:cs="Times New Roman"/>
          <w:sz w:val="13"/>
          <w:szCs w:val="13"/>
        </w:rPr>
        <w:t>If she smoked cigarettes daily in the last 30 days;</w:t>
      </w:r>
      <w:r w:rsidRPr="00CF47ED">
        <w:rPr>
          <w:rFonts w:ascii="Times New Roman" w:eastAsia="Times New Roman" w:hAnsi="Times New Roman" w:cs="Times New Roman"/>
          <w:sz w:val="13"/>
          <w:szCs w:val="13"/>
        </w:rPr>
        <w:t xml:space="preserve"> </w:t>
      </w:r>
      <w:r>
        <w:rPr>
          <w:rFonts w:ascii="Times New Roman" w:eastAsia="Times New Roman" w:hAnsi="Times New Roman" w:cs="Times New Roman"/>
          <w:sz w:val="13"/>
          <w:szCs w:val="13"/>
          <w:vertAlign w:val="superscript"/>
        </w:rPr>
        <w:t>6</w:t>
      </w:r>
      <w:r w:rsidRPr="00CF47ED">
        <w:rPr>
          <w:rFonts w:ascii="Times New Roman" w:eastAsia="Times New Roman" w:hAnsi="Times New Roman" w:cs="Times New Roman"/>
          <w:sz w:val="13"/>
          <w:szCs w:val="13"/>
        </w:rPr>
        <w:t>If she consumed alcohol for ≥12 days in the last year</w:t>
      </w:r>
      <w:r>
        <w:rPr>
          <w:rFonts w:ascii="Times New Roman" w:eastAsia="Times New Roman" w:hAnsi="Times New Roman" w:cs="Times New Roman"/>
          <w:sz w:val="13"/>
          <w:szCs w:val="13"/>
        </w:rPr>
        <w:t xml:space="preserve">; </w:t>
      </w:r>
      <w:r>
        <w:rPr>
          <w:rFonts w:ascii="Times New Roman" w:eastAsia="Times New Roman" w:hAnsi="Times New Roman" w:cs="Times New Roman"/>
          <w:sz w:val="13"/>
          <w:szCs w:val="13"/>
          <w:vertAlign w:val="superscript"/>
        </w:rPr>
        <w:t>7</w:t>
      </w:r>
      <w:r>
        <w:rPr>
          <w:rFonts w:ascii="Times New Roman" w:eastAsia="Times New Roman" w:hAnsi="Times New Roman" w:cs="Times New Roman"/>
          <w:sz w:val="13"/>
          <w:szCs w:val="13"/>
        </w:rPr>
        <w:t xml:space="preserve">Occurs when a woman has been diagnosed by a physician and purchases medication to control the condition; </w:t>
      </w:r>
      <w:r>
        <w:rPr>
          <w:rFonts w:ascii="Times New Roman" w:eastAsia="Times New Roman" w:hAnsi="Times New Roman" w:cs="Times New Roman"/>
          <w:sz w:val="13"/>
          <w:szCs w:val="13"/>
          <w:vertAlign w:val="superscript"/>
        </w:rPr>
        <w:t>8</w:t>
      </w:r>
      <w:r w:rsidRPr="00CF47ED">
        <w:rPr>
          <w:rFonts w:ascii="Times New Roman" w:eastAsia="Times New Roman" w:hAnsi="Times New Roman" w:cs="Times New Roman"/>
          <w:sz w:val="13"/>
          <w:szCs w:val="13"/>
        </w:rPr>
        <w:t>If suffer from arterial hypertension if the average of two blood pressure readings shows a systolic blood pressure ≥140 mmHg and a diastolic blood pressure ≥90 mmHg, or has been diagnosed by a physician;</w:t>
      </w:r>
      <w:r>
        <w:rPr>
          <w:rFonts w:ascii="Times New Roman" w:eastAsia="Times New Roman" w:hAnsi="Times New Roman" w:cs="Times New Roman"/>
          <w:sz w:val="13"/>
          <w:szCs w:val="13"/>
          <w:vertAlign w:val="superscript"/>
        </w:rPr>
        <w:t xml:space="preserve"> 9 </w:t>
      </w:r>
      <w:r>
        <w:rPr>
          <w:rFonts w:ascii="Times New Roman" w:eastAsia="Times New Roman" w:hAnsi="Times New Roman" w:cs="Times New Roman"/>
          <w:sz w:val="13"/>
          <w:szCs w:val="13"/>
        </w:rPr>
        <w:t xml:space="preserve">Intimate Partner Violence (IPV) was defined as acts of physical, sexual, or emotional abuse by a current or former intimate male partner; </w:t>
      </w:r>
      <w:r>
        <w:rPr>
          <w:rFonts w:ascii="Times New Roman" w:eastAsia="Times New Roman" w:hAnsi="Times New Roman" w:cs="Times New Roman"/>
          <w:sz w:val="13"/>
          <w:szCs w:val="13"/>
          <w:vertAlign w:val="superscript"/>
        </w:rPr>
        <w:t>10</w:t>
      </w:r>
      <w:r>
        <w:rPr>
          <w:rFonts w:ascii="Times New Roman" w:eastAsia="Times New Roman" w:hAnsi="Times New Roman" w:cs="Times New Roman"/>
          <w:sz w:val="13"/>
          <w:szCs w:val="13"/>
        </w:rPr>
        <w:t>Assessed based on the PHQ-9 and a cut-off point of 10.</w:t>
      </w:r>
    </w:p>
    <w:sectPr w:rsidR="007D31BC">
      <w:headerReference w:type="even" r:id="rId4"/>
      <w:headerReference w:type="default" r:id="rId5"/>
      <w:footerReference w:type="default" r:id="rId6"/>
      <w:headerReference w:type="first" r:id="rId7"/>
      <w:footerReference w:type="first" r:id="rId8"/>
      <w:pgSz w:w="11906" w:h="16838"/>
      <w:pgMar w:top="1440" w:right="1440" w:bottom="1373" w:left="1440" w:header="1020" w:footer="340" w:gutter="0"/>
      <w:lnNumType w:countBy="1" w:restart="continuous"/>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2E3C6" w14:textId="77777777" w:rsidR="00E60004" w:rsidRDefault="0054033D">
    <w:pPr>
      <w:pBdr>
        <w:top w:val="nil"/>
        <w:left w:val="nil"/>
        <w:bottom w:val="nil"/>
        <w:right w:val="nil"/>
        <w:between w:val="nil"/>
      </w:pBdr>
      <w:tabs>
        <w:tab w:val="center" w:pos="4153"/>
        <w:tab w:val="right" w:pos="8306"/>
      </w:tabs>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2967" w14:textId="77777777" w:rsidR="00E60004" w:rsidRDefault="0054033D">
    <w:pPr>
      <w:pBdr>
        <w:top w:val="single" w:sz="4" w:space="0" w:color="000000"/>
        <w:left w:val="nil"/>
        <w:bottom w:val="nil"/>
        <w:right w:val="nil"/>
        <w:between w:val="nil"/>
      </w:pBdr>
      <w:tabs>
        <w:tab w:val="right" w:pos="8845"/>
      </w:tabs>
      <w:spacing w:before="480" w:line="100" w:lineRule="auto"/>
      <w:jc w:val="left"/>
      <w:rPr>
        <w:i/>
        <w:sz w:val="16"/>
        <w:szCs w:val="16"/>
      </w:rPr>
    </w:pPr>
  </w:p>
  <w:p w14:paraId="28002CD6" w14:textId="77777777" w:rsidR="00E60004" w:rsidRDefault="0054033D">
    <w:pPr>
      <w:pBdr>
        <w:top w:val="nil"/>
        <w:left w:val="nil"/>
        <w:bottom w:val="nil"/>
        <w:right w:val="nil"/>
        <w:between w:val="nil"/>
      </w:pBdr>
      <w:tabs>
        <w:tab w:val="right" w:pos="8845"/>
        <w:tab w:val="right" w:pos="10466"/>
      </w:tabs>
      <w:spacing w:line="240" w:lineRule="auto"/>
      <w:rPr>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93AA0" w14:textId="77777777" w:rsidR="00E60004" w:rsidRDefault="0054033D">
    <w:pPr>
      <w:pBdr>
        <w:top w:val="nil"/>
        <w:left w:val="nil"/>
        <w:bottom w:val="none" w:sz="0" w:space="0" w:color="000000"/>
        <w:right w:val="nil"/>
        <w:between w:val="nil"/>
      </w:pBdr>
      <w:tabs>
        <w:tab w:val="center" w:pos="4153"/>
        <w:tab w:val="right" w:pos="8306"/>
      </w:tabs>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D29C" w14:textId="77777777" w:rsidR="00E60004" w:rsidRDefault="0054033D">
    <w:pPr>
      <w:tabs>
        <w:tab w:val="right" w:pos="10466"/>
      </w:tabs>
      <w:spacing w:line="240" w:lineRule="auto"/>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Pr>
        <w:noProof/>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Pr>
        <w:noProof/>
        <w:sz w:val="16"/>
        <w:szCs w:val="16"/>
      </w:rPr>
      <w:t>3</w:t>
    </w:r>
    <w:r>
      <w:rPr>
        <w:sz w:val="16"/>
        <w:szCs w:val="16"/>
      </w:rPr>
      <w:fldChar w:fldCharType="end"/>
    </w:r>
  </w:p>
  <w:p w14:paraId="2D2F65A4" w14:textId="77777777" w:rsidR="00E60004" w:rsidRDefault="0054033D">
    <w:pPr>
      <w:pBdr>
        <w:bottom w:val="single" w:sz="4" w:space="1" w:color="000000"/>
      </w:pBdr>
      <w:tabs>
        <w:tab w:val="right" w:pos="8844"/>
      </w:tabs>
      <w:spacing w:after="480" w:line="100" w:lineRule="auto"/>
      <w:jc w:val="lef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96A0" w14:textId="77777777" w:rsidR="00E60004" w:rsidRDefault="0054033D">
    <w:pPr>
      <w:pBdr>
        <w:bottom w:val="single" w:sz="4" w:space="1" w:color="000000"/>
      </w:pBdr>
      <w:spacing w:line="100" w:lineRule="auto"/>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1BC"/>
    <w:rsid w:val="0054033D"/>
    <w:rsid w:val="007D31B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0CF92-A5AE-4260-9084-AB7D743A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33D"/>
    <w:pPr>
      <w:spacing w:after="0" w:line="260" w:lineRule="atLeast"/>
      <w:jc w:val="both"/>
    </w:pPr>
    <w:rPr>
      <w:rFonts w:ascii="Palatino Linotype" w:eastAsia="Palatino Linotype" w:hAnsi="Palatino Linotype" w:cs="Palatino Linotype"/>
      <w:color w:val="000000"/>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2">
    <w:name w:val="2"/>
    <w:basedOn w:val="Tablanormal"/>
    <w:rsid w:val="0054033D"/>
    <w:pPr>
      <w:spacing w:after="0" w:line="240" w:lineRule="auto"/>
      <w:jc w:val="both"/>
    </w:pPr>
    <w:rPr>
      <w:rFonts w:ascii="Palatino Linotype" w:eastAsia="Palatino Linotype" w:hAnsi="Palatino Linotype" w:cs="Palatino Linotype"/>
      <w:sz w:val="20"/>
      <w:szCs w:val="20"/>
      <w:lang w:val="en-US"/>
    </w:rPr>
    <w:tblPr>
      <w:tblStyleRowBandSize w:val="1"/>
      <w:tblStyleColBandSize w:val="1"/>
      <w:tblInd w:w="0" w:type="nil"/>
      <w:tblCellMar>
        <w:left w:w="0" w:type="dxa"/>
        <w:right w:w="0" w:type="dxa"/>
      </w:tblCellMar>
    </w:tblPr>
  </w:style>
  <w:style w:type="table" w:customStyle="1" w:styleId="1">
    <w:name w:val="1"/>
    <w:basedOn w:val="Tablanormal"/>
    <w:rsid w:val="0054033D"/>
    <w:pPr>
      <w:spacing w:after="0" w:line="240" w:lineRule="auto"/>
      <w:jc w:val="both"/>
    </w:pPr>
    <w:rPr>
      <w:rFonts w:ascii="Palatino Linotype" w:eastAsia="Palatino Linotype" w:hAnsi="Palatino Linotype" w:cs="Palatino Linotype"/>
      <w:sz w:val="20"/>
      <w:szCs w:val="20"/>
      <w:lang w:val="en-US"/>
    </w:rPr>
    <w:tblPr>
      <w:tblStyleRowBandSize w:val="1"/>
      <w:tblStyleColBandSize w:val="1"/>
      <w:tblInd w:w="0" w:type="nil"/>
      <w:tblCellMar>
        <w:left w:w="0" w:type="dxa"/>
        <w:right w:w="0" w:type="dxa"/>
      </w:tblCellMar>
    </w:tblPr>
  </w:style>
  <w:style w:type="character" w:styleId="Nmerodelnea">
    <w:name w:val="line number"/>
    <w:basedOn w:val="Fuentedeprrafopredeter"/>
    <w:uiPriority w:val="99"/>
    <w:semiHidden/>
    <w:unhideWhenUsed/>
    <w:rsid w:val="00540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997</Words>
  <Characters>5486</Characters>
  <Application>Microsoft Office Word</Application>
  <DocSecurity>0</DocSecurity>
  <Lines>45</Lines>
  <Paragraphs>12</Paragraphs>
  <ScaleCrop>false</ScaleCrop>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Villarreal-Zegarra</dc:creator>
  <cp:keywords/>
  <dc:description/>
  <cp:lastModifiedBy>David Villarreal-Zegarra</cp:lastModifiedBy>
  <cp:revision>2</cp:revision>
  <dcterms:created xsi:type="dcterms:W3CDTF">2024-04-02T20:22:00Z</dcterms:created>
  <dcterms:modified xsi:type="dcterms:W3CDTF">2024-04-02T20:22:00Z</dcterms:modified>
</cp:coreProperties>
</file>