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6F7B608" wp14:paraId="2C078E63" wp14:textId="1791AFD8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6F7B608" w:rsidR="0E0CB4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Examining </w:t>
      </w:r>
      <w:r w:rsidRPr="46F7B608" w:rsidR="198BF5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public</w:t>
      </w:r>
      <w:r w:rsidRPr="46F7B608" w:rsidR="0E0CB4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support for comprehensive policy packages to tackle unhealthy food environments</w:t>
      </w:r>
    </w:p>
    <w:p w:rsidR="46F7B608" w:rsidP="46F7B608" w:rsidRDefault="46F7B608" w14:paraId="697ACA9F" w14:textId="43B78795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E0CB42F" w:rsidP="4141003B" w:rsidRDefault="0E0CB42F" w14:paraId="41DBAFFC" w14:textId="2C138938">
      <w:pPr>
        <w:keepLines w:val="1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141003B" w:rsidR="0E0CB4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Table A</w:t>
      </w:r>
      <w:r w:rsidRPr="4141003B" w:rsidR="1A8E7E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4141003B" w:rsidR="0E0CB4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Cost and/or revenue scale for policy measures and available sources. </w:t>
      </w:r>
      <w:r w:rsidRPr="4141003B" w:rsidR="0E0CB4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‘Low’ is &lt;500 million, ‘medium’ is 500 million – 1 billion, and ‘high’ is 1-10 billion. </w:t>
      </w:r>
    </w:p>
    <w:tbl>
      <w:tblPr>
        <w:tblStyle w:val="PlainTable2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665"/>
        <w:gridCol w:w="1170"/>
        <w:gridCol w:w="2460"/>
        <w:gridCol w:w="885"/>
        <w:gridCol w:w="3135"/>
      </w:tblGrid>
      <w:tr w:rsidR="4141003B" w:rsidTr="715BC393" w14:paraId="02F4E9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3455448" w14:textId="13327945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Policy instrument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401FE05" w14:textId="06036EC9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Cost Dimension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FC7E0EF" w14:textId="74232B3E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Figure Available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A6897E0" w14:textId="4598E90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Range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A5501D5" w14:textId="02C9BF21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Additional</w:t>
            </w: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explanation</w:t>
            </w:r>
          </w:p>
        </w:tc>
      </w:tr>
      <w:tr w:rsidR="4141003B" w:rsidTr="715BC393" w14:paraId="01B081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6855C01" w14:textId="3721F061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Mandatory nutrition standards for schools and kindergartens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159D775" w14:textId="4AF8FE0B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Government spending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302A02D" w14:textId="6ABC1CE5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For state-funded daycare and school meals, 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additional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state expenditures of approx.</w:t>
            </w:r>
          </w:p>
          <w:p w:rsidR="4141003B" w:rsidP="715BC393" w:rsidRDefault="4141003B" w14:paraId="61F93E6C" w14:textId="2B8020FA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lang w:val="en-US"/>
              </w:rPr>
            </w:pPr>
            <w:r w:rsidRPr="715BC393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5.5 billion per year can be assumed for state-funded daycare and school </w:t>
            </w:r>
            <w:r w:rsidRPr="715BC393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catering</w:t>
            </w:r>
            <w:r w:rsidRPr="715BC393" w:rsidR="3BAB6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(</w:t>
            </w:r>
            <w:r w:rsidRPr="715BC393" w:rsidR="3BAB6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4472C4" w:themeColor="accent1" w:themeTint="FF" w:themeShade="FF"/>
                <w:sz w:val="18"/>
                <w:szCs w:val="18"/>
                <w:vertAlign w:val="superscript"/>
                <w:lang w:val="en-US"/>
              </w:rPr>
              <w:t>28</w:t>
            </w:r>
            <w:r w:rsidRPr="715BC393" w:rsidR="3BAB6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)</w:t>
            </w:r>
          </w:p>
          <w:p w:rsidR="4141003B" w:rsidP="4141003B" w:rsidRDefault="4141003B" w14:paraId="11239C58" w14:textId="4B08B1CD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8AF60B6" w14:textId="7017EDB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High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Mar>
              <w:left w:w="105" w:type="dxa"/>
              <w:right w:w="105" w:type="dxa"/>
            </w:tcMar>
            <w:vAlign w:val="top"/>
          </w:tcPr>
          <w:p w:rsidR="4141003B" w:rsidP="715BC393" w:rsidRDefault="4141003B" w14:paraId="233A9E12" w14:textId="0EDC5172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15BC393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Even if this is not funding the meals entirely, it is well over 1 billion </w:t>
            </w:r>
            <w:bookmarkStart w:name="_Int_ItgSepuS" w:id="1430892838"/>
            <w:r w:rsidRPr="715BC393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threshold</w:t>
            </w:r>
            <w:bookmarkEnd w:id="1430892838"/>
            <w:r w:rsidRPr="715BC393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for ‘high’, so even if the costs were lower, this still provides a safe estimate. </w:t>
            </w:r>
          </w:p>
        </w:tc>
      </w:tr>
      <w:tr w:rsidR="4141003B" w:rsidTr="715BC393" w14:paraId="2A400B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D918DA5" w14:textId="3206F70A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Increase VAT on unhealthy foods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A2BB666" w14:textId="6C239B00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Expected government revenue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tcMar>
              <w:left w:w="105" w:type="dxa"/>
              <w:right w:w="105" w:type="dxa"/>
            </w:tcMar>
            <w:vAlign w:val="top"/>
          </w:tcPr>
          <w:p w:rsidR="4141003B" w:rsidP="715BC393" w:rsidRDefault="4141003B" w14:paraId="010913B6" w14:textId="7C72A005">
            <w:pPr>
              <w:pStyle w:val="Normal"/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lang w:val="en-US"/>
              </w:rPr>
            </w:pPr>
            <w:r w:rsidRPr="715BC393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Danish fat tax generated $216 million in new revenue in 15 months before it was repealed</w:t>
            </w:r>
            <w:r w:rsidRPr="715BC393" w:rsidR="73E9B8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 xml:space="preserve"> (</w:t>
            </w:r>
            <w:r w:rsidRPr="715BC393" w:rsidR="73E9B8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4472C4" w:themeColor="accent1" w:themeTint="FF" w:themeShade="FF"/>
                <w:sz w:val="18"/>
                <w:szCs w:val="18"/>
                <w:vertAlign w:val="superscript"/>
                <w:lang w:val="en-US"/>
              </w:rPr>
              <w:t>29</w:t>
            </w:r>
            <w:r w:rsidRPr="715BC393" w:rsidR="73E9B8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)</w:t>
            </w:r>
          </w:p>
          <w:p w:rsidR="4141003B" w:rsidP="4141003B" w:rsidRDefault="4141003B" w14:paraId="49CC7CB1" w14:textId="1472DB1F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0376A4A" w14:textId="60177C5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High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2581EF2" w14:textId="32A2D0B0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Germany’s population is over 15x that of Denmark, 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likely placing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anticipated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revenue well above the 1 billion ‘high’ </w:t>
            </w:r>
            <w:bookmarkStart w:name="_Int_f2sAclRD" w:id="1225682906"/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threshold</w:t>
            </w:r>
            <w:bookmarkEnd w:id="1225682906"/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. </w:t>
            </w:r>
          </w:p>
        </w:tc>
      </w:tr>
      <w:tr w:rsidR="4141003B" w:rsidTr="715BC393" w14:paraId="2F55A6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A24B5CB" w14:textId="616866C7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Decrease VAT on healthy foods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77BA8A6" w14:textId="5FCDC066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Reduced government revenue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5271EE7" w14:textId="16B99026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The recommended reduction (7% to 5%) in the value-added tax on fruit and vegetables leads to a total of</w:t>
            </w:r>
          </w:p>
          <w:p w:rsidR="4141003B" w:rsidP="715BC393" w:rsidRDefault="4141003B" w14:paraId="23259708" w14:textId="4776DBA6">
            <w:pPr>
              <w:pStyle w:val="Normal"/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lang w:val="en-US"/>
              </w:rPr>
            </w:pPr>
            <w:r w:rsidRPr="715BC393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revenue shortfall of around EUR 0.5 billion per year</w:t>
            </w:r>
            <w:r w:rsidRPr="715BC393" w:rsidR="0C0BD4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 xml:space="preserve"> (</w:t>
            </w:r>
            <w:r w:rsidRPr="715BC393" w:rsidR="0C0BD4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4472C4" w:themeColor="accent1" w:themeTint="FF" w:themeShade="FF"/>
                <w:sz w:val="18"/>
                <w:szCs w:val="18"/>
                <w:vertAlign w:val="superscript"/>
                <w:lang w:val="en-US"/>
              </w:rPr>
              <w:t>28</w:t>
            </w:r>
            <w:r w:rsidRPr="715BC393" w:rsidR="0C0BD4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72E47D9" w14:textId="412367DB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High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Mar>
              <w:left w:w="105" w:type="dxa"/>
              <w:right w:w="105" w:type="dxa"/>
            </w:tcMar>
            <w:vAlign w:val="top"/>
          </w:tcPr>
          <w:p w:rsidR="4141003B" w:rsidP="715BC393" w:rsidRDefault="4141003B" w14:paraId="74EB0B9A" w14:textId="4B99C4BF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15BC393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The estimate given of 0.5 billion is for reduction in VAT from 7% to 5% and only on fruits and vegetables. The recommended measure from the FOOD-EPI assessment for Germany is from 19% to 7% and is also on whole grains and legumes. In this case, revenue would </w:t>
            </w:r>
            <w:r w:rsidRPr="715BC393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likely exceed</w:t>
            </w:r>
            <w:r w:rsidRPr="715BC393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 billion</w:t>
            </w:r>
            <w:r w:rsidRPr="715BC393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.  </w:t>
            </w:r>
          </w:p>
          <w:p w:rsidR="4141003B" w:rsidP="715BC393" w:rsidRDefault="4141003B" w14:paraId="319C3195" w14:textId="6017F1A6">
            <w:pPr>
              <w:pStyle w:val="Normal"/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</w:tr>
      <w:tr w:rsidR="4141003B" w:rsidTr="715BC393" w14:paraId="1CEBB6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BACC988" w14:textId="39461045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Sugary drink tax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FDC59C4" w14:textId="4F35AD92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Expected government revenue</w:t>
            </w:r>
          </w:p>
          <w:p w:rsidR="4141003B" w:rsidP="4141003B" w:rsidRDefault="4141003B" w14:paraId="158E12D2" w14:textId="1F3221DF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tcMar>
              <w:left w:w="105" w:type="dxa"/>
              <w:right w:w="105" w:type="dxa"/>
            </w:tcMar>
            <w:vAlign w:val="top"/>
          </w:tcPr>
          <w:p w:rsidR="4141003B" w:rsidP="715BC393" w:rsidRDefault="4141003B" w14:paraId="5CEBF1A7" w14:textId="24F91A09">
            <w:pPr>
              <w:pStyle w:val="Normal"/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18"/>
                <w:szCs w:val="18"/>
                <w:lang w:val="en-US"/>
              </w:rPr>
            </w:pPr>
            <w:r w:rsidRPr="715BC393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1.89 billion euro per year</w:t>
            </w:r>
            <w:r w:rsidRPr="715BC393" w:rsidR="4D3F3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 xml:space="preserve"> (</w:t>
            </w:r>
            <w:r w:rsidRPr="715BC393" w:rsidR="4D3F3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4472C4" w:themeColor="accent1" w:themeTint="FF" w:themeShade="FF"/>
                <w:sz w:val="18"/>
                <w:szCs w:val="18"/>
                <w:vertAlign w:val="superscript"/>
                <w:lang w:val="en-US"/>
              </w:rPr>
              <w:t>28</w:t>
            </w:r>
            <w:r w:rsidRPr="715BC393" w:rsidR="4D3F3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0287508" w14:textId="05C58F0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High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74CF686" w14:textId="1F2CA8EA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Estimated to be above 1 billion in the context of Germany. </w:t>
            </w:r>
          </w:p>
        </w:tc>
      </w:tr>
      <w:tr w:rsidR="4141003B" w:rsidTr="715BC393" w14:paraId="7A5867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1EDE33D" w14:textId="73134E5F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Mandatory nutrition standards for public institutions</w:t>
            </w:r>
          </w:p>
          <w:p w:rsidR="4141003B" w:rsidP="4141003B" w:rsidRDefault="4141003B" w14:paraId="15CF45A7" w14:textId="01C789B8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782D207" w14:textId="4EDC44CB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Government spending</w:t>
            </w:r>
          </w:p>
          <w:p w:rsidR="4141003B" w:rsidP="4141003B" w:rsidRDefault="4141003B" w14:paraId="7E7887B8" w14:textId="56598FEF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F753DDD" w14:textId="6D2E37E9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Not available.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57A742A" w14:textId="4127162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High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FED8AB7" w14:textId="6707E1E2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Assumed to be 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similar to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adopting mandatory nutrition standards in kindergartens and schools. </w:t>
            </w:r>
          </w:p>
        </w:tc>
      </w:tr>
      <w:tr w:rsidR="4141003B" w:rsidTr="715BC393" w14:paraId="4AA800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3349D20" w14:textId="3AFC3A66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Action plan on the promotion of drinking water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37E106F" w14:textId="1F15CB83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Government spending</w:t>
            </w:r>
          </w:p>
          <w:p w:rsidR="4141003B" w:rsidP="4141003B" w:rsidRDefault="4141003B" w14:paraId="3C072F27" w14:textId="068C4A4F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A7153CD" w14:textId="32ED60A0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Not available.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9EAC150" w14:textId="4ABBF59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Low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Mar>
              <w:left w:w="105" w:type="dxa"/>
              <w:right w:w="105" w:type="dxa"/>
            </w:tcMar>
            <w:vAlign w:val="top"/>
          </w:tcPr>
          <w:p w:rsidR="4141003B" w:rsidP="715BC393" w:rsidRDefault="4141003B" w14:paraId="7C005FBB" w14:textId="4C249C4C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15BC393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Consensus reached</w:t>
            </w:r>
            <w:r w:rsidRPr="715BC393" w:rsidR="1027A9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amongst authors</w:t>
            </w:r>
            <w:r w:rsidRPr="715BC393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that one-time spending on infrastructure for drinking water (I.e., fountains) would cost under 500 million. </w:t>
            </w:r>
          </w:p>
          <w:p w:rsidR="4141003B" w:rsidP="4141003B" w:rsidRDefault="4141003B" w14:paraId="6C068D68" w14:textId="35CAE4FB">
            <w:pPr>
              <w:pStyle w:val="Normal"/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</w:tr>
      <w:tr w:rsidR="4141003B" w:rsidTr="715BC393" w14:paraId="2F0F3B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84155F9" w14:textId="19EF2190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Nutrition education in schools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47DA975" w14:textId="01947E6F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>Government spending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C8353DC" w14:textId="4E45D6CA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Not available.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8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5365ECD" w14:textId="64A3A2C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Medium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AE83E9E" w14:textId="3B442E5F">
            <w:pPr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Consensus reached amongst collaborators. </w:t>
            </w:r>
          </w:p>
        </w:tc>
      </w:tr>
    </w:tbl>
    <w:p w:rsidR="715BC393" w:rsidP="46F7B608" w:rsidRDefault="715BC393" w14:paraId="39AEC301" w14:textId="7FD7F525">
      <w:pPr>
        <w:pStyle w:val="Normal"/>
        <w:keepLines w:val="1"/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3B3C0C5B" w:rsidP="4141003B" w:rsidRDefault="3B3C0C5B" w14:paraId="7D53CD75" w14:textId="3259EC03">
      <w:pPr>
        <w:keepLines w:val="1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141003B" w:rsidR="3B3C0C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Table A2. Conjoint experiment design.</w:t>
      </w:r>
      <w:r w:rsidRPr="4141003B" w:rsidR="3B3C0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‘1’ </w:t>
      </w:r>
      <w:r w:rsidRPr="4141003B" w:rsidR="3B3C0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indicates</w:t>
      </w:r>
      <w:r w:rsidRPr="4141003B" w:rsidR="3B3C0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policy was present in the package. </w:t>
      </w:r>
    </w:p>
    <w:tbl>
      <w:tblPr>
        <w:tblStyle w:val="PlainTable2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472"/>
        <w:gridCol w:w="486"/>
        <w:gridCol w:w="515"/>
        <w:gridCol w:w="442"/>
        <w:gridCol w:w="515"/>
        <w:gridCol w:w="574"/>
        <w:gridCol w:w="559"/>
        <w:gridCol w:w="559"/>
        <w:gridCol w:w="574"/>
        <w:gridCol w:w="515"/>
        <w:gridCol w:w="486"/>
        <w:gridCol w:w="471"/>
        <w:gridCol w:w="471"/>
        <w:gridCol w:w="471"/>
        <w:gridCol w:w="383"/>
        <w:gridCol w:w="353"/>
        <w:gridCol w:w="515"/>
      </w:tblGrid>
      <w:tr w:rsidR="4141003B" w:rsidTr="4141003B" w14:paraId="6BB441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F3781EA" w14:textId="78A7A95E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Choice task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68AAA71" w14:textId="214BC524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12F1635" w14:textId="5289DC85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9CC8F95" w14:textId="637BC3E5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D493A7F" w14:textId="2144E17A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A5C80D9" w14:textId="0F6BD5AD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E852483" w14:textId="71694663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3110514" w14:textId="56269DA5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E9D56F3" w14:textId="2A6BC4DC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47B89BA" w14:textId="13D3CAFD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BDA2D49" w14:textId="35B7C935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0D85F4F" w14:textId="53CFC73B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F366046" w14:textId="5D783777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F448DCE" w14:textId="78A43A7E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3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ED01CFE" w14:textId="1BDE3CA5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B72ADD3" w14:textId="0867983F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Borders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5B9A1F0" w14:textId="42718ADA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8</w:t>
            </w:r>
          </w:p>
        </w:tc>
      </w:tr>
      <w:tr w:rsidR="4141003B" w:rsidTr="4141003B" w14:paraId="6B10B8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tcBorders>
              <w:bottom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0193CA1" w14:textId="0153B7B4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Policy package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Borders>
              <w:bottom w:val="single" w:color="D0CECE" w:themeColor="background2" w:themeShade="E6" w:sz="6"/>
              <w:right w:val="single" w:color="FFFFFF" w:themeColor="background1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3FF0DC5" w14:textId="0CFC890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Borders>
              <w:left w:val="single" w:color="FFFFFF" w:themeColor="background1" w:sz="6"/>
              <w:bottom w:val="single" w:color="D0CECE" w:themeColor="background2" w:themeShade="E6" w:sz="6"/>
              <w:right w:val="single" w:color="FFFFFF" w:themeColor="background1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BC6BB79" w14:textId="5026515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" w:type="dxa"/>
            <w:tcBorders>
              <w:left w:val="single" w:color="FFFFFF" w:themeColor="background1" w:sz="6"/>
              <w:bottom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E6F5175" w14:textId="4AA9AF5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Borders>
              <w:bottom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10CFCF4" w14:textId="5287120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Borders>
              <w:bottom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65D1AA1" w14:textId="4E98708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Borders>
              <w:bottom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D3E88D6" w14:textId="06E89FE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Borders>
              <w:bottom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D224CDA" w14:textId="7ED732A8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Borders>
              <w:bottom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1FB7348" w14:textId="2D35B83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Borders>
              <w:bottom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C66F83A" w14:textId="2F26607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Borders>
              <w:bottom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CAEB3DF" w14:textId="31FBA18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Borders>
              <w:bottom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24CB3C8" w14:textId="1A6F917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Borders>
              <w:bottom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ECCEB1E" w14:textId="39A543A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Borders>
              <w:bottom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17DE7C7" w14:textId="180E2F0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3" w:type="dxa"/>
            <w:tcBorders>
              <w:bottom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576A706" w14:textId="32DAFDE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" w:type="dxa"/>
            <w:tcBorders>
              <w:bottom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255FD45" w14:textId="4F2553A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Borders>
              <w:bottom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76B4EB9" w14:textId="324A81E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B</w:t>
            </w:r>
          </w:p>
        </w:tc>
      </w:tr>
      <w:tr w:rsidR="4141003B" w:rsidTr="4141003B" w14:paraId="3EC628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887D936" w14:textId="3AD582A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VAT dec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2A4A93C" w14:textId="787CA0E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04AB5B3" w14:textId="25D2B15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8B8D7E8" w14:textId="2FD94F4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276FC6B" w14:textId="2431618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86CB2E5" w14:textId="395CF7B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55762B6" w14:textId="4F98856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F160C0A" w14:textId="756D84B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8143ED4" w14:textId="291E338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9CD7FA7" w14:textId="12807C8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B689A76" w14:textId="7D0BEB3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EB1A261" w14:textId="3B0DB29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188682F" w14:textId="40255A7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4D7CAE5" w14:textId="481368A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E7ED27C" w14:textId="5209BA9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06C7B20" w14:textId="1A899F3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Borders>
              <w:top w:val="single" w:color="D0CECE" w:themeColor="background2" w:themeShade="E6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69D7255" w14:textId="0EAB6AA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</w:tr>
      <w:tr w:rsidR="4141003B" w:rsidTr="4141003B" w14:paraId="3A5B7D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6A6608F" w14:textId="495AD9A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Nutr. 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5210B53" w14:textId="59E8878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AA33E98" w14:textId="21984F1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4C3AE31" w14:textId="6DCE7D7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7C8F663" w14:textId="482B5ED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5A714C0" w14:textId="453E683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4DCC114" w14:textId="1459116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9C73FD1" w14:textId="63A3295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7EEE7F7" w14:textId="24F2697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2A9E4D4" w14:textId="69706C7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3B92D71" w14:textId="6EE2410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903B948" w14:textId="6445F55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3250D46" w14:textId="6EF5DB7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3E51796" w14:textId="49DD7D0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3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7E3C2E3" w14:textId="4A33445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7D42107" w14:textId="1776258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3FCF362" w14:textId="199D259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</w:tr>
      <w:tr w:rsidR="4141003B" w:rsidTr="4141003B" w14:paraId="45BED6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B71A186" w14:textId="777AFAB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Water plan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7ADCDFE" w14:textId="29C6A49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F594744" w14:textId="5BA2F0D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6E7FCF4" w14:textId="1DC5393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AD885EE" w14:textId="227709D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F58DC15" w14:textId="04F8248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C66B201" w14:textId="186CF47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BBAAA67" w14:textId="4D0F829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BFAA6C3" w14:textId="5758568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820B1C0" w14:textId="44BDCAA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7BE6B53" w14:textId="63BA5BF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A5F2537" w14:textId="4591521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687E9AE" w14:textId="4AADCE4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E76612B" w14:textId="1D81592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3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5D34061" w14:textId="63C5D6A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CF41359" w14:textId="557C0D8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9D1404F" w14:textId="543B326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</w:tr>
      <w:tr w:rsidR="4141003B" w:rsidTr="4141003B" w14:paraId="757787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2ABBEA4" w14:textId="780340B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Stand. school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1D63731" w14:textId="1CB1382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BC5D9ED" w14:textId="04F39B3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F7A7BA4" w14:textId="317A122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3471D80" w14:textId="7BA28EE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33EB29B" w14:textId="37E3061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A6F3248" w14:textId="5E57C11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87F1168" w14:textId="4EB6E61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9D2AA6E" w14:textId="54C5705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17494DE" w14:textId="3C421BD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4AE841B" w14:textId="520B531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4B9AFE5" w14:textId="150480E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8B384B8" w14:textId="5065E24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6347CF3" w14:textId="2DD9C5B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3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E0D49DF" w14:textId="4CBE480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B6F8275" w14:textId="550E044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0D63852" w14:textId="12B6563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</w:tr>
      <w:tr w:rsidR="4141003B" w:rsidTr="4141003B" w14:paraId="00ACD0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77490B9" w14:textId="6C24B05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Stand. public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0F64F44" w14:textId="7878441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A733645" w14:textId="23336D6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ECDA688" w14:textId="3E3AD8F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5CA1A5B" w14:textId="7B7EC98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10FD8B3" w14:textId="6FBE43B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EB5CEA6" w14:textId="679B60C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4005F26" w14:textId="429831A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A78C7EB" w14:textId="1A4CB7E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D84C378" w14:textId="08B0CCC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FE29F1F" w14:textId="69A3AE5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09D3CEB" w14:textId="7149CF2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5C4869D" w14:textId="66C9B45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D760E2E" w14:textId="3CC86F7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3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EB2AB79" w14:textId="6F65FFD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FF91304" w14:textId="5D99841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5B5244C" w14:textId="1BC4D22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</w:tr>
      <w:tr w:rsidR="4141003B" w:rsidTr="4141003B" w14:paraId="23751B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2D7C14F" w14:textId="698ECF5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Sugar tax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B656B5F" w14:textId="2E2B0D1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EB1410F" w14:textId="742746D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C31062D" w14:textId="13B5505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26C1CF4" w14:textId="5794C7A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23FF68F" w14:textId="6B8ACFB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26BDD91" w14:textId="37D6B89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5D3D415" w14:textId="78E871C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FD9B6B5" w14:textId="4224F87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37CD311" w14:textId="5831378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69D4CB6" w14:textId="4535CA5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47A154D" w14:textId="103C126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33A43A2" w14:textId="4D43DD1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7DA6F96" w14:textId="69E1213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3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0356363" w14:textId="17F4FE5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3DC8108" w14:textId="03C83D7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1CF0DAB" w14:textId="22F138A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</w:tr>
      <w:tr w:rsidR="4141003B" w:rsidTr="4141003B" w14:paraId="6491FC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EA25215" w14:textId="7498CDC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VAT inc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90718D3" w14:textId="6B79E4C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A692E84" w14:textId="10907CB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94A43AE" w14:textId="037B232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D519DED" w14:textId="31BA79A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6164955" w14:textId="1358E49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A8CD4CF" w14:textId="0AA2AD9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28892C3" w14:textId="442DFB3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7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3D2C6E6" w14:textId="0D5CE6C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7272F86" w14:textId="0682D42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5E72BCF" w14:textId="4BEFFB0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438A310" w14:textId="46757FE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936EBA6" w14:textId="6BC0648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2016CF6" w14:textId="51C64A3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3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7FE13F1" w14:textId="59EBA29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3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21B0F19" w14:textId="0BF3E91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9B6E1B4" w14:textId="37720BE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</w:p>
        </w:tc>
      </w:tr>
    </w:tbl>
    <w:p w:rsidR="4141003B" w:rsidP="46F7B608" w:rsidRDefault="4141003B" w14:paraId="7F349512" w14:textId="5D49AA84">
      <w:pPr>
        <w:pStyle w:val="Normal"/>
        <w:keepLines w:val="1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8795F94" w:rsidP="4141003B" w:rsidRDefault="38795F94" w14:paraId="3261F0CD" w14:textId="6D709B0E">
      <w:pPr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141003B" w:rsidR="38795F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Table A3. Logistic regressions of policy design attributes on (A) </w:t>
      </w:r>
      <w:r w:rsidRPr="4141003B" w:rsidR="4C0496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odds of support</w:t>
      </w:r>
      <w:r w:rsidRPr="4141003B" w:rsidR="462231F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ing</w:t>
      </w:r>
      <w:r w:rsidRPr="4141003B" w:rsidR="4C0496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(binary) </w:t>
      </w:r>
      <w:r w:rsidRPr="4141003B" w:rsidR="38795F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for policy package</w:t>
      </w:r>
      <w:r w:rsidRPr="4141003B" w:rsidR="38795F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; and (B) </w:t>
      </w:r>
      <w:r w:rsidRPr="4141003B" w:rsidR="24BBD9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odds of </w:t>
      </w:r>
      <w:r w:rsidRPr="4141003B" w:rsidR="38795F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opt</w:t>
      </w:r>
      <w:r w:rsidRPr="4141003B" w:rsidR="7A221E6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ing</w:t>
      </w:r>
      <w:r w:rsidRPr="4141003B" w:rsidR="38795F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out of policy package. </w:t>
      </w:r>
    </w:p>
    <w:tbl>
      <w:tblPr>
        <w:tblStyle w:val="PlainTable5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686"/>
        <w:gridCol w:w="917"/>
        <w:gridCol w:w="1035"/>
        <w:gridCol w:w="815"/>
        <w:gridCol w:w="925"/>
        <w:gridCol w:w="342"/>
        <w:gridCol w:w="912"/>
        <w:gridCol w:w="1020"/>
        <w:gridCol w:w="804"/>
        <w:gridCol w:w="904"/>
      </w:tblGrid>
      <w:tr w:rsidR="4141003B" w:rsidTr="4141003B" w14:paraId="7BBAB999">
        <w:trPr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86" w:type="dxa"/>
            <w:vMerge w:val="restart"/>
            <w:tcBorders>
              <w:top w:val="single" w:color="0D0D0D" w:themeColor="text1" w:themeTint="F2" w:sz="6"/>
              <w:left w:val="single" w:color="0D0D0D" w:themeColor="text1" w:themeTint="F2" w:sz="6"/>
              <w:bottom w:val="single" w:color="FFFFFF" w:themeColor="background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AF4E026" w14:textId="7E8EF6C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92" w:type="dxa"/>
            <w:gridSpan w:val="4"/>
            <w:tcBorders>
              <w:top w:val="single" w:color="0D0D0D" w:themeColor="text1" w:themeTint="F2" w:sz="6"/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DCAEDC3" w14:textId="07442628">
            <w:pPr>
              <w:spacing w:before="0" w:beforeAutospacing="off" w:after="0" w:afterAutospacing="off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 xml:space="preserve">(A) </w:t>
            </w: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>Support f</w:t>
            </w: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>or policy package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" w:type="dxa"/>
            <w:tcBorders>
              <w:top w:val="single" w:color="0D0D0D" w:themeColor="text1" w:themeTint="F2" w:sz="6"/>
              <w:bottom w:val="single" w:color="FFFFFF" w:themeColor="background1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01A5D9D" w14:textId="0C097DD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40" w:type="dxa"/>
            <w:gridSpan w:val="4"/>
            <w:tcBorders>
              <w:top w:val="single" w:color="0D0D0D" w:themeColor="text1" w:themeTint="F2" w:sz="6"/>
              <w:bottom w:val="single" w:color="7F7F7F" w:themeColor="text1" w:themeTint="80" w:sz="6"/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28ECEB7" w14:textId="2E835B2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>(B) Opt out of policy package</w:t>
            </w:r>
          </w:p>
        </w:tc>
      </w:tr>
      <w:tr w:rsidR="4141003B" w:rsidTr="4141003B" w14:paraId="032BD0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vMerge/>
            <w:tcBorders>
              <w:top w:sz="0"/>
              <w:left w:val="single" w:color="0D0D0D" w:themeColor="text1" w:themeTint="F2" w:sz="0"/>
              <w:bottom w:val="single" w:color="FFFFFF" w:themeColor="background1" w:sz="0"/>
              <w:right w:sz="0"/>
            </w:tcBorders>
            <w:tcMar/>
            <w:vAlign w:val="center"/>
          </w:tcPr>
          <w:p w14:paraId="784925C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7" w:type="dxa"/>
            <w:tcBorders>
              <w:top w:val="single" w:color="0D0D0D" w:themeColor="text1" w:themeTint="F2" w:sz="6"/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71717DD" w14:textId="3F02366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>Odds Ratio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top w:val="single" w:color="0D0D0D" w:themeColor="text1" w:themeTint="F2" w:sz="6"/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43A34C7" w14:textId="0FA7373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>Standard Error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40" w:type="dxa"/>
            <w:gridSpan w:val="2"/>
            <w:tcBorders>
              <w:top w:val="single" w:color="0D0D0D" w:themeColor="text1" w:themeTint="F2" w:sz="6"/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BB1EBAD" w14:textId="02737E4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>95% Confidence Interval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" w:type="dxa"/>
            <w:tcBorders>
              <w:top w:val="single" w:color="FFFFFF" w:themeColor="background1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2C8CDBD" w14:textId="28560E5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2" w:type="dxa"/>
            <w:tcBorders>
              <w:top w:val="single" w:color="0D0D0D" w:themeColor="text1" w:themeTint="F2" w:sz="6"/>
              <w:bottom w:val="single" w:color="7F7F7F" w:themeColor="text1" w:themeTint="80" w:sz="6"/>
              <w:right w:val="single" w:color="FFFFFF" w:themeColor="background1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CC75049" w14:textId="4552889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>Odds Ratio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single" w:color="0D0D0D" w:themeColor="text1" w:themeTint="F2" w:sz="6"/>
              <w:left w:val="single" w:color="FFFFFF" w:themeColor="background1" w:sz="6"/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8FBF047" w14:textId="51CBA06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>Standard Error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8" w:type="dxa"/>
            <w:gridSpan w:val="2"/>
            <w:tcBorders>
              <w:top w:val="single" w:color="0D0D0D" w:themeColor="text1" w:themeTint="F2" w:sz="6"/>
              <w:bottom w:val="single" w:color="7F7F7F" w:themeColor="text1" w:themeTint="80" w:sz="6"/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C877E2B" w14:textId="1D30B8C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>95% Confidence Interval</w:t>
            </w:r>
          </w:p>
        </w:tc>
      </w:tr>
      <w:tr w:rsidR="4141003B" w:rsidTr="4141003B" w14:paraId="003C47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color="FFFFFF" w:themeColor="background1" w:sz="6"/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EDD736E" w14:textId="4F4A6B58">
            <w:pPr>
              <w:spacing w:before="0" w:beforeAutospacing="off" w:after="0" w:afterAutospacing="off" w:line="259" w:lineRule="auto"/>
              <w:ind w:left="0" w:right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VAT dec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D444869" w14:textId="5966416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2.</w:t>
            </w:r>
            <w:r w:rsidRPr="4141003B" w:rsidR="6FDE52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390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089EB27" w14:textId="271A47F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</w:t>
            </w:r>
            <w:r w:rsidRPr="4141003B" w:rsidR="4520FE0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.197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35623D5" w14:textId="5EE835E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2.</w:t>
            </w:r>
            <w:r w:rsidRPr="4141003B" w:rsidR="6B83B4E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3638B3E" w14:textId="5119D16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2.</w:t>
            </w:r>
            <w:r w:rsidRPr="4141003B" w:rsidR="30DECC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810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2B79268" w14:textId="5CAE85C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8C0EAFB" w14:textId="2C57806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0.882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827B617" w14:textId="4892713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(0.104)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4" w:type="dxa"/>
            <w:tcBorders>
              <w:right w:val="single" w:color="FFFFFF" w:themeColor="background1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260D847" w14:textId="1F91212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0.699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4" w:type="dxa"/>
            <w:tcBorders>
              <w:left w:val="single" w:color="FFFFFF" w:themeColor="background1" w:sz="6"/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8E87EA9" w14:textId="6C50D64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1.112</w:t>
            </w:r>
          </w:p>
        </w:tc>
      </w:tr>
      <w:tr w:rsidR="4141003B" w:rsidTr="4141003B" w14:paraId="451077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left w:val="single" w:color="0D0D0D" w:themeColor="text1" w:themeTint="F2" w:sz="6"/>
              <w:bottom w:val="single" w:color="FFFFFF" w:themeColor="background1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9C4EBCC" w14:textId="648B207E">
            <w:pPr>
              <w:spacing w:before="0" w:beforeAutospacing="off" w:after="0" w:afterAutospacing="off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Nutr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. 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7" w:type="dxa"/>
            <w:tcMar>
              <w:left w:w="105" w:type="dxa"/>
              <w:right w:w="105" w:type="dxa"/>
            </w:tcMar>
            <w:vAlign w:val="top"/>
          </w:tcPr>
          <w:p w:rsidR="0FE98B7F" w:rsidP="4141003B" w:rsidRDefault="0FE98B7F" w14:paraId="6FC51E67" w14:textId="517B52C0">
            <w:pPr>
              <w:pStyle w:val="Normal"/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0FE98B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2.616</w:t>
            </w:r>
            <w:r w:rsidRPr="4141003B" w:rsidR="0FE98B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 xml:space="preserve"> ***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8400114" w14:textId="03D675C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</w:t>
            </w:r>
            <w:r w:rsidRPr="4141003B" w:rsidR="3D0565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0.465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5" w:type="dxa"/>
            <w:tcMar>
              <w:left w:w="105" w:type="dxa"/>
              <w:right w:w="105" w:type="dxa"/>
            </w:tcMar>
            <w:vAlign w:val="top"/>
          </w:tcPr>
          <w:p w:rsidR="5931C54F" w:rsidP="4141003B" w:rsidRDefault="5931C54F" w14:paraId="6CF9DAFB" w14:textId="167884B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5931C5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1.847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" w:type="dxa"/>
            <w:tcMar>
              <w:left w:w="105" w:type="dxa"/>
              <w:right w:w="105" w:type="dxa"/>
            </w:tcMar>
            <w:vAlign w:val="top"/>
          </w:tcPr>
          <w:p w:rsidR="5931C54F" w:rsidP="4141003B" w:rsidRDefault="5931C54F" w14:paraId="44E3E923" w14:textId="32ACAD0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5931C5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3.705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4DA5DC9" w14:textId="1434CB9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2FA11E0" w14:textId="214EF47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1.422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03CE33E" w14:textId="210572C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(0.352)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7DE9140" w14:textId="5D88E65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0.875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1856A4D" w14:textId="7958A62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2.309</w:t>
            </w:r>
          </w:p>
        </w:tc>
      </w:tr>
      <w:tr w:rsidR="4141003B" w:rsidTr="4141003B" w14:paraId="688A91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3E69B3B" w14:textId="02FBC701">
            <w:pPr>
              <w:spacing w:before="0" w:beforeAutospacing="off" w:after="0" w:afterAutospacing="off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Water plan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3E4CD7C" w14:textId="62B011D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</w:t>
            </w:r>
            <w:r w:rsidRPr="4141003B" w:rsidR="7F537B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F3A2549" w14:textId="7EB5509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</w:t>
            </w:r>
            <w:r w:rsidRPr="4141003B" w:rsidR="21190D1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129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5" w:type="dxa"/>
            <w:tcMar>
              <w:left w:w="105" w:type="dxa"/>
              <w:right w:w="105" w:type="dxa"/>
            </w:tcMar>
            <w:vAlign w:val="top"/>
          </w:tcPr>
          <w:p w:rsidR="22BE6EEC" w:rsidP="4141003B" w:rsidRDefault="22BE6EEC" w14:paraId="64CDF673" w14:textId="0AB5681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22BE6E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0.893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802B7A6" w14:textId="7317AC8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</w:t>
            </w:r>
            <w:r w:rsidRPr="4141003B" w:rsidR="46B083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.405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D213C03" w14:textId="3D6F305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540CB4F" w14:textId="16EE5C8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1.038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20CF1C9" w14:textId="7A8512E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(0.173)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FB50D48" w14:textId="2DA5305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0.749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2C1BFC7" w14:textId="7183E34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1.438</w:t>
            </w:r>
          </w:p>
        </w:tc>
      </w:tr>
      <w:tr w:rsidR="4141003B" w:rsidTr="4141003B" w14:paraId="199CE0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E5073A3" w14:textId="1E60004F">
            <w:pPr>
              <w:spacing w:before="0" w:beforeAutospacing="off" w:after="0" w:afterAutospacing="off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Stand. school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7" w:type="dxa"/>
            <w:tcMar>
              <w:left w:w="105" w:type="dxa"/>
              <w:right w:w="105" w:type="dxa"/>
            </w:tcMar>
            <w:vAlign w:val="top"/>
          </w:tcPr>
          <w:p w:rsidR="2D093C10" w:rsidP="4141003B" w:rsidRDefault="2D093C10" w14:paraId="45667F52" w14:textId="5B2959A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2D093C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2.079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C86DEEF" w14:textId="1FBDFB9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</w:t>
            </w:r>
            <w:r w:rsidRPr="4141003B" w:rsidR="17391E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148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C82DE73" w14:textId="6636B97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</w:t>
            </w:r>
            <w:r w:rsidRPr="4141003B" w:rsidR="1AAB13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808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" w:type="dxa"/>
            <w:tcMar>
              <w:left w:w="105" w:type="dxa"/>
              <w:right w:w="105" w:type="dxa"/>
            </w:tcMar>
            <w:vAlign w:val="top"/>
          </w:tcPr>
          <w:p w:rsidR="1AAB139E" w:rsidP="4141003B" w:rsidRDefault="1AAB139E" w14:paraId="6F2BE81F" w14:textId="11E0C64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1AAB13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2.391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7DE0D6B" w14:textId="70572EF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630B98B" w14:textId="55608CC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1.137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35B233A" w14:textId="08A2898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(0.121)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3A63A49" w14:textId="71C457F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0.922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B907267" w14:textId="39439A9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1.402</w:t>
            </w:r>
          </w:p>
        </w:tc>
      </w:tr>
      <w:tr w:rsidR="4141003B" w:rsidTr="4141003B" w14:paraId="0C6F09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687EA4D" w14:textId="42125FF4">
            <w:pPr>
              <w:spacing w:before="0" w:beforeAutospacing="off" w:after="0" w:afterAutospacing="off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Stand. public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29C8763" w14:textId="02AE9074">
            <w:pPr>
              <w:pStyle w:val="Normal"/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</w:t>
            </w:r>
            <w:r w:rsidRPr="4141003B" w:rsidR="6FD019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597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</w:t>
            </w:r>
            <w:r w:rsidRPr="4141003B" w:rsidR="0CED27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8669351" w14:textId="66E9852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</w:t>
            </w:r>
            <w:r w:rsidRPr="4141003B" w:rsidR="552CD6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167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9F78E2A" w14:textId="74F0E5A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</w:t>
            </w:r>
            <w:r w:rsidRPr="4141003B" w:rsidR="4E4331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E250909" w14:textId="4BEB95E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</w:t>
            </w:r>
            <w:r w:rsidRPr="4141003B" w:rsidR="5B6806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962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184EA74" w14:textId="126770F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39B3B28" w14:textId="02B954F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1.418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63CA02A" w14:textId="1FFA3D1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(0.215)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EDD371E" w14:textId="205B604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1.053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72E3C72" w14:textId="749663B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1.909</w:t>
            </w:r>
          </w:p>
        </w:tc>
      </w:tr>
      <w:tr w:rsidR="4141003B" w:rsidTr="4141003B" w14:paraId="2ABE68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1750C7E" w14:textId="3BA623B8">
            <w:pPr>
              <w:spacing w:before="0" w:beforeAutospacing="off" w:after="0" w:afterAutospacing="off" w:line="259" w:lineRule="auto"/>
              <w:ind w:left="0" w:right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Sugar tax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7" w:type="dxa"/>
            <w:tcMar>
              <w:left w:w="105" w:type="dxa"/>
              <w:right w:w="105" w:type="dxa"/>
            </w:tcMar>
            <w:vAlign w:val="top"/>
          </w:tcPr>
          <w:p w:rsidR="32A87368" w:rsidP="4141003B" w:rsidRDefault="32A87368" w14:paraId="4970367A" w14:textId="0327706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32A873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0.943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F0943AA" w14:textId="2ED18A7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</w:t>
            </w:r>
            <w:r w:rsidRPr="4141003B" w:rsidR="3A4F30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74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9A4FDAB" w14:textId="7583BA4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4141003B" w:rsidR="633D49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808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49EE3E8" w14:textId="7C1D73D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1.1</w:t>
            </w:r>
            <w:r w:rsidRPr="4141003B" w:rsidR="19C6C1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9E98820" w14:textId="0DBF301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1F98AAB" w14:textId="1EDB019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2.121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9727913" w14:textId="711BCD7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(0.263)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EEE6496" w14:textId="21227DC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1.663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A23F71B" w14:textId="2BA4DC5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2.704</w:t>
            </w:r>
          </w:p>
        </w:tc>
      </w:tr>
      <w:tr w:rsidR="4141003B" w:rsidTr="4141003B" w14:paraId="0064FA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CBD806A" w14:textId="73CA710D">
            <w:pPr>
              <w:spacing w:before="0" w:beforeAutospacing="off" w:after="0" w:afterAutospacing="off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 xml:space="preserve">VAT 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inc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C7FD5F9" w14:textId="044628A9">
            <w:pPr>
              <w:pStyle w:val="Normal"/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4141003B" w:rsidR="21D7530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647</w:t>
            </w:r>
            <w:r w:rsidRPr="4141003B" w:rsidR="21D7530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4E3E960" w14:textId="4C58FB9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</w:t>
            </w:r>
            <w:r w:rsidRPr="4141003B" w:rsidR="01F38F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46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4615C7B" w14:textId="4358556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4141003B" w:rsidR="640B50A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563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" w:type="dxa"/>
            <w:tcMar>
              <w:left w:w="105" w:type="dxa"/>
              <w:right w:w="105" w:type="dxa"/>
            </w:tcMar>
            <w:vAlign w:val="top"/>
          </w:tcPr>
          <w:p w:rsidR="640B50A0" w:rsidP="4141003B" w:rsidRDefault="640B50A0" w14:paraId="70266A05" w14:textId="20C6213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640B50A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0.744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04C669A" w14:textId="557A6D7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51C2E04" w14:textId="1AEA2E4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1.680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A362945" w14:textId="0F8248A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(0.180)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7A845CF" w14:textId="560AAF9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1.361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D6C3A0F" w14:textId="3AC08AE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2.074</w:t>
            </w:r>
          </w:p>
        </w:tc>
      </w:tr>
      <w:tr w:rsidR="4141003B" w:rsidTr="4141003B" w14:paraId="2B1314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51264AF" w14:textId="037C76B9">
            <w:pPr>
              <w:spacing w:before="0" w:beforeAutospacing="off" w:after="0" w:afterAutospacing="off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package 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7" w:type="dxa"/>
            <w:tcMar>
              <w:left w:w="105" w:type="dxa"/>
              <w:right w:w="105" w:type="dxa"/>
            </w:tcMar>
            <w:vAlign w:val="top"/>
          </w:tcPr>
          <w:p w:rsidR="6203598F" w:rsidP="4141003B" w:rsidRDefault="6203598F" w14:paraId="20A579E0" w14:textId="0E6009A9">
            <w:pPr>
              <w:pStyle w:val="Normal"/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62035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0.499</w:t>
            </w:r>
            <w:r w:rsidRPr="4141003B" w:rsidR="21D5EC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DE1ABB3" w14:textId="6423913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</w:t>
            </w:r>
            <w:r w:rsidRPr="4141003B" w:rsidR="16DE36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104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FB38304" w14:textId="0BE29B5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4141003B" w:rsidR="45F688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" w:type="dxa"/>
            <w:tcMar>
              <w:left w:w="105" w:type="dxa"/>
              <w:right w:w="105" w:type="dxa"/>
            </w:tcMar>
            <w:vAlign w:val="top"/>
          </w:tcPr>
          <w:p w:rsidR="45F688B7" w:rsidP="4141003B" w:rsidRDefault="45F688B7" w14:paraId="1F3BAF3B" w14:textId="6419CAB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5F688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0.753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DC48EE6" w14:textId="27EAD8E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2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65BD31E" w14:textId="2D89F0B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0.330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FDBF4AF" w14:textId="0982CB4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(0.095)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4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C69B1F2" w14:textId="692C233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0.187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4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D7F63CE" w14:textId="30DC091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0.581</w:t>
            </w:r>
          </w:p>
        </w:tc>
      </w:tr>
      <w:tr w:rsidR="4141003B" w:rsidTr="4141003B" w14:paraId="47BCF9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left w:val="single" w:color="0D0D0D" w:themeColor="text1" w:themeTint="F2" w:sz="6"/>
              <w:bottom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28BFADD" w14:textId="29C9022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Observations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7" w:type="dxa"/>
            <w:tcBorders>
              <w:bottom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1A927EDD" w:rsidP="4141003B" w:rsidRDefault="1A927EDD" w14:paraId="268E9EA8" w14:textId="5960D61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1A927ED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5920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bottom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4BD76BD" w14:textId="07D93D1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5" w:type="dxa"/>
            <w:tcBorders>
              <w:bottom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D733EA2" w14:textId="742E94C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5" w:type="dxa"/>
            <w:tcBorders>
              <w:bottom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0FAC531" w14:textId="07EBBD4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2" w:type="dxa"/>
            <w:tcBorders>
              <w:bottom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3551BA7" w14:textId="0867530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2" w:type="dxa"/>
            <w:tcBorders>
              <w:bottom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FBAA0F3" w14:textId="79621B9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2764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0" w:type="dxa"/>
            <w:tcBorders>
              <w:bottom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6CD95F9" w14:textId="3931148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4" w:type="dxa"/>
            <w:tcBorders>
              <w:bottom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3992B8E" w14:textId="0F6323F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4" w:type="dxa"/>
            <w:tcBorders>
              <w:bottom w:val="single" w:color="0D0D0D" w:themeColor="text1" w:themeTint="F2" w:sz="6"/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E02E49B" w14:textId="0DE2104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</w:tbl>
    <w:p w:rsidR="38795F94" w:rsidP="4141003B" w:rsidRDefault="38795F94" w14:paraId="594D5500" w14:textId="78D0BF29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4141003B" w:rsidR="38795F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Exponentiated coefficients; Standard errors in parentheses</w:t>
      </w:r>
    </w:p>
    <w:p w:rsidR="38795F94" w:rsidP="4141003B" w:rsidRDefault="38795F94" w14:paraId="433605C0" w14:textId="281BCE28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4141003B" w:rsidR="38795F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*</w:t>
      </w:r>
      <w:r w:rsidRPr="4141003B" w:rsidR="38795F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4141003B" w:rsidR="38795F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</w:t>
      </w:r>
      <w:r w:rsidRPr="4141003B" w:rsidR="38795F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&lt; 0.05, </w:t>
      </w:r>
      <w:r w:rsidRPr="4141003B" w:rsidR="38795F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**</w:t>
      </w:r>
      <w:r w:rsidRPr="4141003B" w:rsidR="38795F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4141003B" w:rsidR="38795F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</w:t>
      </w:r>
      <w:r w:rsidRPr="4141003B" w:rsidR="38795F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&lt; 0.01, </w:t>
      </w:r>
      <w:r w:rsidRPr="4141003B" w:rsidR="38795F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***</w:t>
      </w:r>
      <w:r w:rsidRPr="4141003B" w:rsidR="38795F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4141003B" w:rsidR="38795F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</w:t>
      </w:r>
      <w:r w:rsidRPr="4141003B" w:rsidR="38795F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&lt; 0.001</w:t>
      </w:r>
    </w:p>
    <w:p w:rsidR="4141003B" w:rsidP="46F7B608" w:rsidRDefault="4141003B" w14:paraId="3A837962" w14:textId="24545527">
      <w:pPr>
        <w:pStyle w:val="Normal"/>
        <w:spacing w:before="0" w:beforeAutospacing="off" w:after="0" w:afterAutospacing="off" w:line="259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E678300" w:rsidP="4141003B" w:rsidRDefault="5E678300" w14:paraId="3A61F82E" w14:textId="277ABA96">
      <w:pPr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141003B" w:rsidR="5E6783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Table A</w:t>
      </w:r>
      <w:r w:rsidRPr="4141003B" w:rsidR="7C6B72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4</w:t>
      </w:r>
      <w:r w:rsidRPr="4141003B" w:rsidR="5E6783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Ordered logistic regressions of voter characteristics (health status, socio-demographics, political orientation, and beliefs) on (A) opt out tendency and (B) ideal policy package density. </w:t>
      </w:r>
    </w:p>
    <w:tbl>
      <w:tblPr>
        <w:tblStyle w:val="PlainTable3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906"/>
        <w:gridCol w:w="909"/>
        <w:gridCol w:w="1065"/>
        <w:gridCol w:w="767"/>
        <w:gridCol w:w="916"/>
        <w:gridCol w:w="341"/>
        <w:gridCol w:w="866"/>
        <w:gridCol w:w="1035"/>
        <w:gridCol w:w="697"/>
        <w:gridCol w:w="858"/>
      </w:tblGrid>
      <w:tr w:rsidR="4141003B" w:rsidTr="46F7B608" w14:paraId="5304F1DE">
        <w:trPr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06" w:type="dxa"/>
            <w:tcBorders>
              <w:top w:val="single" w:color="0D0D0D" w:themeColor="text1" w:themeTint="F2" w:sz="6"/>
              <w:left w:val="single" w:color="0D0D0D" w:themeColor="text1" w:themeTint="F2" w:sz="6"/>
              <w:bottom w:val="single" w:color="FFFFFF" w:themeColor="background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88928DF" w14:textId="79A41BC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57" w:type="dxa"/>
            <w:gridSpan w:val="4"/>
            <w:tcBorders>
              <w:top w:val="single" w:color="0D0D0D" w:themeColor="text1" w:themeTint="F2" w:sz="6"/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6F7B608" w:rsidRDefault="4141003B" w14:paraId="615B2BF8" w14:textId="0717F329">
            <w:pPr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6F7B608" w:rsidR="7723E3C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 xml:space="preserve">(A) Opt out </w:t>
            </w:r>
            <w:r w:rsidRPr="46F7B608" w:rsidR="2522FC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frequency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Borders>
              <w:top w:val="single" w:color="0D0D0D" w:themeColor="text1" w:themeTint="F2" w:sz="6"/>
              <w:bottom w:val="single" w:color="FFFFFF" w:themeColor="background1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A172DA9" w14:textId="32649005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56" w:type="dxa"/>
            <w:gridSpan w:val="4"/>
            <w:tcBorders>
              <w:top w:val="single" w:color="0D0D0D" w:themeColor="text1" w:themeTint="F2" w:sz="6"/>
              <w:bottom w:val="single" w:color="7F7F7F" w:themeColor="text1" w:themeTint="80" w:sz="6"/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A02DDD9" w14:textId="48BE571B">
            <w:pPr>
              <w:spacing w:before="0" w:beforeAutospacing="off" w:after="0" w:afterAutospacing="off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(B) Ideal policy package density</w:t>
            </w:r>
          </w:p>
        </w:tc>
      </w:tr>
      <w:tr w:rsidR="4141003B" w:rsidTr="46F7B608" w14:paraId="7AEC00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top w:val="single" w:color="FFFFFF" w:themeColor="background1" w:sz="6"/>
              <w:left w:val="single" w:color="0D0D0D" w:themeColor="text1" w:themeTint="F2" w:sz="6"/>
              <w:right w:val="single" w:color="FFFFFF" w:themeColor="background1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B13C708" w14:textId="2B860F5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color="0D0D0D" w:themeColor="text1" w:themeTint="F2" w:sz="6"/>
              <w:left w:val="single" w:color="FFFFFF" w:themeColor="background1" w:sz="6"/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198D609" w14:textId="527E7F7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>Coef.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Borders>
              <w:top w:val="single" w:color="0D0D0D" w:themeColor="text1" w:themeTint="F2" w:sz="6"/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ED07F9F" w14:textId="4BAE713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>Standard Error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3" w:type="dxa"/>
            <w:gridSpan w:val="2"/>
            <w:tcBorders>
              <w:top w:val="single" w:color="0D0D0D" w:themeColor="text1" w:themeTint="F2" w:sz="6"/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D837747" w14:textId="0AAC344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>95% Confidence Interval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Borders>
              <w:top w:val="single" w:color="FFFFFF" w:themeColor="background1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1922045" w14:textId="094A0E0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6" w:type="dxa"/>
            <w:tcBorders>
              <w:top w:val="single" w:color="0D0D0D" w:themeColor="text1" w:themeTint="F2" w:sz="6"/>
              <w:bottom w:val="single" w:color="7F7F7F" w:themeColor="text1" w:themeTint="80" w:sz="6"/>
              <w:right w:val="single" w:color="FFFFFF" w:themeColor="background1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FE343AD" w14:textId="54EF1AC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>Odds Ratio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top w:val="single" w:color="0D0D0D" w:themeColor="text1" w:themeTint="F2" w:sz="6"/>
              <w:left w:val="single" w:color="FFFFFF" w:themeColor="background1" w:sz="6"/>
              <w:bottom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8DD6349" w14:textId="0340640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>Standard Error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gridSpan w:val="2"/>
            <w:tcBorders>
              <w:top w:val="single" w:color="0D0D0D" w:themeColor="text1" w:themeTint="F2" w:sz="6"/>
              <w:bottom w:val="single" w:color="7F7F7F" w:themeColor="text1" w:themeTint="80" w:sz="6"/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66DEDDA" w14:textId="28D7D01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en-US"/>
              </w:rPr>
              <w:t>95% Confidence Interval</w:t>
            </w:r>
          </w:p>
        </w:tc>
      </w:tr>
      <w:tr w:rsidR="4141003B" w:rsidTr="46F7B608" w14:paraId="6A80FC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EA4A71C" w14:textId="5F1FB91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Nutrition disease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B182F38" w14:textId="0619746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1.013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CB01CE7" w14:textId="6582B37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(0.066)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4EE8DE9" w14:textId="57AF5E3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0.892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EA6AB7D" w14:textId="03C67B4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8A6580E" w14:textId="45B0B1D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6" w:type="dxa"/>
            <w:tcMar>
              <w:left w:w="105" w:type="dxa"/>
              <w:right w:w="105" w:type="dxa"/>
            </w:tcMar>
            <w:vAlign w:val="top"/>
          </w:tcPr>
          <w:p w:rsidR="66693348" w:rsidP="4141003B" w:rsidRDefault="66693348" w14:paraId="7A25ACC7" w14:textId="1540021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666933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0.946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C464C8B" w14:textId="0EAB92B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</w:t>
            </w:r>
            <w:r w:rsidRPr="4141003B" w:rsidR="696468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</w:t>
            </w:r>
            <w:r w:rsidRPr="4141003B" w:rsidR="6CCFC9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76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" w:type="dxa"/>
            <w:tcBorders>
              <w:right w:val="single" w:color="FFFFFF" w:themeColor="background1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CE4080D" w14:textId="6EB956B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0.8</w:t>
            </w:r>
            <w:r w:rsidRPr="4141003B" w:rsidR="0B966A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" w:type="dxa"/>
            <w:tcBorders>
              <w:left w:val="single" w:color="FFFFFF" w:themeColor="background1" w:sz="6"/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53EE528" w14:textId="1F4E650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1.1</w:t>
            </w:r>
            <w:r w:rsidRPr="4141003B" w:rsidR="227947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08</w:t>
            </w:r>
          </w:p>
        </w:tc>
      </w:tr>
      <w:tr w:rsidR="4141003B" w:rsidTr="46F7B608" w14:paraId="3E8992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274BB75" w14:textId="4E0466C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BMI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2EBF4BB" w14:textId="0593A28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0.979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332A362" w14:textId="5A5900A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(0.057)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2FA8F02" w14:textId="6D5A0AB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0.873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8FA728D" w14:textId="0B49F27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1.098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6ED77B0" w14:textId="14ADA0CA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6" w:type="dxa"/>
            <w:tcMar>
              <w:left w:w="105" w:type="dxa"/>
              <w:right w:w="105" w:type="dxa"/>
            </w:tcMar>
            <w:vAlign w:val="top"/>
          </w:tcPr>
          <w:p w:rsidR="0A91AAA4" w:rsidP="4141003B" w:rsidRDefault="0A91AAA4" w14:paraId="6308C759" w14:textId="49F75E7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0A91AA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1.094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B2BF037" w14:textId="1B5C2E2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</w:t>
            </w:r>
            <w:r w:rsidRPr="4141003B" w:rsidR="255B81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79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56EA777" w14:textId="756B38B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4141003B" w:rsidR="3F78649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1D98CEA" w14:textId="3EFD392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</w:t>
            </w:r>
            <w:r w:rsidRPr="4141003B" w:rsidR="62C30E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260</w:t>
            </w:r>
          </w:p>
        </w:tc>
      </w:tr>
      <w:tr w:rsidR="4141003B" w:rsidTr="46F7B608" w14:paraId="385BBD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AF26C69" w14:textId="6929E0C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Gender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FD24F91" w14:textId="0A8720F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0.961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C5B6429" w14:textId="467B44E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(0.057)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1564C73" w14:textId="4D2F524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0.856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9763A2C" w14:textId="5E62EF4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1.079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0A0B7EB" w14:textId="5311B29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2FB0692" w14:textId="1C3AC8F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0.9</w:t>
            </w:r>
            <w:r w:rsidRPr="4141003B" w:rsidR="0C7C23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D2951B2" w14:textId="5BB75EC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</w:t>
            </w:r>
            <w:r w:rsidRPr="4141003B" w:rsidR="3A751F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67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D188C94" w14:textId="528B6FF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0.8</w:t>
            </w:r>
            <w:r w:rsidRPr="4141003B" w:rsidR="3336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</w:t>
            </w:r>
            <w:r w:rsidRPr="4141003B" w:rsidR="1586C0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C1E0962" w14:textId="40C380C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</w:t>
            </w:r>
            <w:r w:rsidRPr="4141003B" w:rsidR="5F3565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124</w:t>
            </w:r>
          </w:p>
        </w:tc>
      </w:tr>
      <w:tr w:rsidR="4141003B" w:rsidTr="46F7B608" w14:paraId="451C5C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5B01F82" w14:textId="16C89C1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916EA5C" w14:textId="7D4EB8D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0.959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F34198C" w14:textId="38ED07E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(0.063)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D4B0C8A" w14:textId="5605565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0.844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656CF58" w14:textId="58BC67F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1.090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2799CD7" w14:textId="69B888A8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6" w:type="dxa"/>
            <w:tcMar>
              <w:left w:w="105" w:type="dxa"/>
              <w:right w:w="105" w:type="dxa"/>
            </w:tcMar>
            <w:vAlign w:val="top"/>
          </w:tcPr>
          <w:p w:rsidR="009E0BC2" w:rsidP="4141003B" w:rsidRDefault="009E0BC2" w14:paraId="4E3BA6FB" w14:textId="07677E4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009E0B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1.118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FBF2BEA" w14:textId="4EB116D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</w:t>
            </w:r>
            <w:r w:rsidRPr="4141003B" w:rsidR="51FD31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</w:t>
            </w:r>
            <w:r w:rsidRPr="4141003B" w:rsidR="139AA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90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B432D54" w14:textId="34D4361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4141003B" w:rsidR="1F2BB4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D7B9879" w14:textId="5039865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</w:t>
            </w:r>
            <w:r w:rsidRPr="4141003B" w:rsidR="3B0694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310</w:t>
            </w:r>
          </w:p>
        </w:tc>
      </w:tr>
      <w:tr w:rsidR="4141003B" w:rsidTr="46F7B608" w14:paraId="051F85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D745C19" w14:textId="104D11E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Income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1E5AF53" w14:textId="76E121F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1.078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A6147E8" w14:textId="0E24279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(0.064)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D7FE39E" w14:textId="1F93AD6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0.959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78A53F3" w14:textId="3C4D05E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1.211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E816B7C" w14:textId="0D0BBB6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AB28851" w14:textId="4B61171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1.08</w:t>
            </w:r>
            <w:r w:rsidRPr="4141003B" w:rsidR="0B2432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8B49DF1" w14:textId="05DA5B0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(0.08</w:t>
            </w:r>
            <w:r w:rsidRPr="4141003B" w:rsidR="790C7DA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87E1190" w14:textId="441E6AF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0.934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1672FA6" w14:textId="55926DA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1.25</w:t>
            </w:r>
            <w:r w:rsidRPr="4141003B" w:rsidR="034578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</w:t>
            </w:r>
          </w:p>
        </w:tc>
      </w:tr>
      <w:tr w:rsidR="4141003B" w:rsidTr="46F7B608" w14:paraId="5BED80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C3F6597" w14:textId="1B72668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 xml:space="preserve">Parental status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A89E792" w14:textId="02744B8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0.999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C976844" w14:textId="194B7AC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(0.062)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D4F2046" w14:textId="138DB47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0.885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01B2CC6" w14:textId="311F21F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1.129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121696C" w14:textId="4A2D3EC5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A748BD0" w14:textId="153D017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1.00</w:t>
            </w:r>
            <w:r w:rsidRPr="4141003B" w:rsidR="7E7E26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B23AC05" w14:textId="5FD7A61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(0.075)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23EE536" w14:textId="6B11244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0.86</w:t>
            </w:r>
            <w:r w:rsidRPr="4141003B" w:rsidR="7D8975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97DB254" w14:textId="38CF96E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1.16</w:t>
            </w:r>
            <w:r w:rsidRPr="4141003B" w:rsidR="66F22C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</w:t>
            </w:r>
          </w:p>
        </w:tc>
      </w:tr>
      <w:tr w:rsidR="4141003B" w:rsidTr="46F7B608" w14:paraId="31EBA3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23931F7" w14:textId="0223D0E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Former GDR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F5C8654" w14:textId="3ABFF4D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1.069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27F29CA" w14:textId="41757AA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(0.061)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684DF4B" w14:textId="08CAF15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0.956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DA79D54" w14:textId="19BE257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1.195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FFB9E38" w14:textId="0A157F78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AF2387E" w14:textId="232EBF6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1.00</w:t>
            </w:r>
            <w:r w:rsidRPr="4141003B" w:rsidR="300950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0A5BEFF" w14:textId="370A0F5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(0.07</w:t>
            </w:r>
            <w:r w:rsidRPr="4141003B" w:rsidR="780AA55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3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4526AD6" w14:textId="3895659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0.87</w:t>
            </w:r>
            <w:r w:rsidRPr="4141003B" w:rsidR="3474CDE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DBA1813" w14:textId="666D378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1.1</w:t>
            </w:r>
            <w:r w:rsidRPr="4141003B" w:rsidR="2C8166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61</w:t>
            </w:r>
          </w:p>
        </w:tc>
      </w:tr>
      <w:tr w:rsidR="4141003B" w:rsidTr="46F7B608" w14:paraId="542E4B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DD98017" w14:textId="7CD5F44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Political leaning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0A127DD" w14:textId="3071649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1.067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50AFA72" w14:textId="66E9B8F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(0.064)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7C312B2" w14:textId="09B3F3A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0.948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54ACC0D" w14:textId="2ADC6CA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1.202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C8F39B9" w14:textId="53A4C9F5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16310DC" w14:textId="15277D6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0.8</w:t>
            </w:r>
            <w:r w:rsidRPr="4141003B" w:rsidR="51879E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26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</w:t>
            </w:r>
            <w:r w:rsidRPr="4141003B" w:rsidR="691860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0F22FD3" w14:textId="19F8517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(0.057)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9034B94" w14:textId="047E742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0.72</w:t>
            </w:r>
            <w:r w:rsidRPr="4141003B" w:rsidR="6A76BE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2DBA6B4" w14:textId="3CB3E51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0.9</w:t>
            </w:r>
            <w:r w:rsidRPr="4141003B" w:rsidR="73CF1D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47</w:t>
            </w:r>
          </w:p>
        </w:tc>
      </w:tr>
      <w:tr w:rsidR="4141003B" w:rsidTr="46F7B608" w14:paraId="00DC92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B286AC4" w14:textId="5A1D0F9F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Social norm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D50900B" w14:textId="46BBF88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0.948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35EB571" w14:textId="2AD3777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(0.083)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200AB42" w14:textId="6E2BD76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0.799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B7E604B" w14:textId="4D31476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A8CF99C" w14:textId="0DD6A1F3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B3AD8F4" w14:textId="43A3DE0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1.0</w:t>
            </w:r>
            <w:r w:rsidRPr="4141003B" w:rsidR="678750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7A34B83" w14:textId="1C09683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</w:t>
            </w:r>
            <w:r w:rsidRPr="4141003B" w:rsidR="3D230C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104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73D1D38" w14:textId="269AD60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0.8</w:t>
            </w:r>
            <w:r w:rsidRPr="4141003B" w:rsidR="028F37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BF1C533" w14:textId="37BA1B1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1.2</w:t>
            </w:r>
            <w:r w:rsidRPr="4141003B" w:rsidR="1E8E21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93</w:t>
            </w:r>
          </w:p>
        </w:tc>
      </w:tr>
      <w:tr w:rsidR="4141003B" w:rsidTr="46F7B608" w14:paraId="78E627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1609535" w14:textId="142BA3DF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Awareness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9976404" w14:textId="30304A4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0.661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7304443" w14:textId="635FD5E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(0.063)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C5EDB96" w14:textId="60BD276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0.549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D9DCFA7" w14:textId="45F0EF1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0.796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0468985" w14:textId="03EDE4F6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0C6D80B" w14:textId="7473108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1.23</w:t>
            </w:r>
            <w:r w:rsidRPr="4141003B" w:rsidR="1E02F7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8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74E2466" w14:textId="574AF4D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(0.12</w:t>
            </w:r>
            <w:r w:rsidRPr="4141003B" w:rsidR="6194FE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F147ADA" w14:textId="36D5698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1.01</w:t>
            </w:r>
            <w:r w:rsidRPr="4141003B" w:rsidR="070384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87732DA" w14:textId="591C081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</w:t>
            </w:r>
            <w:r w:rsidRPr="4141003B" w:rsidR="608CA3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512</w:t>
            </w:r>
          </w:p>
        </w:tc>
      </w:tr>
      <w:tr w:rsidR="4141003B" w:rsidTr="46F7B608" w14:paraId="6D9D75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3CA2F70" w14:textId="50A76250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Legitimacy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0760D21" w14:textId="26D35B8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0.715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A8464E2" w14:textId="35AF403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(0.052)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347B514" w14:textId="2392D88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0.619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7F716BB" w14:textId="5410702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0.825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FD40CFB" w14:textId="372544FC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C799FDB" w14:textId="7BA9E07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1.7</w:t>
            </w:r>
            <w:r w:rsidRPr="4141003B" w:rsidR="0810EBD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45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1EEB712" w14:textId="4404BA9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(0.14</w:t>
            </w:r>
            <w:r w:rsidRPr="4141003B" w:rsidR="5D2A90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4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F8C845F" w14:textId="7CAEF9D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1.4</w:t>
            </w:r>
            <w:r w:rsidRPr="4141003B" w:rsidR="251B1E9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D83ED00" w14:textId="7C84D7D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2.0</w:t>
            </w:r>
            <w:r w:rsidRPr="4141003B" w:rsidR="0B7B71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52</w:t>
            </w:r>
          </w:p>
        </w:tc>
      </w:tr>
      <w:tr w:rsidR="4141003B" w:rsidTr="46F7B608" w14:paraId="0E238B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45E840E" w14:textId="6554915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/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8750899" w14:textId="65629D1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98E9E90" w14:textId="56A8463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91D2AF6" w14:textId="44AC52D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DC0855E" w14:textId="131962B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FB15070" w14:textId="17EE77B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B3C3F4F" w14:textId="42A950A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B462CDF" w14:textId="4D4A1D6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1B558F3" w14:textId="000B47E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881C5D2" w14:textId="117F159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  <w:tr w:rsidR="4141003B" w:rsidTr="46F7B608" w14:paraId="3EEC41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656CB8E" w14:textId="3ED9E67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Cut1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369B327" w14:textId="42AB769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-4.631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4CE7957A" w14:textId="005E6A1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0.391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E5D3DAD" w14:textId="5FB0B3E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DA1A220" w14:textId="0010211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60B2937" w14:textId="0A2D43A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16B8B32" w14:textId="0279F64C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</w:t>
            </w:r>
            <w:r w:rsidRPr="4141003B" w:rsidR="56BFBA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690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1CC792B" w14:textId="6F63CAD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(0.3</w:t>
            </w:r>
            <w:r w:rsidRPr="4141003B" w:rsidR="3406400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83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5605C110" w14:textId="2249E60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-0.</w:t>
            </w:r>
            <w:r w:rsidRPr="4141003B" w:rsidR="619EDE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619EDE39" w:rsidP="4141003B" w:rsidRDefault="619EDE39" w14:paraId="161CD4E5" w14:textId="42E16B3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619EDE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1.441</w:t>
            </w:r>
          </w:p>
        </w:tc>
      </w:tr>
      <w:tr w:rsidR="4141003B" w:rsidTr="46F7B608" w14:paraId="1DC99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left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FD43D43" w14:textId="05051F7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Cut2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4BDDDFC" w14:textId="17FE6D2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-2.502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72892518" w14:textId="41B2C2D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0.369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3DCB3C4" w14:textId="1C368F8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09694A31" w14:textId="0ADF144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CDDF9E0" w14:textId="6070C9D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6" w:type="dxa"/>
            <w:tcMar>
              <w:left w:w="105" w:type="dxa"/>
              <w:right w:w="105" w:type="dxa"/>
            </w:tcMar>
            <w:vAlign w:val="top"/>
          </w:tcPr>
          <w:p w:rsidR="3A6CD665" w:rsidP="4141003B" w:rsidRDefault="3A6CD665" w14:paraId="4032330F" w14:textId="1ED69CED">
            <w:pPr>
              <w:pStyle w:val="Normal"/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3A6CD6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4.972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BBD2D5D" w14:textId="3E8CA1B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(0.</w:t>
            </w:r>
            <w:r w:rsidRPr="4141003B" w:rsidR="0C9ABB3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430</w:t>
            </w: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" w:type="dxa"/>
            <w:tcMar>
              <w:left w:w="105" w:type="dxa"/>
              <w:right w:w="105" w:type="dxa"/>
            </w:tcMar>
            <w:vAlign w:val="top"/>
          </w:tcPr>
          <w:p w:rsidR="7EF41FD8" w:rsidP="4141003B" w:rsidRDefault="7EF41FD8" w14:paraId="7B40538A" w14:textId="42F4F18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7EF41F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4.129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" w:type="dxa"/>
            <w:tcBorders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7EF41FD8" w:rsidP="4141003B" w:rsidRDefault="7EF41FD8" w14:paraId="0E2EDD18" w14:textId="7CAB0CF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4141003B" w:rsidR="7EF41F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5.814</w:t>
            </w:r>
          </w:p>
        </w:tc>
      </w:tr>
      <w:tr w:rsidR="4141003B" w:rsidTr="46F7B608" w14:paraId="17F44C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tcBorders>
              <w:left w:val="single" w:color="0D0D0D" w:themeColor="text1" w:themeTint="F2" w:sz="6"/>
              <w:bottom w:val="single" w:color="0D0D0D" w:themeColor="text1" w:themeTint="F2" w:sz="6"/>
              <w:right w:val="single" w:color="7F7F7F" w:themeColor="text1" w:themeTint="80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F7B0253" w14:textId="65A691E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z w:val="18"/>
                <w:szCs w:val="18"/>
                <w:lang w:val="en-US"/>
              </w:rPr>
              <w:t>Observations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9" w:type="dxa"/>
            <w:tcBorders>
              <w:bottom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71925A0" w14:textId="51952EC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1099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65" w:type="dxa"/>
            <w:tcBorders>
              <w:bottom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6A96436" w14:textId="60B0991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7" w:type="dxa"/>
            <w:tcBorders>
              <w:bottom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6E4FDFB" w14:textId="4B72147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" w:type="dxa"/>
            <w:tcBorders>
              <w:bottom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41FCBE2" w14:textId="7ACAD9F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" w:type="dxa"/>
            <w:tcBorders>
              <w:bottom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84F48AF" w14:textId="37D8035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6" w:type="dxa"/>
            <w:tcBorders>
              <w:bottom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68AF7E5C" w14:textId="03D4ABF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141003B" w:rsidR="4141003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1099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5" w:type="dxa"/>
            <w:tcBorders>
              <w:bottom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1CE2C3FD" w14:textId="487B476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" w:type="dxa"/>
            <w:tcBorders>
              <w:bottom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376F6617" w14:textId="56DF232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8" w:type="dxa"/>
            <w:tcBorders>
              <w:bottom w:val="single" w:color="0D0D0D" w:themeColor="text1" w:themeTint="F2" w:sz="6"/>
              <w:right w:val="single" w:color="0D0D0D" w:themeColor="text1" w:themeTint="F2" w:sz="6"/>
            </w:tcBorders>
            <w:tcMar>
              <w:left w:w="105" w:type="dxa"/>
              <w:right w:w="105" w:type="dxa"/>
            </w:tcMar>
            <w:vAlign w:val="top"/>
          </w:tcPr>
          <w:p w:rsidR="4141003B" w:rsidP="4141003B" w:rsidRDefault="4141003B" w14:paraId="26C756E7" w14:textId="635F42A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</w:tbl>
    <w:p w:rsidR="5E678300" w:rsidP="4141003B" w:rsidRDefault="5E678300" w14:paraId="1061FC9D" w14:textId="0BB46C2A">
      <w:pPr>
        <w:spacing w:before="0" w:beforeAutospacing="off" w:after="0" w:afterAutospacing="off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4141003B" w:rsidR="5E678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Standard errors in parentheses</w:t>
      </w:r>
    </w:p>
    <w:p w:rsidR="4141003B" w:rsidP="46F7B608" w:rsidRDefault="4141003B" w14:paraId="48D71F89" w14:textId="1A757876">
      <w:pPr>
        <w:spacing w:before="0" w:beforeAutospacing="off" w:after="0" w:afterAutospacing="off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46F7B608" w:rsidR="5E678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*</w:t>
      </w:r>
      <w:r w:rsidRPr="46F7B608" w:rsidR="5E678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46F7B608" w:rsidR="5E67830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</w:t>
      </w:r>
      <w:r w:rsidRPr="46F7B608" w:rsidR="5E678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&lt; 0.05, </w:t>
      </w:r>
      <w:r w:rsidRPr="46F7B608" w:rsidR="5E678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**</w:t>
      </w:r>
      <w:r w:rsidRPr="46F7B608" w:rsidR="5E678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46F7B608" w:rsidR="5E67830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</w:t>
      </w:r>
      <w:r w:rsidRPr="46F7B608" w:rsidR="5E678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&lt; 0.01, </w:t>
      </w:r>
      <w:r w:rsidRPr="46F7B608" w:rsidR="5E678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***</w:t>
      </w:r>
      <w:r w:rsidRPr="46F7B608" w:rsidR="5E678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46F7B608" w:rsidR="5E67830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</w:t>
      </w:r>
      <w:r w:rsidRPr="46F7B608" w:rsidR="5E678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&lt; 0.00</w:t>
      </w:r>
      <w:r w:rsidRPr="46F7B608" w:rsidR="34DC53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1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ItgSepuS" int2:invalidationBookmarkName="" int2:hashCode="Adr66aM5F10aZr" int2:id="NZHZycES">
      <int2:state int2:type="AugLoop_Text_Critique" int2:value="Rejected"/>
    </int2:bookmark>
    <int2:bookmark int2:bookmarkName="_Int_f2sAclRD" int2:invalidationBookmarkName="" int2:hashCode="Adr66aM5F10aZr" int2:id="xHGyw7c5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6bd409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4730b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ec9a1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0343d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e4297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4ca80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aa2e8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65d83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59567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adc83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a19db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70880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a9c58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d0d1f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BB4EA2"/>
    <w:rsid w:val="009E0BC2"/>
    <w:rsid w:val="0154466A"/>
    <w:rsid w:val="01F38F54"/>
    <w:rsid w:val="028F3758"/>
    <w:rsid w:val="02A62F1B"/>
    <w:rsid w:val="0345788A"/>
    <w:rsid w:val="03BF0980"/>
    <w:rsid w:val="04683BE0"/>
    <w:rsid w:val="053F6D3D"/>
    <w:rsid w:val="07038494"/>
    <w:rsid w:val="0810EBDA"/>
    <w:rsid w:val="096527B3"/>
    <w:rsid w:val="09F53CAF"/>
    <w:rsid w:val="0A91AAA4"/>
    <w:rsid w:val="0AA6858A"/>
    <w:rsid w:val="0AF6F0A0"/>
    <w:rsid w:val="0B2432C2"/>
    <w:rsid w:val="0B7B71B4"/>
    <w:rsid w:val="0B966A39"/>
    <w:rsid w:val="0BCC6AC4"/>
    <w:rsid w:val="0BF3DE78"/>
    <w:rsid w:val="0C0557EB"/>
    <w:rsid w:val="0C0557EB"/>
    <w:rsid w:val="0C0BD438"/>
    <w:rsid w:val="0C7C232E"/>
    <w:rsid w:val="0C9ABB36"/>
    <w:rsid w:val="0CED27DE"/>
    <w:rsid w:val="0E0CB42F"/>
    <w:rsid w:val="0E4724C9"/>
    <w:rsid w:val="0FA88490"/>
    <w:rsid w:val="0FC027F5"/>
    <w:rsid w:val="0FE98B7F"/>
    <w:rsid w:val="1027A91A"/>
    <w:rsid w:val="10647E33"/>
    <w:rsid w:val="1085891D"/>
    <w:rsid w:val="114454F1"/>
    <w:rsid w:val="11BB4EA2"/>
    <w:rsid w:val="12CA668E"/>
    <w:rsid w:val="139AA672"/>
    <w:rsid w:val="13D6523C"/>
    <w:rsid w:val="14939918"/>
    <w:rsid w:val="14939918"/>
    <w:rsid w:val="1586C088"/>
    <w:rsid w:val="162F6979"/>
    <w:rsid w:val="164A0754"/>
    <w:rsid w:val="16DE36C9"/>
    <w:rsid w:val="1720B45A"/>
    <w:rsid w:val="17391E40"/>
    <w:rsid w:val="17480A92"/>
    <w:rsid w:val="17798E1C"/>
    <w:rsid w:val="17CB39DA"/>
    <w:rsid w:val="18615AC7"/>
    <w:rsid w:val="1862C720"/>
    <w:rsid w:val="18A95B8A"/>
    <w:rsid w:val="198BF570"/>
    <w:rsid w:val="19BB3429"/>
    <w:rsid w:val="19C6C177"/>
    <w:rsid w:val="1A7D9A63"/>
    <w:rsid w:val="1A7F3222"/>
    <w:rsid w:val="1A8E7EF4"/>
    <w:rsid w:val="1A927EDD"/>
    <w:rsid w:val="1AAB139E"/>
    <w:rsid w:val="1B86B273"/>
    <w:rsid w:val="1C86DA35"/>
    <w:rsid w:val="1CB2E96B"/>
    <w:rsid w:val="1D3DCFC1"/>
    <w:rsid w:val="1E02F792"/>
    <w:rsid w:val="1E70F775"/>
    <w:rsid w:val="1E70F775"/>
    <w:rsid w:val="1E8E210F"/>
    <w:rsid w:val="1F2BB438"/>
    <w:rsid w:val="1FF27A87"/>
    <w:rsid w:val="1FF27A87"/>
    <w:rsid w:val="21190D18"/>
    <w:rsid w:val="21553C93"/>
    <w:rsid w:val="21553C93"/>
    <w:rsid w:val="21D5ECC1"/>
    <w:rsid w:val="21D7530E"/>
    <w:rsid w:val="227947E2"/>
    <w:rsid w:val="22BE6EEC"/>
    <w:rsid w:val="2338D6F2"/>
    <w:rsid w:val="23848744"/>
    <w:rsid w:val="24A9BCE2"/>
    <w:rsid w:val="24BBD928"/>
    <w:rsid w:val="251B1E96"/>
    <w:rsid w:val="2522FC4F"/>
    <w:rsid w:val="255B810C"/>
    <w:rsid w:val="259E9365"/>
    <w:rsid w:val="2628ADB6"/>
    <w:rsid w:val="27A732C9"/>
    <w:rsid w:val="28152B3D"/>
    <w:rsid w:val="2998E6D7"/>
    <w:rsid w:val="2A73F763"/>
    <w:rsid w:val="2B7736EB"/>
    <w:rsid w:val="2C790544"/>
    <w:rsid w:val="2C8166A4"/>
    <w:rsid w:val="2CA83F1B"/>
    <w:rsid w:val="2D06B800"/>
    <w:rsid w:val="2D093C10"/>
    <w:rsid w:val="2D4A3F9D"/>
    <w:rsid w:val="2D77C5F8"/>
    <w:rsid w:val="2DA891BA"/>
    <w:rsid w:val="2DFB8683"/>
    <w:rsid w:val="2EF7B172"/>
    <w:rsid w:val="2EF7B172"/>
    <w:rsid w:val="2F139659"/>
    <w:rsid w:val="300950FB"/>
    <w:rsid w:val="308E89A5"/>
    <w:rsid w:val="30DECC4F"/>
    <w:rsid w:val="30ED0BAD"/>
    <w:rsid w:val="31A94752"/>
    <w:rsid w:val="31E4575E"/>
    <w:rsid w:val="32A87368"/>
    <w:rsid w:val="333632E6"/>
    <w:rsid w:val="34064001"/>
    <w:rsid w:val="3474CDEE"/>
    <w:rsid w:val="34DC5376"/>
    <w:rsid w:val="34E6D7FA"/>
    <w:rsid w:val="364F084F"/>
    <w:rsid w:val="379D0D97"/>
    <w:rsid w:val="37FC36F2"/>
    <w:rsid w:val="383A7085"/>
    <w:rsid w:val="38795F94"/>
    <w:rsid w:val="3A4F3052"/>
    <w:rsid w:val="3A6CD665"/>
    <w:rsid w:val="3A751FBE"/>
    <w:rsid w:val="3AC57C6C"/>
    <w:rsid w:val="3B069471"/>
    <w:rsid w:val="3B3C0C5B"/>
    <w:rsid w:val="3B721147"/>
    <w:rsid w:val="3B721147"/>
    <w:rsid w:val="3BAB698F"/>
    <w:rsid w:val="3C25EB8E"/>
    <w:rsid w:val="3D027015"/>
    <w:rsid w:val="3D0565EF"/>
    <w:rsid w:val="3D230C02"/>
    <w:rsid w:val="3D88AD9A"/>
    <w:rsid w:val="3DF56AE1"/>
    <w:rsid w:val="3F494B0E"/>
    <w:rsid w:val="3F5EB142"/>
    <w:rsid w:val="3F786496"/>
    <w:rsid w:val="3FB8A5B2"/>
    <w:rsid w:val="40663979"/>
    <w:rsid w:val="407804EE"/>
    <w:rsid w:val="40E51B6F"/>
    <w:rsid w:val="4141003B"/>
    <w:rsid w:val="42E4D457"/>
    <w:rsid w:val="43F7EF1E"/>
    <w:rsid w:val="43FFC26C"/>
    <w:rsid w:val="4520FE0A"/>
    <w:rsid w:val="45F688B7"/>
    <w:rsid w:val="462231F0"/>
    <w:rsid w:val="46B08343"/>
    <w:rsid w:val="46B8054E"/>
    <w:rsid w:val="46F7B608"/>
    <w:rsid w:val="474070D3"/>
    <w:rsid w:val="47EBEA39"/>
    <w:rsid w:val="47EBEA39"/>
    <w:rsid w:val="48F02D54"/>
    <w:rsid w:val="48F02D54"/>
    <w:rsid w:val="4A658970"/>
    <w:rsid w:val="4A658970"/>
    <w:rsid w:val="4A8BFDB5"/>
    <w:rsid w:val="4B383680"/>
    <w:rsid w:val="4B8B7671"/>
    <w:rsid w:val="4B8B7671"/>
    <w:rsid w:val="4C049632"/>
    <w:rsid w:val="4C4DACC6"/>
    <w:rsid w:val="4D3F326E"/>
    <w:rsid w:val="4E0B464A"/>
    <w:rsid w:val="4E433179"/>
    <w:rsid w:val="4F5F6ED8"/>
    <w:rsid w:val="4F5F6ED8"/>
    <w:rsid w:val="4F72C987"/>
    <w:rsid w:val="507D4C5F"/>
    <w:rsid w:val="50FB3F39"/>
    <w:rsid w:val="51879EC3"/>
    <w:rsid w:val="51FD31E2"/>
    <w:rsid w:val="529A1605"/>
    <w:rsid w:val="529A1605"/>
    <w:rsid w:val="532753E4"/>
    <w:rsid w:val="53434865"/>
    <w:rsid w:val="5468C728"/>
    <w:rsid w:val="5501D5DB"/>
    <w:rsid w:val="5501D5DB"/>
    <w:rsid w:val="552CD6FD"/>
    <w:rsid w:val="55B1D0CF"/>
    <w:rsid w:val="55B1D0CF"/>
    <w:rsid w:val="56B7DBE1"/>
    <w:rsid w:val="56BFBA9F"/>
    <w:rsid w:val="5931C54F"/>
    <w:rsid w:val="59C9484F"/>
    <w:rsid w:val="59C9484F"/>
    <w:rsid w:val="5AA64CDC"/>
    <w:rsid w:val="5AF98CCD"/>
    <w:rsid w:val="5B6806CB"/>
    <w:rsid w:val="5C316234"/>
    <w:rsid w:val="5C955D2E"/>
    <w:rsid w:val="5D2A90FD"/>
    <w:rsid w:val="5E678300"/>
    <w:rsid w:val="5F356510"/>
    <w:rsid w:val="60502D38"/>
    <w:rsid w:val="605D35E5"/>
    <w:rsid w:val="608CA308"/>
    <w:rsid w:val="6194FEED"/>
    <w:rsid w:val="619EDE39"/>
    <w:rsid w:val="6203598F"/>
    <w:rsid w:val="623AF653"/>
    <w:rsid w:val="62C30EDE"/>
    <w:rsid w:val="633D492D"/>
    <w:rsid w:val="640B50A0"/>
    <w:rsid w:val="648BF2DC"/>
    <w:rsid w:val="655D8C29"/>
    <w:rsid w:val="66693348"/>
    <w:rsid w:val="66F22CDB"/>
    <w:rsid w:val="6771C40D"/>
    <w:rsid w:val="6771C40D"/>
    <w:rsid w:val="678750BB"/>
    <w:rsid w:val="685E4588"/>
    <w:rsid w:val="69186029"/>
    <w:rsid w:val="696468C6"/>
    <w:rsid w:val="69FA15E9"/>
    <w:rsid w:val="69FEFD04"/>
    <w:rsid w:val="69FEFD04"/>
    <w:rsid w:val="6A479921"/>
    <w:rsid w:val="6A76BEA9"/>
    <w:rsid w:val="6B83B4EA"/>
    <w:rsid w:val="6C503467"/>
    <w:rsid w:val="6CAF2DBF"/>
    <w:rsid w:val="6CB36E7E"/>
    <w:rsid w:val="6CCFC9AC"/>
    <w:rsid w:val="6D2526C7"/>
    <w:rsid w:val="6D31B6AB"/>
    <w:rsid w:val="6D823C81"/>
    <w:rsid w:val="6FC149FF"/>
    <w:rsid w:val="6FD01924"/>
    <w:rsid w:val="6FDE523E"/>
    <w:rsid w:val="704E2C83"/>
    <w:rsid w:val="715BC393"/>
    <w:rsid w:val="73811237"/>
    <w:rsid w:val="73A0F82F"/>
    <w:rsid w:val="73CF1DA1"/>
    <w:rsid w:val="73E9B85C"/>
    <w:rsid w:val="76412867"/>
    <w:rsid w:val="771D70B2"/>
    <w:rsid w:val="7723E3C2"/>
    <w:rsid w:val="780AA555"/>
    <w:rsid w:val="790C7DAF"/>
    <w:rsid w:val="794525B0"/>
    <w:rsid w:val="794525B0"/>
    <w:rsid w:val="794F03E8"/>
    <w:rsid w:val="7A1520CE"/>
    <w:rsid w:val="7A221E6D"/>
    <w:rsid w:val="7B04532A"/>
    <w:rsid w:val="7BB3F79A"/>
    <w:rsid w:val="7C6B72C3"/>
    <w:rsid w:val="7CBD9919"/>
    <w:rsid w:val="7CBD9919"/>
    <w:rsid w:val="7D897568"/>
    <w:rsid w:val="7DF8FA5B"/>
    <w:rsid w:val="7E22750B"/>
    <w:rsid w:val="7E22750B"/>
    <w:rsid w:val="7E726369"/>
    <w:rsid w:val="7E7E26D0"/>
    <w:rsid w:val="7EE0F08D"/>
    <w:rsid w:val="7EF41FD8"/>
    <w:rsid w:val="7F53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4EA2"/>
  <w15:chartTrackingRefBased/>
  <w15:docId w15:val="{9CECC345-D690-4ECC-A6FF-FB9B78B9AB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2" mc:Ignorable="w14">
    <w:name xmlns:w="http://schemas.openxmlformats.org/wordprocessingml/2006/main" w:val="Plain Table 2"/>
    <w:basedOn xmlns:w="http://schemas.openxmlformats.org/wordprocessingml/2006/main" w:val="TableNormal"/>
    <w:uiPriority xmlns:w="http://schemas.openxmlformats.org/wordprocessingml/2006/main" w:val="42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xmlns:w="http://schemas.openxmlformats.org/wordprocessingml/2006/main"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xmlns:w="http://schemas.openxmlformats.org/wordprocessingml/2006/main"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table" w:styleId="GridTable5Dark-Accent3" mc:Ignorable="w14">
    <w:name xmlns:w="http://schemas.openxmlformats.org/wordprocessingml/2006/main" w:val="Grid Table 5 Dark Accent 3"/>
    <w:basedOn xmlns:w="http://schemas.openxmlformats.org/wordprocessingml/2006/main" w:val="TableNormal"/>
    <w:uiPriority xmlns:w="http://schemas.openxmlformats.org/wordprocessingml/2006/main" w:val="5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 xmlns:w="http://schemas.openxmlformats.org/wordprocessingml/2006/main">
      <w:shd w:val="clear" w:color="auto" w:fill="EDEDED" w:themeFill="accent3" w:themeFillTint="33"/>
    </w:tc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xmlns:w="http://schemas.openxmlformats.org/wordprocessingml/2006/main"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xmlns:w="http://schemas.openxmlformats.org/wordprocessingml/2006/main"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xmlns:w="http://schemas.openxmlformats.org/wordprocessingml/2006/main"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xmlns:w="http://schemas.openxmlformats.org/wordprocessingml/2006/main" w:type="band1Vert">
      <w:tblPr/>
      <w:tcPr>
        <w:shd w:val="clear" w:color="auto" w:fill="DBDBDB" w:themeFill="accent3" w:themeFillTint="66"/>
      </w:tcPr>
    </w:tblStylePr>
    <w:tblStylePr xmlns:w="http://schemas.openxmlformats.org/wordprocessingml/2006/main" w:type="band1Horz">
      <w:tblPr/>
      <w:tcPr>
        <w:shd w:val="clear" w:color="auto" w:fill="DBDBDB" w:themeFill="accent3" w:themeFillTint="66"/>
      </w:tc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table" w:styleId="PlainTable5" mc:Ignorable="w14">
    <w:name xmlns:w="http://schemas.openxmlformats.org/wordprocessingml/2006/main" w:val="Plain Table 5"/>
    <w:basedOn xmlns:w="http://schemas.openxmlformats.org/wordprocessingml/2006/main" w:val="TableNormal"/>
    <w:uiPriority xmlns:w="http://schemas.openxmlformats.org/wordprocessingml/2006/main" w:val="45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  <w:tblStylePr xmlns:w="http://schemas.openxmlformats.org/wordprocessingml/2006/main" w:type="neCell">
      <w:tblPr/>
      <w:tcPr>
        <w:tcBorders>
          <w:left w:val="nil"/>
        </w:tcBorders>
      </w:tcPr>
    </w:tblStylePr>
    <w:tblStylePr xmlns:w="http://schemas.openxmlformats.org/wordprocessingml/2006/main" w:type="nwCell">
      <w:tblPr/>
      <w:tcPr>
        <w:tcBorders>
          <w:right w:val="nil"/>
        </w:tcBorders>
      </w:tcPr>
    </w:tblStylePr>
    <w:tblStylePr xmlns:w="http://schemas.openxmlformats.org/wordprocessingml/2006/main" w:type="seCell">
      <w:tblPr/>
      <w:tcPr>
        <w:tcBorders>
          <w:left w:val="nil"/>
        </w:tcBorders>
      </w:tcPr>
    </w:tblStylePr>
    <w:tblStylePr xmlns:w="http://schemas.openxmlformats.org/wordprocessingml/2006/main" w:type="swCell">
      <w:tblPr/>
      <w:tcPr>
        <w:tcBorders>
          <w:right w:val="nil"/>
        </w:tcBorders>
      </w:tcPr>
    </w:tblStylePr>
  </w:style>
  <w:style xmlns:w14="http://schemas.microsoft.com/office/word/2010/wordml" xmlns:mc="http://schemas.openxmlformats.org/markup-compatibility/2006" xmlns:w="http://schemas.openxmlformats.org/wordprocessingml/2006/main" w:type="table" w:styleId="PlainTable3" mc:Ignorable="w14">
    <w:name xmlns:w="http://schemas.openxmlformats.org/wordprocessingml/2006/main" w:val="Plain Table 3"/>
    <w:basedOn xmlns:w="http://schemas.openxmlformats.org/wordprocessingml/2006/main" w:val="TableNormal"/>
    <w:uiPriority xmlns:w="http://schemas.openxmlformats.org/wordprocessingml/2006/main" w:val="43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xmlns:w="http://schemas.openxmlformats.org/wordprocessingml/2006/main" w:type="lastRow">
      <w:rPr>
        <w:b/>
        <w:bCs/>
        <w:caps/>
      </w:rPr>
      <w:tblPr/>
      <w:tcPr>
        <w:tcBorders>
          <w:top w:val="nil"/>
        </w:tcBorders>
      </w:tcPr>
    </w:tblStylePr>
    <w:tblStylePr xmlns:w="http://schemas.openxmlformats.org/wordprocessingml/2006/main"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xmlns:w="http://schemas.openxmlformats.org/wordprocessingml/2006/main" w:type="lastCol">
      <w:rPr>
        <w:b/>
        <w:bCs/>
        <w:caps/>
      </w:rPr>
      <w:tblPr/>
      <w:tcPr>
        <w:tcBorders>
          <w:left w:val="nil"/>
        </w:tcBorders>
      </w:tc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  <w:tblStylePr xmlns:w="http://schemas.openxmlformats.org/wordprocessingml/2006/main" w:type="neCell">
      <w:tblPr/>
      <w:tcPr>
        <w:tcBorders>
          <w:left w:val="nil"/>
        </w:tcBorders>
      </w:tcPr>
    </w:tblStylePr>
    <w:tblStylePr xmlns:w="http://schemas.openxmlformats.org/wordprocessingml/2006/main"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45f427e8f2d442a" /><Relationship Type="http://schemas.openxmlformats.org/officeDocument/2006/relationships/numbering" Target="numbering.xml" Id="Ra3a93c56d57543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2024-02-15T22:20:25.8403236Z</dcterms:created>
  <dcterms:modified xsi:type="dcterms:W3CDTF">2024-07-18T13:08:50.0389541Z</dcterms:modified>
  <dc:creator>Wahnschafft, Simone</dc:creator>
  <lastModifiedBy>Wahnschafft, Simone</lastModifiedBy>
</coreProperties>
</file>