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2D13" w14:textId="77777777" w:rsidR="00FB782C" w:rsidRDefault="00FB782C">
      <w:pPr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Supplemental Figure 1: CONSORT Flow Diagram</w:t>
      </w:r>
    </w:p>
    <w:p w14:paraId="3760211E" w14:textId="098B176F" w:rsidR="00FB782C" w:rsidRDefault="006258EC">
      <w:pPr>
        <w:rPr>
          <w:rFonts w:eastAsia="Calibri" w:cs="Times New Roman"/>
          <w:szCs w:val="22"/>
        </w:rPr>
      </w:pPr>
      <w:r w:rsidRPr="006258EC">
        <w:rPr>
          <w:rFonts w:eastAsia="Calibri" w:cs="Times New Roman"/>
          <w:szCs w:val="22"/>
        </w:rPr>
        <w:drawing>
          <wp:inline distT="0" distB="0" distL="0" distR="0" wp14:anchorId="380EB406" wp14:editId="22994DEE">
            <wp:extent cx="5943600" cy="5965190"/>
            <wp:effectExtent l="0" t="0" r="0" b="3810"/>
            <wp:docPr id="1287530349" name="Picture 1" descr="A diagram of a flow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30349" name="Picture 1" descr="A diagram of a flow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82C">
        <w:rPr>
          <w:rFonts w:eastAsia="Calibri" w:cs="Times New Roman"/>
          <w:szCs w:val="22"/>
        </w:rPr>
        <w:br w:type="page"/>
      </w:r>
    </w:p>
    <w:p w14:paraId="03D36CE6" w14:textId="795E729E" w:rsidR="008E4F32" w:rsidRPr="008E4F32" w:rsidRDefault="008E4F32" w:rsidP="008E4F32">
      <w:pPr>
        <w:spacing w:after="160" w:line="259" w:lineRule="auto"/>
        <w:rPr>
          <w:rFonts w:eastAsia="Calibri" w:cs="Times New Roman"/>
          <w:szCs w:val="22"/>
        </w:rPr>
      </w:pPr>
      <w:r w:rsidRPr="008E4F32">
        <w:rPr>
          <w:rFonts w:eastAsia="Calibri" w:cs="Times New Roman"/>
          <w:szCs w:val="22"/>
        </w:rPr>
        <w:lastRenderedPageBreak/>
        <w:t xml:space="preserve">Supplemental Table 1: Options for topical agents utilized in the </w:t>
      </w:r>
      <w:r w:rsidR="00F70173">
        <w:rPr>
          <w:rFonts w:eastAsia="Calibri" w:cs="Times New Roman"/>
          <w:szCs w:val="22"/>
        </w:rPr>
        <w:t>standard of care</w:t>
      </w:r>
      <w:r w:rsidRPr="008E4F32">
        <w:rPr>
          <w:rFonts w:eastAsia="Calibri" w:cs="Times New Roman"/>
          <w:szCs w:val="22"/>
        </w:rPr>
        <w:t xml:space="preserve"> </w:t>
      </w:r>
      <w:proofErr w:type="gramStart"/>
      <w:r w:rsidRPr="008E4F32">
        <w:rPr>
          <w:rFonts w:eastAsia="Calibri" w:cs="Times New Roman"/>
          <w:szCs w:val="22"/>
        </w:rPr>
        <w:t>group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4F32" w:rsidRPr="008E4F32" w14:paraId="29903596" w14:textId="77777777" w:rsidTr="00214BC7">
        <w:tc>
          <w:tcPr>
            <w:tcW w:w="9350" w:type="dxa"/>
          </w:tcPr>
          <w:p w14:paraId="61057617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 xml:space="preserve">Petroleum-based ointments (Aquaphor®, </w:t>
            </w:r>
            <w:proofErr w:type="spellStart"/>
            <w:r w:rsidRPr="008E4F32">
              <w:rPr>
                <w:rFonts w:eastAsia="Calibri" w:cs="Times New Roman"/>
              </w:rPr>
              <w:t>Balmex</w:t>
            </w:r>
            <w:proofErr w:type="spellEnd"/>
            <w:r w:rsidRPr="008E4F32">
              <w:rPr>
                <w:rFonts w:eastAsia="Calibri" w:cs="Times New Roman"/>
              </w:rPr>
              <w:t xml:space="preserve">®, </w:t>
            </w:r>
            <w:proofErr w:type="spellStart"/>
            <w:r w:rsidRPr="008E4F32">
              <w:rPr>
                <w:rFonts w:eastAsia="Calibri" w:cs="Times New Roman"/>
              </w:rPr>
              <w:t>EltaMD</w:t>
            </w:r>
            <w:proofErr w:type="spellEnd"/>
            <w:r w:rsidRPr="008E4F32">
              <w:rPr>
                <w:rFonts w:eastAsia="Calibri" w:cs="Times New Roman"/>
              </w:rPr>
              <w:t>®)</w:t>
            </w:r>
          </w:p>
        </w:tc>
      </w:tr>
      <w:tr w:rsidR="008E4F32" w:rsidRPr="008E4F32" w14:paraId="56497783" w14:textId="77777777" w:rsidTr="00214BC7">
        <w:tc>
          <w:tcPr>
            <w:tcW w:w="9350" w:type="dxa"/>
          </w:tcPr>
          <w:p w14:paraId="1C647E2E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Eucerin®</w:t>
            </w:r>
          </w:p>
        </w:tc>
      </w:tr>
      <w:tr w:rsidR="008E4F32" w:rsidRPr="008E4F32" w14:paraId="0EC0BF9C" w14:textId="77777777" w:rsidTr="00214BC7">
        <w:tc>
          <w:tcPr>
            <w:tcW w:w="9350" w:type="dxa"/>
          </w:tcPr>
          <w:p w14:paraId="5B7ABD65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Lubriderm®</w:t>
            </w:r>
          </w:p>
        </w:tc>
      </w:tr>
      <w:tr w:rsidR="008E4F32" w:rsidRPr="008E4F32" w14:paraId="357BDE9B" w14:textId="77777777" w:rsidTr="00214BC7">
        <w:tc>
          <w:tcPr>
            <w:tcW w:w="9350" w:type="dxa"/>
          </w:tcPr>
          <w:p w14:paraId="13837713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Aveeno®</w:t>
            </w:r>
          </w:p>
        </w:tc>
      </w:tr>
      <w:tr w:rsidR="008E4F32" w:rsidRPr="008E4F32" w14:paraId="65D9EF23" w14:textId="77777777" w:rsidTr="00214BC7">
        <w:tc>
          <w:tcPr>
            <w:tcW w:w="9350" w:type="dxa"/>
          </w:tcPr>
          <w:p w14:paraId="6C17BDD1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Calendula-containing creams or gels</w:t>
            </w:r>
          </w:p>
        </w:tc>
      </w:tr>
      <w:tr w:rsidR="008E4F32" w:rsidRPr="008E4F32" w14:paraId="5301C826" w14:textId="77777777" w:rsidTr="00214BC7">
        <w:tc>
          <w:tcPr>
            <w:tcW w:w="9350" w:type="dxa"/>
          </w:tcPr>
          <w:p w14:paraId="74B8076D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Cetaphil®</w:t>
            </w:r>
          </w:p>
        </w:tc>
      </w:tr>
      <w:tr w:rsidR="008E4F32" w:rsidRPr="008E4F32" w14:paraId="66C0108B" w14:textId="77777777" w:rsidTr="00214BC7">
        <w:tc>
          <w:tcPr>
            <w:tcW w:w="9350" w:type="dxa"/>
          </w:tcPr>
          <w:p w14:paraId="066834D9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proofErr w:type="spellStart"/>
            <w:r w:rsidRPr="008E4F32">
              <w:rPr>
                <w:rFonts w:eastAsia="Calibri" w:cs="Times New Roman"/>
              </w:rPr>
              <w:t>CeraVe</w:t>
            </w:r>
            <w:proofErr w:type="spellEnd"/>
            <w:r w:rsidRPr="008E4F32">
              <w:rPr>
                <w:rFonts w:eastAsia="Calibri" w:cs="Times New Roman"/>
              </w:rPr>
              <w:t>®</w:t>
            </w:r>
          </w:p>
        </w:tc>
      </w:tr>
    </w:tbl>
    <w:p w14:paraId="714788AC" w14:textId="77777777" w:rsidR="008E4F32" w:rsidRPr="008E4F32" w:rsidRDefault="008E4F32" w:rsidP="008E4F32">
      <w:pPr>
        <w:spacing w:after="160" w:line="259" w:lineRule="auto"/>
        <w:rPr>
          <w:rFonts w:eastAsia="Calibri" w:cs="Times New Roman"/>
          <w:szCs w:val="22"/>
        </w:rPr>
      </w:pPr>
    </w:p>
    <w:p w14:paraId="60532911" w14:textId="77777777" w:rsidR="008E4F32" w:rsidRPr="008E4F32" w:rsidRDefault="008E4F32" w:rsidP="008E4F32">
      <w:pPr>
        <w:spacing w:after="160" w:line="259" w:lineRule="auto"/>
        <w:rPr>
          <w:rFonts w:eastAsia="Calibri" w:cs="Times New Roman"/>
          <w:szCs w:val="22"/>
        </w:rPr>
      </w:pPr>
      <w:r w:rsidRPr="008E4F32">
        <w:rPr>
          <w:rFonts w:eastAsia="Calibri" w:cs="Times New Roman"/>
          <w:szCs w:val="22"/>
        </w:rPr>
        <w:t>Supplemental Table 2: Agreement between the CTCAE and PRO-CTCAE measures of radiation dermatitis. Data are presented as count (percent of total).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E4F32" w:rsidRPr="008E4F32" w14:paraId="77FB25FA" w14:textId="77777777" w:rsidTr="00214BC7">
        <w:tc>
          <w:tcPr>
            <w:tcW w:w="1335" w:type="dxa"/>
            <w:vMerge w:val="restart"/>
          </w:tcPr>
          <w:p w14:paraId="715B514E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CTCAE Radiation Dermatitis Grade</w:t>
            </w:r>
          </w:p>
        </w:tc>
        <w:tc>
          <w:tcPr>
            <w:tcW w:w="8015" w:type="dxa"/>
            <w:gridSpan w:val="6"/>
          </w:tcPr>
          <w:p w14:paraId="574B1F43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Times New Roman" w:cs="Arial"/>
                <w:b/>
                <w:bCs/>
              </w:rPr>
              <w:t>PRO-CTCAE Radiation Skin Reaction Grade</w:t>
            </w:r>
          </w:p>
        </w:tc>
      </w:tr>
      <w:tr w:rsidR="008E4F32" w:rsidRPr="008E4F32" w14:paraId="35CC9ECE" w14:textId="77777777" w:rsidTr="00214BC7">
        <w:tc>
          <w:tcPr>
            <w:tcW w:w="1335" w:type="dxa"/>
            <w:vMerge/>
          </w:tcPr>
          <w:p w14:paraId="78ECE373" w14:textId="77777777" w:rsidR="008E4F32" w:rsidRPr="008E4F32" w:rsidRDefault="008E4F32" w:rsidP="008E4F32">
            <w:pPr>
              <w:rPr>
                <w:rFonts w:eastAsia="Calibri" w:cs="Times New Roman"/>
              </w:rPr>
            </w:pPr>
          </w:p>
        </w:tc>
        <w:tc>
          <w:tcPr>
            <w:tcW w:w="1335" w:type="dxa"/>
          </w:tcPr>
          <w:p w14:paraId="32DEA7E4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0</w:t>
            </w:r>
          </w:p>
        </w:tc>
        <w:tc>
          <w:tcPr>
            <w:tcW w:w="1336" w:type="dxa"/>
          </w:tcPr>
          <w:p w14:paraId="22DBAC13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336" w:type="dxa"/>
          </w:tcPr>
          <w:p w14:paraId="60650B00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336" w:type="dxa"/>
          </w:tcPr>
          <w:p w14:paraId="1F63DE63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1336" w:type="dxa"/>
          </w:tcPr>
          <w:p w14:paraId="55573835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4</w:t>
            </w:r>
          </w:p>
        </w:tc>
        <w:tc>
          <w:tcPr>
            <w:tcW w:w="1336" w:type="dxa"/>
          </w:tcPr>
          <w:p w14:paraId="0E142498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Total</w:t>
            </w:r>
          </w:p>
        </w:tc>
      </w:tr>
      <w:tr w:rsidR="008E4F32" w:rsidRPr="008E4F32" w14:paraId="02965163" w14:textId="77777777" w:rsidTr="00214BC7">
        <w:tc>
          <w:tcPr>
            <w:tcW w:w="1335" w:type="dxa"/>
          </w:tcPr>
          <w:p w14:paraId="05F51889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0</w:t>
            </w:r>
          </w:p>
        </w:tc>
        <w:tc>
          <w:tcPr>
            <w:tcW w:w="1335" w:type="dxa"/>
          </w:tcPr>
          <w:p w14:paraId="26BAEF20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59 (33.3)</w:t>
            </w:r>
          </w:p>
        </w:tc>
        <w:tc>
          <w:tcPr>
            <w:tcW w:w="1336" w:type="dxa"/>
          </w:tcPr>
          <w:p w14:paraId="6C7470AB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13 (7.3)</w:t>
            </w:r>
          </w:p>
        </w:tc>
        <w:tc>
          <w:tcPr>
            <w:tcW w:w="1336" w:type="dxa"/>
          </w:tcPr>
          <w:p w14:paraId="4A134C5A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6 (3.4)</w:t>
            </w:r>
          </w:p>
        </w:tc>
        <w:tc>
          <w:tcPr>
            <w:tcW w:w="1336" w:type="dxa"/>
          </w:tcPr>
          <w:p w14:paraId="6164F8D4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 (0.6)</w:t>
            </w:r>
          </w:p>
        </w:tc>
        <w:tc>
          <w:tcPr>
            <w:tcW w:w="1336" w:type="dxa"/>
          </w:tcPr>
          <w:p w14:paraId="79AAB893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2577DE42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79 (44.6)</w:t>
            </w:r>
          </w:p>
        </w:tc>
      </w:tr>
      <w:tr w:rsidR="008E4F32" w:rsidRPr="008E4F32" w14:paraId="657F243F" w14:textId="77777777" w:rsidTr="00214BC7">
        <w:tc>
          <w:tcPr>
            <w:tcW w:w="1335" w:type="dxa"/>
          </w:tcPr>
          <w:p w14:paraId="5BBCFA69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335" w:type="dxa"/>
          </w:tcPr>
          <w:p w14:paraId="7BDF77DE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26 (14.7)</w:t>
            </w:r>
          </w:p>
        </w:tc>
        <w:tc>
          <w:tcPr>
            <w:tcW w:w="1336" w:type="dxa"/>
          </w:tcPr>
          <w:p w14:paraId="47067BCE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22 (12.4)</w:t>
            </w:r>
          </w:p>
        </w:tc>
        <w:tc>
          <w:tcPr>
            <w:tcW w:w="1336" w:type="dxa"/>
          </w:tcPr>
          <w:p w14:paraId="5EC866ED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17 (9.6)</w:t>
            </w:r>
          </w:p>
        </w:tc>
        <w:tc>
          <w:tcPr>
            <w:tcW w:w="1336" w:type="dxa"/>
          </w:tcPr>
          <w:p w14:paraId="49216AD0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2 (1.1)</w:t>
            </w:r>
          </w:p>
        </w:tc>
        <w:tc>
          <w:tcPr>
            <w:tcW w:w="1336" w:type="dxa"/>
          </w:tcPr>
          <w:p w14:paraId="220B89CD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2FB247F4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67 (37.9)</w:t>
            </w:r>
          </w:p>
        </w:tc>
      </w:tr>
      <w:tr w:rsidR="008E4F32" w:rsidRPr="008E4F32" w14:paraId="3177B948" w14:textId="77777777" w:rsidTr="00214BC7">
        <w:tc>
          <w:tcPr>
            <w:tcW w:w="1335" w:type="dxa"/>
          </w:tcPr>
          <w:p w14:paraId="599E5F19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335" w:type="dxa"/>
          </w:tcPr>
          <w:p w14:paraId="2BB33699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2 (1.1)</w:t>
            </w:r>
          </w:p>
        </w:tc>
        <w:tc>
          <w:tcPr>
            <w:tcW w:w="1336" w:type="dxa"/>
          </w:tcPr>
          <w:p w14:paraId="1542505E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8 (4.5)</w:t>
            </w:r>
          </w:p>
        </w:tc>
        <w:tc>
          <w:tcPr>
            <w:tcW w:w="1336" w:type="dxa"/>
          </w:tcPr>
          <w:p w14:paraId="2C11F640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10 (5.7)</w:t>
            </w:r>
          </w:p>
        </w:tc>
        <w:tc>
          <w:tcPr>
            <w:tcW w:w="1336" w:type="dxa"/>
          </w:tcPr>
          <w:p w14:paraId="4820AF65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4 (2.3)</w:t>
            </w:r>
          </w:p>
        </w:tc>
        <w:tc>
          <w:tcPr>
            <w:tcW w:w="1336" w:type="dxa"/>
          </w:tcPr>
          <w:p w14:paraId="28F58DBC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4 (2.3)</w:t>
            </w:r>
          </w:p>
        </w:tc>
        <w:tc>
          <w:tcPr>
            <w:tcW w:w="1336" w:type="dxa"/>
          </w:tcPr>
          <w:p w14:paraId="6F4B292E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28 (15.8)</w:t>
            </w:r>
          </w:p>
        </w:tc>
      </w:tr>
      <w:tr w:rsidR="008E4F32" w:rsidRPr="008E4F32" w14:paraId="4F989665" w14:textId="77777777" w:rsidTr="00214BC7">
        <w:tc>
          <w:tcPr>
            <w:tcW w:w="1335" w:type="dxa"/>
          </w:tcPr>
          <w:p w14:paraId="590BC477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1335" w:type="dxa"/>
          </w:tcPr>
          <w:p w14:paraId="337CE3BF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5939DA0C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1B6ED906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 (0.6)</w:t>
            </w:r>
          </w:p>
        </w:tc>
        <w:tc>
          <w:tcPr>
            <w:tcW w:w="1336" w:type="dxa"/>
          </w:tcPr>
          <w:p w14:paraId="06888CC8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 (0.6)</w:t>
            </w:r>
          </w:p>
        </w:tc>
        <w:tc>
          <w:tcPr>
            <w:tcW w:w="1336" w:type="dxa"/>
          </w:tcPr>
          <w:p w14:paraId="3F8D80B7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 (0.6)</w:t>
            </w:r>
          </w:p>
        </w:tc>
        <w:tc>
          <w:tcPr>
            <w:tcW w:w="1336" w:type="dxa"/>
          </w:tcPr>
          <w:p w14:paraId="328FBED4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3 (1.7)</w:t>
            </w:r>
          </w:p>
        </w:tc>
      </w:tr>
      <w:tr w:rsidR="008E4F32" w:rsidRPr="008E4F32" w14:paraId="3F3CFB2D" w14:textId="77777777" w:rsidTr="00214BC7">
        <w:tc>
          <w:tcPr>
            <w:tcW w:w="1335" w:type="dxa"/>
          </w:tcPr>
          <w:p w14:paraId="2BCE7031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4</w:t>
            </w:r>
          </w:p>
        </w:tc>
        <w:tc>
          <w:tcPr>
            <w:tcW w:w="1335" w:type="dxa"/>
          </w:tcPr>
          <w:p w14:paraId="29B2D6ED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4CEC14BE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17E4A447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397EF6CF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56CF33D2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  <w:tc>
          <w:tcPr>
            <w:tcW w:w="1336" w:type="dxa"/>
          </w:tcPr>
          <w:p w14:paraId="6603EA36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0 (0)</w:t>
            </w:r>
          </w:p>
        </w:tc>
      </w:tr>
      <w:tr w:rsidR="008E4F32" w:rsidRPr="008E4F32" w14:paraId="3CD80E2F" w14:textId="77777777" w:rsidTr="00214BC7">
        <w:tc>
          <w:tcPr>
            <w:tcW w:w="1335" w:type="dxa"/>
          </w:tcPr>
          <w:p w14:paraId="217CB3DB" w14:textId="77777777" w:rsidR="008E4F32" w:rsidRPr="008E4F32" w:rsidRDefault="008E4F32" w:rsidP="008E4F32">
            <w:pPr>
              <w:rPr>
                <w:rFonts w:eastAsia="Calibri" w:cs="Times New Roman"/>
                <w:b/>
                <w:bCs/>
              </w:rPr>
            </w:pPr>
            <w:r w:rsidRPr="008E4F32">
              <w:rPr>
                <w:rFonts w:eastAsia="Calibri" w:cs="Times New Roman"/>
                <w:b/>
                <w:bCs/>
              </w:rPr>
              <w:t>Total</w:t>
            </w:r>
          </w:p>
        </w:tc>
        <w:tc>
          <w:tcPr>
            <w:tcW w:w="1335" w:type="dxa"/>
          </w:tcPr>
          <w:p w14:paraId="480CAF7A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87 (49.1)</w:t>
            </w:r>
          </w:p>
        </w:tc>
        <w:tc>
          <w:tcPr>
            <w:tcW w:w="1336" w:type="dxa"/>
          </w:tcPr>
          <w:p w14:paraId="29B4A9C6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43 (24.3)</w:t>
            </w:r>
          </w:p>
        </w:tc>
        <w:tc>
          <w:tcPr>
            <w:tcW w:w="1336" w:type="dxa"/>
          </w:tcPr>
          <w:p w14:paraId="12E1CB3A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34 (19.2)</w:t>
            </w:r>
          </w:p>
        </w:tc>
        <w:tc>
          <w:tcPr>
            <w:tcW w:w="1336" w:type="dxa"/>
          </w:tcPr>
          <w:p w14:paraId="7B3E2FAE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8 (4.5)</w:t>
            </w:r>
          </w:p>
        </w:tc>
        <w:tc>
          <w:tcPr>
            <w:tcW w:w="1336" w:type="dxa"/>
          </w:tcPr>
          <w:p w14:paraId="1BB82E95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5 (2.8)</w:t>
            </w:r>
          </w:p>
        </w:tc>
        <w:tc>
          <w:tcPr>
            <w:tcW w:w="1336" w:type="dxa"/>
          </w:tcPr>
          <w:p w14:paraId="03DFD416" w14:textId="77777777" w:rsidR="008E4F32" w:rsidRPr="008E4F32" w:rsidRDefault="008E4F32" w:rsidP="008E4F32">
            <w:pPr>
              <w:rPr>
                <w:rFonts w:eastAsia="Calibri" w:cs="Times New Roman"/>
              </w:rPr>
            </w:pPr>
            <w:r w:rsidRPr="008E4F32">
              <w:rPr>
                <w:rFonts w:eastAsia="Calibri" w:cs="Times New Roman"/>
              </w:rPr>
              <w:t>177 (100)</w:t>
            </w:r>
          </w:p>
        </w:tc>
      </w:tr>
    </w:tbl>
    <w:p w14:paraId="47A4F1C6" w14:textId="77777777" w:rsidR="008E4F32" w:rsidRPr="008E4F32" w:rsidRDefault="008E4F32" w:rsidP="008E4F32">
      <w:pPr>
        <w:spacing w:after="160" w:line="259" w:lineRule="auto"/>
        <w:rPr>
          <w:rFonts w:eastAsia="Calibri" w:cs="Times New Roman"/>
          <w:szCs w:val="22"/>
        </w:rPr>
      </w:pPr>
    </w:p>
    <w:p w14:paraId="387FC848" w14:textId="77777777" w:rsidR="00E676F9" w:rsidRDefault="00E676F9"/>
    <w:sectPr w:rsidR="00E676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81CB" w14:textId="77777777" w:rsidR="00C1551A" w:rsidRDefault="00C1551A">
      <w:r>
        <w:separator/>
      </w:r>
    </w:p>
  </w:endnote>
  <w:endnote w:type="continuationSeparator" w:id="0">
    <w:p w14:paraId="63A940A8" w14:textId="77777777" w:rsidR="00C1551A" w:rsidRDefault="00C1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418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C0476" w14:textId="77777777" w:rsidR="00AC0E0D" w:rsidRDefault="008E4F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CA3D9F1" w14:textId="77777777" w:rsidR="00AC0E0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80D2" w14:textId="77777777" w:rsidR="00C1551A" w:rsidRDefault="00C1551A">
      <w:r>
        <w:separator/>
      </w:r>
    </w:p>
  </w:footnote>
  <w:footnote w:type="continuationSeparator" w:id="0">
    <w:p w14:paraId="4602C024" w14:textId="77777777" w:rsidR="00C1551A" w:rsidRDefault="00C1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32"/>
    <w:rsid w:val="000719BF"/>
    <w:rsid w:val="00083489"/>
    <w:rsid w:val="000E1911"/>
    <w:rsid w:val="000F5BC7"/>
    <w:rsid w:val="00130A1C"/>
    <w:rsid w:val="001429DD"/>
    <w:rsid w:val="00152C91"/>
    <w:rsid w:val="00161D29"/>
    <w:rsid w:val="001C5F63"/>
    <w:rsid w:val="002618E8"/>
    <w:rsid w:val="002A2145"/>
    <w:rsid w:val="002B3B42"/>
    <w:rsid w:val="002D0CC9"/>
    <w:rsid w:val="002D5FDE"/>
    <w:rsid w:val="002E0327"/>
    <w:rsid w:val="003064DF"/>
    <w:rsid w:val="00310536"/>
    <w:rsid w:val="00333DF4"/>
    <w:rsid w:val="00341F7E"/>
    <w:rsid w:val="003800C9"/>
    <w:rsid w:val="003A4F9A"/>
    <w:rsid w:val="003B2EAE"/>
    <w:rsid w:val="003D482F"/>
    <w:rsid w:val="00415E13"/>
    <w:rsid w:val="00433AFD"/>
    <w:rsid w:val="004340F3"/>
    <w:rsid w:val="004757AA"/>
    <w:rsid w:val="004A7239"/>
    <w:rsid w:val="004B775F"/>
    <w:rsid w:val="004E112D"/>
    <w:rsid w:val="0056331E"/>
    <w:rsid w:val="005B0393"/>
    <w:rsid w:val="005B3453"/>
    <w:rsid w:val="00615217"/>
    <w:rsid w:val="006258EC"/>
    <w:rsid w:val="00647F2F"/>
    <w:rsid w:val="006D5030"/>
    <w:rsid w:val="00724A9C"/>
    <w:rsid w:val="00796E07"/>
    <w:rsid w:val="007B3492"/>
    <w:rsid w:val="007E07DD"/>
    <w:rsid w:val="00821F86"/>
    <w:rsid w:val="00832D53"/>
    <w:rsid w:val="008E44F6"/>
    <w:rsid w:val="008E4F32"/>
    <w:rsid w:val="008F4B86"/>
    <w:rsid w:val="00952B5A"/>
    <w:rsid w:val="0097469D"/>
    <w:rsid w:val="009747E9"/>
    <w:rsid w:val="009B64A4"/>
    <w:rsid w:val="009C34CE"/>
    <w:rsid w:val="00A06E05"/>
    <w:rsid w:val="00A1085A"/>
    <w:rsid w:val="00A13255"/>
    <w:rsid w:val="00AB63E0"/>
    <w:rsid w:val="00AC578C"/>
    <w:rsid w:val="00B246B1"/>
    <w:rsid w:val="00B30F30"/>
    <w:rsid w:val="00B3533C"/>
    <w:rsid w:val="00B42C8E"/>
    <w:rsid w:val="00B85618"/>
    <w:rsid w:val="00BB4F0C"/>
    <w:rsid w:val="00BD3F44"/>
    <w:rsid w:val="00C06721"/>
    <w:rsid w:val="00C10094"/>
    <w:rsid w:val="00C1551A"/>
    <w:rsid w:val="00C23BB7"/>
    <w:rsid w:val="00C63A3F"/>
    <w:rsid w:val="00C74F00"/>
    <w:rsid w:val="00C97CF3"/>
    <w:rsid w:val="00CF209D"/>
    <w:rsid w:val="00D52625"/>
    <w:rsid w:val="00DF1F36"/>
    <w:rsid w:val="00E057EF"/>
    <w:rsid w:val="00E676F9"/>
    <w:rsid w:val="00E80E4F"/>
    <w:rsid w:val="00E905DF"/>
    <w:rsid w:val="00EA7090"/>
    <w:rsid w:val="00EC2DB5"/>
    <w:rsid w:val="00EE7729"/>
    <w:rsid w:val="00EF7448"/>
    <w:rsid w:val="00F232BF"/>
    <w:rsid w:val="00F353CC"/>
    <w:rsid w:val="00F609A2"/>
    <w:rsid w:val="00F70173"/>
    <w:rsid w:val="00FA1339"/>
    <w:rsid w:val="00F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C5C1"/>
  <w15:chartTrackingRefBased/>
  <w15:docId w15:val="{DDE4BD01-8414-3A4E-85F8-2C24BEC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4F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E4F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E4F"/>
    <w:pPr>
      <w:keepNext/>
      <w:keepLines/>
      <w:spacing w:before="4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E4F"/>
    <w:rPr>
      <w:rFonts w:ascii="Arial" w:eastAsiaTheme="majorEastAsia" w:hAnsi="Arial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E4F"/>
    <w:rPr>
      <w:rFonts w:ascii="Arial" w:eastAsiaTheme="majorEastAsia" w:hAnsi="Arial" w:cstheme="majorBidi"/>
      <w:i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1C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basedOn w:val="Normal"/>
    <w:uiPriority w:val="1"/>
    <w:qFormat/>
    <w:rsid w:val="00E80E4F"/>
    <w:pPr>
      <w:spacing w:before="100" w:beforeAutospacing="1" w:after="100" w:afterAutospacing="1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E4F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4F32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E4F3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Hughes</dc:creator>
  <cp:keywords/>
  <dc:description/>
  <cp:lastModifiedBy>Ryan Hughes</cp:lastModifiedBy>
  <cp:revision>5</cp:revision>
  <dcterms:created xsi:type="dcterms:W3CDTF">2023-03-03T17:45:00Z</dcterms:created>
  <dcterms:modified xsi:type="dcterms:W3CDTF">2023-08-01T14:21:00Z</dcterms:modified>
</cp:coreProperties>
</file>