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BA562" w14:textId="77777777" w:rsidR="00073F56" w:rsidRPr="0037490B" w:rsidRDefault="00073F56" w:rsidP="00073F56">
      <w:pPr>
        <w:spacing w:after="0" w:line="360" w:lineRule="auto"/>
        <w:rPr>
          <w:rFonts w:ascii="Times New Roman" w:hAnsi="Times New Roman"/>
          <w:b/>
          <w:bCs/>
          <w:sz w:val="24"/>
          <w:szCs w:val="24"/>
        </w:rPr>
      </w:pPr>
      <w:r w:rsidRPr="0037490B">
        <w:rPr>
          <w:rFonts w:ascii="Times New Roman" w:hAnsi="Times New Roman"/>
          <w:b/>
          <w:bCs/>
          <w:sz w:val="24"/>
          <w:szCs w:val="24"/>
        </w:rPr>
        <w:t xml:space="preserve">Connectivity between Northern Iberia and Western France (2900–1100 cal </w:t>
      </w:r>
      <w:r w:rsidRPr="00B55952">
        <w:rPr>
          <w:rFonts w:ascii="Times New Roman" w:hAnsi="Times New Roman"/>
          <w:b/>
          <w:bCs/>
          <w:smallCaps/>
          <w:sz w:val="24"/>
          <w:szCs w:val="24"/>
        </w:rPr>
        <w:t>bc</w:t>
      </w:r>
      <w:r w:rsidRPr="0037490B">
        <w:rPr>
          <w:rFonts w:ascii="Times New Roman" w:hAnsi="Times New Roman"/>
          <w:b/>
          <w:bCs/>
          <w:sz w:val="24"/>
          <w:szCs w:val="24"/>
        </w:rPr>
        <w:t>)</w:t>
      </w:r>
      <w:r>
        <w:rPr>
          <w:rFonts w:ascii="Times New Roman" w:hAnsi="Times New Roman"/>
          <w:b/>
          <w:bCs/>
          <w:sz w:val="24"/>
          <w:szCs w:val="24"/>
        </w:rPr>
        <w:t xml:space="preserve">: </w:t>
      </w:r>
      <w:r w:rsidRPr="0037490B">
        <w:rPr>
          <w:rFonts w:ascii="Times New Roman" w:hAnsi="Times New Roman"/>
          <w:b/>
          <w:bCs/>
          <w:sz w:val="24"/>
          <w:szCs w:val="24"/>
        </w:rPr>
        <w:t xml:space="preserve">The Flux of Metalwork in the Bay of Biscay </w:t>
      </w:r>
      <w:r>
        <w:rPr>
          <w:rFonts w:ascii="Times New Roman" w:hAnsi="Times New Roman"/>
          <w:b/>
          <w:bCs/>
          <w:sz w:val="24"/>
          <w:szCs w:val="24"/>
        </w:rPr>
        <w:t>Modelled by</w:t>
      </w:r>
      <w:r w:rsidRPr="0037490B">
        <w:rPr>
          <w:rFonts w:ascii="Times New Roman" w:hAnsi="Times New Roman"/>
          <w:b/>
          <w:bCs/>
          <w:sz w:val="24"/>
          <w:szCs w:val="24"/>
        </w:rPr>
        <w:t xml:space="preserve"> Multivariate Clustering</w:t>
      </w:r>
    </w:p>
    <w:p w14:paraId="20149A96" w14:textId="77777777" w:rsidR="00073F56" w:rsidRPr="0037490B" w:rsidRDefault="00073F56" w:rsidP="00073F56">
      <w:pPr>
        <w:spacing w:after="0" w:line="360" w:lineRule="auto"/>
        <w:rPr>
          <w:rFonts w:ascii="Times New Roman" w:hAnsi="Times New Roman"/>
          <w:b/>
          <w:bCs/>
          <w:smallCaps/>
          <w:sz w:val="24"/>
          <w:szCs w:val="24"/>
        </w:rPr>
      </w:pPr>
      <w:r w:rsidRPr="0037490B">
        <w:rPr>
          <w:rFonts w:ascii="Times New Roman" w:hAnsi="Times New Roman"/>
          <w:b/>
          <w:bCs/>
          <w:smallCaps/>
          <w:sz w:val="24"/>
          <w:szCs w:val="24"/>
        </w:rPr>
        <w:t>Juan Latorre-Ruiz</w:t>
      </w:r>
    </w:p>
    <w:p w14:paraId="517B3B3E" w14:textId="77777777" w:rsidR="00073F56" w:rsidRPr="0037490B" w:rsidRDefault="00073F56" w:rsidP="00073F56">
      <w:pPr>
        <w:spacing w:after="0" w:line="360" w:lineRule="auto"/>
        <w:rPr>
          <w:rFonts w:ascii="Times New Roman" w:hAnsi="Times New Roman"/>
          <w:sz w:val="24"/>
          <w:szCs w:val="24"/>
        </w:rPr>
      </w:pPr>
    </w:p>
    <w:p w14:paraId="06FE668A" w14:textId="2D6BCB09" w:rsidR="00E07A86" w:rsidRPr="008C328E" w:rsidRDefault="00905F87" w:rsidP="008C328E">
      <w:pPr>
        <w:spacing w:after="0" w:line="360" w:lineRule="auto"/>
        <w:jc w:val="center"/>
        <w:rPr>
          <w:rFonts w:ascii="Times New Roman" w:hAnsi="Times New Roman" w:cs="Times New Roman"/>
          <w:b/>
          <w:bCs/>
          <w:smallCaps/>
          <w:sz w:val="24"/>
          <w:szCs w:val="24"/>
        </w:rPr>
      </w:pPr>
      <w:r w:rsidRPr="008C328E">
        <w:rPr>
          <w:rFonts w:ascii="Times New Roman" w:hAnsi="Times New Roman" w:cs="Times New Roman"/>
          <w:b/>
          <w:bCs/>
          <w:smallCaps/>
          <w:sz w:val="24"/>
          <w:szCs w:val="24"/>
        </w:rPr>
        <w:t xml:space="preserve">Supplementary Material </w:t>
      </w:r>
      <w:r w:rsidR="00E07A86" w:rsidRPr="008C328E">
        <w:rPr>
          <w:rFonts w:ascii="Times New Roman" w:hAnsi="Times New Roman" w:cs="Times New Roman"/>
          <w:b/>
          <w:bCs/>
          <w:smallCaps/>
          <w:sz w:val="24"/>
          <w:szCs w:val="24"/>
        </w:rPr>
        <w:t>1</w:t>
      </w:r>
      <w:r w:rsidRPr="008C328E">
        <w:rPr>
          <w:rFonts w:ascii="Times New Roman" w:hAnsi="Times New Roman" w:cs="Times New Roman"/>
          <w:b/>
          <w:bCs/>
          <w:smallCaps/>
          <w:sz w:val="24"/>
          <w:szCs w:val="24"/>
        </w:rPr>
        <w:t>:</w:t>
      </w:r>
      <w:r w:rsidR="00E07A86" w:rsidRPr="008C328E">
        <w:rPr>
          <w:rFonts w:ascii="Times New Roman" w:hAnsi="Times New Roman" w:cs="Times New Roman"/>
          <w:b/>
          <w:bCs/>
          <w:smallCaps/>
          <w:sz w:val="24"/>
          <w:szCs w:val="24"/>
        </w:rPr>
        <w:t xml:space="preserve"> </w:t>
      </w:r>
      <w:r w:rsidR="00BD0596" w:rsidRPr="008C328E">
        <w:rPr>
          <w:rFonts w:ascii="Times New Roman" w:hAnsi="Times New Roman" w:cs="Times New Roman"/>
          <w:b/>
          <w:bCs/>
          <w:smallCaps/>
          <w:sz w:val="24"/>
          <w:szCs w:val="24"/>
        </w:rPr>
        <w:t xml:space="preserve">Chronological Discussion of the Regions of the Bay </w:t>
      </w:r>
      <w:r w:rsidR="007065DD" w:rsidRPr="008C328E">
        <w:rPr>
          <w:rFonts w:ascii="Times New Roman" w:hAnsi="Times New Roman" w:cs="Times New Roman"/>
          <w:b/>
          <w:bCs/>
          <w:smallCaps/>
          <w:sz w:val="24"/>
          <w:szCs w:val="24"/>
        </w:rPr>
        <w:t xml:space="preserve">of </w:t>
      </w:r>
      <w:r w:rsidR="00BD0596" w:rsidRPr="008C328E">
        <w:rPr>
          <w:rFonts w:ascii="Times New Roman" w:hAnsi="Times New Roman" w:cs="Times New Roman"/>
          <w:b/>
          <w:bCs/>
          <w:smallCaps/>
          <w:sz w:val="24"/>
          <w:szCs w:val="24"/>
        </w:rPr>
        <w:t>Biscay</w:t>
      </w:r>
    </w:p>
    <w:p w14:paraId="145085BE" w14:textId="77777777" w:rsidR="00E07A86" w:rsidRPr="00216089" w:rsidRDefault="00E07A86" w:rsidP="00216089">
      <w:pPr>
        <w:spacing w:after="0" w:line="360" w:lineRule="auto"/>
        <w:rPr>
          <w:rFonts w:ascii="Times New Roman" w:hAnsi="Times New Roman" w:cs="Times New Roman"/>
          <w:sz w:val="24"/>
          <w:szCs w:val="24"/>
        </w:rPr>
      </w:pPr>
    </w:p>
    <w:p w14:paraId="450FF88E" w14:textId="1CFE3430" w:rsidR="00E07A86" w:rsidRPr="008C328E" w:rsidRDefault="00BD0596" w:rsidP="00216089">
      <w:pPr>
        <w:spacing w:after="0" w:line="360" w:lineRule="auto"/>
        <w:jc w:val="center"/>
        <w:rPr>
          <w:rFonts w:ascii="Times New Roman" w:hAnsi="Times New Roman" w:cs="Times New Roman"/>
          <w:b/>
          <w:bCs/>
          <w:sz w:val="24"/>
          <w:szCs w:val="24"/>
        </w:rPr>
      </w:pPr>
      <w:r w:rsidRPr="008C328E">
        <w:rPr>
          <w:rFonts w:ascii="Times New Roman" w:hAnsi="Times New Roman" w:cs="Times New Roman"/>
          <w:b/>
          <w:bCs/>
          <w:sz w:val="24"/>
          <w:szCs w:val="24"/>
        </w:rPr>
        <w:t>Introduction</w:t>
      </w:r>
    </w:p>
    <w:p w14:paraId="130DBC25" w14:textId="097DFC17" w:rsidR="00E07A86" w:rsidRPr="00216089" w:rsidRDefault="00E07A86"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 xml:space="preserve">This document discusses the chronological framework employed in the </w:t>
      </w:r>
      <w:r w:rsidR="00AE1293">
        <w:rPr>
          <w:rFonts w:ascii="Times New Roman" w:hAnsi="Times New Roman" w:cs="Times New Roman"/>
          <w:sz w:val="24"/>
          <w:szCs w:val="24"/>
        </w:rPr>
        <w:t>main article regarding</w:t>
      </w:r>
      <w:r w:rsidRPr="00216089">
        <w:rPr>
          <w:rFonts w:ascii="Times New Roman" w:hAnsi="Times New Roman" w:cs="Times New Roman"/>
          <w:sz w:val="24"/>
          <w:szCs w:val="24"/>
        </w:rPr>
        <w:t xml:space="preserve"> the chronology of the five regions of the Bay of Biscay. </w:t>
      </w:r>
    </w:p>
    <w:p w14:paraId="39B25EE2" w14:textId="77777777" w:rsidR="00E07A86" w:rsidRPr="00216089" w:rsidRDefault="00E07A86" w:rsidP="00216089">
      <w:pPr>
        <w:spacing w:after="0" w:line="360" w:lineRule="auto"/>
        <w:rPr>
          <w:rFonts w:ascii="Times New Roman" w:hAnsi="Times New Roman" w:cs="Times New Roman"/>
          <w:sz w:val="24"/>
          <w:szCs w:val="24"/>
        </w:rPr>
      </w:pPr>
    </w:p>
    <w:p w14:paraId="5F4DE30E" w14:textId="16A3A4B4" w:rsidR="00E07A86" w:rsidRPr="008C328E" w:rsidRDefault="00BD0596" w:rsidP="00216089">
      <w:pPr>
        <w:spacing w:after="0" w:line="360" w:lineRule="auto"/>
        <w:jc w:val="center"/>
        <w:rPr>
          <w:rFonts w:ascii="Times New Roman" w:hAnsi="Times New Roman" w:cs="Times New Roman"/>
          <w:b/>
          <w:bCs/>
          <w:sz w:val="24"/>
          <w:szCs w:val="24"/>
        </w:rPr>
      </w:pPr>
      <w:r w:rsidRPr="008C328E">
        <w:rPr>
          <w:rFonts w:ascii="Times New Roman" w:hAnsi="Times New Roman" w:cs="Times New Roman"/>
          <w:b/>
          <w:bCs/>
          <w:sz w:val="24"/>
          <w:szCs w:val="24"/>
        </w:rPr>
        <w:t xml:space="preserve">Chalcolithic </w:t>
      </w:r>
      <w:r w:rsidR="00E07A86" w:rsidRPr="008C328E">
        <w:rPr>
          <w:rFonts w:ascii="Times New Roman" w:hAnsi="Times New Roman" w:cs="Times New Roman"/>
          <w:b/>
          <w:bCs/>
          <w:sz w:val="24"/>
          <w:szCs w:val="24"/>
        </w:rPr>
        <w:t>(2900</w:t>
      </w:r>
      <w:r w:rsidRPr="008C328E">
        <w:rPr>
          <w:rFonts w:ascii="Times New Roman" w:hAnsi="Times New Roman" w:cs="Times New Roman"/>
          <w:b/>
          <w:bCs/>
          <w:sz w:val="24"/>
          <w:szCs w:val="24"/>
        </w:rPr>
        <w:t>–</w:t>
      </w:r>
      <w:r w:rsidR="00E07A86" w:rsidRPr="008C328E">
        <w:rPr>
          <w:rFonts w:ascii="Times New Roman" w:hAnsi="Times New Roman" w:cs="Times New Roman"/>
          <w:b/>
          <w:bCs/>
          <w:sz w:val="24"/>
          <w:szCs w:val="24"/>
        </w:rPr>
        <w:t>2600/2300</w:t>
      </w:r>
      <w:r w:rsidRPr="008C328E">
        <w:rPr>
          <w:rFonts w:ascii="Times New Roman" w:hAnsi="Times New Roman" w:cs="Times New Roman"/>
          <w:b/>
          <w:bCs/>
          <w:sz w:val="24"/>
          <w:szCs w:val="24"/>
        </w:rPr>
        <w:t>–</w:t>
      </w:r>
      <w:r w:rsidR="00E07A86" w:rsidRPr="008C328E">
        <w:rPr>
          <w:rFonts w:ascii="Times New Roman" w:hAnsi="Times New Roman" w:cs="Times New Roman"/>
          <w:b/>
          <w:bCs/>
          <w:sz w:val="24"/>
          <w:szCs w:val="24"/>
        </w:rPr>
        <w:t xml:space="preserve">2000 cal </w:t>
      </w:r>
      <w:r w:rsidRPr="008C328E">
        <w:rPr>
          <w:rFonts w:ascii="Times New Roman" w:hAnsi="Times New Roman" w:cs="Times New Roman"/>
          <w:b/>
          <w:bCs/>
          <w:smallCaps/>
          <w:sz w:val="24"/>
          <w:szCs w:val="24"/>
        </w:rPr>
        <w:t>bc</w:t>
      </w:r>
      <w:r w:rsidR="00E07A86" w:rsidRPr="008C328E">
        <w:rPr>
          <w:rFonts w:ascii="Times New Roman" w:hAnsi="Times New Roman" w:cs="Times New Roman"/>
          <w:b/>
          <w:bCs/>
          <w:sz w:val="24"/>
          <w:szCs w:val="24"/>
        </w:rPr>
        <w:t xml:space="preserve">) &amp; </w:t>
      </w:r>
      <w:r w:rsidRPr="008C328E">
        <w:rPr>
          <w:rFonts w:ascii="Times New Roman" w:hAnsi="Times New Roman" w:cs="Times New Roman"/>
          <w:b/>
          <w:bCs/>
          <w:sz w:val="24"/>
          <w:szCs w:val="24"/>
        </w:rPr>
        <w:t xml:space="preserve">Early Bronze Age </w:t>
      </w:r>
      <w:r w:rsidR="00E07A86" w:rsidRPr="008C328E">
        <w:rPr>
          <w:rFonts w:ascii="Times New Roman" w:hAnsi="Times New Roman" w:cs="Times New Roman"/>
          <w:b/>
          <w:bCs/>
          <w:sz w:val="24"/>
          <w:szCs w:val="24"/>
        </w:rPr>
        <w:t>(2300</w:t>
      </w:r>
      <w:r w:rsidRPr="008C328E">
        <w:rPr>
          <w:rFonts w:ascii="Times New Roman" w:hAnsi="Times New Roman" w:cs="Times New Roman"/>
          <w:b/>
          <w:bCs/>
          <w:sz w:val="24"/>
          <w:szCs w:val="24"/>
        </w:rPr>
        <w:t>–</w:t>
      </w:r>
      <w:r w:rsidR="00E07A86" w:rsidRPr="008C328E">
        <w:rPr>
          <w:rFonts w:ascii="Times New Roman" w:hAnsi="Times New Roman" w:cs="Times New Roman"/>
          <w:b/>
          <w:bCs/>
          <w:sz w:val="24"/>
          <w:szCs w:val="24"/>
        </w:rPr>
        <w:t>2000/1800</w:t>
      </w:r>
      <w:r w:rsidRPr="008C328E">
        <w:rPr>
          <w:rFonts w:ascii="Times New Roman" w:hAnsi="Times New Roman" w:cs="Times New Roman"/>
          <w:b/>
          <w:bCs/>
          <w:sz w:val="24"/>
          <w:szCs w:val="24"/>
        </w:rPr>
        <w:t>–</w:t>
      </w:r>
      <w:r w:rsidR="00E07A86" w:rsidRPr="008C328E">
        <w:rPr>
          <w:rFonts w:ascii="Times New Roman" w:hAnsi="Times New Roman" w:cs="Times New Roman"/>
          <w:b/>
          <w:bCs/>
          <w:sz w:val="24"/>
          <w:szCs w:val="24"/>
        </w:rPr>
        <w:t xml:space="preserve">1600 cal </w:t>
      </w:r>
      <w:r w:rsidRPr="008C328E">
        <w:rPr>
          <w:rFonts w:ascii="Times New Roman" w:hAnsi="Times New Roman" w:cs="Times New Roman"/>
          <w:b/>
          <w:bCs/>
          <w:smallCaps/>
          <w:sz w:val="24"/>
          <w:szCs w:val="24"/>
        </w:rPr>
        <w:t>bc</w:t>
      </w:r>
      <w:r w:rsidR="00E07A86" w:rsidRPr="008C328E">
        <w:rPr>
          <w:rFonts w:ascii="Times New Roman" w:hAnsi="Times New Roman" w:cs="Times New Roman"/>
          <w:b/>
          <w:bCs/>
          <w:sz w:val="24"/>
          <w:szCs w:val="24"/>
        </w:rPr>
        <w:t>)</w:t>
      </w:r>
    </w:p>
    <w:p w14:paraId="59DE0B0C" w14:textId="3DE6EADF" w:rsidR="00E07A86" w:rsidRPr="00216089" w:rsidRDefault="00E07A86"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The Neolithic and Early Bronze Age have</w:t>
      </w:r>
      <w:r w:rsidR="00AE1293">
        <w:rPr>
          <w:rFonts w:ascii="Times New Roman" w:hAnsi="Times New Roman" w:cs="Times New Roman"/>
          <w:sz w:val="24"/>
          <w:szCs w:val="24"/>
        </w:rPr>
        <w:t xml:space="preserve"> </w:t>
      </w:r>
      <w:r w:rsidR="00AE1293" w:rsidRPr="00216089">
        <w:rPr>
          <w:rFonts w:ascii="Times New Roman" w:hAnsi="Times New Roman" w:cs="Times New Roman"/>
          <w:sz w:val="24"/>
          <w:szCs w:val="24"/>
        </w:rPr>
        <w:t>sometimes</w:t>
      </w:r>
      <w:r w:rsidRPr="00216089">
        <w:rPr>
          <w:rFonts w:ascii="Times New Roman" w:hAnsi="Times New Roman" w:cs="Times New Roman"/>
          <w:sz w:val="24"/>
          <w:szCs w:val="24"/>
        </w:rPr>
        <w:t xml:space="preserve"> been considered two </w:t>
      </w:r>
      <w:r w:rsidR="00AE1293">
        <w:rPr>
          <w:rFonts w:ascii="Times New Roman" w:hAnsi="Times New Roman" w:cs="Times New Roman"/>
          <w:sz w:val="24"/>
          <w:szCs w:val="24"/>
        </w:rPr>
        <w:t>separate</w:t>
      </w:r>
      <w:r w:rsidR="00AE1293" w:rsidRPr="00216089">
        <w:rPr>
          <w:rFonts w:ascii="Times New Roman" w:hAnsi="Times New Roman" w:cs="Times New Roman"/>
          <w:sz w:val="24"/>
          <w:szCs w:val="24"/>
        </w:rPr>
        <w:t xml:space="preserve"> </w:t>
      </w:r>
      <w:r w:rsidRPr="00216089">
        <w:rPr>
          <w:rFonts w:ascii="Times New Roman" w:hAnsi="Times New Roman" w:cs="Times New Roman"/>
          <w:sz w:val="24"/>
          <w:szCs w:val="24"/>
        </w:rPr>
        <w:t>‘compartments’ or periods of prehistory (see Bartelheim</w:t>
      </w:r>
      <w:r w:rsidR="00F869EA">
        <w:rPr>
          <w:rFonts w:ascii="Times New Roman" w:hAnsi="Times New Roman" w:cs="Times New Roman"/>
          <w:sz w:val="24"/>
          <w:szCs w:val="24"/>
        </w:rPr>
        <w:t xml:space="preserve"> &amp; Kraus,</w:t>
      </w:r>
      <w:r w:rsidRPr="00216089">
        <w:rPr>
          <w:rFonts w:ascii="Times New Roman" w:hAnsi="Times New Roman" w:cs="Times New Roman"/>
          <w:sz w:val="24"/>
          <w:szCs w:val="24"/>
        </w:rPr>
        <w:t xml:space="preserve"> 2012)</w:t>
      </w:r>
      <w:r w:rsidR="00AE1293">
        <w:rPr>
          <w:rFonts w:ascii="Times New Roman" w:hAnsi="Times New Roman" w:cs="Times New Roman"/>
          <w:sz w:val="24"/>
          <w:szCs w:val="24"/>
        </w:rPr>
        <w:t xml:space="preserve"> but,</w:t>
      </w:r>
      <w:r w:rsidRPr="00216089">
        <w:rPr>
          <w:rFonts w:ascii="Times New Roman" w:hAnsi="Times New Roman" w:cs="Times New Roman"/>
          <w:sz w:val="24"/>
          <w:szCs w:val="24"/>
        </w:rPr>
        <w:t xml:space="preserve"> </w:t>
      </w:r>
      <w:r w:rsidR="00AE1293" w:rsidRPr="00216089">
        <w:rPr>
          <w:rFonts w:ascii="Times New Roman" w:hAnsi="Times New Roman" w:cs="Times New Roman"/>
          <w:sz w:val="24"/>
          <w:szCs w:val="24"/>
        </w:rPr>
        <w:t>today</w:t>
      </w:r>
      <w:r w:rsidR="00AE1293">
        <w:rPr>
          <w:rFonts w:ascii="Times New Roman" w:hAnsi="Times New Roman" w:cs="Times New Roman"/>
          <w:sz w:val="24"/>
          <w:szCs w:val="24"/>
        </w:rPr>
        <w:t>,</w:t>
      </w:r>
      <w:r w:rsidR="00AE1293" w:rsidRPr="00216089">
        <w:rPr>
          <w:rFonts w:ascii="Times New Roman" w:hAnsi="Times New Roman" w:cs="Times New Roman"/>
          <w:sz w:val="24"/>
          <w:szCs w:val="24"/>
        </w:rPr>
        <w:t xml:space="preserve"> </w:t>
      </w:r>
      <w:r w:rsidRPr="00216089">
        <w:rPr>
          <w:rFonts w:ascii="Times New Roman" w:hAnsi="Times New Roman" w:cs="Times New Roman"/>
          <w:sz w:val="24"/>
          <w:szCs w:val="24"/>
        </w:rPr>
        <w:t>we know that burial traditions that started in the Neolithic were still followed in some regions in the Bronze Age (e.g, L’Helgouac’h</w:t>
      </w:r>
      <w:r w:rsidR="00AE1293">
        <w:rPr>
          <w:rFonts w:ascii="Times New Roman" w:hAnsi="Times New Roman" w:cs="Times New Roman"/>
          <w:sz w:val="24"/>
          <w:szCs w:val="24"/>
        </w:rPr>
        <w:t>,</w:t>
      </w:r>
      <w:r w:rsidRPr="00216089">
        <w:rPr>
          <w:rFonts w:ascii="Times New Roman" w:hAnsi="Times New Roman" w:cs="Times New Roman"/>
          <w:sz w:val="24"/>
          <w:szCs w:val="24"/>
        </w:rPr>
        <w:t xml:space="preserve"> 1996</w:t>
      </w:r>
      <w:r w:rsidR="00AE1293">
        <w:rPr>
          <w:rFonts w:ascii="Times New Roman" w:hAnsi="Times New Roman" w:cs="Times New Roman"/>
          <w:sz w:val="24"/>
          <w:szCs w:val="24"/>
        </w:rPr>
        <w:t>:</w:t>
      </w:r>
      <w:r w:rsidRPr="00216089">
        <w:rPr>
          <w:rFonts w:ascii="Times New Roman" w:hAnsi="Times New Roman" w:cs="Times New Roman"/>
          <w:sz w:val="24"/>
          <w:szCs w:val="24"/>
        </w:rPr>
        <w:t xml:space="preserve"> 421; Vilaseco et al.</w:t>
      </w:r>
      <w:r w:rsidR="00AE1293">
        <w:rPr>
          <w:rFonts w:ascii="Times New Roman" w:hAnsi="Times New Roman" w:cs="Times New Roman"/>
          <w:sz w:val="24"/>
          <w:szCs w:val="24"/>
        </w:rPr>
        <w:t>,</w:t>
      </w:r>
      <w:r w:rsidRPr="00216089">
        <w:rPr>
          <w:rFonts w:ascii="Times New Roman" w:hAnsi="Times New Roman" w:cs="Times New Roman"/>
          <w:sz w:val="24"/>
          <w:szCs w:val="24"/>
        </w:rPr>
        <w:t xml:space="preserve"> 2003</w:t>
      </w:r>
      <w:r w:rsidR="00AE1293">
        <w:rPr>
          <w:rFonts w:ascii="Times New Roman" w:hAnsi="Times New Roman" w:cs="Times New Roman"/>
          <w:sz w:val="24"/>
          <w:szCs w:val="24"/>
        </w:rPr>
        <w:t>:</w:t>
      </w:r>
      <w:r w:rsidRPr="00216089">
        <w:rPr>
          <w:rFonts w:ascii="Times New Roman" w:hAnsi="Times New Roman" w:cs="Times New Roman"/>
          <w:sz w:val="24"/>
          <w:szCs w:val="24"/>
        </w:rPr>
        <w:t xml:space="preserve"> 285) and copper items have been found in Neolithic contexts (Roberts </w:t>
      </w:r>
      <w:r w:rsidR="00AE1293">
        <w:rPr>
          <w:rFonts w:ascii="Times New Roman" w:hAnsi="Times New Roman" w:cs="Times New Roman"/>
          <w:sz w:val="24"/>
          <w:szCs w:val="24"/>
        </w:rPr>
        <w:t>&amp;</w:t>
      </w:r>
      <w:r w:rsidR="00AE1293" w:rsidRPr="00216089">
        <w:rPr>
          <w:rFonts w:ascii="Times New Roman" w:hAnsi="Times New Roman" w:cs="Times New Roman"/>
          <w:sz w:val="24"/>
          <w:szCs w:val="24"/>
        </w:rPr>
        <w:t xml:space="preserve"> </w:t>
      </w:r>
      <w:r w:rsidRPr="00216089">
        <w:rPr>
          <w:rFonts w:ascii="Times New Roman" w:hAnsi="Times New Roman" w:cs="Times New Roman"/>
          <w:sz w:val="24"/>
          <w:szCs w:val="24"/>
        </w:rPr>
        <w:t>Frieman</w:t>
      </w:r>
      <w:r w:rsidR="00AE1293">
        <w:rPr>
          <w:rFonts w:ascii="Times New Roman" w:hAnsi="Times New Roman" w:cs="Times New Roman"/>
          <w:sz w:val="24"/>
          <w:szCs w:val="24"/>
        </w:rPr>
        <w:t>,</w:t>
      </w:r>
      <w:r w:rsidRPr="00216089">
        <w:rPr>
          <w:rFonts w:ascii="Times New Roman" w:hAnsi="Times New Roman" w:cs="Times New Roman"/>
          <w:sz w:val="24"/>
          <w:szCs w:val="24"/>
        </w:rPr>
        <w:t xml:space="preserve"> 2015). Moreover, copper items were sometimes widely used in the Early Bronze Age (or even later) as bronze itself was only adopted progressively (see </w:t>
      </w:r>
      <w:r w:rsidR="00AE1293">
        <w:rPr>
          <w:rFonts w:ascii="Times New Roman" w:hAnsi="Times New Roman" w:cs="Times New Roman"/>
          <w:sz w:val="24"/>
          <w:szCs w:val="24"/>
        </w:rPr>
        <w:t>e.g.</w:t>
      </w:r>
      <w:r w:rsidRPr="00216089">
        <w:rPr>
          <w:rFonts w:ascii="Times New Roman" w:hAnsi="Times New Roman" w:cs="Times New Roman"/>
          <w:sz w:val="24"/>
          <w:szCs w:val="24"/>
        </w:rPr>
        <w:t xml:space="preserve"> Senna-Martinez</w:t>
      </w:r>
      <w:r w:rsidR="00AE1293">
        <w:rPr>
          <w:rFonts w:ascii="Times New Roman" w:hAnsi="Times New Roman" w:cs="Times New Roman"/>
          <w:sz w:val="24"/>
          <w:szCs w:val="24"/>
        </w:rPr>
        <w:t>,</w:t>
      </w:r>
      <w:r w:rsidRPr="00216089">
        <w:rPr>
          <w:rFonts w:ascii="Times New Roman" w:hAnsi="Times New Roman" w:cs="Times New Roman"/>
          <w:sz w:val="24"/>
          <w:szCs w:val="24"/>
        </w:rPr>
        <w:t xml:space="preserve"> 2007</w:t>
      </w:r>
      <w:r w:rsidR="00AE1293">
        <w:rPr>
          <w:rFonts w:ascii="Times New Roman" w:hAnsi="Times New Roman" w:cs="Times New Roman"/>
          <w:sz w:val="24"/>
          <w:szCs w:val="24"/>
        </w:rPr>
        <w:t>:</w:t>
      </w:r>
      <w:r w:rsidRPr="00216089">
        <w:rPr>
          <w:rFonts w:ascii="Times New Roman" w:hAnsi="Times New Roman" w:cs="Times New Roman"/>
          <w:sz w:val="24"/>
          <w:szCs w:val="24"/>
        </w:rPr>
        <w:t xml:space="preserve"> 130). </w:t>
      </w:r>
      <w:r w:rsidR="00AE1293" w:rsidRPr="00216089">
        <w:rPr>
          <w:rFonts w:ascii="Times New Roman" w:hAnsi="Times New Roman" w:cs="Times New Roman"/>
          <w:sz w:val="24"/>
          <w:szCs w:val="24"/>
        </w:rPr>
        <w:t xml:space="preserve">It </w:t>
      </w:r>
      <w:r w:rsidRPr="00216089">
        <w:rPr>
          <w:rFonts w:ascii="Times New Roman" w:hAnsi="Times New Roman" w:cs="Times New Roman"/>
          <w:sz w:val="24"/>
          <w:szCs w:val="24"/>
        </w:rPr>
        <w:t xml:space="preserve">is </w:t>
      </w:r>
      <w:r w:rsidR="00AE1293">
        <w:rPr>
          <w:rFonts w:ascii="Times New Roman" w:hAnsi="Times New Roman" w:cs="Times New Roman"/>
          <w:sz w:val="24"/>
          <w:szCs w:val="24"/>
        </w:rPr>
        <w:t xml:space="preserve">thus </w:t>
      </w:r>
      <w:r w:rsidRPr="00216089">
        <w:rPr>
          <w:rFonts w:ascii="Times New Roman" w:hAnsi="Times New Roman" w:cs="Times New Roman"/>
          <w:sz w:val="24"/>
          <w:szCs w:val="24"/>
        </w:rPr>
        <w:t xml:space="preserve">useful to understand the Chalcolithic as a fluid period of transition in which the beginning of the end of previous Neolithic traditions (burials, settlements, etc.) and the appearance of new </w:t>
      </w:r>
      <w:r w:rsidR="00BE758B">
        <w:rPr>
          <w:rFonts w:ascii="Times New Roman" w:hAnsi="Times New Roman" w:cs="Times New Roman"/>
          <w:sz w:val="24"/>
          <w:szCs w:val="24"/>
        </w:rPr>
        <w:t>practices</w:t>
      </w:r>
      <w:r w:rsidR="00BE758B" w:rsidRPr="00216089">
        <w:rPr>
          <w:rFonts w:ascii="Times New Roman" w:hAnsi="Times New Roman" w:cs="Times New Roman"/>
          <w:sz w:val="24"/>
          <w:szCs w:val="24"/>
        </w:rPr>
        <w:t xml:space="preserve"> </w:t>
      </w:r>
      <w:r w:rsidRPr="00216089">
        <w:rPr>
          <w:rFonts w:ascii="Times New Roman" w:hAnsi="Times New Roman" w:cs="Times New Roman"/>
          <w:sz w:val="24"/>
          <w:szCs w:val="24"/>
        </w:rPr>
        <w:t>that characteri</w:t>
      </w:r>
      <w:r w:rsidR="00BE758B">
        <w:rPr>
          <w:rFonts w:ascii="Times New Roman" w:hAnsi="Times New Roman" w:cs="Times New Roman"/>
          <w:sz w:val="24"/>
          <w:szCs w:val="24"/>
        </w:rPr>
        <w:t>z</w:t>
      </w:r>
      <w:r w:rsidRPr="00216089">
        <w:rPr>
          <w:rFonts w:ascii="Times New Roman" w:hAnsi="Times New Roman" w:cs="Times New Roman"/>
          <w:sz w:val="24"/>
          <w:szCs w:val="24"/>
        </w:rPr>
        <w:t xml:space="preserve">e the entire Bronze Age or its earliest stages </w:t>
      </w:r>
      <w:r w:rsidR="00BE758B">
        <w:rPr>
          <w:rFonts w:ascii="Times New Roman" w:hAnsi="Times New Roman" w:cs="Times New Roman"/>
          <w:sz w:val="24"/>
          <w:szCs w:val="24"/>
        </w:rPr>
        <w:t>(</w:t>
      </w:r>
      <w:r w:rsidRPr="00216089">
        <w:rPr>
          <w:rFonts w:ascii="Times New Roman" w:hAnsi="Times New Roman" w:cs="Times New Roman"/>
          <w:sz w:val="24"/>
          <w:szCs w:val="24"/>
        </w:rPr>
        <w:t>such as the introduction of metalworking or Bell Beaker pottery</w:t>
      </w:r>
      <w:r w:rsidR="00BE758B">
        <w:rPr>
          <w:rFonts w:ascii="Times New Roman" w:hAnsi="Times New Roman" w:cs="Times New Roman"/>
          <w:sz w:val="24"/>
          <w:szCs w:val="24"/>
        </w:rPr>
        <w:t>) occurred</w:t>
      </w:r>
      <w:r w:rsidRPr="00216089">
        <w:rPr>
          <w:rFonts w:ascii="Times New Roman" w:hAnsi="Times New Roman" w:cs="Times New Roman"/>
          <w:sz w:val="24"/>
          <w:szCs w:val="24"/>
        </w:rPr>
        <w:t xml:space="preserve">. </w:t>
      </w:r>
      <w:r w:rsidR="00BE758B" w:rsidRPr="00216089">
        <w:rPr>
          <w:rFonts w:ascii="Times New Roman" w:hAnsi="Times New Roman" w:cs="Times New Roman"/>
          <w:sz w:val="24"/>
          <w:szCs w:val="24"/>
        </w:rPr>
        <w:t xml:space="preserve">The </w:t>
      </w:r>
      <w:r w:rsidRPr="00216089">
        <w:rPr>
          <w:rFonts w:ascii="Times New Roman" w:hAnsi="Times New Roman" w:cs="Times New Roman"/>
          <w:sz w:val="24"/>
          <w:szCs w:val="24"/>
        </w:rPr>
        <w:t xml:space="preserve">term ‘Chalcolithic’ </w:t>
      </w:r>
      <w:r w:rsidR="00BE758B">
        <w:rPr>
          <w:rFonts w:ascii="Times New Roman" w:hAnsi="Times New Roman" w:cs="Times New Roman"/>
          <w:sz w:val="24"/>
          <w:szCs w:val="24"/>
        </w:rPr>
        <w:t xml:space="preserve">therefore does </w:t>
      </w:r>
      <w:r w:rsidRPr="00216089">
        <w:rPr>
          <w:rFonts w:ascii="Times New Roman" w:hAnsi="Times New Roman" w:cs="Times New Roman"/>
          <w:sz w:val="24"/>
          <w:szCs w:val="24"/>
        </w:rPr>
        <w:t xml:space="preserve">not </w:t>
      </w:r>
      <w:r w:rsidR="00BE758B">
        <w:rPr>
          <w:rFonts w:ascii="Times New Roman" w:hAnsi="Times New Roman" w:cs="Times New Roman"/>
          <w:sz w:val="24"/>
          <w:szCs w:val="24"/>
        </w:rPr>
        <w:t>imply</w:t>
      </w:r>
      <w:r w:rsidRPr="00216089">
        <w:rPr>
          <w:rFonts w:ascii="Times New Roman" w:hAnsi="Times New Roman" w:cs="Times New Roman"/>
          <w:sz w:val="24"/>
          <w:szCs w:val="24"/>
        </w:rPr>
        <w:t xml:space="preserve"> socioeconomic connotations (see Lichardus-Itten</w:t>
      </w:r>
      <w:r w:rsidR="00BE758B">
        <w:rPr>
          <w:rFonts w:ascii="Times New Roman" w:hAnsi="Times New Roman" w:cs="Times New Roman"/>
          <w:sz w:val="24"/>
          <w:szCs w:val="24"/>
        </w:rPr>
        <w:t>,</w:t>
      </w:r>
      <w:r w:rsidRPr="00216089">
        <w:rPr>
          <w:rFonts w:ascii="Times New Roman" w:hAnsi="Times New Roman" w:cs="Times New Roman"/>
          <w:sz w:val="24"/>
          <w:szCs w:val="24"/>
        </w:rPr>
        <w:t xml:space="preserve"> 2007) but </w:t>
      </w:r>
      <w:r w:rsidR="00F72B0B">
        <w:rPr>
          <w:rFonts w:ascii="Times New Roman" w:hAnsi="Times New Roman" w:cs="Times New Roman"/>
          <w:sz w:val="24"/>
          <w:szCs w:val="24"/>
        </w:rPr>
        <w:t xml:space="preserve">is </w:t>
      </w:r>
      <w:r w:rsidRPr="00216089">
        <w:rPr>
          <w:rFonts w:ascii="Times New Roman" w:hAnsi="Times New Roman" w:cs="Times New Roman"/>
          <w:sz w:val="24"/>
          <w:szCs w:val="24"/>
        </w:rPr>
        <w:t xml:space="preserve">a useful ‘box’ </w:t>
      </w:r>
      <w:r w:rsidR="00BE758B">
        <w:rPr>
          <w:rFonts w:ascii="Times New Roman" w:hAnsi="Times New Roman" w:cs="Times New Roman"/>
          <w:sz w:val="24"/>
          <w:szCs w:val="24"/>
        </w:rPr>
        <w:t>for</w:t>
      </w:r>
      <w:r w:rsidRPr="00216089">
        <w:rPr>
          <w:rFonts w:ascii="Times New Roman" w:hAnsi="Times New Roman" w:cs="Times New Roman"/>
          <w:sz w:val="24"/>
          <w:szCs w:val="24"/>
        </w:rPr>
        <w:t xml:space="preserve"> all the ‘stuff’ which can help us understand how what we call </w:t>
      </w:r>
      <w:r w:rsidR="00BE758B">
        <w:rPr>
          <w:rFonts w:ascii="Times New Roman" w:hAnsi="Times New Roman" w:cs="Times New Roman"/>
          <w:sz w:val="24"/>
          <w:szCs w:val="24"/>
        </w:rPr>
        <w:t xml:space="preserve">the </w:t>
      </w:r>
      <w:r w:rsidRPr="00216089">
        <w:rPr>
          <w:rFonts w:ascii="Times New Roman" w:hAnsi="Times New Roman" w:cs="Times New Roman"/>
          <w:sz w:val="24"/>
          <w:szCs w:val="24"/>
        </w:rPr>
        <w:t xml:space="preserve">Late Neolithic became what we call </w:t>
      </w:r>
      <w:r w:rsidR="00BE758B">
        <w:rPr>
          <w:rFonts w:ascii="Times New Roman" w:hAnsi="Times New Roman" w:cs="Times New Roman"/>
          <w:sz w:val="24"/>
          <w:szCs w:val="24"/>
        </w:rPr>
        <w:t xml:space="preserve">the </w:t>
      </w:r>
      <w:r w:rsidRPr="00216089">
        <w:rPr>
          <w:rFonts w:ascii="Times New Roman" w:hAnsi="Times New Roman" w:cs="Times New Roman"/>
          <w:sz w:val="24"/>
          <w:szCs w:val="24"/>
        </w:rPr>
        <w:t>Early Bronze Age.</w:t>
      </w:r>
    </w:p>
    <w:p w14:paraId="60529E6C" w14:textId="2E6451C8" w:rsidR="00E07A86" w:rsidRPr="00216089" w:rsidRDefault="00E07A86" w:rsidP="00216089">
      <w:pPr>
        <w:spacing w:after="0" w:line="360" w:lineRule="auto"/>
        <w:ind w:firstLine="720"/>
        <w:rPr>
          <w:rFonts w:ascii="Times New Roman" w:hAnsi="Times New Roman" w:cs="Times New Roman"/>
          <w:sz w:val="24"/>
          <w:szCs w:val="24"/>
        </w:rPr>
      </w:pPr>
      <w:r w:rsidRPr="00216089">
        <w:rPr>
          <w:rFonts w:ascii="Times New Roman" w:hAnsi="Times New Roman" w:cs="Times New Roman"/>
          <w:sz w:val="24"/>
          <w:szCs w:val="24"/>
        </w:rPr>
        <w:t xml:space="preserve">In </w:t>
      </w:r>
      <w:r w:rsidR="00BE758B">
        <w:rPr>
          <w:rFonts w:ascii="Times New Roman" w:hAnsi="Times New Roman" w:cs="Times New Roman"/>
          <w:sz w:val="24"/>
          <w:szCs w:val="24"/>
        </w:rPr>
        <w:t>north-western</w:t>
      </w:r>
      <w:r w:rsidR="00BE758B"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Iberia, it seems that copper was introduced at some </w:t>
      </w:r>
      <w:r w:rsidR="00BE758B">
        <w:rPr>
          <w:rFonts w:ascii="Times New Roman" w:hAnsi="Times New Roman" w:cs="Times New Roman"/>
          <w:sz w:val="24"/>
          <w:szCs w:val="24"/>
        </w:rPr>
        <w:t>time</w:t>
      </w:r>
      <w:r w:rsidR="00BE758B"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around the </w:t>
      </w:r>
      <w:r w:rsidR="00F72B0B">
        <w:rPr>
          <w:rFonts w:ascii="Times New Roman" w:hAnsi="Times New Roman" w:cs="Times New Roman"/>
          <w:sz w:val="24"/>
          <w:szCs w:val="24"/>
        </w:rPr>
        <w:t xml:space="preserve">twenty-eighth </w:t>
      </w:r>
      <w:r w:rsidR="00BE758B">
        <w:rPr>
          <w:rFonts w:ascii="Times New Roman" w:hAnsi="Times New Roman" w:cs="Times New Roman"/>
          <w:sz w:val="24"/>
          <w:szCs w:val="24"/>
        </w:rPr>
        <w:t xml:space="preserve">to </w:t>
      </w:r>
      <w:r w:rsidR="00F72B0B">
        <w:rPr>
          <w:rFonts w:ascii="Times New Roman" w:hAnsi="Times New Roman" w:cs="Times New Roman"/>
          <w:sz w:val="24"/>
          <w:szCs w:val="24"/>
        </w:rPr>
        <w:t>twenty-fifth</w:t>
      </w:r>
      <w:r w:rsidR="00BE758B">
        <w:rPr>
          <w:rFonts w:ascii="Times New Roman" w:hAnsi="Times New Roman" w:cs="Times New Roman"/>
          <w:sz w:val="24"/>
          <w:szCs w:val="24"/>
        </w:rPr>
        <w:t xml:space="preserve"> </w:t>
      </w:r>
      <w:r w:rsidRPr="00216089">
        <w:rPr>
          <w:rFonts w:ascii="Times New Roman" w:hAnsi="Times New Roman" w:cs="Times New Roman"/>
          <w:sz w:val="24"/>
          <w:szCs w:val="24"/>
        </w:rPr>
        <w:t xml:space="preserve">centuries cal </w:t>
      </w:r>
      <w:r w:rsidR="00BE758B" w:rsidRPr="00AE6437">
        <w:rPr>
          <w:rFonts w:ascii="Times New Roman" w:hAnsi="Times New Roman" w:cs="Times New Roman"/>
          <w:smallCaps/>
          <w:sz w:val="24"/>
          <w:szCs w:val="24"/>
        </w:rPr>
        <w:t>bc</w:t>
      </w:r>
      <w:r w:rsidRPr="00216089">
        <w:rPr>
          <w:rFonts w:ascii="Times New Roman" w:hAnsi="Times New Roman" w:cs="Times New Roman"/>
          <w:sz w:val="24"/>
          <w:szCs w:val="24"/>
        </w:rPr>
        <w:t xml:space="preserve"> (</w:t>
      </w:r>
      <w:r w:rsidR="00573019" w:rsidRPr="00216089">
        <w:rPr>
          <w:rFonts w:ascii="Times New Roman" w:hAnsi="Times New Roman" w:cs="Times New Roman"/>
          <w:sz w:val="24"/>
          <w:szCs w:val="24"/>
        </w:rPr>
        <w:t>Jorge</w:t>
      </w:r>
      <w:r w:rsidR="00573019">
        <w:rPr>
          <w:rFonts w:ascii="Times New Roman" w:hAnsi="Times New Roman" w:cs="Times New Roman"/>
          <w:sz w:val="24"/>
          <w:szCs w:val="24"/>
        </w:rPr>
        <w:t>,</w:t>
      </w:r>
      <w:r w:rsidR="00573019" w:rsidRPr="00216089">
        <w:rPr>
          <w:rFonts w:ascii="Times New Roman" w:hAnsi="Times New Roman" w:cs="Times New Roman"/>
          <w:sz w:val="24"/>
          <w:szCs w:val="24"/>
        </w:rPr>
        <w:t xml:space="preserve"> 1990; </w:t>
      </w:r>
      <w:r w:rsidRPr="00216089">
        <w:rPr>
          <w:rFonts w:ascii="Times New Roman" w:hAnsi="Times New Roman" w:cs="Times New Roman"/>
          <w:sz w:val="24"/>
          <w:szCs w:val="24"/>
        </w:rPr>
        <w:t xml:space="preserve">Ruiz-Gálvez Priego </w:t>
      </w:r>
      <w:r w:rsidR="006C41CD">
        <w:rPr>
          <w:rFonts w:ascii="Times New Roman" w:hAnsi="Times New Roman" w:cs="Times New Roman"/>
          <w:sz w:val="24"/>
          <w:szCs w:val="24"/>
        </w:rPr>
        <w:t>&amp; Fabregas Valcarce</w:t>
      </w:r>
      <w:r w:rsidR="00BE758B">
        <w:rPr>
          <w:rFonts w:ascii="Times New Roman" w:hAnsi="Times New Roman" w:cs="Times New Roman"/>
          <w:sz w:val="24"/>
          <w:szCs w:val="24"/>
        </w:rPr>
        <w:t>,</w:t>
      </w:r>
      <w:r w:rsidRPr="00216089">
        <w:rPr>
          <w:rFonts w:ascii="Times New Roman" w:hAnsi="Times New Roman" w:cs="Times New Roman"/>
          <w:sz w:val="24"/>
          <w:szCs w:val="24"/>
        </w:rPr>
        <w:t xml:space="preserve"> 1997</w:t>
      </w:r>
      <w:r w:rsidR="00573019">
        <w:rPr>
          <w:rFonts w:ascii="Times New Roman" w:hAnsi="Times New Roman" w:cs="Times New Roman"/>
          <w:sz w:val="24"/>
          <w:szCs w:val="24"/>
        </w:rPr>
        <w:t>:</w:t>
      </w:r>
      <w:r w:rsidRPr="00216089">
        <w:rPr>
          <w:rFonts w:ascii="Times New Roman" w:hAnsi="Times New Roman" w:cs="Times New Roman"/>
          <w:sz w:val="24"/>
          <w:szCs w:val="24"/>
        </w:rPr>
        <w:t xml:space="preserve"> 198; Comendador Rey</w:t>
      </w:r>
      <w:r w:rsidR="00573019">
        <w:rPr>
          <w:rFonts w:ascii="Times New Roman" w:hAnsi="Times New Roman" w:cs="Times New Roman"/>
          <w:sz w:val="24"/>
          <w:szCs w:val="24"/>
        </w:rPr>
        <w:t>,</w:t>
      </w:r>
      <w:r w:rsidRPr="00216089">
        <w:rPr>
          <w:rFonts w:ascii="Times New Roman" w:hAnsi="Times New Roman" w:cs="Times New Roman"/>
          <w:sz w:val="24"/>
          <w:szCs w:val="24"/>
        </w:rPr>
        <w:t xml:space="preserve"> 1999b</w:t>
      </w:r>
      <w:r w:rsidR="00573019">
        <w:rPr>
          <w:rFonts w:ascii="Times New Roman" w:hAnsi="Times New Roman" w:cs="Times New Roman"/>
          <w:sz w:val="24"/>
          <w:szCs w:val="24"/>
        </w:rPr>
        <w:t>:</w:t>
      </w:r>
      <w:r w:rsidRPr="00216089">
        <w:rPr>
          <w:rFonts w:ascii="Times New Roman" w:hAnsi="Times New Roman" w:cs="Times New Roman"/>
          <w:sz w:val="24"/>
          <w:szCs w:val="24"/>
        </w:rPr>
        <w:t xml:space="preserve"> 65; Van Schoor</w:t>
      </w:r>
      <w:r w:rsidR="00573019">
        <w:rPr>
          <w:rFonts w:ascii="Times New Roman" w:hAnsi="Times New Roman" w:cs="Times New Roman"/>
          <w:sz w:val="24"/>
          <w:szCs w:val="24"/>
        </w:rPr>
        <w:t>,</w:t>
      </w:r>
      <w:r w:rsidRPr="00216089">
        <w:rPr>
          <w:rFonts w:ascii="Times New Roman" w:hAnsi="Times New Roman" w:cs="Times New Roman"/>
          <w:sz w:val="24"/>
          <w:szCs w:val="24"/>
        </w:rPr>
        <w:t xml:space="preserve"> 2003</w:t>
      </w:r>
      <w:r w:rsidR="00573019">
        <w:rPr>
          <w:rFonts w:ascii="Times New Roman" w:hAnsi="Times New Roman" w:cs="Times New Roman"/>
          <w:sz w:val="24"/>
          <w:szCs w:val="24"/>
        </w:rPr>
        <w:t>:</w:t>
      </w:r>
      <w:r w:rsidRPr="00216089">
        <w:rPr>
          <w:rFonts w:ascii="Times New Roman" w:hAnsi="Times New Roman" w:cs="Times New Roman"/>
          <w:sz w:val="24"/>
          <w:szCs w:val="24"/>
        </w:rPr>
        <w:t xml:space="preserve"> 12). </w:t>
      </w:r>
      <w:r w:rsidR="00573019" w:rsidRPr="00216089">
        <w:rPr>
          <w:rFonts w:ascii="Times New Roman" w:hAnsi="Times New Roman" w:cs="Times New Roman"/>
          <w:sz w:val="24"/>
          <w:szCs w:val="24"/>
        </w:rPr>
        <w:t xml:space="preserve">Around </w:t>
      </w:r>
      <w:r w:rsidRPr="00216089">
        <w:rPr>
          <w:rFonts w:ascii="Times New Roman" w:hAnsi="Times New Roman" w:cs="Times New Roman"/>
          <w:sz w:val="24"/>
          <w:szCs w:val="24"/>
        </w:rPr>
        <w:t xml:space="preserve">the same time, the Bell Beaker phenomenon </w:t>
      </w:r>
      <w:r w:rsidR="00573019">
        <w:rPr>
          <w:rFonts w:ascii="Times New Roman" w:hAnsi="Times New Roman" w:cs="Times New Roman"/>
          <w:sz w:val="24"/>
          <w:szCs w:val="24"/>
        </w:rPr>
        <w:t>reached</w:t>
      </w:r>
      <w:r w:rsidRPr="00216089">
        <w:rPr>
          <w:rFonts w:ascii="Times New Roman" w:hAnsi="Times New Roman" w:cs="Times New Roman"/>
          <w:sz w:val="24"/>
          <w:szCs w:val="24"/>
        </w:rPr>
        <w:t xml:space="preserve"> the same region, </w:t>
      </w:r>
      <w:r w:rsidR="00573019">
        <w:rPr>
          <w:rFonts w:ascii="Times New Roman" w:hAnsi="Times New Roman" w:cs="Times New Roman"/>
          <w:sz w:val="24"/>
          <w:szCs w:val="24"/>
        </w:rPr>
        <w:t>with</w:t>
      </w:r>
      <w:r w:rsidR="00573019" w:rsidRPr="00216089">
        <w:rPr>
          <w:rFonts w:ascii="Times New Roman" w:hAnsi="Times New Roman" w:cs="Times New Roman"/>
          <w:sz w:val="24"/>
          <w:szCs w:val="24"/>
        </w:rPr>
        <w:t xml:space="preserve"> </w:t>
      </w:r>
      <w:r w:rsidRPr="00216089">
        <w:rPr>
          <w:rFonts w:ascii="Times New Roman" w:hAnsi="Times New Roman" w:cs="Times New Roman"/>
          <w:sz w:val="24"/>
          <w:szCs w:val="24"/>
        </w:rPr>
        <w:t>the relation between the introduction of copper and this phenomenon widely discussed (Comendador Rey</w:t>
      </w:r>
      <w:r w:rsidR="00573019">
        <w:rPr>
          <w:rFonts w:ascii="Times New Roman" w:hAnsi="Times New Roman" w:cs="Times New Roman"/>
          <w:sz w:val="24"/>
          <w:szCs w:val="24"/>
        </w:rPr>
        <w:t>,</w:t>
      </w:r>
      <w:r w:rsidRPr="00216089">
        <w:rPr>
          <w:rFonts w:ascii="Times New Roman" w:hAnsi="Times New Roman" w:cs="Times New Roman"/>
          <w:sz w:val="24"/>
          <w:szCs w:val="24"/>
        </w:rPr>
        <w:t xml:space="preserve"> 1995</w:t>
      </w:r>
      <w:r w:rsidR="00573019">
        <w:rPr>
          <w:rFonts w:ascii="Times New Roman" w:hAnsi="Times New Roman" w:cs="Times New Roman"/>
          <w:sz w:val="24"/>
          <w:szCs w:val="24"/>
        </w:rPr>
        <w:t>:</w:t>
      </w:r>
      <w:r w:rsidRPr="00216089">
        <w:rPr>
          <w:rFonts w:ascii="Times New Roman" w:hAnsi="Times New Roman" w:cs="Times New Roman"/>
          <w:sz w:val="24"/>
          <w:szCs w:val="24"/>
        </w:rPr>
        <w:t xml:space="preserve"> 123–26; Suárez Otero</w:t>
      </w:r>
      <w:r w:rsidR="00573019">
        <w:rPr>
          <w:rFonts w:ascii="Times New Roman" w:hAnsi="Times New Roman" w:cs="Times New Roman"/>
          <w:sz w:val="24"/>
          <w:szCs w:val="24"/>
        </w:rPr>
        <w:t>,</w:t>
      </w:r>
      <w:r w:rsidRPr="00216089">
        <w:rPr>
          <w:rFonts w:ascii="Times New Roman" w:hAnsi="Times New Roman" w:cs="Times New Roman"/>
          <w:sz w:val="24"/>
          <w:szCs w:val="24"/>
        </w:rPr>
        <w:t xml:space="preserve"> 2005</w:t>
      </w:r>
      <w:r w:rsidR="00573019">
        <w:rPr>
          <w:rFonts w:ascii="Times New Roman" w:hAnsi="Times New Roman" w:cs="Times New Roman"/>
          <w:sz w:val="24"/>
          <w:szCs w:val="24"/>
        </w:rPr>
        <w:t>:</w:t>
      </w:r>
      <w:r w:rsidRPr="00216089">
        <w:rPr>
          <w:rFonts w:ascii="Times New Roman" w:hAnsi="Times New Roman" w:cs="Times New Roman"/>
          <w:sz w:val="24"/>
          <w:szCs w:val="24"/>
        </w:rPr>
        <w:t xml:space="preserve"> 178–82). </w:t>
      </w:r>
      <w:r w:rsidR="00E75FA3" w:rsidRPr="00216089">
        <w:rPr>
          <w:rFonts w:ascii="Times New Roman" w:hAnsi="Times New Roman" w:cs="Times New Roman"/>
          <w:sz w:val="24"/>
          <w:szCs w:val="24"/>
        </w:rPr>
        <w:t xml:space="preserve">A </w:t>
      </w:r>
      <w:r w:rsidRPr="00216089">
        <w:rPr>
          <w:rFonts w:ascii="Times New Roman" w:hAnsi="Times New Roman" w:cs="Times New Roman"/>
          <w:sz w:val="24"/>
          <w:szCs w:val="24"/>
        </w:rPr>
        <w:t xml:space="preserve">few centuries later, around the </w:t>
      </w:r>
      <w:r w:rsidR="00F72B0B">
        <w:rPr>
          <w:rFonts w:ascii="Times New Roman" w:hAnsi="Times New Roman" w:cs="Times New Roman"/>
          <w:sz w:val="24"/>
          <w:szCs w:val="24"/>
        </w:rPr>
        <w:t>twenty-second</w:t>
      </w:r>
      <w:r w:rsidR="00E75FA3" w:rsidRPr="00AE6437">
        <w:rPr>
          <w:rFonts w:ascii="Times New Roman" w:hAnsi="Times New Roman" w:cs="Times New Roman"/>
          <w:sz w:val="24"/>
          <w:szCs w:val="24"/>
          <w:vertAlign w:val="superscript"/>
        </w:rPr>
        <w:t xml:space="preserve"> </w:t>
      </w:r>
      <w:r w:rsidR="00E75FA3" w:rsidRPr="00F72B0B">
        <w:rPr>
          <w:rFonts w:ascii="Times New Roman" w:hAnsi="Times New Roman" w:cs="Times New Roman"/>
          <w:sz w:val="24"/>
          <w:szCs w:val="24"/>
        </w:rPr>
        <w:t>to</w:t>
      </w:r>
      <w:r w:rsidR="00F72B0B" w:rsidRPr="00F72B0B">
        <w:rPr>
          <w:rFonts w:ascii="Times New Roman" w:hAnsi="Times New Roman" w:cs="Times New Roman"/>
          <w:sz w:val="24"/>
          <w:szCs w:val="24"/>
        </w:rPr>
        <w:t xml:space="preserve"> twenty-first </w:t>
      </w:r>
      <w:r w:rsidRPr="00F72B0B">
        <w:rPr>
          <w:rFonts w:ascii="Times New Roman" w:hAnsi="Times New Roman" w:cs="Times New Roman"/>
          <w:sz w:val="24"/>
          <w:szCs w:val="24"/>
        </w:rPr>
        <w:t>centuries</w:t>
      </w:r>
      <w:r w:rsidRPr="00216089">
        <w:rPr>
          <w:rFonts w:ascii="Times New Roman" w:hAnsi="Times New Roman" w:cs="Times New Roman"/>
          <w:sz w:val="24"/>
          <w:szCs w:val="24"/>
        </w:rPr>
        <w:t xml:space="preserve"> cal </w:t>
      </w:r>
      <w:r w:rsidR="00E75FA3" w:rsidRPr="00AE6437">
        <w:rPr>
          <w:rFonts w:ascii="Times New Roman" w:hAnsi="Times New Roman" w:cs="Times New Roman"/>
          <w:smallCaps/>
          <w:sz w:val="24"/>
          <w:szCs w:val="24"/>
        </w:rPr>
        <w:t>bc</w:t>
      </w:r>
      <w:r w:rsidRPr="00216089">
        <w:rPr>
          <w:rFonts w:ascii="Times New Roman" w:hAnsi="Times New Roman" w:cs="Times New Roman"/>
          <w:sz w:val="24"/>
          <w:szCs w:val="24"/>
        </w:rPr>
        <w:t xml:space="preserve">, individual burials accompanied by new metal types, both of which are </w:t>
      </w:r>
      <w:r w:rsidRPr="00216089">
        <w:rPr>
          <w:rFonts w:ascii="Times New Roman" w:hAnsi="Times New Roman" w:cs="Times New Roman"/>
          <w:sz w:val="24"/>
          <w:szCs w:val="24"/>
        </w:rPr>
        <w:lastRenderedPageBreak/>
        <w:t>discussed below, are considered to mark the beginning of the Early Bronze Age (</w:t>
      </w:r>
      <w:r w:rsidR="00E75FA3" w:rsidRPr="00216089">
        <w:rPr>
          <w:rFonts w:ascii="Times New Roman" w:hAnsi="Times New Roman" w:cs="Times New Roman"/>
          <w:sz w:val="24"/>
          <w:szCs w:val="24"/>
        </w:rPr>
        <w:t>Ruiz-Gálvez Priego</w:t>
      </w:r>
      <w:r w:rsidR="00E75FA3">
        <w:rPr>
          <w:rFonts w:ascii="Times New Roman" w:hAnsi="Times New Roman" w:cs="Times New Roman"/>
          <w:sz w:val="24"/>
          <w:szCs w:val="24"/>
        </w:rPr>
        <w:t>,</w:t>
      </w:r>
      <w:r w:rsidR="00E75FA3" w:rsidRPr="00216089">
        <w:rPr>
          <w:rFonts w:ascii="Times New Roman" w:hAnsi="Times New Roman" w:cs="Times New Roman"/>
          <w:sz w:val="24"/>
          <w:szCs w:val="24"/>
        </w:rPr>
        <w:t xml:space="preserve"> 1979</w:t>
      </w:r>
      <w:r w:rsidR="001101B3">
        <w:rPr>
          <w:rFonts w:ascii="Times New Roman" w:hAnsi="Times New Roman" w:cs="Times New Roman"/>
          <w:sz w:val="24"/>
          <w:szCs w:val="24"/>
        </w:rPr>
        <w:t>;</w:t>
      </w:r>
      <w:r w:rsidR="00E75FA3" w:rsidRPr="00216089">
        <w:rPr>
          <w:rFonts w:ascii="Times New Roman" w:hAnsi="Times New Roman" w:cs="Times New Roman"/>
          <w:sz w:val="24"/>
          <w:szCs w:val="24"/>
        </w:rPr>
        <w:t xml:space="preserve"> 152; Suárez Otero</w:t>
      </w:r>
      <w:r w:rsidR="00E75FA3">
        <w:rPr>
          <w:rFonts w:ascii="Times New Roman" w:hAnsi="Times New Roman" w:cs="Times New Roman"/>
          <w:sz w:val="24"/>
          <w:szCs w:val="24"/>
        </w:rPr>
        <w:t>,</w:t>
      </w:r>
      <w:r w:rsidR="00E75FA3" w:rsidRPr="00216089">
        <w:rPr>
          <w:rFonts w:ascii="Times New Roman" w:hAnsi="Times New Roman" w:cs="Times New Roman"/>
          <w:sz w:val="24"/>
          <w:szCs w:val="24"/>
        </w:rPr>
        <w:t xml:space="preserve"> 1997</w:t>
      </w:r>
      <w:r w:rsidR="00E75FA3">
        <w:rPr>
          <w:rFonts w:ascii="Times New Roman" w:hAnsi="Times New Roman" w:cs="Times New Roman"/>
          <w:sz w:val="24"/>
          <w:szCs w:val="24"/>
        </w:rPr>
        <w:t>:</w:t>
      </w:r>
      <w:r w:rsidR="00E75FA3" w:rsidRPr="00216089">
        <w:rPr>
          <w:rFonts w:ascii="Times New Roman" w:hAnsi="Times New Roman" w:cs="Times New Roman"/>
          <w:sz w:val="24"/>
          <w:szCs w:val="24"/>
        </w:rPr>
        <w:t xml:space="preserve"> 56</w:t>
      </w:r>
      <w:r w:rsidR="00E75FA3">
        <w:rPr>
          <w:rFonts w:ascii="Times New Roman" w:hAnsi="Times New Roman" w:cs="Times New Roman"/>
          <w:sz w:val="24"/>
          <w:szCs w:val="24"/>
        </w:rPr>
        <w:t>;</w:t>
      </w:r>
      <w:r w:rsidRPr="00216089">
        <w:rPr>
          <w:rFonts w:ascii="Times New Roman" w:hAnsi="Times New Roman" w:cs="Times New Roman"/>
          <w:sz w:val="24"/>
          <w:szCs w:val="24"/>
        </w:rPr>
        <w:t xml:space="preserve"> Bettencourt</w:t>
      </w:r>
      <w:r w:rsidR="00E75FA3">
        <w:rPr>
          <w:rFonts w:ascii="Times New Roman" w:hAnsi="Times New Roman" w:cs="Times New Roman"/>
          <w:sz w:val="24"/>
          <w:szCs w:val="24"/>
        </w:rPr>
        <w:t>,</w:t>
      </w:r>
      <w:r w:rsidRPr="00216089">
        <w:rPr>
          <w:rFonts w:ascii="Times New Roman" w:hAnsi="Times New Roman" w:cs="Times New Roman"/>
          <w:sz w:val="24"/>
          <w:szCs w:val="24"/>
        </w:rPr>
        <w:t xml:space="preserve"> 2010</w:t>
      </w:r>
      <w:r w:rsidR="00E75FA3">
        <w:rPr>
          <w:rFonts w:ascii="Times New Roman" w:hAnsi="Times New Roman" w:cs="Times New Roman"/>
          <w:sz w:val="24"/>
          <w:szCs w:val="24"/>
        </w:rPr>
        <w:t>:</w:t>
      </w:r>
      <w:r w:rsidRPr="00216089">
        <w:rPr>
          <w:rFonts w:ascii="Times New Roman" w:hAnsi="Times New Roman" w:cs="Times New Roman"/>
          <w:sz w:val="24"/>
          <w:szCs w:val="24"/>
        </w:rPr>
        <w:t xml:space="preserve"> 158;</w:t>
      </w:r>
      <w:r w:rsidR="00E75FA3">
        <w:rPr>
          <w:rFonts w:ascii="Times New Roman" w:hAnsi="Times New Roman" w:cs="Times New Roman"/>
          <w:sz w:val="24"/>
          <w:szCs w:val="24"/>
        </w:rPr>
        <w:t xml:space="preserve"> </w:t>
      </w:r>
      <w:r w:rsidR="00E75FA3" w:rsidRPr="00216089">
        <w:rPr>
          <w:rFonts w:ascii="Times New Roman" w:hAnsi="Times New Roman" w:cs="Times New Roman"/>
          <w:sz w:val="24"/>
          <w:szCs w:val="24"/>
        </w:rPr>
        <w:t xml:space="preserve">Fabregas Valcarce </w:t>
      </w:r>
      <w:r w:rsidR="00A87E18" w:rsidRPr="0075150B">
        <w:rPr>
          <w:rFonts w:ascii="Times New Roman" w:hAnsi="Times New Roman" w:cs="Times New Roman"/>
          <w:sz w:val="24"/>
          <w:szCs w:val="24"/>
        </w:rPr>
        <w:t>&amp; Vilaseco Vázquez</w:t>
      </w:r>
      <w:r w:rsidR="00E75FA3">
        <w:rPr>
          <w:rFonts w:ascii="Times New Roman" w:hAnsi="Times New Roman" w:cs="Times New Roman"/>
          <w:sz w:val="24"/>
          <w:szCs w:val="24"/>
        </w:rPr>
        <w:t>,</w:t>
      </w:r>
      <w:r w:rsidR="00E75FA3" w:rsidRPr="00216089">
        <w:rPr>
          <w:rFonts w:ascii="Times New Roman" w:hAnsi="Times New Roman" w:cs="Times New Roman"/>
          <w:sz w:val="24"/>
          <w:szCs w:val="24"/>
        </w:rPr>
        <w:t xml:space="preserve"> 2011</w:t>
      </w:r>
      <w:r w:rsidR="00E75FA3">
        <w:rPr>
          <w:rFonts w:ascii="Times New Roman" w:hAnsi="Times New Roman" w:cs="Times New Roman"/>
          <w:sz w:val="24"/>
          <w:szCs w:val="24"/>
        </w:rPr>
        <w:t>:</w:t>
      </w:r>
      <w:r w:rsidR="00E75FA3" w:rsidRPr="00216089">
        <w:rPr>
          <w:rFonts w:ascii="Times New Roman" w:hAnsi="Times New Roman" w:cs="Times New Roman"/>
          <w:sz w:val="24"/>
          <w:szCs w:val="24"/>
        </w:rPr>
        <w:t xml:space="preserve"> 238</w:t>
      </w:r>
      <w:r w:rsidRPr="00216089">
        <w:rPr>
          <w:rFonts w:ascii="Times New Roman" w:hAnsi="Times New Roman" w:cs="Times New Roman"/>
          <w:sz w:val="24"/>
          <w:szCs w:val="24"/>
        </w:rPr>
        <w:t>). These individual burials have been labelled ‘Grupo Vilavella-Atios’ (Brandherm</w:t>
      </w:r>
      <w:r w:rsidR="00E75FA3">
        <w:rPr>
          <w:rFonts w:ascii="Times New Roman" w:hAnsi="Times New Roman" w:cs="Times New Roman"/>
          <w:sz w:val="24"/>
          <w:szCs w:val="24"/>
        </w:rPr>
        <w:t>,</w:t>
      </w:r>
      <w:r w:rsidRPr="00216089">
        <w:rPr>
          <w:rFonts w:ascii="Times New Roman" w:hAnsi="Times New Roman" w:cs="Times New Roman"/>
          <w:sz w:val="24"/>
          <w:szCs w:val="24"/>
        </w:rPr>
        <w:t xml:space="preserve"> 2007). Based on all this, it </w:t>
      </w:r>
      <w:r w:rsidR="00E75FA3">
        <w:rPr>
          <w:rFonts w:ascii="Times New Roman" w:hAnsi="Times New Roman" w:cs="Times New Roman"/>
          <w:sz w:val="24"/>
          <w:szCs w:val="24"/>
        </w:rPr>
        <w:t>seems</w:t>
      </w:r>
      <w:r w:rsidRPr="00216089">
        <w:rPr>
          <w:rFonts w:ascii="Times New Roman" w:hAnsi="Times New Roman" w:cs="Times New Roman"/>
          <w:sz w:val="24"/>
          <w:szCs w:val="24"/>
        </w:rPr>
        <w:t xml:space="preserve"> safe to differentiate between two phases. A Chalcolithic during which the first copper types and Bell Beaker pottery were introduced (</w:t>
      </w:r>
      <w:r w:rsidR="00E75FA3">
        <w:rPr>
          <w:rFonts w:ascii="Times New Roman" w:hAnsi="Times New Roman" w:cs="Times New Roman"/>
          <w:sz w:val="24"/>
          <w:szCs w:val="24"/>
        </w:rPr>
        <w:t xml:space="preserve">as mentioned, </w:t>
      </w:r>
      <w:r w:rsidRPr="00216089">
        <w:rPr>
          <w:rFonts w:ascii="Times New Roman" w:hAnsi="Times New Roman" w:cs="Times New Roman"/>
          <w:sz w:val="24"/>
          <w:szCs w:val="24"/>
        </w:rPr>
        <w:t>the relation between these two is open to discussion) and an Early Bronze Age characteri</w:t>
      </w:r>
      <w:r w:rsidR="00E75FA3">
        <w:rPr>
          <w:rFonts w:ascii="Times New Roman" w:hAnsi="Times New Roman" w:cs="Times New Roman"/>
          <w:sz w:val="24"/>
          <w:szCs w:val="24"/>
        </w:rPr>
        <w:t>z</w:t>
      </w:r>
      <w:r w:rsidRPr="00216089">
        <w:rPr>
          <w:rFonts w:ascii="Times New Roman" w:hAnsi="Times New Roman" w:cs="Times New Roman"/>
          <w:sz w:val="24"/>
          <w:szCs w:val="24"/>
        </w:rPr>
        <w:t>ed by new copper types and individual burials but also probably the continuation of previous traditions.</w:t>
      </w:r>
    </w:p>
    <w:p w14:paraId="0DB48AF4" w14:textId="11F14C2D" w:rsidR="00E07A86" w:rsidRPr="00216089" w:rsidRDefault="00E07A86" w:rsidP="00216089">
      <w:pPr>
        <w:spacing w:after="0" w:line="360" w:lineRule="auto"/>
        <w:ind w:firstLine="720"/>
        <w:rPr>
          <w:rFonts w:ascii="Times New Roman" w:hAnsi="Times New Roman" w:cs="Times New Roman"/>
          <w:sz w:val="24"/>
          <w:szCs w:val="24"/>
        </w:rPr>
      </w:pPr>
      <w:r w:rsidRPr="00216089">
        <w:rPr>
          <w:rFonts w:ascii="Times New Roman" w:hAnsi="Times New Roman" w:cs="Times New Roman"/>
          <w:sz w:val="24"/>
          <w:szCs w:val="24"/>
        </w:rPr>
        <w:t xml:space="preserve">In the Cantabrian region, researchers tend to </w:t>
      </w:r>
      <w:r w:rsidR="00E75FA3">
        <w:rPr>
          <w:rFonts w:ascii="Times New Roman" w:hAnsi="Times New Roman" w:cs="Times New Roman"/>
          <w:sz w:val="24"/>
          <w:szCs w:val="24"/>
        </w:rPr>
        <w:t>attribute</w:t>
      </w:r>
      <w:r w:rsidR="00E75FA3"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use and manufacture of the first metal artefacts </w:t>
      </w:r>
      <w:r w:rsidR="00E75FA3">
        <w:rPr>
          <w:rFonts w:ascii="Times New Roman" w:hAnsi="Times New Roman" w:cs="Times New Roman"/>
          <w:sz w:val="24"/>
          <w:szCs w:val="24"/>
        </w:rPr>
        <w:t xml:space="preserve">to a period </w:t>
      </w:r>
      <w:r w:rsidRPr="00216089">
        <w:rPr>
          <w:rFonts w:ascii="Times New Roman" w:hAnsi="Times New Roman" w:cs="Times New Roman"/>
          <w:sz w:val="24"/>
          <w:szCs w:val="24"/>
        </w:rPr>
        <w:t>between 3000</w:t>
      </w:r>
      <w:r w:rsidR="00E75FA3">
        <w:rPr>
          <w:rFonts w:ascii="Times New Roman" w:hAnsi="Times New Roman" w:cs="Times New Roman"/>
          <w:sz w:val="24"/>
          <w:szCs w:val="24"/>
        </w:rPr>
        <w:t xml:space="preserve"> and </w:t>
      </w:r>
      <w:r w:rsidRPr="00216089">
        <w:rPr>
          <w:rFonts w:ascii="Times New Roman" w:hAnsi="Times New Roman" w:cs="Times New Roman"/>
          <w:sz w:val="24"/>
          <w:szCs w:val="24"/>
        </w:rPr>
        <w:t xml:space="preserve">2250 cal </w:t>
      </w:r>
      <w:r w:rsidR="005506C3" w:rsidRPr="00FB38FA">
        <w:rPr>
          <w:rFonts w:ascii="Times New Roman" w:hAnsi="Times New Roman" w:cs="Times New Roman"/>
          <w:smallCaps/>
          <w:sz w:val="24"/>
          <w:szCs w:val="24"/>
        </w:rPr>
        <w:t>bc</w:t>
      </w:r>
      <w:r w:rsidR="005506C3" w:rsidRPr="00216089">
        <w:rPr>
          <w:rFonts w:ascii="Times New Roman" w:hAnsi="Times New Roman" w:cs="Times New Roman"/>
          <w:sz w:val="24"/>
          <w:szCs w:val="24"/>
        </w:rPr>
        <w:t xml:space="preserve"> </w:t>
      </w:r>
      <w:r w:rsidRPr="00216089">
        <w:rPr>
          <w:rFonts w:ascii="Times New Roman" w:hAnsi="Times New Roman" w:cs="Times New Roman"/>
          <w:sz w:val="24"/>
          <w:szCs w:val="24"/>
        </w:rPr>
        <w:t>and the beginning of the Early Bronze Age around the 2200 (Arias Cabal</w:t>
      </w:r>
      <w:r w:rsidR="005506C3">
        <w:rPr>
          <w:rFonts w:ascii="Times New Roman" w:hAnsi="Times New Roman" w:cs="Times New Roman"/>
          <w:sz w:val="24"/>
          <w:szCs w:val="24"/>
        </w:rPr>
        <w:t>,</w:t>
      </w:r>
      <w:r w:rsidRPr="00216089">
        <w:rPr>
          <w:rFonts w:ascii="Times New Roman" w:hAnsi="Times New Roman" w:cs="Times New Roman"/>
          <w:sz w:val="24"/>
          <w:szCs w:val="24"/>
        </w:rPr>
        <w:t xml:space="preserve"> 1995</w:t>
      </w:r>
      <w:r w:rsidR="005506C3">
        <w:rPr>
          <w:rFonts w:ascii="Times New Roman" w:hAnsi="Times New Roman" w:cs="Times New Roman"/>
          <w:sz w:val="24"/>
          <w:szCs w:val="24"/>
        </w:rPr>
        <w:t>:</w:t>
      </w:r>
      <w:r w:rsidRPr="00216089">
        <w:rPr>
          <w:rFonts w:ascii="Times New Roman" w:hAnsi="Times New Roman" w:cs="Times New Roman"/>
          <w:sz w:val="24"/>
          <w:szCs w:val="24"/>
        </w:rPr>
        <w:t xml:space="preserve"> 34; </w:t>
      </w:r>
      <w:r w:rsidR="005506C3" w:rsidRPr="00216089">
        <w:rPr>
          <w:rFonts w:ascii="Times New Roman" w:hAnsi="Times New Roman" w:cs="Times New Roman"/>
          <w:sz w:val="24"/>
          <w:szCs w:val="24"/>
        </w:rPr>
        <w:t>1999</w:t>
      </w:r>
      <w:r w:rsidR="005506C3">
        <w:rPr>
          <w:rFonts w:ascii="Times New Roman" w:hAnsi="Times New Roman" w:cs="Times New Roman"/>
          <w:sz w:val="24"/>
          <w:szCs w:val="24"/>
        </w:rPr>
        <w:t>:</w:t>
      </w:r>
      <w:r w:rsidR="005506C3" w:rsidRPr="00216089">
        <w:rPr>
          <w:rFonts w:ascii="Times New Roman" w:hAnsi="Times New Roman" w:cs="Times New Roman"/>
          <w:sz w:val="24"/>
          <w:szCs w:val="24"/>
        </w:rPr>
        <w:t xml:space="preserve"> 262; </w:t>
      </w:r>
      <w:r w:rsidRPr="00216089">
        <w:rPr>
          <w:rFonts w:ascii="Times New Roman" w:hAnsi="Times New Roman" w:cs="Times New Roman"/>
          <w:sz w:val="24"/>
          <w:szCs w:val="24"/>
        </w:rPr>
        <w:t>Castro Martínez et al.</w:t>
      </w:r>
      <w:r w:rsidR="005506C3">
        <w:rPr>
          <w:rFonts w:ascii="Times New Roman" w:hAnsi="Times New Roman" w:cs="Times New Roman"/>
          <w:sz w:val="24"/>
          <w:szCs w:val="24"/>
        </w:rPr>
        <w:t>,</w:t>
      </w:r>
      <w:r w:rsidRPr="00216089">
        <w:rPr>
          <w:rFonts w:ascii="Times New Roman" w:hAnsi="Times New Roman" w:cs="Times New Roman"/>
          <w:sz w:val="24"/>
          <w:szCs w:val="24"/>
        </w:rPr>
        <w:t xml:space="preserve"> 1996</w:t>
      </w:r>
      <w:r w:rsidR="005506C3">
        <w:rPr>
          <w:rFonts w:ascii="Times New Roman" w:hAnsi="Times New Roman" w:cs="Times New Roman"/>
          <w:sz w:val="24"/>
          <w:szCs w:val="24"/>
        </w:rPr>
        <w:t>:</w:t>
      </w:r>
      <w:r w:rsidRPr="00216089">
        <w:rPr>
          <w:rFonts w:ascii="Times New Roman" w:hAnsi="Times New Roman" w:cs="Times New Roman"/>
          <w:sz w:val="24"/>
          <w:szCs w:val="24"/>
        </w:rPr>
        <w:t xml:space="preserve"> 103; Arias Cabal </w:t>
      </w:r>
      <w:r w:rsidR="00AB37BE" w:rsidRPr="0075150B">
        <w:rPr>
          <w:rFonts w:ascii="Times New Roman" w:hAnsi="Times New Roman" w:cs="Times New Roman"/>
          <w:sz w:val="24"/>
          <w:szCs w:val="24"/>
        </w:rPr>
        <w:t xml:space="preserve">&amp; </w:t>
      </w:r>
      <w:r w:rsidR="00361C86" w:rsidRPr="0075150B">
        <w:rPr>
          <w:rFonts w:ascii="Times New Roman" w:hAnsi="Times New Roman" w:cs="Times New Roman"/>
          <w:sz w:val="24"/>
          <w:szCs w:val="24"/>
        </w:rPr>
        <w:t>Arme</w:t>
      </w:r>
      <w:r w:rsidR="00361C86" w:rsidRPr="00361C86">
        <w:rPr>
          <w:rFonts w:ascii="Times New Roman" w:hAnsi="Times New Roman" w:cs="Times New Roman"/>
          <w:sz w:val="24"/>
          <w:szCs w:val="24"/>
        </w:rPr>
        <w:t>ndár</w:t>
      </w:r>
      <w:r w:rsidR="00361C86" w:rsidRPr="0075150B">
        <w:rPr>
          <w:rFonts w:ascii="Times New Roman" w:hAnsi="Times New Roman" w:cs="Times New Roman"/>
          <w:sz w:val="24"/>
          <w:szCs w:val="24"/>
        </w:rPr>
        <w:t>iz Gutiérrez</w:t>
      </w:r>
      <w:r w:rsidR="005506C3">
        <w:rPr>
          <w:rFonts w:ascii="Times New Roman" w:hAnsi="Times New Roman" w:cs="Times New Roman"/>
          <w:sz w:val="24"/>
          <w:szCs w:val="24"/>
        </w:rPr>
        <w:t>,</w:t>
      </w:r>
      <w:r w:rsidRPr="00216089">
        <w:rPr>
          <w:rFonts w:ascii="Times New Roman" w:hAnsi="Times New Roman" w:cs="Times New Roman"/>
          <w:sz w:val="24"/>
          <w:szCs w:val="24"/>
        </w:rPr>
        <w:t xml:space="preserve"> 1998</w:t>
      </w:r>
      <w:r w:rsidR="005506C3">
        <w:rPr>
          <w:rFonts w:ascii="Times New Roman" w:hAnsi="Times New Roman" w:cs="Times New Roman"/>
          <w:sz w:val="24"/>
          <w:szCs w:val="24"/>
        </w:rPr>
        <w:t>:</w:t>
      </w:r>
      <w:r w:rsidRPr="00216089">
        <w:rPr>
          <w:rFonts w:ascii="Times New Roman" w:hAnsi="Times New Roman" w:cs="Times New Roman"/>
          <w:sz w:val="24"/>
          <w:szCs w:val="24"/>
        </w:rPr>
        <w:t xml:space="preserve"> 48; Ontañon Peredo</w:t>
      </w:r>
      <w:r w:rsidR="00B736A3">
        <w:rPr>
          <w:rFonts w:ascii="Times New Roman" w:hAnsi="Times New Roman" w:cs="Times New Roman"/>
          <w:sz w:val="24"/>
          <w:szCs w:val="24"/>
        </w:rPr>
        <w:t>,</w:t>
      </w:r>
      <w:r w:rsidRPr="00216089">
        <w:rPr>
          <w:rFonts w:ascii="Times New Roman" w:hAnsi="Times New Roman" w:cs="Times New Roman"/>
          <w:sz w:val="24"/>
          <w:szCs w:val="24"/>
        </w:rPr>
        <w:t xml:space="preserve"> 2003</w:t>
      </w:r>
      <w:r w:rsidR="005506C3">
        <w:rPr>
          <w:rFonts w:ascii="Times New Roman" w:hAnsi="Times New Roman" w:cs="Times New Roman"/>
          <w:sz w:val="24"/>
          <w:szCs w:val="24"/>
        </w:rPr>
        <w:t>:</w:t>
      </w:r>
      <w:r w:rsidRPr="00216089">
        <w:rPr>
          <w:rFonts w:ascii="Times New Roman" w:hAnsi="Times New Roman" w:cs="Times New Roman"/>
          <w:sz w:val="24"/>
          <w:szCs w:val="24"/>
        </w:rPr>
        <w:t xml:space="preserve"> 309). </w:t>
      </w:r>
      <w:r w:rsidR="005506C3" w:rsidRPr="00216089">
        <w:rPr>
          <w:rFonts w:ascii="Times New Roman" w:hAnsi="Times New Roman" w:cs="Times New Roman"/>
          <w:sz w:val="24"/>
          <w:szCs w:val="24"/>
        </w:rPr>
        <w:t xml:space="preserve">The </w:t>
      </w:r>
      <w:r w:rsidRPr="00216089">
        <w:rPr>
          <w:rFonts w:ascii="Times New Roman" w:hAnsi="Times New Roman" w:cs="Times New Roman"/>
          <w:sz w:val="24"/>
          <w:szCs w:val="24"/>
        </w:rPr>
        <w:t xml:space="preserve">last date is not based on changes in the archaeological record but only </w:t>
      </w:r>
      <w:r w:rsidR="005506C3">
        <w:rPr>
          <w:rFonts w:ascii="Times New Roman" w:hAnsi="Times New Roman" w:cs="Times New Roman"/>
          <w:sz w:val="24"/>
          <w:szCs w:val="24"/>
        </w:rPr>
        <w:t xml:space="preserve">on </w:t>
      </w:r>
      <w:r w:rsidRPr="00216089">
        <w:rPr>
          <w:rFonts w:ascii="Times New Roman" w:hAnsi="Times New Roman" w:cs="Times New Roman"/>
          <w:sz w:val="24"/>
          <w:szCs w:val="24"/>
        </w:rPr>
        <w:t>the introduction of new metal types as there are no noticeable changes in the region between the Chalcolithic and the Early Bronze Age (Blas Cortina</w:t>
      </w:r>
      <w:r w:rsidR="005506C3">
        <w:rPr>
          <w:rFonts w:ascii="Times New Roman" w:hAnsi="Times New Roman" w:cs="Times New Roman"/>
          <w:sz w:val="24"/>
          <w:szCs w:val="24"/>
        </w:rPr>
        <w:t>,</w:t>
      </w:r>
      <w:r w:rsidRPr="00216089">
        <w:rPr>
          <w:rFonts w:ascii="Times New Roman" w:hAnsi="Times New Roman" w:cs="Times New Roman"/>
          <w:sz w:val="24"/>
          <w:szCs w:val="24"/>
        </w:rPr>
        <w:t xml:space="preserve"> 2011</w:t>
      </w:r>
      <w:r w:rsidR="005506C3">
        <w:rPr>
          <w:rFonts w:ascii="Times New Roman" w:hAnsi="Times New Roman" w:cs="Times New Roman"/>
          <w:sz w:val="24"/>
          <w:szCs w:val="24"/>
        </w:rPr>
        <w:t>:</w:t>
      </w:r>
      <w:r w:rsidRPr="00216089">
        <w:rPr>
          <w:rFonts w:ascii="Times New Roman" w:hAnsi="Times New Roman" w:cs="Times New Roman"/>
          <w:sz w:val="24"/>
          <w:szCs w:val="24"/>
        </w:rPr>
        <w:t xml:space="preserve"> 106; Armendáriz Gutiérrez</w:t>
      </w:r>
      <w:r w:rsidR="005506C3">
        <w:rPr>
          <w:rFonts w:ascii="Times New Roman" w:hAnsi="Times New Roman" w:cs="Times New Roman"/>
          <w:sz w:val="24"/>
          <w:szCs w:val="24"/>
        </w:rPr>
        <w:t>,</w:t>
      </w:r>
      <w:r w:rsidRPr="00216089">
        <w:rPr>
          <w:rFonts w:ascii="Times New Roman" w:hAnsi="Times New Roman" w:cs="Times New Roman"/>
          <w:sz w:val="24"/>
          <w:szCs w:val="24"/>
        </w:rPr>
        <w:t xml:space="preserve"> 2022). Furthermore, similar dates have been proposed in the eastern Cantabrian region</w:t>
      </w:r>
      <w:r w:rsidR="001475AF">
        <w:rPr>
          <w:rFonts w:ascii="Times New Roman" w:hAnsi="Times New Roman" w:cs="Times New Roman"/>
          <w:sz w:val="24"/>
          <w:szCs w:val="24"/>
        </w:rPr>
        <w:t>,</w:t>
      </w:r>
      <w:r w:rsidRPr="00216089">
        <w:rPr>
          <w:rFonts w:ascii="Times New Roman" w:hAnsi="Times New Roman" w:cs="Times New Roman"/>
          <w:sz w:val="24"/>
          <w:szCs w:val="24"/>
        </w:rPr>
        <w:t xml:space="preserve"> which overlaps the north of the Basque area</w:t>
      </w:r>
      <w:r w:rsidR="001475AF">
        <w:rPr>
          <w:rFonts w:ascii="Times New Roman" w:hAnsi="Times New Roman" w:cs="Times New Roman"/>
          <w:sz w:val="24"/>
          <w:szCs w:val="24"/>
        </w:rPr>
        <w:t>,</w:t>
      </w:r>
      <w:r w:rsidRPr="00216089">
        <w:rPr>
          <w:rFonts w:ascii="Times New Roman" w:hAnsi="Times New Roman" w:cs="Times New Roman"/>
          <w:sz w:val="24"/>
          <w:szCs w:val="24"/>
        </w:rPr>
        <w:t xml:space="preserve"> </w:t>
      </w:r>
      <w:r w:rsidR="001475AF">
        <w:rPr>
          <w:rFonts w:ascii="Times New Roman" w:hAnsi="Times New Roman" w:cs="Times New Roman"/>
          <w:sz w:val="24"/>
          <w:szCs w:val="24"/>
        </w:rPr>
        <w:t>which</w:t>
      </w:r>
      <w:r w:rsidRPr="00216089">
        <w:rPr>
          <w:rFonts w:ascii="Times New Roman" w:hAnsi="Times New Roman" w:cs="Times New Roman"/>
          <w:sz w:val="24"/>
          <w:szCs w:val="24"/>
        </w:rPr>
        <w:t xml:space="preserve"> ha</w:t>
      </w:r>
      <w:r w:rsidR="001475AF">
        <w:rPr>
          <w:rFonts w:ascii="Times New Roman" w:hAnsi="Times New Roman" w:cs="Times New Roman"/>
          <w:sz w:val="24"/>
          <w:szCs w:val="24"/>
        </w:rPr>
        <w:t>ve</w:t>
      </w:r>
      <w:r w:rsidRPr="00216089">
        <w:rPr>
          <w:rFonts w:ascii="Times New Roman" w:hAnsi="Times New Roman" w:cs="Times New Roman"/>
          <w:sz w:val="24"/>
          <w:szCs w:val="24"/>
        </w:rPr>
        <w:t xml:space="preserve"> been the focus of a different set of studies. </w:t>
      </w:r>
      <w:r w:rsidR="001475AF">
        <w:rPr>
          <w:rFonts w:ascii="Times New Roman" w:hAnsi="Times New Roman" w:cs="Times New Roman"/>
          <w:sz w:val="24"/>
          <w:szCs w:val="24"/>
        </w:rPr>
        <w:t xml:space="preserve">There, </w:t>
      </w:r>
      <w:r w:rsidR="001475AF" w:rsidRPr="00216089">
        <w:rPr>
          <w:rFonts w:ascii="Times New Roman" w:hAnsi="Times New Roman" w:cs="Times New Roman"/>
          <w:sz w:val="24"/>
          <w:szCs w:val="24"/>
        </w:rPr>
        <w:t xml:space="preserve">the </w:t>
      </w:r>
      <w:r w:rsidRPr="00216089">
        <w:rPr>
          <w:rFonts w:ascii="Times New Roman" w:hAnsi="Times New Roman" w:cs="Times New Roman"/>
          <w:sz w:val="24"/>
          <w:szCs w:val="24"/>
        </w:rPr>
        <w:t xml:space="preserve">Chalcolithic is divided into two phases dated </w:t>
      </w:r>
      <w:r w:rsidR="001475AF">
        <w:rPr>
          <w:rFonts w:ascii="Times New Roman" w:hAnsi="Times New Roman" w:cs="Times New Roman"/>
          <w:sz w:val="24"/>
          <w:szCs w:val="24"/>
        </w:rPr>
        <w:t>to</w:t>
      </w:r>
      <w:r w:rsidR="001475AF"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first and second halves of the </w:t>
      </w:r>
      <w:r w:rsidR="00F72B0B">
        <w:rPr>
          <w:rFonts w:ascii="Times New Roman" w:hAnsi="Times New Roman" w:cs="Times New Roman"/>
          <w:sz w:val="24"/>
          <w:szCs w:val="24"/>
        </w:rPr>
        <w:t>third</w:t>
      </w:r>
      <w:r w:rsidR="00F72B0B"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millennium cal </w:t>
      </w:r>
      <w:r w:rsidR="001475AF" w:rsidRPr="00FB38FA">
        <w:rPr>
          <w:rFonts w:ascii="Times New Roman" w:hAnsi="Times New Roman" w:cs="Times New Roman"/>
          <w:smallCaps/>
          <w:sz w:val="24"/>
          <w:szCs w:val="24"/>
        </w:rPr>
        <w:t>bc</w:t>
      </w:r>
      <w:r w:rsidR="001475AF" w:rsidRPr="00216089">
        <w:rPr>
          <w:rFonts w:ascii="Times New Roman" w:hAnsi="Times New Roman" w:cs="Times New Roman"/>
          <w:sz w:val="24"/>
          <w:szCs w:val="24"/>
        </w:rPr>
        <w:t xml:space="preserve"> </w:t>
      </w:r>
      <w:r w:rsidRPr="00216089">
        <w:rPr>
          <w:rFonts w:ascii="Times New Roman" w:hAnsi="Times New Roman" w:cs="Times New Roman"/>
          <w:sz w:val="24"/>
          <w:szCs w:val="24"/>
        </w:rPr>
        <w:t>and the beginning of the Early Bronze Age</w:t>
      </w:r>
      <w:r w:rsidR="001475AF">
        <w:rPr>
          <w:rFonts w:ascii="Times New Roman" w:hAnsi="Times New Roman" w:cs="Times New Roman"/>
          <w:sz w:val="24"/>
          <w:szCs w:val="24"/>
        </w:rPr>
        <w:t xml:space="preserve">, </w:t>
      </w:r>
      <w:r w:rsidRPr="00216089">
        <w:rPr>
          <w:rFonts w:ascii="Times New Roman" w:hAnsi="Times New Roman" w:cs="Times New Roman"/>
          <w:sz w:val="24"/>
          <w:szCs w:val="24"/>
        </w:rPr>
        <w:t xml:space="preserve">dated </w:t>
      </w:r>
      <w:r w:rsidR="001475AF">
        <w:rPr>
          <w:rFonts w:ascii="Times New Roman" w:hAnsi="Times New Roman" w:cs="Times New Roman"/>
          <w:sz w:val="24"/>
          <w:szCs w:val="24"/>
        </w:rPr>
        <w:t>to</w:t>
      </w:r>
      <w:r w:rsidR="001475AF" w:rsidRPr="00216089">
        <w:rPr>
          <w:rFonts w:ascii="Times New Roman" w:hAnsi="Times New Roman" w:cs="Times New Roman"/>
          <w:sz w:val="24"/>
          <w:szCs w:val="24"/>
        </w:rPr>
        <w:t xml:space="preserve"> </w:t>
      </w:r>
      <w:r w:rsidRPr="00216089">
        <w:rPr>
          <w:rFonts w:ascii="Times New Roman" w:hAnsi="Times New Roman" w:cs="Times New Roman"/>
          <w:sz w:val="24"/>
          <w:szCs w:val="24"/>
        </w:rPr>
        <w:t>the last centuries of that millenni</w:t>
      </w:r>
      <w:r w:rsidR="001475AF">
        <w:rPr>
          <w:rFonts w:ascii="Times New Roman" w:hAnsi="Times New Roman" w:cs="Times New Roman"/>
          <w:sz w:val="24"/>
          <w:szCs w:val="24"/>
        </w:rPr>
        <w:t>um</w:t>
      </w:r>
      <w:r w:rsidRPr="00216089">
        <w:rPr>
          <w:rFonts w:ascii="Times New Roman" w:hAnsi="Times New Roman" w:cs="Times New Roman"/>
          <w:sz w:val="24"/>
          <w:szCs w:val="24"/>
        </w:rPr>
        <w:t xml:space="preserve"> (Alday Ruiz</w:t>
      </w:r>
      <w:r w:rsidR="00AB37BE">
        <w:rPr>
          <w:rFonts w:ascii="Times New Roman" w:hAnsi="Times New Roman" w:cs="Times New Roman"/>
          <w:sz w:val="24"/>
          <w:szCs w:val="24"/>
        </w:rPr>
        <w:t>,</w:t>
      </w:r>
      <w:r w:rsidRPr="00216089">
        <w:rPr>
          <w:rFonts w:ascii="Times New Roman" w:hAnsi="Times New Roman" w:cs="Times New Roman"/>
          <w:sz w:val="24"/>
          <w:szCs w:val="24"/>
        </w:rPr>
        <w:t xml:space="preserve"> 1992</w:t>
      </w:r>
      <w:r w:rsidR="00AB6B19">
        <w:rPr>
          <w:rFonts w:ascii="Times New Roman" w:hAnsi="Times New Roman" w:cs="Times New Roman"/>
          <w:sz w:val="24"/>
          <w:szCs w:val="24"/>
        </w:rPr>
        <w:t>b</w:t>
      </w:r>
      <w:r w:rsidRPr="00216089">
        <w:rPr>
          <w:rFonts w:ascii="Times New Roman" w:hAnsi="Times New Roman" w:cs="Times New Roman"/>
          <w:sz w:val="24"/>
          <w:szCs w:val="24"/>
        </w:rPr>
        <w:t>; Armend</w:t>
      </w:r>
      <w:r w:rsidR="00322939" w:rsidRPr="00216089">
        <w:rPr>
          <w:rFonts w:ascii="Times New Roman" w:hAnsi="Times New Roman" w:cs="Times New Roman"/>
          <w:sz w:val="24"/>
          <w:szCs w:val="24"/>
        </w:rPr>
        <w:t>á</w:t>
      </w:r>
      <w:r w:rsidRPr="00216089">
        <w:rPr>
          <w:rFonts w:ascii="Times New Roman" w:hAnsi="Times New Roman" w:cs="Times New Roman"/>
          <w:sz w:val="24"/>
          <w:szCs w:val="24"/>
        </w:rPr>
        <w:t>riz Gutiérrez</w:t>
      </w:r>
      <w:r w:rsidR="001475AF">
        <w:rPr>
          <w:rFonts w:ascii="Times New Roman" w:hAnsi="Times New Roman" w:cs="Times New Roman"/>
          <w:sz w:val="24"/>
          <w:szCs w:val="24"/>
        </w:rPr>
        <w:t>,</w:t>
      </w:r>
      <w:r w:rsidRPr="00216089">
        <w:rPr>
          <w:rFonts w:ascii="Times New Roman" w:hAnsi="Times New Roman" w:cs="Times New Roman"/>
          <w:sz w:val="24"/>
          <w:szCs w:val="24"/>
        </w:rPr>
        <w:t xml:space="preserve"> 1997; see also Ortiz Tudanca</w:t>
      </w:r>
      <w:r w:rsidR="001475AF">
        <w:rPr>
          <w:rFonts w:ascii="Times New Roman" w:hAnsi="Times New Roman" w:cs="Times New Roman"/>
          <w:sz w:val="24"/>
          <w:szCs w:val="24"/>
        </w:rPr>
        <w:t>,</w:t>
      </w:r>
      <w:r w:rsidRPr="00216089">
        <w:rPr>
          <w:rFonts w:ascii="Times New Roman" w:hAnsi="Times New Roman" w:cs="Times New Roman"/>
          <w:sz w:val="24"/>
          <w:szCs w:val="24"/>
        </w:rPr>
        <w:t xml:space="preserve"> 1990). Thus, it seems </w:t>
      </w:r>
      <w:r w:rsidR="001475AF">
        <w:rPr>
          <w:rFonts w:ascii="Times New Roman" w:hAnsi="Times New Roman" w:cs="Times New Roman"/>
          <w:sz w:val="24"/>
          <w:szCs w:val="24"/>
        </w:rPr>
        <w:t xml:space="preserve">that </w:t>
      </w:r>
      <w:r w:rsidRPr="00216089">
        <w:rPr>
          <w:rFonts w:ascii="Times New Roman" w:hAnsi="Times New Roman" w:cs="Times New Roman"/>
          <w:sz w:val="24"/>
          <w:szCs w:val="24"/>
        </w:rPr>
        <w:t xml:space="preserve">in the Cantabrian region it is possible to differentiate between a Chalcolithic that lasted for most of the </w:t>
      </w:r>
      <w:r w:rsidR="00F72B0B">
        <w:rPr>
          <w:rFonts w:ascii="Times New Roman" w:hAnsi="Times New Roman" w:cs="Times New Roman"/>
          <w:sz w:val="24"/>
          <w:szCs w:val="24"/>
        </w:rPr>
        <w:t>third</w:t>
      </w:r>
      <w:r w:rsidR="00F72B0B" w:rsidRPr="00216089">
        <w:rPr>
          <w:rFonts w:ascii="Times New Roman" w:hAnsi="Times New Roman" w:cs="Times New Roman"/>
          <w:sz w:val="24"/>
          <w:szCs w:val="24"/>
        </w:rPr>
        <w:t xml:space="preserve"> </w:t>
      </w:r>
      <w:r w:rsidRPr="00216089">
        <w:rPr>
          <w:rFonts w:ascii="Times New Roman" w:hAnsi="Times New Roman" w:cs="Times New Roman"/>
          <w:sz w:val="24"/>
          <w:szCs w:val="24"/>
        </w:rPr>
        <w:t>millennium and an Early Bronze Age during which almost nothing changed except for the introduction of new metal types (see Ontañon Peredo</w:t>
      </w:r>
      <w:r w:rsidR="001475AF">
        <w:rPr>
          <w:rFonts w:ascii="Times New Roman" w:hAnsi="Times New Roman" w:cs="Times New Roman"/>
          <w:sz w:val="24"/>
          <w:szCs w:val="24"/>
        </w:rPr>
        <w:t>,</w:t>
      </w:r>
      <w:r w:rsidRPr="00216089">
        <w:rPr>
          <w:rFonts w:ascii="Times New Roman" w:hAnsi="Times New Roman" w:cs="Times New Roman"/>
          <w:sz w:val="24"/>
          <w:szCs w:val="24"/>
        </w:rPr>
        <w:t xml:space="preserve"> 2003</w:t>
      </w:r>
      <w:r w:rsidR="001475AF">
        <w:rPr>
          <w:rFonts w:ascii="Times New Roman" w:hAnsi="Times New Roman" w:cs="Times New Roman"/>
          <w:sz w:val="24"/>
          <w:szCs w:val="24"/>
        </w:rPr>
        <w:t>:</w:t>
      </w:r>
      <w:r w:rsidRPr="00216089">
        <w:rPr>
          <w:rFonts w:ascii="Times New Roman" w:hAnsi="Times New Roman" w:cs="Times New Roman"/>
          <w:sz w:val="24"/>
          <w:szCs w:val="24"/>
        </w:rPr>
        <w:t xml:space="preserve"> 273–74).</w:t>
      </w:r>
    </w:p>
    <w:p w14:paraId="40A5892A" w14:textId="3FF1FCEE" w:rsidR="00E07A86" w:rsidRPr="00216089" w:rsidRDefault="00E07A86" w:rsidP="00216089">
      <w:pPr>
        <w:spacing w:after="0" w:line="360" w:lineRule="auto"/>
        <w:ind w:firstLine="720"/>
        <w:rPr>
          <w:rFonts w:ascii="Times New Roman" w:hAnsi="Times New Roman" w:cs="Times New Roman"/>
          <w:sz w:val="24"/>
          <w:szCs w:val="24"/>
        </w:rPr>
      </w:pPr>
      <w:r w:rsidRPr="00216089">
        <w:rPr>
          <w:rFonts w:ascii="Times New Roman" w:hAnsi="Times New Roman" w:cs="Times New Roman"/>
          <w:sz w:val="24"/>
          <w:szCs w:val="24"/>
        </w:rPr>
        <w:t xml:space="preserve">In </w:t>
      </w:r>
      <w:r w:rsidR="001475AF">
        <w:rPr>
          <w:rFonts w:ascii="Times New Roman" w:hAnsi="Times New Roman" w:cs="Times New Roman"/>
          <w:sz w:val="24"/>
          <w:szCs w:val="24"/>
        </w:rPr>
        <w:t>south-western</w:t>
      </w:r>
      <w:r w:rsidR="001475AF"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France or Aquitaine (not </w:t>
      </w:r>
      <w:r w:rsidR="001475AF">
        <w:rPr>
          <w:rFonts w:ascii="Times New Roman" w:hAnsi="Times New Roman" w:cs="Times New Roman"/>
          <w:sz w:val="24"/>
          <w:szCs w:val="24"/>
        </w:rPr>
        <w:t xml:space="preserve">to be </w:t>
      </w:r>
      <w:r w:rsidRPr="00216089">
        <w:rPr>
          <w:rFonts w:ascii="Times New Roman" w:hAnsi="Times New Roman" w:cs="Times New Roman"/>
          <w:sz w:val="24"/>
          <w:szCs w:val="24"/>
        </w:rPr>
        <w:t>confuse</w:t>
      </w:r>
      <w:r w:rsidR="001475AF">
        <w:rPr>
          <w:rFonts w:ascii="Times New Roman" w:hAnsi="Times New Roman" w:cs="Times New Roman"/>
          <w:sz w:val="24"/>
          <w:szCs w:val="24"/>
        </w:rPr>
        <w:t>d</w:t>
      </w:r>
      <w:r w:rsidRPr="00216089">
        <w:rPr>
          <w:rFonts w:ascii="Times New Roman" w:hAnsi="Times New Roman" w:cs="Times New Roman"/>
          <w:sz w:val="24"/>
          <w:szCs w:val="24"/>
        </w:rPr>
        <w:t xml:space="preserve"> with the recently created political entity of Nouvelle-Aquitaine which also includes Poitou-Charentes and Limousin)</w:t>
      </w:r>
      <w:r w:rsidR="001475AF">
        <w:rPr>
          <w:rFonts w:ascii="Times New Roman" w:hAnsi="Times New Roman" w:cs="Times New Roman"/>
          <w:sz w:val="24"/>
          <w:szCs w:val="24"/>
        </w:rPr>
        <w:t>,</w:t>
      </w:r>
      <w:r w:rsidRPr="00216089">
        <w:rPr>
          <w:rFonts w:ascii="Times New Roman" w:hAnsi="Times New Roman" w:cs="Times New Roman"/>
          <w:sz w:val="24"/>
          <w:szCs w:val="24"/>
        </w:rPr>
        <w:t xml:space="preserve"> the archaeological record of the Late Neolithic is well known and linked to the end of the Artenac group (Roussot-Larroque</w:t>
      </w:r>
      <w:r w:rsidR="001475AF">
        <w:rPr>
          <w:rFonts w:ascii="Times New Roman" w:hAnsi="Times New Roman" w:cs="Times New Roman"/>
          <w:sz w:val="24"/>
          <w:szCs w:val="24"/>
        </w:rPr>
        <w:t>,</w:t>
      </w:r>
      <w:r w:rsidRPr="00216089">
        <w:rPr>
          <w:rFonts w:ascii="Times New Roman" w:hAnsi="Times New Roman" w:cs="Times New Roman"/>
          <w:sz w:val="24"/>
          <w:szCs w:val="24"/>
        </w:rPr>
        <w:t xml:space="preserve"> 1996</w:t>
      </w:r>
      <w:r w:rsidR="001475AF">
        <w:rPr>
          <w:rFonts w:ascii="Times New Roman" w:hAnsi="Times New Roman" w:cs="Times New Roman"/>
          <w:sz w:val="24"/>
          <w:szCs w:val="24"/>
        </w:rPr>
        <w:t>:</w:t>
      </w:r>
      <w:r w:rsidRPr="00216089">
        <w:rPr>
          <w:rFonts w:ascii="Times New Roman" w:hAnsi="Times New Roman" w:cs="Times New Roman"/>
          <w:sz w:val="24"/>
          <w:szCs w:val="24"/>
        </w:rPr>
        <w:t xml:space="preserve"> 522–24). However, the transition between the Artenac group and the Bell Beakers and the </w:t>
      </w:r>
      <w:r w:rsidR="001C6D68">
        <w:rPr>
          <w:rFonts w:ascii="Times New Roman" w:hAnsi="Times New Roman" w:cs="Times New Roman"/>
          <w:sz w:val="24"/>
          <w:szCs w:val="24"/>
        </w:rPr>
        <w:t xml:space="preserve">transition between the </w:t>
      </w:r>
      <w:r w:rsidRPr="00216089">
        <w:rPr>
          <w:rFonts w:ascii="Times New Roman" w:hAnsi="Times New Roman" w:cs="Times New Roman"/>
          <w:sz w:val="24"/>
          <w:szCs w:val="24"/>
        </w:rPr>
        <w:t>Neolithic, Chalcolithic and Early Bronze Age is not well understood (Chevillot</w:t>
      </w:r>
      <w:r w:rsidR="001C6D68">
        <w:rPr>
          <w:rFonts w:ascii="Times New Roman" w:hAnsi="Times New Roman" w:cs="Times New Roman"/>
          <w:sz w:val="24"/>
          <w:szCs w:val="24"/>
        </w:rPr>
        <w:t>,</w:t>
      </w:r>
      <w:r w:rsidRPr="00216089">
        <w:rPr>
          <w:rFonts w:ascii="Times New Roman" w:hAnsi="Times New Roman" w:cs="Times New Roman"/>
          <w:sz w:val="24"/>
          <w:szCs w:val="24"/>
        </w:rPr>
        <w:t xml:space="preserve"> 1989</w:t>
      </w:r>
      <w:r w:rsidR="001C6D68">
        <w:rPr>
          <w:rFonts w:ascii="Times New Roman" w:hAnsi="Times New Roman" w:cs="Times New Roman"/>
          <w:sz w:val="24"/>
          <w:szCs w:val="24"/>
        </w:rPr>
        <w:t>:</w:t>
      </w:r>
      <w:r w:rsidRPr="00216089">
        <w:rPr>
          <w:rFonts w:ascii="Times New Roman" w:hAnsi="Times New Roman" w:cs="Times New Roman"/>
          <w:sz w:val="24"/>
          <w:szCs w:val="24"/>
        </w:rPr>
        <w:t xml:space="preserve"> 60; Roussot-Larroque</w:t>
      </w:r>
      <w:r w:rsidR="001C6D68">
        <w:rPr>
          <w:rFonts w:ascii="Times New Roman" w:hAnsi="Times New Roman" w:cs="Times New Roman"/>
          <w:sz w:val="24"/>
          <w:szCs w:val="24"/>
        </w:rPr>
        <w:t>,</w:t>
      </w:r>
      <w:r w:rsidRPr="00216089">
        <w:rPr>
          <w:rFonts w:ascii="Times New Roman" w:hAnsi="Times New Roman" w:cs="Times New Roman"/>
          <w:sz w:val="24"/>
          <w:szCs w:val="24"/>
        </w:rPr>
        <w:t xml:space="preserve"> 1990; </w:t>
      </w:r>
      <w:r w:rsidR="001C6D68" w:rsidRPr="00216089">
        <w:rPr>
          <w:rFonts w:ascii="Times New Roman" w:hAnsi="Times New Roman" w:cs="Times New Roman"/>
          <w:sz w:val="24"/>
          <w:szCs w:val="24"/>
        </w:rPr>
        <w:t>2005</w:t>
      </w:r>
      <w:r w:rsidR="001C6D68">
        <w:rPr>
          <w:rFonts w:ascii="Times New Roman" w:hAnsi="Times New Roman" w:cs="Times New Roman"/>
          <w:sz w:val="24"/>
          <w:szCs w:val="24"/>
        </w:rPr>
        <w:t>:</w:t>
      </w:r>
      <w:r w:rsidR="001C6D68" w:rsidRPr="00216089">
        <w:rPr>
          <w:rFonts w:ascii="Times New Roman" w:hAnsi="Times New Roman" w:cs="Times New Roman"/>
          <w:sz w:val="24"/>
          <w:szCs w:val="24"/>
        </w:rPr>
        <w:t xml:space="preserve"> 162–64; </w:t>
      </w:r>
      <w:r w:rsidRPr="00216089">
        <w:rPr>
          <w:rFonts w:ascii="Times New Roman" w:hAnsi="Times New Roman" w:cs="Times New Roman"/>
          <w:sz w:val="24"/>
          <w:szCs w:val="24"/>
        </w:rPr>
        <w:t>Beyneix</w:t>
      </w:r>
      <w:r w:rsidR="001C6D68">
        <w:rPr>
          <w:rFonts w:ascii="Times New Roman" w:hAnsi="Times New Roman" w:cs="Times New Roman"/>
          <w:sz w:val="24"/>
          <w:szCs w:val="24"/>
        </w:rPr>
        <w:t>,</w:t>
      </w:r>
      <w:r w:rsidRPr="00216089">
        <w:rPr>
          <w:rFonts w:ascii="Times New Roman" w:hAnsi="Times New Roman" w:cs="Times New Roman"/>
          <w:sz w:val="24"/>
          <w:szCs w:val="24"/>
        </w:rPr>
        <w:t xml:space="preserve"> 1997</w:t>
      </w:r>
      <w:r w:rsidR="001C6D68">
        <w:rPr>
          <w:rFonts w:ascii="Times New Roman" w:hAnsi="Times New Roman" w:cs="Times New Roman"/>
          <w:sz w:val="24"/>
          <w:szCs w:val="24"/>
        </w:rPr>
        <w:t>:</w:t>
      </w:r>
      <w:r w:rsidRPr="00216089">
        <w:rPr>
          <w:rFonts w:ascii="Times New Roman" w:hAnsi="Times New Roman" w:cs="Times New Roman"/>
          <w:sz w:val="24"/>
          <w:szCs w:val="24"/>
        </w:rPr>
        <w:t xml:space="preserve"> 14–15; Couderc</w:t>
      </w:r>
      <w:r w:rsidR="001C6D68">
        <w:rPr>
          <w:rFonts w:ascii="Times New Roman" w:hAnsi="Times New Roman" w:cs="Times New Roman"/>
          <w:sz w:val="24"/>
          <w:szCs w:val="24"/>
        </w:rPr>
        <w:t>,</w:t>
      </w:r>
      <w:r w:rsidRPr="00216089">
        <w:rPr>
          <w:rFonts w:ascii="Times New Roman" w:hAnsi="Times New Roman" w:cs="Times New Roman"/>
          <w:sz w:val="24"/>
          <w:szCs w:val="24"/>
        </w:rPr>
        <w:t xml:space="preserve"> 2014</w:t>
      </w:r>
      <w:r w:rsidR="001C6D68">
        <w:rPr>
          <w:rFonts w:ascii="Times New Roman" w:hAnsi="Times New Roman" w:cs="Times New Roman"/>
          <w:sz w:val="24"/>
          <w:szCs w:val="24"/>
        </w:rPr>
        <w:t>:</w:t>
      </w:r>
      <w:r w:rsidRPr="00216089">
        <w:rPr>
          <w:rFonts w:ascii="Times New Roman" w:hAnsi="Times New Roman" w:cs="Times New Roman"/>
          <w:sz w:val="24"/>
          <w:szCs w:val="24"/>
        </w:rPr>
        <w:t xml:space="preserve"> 66). Furthermore, most of the metalwork </w:t>
      </w:r>
      <w:r w:rsidR="001C6D68">
        <w:rPr>
          <w:rFonts w:ascii="Times New Roman" w:hAnsi="Times New Roman" w:cs="Times New Roman"/>
          <w:sz w:val="24"/>
          <w:szCs w:val="24"/>
        </w:rPr>
        <w:t xml:space="preserve">was </w:t>
      </w:r>
      <w:r w:rsidRPr="00216089">
        <w:rPr>
          <w:rFonts w:ascii="Times New Roman" w:hAnsi="Times New Roman" w:cs="Times New Roman"/>
          <w:sz w:val="24"/>
          <w:szCs w:val="24"/>
        </w:rPr>
        <w:t xml:space="preserve">found without a context and radiocarbon dates are </w:t>
      </w:r>
      <w:r w:rsidR="001C6D68">
        <w:rPr>
          <w:rFonts w:ascii="Times New Roman" w:hAnsi="Times New Roman" w:cs="Times New Roman"/>
          <w:sz w:val="24"/>
          <w:szCs w:val="24"/>
        </w:rPr>
        <w:t>few</w:t>
      </w:r>
      <w:r w:rsidRPr="00216089">
        <w:rPr>
          <w:rFonts w:ascii="Times New Roman" w:hAnsi="Times New Roman" w:cs="Times New Roman"/>
          <w:sz w:val="24"/>
          <w:szCs w:val="24"/>
        </w:rPr>
        <w:t xml:space="preserve">. Based on </w:t>
      </w:r>
      <w:r w:rsidR="001C6D68">
        <w:rPr>
          <w:rFonts w:ascii="Times New Roman" w:hAnsi="Times New Roman" w:cs="Times New Roman"/>
          <w:sz w:val="24"/>
          <w:szCs w:val="24"/>
        </w:rPr>
        <w:t>this</w:t>
      </w:r>
      <w:r w:rsidR="001C6D68" w:rsidRPr="00216089">
        <w:rPr>
          <w:rFonts w:ascii="Times New Roman" w:hAnsi="Times New Roman" w:cs="Times New Roman"/>
          <w:sz w:val="24"/>
          <w:szCs w:val="24"/>
        </w:rPr>
        <w:t xml:space="preserve"> </w:t>
      </w:r>
      <w:r w:rsidRPr="00216089">
        <w:rPr>
          <w:rFonts w:ascii="Times New Roman" w:hAnsi="Times New Roman" w:cs="Times New Roman"/>
          <w:sz w:val="24"/>
          <w:szCs w:val="24"/>
        </w:rPr>
        <w:t>scarce information and the chronologies of nearby regions</w:t>
      </w:r>
      <w:r w:rsidR="001C6D68">
        <w:rPr>
          <w:rFonts w:ascii="Times New Roman" w:hAnsi="Times New Roman" w:cs="Times New Roman"/>
          <w:sz w:val="24"/>
          <w:szCs w:val="24"/>
        </w:rPr>
        <w:t>,</w:t>
      </w:r>
      <w:r w:rsidRPr="00216089">
        <w:rPr>
          <w:rFonts w:ascii="Times New Roman" w:hAnsi="Times New Roman" w:cs="Times New Roman"/>
          <w:sz w:val="24"/>
          <w:szCs w:val="24"/>
        </w:rPr>
        <w:t xml:space="preserve"> </w:t>
      </w:r>
      <w:r w:rsidR="001C6D68">
        <w:rPr>
          <w:rFonts w:ascii="Times New Roman" w:hAnsi="Times New Roman" w:cs="Times New Roman"/>
          <w:sz w:val="24"/>
          <w:szCs w:val="24"/>
        </w:rPr>
        <w:t>scholars</w:t>
      </w:r>
      <w:r w:rsidR="001C6D68"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have proposed to </w:t>
      </w:r>
      <w:r w:rsidR="001C6D68">
        <w:rPr>
          <w:rFonts w:ascii="Times New Roman" w:hAnsi="Times New Roman" w:cs="Times New Roman"/>
          <w:sz w:val="24"/>
          <w:szCs w:val="24"/>
        </w:rPr>
        <w:t>set</w:t>
      </w:r>
      <w:r w:rsidR="001C6D68"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beginning of the Chalcolithic in the </w:t>
      </w:r>
      <w:r w:rsidR="00F72B0B">
        <w:rPr>
          <w:rFonts w:ascii="Times New Roman" w:hAnsi="Times New Roman" w:cs="Times New Roman"/>
          <w:sz w:val="24"/>
          <w:szCs w:val="24"/>
        </w:rPr>
        <w:t xml:space="preserve">twenty-fifth </w:t>
      </w:r>
      <w:r w:rsidR="001C6D68">
        <w:rPr>
          <w:rFonts w:ascii="Times New Roman" w:hAnsi="Times New Roman" w:cs="Times New Roman"/>
          <w:sz w:val="24"/>
          <w:szCs w:val="24"/>
        </w:rPr>
        <w:t xml:space="preserve">to </w:t>
      </w:r>
      <w:r w:rsidR="00F72B0B">
        <w:rPr>
          <w:rFonts w:ascii="Times New Roman" w:hAnsi="Times New Roman" w:cs="Times New Roman"/>
          <w:sz w:val="24"/>
          <w:szCs w:val="24"/>
        </w:rPr>
        <w:t>twenty-fourth</w:t>
      </w:r>
      <w:r w:rsidRPr="00216089">
        <w:rPr>
          <w:rFonts w:ascii="Times New Roman" w:hAnsi="Times New Roman" w:cs="Times New Roman"/>
          <w:sz w:val="24"/>
          <w:szCs w:val="24"/>
        </w:rPr>
        <w:t xml:space="preserve"> centuries cal </w:t>
      </w:r>
      <w:r w:rsidR="001C6D68" w:rsidRPr="00FB38FA">
        <w:rPr>
          <w:rFonts w:ascii="Times New Roman" w:hAnsi="Times New Roman" w:cs="Times New Roman"/>
          <w:smallCaps/>
          <w:sz w:val="24"/>
          <w:szCs w:val="24"/>
        </w:rPr>
        <w:t>bc</w:t>
      </w:r>
      <w:r w:rsidR="001C6D68"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and the </w:t>
      </w:r>
      <w:r w:rsidRPr="00216089">
        <w:rPr>
          <w:rFonts w:ascii="Times New Roman" w:hAnsi="Times New Roman" w:cs="Times New Roman"/>
          <w:sz w:val="24"/>
          <w:szCs w:val="24"/>
        </w:rPr>
        <w:lastRenderedPageBreak/>
        <w:t xml:space="preserve">beginning of the Early Bronze Age in the </w:t>
      </w:r>
      <w:r w:rsidR="00F72B0B">
        <w:rPr>
          <w:rFonts w:ascii="Times New Roman" w:hAnsi="Times New Roman" w:cs="Times New Roman"/>
          <w:sz w:val="24"/>
          <w:szCs w:val="24"/>
        </w:rPr>
        <w:t xml:space="preserve">twenty-second </w:t>
      </w:r>
      <w:r w:rsidR="001C6D68">
        <w:rPr>
          <w:rFonts w:ascii="Times New Roman" w:hAnsi="Times New Roman" w:cs="Times New Roman"/>
          <w:sz w:val="24"/>
          <w:szCs w:val="24"/>
        </w:rPr>
        <w:t xml:space="preserve">to </w:t>
      </w:r>
      <w:r w:rsidR="00F72B0B">
        <w:rPr>
          <w:rFonts w:ascii="Times New Roman" w:hAnsi="Times New Roman" w:cs="Times New Roman"/>
          <w:sz w:val="24"/>
          <w:szCs w:val="24"/>
        </w:rPr>
        <w:t>twentieth</w:t>
      </w:r>
      <w:r w:rsidRPr="00216089">
        <w:rPr>
          <w:rFonts w:ascii="Times New Roman" w:hAnsi="Times New Roman" w:cs="Times New Roman"/>
          <w:sz w:val="24"/>
          <w:szCs w:val="24"/>
        </w:rPr>
        <w:t xml:space="preserve"> centuries cal </w:t>
      </w:r>
      <w:r w:rsidR="001C6D68" w:rsidRPr="00FB38FA">
        <w:rPr>
          <w:rFonts w:ascii="Times New Roman" w:hAnsi="Times New Roman" w:cs="Times New Roman"/>
          <w:smallCaps/>
          <w:sz w:val="24"/>
          <w:szCs w:val="24"/>
        </w:rPr>
        <w:t>bc</w:t>
      </w:r>
      <w:r w:rsidR="001C6D68" w:rsidRPr="00216089">
        <w:rPr>
          <w:rFonts w:ascii="Times New Roman" w:hAnsi="Times New Roman" w:cs="Times New Roman"/>
          <w:sz w:val="24"/>
          <w:szCs w:val="24"/>
        </w:rPr>
        <w:t xml:space="preserve"> </w:t>
      </w:r>
      <w:r w:rsidRPr="00216089">
        <w:rPr>
          <w:rFonts w:ascii="Times New Roman" w:hAnsi="Times New Roman" w:cs="Times New Roman"/>
          <w:sz w:val="24"/>
          <w:szCs w:val="24"/>
        </w:rPr>
        <w:t>(Roussot-Larroque</w:t>
      </w:r>
      <w:r w:rsidR="001C6D68">
        <w:rPr>
          <w:rFonts w:ascii="Times New Roman" w:hAnsi="Times New Roman" w:cs="Times New Roman"/>
          <w:sz w:val="24"/>
          <w:szCs w:val="24"/>
        </w:rPr>
        <w:t>,</w:t>
      </w:r>
      <w:r w:rsidRPr="00216089">
        <w:rPr>
          <w:rFonts w:ascii="Times New Roman" w:hAnsi="Times New Roman" w:cs="Times New Roman"/>
          <w:sz w:val="24"/>
          <w:szCs w:val="24"/>
        </w:rPr>
        <w:t xml:space="preserve"> 2005</w:t>
      </w:r>
      <w:r w:rsidR="001C6D68">
        <w:rPr>
          <w:rFonts w:ascii="Times New Roman" w:hAnsi="Times New Roman" w:cs="Times New Roman"/>
          <w:sz w:val="24"/>
          <w:szCs w:val="24"/>
        </w:rPr>
        <w:t>:</w:t>
      </w:r>
      <w:r w:rsidRPr="00216089">
        <w:rPr>
          <w:rFonts w:ascii="Times New Roman" w:hAnsi="Times New Roman" w:cs="Times New Roman"/>
          <w:sz w:val="24"/>
          <w:szCs w:val="24"/>
        </w:rPr>
        <w:t xml:space="preserve"> 162–64; Roussot-Larroque et al.</w:t>
      </w:r>
      <w:r w:rsidR="001C6D68">
        <w:rPr>
          <w:rFonts w:ascii="Times New Roman" w:hAnsi="Times New Roman" w:cs="Times New Roman"/>
          <w:sz w:val="24"/>
          <w:szCs w:val="24"/>
        </w:rPr>
        <w:t>,</w:t>
      </w:r>
      <w:r w:rsidRPr="00216089">
        <w:rPr>
          <w:rFonts w:ascii="Times New Roman" w:hAnsi="Times New Roman" w:cs="Times New Roman"/>
          <w:sz w:val="24"/>
          <w:szCs w:val="24"/>
        </w:rPr>
        <w:t xml:space="preserve"> 2001</w:t>
      </w:r>
      <w:r w:rsidR="001C6D68">
        <w:rPr>
          <w:rFonts w:ascii="Times New Roman" w:hAnsi="Times New Roman" w:cs="Times New Roman"/>
          <w:sz w:val="24"/>
          <w:szCs w:val="24"/>
        </w:rPr>
        <w:t>:</w:t>
      </w:r>
      <w:r w:rsidRPr="00216089">
        <w:rPr>
          <w:rFonts w:ascii="Times New Roman" w:hAnsi="Times New Roman" w:cs="Times New Roman"/>
          <w:sz w:val="24"/>
          <w:szCs w:val="24"/>
        </w:rPr>
        <w:t xml:space="preserve"> 277; Beyneix</w:t>
      </w:r>
      <w:r w:rsidR="001C6D68">
        <w:rPr>
          <w:rFonts w:ascii="Times New Roman" w:hAnsi="Times New Roman" w:cs="Times New Roman"/>
          <w:sz w:val="24"/>
          <w:szCs w:val="24"/>
        </w:rPr>
        <w:t>,</w:t>
      </w:r>
      <w:r w:rsidRPr="00216089">
        <w:rPr>
          <w:rFonts w:ascii="Times New Roman" w:hAnsi="Times New Roman" w:cs="Times New Roman"/>
          <w:sz w:val="24"/>
          <w:szCs w:val="24"/>
        </w:rPr>
        <w:t xml:space="preserve"> 1997</w:t>
      </w:r>
      <w:r w:rsidR="001C6D68">
        <w:rPr>
          <w:rFonts w:ascii="Times New Roman" w:hAnsi="Times New Roman" w:cs="Times New Roman"/>
          <w:sz w:val="24"/>
          <w:szCs w:val="24"/>
        </w:rPr>
        <w:t>:</w:t>
      </w:r>
      <w:r w:rsidRPr="00216089">
        <w:rPr>
          <w:rFonts w:ascii="Times New Roman" w:hAnsi="Times New Roman" w:cs="Times New Roman"/>
          <w:sz w:val="24"/>
          <w:szCs w:val="24"/>
        </w:rPr>
        <w:t xml:space="preserve"> 11,</w:t>
      </w:r>
      <w:r w:rsidR="001C6D68">
        <w:rPr>
          <w:rFonts w:ascii="Times New Roman" w:hAnsi="Times New Roman" w:cs="Times New Roman"/>
          <w:sz w:val="24"/>
          <w:szCs w:val="24"/>
        </w:rPr>
        <w:t xml:space="preserve"> </w:t>
      </w:r>
      <w:r w:rsidRPr="00216089">
        <w:rPr>
          <w:rFonts w:ascii="Times New Roman" w:hAnsi="Times New Roman" w:cs="Times New Roman"/>
          <w:sz w:val="24"/>
          <w:szCs w:val="24"/>
        </w:rPr>
        <w:t>17; Cantet</w:t>
      </w:r>
      <w:r w:rsidR="001C6D68">
        <w:rPr>
          <w:rFonts w:ascii="Times New Roman" w:hAnsi="Times New Roman" w:cs="Times New Roman"/>
          <w:sz w:val="24"/>
          <w:szCs w:val="24"/>
        </w:rPr>
        <w:t>,</w:t>
      </w:r>
      <w:r w:rsidRPr="00216089">
        <w:rPr>
          <w:rFonts w:ascii="Times New Roman" w:hAnsi="Times New Roman" w:cs="Times New Roman"/>
          <w:sz w:val="24"/>
          <w:szCs w:val="24"/>
        </w:rPr>
        <w:t xml:space="preserve"> 1991</w:t>
      </w:r>
      <w:r w:rsidR="001C6D68">
        <w:rPr>
          <w:rFonts w:ascii="Times New Roman" w:hAnsi="Times New Roman" w:cs="Times New Roman"/>
          <w:sz w:val="24"/>
          <w:szCs w:val="24"/>
        </w:rPr>
        <w:t>:</w:t>
      </w:r>
      <w:r w:rsidRPr="00216089">
        <w:rPr>
          <w:rFonts w:ascii="Times New Roman" w:hAnsi="Times New Roman" w:cs="Times New Roman"/>
          <w:sz w:val="24"/>
          <w:szCs w:val="24"/>
        </w:rPr>
        <w:t xml:space="preserve"> 27,</w:t>
      </w:r>
      <w:r w:rsidR="001C6D68">
        <w:rPr>
          <w:rFonts w:ascii="Times New Roman" w:hAnsi="Times New Roman" w:cs="Times New Roman"/>
          <w:sz w:val="24"/>
          <w:szCs w:val="24"/>
        </w:rPr>
        <w:t xml:space="preserve"> </w:t>
      </w:r>
      <w:r w:rsidRPr="00216089">
        <w:rPr>
          <w:rFonts w:ascii="Times New Roman" w:hAnsi="Times New Roman" w:cs="Times New Roman"/>
          <w:sz w:val="24"/>
          <w:szCs w:val="24"/>
        </w:rPr>
        <w:t xml:space="preserve">42). </w:t>
      </w:r>
      <w:r w:rsidR="008C328E">
        <w:rPr>
          <w:rFonts w:ascii="Times New Roman" w:hAnsi="Times New Roman" w:cs="Times New Roman"/>
          <w:sz w:val="24"/>
          <w:szCs w:val="24"/>
        </w:rPr>
        <w:t>Find</w:t>
      </w:r>
      <w:r w:rsidR="00D63134" w:rsidRPr="00216089">
        <w:rPr>
          <w:rFonts w:ascii="Times New Roman" w:hAnsi="Times New Roman" w:cs="Times New Roman"/>
          <w:sz w:val="24"/>
          <w:szCs w:val="24"/>
        </w:rPr>
        <w:t xml:space="preserve">s </w:t>
      </w:r>
      <w:r w:rsidRPr="00216089">
        <w:rPr>
          <w:rFonts w:ascii="Times New Roman" w:hAnsi="Times New Roman" w:cs="Times New Roman"/>
          <w:sz w:val="24"/>
          <w:szCs w:val="24"/>
        </w:rPr>
        <w:t>should be assigned to these periods carefully as these dates are provisional and open to changes. Despite this, that chronology is followed here. Finally, from an archaeological point of view</w:t>
      </w:r>
      <w:r w:rsidR="00D63134">
        <w:rPr>
          <w:rFonts w:ascii="Times New Roman" w:hAnsi="Times New Roman" w:cs="Times New Roman"/>
          <w:sz w:val="24"/>
          <w:szCs w:val="24"/>
        </w:rPr>
        <w:t>,</w:t>
      </w:r>
      <w:r w:rsidRPr="00216089">
        <w:rPr>
          <w:rFonts w:ascii="Times New Roman" w:hAnsi="Times New Roman" w:cs="Times New Roman"/>
          <w:sz w:val="24"/>
          <w:szCs w:val="24"/>
        </w:rPr>
        <w:t xml:space="preserve"> it might be possible to divide the region of Aquitaine in two parts. One to the north</w:t>
      </w:r>
      <w:r w:rsidR="00D63134">
        <w:rPr>
          <w:rFonts w:ascii="Times New Roman" w:hAnsi="Times New Roman" w:cs="Times New Roman"/>
          <w:sz w:val="24"/>
          <w:szCs w:val="24"/>
        </w:rPr>
        <w:t>,</w:t>
      </w:r>
      <w:r w:rsidRPr="00216089">
        <w:rPr>
          <w:rFonts w:ascii="Times New Roman" w:hAnsi="Times New Roman" w:cs="Times New Roman"/>
          <w:sz w:val="24"/>
          <w:szCs w:val="24"/>
        </w:rPr>
        <w:t xml:space="preserve"> around the Gironde </w:t>
      </w:r>
      <w:r w:rsidR="00D63134">
        <w:rPr>
          <w:rFonts w:ascii="Times New Roman" w:hAnsi="Times New Roman" w:cs="Times New Roman"/>
          <w:sz w:val="24"/>
          <w:szCs w:val="24"/>
        </w:rPr>
        <w:t xml:space="preserve">estuary and river </w:t>
      </w:r>
      <w:r w:rsidRPr="00216089">
        <w:rPr>
          <w:rFonts w:ascii="Times New Roman" w:hAnsi="Times New Roman" w:cs="Times New Roman"/>
          <w:sz w:val="24"/>
          <w:szCs w:val="24"/>
        </w:rPr>
        <w:t>Garonne</w:t>
      </w:r>
      <w:r w:rsidR="00D63134">
        <w:rPr>
          <w:rFonts w:ascii="Times New Roman" w:hAnsi="Times New Roman" w:cs="Times New Roman"/>
          <w:sz w:val="24"/>
          <w:szCs w:val="24"/>
        </w:rPr>
        <w:t>,</w:t>
      </w:r>
      <w:r w:rsidRPr="00216089">
        <w:rPr>
          <w:rFonts w:ascii="Times New Roman" w:hAnsi="Times New Roman" w:cs="Times New Roman"/>
          <w:sz w:val="24"/>
          <w:szCs w:val="24"/>
        </w:rPr>
        <w:t xml:space="preserve"> and one to the south around the </w:t>
      </w:r>
      <w:r w:rsidR="00D63134">
        <w:rPr>
          <w:rFonts w:ascii="Times New Roman" w:hAnsi="Times New Roman" w:cs="Times New Roman"/>
          <w:sz w:val="24"/>
          <w:szCs w:val="24"/>
        </w:rPr>
        <w:t xml:space="preserve">river </w:t>
      </w:r>
      <w:r w:rsidRPr="00216089">
        <w:rPr>
          <w:rFonts w:ascii="Times New Roman" w:hAnsi="Times New Roman" w:cs="Times New Roman"/>
          <w:sz w:val="24"/>
          <w:szCs w:val="24"/>
        </w:rPr>
        <w:t xml:space="preserve">Adour (see </w:t>
      </w:r>
      <w:r w:rsidR="00D63134">
        <w:rPr>
          <w:rFonts w:ascii="Times New Roman" w:hAnsi="Times New Roman" w:cs="Times New Roman"/>
          <w:sz w:val="24"/>
          <w:szCs w:val="24"/>
        </w:rPr>
        <w:t>e.g.</w:t>
      </w:r>
      <w:r w:rsidRPr="00216089">
        <w:rPr>
          <w:rFonts w:ascii="Times New Roman" w:hAnsi="Times New Roman" w:cs="Times New Roman"/>
          <w:sz w:val="24"/>
          <w:szCs w:val="24"/>
        </w:rPr>
        <w:t xml:space="preserve"> Marembert </w:t>
      </w:r>
      <w:r w:rsidR="00944E1A">
        <w:rPr>
          <w:rFonts w:ascii="Times New Roman" w:hAnsi="Times New Roman" w:cs="Times New Roman"/>
          <w:sz w:val="24"/>
          <w:szCs w:val="24"/>
        </w:rPr>
        <w:t>&amp; Seigne</w:t>
      </w:r>
      <w:r w:rsidR="00D63134">
        <w:rPr>
          <w:rFonts w:ascii="Times New Roman" w:hAnsi="Times New Roman" w:cs="Times New Roman"/>
          <w:sz w:val="24"/>
          <w:szCs w:val="24"/>
        </w:rPr>
        <w:t>,</w:t>
      </w:r>
      <w:r w:rsidRPr="00216089">
        <w:rPr>
          <w:rFonts w:ascii="Times New Roman" w:hAnsi="Times New Roman" w:cs="Times New Roman"/>
          <w:sz w:val="24"/>
          <w:szCs w:val="24"/>
        </w:rPr>
        <w:t xml:space="preserve"> 2000; Nonat</w:t>
      </w:r>
      <w:r w:rsidR="00D63134">
        <w:rPr>
          <w:rFonts w:ascii="Times New Roman" w:hAnsi="Times New Roman" w:cs="Times New Roman"/>
          <w:sz w:val="24"/>
          <w:szCs w:val="24"/>
        </w:rPr>
        <w:t>,</w:t>
      </w:r>
      <w:r w:rsidRPr="00216089">
        <w:rPr>
          <w:rFonts w:ascii="Times New Roman" w:hAnsi="Times New Roman" w:cs="Times New Roman"/>
          <w:sz w:val="24"/>
          <w:szCs w:val="24"/>
        </w:rPr>
        <w:t xml:space="preserve"> 2022). </w:t>
      </w:r>
      <w:r w:rsidR="00D63134">
        <w:rPr>
          <w:rFonts w:ascii="Times New Roman" w:hAnsi="Times New Roman" w:cs="Times New Roman"/>
          <w:sz w:val="24"/>
          <w:szCs w:val="24"/>
        </w:rPr>
        <w:t>Here</w:t>
      </w:r>
      <w:r w:rsidRPr="00216089">
        <w:rPr>
          <w:rFonts w:ascii="Times New Roman" w:hAnsi="Times New Roman" w:cs="Times New Roman"/>
          <w:sz w:val="24"/>
          <w:szCs w:val="24"/>
        </w:rPr>
        <w:t xml:space="preserve">, the entire region of Aquitaine, referred to as </w:t>
      </w:r>
      <w:r w:rsidR="00D63134">
        <w:rPr>
          <w:rFonts w:ascii="Times New Roman" w:hAnsi="Times New Roman" w:cs="Times New Roman"/>
          <w:sz w:val="24"/>
          <w:szCs w:val="24"/>
        </w:rPr>
        <w:t>south-western</w:t>
      </w:r>
      <w:r w:rsidR="00D63134" w:rsidRPr="00216089">
        <w:rPr>
          <w:rFonts w:ascii="Times New Roman" w:hAnsi="Times New Roman" w:cs="Times New Roman"/>
          <w:sz w:val="24"/>
          <w:szCs w:val="24"/>
        </w:rPr>
        <w:t xml:space="preserve"> </w:t>
      </w:r>
      <w:r w:rsidRPr="00216089">
        <w:rPr>
          <w:rFonts w:ascii="Times New Roman" w:hAnsi="Times New Roman" w:cs="Times New Roman"/>
          <w:sz w:val="24"/>
          <w:szCs w:val="24"/>
        </w:rPr>
        <w:t>France, is considered together.</w:t>
      </w:r>
    </w:p>
    <w:p w14:paraId="69C9C7BF" w14:textId="57C1ACA3" w:rsidR="00E07A86" w:rsidRPr="00216089" w:rsidRDefault="00E07A86" w:rsidP="00216089">
      <w:pPr>
        <w:spacing w:after="0" w:line="360" w:lineRule="auto"/>
        <w:ind w:firstLine="720"/>
        <w:rPr>
          <w:rFonts w:ascii="Times New Roman" w:hAnsi="Times New Roman" w:cs="Times New Roman"/>
          <w:sz w:val="24"/>
          <w:szCs w:val="24"/>
        </w:rPr>
      </w:pPr>
      <w:r w:rsidRPr="00216089">
        <w:rPr>
          <w:rFonts w:ascii="Times New Roman" w:hAnsi="Times New Roman" w:cs="Times New Roman"/>
          <w:sz w:val="24"/>
          <w:szCs w:val="24"/>
        </w:rPr>
        <w:t xml:space="preserve">In </w:t>
      </w:r>
      <w:r w:rsidR="00D63134">
        <w:rPr>
          <w:rFonts w:ascii="Times New Roman" w:hAnsi="Times New Roman" w:cs="Times New Roman"/>
          <w:sz w:val="24"/>
          <w:szCs w:val="24"/>
        </w:rPr>
        <w:t>central-western</w:t>
      </w:r>
      <w:r w:rsidR="00D63134" w:rsidRPr="00216089">
        <w:rPr>
          <w:rFonts w:ascii="Times New Roman" w:hAnsi="Times New Roman" w:cs="Times New Roman"/>
          <w:sz w:val="24"/>
          <w:szCs w:val="24"/>
        </w:rPr>
        <w:t xml:space="preserve"> </w:t>
      </w:r>
      <w:r w:rsidRPr="00216089">
        <w:rPr>
          <w:rFonts w:ascii="Times New Roman" w:hAnsi="Times New Roman" w:cs="Times New Roman"/>
          <w:sz w:val="24"/>
          <w:szCs w:val="24"/>
        </w:rPr>
        <w:t>France</w:t>
      </w:r>
      <w:r w:rsidR="00D63134">
        <w:rPr>
          <w:rFonts w:ascii="Times New Roman" w:hAnsi="Times New Roman" w:cs="Times New Roman"/>
          <w:sz w:val="24"/>
          <w:szCs w:val="24"/>
        </w:rPr>
        <w:t>,</w:t>
      </w:r>
      <w:r w:rsidRPr="00216089">
        <w:rPr>
          <w:rFonts w:ascii="Times New Roman" w:hAnsi="Times New Roman" w:cs="Times New Roman"/>
          <w:sz w:val="24"/>
          <w:szCs w:val="24"/>
        </w:rPr>
        <w:t xml:space="preserve"> the transition from the Neolithic Artenac group to the Chalcolithic Bell Beaker phase and the beginning of the Early Bronze Age is not well understood and several possibilities have been presented (e.g. Bailloud</w:t>
      </w:r>
      <w:r w:rsidR="007464BD">
        <w:rPr>
          <w:rFonts w:ascii="Times New Roman" w:hAnsi="Times New Roman" w:cs="Times New Roman"/>
          <w:sz w:val="24"/>
          <w:szCs w:val="24"/>
        </w:rPr>
        <w:t xml:space="preserve"> </w:t>
      </w:r>
      <w:r w:rsidR="007464BD" w:rsidRPr="0075150B">
        <w:rPr>
          <w:rFonts w:ascii="Times New Roman" w:hAnsi="Times New Roman" w:cs="Times New Roman"/>
          <w:sz w:val="24"/>
          <w:szCs w:val="24"/>
          <w:lang w:val="fr-FR"/>
        </w:rPr>
        <w:t>&amp; Burnez</w:t>
      </w:r>
      <w:r w:rsidR="00D63134">
        <w:rPr>
          <w:rFonts w:ascii="Times New Roman" w:hAnsi="Times New Roman" w:cs="Times New Roman"/>
          <w:sz w:val="24"/>
          <w:szCs w:val="24"/>
        </w:rPr>
        <w:t>,</w:t>
      </w:r>
      <w:r w:rsidRPr="00216089">
        <w:rPr>
          <w:rFonts w:ascii="Times New Roman" w:hAnsi="Times New Roman" w:cs="Times New Roman"/>
          <w:sz w:val="24"/>
          <w:szCs w:val="24"/>
        </w:rPr>
        <w:t xml:space="preserve"> 1962; Burnez 1976; Pautreau</w:t>
      </w:r>
      <w:r w:rsidR="00D63134">
        <w:rPr>
          <w:rFonts w:ascii="Times New Roman" w:hAnsi="Times New Roman" w:cs="Times New Roman"/>
          <w:sz w:val="24"/>
          <w:szCs w:val="24"/>
        </w:rPr>
        <w:t>,</w:t>
      </w:r>
      <w:r w:rsidRPr="00216089">
        <w:rPr>
          <w:rFonts w:ascii="Times New Roman" w:hAnsi="Times New Roman" w:cs="Times New Roman"/>
          <w:sz w:val="24"/>
          <w:szCs w:val="24"/>
        </w:rPr>
        <w:t xml:space="preserve"> 1979b). Fortunately, </w:t>
      </w:r>
      <w:r w:rsidR="00346523">
        <w:rPr>
          <w:rFonts w:ascii="Times New Roman" w:hAnsi="Times New Roman" w:cs="Times New Roman"/>
          <w:sz w:val="24"/>
          <w:szCs w:val="24"/>
        </w:rPr>
        <w:t xml:space="preserve">a </w:t>
      </w:r>
      <w:r w:rsidRPr="00216089">
        <w:rPr>
          <w:rFonts w:ascii="Times New Roman" w:hAnsi="Times New Roman" w:cs="Times New Roman"/>
          <w:sz w:val="24"/>
          <w:szCs w:val="24"/>
        </w:rPr>
        <w:t>recent stud</w:t>
      </w:r>
      <w:r w:rsidR="00346523">
        <w:rPr>
          <w:rFonts w:ascii="Times New Roman" w:hAnsi="Times New Roman" w:cs="Times New Roman"/>
          <w:sz w:val="24"/>
          <w:szCs w:val="24"/>
        </w:rPr>
        <w:t>y</w:t>
      </w:r>
      <w:r w:rsidRPr="00216089">
        <w:rPr>
          <w:rFonts w:ascii="Times New Roman" w:hAnsi="Times New Roman" w:cs="Times New Roman"/>
          <w:sz w:val="24"/>
          <w:szCs w:val="24"/>
        </w:rPr>
        <w:t xml:space="preserve"> by Laporte and Gomez de Soto </w:t>
      </w:r>
      <w:r w:rsidR="00346523">
        <w:rPr>
          <w:rFonts w:ascii="Times New Roman" w:hAnsi="Times New Roman" w:cs="Times New Roman"/>
          <w:sz w:val="24"/>
          <w:szCs w:val="24"/>
        </w:rPr>
        <w:t>(2008) proposes a</w:t>
      </w:r>
      <w:r w:rsidR="00346523"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chronology </w:t>
      </w:r>
      <w:r w:rsidR="00346523">
        <w:rPr>
          <w:rFonts w:ascii="Times New Roman" w:hAnsi="Times New Roman" w:cs="Times New Roman"/>
          <w:sz w:val="24"/>
          <w:szCs w:val="24"/>
        </w:rPr>
        <w:t xml:space="preserve">that </w:t>
      </w:r>
      <w:r w:rsidRPr="00216089">
        <w:rPr>
          <w:rFonts w:ascii="Times New Roman" w:hAnsi="Times New Roman" w:cs="Times New Roman"/>
          <w:sz w:val="24"/>
          <w:szCs w:val="24"/>
        </w:rPr>
        <w:t>is followed here. These authors understand the Artenac-Bell Beaker transition as a continuum where pottery traditions went through a ‘stylistic symbiosis’ (Laporte</w:t>
      </w:r>
      <w:r w:rsidR="00346523">
        <w:rPr>
          <w:rFonts w:ascii="Times New Roman" w:hAnsi="Times New Roman" w:cs="Times New Roman"/>
          <w:sz w:val="24"/>
          <w:szCs w:val="24"/>
        </w:rPr>
        <w:t>,</w:t>
      </w:r>
      <w:r w:rsidRPr="00216089">
        <w:rPr>
          <w:rFonts w:ascii="Times New Roman" w:hAnsi="Times New Roman" w:cs="Times New Roman"/>
          <w:sz w:val="24"/>
          <w:szCs w:val="24"/>
        </w:rPr>
        <w:t xml:space="preserve"> 2001</w:t>
      </w:r>
      <w:r w:rsidR="00346523">
        <w:rPr>
          <w:rFonts w:ascii="Times New Roman" w:hAnsi="Times New Roman" w:cs="Times New Roman"/>
          <w:sz w:val="24"/>
          <w:szCs w:val="24"/>
        </w:rPr>
        <w:t>:</w:t>
      </w:r>
      <w:r w:rsidRPr="00216089">
        <w:rPr>
          <w:rFonts w:ascii="Times New Roman" w:hAnsi="Times New Roman" w:cs="Times New Roman"/>
          <w:sz w:val="24"/>
          <w:szCs w:val="24"/>
        </w:rPr>
        <w:t xml:space="preserve"> 92–98) and </w:t>
      </w:r>
      <w:r w:rsidR="00346523">
        <w:rPr>
          <w:rFonts w:ascii="Times New Roman" w:hAnsi="Times New Roman" w:cs="Times New Roman"/>
          <w:sz w:val="24"/>
          <w:szCs w:val="24"/>
        </w:rPr>
        <w:t>set</w:t>
      </w:r>
      <w:r w:rsidR="00346523"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end of the first and the start of the second around the second half of the </w:t>
      </w:r>
      <w:r w:rsidR="00B734D7">
        <w:rPr>
          <w:rFonts w:ascii="Times New Roman" w:hAnsi="Times New Roman" w:cs="Times New Roman"/>
          <w:sz w:val="24"/>
          <w:szCs w:val="24"/>
        </w:rPr>
        <w:t>third</w:t>
      </w:r>
      <w:r w:rsidR="00B734D7"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millennium cal </w:t>
      </w:r>
      <w:r w:rsidR="00346523" w:rsidRPr="00FB38FA">
        <w:rPr>
          <w:rFonts w:ascii="Times New Roman" w:hAnsi="Times New Roman" w:cs="Times New Roman"/>
          <w:smallCaps/>
          <w:sz w:val="24"/>
          <w:szCs w:val="24"/>
        </w:rPr>
        <w:t>bc</w:t>
      </w:r>
      <w:r w:rsidR="00346523"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(Laporte </w:t>
      </w:r>
      <w:r w:rsidR="00346523">
        <w:rPr>
          <w:rFonts w:ascii="Times New Roman" w:hAnsi="Times New Roman" w:cs="Times New Roman"/>
          <w:sz w:val="24"/>
          <w:szCs w:val="24"/>
        </w:rPr>
        <w:t xml:space="preserve">&amp; </w:t>
      </w:r>
      <w:r w:rsidR="00346523" w:rsidRPr="00216089">
        <w:rPr>
          <w:rFonts w:ascii="Times New Roman" w:hAnsi="Times New Roman" w:cs="Times New Roman"/>
          <w:sz w:val="24"/>
          <w:szCs w:val="24"/>
        </w:rPr>
        <w:t>Gomez de Soto</w:t>
      </w:r>
      <w:r w:rsidR="00346523">
        <w:rPr>
          <w:rFonts w:ascii="Times New Roman" w:hAnsi="Times New Roman" w:cs="Times New Roman"/>
          <w:sz w:val="24"/>
          <w:szCs w:val="24"/>
        </w:rPr>
        <w:t>,</w:t>
      </w:r>
      <w:r w:rsidRPr="00216089">
        <w:rPr>
          <w:rFonts w:ascii="Times New Roman" w:hAnsi="Times New Roman" w:cs="Times New Roman"/>
          <w:sz w:val="24"/>
          <w:szCs w:val="24"/>
        </w:rPr>
        <w:t xml:space="preserve"> 2008</w:t>
      </w:r>
      <w:r w:rsidR="00346523">
        <w:rPr>
          <w:rFonts w:ascii="Times New Roman" w:hAnsi="Times New Roman" w:cs="Times New Roman"/>
          <w:sz w:val="24"/>
          <w:szCs w:val="24"/>
        </w:rPr>
        <w:t>:</w:t>
      </w:r>
      <w:r w:rsidRPr="00216089">
        <w:rPr>
          <w:rFonts w:ascii="Times New Roman" w:hAnsi="Times New Roman" w:cs="Times New Roman"/>
          <w:sz w:val="24"/>
          <w:szCs w:val="24"/>
        </w:rPr>
        <w:t xml:space="preserve"> 564–66). Based on this, it is possible to suggest </w:t>
      </w:r>
      <w:r w:rsidR="00346523">
        <w:rPr>
          <w:rFonts w:ascii="Times New Roman" w:hAnsi="Times New Roman" w:cs="Times New Roman"/>
          <w:sz w:val="24"/>
          <w:szCs w:val="24"/>
        </w:rPr>
        <w:t xml:space="preserve">that </w:t>
      </w:r>
      <w:r w:rsidRPr="00216089">
        <w:rPr>
          <w:rFonts w:ascii="Times New Roman" w:hAnsi="Times New Roman" w:cs="Times New Roman"/>
          <w:sz w:val="24"/>
          <w:szCs w:val="24"/>
        </w:rPr>
        <w:t xml:space="preserve">the Bell Beaker phase, and consequently the Chalcolithic, started around the </w:t>
      </w:r>
      <w:r w:rsidR="00B734D7">
        <w:rPr>
          <w:rFonts w:ascii="Times New Roman" w:hAnsi="Times New Roman" w:cs="Times New Roman"/>
          <w:sz w:val="24"/>
          <w:szCs w:val="24"/>
        </w:rPr>
        <w:t xml:space="preserve">twenty-sixth </w:t>
      </w:r>
      <w:r w:rsidR="00346523">
        <w:rPr>
          <w:rFonts w:ascii="Times New Roman" w:hAnsi="Times New Roman" w:cs="Times New Roman"/>
          <w:sz w:val="24"/>
          <w:szCs w:val="24"/>
        </w:rPr>
        <w:t xml:space="preserve">to </w:t>
      </w:r>
      <w:r w:rsidR="00B734D7">
        <w:rPr>
          <w:rFonts w:ascii="Times New Roman" w:hAnsi="Times New Roman" w:cs="Times New Roman"/>
          <w:sz w:val="24"/>
          <w:szCs w:val="24"/>
        </w:rPr>
        <w:t>twenty-fifth</w:t>
      </w:r>
      <w:r w:rsidRPr="00216089">
        <w:rPr>
          <w:rFonts w:ascii="Times New Roman" w:hAnsi="Times New Roman" w:cs="Times New Roman"/>
          <w:sz w:val="24"/>
          <w:szCs w:val="24"/>
        </w:rPr>
        <w:t xml:space="preserve"> centuries cal </w:t>
      </w:r>
      <w:r w:rsidR="00346523" w:rsidRPr="00FB38FA">
        <w:rPr>
          <w:rFonts w:ascii="Times New Roman" w:hAnsi="Times New Roman" w:cs="Times New Roman"/>
          <w:smallCaps/>
          <w:sz w:val="24"/>
          <w:szCs w:val="24"/>
        </w:rPr>
        <w:t>bc</w:t>
      </w:r>
      <w:r w:rsidRPr="00216089">
        <w:rPr>
          <w:rFonts w:ascii="Times New Roman" w:hAnsi="Times New Roman" w:cs="Times New Roman"/>
          <w:sz w:val="24"/>
          <w:szCs w:val="24"/>
        </w:rPr>
        <w:t xml:space="preserve"> and </w:t>
      </w:r>
      <w:r w:rsidR="0043453C">
        <w:rPr>
          <w:rFonts w:ascii="Times New Roman" w:hAnsi="Times New Roman" w:cs="Times New Roman"/>
          <w:sz w:val="24"/>
          <w:szCs w:val="24"/>
        </w:rPr>
        <w:t>set</w:t>
      </w:r>
      <w:r w:rsidR="0043453C"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beginning of the Early Bronze Age between the </w:t>
      </w:r>
      <w:r w:rsidR="00B734D7">
        <w:rPr>
          <w:rFonts w:ascii="Times New Roman" w:hAnsi="Times New Roman" w:cs="Times New Roman"/>
          <w:sz w:val="24"/>
          <w:szCs w:val="24"/>
        </w:rPr>
        <w:t xml:space="preserve">twenty-second </w:t>
      </w:r>
      <w:r w:rsidR="0043453C">
        <w:rPr>
          <w:rFonts w:ascii="Times New Roman" w:hAnsi="Times New Roman" w:cs="Times New Roman"/>
          <w:sz w:val="24"/>
          <w:szCs w:val="24"/>
        </w:rPr>
        <w:t xml:space="preserve">to </w:t>
      </w:r>
      <w:r w:rsidR="00B734D7">
        <w:rPr>
          <w:rFonts w:ascii="Times New Roman" w:hAnsi="Times New Roman" w:cs="Times New Roman"/>
          <w:sz w:val="24"/>
          <w:szCs w:val="24"/>
        </w:rPr>
        <w:t xml:space="preserve">twentieth </w:t>
      </w:r>
      <w:r w:rsidRPr="00216089">
        <w:rPr>
          <w:rFonts w:ascii="Times New Roman" w:hAnsi="Times New Roman" w:cs="Times New Roman"/>
          <w:sz w:val="24"/>
          <w:szCs w:val="24"/>
        </w:rPr>
        <w:t xml:space="preserve">centuries cal </w:t>
      </w:r>
      <w:r w:rsidR="00346523" w:rsidRPr="00FB38FA">
        <w:rPr>
          <w:rFonts w:ascii="Times New Roman" w:hAnsi="Times New Roman" w:cs="Times New Roman"/>
          <w:smallCaps/>
          <w:sz w:val="24"/>
          <w:szCs w:val="24"/>
        </w:rPr>
        <w:t>bc</w:t>
      </w:r>
      <w:r w:rsidR="00346523"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(Laporte </w:t>
      </w:r>
      <w:r w:rsidR="00346523">
        <w:rPr>
          <w:rFonts w:ascii="Times New Roman" w:hAnsi="Times New Roman" w:cs="Times New Roman"/>
          <w:sz w:val="24"/>
          <w:szCs w:val="24"/>
        </w:rPr>
        <w:t xml:space="preserve">&amp; </w:t>
      </w:r>
      <w:r w:rsidR="00346523" w:rsidRPr="00216089">
        <w:rPr>
          <w:rFonts w:ascii="Times New Roman" w:hAnsi="Times New Roman" w:cs="Times New Roman"/>
          <w:sz w:val="24"/>
          <w:szCs w:val="24"/>
        </w:rPr>
        <w:t>Gomez de Soto</w:t>
      </w:r>
      <w:r w:rsidR="00346523">
        <w:rPr>
          <w:rFonts w:ascii="Times New Roman" w:hAnsi="Times New Roman" w:cs="Times New Roman"/>
          <w:sz w:val="24"/>
          <w:szCs w:val="24"/>
        </w:rPr>
        <w:t>,</w:t>
      </w:r>
      <w:r w:rsidR="00346523" w:rsidRPr="00216089">
        <w:rPr>
          <w:rFonts w:ascii="Times New Roman" w:hAnsi="Times New Roman" w:cs="Times New Roman"/>
          <w:sz w:val="24"/>
          <w:szCs w:val="24"/>
        </w:rPr>
        <w:t xml:space="preserve"> </w:t>
      </w:r>
      <w:r w:rsidRPr="00216089">
        <w:rPr>
          <w:rFonts w:ascii="Times New Roman" w:hAnsi="Times New Roman" w:cs="Times New Roman"/>
          <w:sz w:val="24"/>
          <w:szCs w:val="24"/>
        </w:rPr>
        <w:t>2008</w:t>
      </w:r>
      <w:r w:rsidR="00346523">
        <w:rPr>
          <w:rFonts w:ascii="Times New Roman" w:hAnsi="Times New Roman" w:cs="Times New Roman"/>
          <w:sz w:val="24"/>
          <w:szCs w:val="24"/>
        </w:rPr>
        <w:t>:</w:t>
      </w:r>
      <w:r w:rsidRPr="00216089">
        <w:rPr>
          <w:rFonts w:ascii="Times New Roman" w:hAnsi="Times New Roman" w:cs="Times New Roman"/>
          <w:sz w:val="24"/>
          <w:szCs w:val="24"/>
        </w:rPr>
        <w:t xml:space="preserve"> 561–67).</w:t>
      </w:r>
    </w:p>
    <w:p w14:paraId="274893A0" w14:textId="3513FCF1" w:rsidR="00E07A86" w:rsidRPr="00216089" w:rsidRDefault="00E07A86" w:rsidP="00216089">
      <w:pPr>
        <w:spacing w:after="0" w:line="360" w:lineRule="auto"/>
        <w:ind w:firstLine="720"/>
        <w:rPr>
          <w:rFonts w:ascii="Times New Roman" w:hAnsi="Times New Roman" w:cs="Times New Roman"/>
          <w:sz w:val="24"/>
          <w:szCs w:val="24"/>
        </w:rPr>
      </w:pPr>
      <w:r w:rsidRPr="00216089">
        <w:rPr>
          <w:rFonts w:ascii="Times New Roman" w:hAnsi="Times New Roman" w:cs="Times New Roman"/>
          <w:sz w:val="24"/>
          <w:szCs w:val="24"/>
        </w:rPr>
        <w:t xml:space="preserve">Finally, </w:t>
      </w:r>
      <w:r w:rsidR="0043453C">
        <w:rPr>
          <w:rFonts w:ascii="Times New Roman" w:hAnsi="Times New Roman" w:cs="Times New Roman"/>
          <w:sz w:val="24"/>
          <w:szCs w:val="24"/>
        </w:rPr>
        <w:t xml:space="preserve">the </w:t>
      </w:r>
      <w:r w:rsidRPr="00216089">
        <w:rPr>
          <w:rFonts w:ascii="Times New Roman" w:hAnsi="Times New Roman" w:cs="Times New Roman"/>
          <w:sz w:val="24"/>
          <w:szCs w:val="24"/>
        </w:rPr>
        <w:t xml:space="preserve">original chronology </w:t>
      </w:r>
      <w:r w:rsidR="0043453C">
        <w:rPr>
          <w:rFonts w:ascii="Times New Roman" w:hAnsi="Times New Roman" w:cs="Times New Roman"/>
          <w:sz w:val="24"/>
          <w:szCs w:val="24"/>
        </w:rPr>
        <w:t xml:space="preserve">devised for </w:t>
      </w:r>
      <w:r w:rsidR="0043453C" w:rsidRPr="00216089">
        <w:rPr>
          <w:rFonts w:ascii="Times New Roman" w:hAnsi="Times New Roman" w:cs="Times New Roman"/>
          <w:sz w:val="24"/>
          <w:szCs w:val="24"/>
        </w:rPr>
        <w:t xml:space="preserve">Brittany </w:t>
      </w:r>
      <w:r w:rsidRPr="00216089">
        <w:rPr>
          <w:rFonts w:ascii="Times New Roman" w:hAnsi="Times New Roman" w:cs="Times New Roman"/>
          <w:sz w:val="24"/>
          <w:szCs w:val="24"/>
        </w:rPr>
        <w:t xml:space="preserve">completely separated the Early Bronze Age, which started with the appearance of the </w:t>
      </w:r>
      <w:r w:rsidR="0043453C" w:rsidRPr="00216089">
        <w:rPr>
          <w:rFonts w:ascii="Times New Roman" w:hAnsi="Times New Roman" w:cs="Times New Roman"/>
          <w:sz w:val="24"/>
          <w:szCs w:val="24"/>
        </w:rPr>
        <w:t xml:space="preserve">first series </w:t>
      </w:r>
      <w:r w:rsidRPr="00216089">
        <w:rPr>
          <w:rFonts w:ascii="Times New Roman" w:hAnsi="Times New Roman" w:cs="Times New Roman"/>
          <w:sz w:val="24"/>
          <w:szCs w:val="24"/>
        </w:rPr>
        <w:t>of Armorican Tumuli, from the Late Neolithic, which was characteri</w:t>
      </w:r>
      <w:r w:rsidR="0043453C">
        <w:rPr>
          <w:rFonts w:ascii="Times New Roman" w:hAnsi="Times New Roman" w:cs="Times New Roman"/>
          <w:sz w:val="24"/>
          <w:szCs w:val="24"/>
        </w:rPr>
        <w:t>z</w:t>
      </w:r>
      <w:r w:rsidRPr="00216089">
        <w:rPr>
          <w:rFonts w:ascii="Times New Roman" w:hAnsi="Times New Roman" w:cs="Times New Roman"/>
          <w:sz w:val="24"/>
          <w:szCs w:val="24"/>
        </w:rPr>
        <w:t>ed by different collective burial groups and the Bell Beaker phenomenon, while a Chalcolithic intermediate period was not included (L’Helgouac’h</w:t>
      </w:r>
      <w:r w:rsidR="0043453C">
        <w:rPr>
          <w:rFonts w:ascii="Times New Roman" w:hAnsi="Times New Roman" w:cs="Times New Roman"/>
          <w:sz w:val="24"/>
          <w:szCs w:val="24"/>
        </w:rPr>
        <w:t>,</w:t>
      </w:r>
      <w:r w:rsidRPr="00216089">
        <w:rPr>
          <w:rFonts w:ascii="Times New Roman" w:hAnsi="Times New Roman" w:cs="Times New Roman"/>
          <w:sz w:val="24"/>
          <w:szCs w:val="24"/>
        </w:rPr>
        <w:t xml:space="preserve"> 1976</w:t>
      </w:r>
      <w:r w:rsidR="0043453C">
        <w:rPr>
          <w:rFonts w:ascii="Times New Roman" w:hAnsi="Times New Roman" w:cs="Times New Roman"/>
          <w:sz w:val="24"/>
          <w:szCs w:val="24"/>
        </w:rPr>
        <w:t>:</w:t>
      </w:r>
      <w:r w:rsidRPr="00216089">
        <w:rPr>
          <w:rFonts w:ascii="Times New Roman" w:hAnsi="Times New Roman" w:cs="Times New Roman"/>
          <w:sz w:val="24"/>
          <w:szCs w:val="24"/>
        </w:rPr>
        <w:t xml:space="preserve"> 371–373; Giot et al.</w:t>
      </w:r>
      <w:r w:rsidR="0043453C">
        <w:rPr>
          <w:rFonts w:ascii="Times New Roman" w:hAnsi="Times New Roman" w:cs="Times New Roman"/>
          <w:sz w:val="24"/>
          <w:szCs w:val="24"/>
        </w:rPr>
        <w:t>,</w:t>
      </w:r>
      <w:r w:rsidRPr="00216089">
        <w:rPr>
          <w:rFonts w:ascii="Times New Roman" w:hAnsi="Times New Roman" w:cs="Times New Roman"/>
          <w:sz w:val="24"/>
          <w:szCs w:val="24"/>
        </w:rPr>
        <w:t xml:space="preserve"> 1979</w:t>
      </w:r>
      <w:r w:rsidR="0043453C">
        <w:rPr>
          <w:rFonts w:ascii="Times New Roman" w:hAnsi="Times New Roman" w:cs="Times New Roman"/>
          <w:sz w:val="24"/>
          <w:szCs w:val="24"/>
        </w:rPr>
        <w:t>:</w:t>
      </w:r>
      <w:r w:rsidRPr="00216089">
        <w:rPr>
          <w:rFonts w:ascii="Times New Roman" w:hAnsi="Times New Roman" w:cs="Times New Roman"/>
          <w:sz w:val="24"/>
          <w:szCs w:val="24"/>
        </w:rPr>
        <w:t xml:space="preserve"> 29; Briard</w:t>
      </w:r>
      <w:r w:rsidR="008601B9">
        <w:rPr>
          <w:rFonts w:ascii="Times New Roman" w:hAnsi="Times New Roman" w:cs="Times New Roman"/>
          <w:sz w:val="24"/>
          <w:szCs w:val="24"/>
        </w:rPr>
        <w:t>,</w:t>
      </w:r>
      <w:r w:rsidRPr="00216089">
        <w:rPr>
          <w:rFonts w:ascii="Times New Roman" w:hAnsi="Times New Roman" w:cs="Times New Roman"/>
          <w:sz w:val="24"/>
          <w:szCs w:val="24"/>
        </w:rPr>
        <w:t xml:space="preserve"> 1984). </w:t>
      </w:r>
      <w:r w:rsidR="0043453C" w:rsidRPr="00216089">
        <w:rPr>
          <w:rFonts w:ascii="Times New Roman" w:hAnsi="Times New Roman" w:cs="Times New Roman"/>
          <w:sz w:val="24"/>
          <w:szCs w:val="24"/>
        </w:rPr>
        <w:t xml:space="preserve">This </w:t>
      </w:r>
      <w:r w:rsidRPr="00216089">
        <w:rPr>
          <w:rFonts w:ascii="Times New Roman" w:hAnsi="Times New Roman" w:cs="Times New Roman"/>
          <w:sz w:val="24"/>
          <w:szCs w:val="24"/>
        </w:rPr>
        <w:t xml:space="preserve">model was revised by </w:t>
      </w:r>
      <w:r w:rsidR="0043453C">
        <w:rPr>
          <w:rFonts w:ascii="Times New Roman" w:hAnsi="Times New Roman" w:cs="Times New Roman"/>
          <w:sz w:val="24"/>
          <w:szCs w:val="24"/>
        </w:rPr>
        <w:t>L’</w:t>
      </w:r>
      <w:r w:rsidRPr="00216089">
        <w:rPr>
          <w:rFonts w:ascii="Times New Roman" w:hAnsi="Times New Roman" w:cs="Times New Roman"/>
          <w:sz w:val="24"/>
          <w:szCs w:val="24"/>
        </w:rPr>
        <w:t>Helgouac’h</w:t>
      </w:r>
      <w:r w:rsidR="00DF7E86">
        <w:rPr>
          <w:rFonts w:ascii="Times New Roman" w:hAnsi="Times New Roman" w:cs="Times New Roman"/>
          <w:sz w:val="24"/>
          <w:szCs w:val="24"/>
        </w:rPr>
        <w:t>,</w:t>
      </w:r>
      <w:r w:rsidRPr="00216089">
        <w:rPr>
          <w:rFonts w:ascii="Times New Roman" w:hAnsi="Times New Roman" w:cs="Times New Roman"/>
          <w:sz w:val="24"/>
          <w:szCs w:val="24"/>
        </w:rPr>
        <w:t xml:space="preserve"> who pointed out some overlap between Bell Beakers, Late Neolithic burials</w:t>
      </w:r>
      <w:r w:rsidR="0043453C">
        <w:rPr>
          <w:rFonts w:ascii="Times New Roman" w:hAnsi="Times New Roman" w:cs="Times New Roman"/>
          <w:sz w:val="24"/>
          <w:szCs w:val="24"/>
        </w:rPr>
        <w:t>,</w:t>
      </w:r>
      <w:r w:rsidRPr="00216089">
        <w:rPr>
          <w:rFonts w:ascii="Times New Roman" w:hAnsi="Times New Roman" w:cs="Times New Roman"/>
          <w:sz w:val="24"/>
          <w:szCs w:val="24"/>
        </w:rPr>
        <w:t xml:space="preserve"> and the Early Bronze Age tumuli (</w:t>
      </w:r>
      <w:r w:rsidR="0043453C">
        <w:rPr>
          <w:rFonts w:ascii="Times New Roman" w:hAnsi="Times New Roman" w:cs="Times New Roman"/>
          <w:sz w:val="24"/>
          <w:szCs w:val="24"/>
        </w:rPr>
        <w:t>L’</w:t>
      </w:r>
      <w:r w:rsidRPr="00216089">
        <w:rPr>
          <w:rFonts w:ascii="Times New Roman" w:hAnsi="Times New Roman" w:cs="Times New Roman"/>
          <w:sz w:val="24"/>
          <w:szCs w:val="24"/>
        </w:rPr>
        <w:t>Helgouac’h</w:t>
      </w:r>
      <w:r w:rsidR="0043453C">
        <w:rPr>
          <w:rFonts w:ascii="Times New Roman" w:hAnsi="Times New Roman" w:cs="Times New Roman"/>
          <w:sz w:val="24"/>
          <w:szCs w:val="24"/>
        </w:rPr>
        <w:t>,</w:t>
      </w:r>
      <w:r w:rsidRPr="00216089">
        <w:rPr>
          <w:rFonts w:ascii="Times New Roman" w:hAnsi="Times New Roman" w:cs="Times New Roman"/>
          <w:sz w:val="24"/>
          <w:szCs w:val="24"/>
        </w:rPr>
        <w:t xml:space="preserve"> 2001</w:t>
      </w:r>
      <w:r w:rsidR="00985F44">
        <w:rPr>
          <w:rFonts w:ascii="Times New Roman" w:hAnsi="Times New Roman" w:cs="Times New Roman"/>
          <w:sz w:val="24"/>
          <w:szCs w:val="24"/>
        </w:rPr>
        <w:t>:</w:t>
      </w:r>
      <w:r w:rsidRPr="00216089">
        <w:rPr>
          <w:rFonts w:ascii="Times New Roman" w:hAnsi="Times New Roman" w:cs="Times New Roman"/>
          <w:sz w:val="24"/>
          <w:szCs w:val="24"/>
        </w:rPr>
        <w:t xml:space="preserve"> 296–97). Similarly, Briard accepted some metal artefacts had been used in the ‘Late Neolithic-Bell Beaker’ period and the Early Bronze Age (Briard</w:t>
      </w:r>
      <w:r w:rsidR="00C529CC">
        <w:rPr>
          <w:rFonts w:ascii="Times New Roman" w:hAnsi="Times New Roman" w:cs="Times New Roman"/>
          <w:sz w:val="24"/>
          <w:szCs w:val="24"/>
        </w:rPr>
        <w:t xml:space="preserve"> </w:t>
      </w:r>
      <w:r w:rsidR="00C529CC" w:rsidRPr="0075150B">
        <w:rPr>
          <w:rFonts w:ascii="Times New Roman" w:hAnsi="Times New Roman" w:cs="Times New Roman"/>
          <w:sz w:val="24"/>
          <w:szCs w:val="24"/>
          <w:lang w:val="fr-FR"/>
        </w:rPr>
        <w:t>&amp; Roussot-Larroque</w:t>
      </w:r>
      <w:r w:rsidR="00985F44">
        <w:rPr>
          <w:rFonts w:ascii="Times New Roman" w:hAnsi="Times New Roman" w:cs="Times New Roman"/>
          <w:sz w:val="24"/>
          <w:szCs w:val="24"/>
        </w:rPr>
        <w:t>,</w:t>
      </w:r>
      <w:r w:rsidRPr="00216089">
        <w:rPr>
          <w:rFonts w:ascii="Times New Roman" w:hAnsi="Times New Roman" w:cs="Times New Roman"/>
          <w:sz w:val="24"/>
          <w:szCs w:val="24"/>
        </w:rPr>
        <w:t xml:space="preserve"> 2002</w:t>
      </w:r>
      <w:r w:rsidR="00985F44">
        <w:rPr>
          <w:rFonts w:ascii="Times New Roman" w:hAnsi="Times New Roman" w:cs="Times New Roman"/>
          <w:sz w:val="24"/>
          <w:szCs w:val="24"/>
        </w:rPr>
        <w:t>:</w:t>
      </w:r>
      <w:r w:rsidRPr="00216089">
        <w:rPr>
          <w:rFonts w:ascii="Times New Roman" w:hAnsi="Times New Roman" w:cs="Times New Roman"/>
          <w:sz w:val="24"/>
          <w:szCs w:val="24"/>
        </w:rPr>
        <w:t xml:space="preserve"> 135). </w:t>
      </w:r>
      <w:r w:rsidR="00985F44" w:rsidRPr="00216089">
        <w:rPr>
          <w:rFonts w:ascii="Times New Roman" w:hAnsi="Times New Roman" w:cs="Times New Roman"/>
          <w:sz w:val="24"/>
          <w:szCs w:val="24"/>
        </w:rPr>
        <w:t xml:space="preserve">In </w:t>
      </w:r>
      <w:r w:rsidRPr="00216089">
        <w:rPr>
          <w:rFonts w:ascii="Times New Roman" w:hAnsi="Times New Roman" w:cs="Times New Roman"/>
          <w:sz w:val="24"/>
          <w:szCs w:val="24"/>
        </w:rPr>
        <w:t>the last decades</w:t>
      </w:r>
      <w:r w:rsidR="00985F44">
        <w:rPr>
          <w:rFonts w:ascii="Times New Roman" w:hAnsi="Times New Roman" w:cs="Times New Roman"/>
          <w:sz w:val="24"/>
          <w:szCs w:val="24"/>
        </w:rPr>
        <w:t>,</w:t>
      </w:r>
      <w:r w:rsidRPr="00216089">
        <w:rPr>
          <w:rFonts w:ascii="Times New Roman" w:hAnsi="Times New Roman" w:cs="Times New Roman"/>
          <w:sz w:val="24"/>
          <w:szCs w:val="24"/>
        </w:rPr>
        <w:t xml:space="preserve"> radiocarbon dates have shown that these ideas were broadly correct (see Salanova</w:t>
      </w:r>
      <w:r w:rsidR="00985F44">
        <w:rPr>
          <w:rFonts w:ascii="Times New Roman" w:hAnsi="Times New Roman" w:cs="Times New Roman"/>
          <w:sz w:val="24"/>
          <w:szCs w:val="24"/>
        </w:rPr>
        <w:t>,</w:t>
      </w:r>
      <w:r w:rsidRPr="00216089">
        <w:rPr>
          <w:rFonts w:ascii="Times New Roman" w:hAnsi="Times New Roman" w:cs="Times New Roman"/>
          <w:sz w:val="24"/>
          <w:szCs w:val="24"/>
        </w:rPr>
        <w:t xml:space="preserve"> 2011</w:t>
      </w:r>
      <w:r w:rsidR="00985F44">
        <w:rPr>
          <w:rFonts w:ascii="Times New Roman" w:hAnsi="Times New Roman" w:cs="Times New Roman"/>
          <w:sz w:val="24"/>
          <w:szCs w:val="24"/>
        </w:rPr>
        <w:t>:</w:t>
      </w:r>
      <w:r w:rsidRPr="00216089">
        <w:rPr>
          <w:rFonts w:ascii="Times New Roman" w:hAnsi="Times New Roman" w:cs="Times New Roman"/>
          <w:sz w:val="24"/>
          <w:szCs w:val="24"/>
        </w:rPr>
        <w:t xml:space="preserve"> 133; Nicolas</w:t>
      </w:r>
      <w:r w:rsidR="00985F44">
        <w:rPr>
          <w:rFonts w:ascii="Times New Roman" w:hAnsi="Times New Roman" w:cs="Times New Roman"/>
          <w:sz w:val="24"/>
          <w:szCs w:val="24"/>
        </w:rPr>
        <w:t>,</w:t>
      </w:r>
      <w:r w:rsidRPr="00216089">
        <w:rPr>
          <w:rFonts w:ascii="Times New Roman" w:hAnsi="Times New Roman" w:cs="Times New Roman"/>
          <w:sz w:val="24"/>
          <w:szCs w:val="24"/>
        </w:rPr>
        <w:t xml:space="preserve"> 2011</w:t>
      </w:r>
      <w:r w:rsidR="00985F44">
        <w:rPr>
          <w:rFonts w:ascii="Times New Roman" w:hAnsi="Times New Roman" w:cs="Times New Roman"/>
          <w:sz w:val="24"/>
          <w:szCs w:val="24"/>
        </w:rPr>
        <w:t>:</w:t>
      </w:r>
      <w:r w:rsidRPr="00216089">
        <w:rPr>
          <w:rFonts w:ascii="Times New Roman" w:hAnsi="Times New Roman" w:cs="Times New Roman"/>
          <w:sz w:val="24"/>
          <w:szCs w:val="24"/>
        </w:rPr>
        <w:t xml:space="preserve"> 116–18; Nicolas et al.</w:t>
      </w:r>
      <w:r w:rsidR="00985F44">
        <w:rPr>
          <w:rFonts w:ascii="Times New Roman" w:hAnsi="Times New Roman" w:cs="Times New Roman"/>
          <w:sz w:val="24"/>
          <w:szCs w:val="24"/>
        </w:rPr>
        <w:t>,</w:t>
      </w:r>
      <w:r w:rsidRPr="00216089">
        <w:rPr>
          <w:rFonts w:ascii="Times New Roman" w:hAnsi="Times New Roman" w:cs="Times New Roman"/>
          <w:sz w:val="24"/>
          <w:szCs w:val="24"/>
        </w:rPr>
        <w:t xml:space="preserve"> 2015</w:t>
      </w:r>
      <w:r w:rsidR="00985F44">
        <w:rPr>
          <w:rFonts w:ascii="Times New Roman" w:hAnsi="Times New Roman" w:cs="Times New Roman"/>
          <w:sz w:val="24"/>
          <w:szCs w:val="24"/>
        </w:rPr>
        <w:t>:</w:t>
      </w:r>
      <w:r w:rsidRPr="00216089">
        <w:rPr>
          <w:rFonts w:ascii="Times New Roman" w:hAnsi="Times New Roman" w:cs="Times New Roman"/>
          <w:sz w:val="24"/>
          <w:szCs w:val="24"/>
        </w:rPr>
        <w:t xml:space="preserve"> 126) and at present this issue is the subject of ongoing investigation (e.g. Blanchet et al.</w:t>
      </w:r>
      <w:r w:rsidR="00985F44">
        <w:rPr>
          <w:rFonts w:ascii="Times New Roman" w:hAnsi="Times New Roman" w:cs="Times New Roman"/>
          <w:sz w:val="24"/>
          <w:szCs w:val="24"/>
        </w:rPr>
        <w:t>,</w:t>
      </w:r>
      <w:r w:rsidRPr="00216089">
        <w:rPr>
          <w:rFonts w:ascii="Times New Roman" w:hAnsi="Times New Roman" w:cs="Times New Roman"/>
          <w:sz w:val="24"/>
          <w:szCs w:val="24"/>
        </w:rPr>
        <w:t xml:space="preserve"> 2015).</w:t>
      </w:r>
      <w:r w:rsidR="00985F44">
        <w:rPr>
          <w:rFonts w:ascii="Times New Roman" w:hAnsi="Times New Roman" w:cs="Times New Roman"/>
          <w:sz w:val="24"/>
          <w:szCs w:val="24"/>
        </w:rPr>
        <w:t xml:space="preserve"> While </w:t>
      </w:r>
      <w:r w:rsidRPr="00216089">
        <w:rPr>
          <w:rFonts w:ascii="Times New Roman" w:hAnsi="Times New Roman" w:cs="Times New Roman"/>
          <w:sz w:val="24"/>
          <w:szCs w:val="24"/>
        </w:rPr>
        <w:t xml:space="preserve">future studies will </w:t>
      </w:r>
      <w:r w:rsidR="00985F44">
        <w:rPr>
          <w:rFonts w:ascii="Times New Roman" w:hAnsi="Times New Roman" w:cs="Times New Roman"/>
          <w:sz w:val="24"/>
          <w:szCs w:val="24"/>
        </w:rPr>
        <w:t xml:space="preserve">undoubtedly </w:t>
      </w:r>
      <w:r w:rsidRPr="00216089">
        <w:rPr>
          <w:rFonts w:ascii="Times New Roman" w:hAnsi="Times New Roman" w:cs="Times New Roman"/>
          <w:sz w:val="24"/>
          <w:szCs w:val="24"/>
        </w:rPr>
        <w:t>refine the chronology used here</w:t>
      </w:r>
      <w:r w:rsidR="00985F44">
        <w:rPr>
          <w:rFonts w:ascii="Times New Roman" w:hAnsi="Times New Roman" w:cs="Times New Roman"/>
          <w:sz w:val="24"/>
          <w:szCs w:val="24"/>
        </w:rPr>
        <w:t>,</w:t>
      </w:r>
      <w:r w:rsidRPr="00216089">
        <w:rPr>
          <w:rFonts w:ascii="Times New Roman" w:hAnsi="Times New Roman" w:cs="Times New Roman"/>
          <w:sz w:val="24"/>
          <w:szCs w:val="24"/>
        </w:rPr>
        <w:t xml:space="preserve"> this provisional solution is considered good enough. It seems that</w:t>
      </w:r>
      <w:r w:rsidR="00154274">
        <w:rPr>
          <w:rFonts w:ascii="Times New Roman" w:hAnsi="Times New Roman" w:cs="Times New Roman"/>
          <w:sz w:val="24"/>
          <w:szCs w:val="24"/>
        </w:rPr>
        <w:t>,</w:t>
      </w:r>
      <w:r w:rsidRPr="00216089">
        <w:rPr>
          <w:rFonts w:ascii="Times New Roman" w:hAnsi="Times New Roman" w:cs="Times New Roman"/>
          <w:sz w:val="24"/>
          <w:szCs w:val="24"/>
        </w:rPr>
        <w:t xml:space="preserve"> in the </w:t>
      </w:r>
      <w:r w:rsidR="00985F44">
        <w:rPr>
          <w:rFonts w:ascii="Times New Roman" w:hAnsi="Times New Roman" w:cs="Times New Roman"/>
          <w:sz w:val="24"/>
          <w:szCs w:val="24"/>
        </w:rPr>
        <w:t>period b</w:t>
      </w:r>
      <w:r w:rsidR="00154274">
        <w:rPr>
          <w:rFonts w:ascii="Times New Roman" w:hAnsi="Times New Roman" w:cs="Times New Roman"/>
          <w:sz w:val="24"/>
          <w:szCs w:val="24"/>
        </w:rPr>
        <w:t>e</w:t>
      </w:r>
      <w:r w:rsidR="00985F44">
        <w:rPr>
          <w:rFonts w:ascii="Times New Roman" w:hAnsi="Times New Roman" w:cs="Times New Roman"/>
          <w:sz w:val="24"/>
          <w:szCs w:val="24"/>
        </w:rPr>
        <w:t>tween</w:t>
      </w:r>
      <w:r w:rsidR="00985F44" w:rsidRPr="00216089">
        <w:rPr>
          <w:rFonts w:ascii="Times New Roman" w:hAnsi="Times New Roman" w:cs="Times New Roman"/>
          <w:sz w:val="24"/>
          <w:szCs w:val="24"/>
        </w:rPr>
        <w:t xml:space="preserve"> </w:t>
      </w:r>
      <w:r w:rsidRPr="00216089">
        <w:rPr>
          <w:rFonts w:ascii="Times New Roman" w:hAnsi="Times New Roman" w:cs="Times New Roman"/>
          <w:sz w:val="24"/>
          <w:szCs w:val="24"/>
        </w:rPr>
        <w:t>2500</w:t>
      </w:r>
      <w:r w:rsidR="00985F44">
        <w:rPr>
          <w:rFonts w:ascii="Times New Roman" w:hAnsi="Times New Roman" w:cs="Times New Roman"/>
          <w:sz w:val="24"/>
          <w:szCs w:val="24"/>
        </w:rPr>
        <w:t xml:space="preserve"> and </w:t>
      </w:r>
      <w:r w:rsidRPr="00216089">
        <w:rPr>
          <w:rFonts w:ascii="Times New Roman" w:hAnsi="Times New Roman" w:cs="Times New Roman"/>
          <w:sz w:val="24"/>
          <w:szCs w:val="24"/>
        </w:rPr>
        <w:t xml:space="preserve">2000 cal </w:t>
      </w:r>
      <w:r w:rsidR="00154274" w:rsidRPr="00FB38FA">
        <w:rPr>
          <w:rFonts w:ascii="Times New Roman" w:hAnsi="Times New Roman" w:cs="Times New Roman"/>
          <w:smallCaps/>
          <w:sz w:val="24"/>
          <w:szCs w:val="24"/>
        </w:rPr>
        <w:t>bc</w:t>
      </w:r>
      <w:r w:rsidR="00154274">
        <w:rPr>
          <w:rFonts w:ascii="Times New Roman" w:hAnsi="Times New Roman" w:cs="Times New Roman"/>
          <w:smallCaps/>
          <w:sz w:val="24"/>
          <w:szCs w:val="24"/>
        </w:rPr>
        <w:t>,</w:t>
      </w:r>
      <w:r w:rsidR="00154274"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end of the last megalithic groups and </w:t>
      </w:r>
      <w:r w:rsidRPr="00216089">
        <w:rPr>
          <w:rFonts w:ascii="Times New Roman" w:hAnsi="Times New Roman" w:cs="Times New Roman"/>
          <w:sz w:val="24"/>
          <w:szCs w:val="24"/>
        </w:rPr>
        <w:lastRenderedPageBreak/>
        <w:t xml:space="preserve">Bell Beakers overlaps the beginning of the </w:t>
      </w:r>
      <w:r w:rsidR="00154274" w:rsidRPr="00216089">
        <w:rPr>
          <w:rFonts w:ascii="Times New Roman" w:hAnsi="Times New Roman" w:cs="Times New Roman"/>
          <w:sz w:val="24"/>
          <w:szCs w:val="24"/>
        </w:rPr>
        <w:t>first and second ser</w:t>
      </w:r>
      <w:r w:rsidRPr="00216089">
        <w:rPr>
          <w:rFonts w:ascii="Times New Roman" w:hAnsi="Times New Roman" w:cs="Times New Roman"/>
          <w:sz w:val="24"/>
          <w:szCs w:val="24"/>
        </w:rPr>
        <w:t xml:space="preserve">ies of Armorican </w:t>
      </w:r>
      <w:r w:rsidR="00154274" w:rsidRPr="00216089">
        <w:rPr>
          <w:rFonts w:ascii="Times New Roman" w:hAnsi="Times New Roman" w:cs="Times New Roman"/>
          <w:sz w:val="24"/>
          <w:szCs w:val="24"/>
        </w:rPr>
        <w:t>Tumul</w:t>
      </w:r>
      <w:r w:rsidR="00154274">
        <w:rPr>
          <w:rFonts w:ascii="Times New Roman" w:hAnsi="Times New Roman" w:cs="Times New Roman"/>
          <w:sz w:val="24"/>
          <w:szCs w:val="24"/>
        </w:rPr>
        <w:t>i</w:t>
      </w:r>
      <w:r w:rsidR="00154274" w:rsidRPr="00216089">
        <w:rPr>
          <w:rFonts w:ascii="Times New Roman" w:hAnsi="Times New Roman" w:cs="Times New Roman"/>
          <w:sz w:val="24"/>
          <w:szCs w:val="24"/>
        </w:rPr>
        <w:t xml:space="preserve"> </w:t>
      </w:r>
      <w:r w:rsidRPr="00216089">
        <w:rPr>
          <w:rFonts w:ascii="Times New Roman" w:hAnsi="Times New Roman" w:cs="Times New Roman"/>
          <w:sz w:val="24"/>
          <w:szCs w:val="24"/>
        </w:rPr>
        <w:t>(now identified as contemporary, see Blanchet</w:t>
      </w:r>
      <w:r w:rsidR="00154274">
        <w:rPr>
          <w:rFonts w:ascii="Times New Roman" w:hAnsi="Times New Roman" w:cs="Times New Roman"/>
          <w:sz w:val="24"/>
          <w:szCs w:val="24"/>
        </w:rPr>
        <w:t>,</w:t>
      </w:r>
      <w:r w:rsidRPr="00216089">
        <w:rPr>
          <w:rFonts w:ascii="Times New Roman" w:hAnsi="Times New Roman" w:cs="Times New Roman"/>
          <w:sz w:val="24"/>
          <w:szCs w:val="24"/>
        </w:rPr>
        <w:t xml:space="preserve"> 2022). Therefore, the end of the Neolithic and the beginning of the Chalcolithic (</w:t>
      </w:r>
      <w:r w:rsidR="00154274">
        <w:rPr>
          <w:rFonts w:ascii="Times New Roman" w:hAnsi="Times New Roman" w:cs="Times New Roman"/>
          <w:sz w:val="24"/>
          <w:szCs w:val="24"/>
        </w:rPr>
        <w:t>bearing in mind that</w:t>
      </w:r>
      <w:r w:rsidR="00154274"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these are just labels) are dated </w:t>
      </w:r>
      <w:r w:rsidR="00154274">
        <w:rPr>
          <w:rFonts w:ascii="Times New Roman" w:hAnsi="Times New Roman" w:cs="Times New Roman"/>
          <w:sz w:val="24"/>
          <w:szCs w:val="24"/>
        </w:rPr>
        <w:t>to</w:t>
      </w:r>
      <w:r w:rsidR="00F72B0B">
        <w:rPr>
          <w:rFonts w:ascii="Times New Roman" w:hAnsi="Times New Roman" w:cs="Times New Roman"/>
          <w:sz w:val="24"/>
          <w:szCs w:val="24"/>
        </w:rPr>
        <w:t xml:space="preserve"> </w:t>
      </w:r>
      <w:r w:rsidRPr="00216089">
        <w:rPr>
          <w:rFonts w:ascii="Times New Roman" w:hAnsi="Times New Roman" w:cs="Times New Roman"/>
          <w:sz w:val="24"/>
          <w:szCs w:val="24"/>
        </w:rPr>
        <w:t xml:space="preserve">just before the </w:t>
      </w:r>
      <w:r w:rsidR="00154274">
        <w:rPr>
          <w:rFonts w:ascii="Times New Roman" w:hAnsi="Times New Roman" w:cs="Times New Roman"/>
          <w:sz w:val="24"/>
          <w:szCs w:val="24"/>
        </w:rPr>
        <w:t xml:space="preserve">period between </w:t>
      </w:r>
      <w:r w:rsidRPr="00216089">
        <w:rPr>
          <w:rFonts w:ascii="Times New Roman" w:hAnsi="Times New Roman" w:cs="Times New Roman"/>
          <w:sz w:val="24"/>
          <w:szCs w:val="24"/>
        </w:rPr>
        <w:t>2500</w:t>
      </w:r>
      <w:r w:rsidR="00154274">
        <w:rPr>
          <w:rFonts w:ascii="Times New Roman" w:hAnsi="Times New Roman" w:cs="Times New Roman"/>
          <w:sz w:val="24"/>
          <w:szCs w:val="24"/>
        </w:rPr>
        <w:t xml:space="preserve"> and </w:t>
      </w:r>
      <w:r w:rsidRPr="00216089">
        <w:rPr>
          <w:rFonts w:ascii="Times New Roman" w:hAnsi="Times New Roman" w:cs="Times New Roman"/>
          <w:sz w:val="24"/>
          <w:szCs w:val="24"/>
        </w:rPr>
        <w:t xml:space="preserve">2000 </w:t>
      </w:r>
      <w:r w:rsidR="00154274" w:rsidRPr="00216089">
        <w:rPr>
          <w:rFonts w:ascii="Times New Roman" w:hAnsi="Times New Roman" w:cs="Times New Roman"/>
          <w:sz w:val="24"/>
          <w:szCs w:val="24"/>
        </w:rPr>
        <w:t xml:space="preserve">cal </w:t>
      </w:r>
      <w:r w:rsidR="00154274" w:rsidRPr="004C1ABE">
        <w:rPr>
          <w:rFonts w:ascii="Times New Roman" w:hAnsi="Times New Roman" w:cs="Times New Roman"/>
          <w:smallCaps/>
          <w:sz w:val="24"/>
          <w:szCs w:val="24"/>
        </w:rPr>
        <w:t>bc</w:t>
      </w:r>
      <w:r w:rsidR="00154274" w:rsidRPr="00216089" w:rsidDel="00154274">
        <w:rPr>
          <w:rFonts w:ascii="Times New Roman" w:hAnsi="Times New Roman" w:cs="Times New Roman"/>
          <w:sz w:val="24"/>
          <w:szCs w:val="24"/>
        </w:rPr>
        <w:t xml:space="preserve"> </w:t>
      </w:r>
      <w:r w:rsidRPr="00216089">
        <w:rPr>
          <w:rFonts w:ascii="Times New Roman" w:hAnsi="Times New Roman" w:cs="Times New Roman"/>
          <w:sz w:val="24"/>
          <w:szCs w:val="24"/>
        </w:rPr>
        <w:t xml:space="preserve">and the beginning of the Early Bronze Age and the end of the Chalcolithic at its end. </w:t>
      </w:r>
    </w:p>
    <w:p w14:paraId="6F82E272" w14:textId="5B8B5120" w:rsidR="00E07A86" w:rsidRPr="00216089" w:rsidRDefault="00154274" w:rsidP="0021608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In sum</w:t>
      </w:r>
      <w:r w:rsidR="00E07A86" w:rsidRPr="00216089">
        <w:rPr>
          <w:rFonts w:ascii="Times New Roman" w:hAnsi="Times New Roman" w:cs="Times New Roman"/>
          <w:sz w:val="24"/>
          <w:szCs w:val="24"/>
        </w:rPr>
        <w:t xml:space="preserve">, it is possible to suggest some general limits for the Chalcolithic and the Early Bronze Age </w:t>
      </w:r>
      <w:r>
        <w:rPr>
          <w:rFonts w:ascii="Times New Roman" w:hAnsi="Times New Roman" w:cs="Times New Roman"/>
          <w:sz w:val="24"/>
          <w:szCs w:val="24"/>
        </w:rPr>
        <w:t>in</w:t>
      </w:r>
      <w:r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 xml:space="preserve">the regions studied. First, it seems </w:t>
      </w:r>
      <w:r>
        <w:rPr>
          <w:rFonts w:ascii="Times New Roman" w:hAnsi="Times New Roman" w:cs="Times New Roman"/>
          <w:sz w:val="24"/>
          <w:szCs w:val="24"/>
        </w:rPr>
        <w:t xml:space="preserve">that </w:t>
      </w:r>
      <w:r w:rsidR="00E07A86" w:rsidRPr="00216089">
        <w:rPr>
          <w:rFonts w:ascii="Times New Roman" w:hAnsi="Times New Roman" w:cs="Times New Roman"/>
          <w:sz w:val="24"/>
          <w:szCs w:val="24"/>
        </w:rPr>
        <w:t xml:space="preserve">between the </w:t>
      </w:r>
      <w:r w:rsidR="00B734D7">
        <w:rPr>
          <w:rFonts w:ascii="Times New Roman" w:hAnsi="Times New Roman" w:cs="Times New Roman"/>
          <w:sz w:val="24"/>
          <w:szCs w:val="24"/>
        </w:rPr>
        <w:t xml:space="preserve">twenty-ninth </w:t>
      </w:r>
      <w:r>
        <w:rPr>
          <w:rFonts w:ascii="Times New Roman" w:hAnsi="Times New Roman" w:cs="Times New Roman"/>
          <w:sz w:val="24"/>
          <w:szCs w:val="24"/>
        </w:rPr>
        <w:t xml:space="preserve">to </w:t>
      </w:r>
      <w:r w:rsidR="00B734D7">
        <w:rPr>
          <w:rFonts w:ascii="Times New Roman" w:hAnsi="Times New Roman" w:cs="Times New Roman"/>
          <w:sz w:val="24"/>
          <w:szCs w:val="24"/>
        </w:rPr>
        <w:t>twenty-seventh</w:t>
      </w:r>
      <w:r w:rsidR="00E07A86" w:rsidRPr="00216089">
        <w:rPr>
          <w:rFonts w:ascii="Times New Roman" w:hAnsi="Times New Roman" w:cs="Times New Roman"/>
          <w:sz w:val="24"/>
          <w:szCs w:val="24"/>
        </w:rPr>
        <w:t xml:space="preserve"> and the </w:t>
      </w:r>
      <w:r w:rsidR="00B734D7">
        <w:rPr>
          <w:rFonts w:ascii="Times New Roman" w:hAnsi="Times New Roman" w:cs="Times New Roman"/>
          <w:sz w:val="24"/>
          <w:szCs w:val="24"/>
        </w:rPr>
        <w:t>twenty-third</w:t>
      </w:r>
      <w:r w:rsidR="00B734D7" w:rsidRPr="00216089">
        <w:rPr>
          <w:rFonts w:ascii="Times New Roman" w:hAnsi="Times New Roman" w:cs="Times New Roman"/>
          <w:sz w:val="24"/>
          <w:szCs w:val="24"/>
        </w:rPr>
        <w:t xml:space="preserve"> </w:t>
      </w:r>
      <w:r w:rsidR="00E20D3A">
        <w:rPr>
          <w:rFonts w:ascii="Times New Roman" w:hAnsi="Times New Roman" w:cs="Times New Roman"/>
          <w:sz w:val="24"/>
          <w:szCs w:val="24"/>
        </w:rPr>
        <w:t xml:space="preserve">to </w:t>
      </w:r>
      <w:r w:rsidR="00B734D7">
        <w:rPr>
          <w:rFonts w:ascii="Times New Roman" w:hAnsi="Times New Roman" w:cs="Times New Roman"/>
          <w:sz w:val="24"/>
          <w:szCs w:val="24"/>
        </w:rPr>
        <w:t xml:space="preserve">twenty-first </w:t>
      </w:r>
      <w:r w:rsidR="00E07A86" w:rsidRPr="00216089">
        <w:rPr>
          <w:rFonts w:ascii="Times New Roman" w:hAnsi="Times New Roman" w:cs="Times New Roman"/>
          <w:sz w:val="24"/>
          <w:szCs w:val="24"/>
        </w:rPr>
        <w:t xml:space="preserve">centuries cal </w:t>
      </w:r>
      <w:r w:rsidR="00E20D3A" w:rsidRPr="00FB38FA">
        <w:rPr>
          <w:rFonts w:ascii="Times New Roman" w:hAnsi="Times New Roman" w:cs="Times New Roman"/>
          <w:smallCaps/>
          <w:sz w:val="24"/>
          <w:szCs w:val="24"/>
        </w:rPr>
        <w:t>bc</w:t>
      </w:r>
      <w:r w:rsidR="00E20D3A"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(2900</w:t>
      </w:r>
      <w:r w:rsidR="00E20D3A">
        <w:rPr>
          <w:rFonts w:ascii="Times New Roman" w:hAnsi="Times New Roman" w:cs="Times New Roman"/>
          <w:sz w:val="24"/>
          <w:szCs w:val="24"/>
        </w:rPr>
        <w:t>–</w:t>
      </w:r>
      <w:r w:rsidR="00E07A86" w:rsidRPr="00216089">
        <w:rPr>
          <w:rFonts w:ascii="Times New Roman" w:hAnsi="Times New Roman" w:cs="Times New Roman"/>
          <w:sz w:val="24"/>
          <w:szCs w:val="24"/>
        </w:rPr>
        <w:t>2600</w:t>
      </w:r>
      <w:r w:rsidR="00E20D3A">
        <w:rPr>
          <w:rFonts w:ascii="Times New Roman" w:hAnsi="Times New Roman" w:cs="Times New Roman"/>
          <w:sz w:val="24"/>
          <w:szCs w:val="24"/>
        </w:rPr>
        <w:t xml:space="preserve"> to </w:t>
      </w:r>
      <w:r w:rsidR="00E07A86" w:rsidRPr="00216089">
        <w:rPr>
          <w:rFonts w:ascii="Times New Roman" w:hAnsi="Times New Roman" w:cs="Times New Roman"/>
          <w:sz w:val="24"/>
          <w:szCs w:val="24"/>
        </w:rPr>
        <w:t>2300</w:t>
      </w:r>
      <w:r w:rsidR="00E20D3A">
        <w:rPr>
          <w:rFonts w:ascii="Times New Roman" w:hAnsi="Times New Roman" w:cs="Times New Roman"/>
          <w:sz w:val="24"/>
          <w:szCs w:val="24"/>
        </w:rPr>
        <w:t>–</w:t>
      </w:r>
      <w:r w:rsidR="00E07A86" w:rsidRPr="00216089">
        <w:rPr>
          <w:rFonts w:ascii="Times New Roman" w:hAnsi="Times New Roman" w:cs="Times New Roman"/>
          <w:sz w:val="24"/>
          <w:szCs w:val="24"/>
        </w:rPr>
        <w:t>2000) there were changes in the archaeological record. For example, collective burials ceased to be the only or most common way of burying people and, more important</w:t>
      </w:r>
      <w:r w:rsidR="00E20D3A">
        <w:rPr>
          <w:rFonts w:ascii="Times New Roman" w:hAnsi="Times New Roman" w:cs="Times New Roman"/>
          <w:sz w:val="24"/>
          <w:szCs w:val="24"/>
        </w:rPr>
        <w:t>ly</w:t>
      </w:r>
      <w:r w:rsidR="00E07A86" w:rsidRPr="00216089">
        <w:rPr>
          <w:rFonts w:ascii="Times New Roman" w:hAnsi="Times New Roman" w:cs="Times New Roman"/>
          <w:sz w:val="24"/>
          <w:szCs w:val="24"/>
        </w:rPr>
        <w:t xml:space="preserve">, Bell Beaker pottery and copper artefacts were introduced. </w:t>
      </w:r>
      <w:r w:rsidR="00E20D3A" w:rsidRPr="00216089">
        <w:rPr>
          <w:rFonts w:ascii="Times New Roman" w:hAnsi="Times New Roman" w:cs="Times New Roman"/>
          <w:sz w:val="24"/>
          <w:szCs w:val="24"/>
        </w:rPr>
        <w:t xml:space="preserve">That </w:t>
      </w:r>
      <w:r w:rsidR="00E07A86" w:rsidRPr="00216089">
        <w:rPr>
          <w:rFonts w:ascii="Times New Roman" w:hAnsi="Times New Roman" w:cs="Times New Roman"/>
          <w:sz w:val="24"/>
          <w:szCs w:val="24"/>
        </w:rPr>
        <w:t>period is labelled Chalcolithic</w:t>
      </w:r>
      <w:r w:rsidR="00E20D3A">
        <w:rPr>
          <w:rFonts w:ascii="Times New Roman" w:hAnsi="Times New Roman" w:cs="Times New Roman"/>
          <w:sz w:val="24"/>
          <w:szCs w:val="24"/>
        </w:rPr>
        <w:t xml:space="preserve">, </w:t>
      </w:r>
      <w:r w:rsidR="00E20D3A" w:rsidRPr="00216089">
        <w:rPr>
          <w:rFonts w:ascii="Times New Roman" w:hAnsi="Times New Roman" w:cs="Times New Roman"/>
          <w:sz w:val="24"/>
          <w:szCs w:val="24"/>
        </w:rPr>
        <w:t xml:space="preserve">even </w:t>
      </w:r>
      <w:r w:rsidR="00E20D3A">
        <w:rPr>
          <w:rFonts w:ascii="Times New Roman" w:hAnsi="Times New Roman" w:cs="Times New Roman"/>
          <w:sz w:val="24"/>
          <w:szCs w:val="24"/>
        </w:rPr>
        <w:t>though</w:t>
      </w:r>
      <w:r w:rsidR="00E20D3A"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copper was used until the Middle Bronze Age in some places</w:t>
      </w:r>
      <w:r w:rsidR="00E20D3A">
        <w:rPr>
          <w:rFonts w:ascii="Times New Roman" w:hAnsi="Times New Roman" w:cs="Times New Roman"/>
          <w:sz w:val="24"/>
          <w:szCs w:val="24"/>
        </w:rPr>
        <w:t>,</w:t>
      </w:r>
      <w:r w:rsidR="00E07A86" w:rsidRPr="00216089">
        <w:rPr>
          <w:rFonts w:ascii="Times New Roman" w:hAnsi="Times New Roman" w:cs="Times New Roman"/>
          <w:sz w:val="24"/>
          <w:szCs w:val="24"/>
        </w:rPr>
        <w:t xml:space="preserve"> or the archaeological evidence does not </w:t>
      </w:r>
      <w:r w:rsidR="00E20D3A">
        <w:rPr>
          <w:rFonts w:ascii="Times New Roman" w:hAnsi="Times New Roman" w:cs="Times New Roman"/>
          <w:sz w:val="24"/>
          <w:szCs w:val="24"/>
        </w:rPr>
        <w:t>show</w:t>
      </w:r>
      <w:r w:rsidR="00E07A86" w:rsidRPr="00216089">
        <w:rPr>
          <w:rFonts w:ascii="Times New Roman" w:hAnsi="Times New Roman" w:cs="Times New Roman"/>
          <w:sz w:val="24"/>
          <w:szCs w:val="24"/>
        </w:rPr>
        <w:t xml:space="preserve"> noticeable change when compared with the previous millenni</w:t>
      </w:r>
      <w:r w:rsidR="00E20D3A">
        <w:rPr>
          <w:rFonts w:ascii="Times New Roman" w:hAnsi="Times New Roman" w:cs="Times New Roman"/>
          <w:sz w:val="24"/>
          <w:szCs w:val="24"/>
        </w:rPr>
        <w:t>um</w:t>
      </w:r>
      <w:r w:rsidR="00E07A86" w:rsidRPr="00216089">
        <w:rPr>
          <w:rFonts w:ascii="Times New Roman" w:hAnsi="Times New Roman" w:cs="Times New Roman"/>
          <w:sz w:val="24"/>
          <w:szCs w:val="24"/>
        </w:rPr>
        <w:t xml:space="preserve">. Second, around the </w:t>
      </w:r>
      <w:r w:rsidR="00B734D7">
        <w:rPr>
          <w:rFonts w:ascii="Times New Roman" w:hAnsi="Times New Roman" w:cs="Times New Roman"/>
          <w:sz w:val="24"/>
          <w:szCs w:val="24"/>
        </w:rPr>
        <w:t>twenty-third</w:t>
      </w:r>
      <w:r w:rsidR="00B734D7" w:rsidRPr="00216089">
        <w:rPr>
          <w:rFonts w:ascii="Times New Roman" w:hAnsi="Times New Roman" w:cs="Times New Roman"/>
          <w:sz w:val="24"/>
          <w:szCs w:val="24"/>
        </w:rPr>
        <w:t xml:space="preserve"> </w:t>
      </w:r>
      <w:r w:rsidR="00B734D7">
        <w:rPr>
          <w:rFonts w:ascii="Times New Roman" w:hAnsi="Times New Roman" w:cs="Times New Roman"/>
          <w:sz w:val="24"/>
          <w:szCs w:val="24"/>
        </w:rPr>
        <w:t xml:space="preserve">to twenty-first </w:t>
      </w:r>
      <w:r w:rsidR="00E07A86" w:rsidRPr="00216089">
        <w:rPr>
          <w:rFonts w:ascii="Times New Roman" w:hAnsi="Times New Roman" w:cs="Times New Roman"/>
          <w:sz w:val="24"/>
          <w:szCs w:val="24"/>
        </w:rPr>
        <w:t xml:space="preserve">centuries cal </w:t>
      </w:r>
      <w:r w:rsidR="00E20D3A" w:rsidRPr="00FB38FA">
        <w:rPr>
          <w:rFonts w:ascii="Times New Roman" w:hAnsi="Times New Roman" w:cs="Times New Roman"/>
          <w:smallCaps/>
          <w:sz w:val="24"/>
          <w:szCs w:val="24"/>
        </w:rPr>
        <w:t>bc</w:t>
      </w:r>
      <w:r w:rsidR="00E20D3A"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(2300</w:t>
      </w:r>
      <w:r w:rsidR="00E20D3A">
        <w:rPr>
          <w:rFonts w:ascii="Times New Roman" w:hAnsi="Times New Roman" w:cs="Times New Roman"/>
          <w:sz w:val="24"/>
          <w:szCs w:val="24"/>
        </w:rPr>
        <w:t>–</w:t>
      </w:r>
      <w:r w:rsidR="00E07A86" w:rsidRPr="00216089">
        <w:rPr>
          <w:rFonts w:ascii="Times New Roman" w:hAnsi="Times New Roman" w:cs="Times New Roman"/>
          <w:sz w:val="24"/>
          <w:szCs w:val="24"/>
        </w:rPr>
        <w:t xml:space="preserve">2000) other things changed. For example, new metal types were introduced and Bell Beaker pottery either disappeared or </w:t>
      </w:r>
      <w:r w:rsidR="007F1190">
        <w:rPr>
          <w:rFonts w:ascii="Times New Roman" w:hAnsi="Times New Roman" w:cs="Times New Roman"/>
          <w:sz w:val="24"/>
          <w:szCs w:val="24"/>
        </w:rPr>
        <w:t>morphed</w:t>
      </w:r>
      <w:r w:rsidR="007F1190"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 xml:space="preserve">into local styles. Furthermore, in some </w:t>
      </w:r>
      <w:r w:rsidR="007F1190">
        <w:rPr>
          <w:rFonts w:ascii="Times New Roman" w:hAnsi="Times New Roman" w:cs="Times New Roman"/>
          <w:sz w:val="24"/>
          <w:szCs w:val="24"/>
        </w:rPr>
        <w:t>areas</w:t>
      </w:r>
      <w:r w:rsidR="007F1190"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 xml:space="preserve">like Brittany and </w:t>
      </w:r>
      <w:r w:rsidR="007F1190">
        <w:rPr>
          <w:rFonts w:ascii="Times New Roman" w:hAnsi="Times New Roman" w:cs="Times New Roman"/>
          <w:sz w:val="24"/>
          <w:szCs w:val="24"/>
        </w:rPr>
        <w:t>north-western</w:t>
      </w:r>
      <w:r w:rsidR="007F1190"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Iberia, individual burial traditions appeared while in other</w:t>
      </w:r>
      <w:r w:rsidR="007F1190">
        <w:rPr>
          <w:rFonts w:ascii="Times New Roman" w:hAnsi="Times New Roman" w:cs="Times New Roman"/>
          <w:sz w:val="24"/>
          <w:szCs w:val="24"/>
        </w:rPr>
        <w:t xml:space="preserve"> regions</w:t>
      </w:r>
      <w:r w:rsidR="00E07A86" w:rsidRPr="00216089">
        <w:rPr>
          <w:rFonts w:ascii="Times New Roman" w:hAnsi="Times New Roman" w:cs="Times New Roman"/>
          <w:sz w:val="24"/>
          <w:szCs w:val="24"/>
        </w:rPr>
        <w:t xml:space="preserve"> collective burials were still the norm. These changes are understood as markers of the beginning of the Early Bronze Age. The end of this period is discussed in the next section since its ending is linked to the beginning of the Middle Bronze Age. </w:t>
      </w:r>
      <w:r w:rsidR="007F1190">
        <w:rPr>
          <w:rFonts w:ascii="Times New Roman" w:hAnsi="Times New Roman" w:cs="Times New Roman"/>
          <w:sz w:val="24"/>
          <w:szCs w:val="24"/>
        </w:rPr>
        <w:t>Suffice</w:t>
      </w:r>
      <w:r w:rsidR="00E07A86" w:rsidRPr="00216089">
        <w:rPr>
          <w:rFonts w:ascii="Times New Roman" w:hAnsi="Times New Roman" w:cs="Times New Roman"/>
          <w:sz w:val="24"/>
          <w:szCs w:val="24"/>
        </w:rPr>
        <w:t xml:space="preserve"> to say</w:t>
      </w:r>
      <w:r w:rsidR="007F1190">
        <w:rPr>
          <w:rFonts w:ascii="Times New Roman" w:hAnsi="Times New Roman" w:cs="Times New Roman"/>
          <w:sz w:val="24"/>
          <w:szCs w:val="24"/>
        </w:rPr>
        <w:t xml:space="preserve"> here </w:t>
      </w:r>
      <w:r w:rsidR="00E07A86" w:rsidRPr="00216089">
        <w:rPr>
          <w:rFonts w:ascii="Times New Roman" w:hAnsi="Times New Roman" w:cs="Times New Roman"/>
          <w:sz w:val="24"/>
          <w:szCs w:val="24"/>
        </w:rPr>
        <w:t xml:space="preserve">that the end of the Early Bronze Age is dated between the </w:t>
      </w:r>
      <w:r w:rsidR="00B734D7">
        <w:rPr>
          <w:rFonts w:ascii="Times New Roman" w:hAnsi="Times New Roman" w:cs="Times New Roman"/>
          <w:sz w:val="24"/>
          <w:szCs w:val="24"/>
        </w:rPr>
        <w:t>eighteenth</w:t>
      </w:r>
      <w:r w:rsidR="007F1190">
        <w:rPr>
          <w:rFonts w:ascii="Times New Roman" w:hAnsi="Times New Roman" w:cs="Times New Roman"/>
          <w:sz w:val="24"/>
          <w:szCs w:val="24"/>
        </w:rPr>
        <w:t xml:space="preserve"> and </w:t>
      </w:r>
      <w:r w:rsidR="00B734D7">
        <w:rPr>
          <w:rFonts w:ascii="Times New Roman" w:hAnsi="Times New Roman" w:cs="Times New Roman"/>
          <w:sz w:val="24"/>
          <w:szCs w:val="24"/>
        </w:rPr>
        <w:t>sixteenth</w:t>
      </w:r>
      <w:r w:rsidR="00B734D7"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 xml:space="preserve">centuries cal </w:t>
      </w:r>
      <w:r w:rsidR="00E20D3A" w:rsidRPr="00FB38FA">
        <w:rPr>
          <w:rFonts w:ascii="Times New Roman" w:hAnsi="Times New Roman" w:cs="Times New Roman"/>
          <w:smallCaps/>
          <w:sz w:val="24"/>
          <w:szCs w:val="24"/>
        </w:rPr>
        <w:t>bc</w:t>
      </w:r>
      <w:r w:rsidR="00E20D3A"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(1800</w:t>
      </w:r>
      <w:r w:rsidR="007F1190">
        <w:rPr>
          <w:rFonts w:ascii="Times New Roman" w:hAnsi="Times New Roman" w:cs="Times New Roman"/>
          <w:sz w:val="24"/>
          <w:szCs w:val="24"/>
        </w:rPr>
        <w:t>–</w:t>
      </w:r>
      <w:r w:rsidR="00E07A86" w:rsidRPr="00216089">
        <w:rPr>
          <w:rFonts w:ascii="Times New Roman" w:hAnsi="Times New Roman" w:cs="Times New Roman"/>
          <w:sz w:val="24"/>
          <w:szCs w:val="24"/>
        </w:rPr>
        <w:t>1600).</w:t>
      </w:r>
    </w:p>
    <w:p w14:paraId="3829B998" w14:textId="77777777" w:rsidR="00E07A86" w:rsidRPr="00216089" w:rsidRDefault="00E07A86" w:rsidP="00216089">
      <w:pPr>
        <w:spacing w:after="0" w:line="360" w:lineRule="auto"/>
        <w:rPr>
          <w:rFonts w:ascii="Times New Roman" w:hAnsi="Times New Roman" w:cs="Times New Roman"/>
          <w:sz w:val="24"/>
          <w:szCs w:val="24"/>
        </w:rPr>
      </w:pPr>
    </w:p>
    <w:p w14:paraId="3F9D9790" w14:textId="0AB415FD" w:rsidR="00EC5D54" w:rsidRPr="00DB0392" w:rsidRDefault="00EC5D54" w:rsidP="00216089">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 xml:space="preserve">Middle Bronze Age </w:t>
      </w:r>
      <w:r w:rsidR="00E07A86" w:rsidRPr="00DB0392">
        <w:rPr>
          <w:rFonts w:ascii="Times New Roman" w:hAnsi="Times New Roman" w:cs="Times New Roman"/>
          <w:b/>
          <w:bCs/>
          <w:sz w:val="24"/>
          <w:szCs w:val="24"/>
        </w:rPr>
        <w:t>(1800</w:t>
      </w:r>
      <w:r w:rsidRPr="00DB0392">
        <w:rPr>
          <w:rFonts w:ascii="Times New Roman" w:hAnsi="Times New Roman" w:cs="Times New Roman"/>
          <w:b/>
          <w:bCs/>
          <w:sz w:val="24"/>
          <w:szCs w:val="24"/>
        </w:rPr>
        <w:t>–</w:t>
      </w:r>
      <w:r w:rsidR="00E07A86" w:rsidRPr="00DB0392">
        <w:rPr>
          <w:rFonts w:ascii="Times New Roman" w:hAnsi="Times New Roman" w:cs="Times New Roman"/>
          <w:b/>
          <w:bCs/>
          <w:sz w:val="24"/>
          <w:szCs w:val="24"/>
        </w:rPr>
        <w:t>1600</w:t>
      </w:r>
      <w:r w:rsidR="007F1190" w:rsidRPr="00DB0392">
        <w:rPr>
          <w:rFonts w:ascii="Times New Roman" w:hAnsi="Times New Roman" w:cs="Times New Roman"/>
          <w:b/>
          <w:bCs/>
          <w:sz w:val="24"/>
          <w:szCs w:val="24"/>
        </w:rPr>
        <w:t xml:space="preserve"> to </w:t>
      </w:r>
      <w:r w:rsidR="00E07A86" w:rsidRPr="00DB0392">
        <w:rPr>
          <w:rFonts w:ascii="Times New Roman" w:hAnsi="Times New Roman" w:cs="Times New Roman"/>
          <w:b/>
          <w:bCs/>
          <w:sz w:val="24"/>
          <w:szCs w:val="24"/>
        </w:rPr>
        <w:t>1300</w:t>
      </w:r>
      <w:r w:rsidRPr="00DB0392">
        <w:rPr>
          <w:rFonts w:ascii="Times New Roman" w:hAnsi="Times New Roman" w:cs="Times New Roman"/>
          <w:b/>
          <w:bCs/>
          <w:sz w:val="24"/>
          <w:szCs w:val="24"/>
        </w:rPr>
        <w:t>–</w:t>
      </w:r>
      <w:r w:rsidR="00E07A86" w:rsidRPr="00DB0392">
        <w:rPr>
          <w:rFonts w:ascii="Times New Roman" w:hAnsi="Times New Roman" w:cs="Times New Roman"/>
          <w:b/>
          <w:bCs/>
          <w:sz w:val="24"/>
          <w:szCs w:val="24"/>
        </w:rPr>
        <w:t xml:space="preserve">1100 cal </w:t>
      </w:r>
      <w:r w:rsidRPr="00DB0392">
        <w:rPr>
          <w:rFonts w:ascii="Times New Roman" w:hAnsi="Times New Roman" w:cs="Times New Roman"/>
          <w:b/>
          <w:bCs/>
          <w:smallCaps/>
          <w:sz w:val="24"/>
          <w:szCs w:val="24"/>
        </w:rPr>
        <w:t>bc</w:t>
      </w:r>
      <w:r w:rsidR="00E07A86" w:rsidRPr="00DB0392">
        <w:rPr>
          <w:rFonts w:ascii="Times New Roman" w:hAnsi="Times New Roman" w:cs="Times New Roman"/>
          <w:b/>
          <w:bCs/>
          <w:sz w:val="24"/>
          <w:szCs w:val="24"/>
        </w:rPr>
        <w:t>)</w:t>
      </w:r>
    </w:p>
    <w:p w14:paraId="735EDB59" w14:textId="2EDC0320" w:rsidR="00E07A86" w:rsidRPr="00216089" w:rsidRDefault="00E07A86"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The Middle Bronze Age is an extremely complex period. Its origin is in the division of the Bronze Age into three stages in Britain that was later adopted in other places (Barrett</w:t>
      </w:r>
      <w:r w:rsidR="007F1190">
        <w:rPr>
          <w:rFonts w:ascii="Times New Roman" w:hAnsi="Times New Roman" w:cs="Times New Roman"/>
          <w:sz w:val="24"/>
          <w:szCs w:val="24"/>
        </w:rPr>
        <w:t>,</w:t>
      </w:r>
      <w:r w:rsidRPr="00216089">
        <w:rPr>
          <w:rFonts w:ascii="Times New Roman" w:hAnsi="Times New Roman" w:cs="Times New Roman"/>
          <w:sz w:val="24"/>
          <w:szCs w:val="24"/>
        </w:rPr>
        <w:t xml:space="preserve"> 1994</w:t>
      </w:r>
      <w:r w:rsidR="007F1190">
        <w:rPr>
          <w:rFonts w:ascii="Times New Roman" w:hAnsi="Times New Roman" w:cs="Times New Roman"/>
          <w:sz w:val="24"/>
          <w:szCs w:val="24"/>
        </w:rPr>
        <w:t>:</w:t>
      </w:r>
      <w:r w:rsidRPr="00216089">
        <w:rPr>
          <w:rFonts w:ascii="Times New Roman" w:hAnsi="Times New Roman" w:cs="Times New Roman"/>
          <w:sz w:val="24"/>
          <w:szCs w:val="24"/>
        </w:rPr>
        <w:t xml:space="preserve"> 105). In Atlantic France, the Middle Bronze Age is understood as a period linked to the Tréboul group, the numerous hoards of palstaves and Bignan bracelets</w:t>
      </w:r>
      <w:r w:rsidR="00F66380">
        <w:rPr>
          <w:rFonts w:ascii="Times New Roman" w:hAnsi="Times New Roman" w:cs="Times New Roman"/>
          <w:sz w:val="24"/>
          <w:szCs w:val="24"/>
        </w:rPr>
        <w:t>,</w:t>
      </w:r>
      <w:r w:rsidRPr="00216089">
        <w:rPr>
          <w:rFonts w:ascii="Times New Roman" w:hAnsi="Times New Roman" w:cs="Times New Roman"/>
          <w:sz w:val="24"/>
          <w:szCs w:val="24"/>
        </w:rPr>
        <w:t xml:space="preserve"> and the hoards around the M</w:t>
      </w:r>
      <w:r w:rsidR="00D638DD">
        <w:rPr>
          <w:rFonts w:ascii="Times New Roman" w:hAnsi="Times New Roman" w:cs="Times New Roman"/>
          <w:sz w:val="24"/>
          <w:szCs w:val="24"/>
        </w:rPr>
        <w:t>é</w:t>
      </w:r>
      <w:r w:rsidRPr="00216089">
        <w:rPr>
          <w:rFonts w:ascii="Times New Roman" w:hAnsi="Times New Roman" w:cs="Times New Roman"/>
          <w:sz w:val="24"/>
          <w:szCs w:val="24"/>
        </w:rPr>
        <w:t>doc grouped in the ‘Bronze Médocain’ (e.g. Briard</w:t>
      </w:r>
      <w:r w:rsidR="00F66380">
        <w:rPr>
          <w:rFonts w:ascii="Times New Roman" w:hAnsi="Times New Roman" w:cs="Times New Roman"/>
          <w:sz w:val="24"/>
          <w:szCs w:val="24"/>
        </w:rPr>
        <w:t>,</w:t>
      </w:r>
      <w:r w:rsidRPr="00216089">
        <w:rPr>
          <w:rFonts w:ascii="Times New Roman" w:hAnsi="Times New Roman" w:cs="Times New Roman"/>
          <w:sz w:val="24"/>
          <w:szCs w:val="24"/>
        </w:rPr>
        <w:t xml:space="preserve"> 1965</w:t>
      </w:r>
      <w:r w:rsidR="00F66380">
        <w:rPr>
          <w:rFonts w:ascii="Times New Roman" w:hAnsi="Times New Roman" w:cs="Times New Roman"/>
          <w:sz w:val="24"/>
          <w:szCs w:val="24"/>
        </w:rPr>
        <w:t>:</w:t>
      </w:r>
      <w:r w:rsidRPr="00216089">
        <w:rPr>
          <w:rFonts w:ascii="Times New Roman" w:hAnsi="Times New Roman" w:cs="Times New Roman"/>
          <w:sz w:val="24"/>
          <w:szCs w:val="24"/>
        </w:rPr>
        <w:t xml:space="preserve"> 298; Coffyn</w:t>
      </w:r>
      <w:r w:rsidR="00F66380">
        <w:rPr>
          <w:rFonts w:ascii="Times New Roman" w:hAnsi="Times New Roman" w:cs="Times New Roman"/>
          <w:sz w:val="24"/>
          <w:szCs w:val="24"/>
        </w:rPr>
        <w:t>,</w:t>
      </w:r>
      <w:r w:rsidRPr="00216089">
        <w:rPr>
          <w:rFonts w:ascii="Times New Roman" w:hAnsi="Times New Roman" w:cs="Times New Roman"/>
          <w:sz w:val="24"/>
          <w:szCs w:val="24"/>
        </w:rPr>
        <w:t xml:space="preserve"> 1976</w:t>
      </w:r>
      <w:r w:rsidR="00F66380">
        <w:rPr>
          <w:rFonts w:ascii="Times New Roman" w:hAnsi="Times New Roman" w:cs="Times New Roman"/>
          <w:sz w:val="24"/>
          <w:szCs w:val="24"/>
        </w:rPr>
        <w:t>:</w:t>
      </w:r>
      <w:r w:rsidRPr="00216089">
        <w:rPr>
          <w:rFonts w:ascii="Times New Roman" w:hAnsi="Times New Roman" w:cs="Times New Roman"/>
          <w:sz w:val="24"/>
          <w:szCs w:val="24"/>
        </w:rPr>
        <w:t xml:space="preserve"> 534–36; Blanchet</w:t>
      </w:r>
      <w:r w:rsidR="00F66380">
        <w:rPr>
          <w:rFonts w:ascii="Times New Roman" w:hAnsi="Times New Roman" w:cs="Times New Roman"/>
          <w:sz w:val="24"/>
          <w:szCs w:val="24"/>
        </w:rPr>
        <w:t>,</w:t>
      </w:r>
      <w:r w:rsidRPr="00216089">
        <w:rPr>
          <w:rFonts w:ascii="Times New Roman" w:hAnsi="Times New Roman" w:cs="Times New Roman"/>
          <w:sz w:val="24"/>
          <w:szCs w:val="24"/>
        </w:rPr>
        <w:t xml:space="preserve"> 1984</w:t>
      </w:r>
      <w:r w:rsidR="00F66380">
        <w:rPr>
          <w:rFonts w:ascii="Times New Roman" w:hAnsi="Times New Roman" w:cs="Times New Roman"/>
          <w:sz w:val="24"/>
          <w:szCs w:val="24"/>
        </w:rPr>
        <w:t>:</w:t>
      </w:r>
      <w:r w:rsidRPr="00216089">
        <w:rPr>
          <w:rFonts w:ascii="Times New Roman" w:hAnsi="Times New Roman" w:cs="Times New Roman"/>
          <w:sz w:val="24"/>
          <w:szCs w:val="24"/>
        </w:rPr>
        <w:t xml:space="preserve"> 188–92; Gomez de Soto</w:t>
      </w:r>
      <w:r w:rsidR="00F66380">
        <w:rPr>
          <w:rFonts w:ascii="Times New Roman" w:hAnsi="Times New Roman" w:cs="Times New Roman"/>
          <w:sz w:val="24"/>
          <w:szCs w:val="24"/>
        </w:rPr>
        <w:t>,</w:t>
      </w:r>
      <w:r w:rsidRPr="00216089">
        <w:rPr>
          <w:rFonts w:ascii="Times New Roman" w:hAnsi="Times New Roman" w:cs="Times New Roman"/>
          <w:sz w:val="24"/>
          <w:szCs w:val="24"/>
        </w:rPr>
        <w:t xml:space="preserve"> 1995</w:t>
      </w:r>
      <w:r w:rsidR="00F66380">
        <w:rPr>
          <w:rFonts w:ascii="Times New Roman" w:hAnsi="Times New Roman" w:cs="Times New Roman"/>
          <w:sz w:val="24"/>
          <w:szCs w:val="24"/>
        </w:rPr>
        <w:t>:</w:t>
      </w:r>
      <w:r w:rsidRPr="00216089">
        <w:rPr>
          <w:rFonts w:ascii="Times New Roman" w:hAnsi="Times New Roman" w:cs="Times New Roman"/>
          <w:sz w:val="24"/>
          <w:szCs w:val="24"/>
        </w:rPr>
        <w:t xml:space="preserve"> 27–29; for a recent synthesis</w:t>
      </w:r>
      <w:r w:rsidR="00F66380">
        <w:rPr>
          <w:rFonts w:ascii="Times New Roman" w:hAnsi="Times New Roman" w:cs="Times New Roman"/>
          <w:sz w:val="24"/>
          <w:szCs w:val="24"/>
        </w:rPr>
        <w:t>,</w:t>
      </w:r>
      <w:r w:rsidRPr="00216089">
        <w:rPr>
          <w:rFonts w:ascii="Times New Roman" w:hAnsi="Times New Roman" w:cs="Times New Roman"/>
          <w:sz w:val="24"/>
          <w:szCs w:val="24"/>
        </w:rPr>
        <w:t xml:space="preserve"> see Nordez</w:t>
      </w:r>
      <w:r w:rsidR="00F66380">
        <w:rPr>
          <w:rFonts w:ascii="Times New Roman" w:hAnsi="Times New Roman" w:cs="Times New Roman"/>
          <w:sz w:val="24"/>
          <w:szCs w:val="24"/>
        </w:rPr>
        <w:t>,</w:t>
      </w:r>
      <w:r w:rsidRPr="00216089">
        <w:rPr>
          <w:rFonts w:ascii="Times New Roman" w:hAnsi="Times New Roman" w:cs="Times New Roman"/>
          <w:sz w:val="24"/>
          <w:szCs w:val="24"/>
        </w:rPr>
        <w:t xml:space="preserve"> 2019). </w:t>
      </w:r>
      <w:r w:rsidR="00F66380" w:rsidRPr="00216089">
        <w:rPr>
          <w:rFonts w:ascii="Times New Roman" w:hAnsi="Times New Roman" w:cs="Times New Roman"/>
          <w:sz w:val="24"/>
          <w:szCs w:val="24"/>
        </w:rPr>
        <w:t xml:space="preserve">Its </w:t>
      </w:r>
      <w:r w:rsidRPr="00216089">
        <w:rPr>
          <w:rFonts w:ascii="Times New Roman" w:hAnsi="Times New Roman" w:cs="Times New Roman"/>
          <w:sz w:val="24"/>
          <w:szCs w:val="24"/>
        </w:rPr>
        <w:t>end is unanimously identified with the appearance of the Rosnoën group (Milcent</w:t>
      </w:r>
      <w:r w:rsidR="00F66380">
        <w:rPr>
          <w:rFonts w:ascii="Times New Roman" w:hAnsi="Times New Roman" w:cs="Times New Roman"/>
          <w:sz w:val="24"/>
          <w:szCs w:val="24"/>
        </w:rPr>
        <w:t>,</w:t>
      </w:r>
      <w:r w:rsidRPr="00216089">
        <w:rPr>
          <w:rFonts w:ascii="Times New Roman" w:hAnsi="Times New Roman" w:cs="Times New Roman"/>
          <w:sz w:val="24"/>
          <w:szCs w:val="24"/>
        </w:rPr>
        <w:t xml:space="preserve"> 2012</w:t>
      </w:r>
      <w:r w:rsidR="00F66380">
        <w:rPr>
          <w:rFonts w:ascii="Times New Roman" w:hAnsi="Times New Roman" w:cs="Times New Roman"/>
          <w:sz w:val="24"/>
          <w:szCs w:val="24"/>
        </w:rPr>
        <w:t>:</w:t>
      </w:r>
      <w:r w:rsidRPr="00216089">
        <w:rPr>
          <w:rFonts w:ascii="Times New Roman" w:hAnsi="Times New Roman" w:cs="Times New Roman"/>
          <w:sz w:val="24"/>
          <w:szCs w:val="24"/>
        </w:rPr>
        <w:t xml:space="preserve"> 33–62). Despite this consensus, the chronological order and relationship of the various Middle Bronze Age groups is a matter of discussion. This is partly the result of a lack of absolute dates</w:t>
      </w:r>
      <w:r w:rsidR="00F66380">
        <w:rPr>
          <w:rFonts w:ascii="Times New Roman" w:hAnsi="Times New Roman" w:cs="Times New Roman"/>
          <w:sz w:val="24"/>
          <w:szCs w:val="24"/>
        </w:rPr>
        <w:t>,</w:t>
      </w:r>
      <w:r w:rsidRPr="00216089">
        <w:rPr>
          <w:rFonts w:ascii="Times New Roman" w:hAnsi="Times New Roman" w:cs="Times New Roman"/>
          <w:sz w:val="24"/>
          <w:szCs w:val="24"/>
        </w:rPr>
        <w:t xml:space="preserve"> which makes </w:t>
      </w:r>
      <w:r w:rsidR="00F66380">
        <w:rPr>
          <w:rFonts w:ascii="Times New Roman" w:hAnsi="Times New Roman" w:cs="Times New Roman"/>
          <w:sz w:val="24"/>
          <w:szCs w:val="24"/>
        </w:rPr>
        <w:t>the</w:t>
      </w:r>
      <w:r w:rsidR="00F66380"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study and organization </w:t>
      </w:r>
      <w:r w:rsidR="00F66380">
        <w:rPr>
          <w:rFonts w:ascii="Times New Roman" w:hAnsi="Times New Roman" w:cs="Times New Roman"/>
          <w:sz w:val="24"/>
          <w:szCs w:val="24"/>
        </w:rPr>
        <w:t xml:space="preserve">of Middle Bronze Age chronology </w:t>
      </w:r>
      <w:r w:rsidRPr="00216089">
        <w:rPr>
          <w:rFonts w:ascii="Times New Roman" w:hAnsi="Times New Roman" w:cs="Times New Roman"/>
          <w:sz w:val="24"/>
          <w:szCs w:val="24"/>
        </w:rPr>
        <w:t>very complicated (Voruz</w:t>
      </w:r>
      <w:r w:rsidR="00F66380">
        <w:rPr>
          <w:rFonts w:ascii="Times New Roman" w:hAnsi="Times New Roman" w:cs="Times New Roman"/>
          <w:sz w:val="24"/>
          <w:szCs w:val="24"/>
        </w:rPr>
        <w:t>,</w:t>
      </w:r>
      <w:r w:rsidRPr="00216089">
        <w:rPr>
          <w:rFonts w:ascii="Times New Roman" w:hAnsi="Times New Roman" w:cs="Times New Roman"/>
          <w:sz w:val="24"/>
          <w:szCs w:val="24"/>
        </w:rPr>
        <w:t xml:space="preserve"> 1996</w:t>
      </w:r>
      <w:r w:rsidR="00F66380">
        <w:rPr>
          <w:rFonts w:ascii="Times New Roman" w:hAnsi="Times New Roman" w:cs="Times New Roman"/>
          <w:sz w:val="24"/>
          <w:szCs w:val="24"/>
        </w:rPr>
        <w:t>:</w:t>
      </w:r>
      <w:r w:rsidRPr="00216089">
        <w:rPr>
          <w:rFonts w:ascii="Times New Roman" w:hAnsi="Times New Roman" w:cs="Times New Roman"/>
          <w:sz w:val="24"/>
          <w:szCs w:val="24"/>
        </w:rPr>
        <w:t xml:space="preserve"> 134).</w:t>
      </w:r>
    </w:p>
    <w:p w14:paraId="47145326" w14:textId="7DE781E2" w:rsidR="00AF5578" w:rsidRPr="00216089" w:rsidRDefault="00F66380" w:rsidP="0021608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w:t>
      </w:r>
      <w:r w:rsidR="00E07A86" w:rsidRPr="00216089">
        <w:rPr>
          <w:rFonts w:ascii="Times New Roman" w:hAnsi="Times New Roman" w:cs="Times New Roman"/>
          <w:sz w:val="24"/>
          <w:szCs w:val="24"/>
        </w:rPr>
        <w:t xml:space="preserve"> Iberia</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the creation a Middle Bronze Age chronology</w:t>
      </w:r>
      <w:r w:rsidR="004A2398">
        <w:rPr>
          <w:rFonts w:ascii="Times New Roman" w:hAnsi="Times New Roman" w:cs="Times New Roman"/>
          <w:sz w:val="24"/>
          <w:szCs w:val="24"/>
        </w:rPr>
        <w:t xml:space="preserve"> is a challenge for different reasons</w:t>
      </w:r>
      <w:r w:rsidR="00E07A86" w:rsidRPr="00216089">
        <w:rPr>
          <w:rFonts w:ascii="Times New Roman" w:hAnsi="Times New Roman" w:cs="Times New Roman"/>
          <w:sz w:val="24"/>
          <w:szCs w:val="24"/>
        </w:rPr>
        <w:t xml:space="preserve">. </w:t>
      </w:r>
      <w:r w:rsidR="004A2398" w:rsidRPr="00216089">
        <w:rPr>
          <w:rFonts w:ascii="Times New Roman" w:hAnsi="Times New Roman" w:cs="Times New Roman"/>
          <w:sz w:val="24"/>
          <w:szCs w:val="24"/>
        </w:rPr>
        <w:t xml:space="preserve">The </w:t>
      </w:r>
      <w:r w:rsidR="00E07A86" w:rsidRPr="00216089">
        <w:rPr>
          <w:rFonts w:ascii="Times New Roman" w:hAnsi="Times New Roman" w:cs="Times New Roman"/>
          <w:sz w:val="24"/>
          <w:szCs w:val="24"/>
        </w:rPr>
        <w:t xml:space="preserve">main reason is </w:t>
      </w:r>
      <w:r w:rsidR="0056494E">
        <w:rPr>
          <w:rFonts w:ascii="Times New Roman" w:hAnsi="Times New Roman" w:cs="Times New Roman"/>
          <w:sz w:val="24"/>
          <w:szCs w:val="24"/>
        </w:rPr>
        <w:t xml:space="preserve">that </w:t>
      </w:r>
      <w:r w:rsidR="00E07A86" w:rsidRPr="00216089">
        <w:rPr>
          <w:rFonts w:ascii="Times New Roman" w:hAnsi="Times New Roman" w:cs="Times New Roman"/>
          <w:sz w:val="24"/>
          <w:szCs w:val="24"/>
        </w:rPr>
        <w:t xml:space="preserve">his period does not seem to coincide with radical changes in the archaeological record or the introduction of artefacts dated </w:t>
      </w:r>
      <w:r w:rsidR="0056494E">
        <w:rPr>
          <w:rFonts w:ascii="Times New Roman" w:hAnsi="Times New Roman" w:cs="Times New Roman"/>
          <w:sz w:val="24"/>
          <w:szCs w:val="24"/>
        </w:rPr>
        <w:t>to</w:t>
      </w:r>
      <w:r w:rsidR="0056494E"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 xml:space="preserve">the Middle Bronze Age outside Iberia such as palstaves, which only penetrate it slowly and in small quantities. </w:t>
      </w:r>
      <w:r w:rsidR="0056494E">
        <w:rPr>
          <w:rFonts w:ascii="Times New Roman" w:hAnsi="Times New Roman" w:cs="Times New Roman"/>
          <w:sz w:val="24"/>
          <w:szCs w:val="24"/>
        </w:rPr>
        <w:t>Consequently</w:t>
      </w:r>
      <w:r w:rsidR="00E07A86" w:rsidRPr="00216089">
        <w:rPr>
          <w:rFonts w:ascii="Times New Roman" w:hAnsi="Times New Roman" w:cs="Times New Roman"/>
          <w:sz w:val="24"/>
          <w:szCs w:val="24"/>
        </w:rPr>
        <w:t xml:space="preserve"> the period between the Early and the Late Bronze Ages</w:t>
      </w:r>
      <w:r w:rsidR="0056494E">
        <w:rPr>
          <w:rFonts w:ascii="Times New Roman" w:hAnsi="Times New Roman" w:cs="Times New Roman"/>
          <w:sz w:val="24"/>
          <w:szCs w:val="24"/>
        </w:rPr>
        <w:t xml:space="preserve"> is referred to</w:t>
      </w:r>
      <w:r w:rsidR="00E07A86" w:rsidRPr="00216089">
        <w:rPr>
          <w:rFonts w:ascii="Times New Roman" w:hAnsi="Times New Roman" w:cs="Times New Roman"/>
          <w:sz w:val="24"/>
          <w:szCs w:val="24"/>
        </w:rPr>
        <w:t xml:space="preserve"> in different ways</w:t>
      </w:r>
      <w:r w:rsidR="0056494E">
        <w:rPr>
          <w:rFonts w:ascii="Times New Roman" w:hAnsi="Times New Roman" w:cs="Times New Roman"/>
          <w:sz w:val="24"/>
          <w:szCs w:val="24"/>
        </w:rPr>
        <w:t xml:space="preserve"> in </w:t>
      </w:r>
      <w:r w:rsidR="0056494E" w:rsidRPr="00216089">
        <w:rPr>
          <w:rFonts w:ascii="Times New Roman" w:hAnsi="Times New Roman" w:cs="Times New Roman"/>
          <w:sz w:val="24"/>
          <w:szCs w:val="24"/>
        </w:rPr>
        <w:t>each Iberian region</w:t>
      </w:r>
      <w:r w:rsidR="00E07A86" w:rsidRPr="00216089">
        <w:rPr>
          <w:rFonts w:ascii="Times New Roman" w:hAnsi="Times New Roman" w:cs="Times New Roman"/>
          <w:sz w:val="24"/>
          <w:szCs w:val="24"/>
        </w:rPr>
        <w:t xml:space="preserve"> (Roberts et al.</w:t>
      </w:r>
      <w:r w:rsidR="0056494E">
        <w:rPr>
          <w:rFonts w:ascii="Times New Roman" w:hAnsi="Times New Roman" w:cs="Times New Roman"/>
          <w:sz w:val="24"/>
          <w:szCs w:val="24"/>
        </w:rPr>
        <w:t>,</w:t>
      </w:r>
      <w:r w:rsidR="00E07A86" w:rsidRPr="00216089">
        <w:rPr>
          <w:rFonts w:ascii="Times New Roman" w:hAnsi="Times New Roman" w:cs="Times New Roman"/>
          <w:sz w:val="24"/>
          <w:szCs w:val="24"/>
        </w:rPr>
        <w:t xml:space="preserve"> 2013</w:t>
      </w:r>
      <w:r w:rsidR="0056494E">
        <w:rPr>
          <w:rFonts w:ascii="Times New Roman" w:hAnsi="Times New Roman" w:cs="Times New Roman"/>
          <w:sz w:val="24"/>
          <w:szCs w:val="24"/>
        </w:rPr>
        <w:t>:</w:t>
      </w:r>
      <w:r w:rsidR="00E07A86" w:rsidRPr="00216089">
        <w:rPr>
          <w:rFonts w:ascii="Times New Roman" w:hAnsi="Times New Roman" w:cs="Times New Roman"/>
          <w:sz w:val="24"/>
          <w:szCs w:val="24"/>
        </w:rPr>
        <w:t xml:space="preserve"> 37). In some places, the </w:t>
      </w:r>
      <w:r w:rsidR="0056494E">
        <w:rPr>
          <w:rFonts w:ascii="Times New Roman" w:hAnsi="Times New Roman" w:cs="Times New Roman"/>
          <w:sz w:val="24"/>
          <w:szCs w:val="24"/>
        </w:rPr>
        <w:t>issue</w:t>
      </w:r>
      <w:r w:rsidR="0056494E"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 xml:space="preserve">of lack of evidence is solved by using the loose concept ‘Bronce Pleno’ to include everything between the Chalcolithic (i.e. the appearance of the very first metal items) and the Late Bronze Age. </w:t>
      </w:r>
      <w:r w:rsidR="0056494E" w:rsidRPr="00216089">
        <w:rPr>
          <w:rFonts w:ascii="Times New Roman" w:hAnsi="Times New Roman" w:cs="Times New Roman"/>
          <w:sz w:val="24"/>
          <w:szCs w:val="24"/>
        </w:rPr>
        <w:t xml:space="preserve">In </w:t>
      </w:r>
      <w:r w:rsidR="00E07A86" w:rsidRPr="00216089">
        <w:rPr>
          <w:rFonts w:ascii="Times New Roman" w:hAnsi="Times New Roman" w:cs="Times New Roman"/>
          <w:sz w:val="24"/>
          <w:szCs w:val="24"/>
        </w:rPr>
        <w:t>other regions</w:t>
      </w:r>
      <w:r w:rsidR="0022733E">
        <w:rPr>
          <w:rFonts w:ascii="Times New Roman" w:hAnsi="Times New Roman" w:cs="Times New Roman"/>
          <w:sz w:val="24"/>
          <w:szCs w:val="24"/>
        </w:rPr>
        <w:t>,</w:t>
      </w:r>
      <w:r w:rsidR="00E07A86" w:rsidRPr="00216089">
        <w:rPr>
          <w:rFonts w:ascii="Times New Roman" w:hAnsi="Times New Roman" w:cs="Times New Roman"/>
          <w:sz w:val="24"/>
          <w:szCs w:val="24"/>
        </w:rPr>
        <w:t xml:space="preserve"> the same term is used to refer to a period of time roughly equivalent to the Middle Bronze Age in north</w:t>
      </w:r>
      <w:r w:rsidR="0022733E">
        <w:rPr>
          <w:rFonts w:ascii="Times New Roman" w:hAnsi="Times New Roman" w:cs="Times New Roman"/>
          <w:sz w:val="24"/>
          <w:szCs w:val="24"/>
        </w:rPr>
        <w:t>-</w:t>
      </w:r>
      <w:r w:rsidR="00E07A86" w:rsidRPr="00216089">
        <w:rPr>
          <w:rFonts w:ascii="Times New Roman" w:hAnsi="Times New Roman" w:cs="Times New Roman"/>
          <w:sz w:val="24"/>
          <w:szCs w:val="24"/>
        </w:rPr>
        <w:t>western Europe</w:t>
      </w:r>
      <w:r w:rsidR="0022733E">
        <w:rPr>
          <w:rFonts w:ascii="Times New Roman" w:hAnsi="Times New Roman" w:cs="Times New Roman"/>
          <w:sz w:val="24"/>
          <w:szCs w:val="24"/>
        </w:rPr>
        <w:t>, while</w:t>
      </w:r>
      <w:r w:rsidR="00E07A86" w:rsidRPr="00216089">
        <w:rPr>
          <w:rFonts w:ascii="Times New Roman" w:hAnsi="Times New Roman" w:cs="Times New Roman"/>
          <w:sz w:val="24"/>
          <w:szCs w:val="24"/>
        </w:rPr>
        <w:t xml:space="preserve"> in </w:t>
      </w:r>
      <w:r w:rsidR="0022733E">
        <w:rPr>
          <w:rFonts w:ascii="Times New Roman" w:hAnsi="Times New Roman" w:cs="Times New Roman"/>
          <w:sz w:val="24"/>
          <w:szCs w:val="24"/>
        </w:rPr>
        <w:t xml:space="preserve">yet </w:t>
      </w:r>
      <w:r w:rsidR="00E07A86" w:rsidRPr="00216089">
        <w:rPr>
          <w:rFonts w:ascii="Times New Roman" w:hAnsi="Times New Roman" w:cs="Times New Roman"/>
          <w:sz w:val="24"/>
          <w:szCs w:val="24"/>
        </w:rPr>
        <w:t>other regions the Middle Bronze Age is merged with the Early Bronze Age (e.g. Ruiz-Gálvez Priego</w:t>
      </w:r>
      <w:r w:rsidR="0022733E">
        <w:rPr>
          <w:rFonts w:ascii="Times New Roman" w:hAnsi="Times New Roman" w:cs="Times New Roman"/>
          <w:sz w:val="24"/>
          <w:szCs w:val="24"/>
        </w:rPr>
        <w:t>,</w:t>
      </w:r>
      <w:r w:rsidR="00E07A86" w:rsidRPr="00216089">
        <w:rPr>
          <w:rFonts w:ascii="Times New Roman" w:hAnsi="Times New Roman" w:cs="Times New Roman"/>
          <w:sz w:val="24"/>
          <w:szCs w:val="24"/>
        </w:rPr>
        <w:t xml:space="preserve"> 2014) or the Late Bronze Age (e.g. Mederos Martín</w:t>
      </w:r>
      <w:r w:rsidR="0022733E">
        <w:rPr>
          <w:rFonts w:ascii="Times New Roman" w:hAnsi="Times New Roman" w:cs="Times New Roman"/>
          <w:sz w:val="24"/>
          <w:szCs w:val="24"/>
        </w:rPr>
        <w:t>,</w:t>
      </w:r>
      <w:r w:rsidR="00E07A86" w:rsidRPr="00216089">
        <w:rPr>
          <w:rFonts w:ascii="Times New Roman" w:hAnsi="Times New Roman" w:cs="Times New Roman"/>
          <w:sz w:val="24"/>
          <w:szCs w:val="24"/>
        </w:rPr>
        <w:t xml:space="preserve"> 1997). Finally, some </w:t>
      </w:r>
      <w:r w:rsidR="0022733E">
        <w:rPr>
          <w:rFonts w:ascii="Times New Roman" w:hAnsi="Times New Roman" w:cs="Times New Roman"/>
          <w:sz w:val="24"/>
          <w:szCs w:val="24"/>
        </w:rPr>
        <w:t>scholars</w:t>
      </w:r>
      <w:r w:rsidR="0022733E"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have developed chronological frameworks using different methodologies that connect the chronology of Atlantic Iberia with the rest of Europe (e.g. Coffyn</w:t>
      </w:r>
      <w:r w:rsidR="0022733E">
        <w:rPr>
          <w:rFonts w:ascii="Times New Roman" w:hAnsi="Times New Roman" w:cs="Times New Roman"/>
          <w:sz w:val="24"/>
          <w:szCs w:val="24"/>
        </w:rPr>
        <w:t>,</w:t>
      </w:r>
      <w:r w:rsidR="00E07A86" w:rsidRPr="00216089">
        <w:rPr>
          <w:rFonts w:ascii="Times New Roman" w:hAnsi="Times New Roman" w:cs="Times New Roman"/>
          <w:sz w:val="24"/>
          <w:szCs w:val="24"/>
        </w:rPr>
        <w:t xml:space="preserve"> 1985</w:t>
      </w:r>
      <w:r w:rsidR="0022733E">
        <w:rPr>
          <w:rFonts w:ascii="Times New Roman" w:hAnsi="Times New Roman" w:cs="Times New Roman"/>
          <w:sz w:val="24"/>
          <w:szCs w:val="24"/>
        </w:rPr>
        <w:t>:</w:t>
      </w:r>
      <w:r w:rsidR="00E07A86" w:rsidRPr="00216089">
        <w:rPr>
          <w:rFonts w:ascii="Times New Roman" w:hAnsi="Times New Roman" w:cs="Times New Roman"/>
          <w:sz w:val="24"/>
          <w:szCs w:val="24"/>
        </w:rPr>
        <w:t xml:space="preserve"> 30; Castro Martínez et al.</w:t>
      </w:r>
      <w:r w:rsidR="0022733E">
        <w:rPr>
          <w:rFonts w:ascii="Times New Roman" w:hAnsi="Times New Roman" w:cs="Times New Roman"/>
          <w:sz w:val="24"/>
          <w:szCs w:val="24"/>
        </w:rPr>
        <w:t>,</w:t>
      </w:r>
      <w:r w:rsidR="00E07A86" w:rsidRPr="00216089">
        <w:rPr>
          <w:rFonts w:ascii="Times New Roman" w:hAnsi="Times New Roman" w:cs="Times New Roman"/>
          <w:sz w:val="24"/>
          <w:szCs w:val="24"/>
        </w:rPr>
        <w:t xml:space="preserve"> 1996</w:t>
      </w:r>
      <w:r w:rsidR="0022733E">
        <w:rPr>
          <w:rFonts w:ascii="Times New Roman" w:hAnsi="Times New Roman" w:cs="Times New Roman"/>
          <w:sz w:val="24"/>
          <w:szCs w:val="24"/>
        </w:rPr>
        <w:t>:</w:t>
      </w:r>
      <w:r w:rsidR="00E07A86" w:rsidRPr="00216089">
        <w:rPr>
          <w:rFonts w:ascii="Times New Roman" w:hAnsi="Times New Roman" w:cs="Times New Roman"/>
          <w:sz w:val="24"/>
          <w:szCs w:val="24"/>
        </w:rPr>
        <w:t xml:space="preserve"> 252–54).</w:t>
      </w:r>
    </w:p>
    <w:p w14:paraId="708C20EB" w14:textId="1ABD9AED" w:rsidR="00AF5578" w:rsidRPr="00216089" w:rsidRDefault="0022733E" w:rsidP="00216089">
      <w:pPr>
        <w:spacing w:after="0" w:line="360" w:lineRule="auto"/>
        <w:ind w:firstLine="720"/>
        <w:rPr>
          <w:rFonts w:ascii="Times New Roman" w:hAnsi="Times New Roman" w:cs="Times New Roman"/>
          <w:sz w:val="24"/>
          <w:szCs w:val="24"/>
        </w:rPr>
      </w:pPr>
      <w:r w:rsidRPr="00216089">
        <w:rPr>
          <w:rFonts w:ascii="Times New Roman" w:hAnsi="Times New Roman" w:cs="Times New Roman"/>
          <w:sz w:val="24"/>
          <w:szCs w:val="24"/>
        </w:rPr>
        <w:t xml:space="preserve">The </w:t>
      </w:r>
      <w:r w:rsidR="00E07A86" w:rsidRPr="00216089">
        <w:rPr>
          <w:rFonts w:ascii="Times New Roman" w:hAnsi="Times New Roman" w:cs="Times New Roman"/>
          <w:sz w:val="24"/>
          <w:szCs w:val="24"/>
        </w:rPr>
        <w:t xml:space="preserve">Middle Bronze Age in France and Iberia </w:t>
      </w:r>
      <w:r>
        <w:rPr>
          <w:rFonts w:ascii="Times New Roman" w:hAnsi="Times New Roman" w:cs="Times New Roman"/>
          <w:sz w:val="24"/>
          <w:szCs w:val="24"/>
        </w:rPr>
        <w:t xml:space="preserve">thus </w:t>
      </w:r>
      <w:r w:rsidR="00E07A86" w:rsidRPr="00216089">
        <w:rPr>
          <w:rFonts w:ascii="Times New Roman" w:hAnsi="Times New Roman" w:cs="Times New Roman"/>
          <w:sz w:val="24"/>
          <w:szCs w:val="24"/>
        </w:rPr>
        <w:t>represents</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for different reasons</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a complex period of study. </w:t>
      </w:r>
      <w:r>
        <w:rPr>
          <w:rFonts w:ascii="Times New Roman" w:hAnsi="Times New Roman" w:cs="Times New Roman"/>
          <w:sz w:val="24"/>
          <w:szCs w:val="24"/>
        </w:rPr>
        <w:t>Here</w:t>
      </w:r>
      <w:r w:rsidR="00E07A86" w:rsidRPr="00216089">
        <w:rPr>
          <w:rFonts w:ascii="Times New Roman" w:hAnsi="Times New Roman" w:cs="Times New Roman"/>
          <w:sz w:val="24"/>
          <w:szCs w:val="24"/>
        </w:rPr>
        <w:t xml:space="preserve">, in order to create a common chronological framework </w:t>
      </w:r>
      <w:r>
        <w:rPr>
          <w:rFonts w:ascii="Times New Roman" w:hAnsi="Times New Roman" w:cs="Times New Roman"/>
          <w:sz w:val="24"/>
          <w:szCs w:val="24"/>
        </w:rPr>
        <w:t>for</w:t>
      </w:r>
      <w:r w:rsidR="00E07A86" w:rsidRPr="00216089">
        <w:rPr>
          <w:rFonts w:ascii="Times New Roman" w:hAnsi="Times New Roman" w:cs="Times New Roman"/>
          <w:sz w:val="24"/>
          <w:szCs w:val="24"/>
        </w:rPr>
        <w:t xml:space="preserve"> the metalwork analysed, the features and problems of each of the regions studied are discussed separately and </w:t>
      </w:r>
      <w:r>
        <w:rPr>
          <w:rFonts w:ascii="Times New Roman" w:hAnsi="Times New Roman" w:cs="Times New Roman"/>
          <w:sz w:val="24"/>
          <w:szCs w:val="24"/>
        </w:rPr>
        <w:t xml:space="preserve">then </w:t>
      </w:r>
      <w:r w:rsidR="00E07A86" w:rsidRPr="00216089">
        <w:rPr>
          <w:rFonts w:ascii="Times New Roman" w:hAnsi="Times New Roman" w:cs="Times New Roman"/>
          <w:sz w:val="24"/>
          <w:szCs w:val="24"/>
        </w:rPr>
        <w:t xml:space="preserve">combined. </w:t>
      </w:r>
      <w:r>
        <w:rPr>
          <w:rFonts w:ascii="Times New Roman" w:hAnsi="Times New Roman" w:cs="Times New Roman"/>
          <w:sz w:val="24"/>
          <w:szCs w:val="24"/>
        </w:rPr>
        <w:t>In short</w:t>
      </w:r>
      <w:r w:rsidR="00E07A86" w:rsidRPr="00216089">
        <w:rPr>
          <w:rFonts w:ascii="Times New Roman" w:hAnsi="Times New Roman" w:cs="Times New Roman"/>
          <w:sz w:val="24"/>
          <w:szCs w:val="24"/>
        </w:rPr>
        <w:t xml:space="preserve">, the start of the Middle Bronze Age is dated </w:t>
      </w:r>
      <w:r>
        <w:rPr>
          <w:rFonts w:ascii="Times New Roman" w:hAnsi="Times New Roman" w:cs="Times New Roman"/>
          <w:sz w:val="24"/>
          <w:szCs w:val="24"/>
        </w:rPr>
        <w:t>to</w:t>
      </w:r>
      <w:r w:rsidR="00E07A86" w:rsidRPr="00216089">
        <w:rPr>
          <w:rFonts w:ascii="Times New Roman" w:hAnsi="Times New Roman" w:cs="Times New Roman"/>
          <w:sz w:val="24"/>
          <w:szCs w:val="24"/>
        </w:rPr>
        <w:t xml:space="preserve"> 1800</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1600 cal </w:t>
      </w:r>
      <w:r w:rsidRPr="00FB38FA">
        <w:rPr>
          <w:rFonts w:ascii="Times New Roman" w:hAnsi="Times New Roman" w:cs="Times New Roman"/>
          <w:smallCaps/>
          <w:sz w:val="24"/>
          <w:szCs w:val="24"/>
        </w:rPr>
        <w:t>bc</w:t>
      </w:r>
      <w:r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and its end between 1300</w:t>
      </w:r>
      <w:r w:rsidR="000D6C4E">
        <w:rPr>
          <w:rFonts w:ascii="Times New Roman" w:hAnsi="Times New Roman" w:cs="Times New Roman"/>
          <w:sz w:val="24"/>
          <w:szCs w:val="24"/>
        </w:rPr>
        <w:t xml:space="preserve"> and </w:t>
      </w:r>
      <w:r w:rsidR="00E07A86" w:rsidRPr="00216089">
        <w:rPr>
          <w:rFonts w:ascii="Times New Roman" w:hAnsi="Times New Roman" w:cs="Times New Roman"/>
          <w:sz w:val="24"/>
          <w:szCs w:val="24"/>
        </w:rPr>
        <w:t xml:space="preserve">1100 cal </w:t>
      </w:r>
      <w:r w:rsidRPr="00FB38FA">
        <w:rPr>
          <w:rFonts w:ascii="Times New Roman" w:hAnsi="Times New Roman" w:cs="Times New Roman"/>
          <w:smallCaps/>
          <w:sz w:val="24"/>
          <w:szCs w:val="24"/>
        </w:rPr>
        <w:t>bc</w:t>
      </w:r>
      <w:r w:rsidR="00E07A86" w:rsidRPr="00216089">
        <w:rPr>
          <w:rFonts w:ascii="Times New Roman" w:hAnsi="Times New Roman" w:cs="Times New Roman"/>
          <w:sz w:val="24"/>
          <w:szCs w:val="24"/>
        </w:rPr>
        <w:t xml:space="preserve">. </w:t>
      </w:r>
      <w:r w:rsidR="000D6C4E" w:rsidRPr="00216089">
        <w:rPr>
          <w:rFonts w:ascii="Times New Roman" w:hAnsi="Times New Roman" w:cs="Times New Roman"/>
          <w:sz w:val="24"/>
          <w:szCs w:val="24"/>
        </w:rPr>
        <w:t xml:space="preserve">These </w:t>
      </w:r>
      <w:r w:rsidR="00E07A86" w:rsidRPr="00216089">
        <w:rPr>
          <w:rFonts w:ascii="Times New Roman" w:hAnsi="Times New Roman" w:cs="Times New Roman"/>
          <w:sz w:val="24"/>
          <w:szCs w:val="24"/>
        </w:rPr>
        <w:t xml:space="preserve">dates mostly refer to </w:t>
      </w:r>
      <w:r w:rsidR="000D6C4E">
        <w:rPr>
          <w:rFonts w:ascii="Times New Roman" w:hAnsi="Times New Roman" w:cs="Times New Roman"/>
          <w:sz w:val="24"/>
          <w:szCs w:val="24"/>
        </w:rPr>
        <w:t xml:space="preserve">changes in the </w:t>
      </w:r>
      <w:r w:rsidR="00E07A86" w:rsidRPr="00216089">
        <w:rPr>
          <w:rFonts w:ascii="Times New Roman" w:hAnsi="Times New Roman" w:cs="Times New Roman"/>
          <w:sz w:val="24"/>
          <w:szCs w:val="24"/>
        </w:rPr>
        <w:t xml:space="preserve">metalwork as the settlement, burial, </w:t>
      </w:r>
      <w:r w:rsidR="000D6C4E">
        <w:rPr>
          <w:rFonts w:ascii="Times New Roman" w:hAnsi="Times New Roman" w:cs="Times New Roman"/>
          <w:sz w:val="24"/>
          <w:szCs w:val="24"/>
        </w:rPr>
        <w:t>and other</w:t>
      </w:r>
      <w:r w:rsidR="00E07A86" w:rsidRPr="00216089">
        <w:rPr>
          <w:rFonts w:ascii="Times New Roman" w:hAnsi="Times New Roman" w:cs="Times New Roman"/>
          <w:sz w:val="24"/>
          <w:szCs w:val="24"/>
        </w:rPr>
        <w:t xml:space="preserve"> traditions </w:t>
      </w:r>
      <w:r w:rsidR="000D6C4E">
        <w:rPr>
          <w:rFonts w:ascii="Times New Roman" w:hAnsi="Times New Roman" w:cs="Times New Roman"/>
          <w:sz w:val="24"/>
          <w:szCs w:val="24"/>
        </w:rPr>
        <w:t>are transformed (</w:t>
      </w:r>
      <w:r w:rsidR="00E07A86" w:rsidRPr="00216089">
        <w:rPr>
          <w:rFonts w:ascii="Times New Roman" w:hAnsi="Times New Roman" w:cs="Times New Roman"/>
          <w:sz w:val="24"/>
          <w:szCs w:val="24"/>
        </w:rPr>
        <w:t xml:space="preserve">or </w:t>
      </w:r>
      <w:r w:rsidR="000D6C4E">
        <w:rPr>
          <w:rFonts w:ascii="Times New Roman" w:hAnsi="Times New Roman" w:cs="Times New Roman"/>
          <w:sz w:val="24"/>
          <w:szCs w:val="24"/>
        </w:rPr>
        <w:t>remain the same)</w:t>
      </w:r>
      <w:r w:rsidR="00E07A86" w:rsidRPr="00216089">
        <w:rPr>
          <w:rFonts w:ascii="Times New Roman" w:hAnsi="Times New Roman" w:cs="Times New Roman"/>
          <w:sz w:val="24"/>
          <w:szCs w:val="24"/>
        </w:rPr>
        <w:t xml:space="preserve"> in different ways in each region. </w:t>
      </w:r>
      <w:r w:rsidR="000D6C4E" w:rsidRPr="00216089">
        <w:rPr>
          <w:rFonts w:ascii="Times New Roman" w:hAnsi="Times New Roman" w:cs="Times New Roman"/>
          <w:sz w:val="24"/>
          <w:szCs w:val="24"/>
        </w:rPr>
        <w:t xml:space="preserve">The </w:t>
      </w:r>
      <w:r w:rsidR="00E07A86" w:rsidRPr="00216089">
        <w:rPr>
          <w:rFonts w:ascii="Times New Roman" w:hAnsi="Times New Roman" w:cs="Times New Roman"/>
          <w:sz w:val="24"/>
          <w:szCs w:val="24"/>
        </w:rPr>
        <w:t>Middle Bronze Age is tentatively divided into a first and second phase</w:t>
      </w:r>
      <w:r w:rsidR="000D6C4E">
        <w:rPr>
          <w:rFonts w:ascii="Times New Roman" w:hAnsi="Times New Roman" w:cs="Times New Roman"/>
          <w:sz w:val="24"/>
          <w:szCs w:val="24"/>
        </w:rPr>
        <w:t>,</w:t>
      </w:r>
      <w:r w:rsidR="00E07A86" w:rsidRPr="00216089">
        <w:rPr>
          <w:rFonts w:ascii="Times New Roman" w:hAnsi="Times New Roman" w:cs="Times New Roman"/>
          <w:sz w:val="24"/>
          <w:szCs w:val="24"/>
        </w:rPr>
        <w:t xml:space="preserve"> </w:t>
      </w:r>
      <w:r w:rsidR="000D6C4E" w:rsidRPr="00216089">
        <w:rPr>
          <w:rFonts w:ascii="Times New Roman" w:hAnsi="Times New Roman" w:cs="Times New Roman"/>
          <w:sz w:val="24"/>
          <w:szCs w:val="24"/>
        </w:rPr>
        <w:t xml:space="preserve">the </w:t>
      </w:r>
      <w:r w:rsidR="00E07A86" w:rsidRPr="00216089">
        <w:rPr>
          <w:rFonts w:ascii="Times New Roman" w:hAnsi="Times New Roman" w:cs="Times New Roman"/>
          <w:sz w:val="24"/>
          <w:szCs w:val="24"/>
        </w:rPr>
        <w:t>first Middle Bronze Age being a transitional period</w:t>
      </w:r>
      <w:r w:rsidR="000D6C4E">
        <w:rPr>
          <w:rFonts w:ascii="Times New Roman" w:hAnsi="Times New Roman" w:cs="Times New Roman"/>
          <w:sz w:val="24"/>
          <w:szCs w:val="24"/>
        </w:rPr>
        <w:t>,</w:t>
      </w:r>
      <w:r w:rsidR="00E07A86" w:rsidRPr="00216089">
        <w:rPr>
          <w:rFonts w:ascii="Times New Roman" w:hAnsi="Times New Roman" w:cs="Times New Roman"/>
          <w:sz w:val="24"/>
          <w:szCs w:val="24"/>
        </w:rPr>
        <w:t xml:space="preserve"> </w:t>
      </w:r>
      <w:r w:rsidR="000D6C4E">
        <w:rPr>
          <w:rFonts w:ascii="Times New Roman" w:hAnsi="Times New Roman" w:cs="Times New Roman"/>
          <w:sz w:val="24"/>
          <w:szCs w:val="24"/>
        </w:rPr>
        <w:t xml:space="preserve">identified by metalwork, </w:t>
      </w:r>
      <w:r w:rsidR="00E07A86" w:rsidRPr="00216089">
        <w:rPr>
          <w:rFonts w:ascii="Times New Roman" w:hAnsi="Times New Roman" w:cs="Times New Roman"/>
          <w:sz w:val="24"/>
          <w:szCs w:val="24"/>
        </w:rPr>
        <w:t xml:space="preserve">between the Early Bronze Age and the metal types used in the Middle Bronze Age. </w:t>
      </w:r>
    </w:p>
    <w:p w14:paraId="54568115" w14:textId="65160B8D" w:rsidR="00AF5578" w:rsidRPr="00216089" w:rsidRDefault="00E07A86" w:rsidP="00216089">
      <w:pPr>
        <w:spacing w:after="0" w:line="360" w:lineRule="auto"/>
        <w:ind w:firstLine="720"/>
        <w:rPr>
          <w:rFonts w:ascii="Times New Roman" w:hAnsi="Times New Roman" w:cs="Times New Roman"/>
          <w:sz w:val="24"/>
          <w:szCs w:val="24"/>
        </w:rPr>
      </w:pPr>
      <w:r w:rsidRPr="00216089">
        <w:rPr>
          <w:rFonts w:ascii="Times New Roman" w:hAnsi="Times New Roman" w:cs="Times New Roman"/>
          <w:sz w:val="24"/>
          <w:szCs w:val="24"/>
        </w:rPr>
        <w:t xml:space="preserve">In </w:t>
      </w:r>
      <w:r w:rsidR="000D6C4E">
        <w:rPr>
          <w:rFonts w:ascii="Times New Roman" w:hAnsi="Times New Roman" w:cs="Times New Roman"/>
          <w:sz w:val="24"/>
          <w:szCs w:val="24"/>
        </w:rPr>
        <w:t>north-western</w:t>
      </w:r>
      <w:r w:rsidR="000D6C4E" w:rsidRPr="00216089">
        <w:rPr>
          <w:rFonts w:ascii="Times New Roman" w:hAnsi="Times New Roman" w:cs="Times New Roman"/>
          <w:sz w:val="24"/>
          <w:szCs w:val="24"/>
        </w:rPr>
        <w:t xml:space="preserve"> </w:t>
      </w:r>
      <w:r w:rsidRPr="00216089">
        <w:rPr>
          <w:rFonts w:ascii="Times New Roman" w:hAnsi="Times New Roman" w:cs="Times New Roman"/>
          <w:sz w:val="24"/>
          <w:szCs w:val="24"/>
        </w:rPr>
        <w:t>Iberia, the Middle Bronze Age is especially problematic. Generally, it is accepted that around 1700</w:t>
      </w:r>
      <w:r w:rsidR="000D6C4E">
        <w:rPr>
          <w:rFonts w:ascii="Times New Roman" w:hAnsi="Times New Roman" w:cs="Times New Roman"/>
          <w:sz w:val="24"/>
          <w:szCs w:val="24"/>
        </w:rPr>
        <w:t xml:space="preserve"> to </w:t>
      </w:r>
      <w:r w:rsidRPr="00216089">
        <w:rPr>
          <w:rFonts w:ascii="Times New Roman" w:hAnsi="Times New Roman" w:cs="Times New Roman"/>
          <w:sz w:val="24"/>
          <w:szCs w:val="24"/>
        </w:rPr>
        <w:t xml:space="preserve">1500 cal </w:t>
      </w:r>
      <w:r w:rsidR="000D6C4E" w:rsidRPr="00FB38FA">
        <w:rPr>
          <w:rFonts w:ascii="Times New Roman" w:hAnsi="Times New Roman" w:cs="Times New Roman"/>
          <w:smallCaps/>
          <w:sz w:val="24"/>
          <w:szCs w:val="24"/>
        </w:rPr>
        <w:t>bc</w:t>
      </w:r>
      <w:r w:rsidR="000D6C4E"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regional traditions changed (e.g. Bradley </w:t>
      </w:r>
      <w:r w:rsidR="00833CCC" w:rsidRPr="0075150B">
        <w:rPr>
          <w:rFonts w:ascii="Times New Roman" w:hAnsi="Times New Roman" w:cs="Times New Roman"/>
          <w:sz w:val="24"/>
          <w:szCs w:val="24"/>
        </w:rPr>
        <w:t>&amp; Fabregas Valcarce</w:t>
      </w:r>
      <w:r w:rsidR="00833CCC">
        <w:rPr>
          <w:rFonts w:ascii="Times New Roman" w:hAnsi="Times New Roman" w:cs="Times New Roman"/>
          <w:sz w:val="24"/>
          <w:szCs w:val="24"/>
        </w:rPr>
        <w:t>,</w:t>
      </w:r>
      <w:r w:rsidR="00833CCC" w:rsidRPr="00216089" w:rsidDel="00833CCC">
        <w:rPr>
          <w:rFonts w:ascii="Times New Roman" w:hAnsi="Times New Roman" w:cs="Times New Roman"/>
          <w:sz w:val="24"/>
          <w:szCs w:val="24"/>
        </w:rPr>
        <w:t xml:space="preserve"> </w:t>
      </w:r>
      <w:r w:rsidRPr="00216089">
        <w:rPr>
          <w:rFonts w:ascii="Times New Roman" w:hAnsi="Times New Roman" w:cs="Times New Roman"/>
          <w:sz w:val="24"/>
          <w:szCs w:val="24"/>
        </w:rPr>
        <w:t>1995</w:t>
      </w:r>
      <w:r w:rsidR="000D6C4E">
        <w:rPr>
          <w:rFonts w:ascii="Times New Roman" w:hAnsi="Times New Roman" w:cs="Times New Roman"/>
          <w:sz w:val="24"/>
          <w:szCs w:val="24"/>
        </w:rPr>
        <w:t>:</w:t>
      </w:r>
      <w:r w:rsidRPr="00216089">
        <w:rPr>
          <w:rFonts w:ascii="Times New Roman" w:hAnsi="Times New Roman" w:cs="Times New Roman"/>
          <w:sz w:val="24"/>
          <w:szCs w:val="24"/>
        </w:rPr>
        <w:t xml:space="preserve"> 157; Fabregas Valcarce</w:t>
      </w:r>
      <w:r w:rsidR="005F6CDD">
        <w:rPr>
          <w:rFonts w:ascii="Times New Roman" w:hAnsi="Times New Roman" w:cs="Times New Roman"/>
          <w:sz w:val="24"/>
          <w:szCs w:val="24"/>
        </w:rPr>
        <w:t>,</w:t>
      </w:r>
      <w:r w:rsidRPr="00216089">
        <w:rPr>
          <w:rFonts w:ascii="Times New Roman" w:hAnsi="Times New Roman" w:cs="Times New Roman"/>
          <w:sz w:val="24"/>
          <w:szCs w:val="24"/>
        </w:rPr>
        <w:t xml:space="preserve"> 1995</w:t>
      </w:r>
      <w:r w:rsidR="000D6C4E">
        <w:rPr>
          <w:rFonts w:ascii="Times New Roman" w:hAnsi="Times New Roman" w:cs="Times New Roman"/>
          <w:sz w:val="24"/>
          <w:szCs w:val="24"/>
        </w:rPr>
        <w:t>:</w:t>
      </w:r>
      <w:r w:rsidRPr="00216089">
        <w:rPr>
          <w:rFonts w:ascii="Times New Roman" w:hAnsi="Times New Roman" w:cs="Times New Roman"/>
          <w:sz w:val="24"/>
          <w:szCs w:val="24"/>
        </w:rPr>
        <w:t xml:space="preserve"> 108; Suárez Otero</w:t>
      </w:r>
      <w:r w:rsidR="005F6CDD">
        <w:rPr>
          <w:rFonts w:ascii="Times New Roman" w:hAnsi="Times New Roman" w:cs="Times New Roman"/>
          <w:sz w:val="24"/>
          <w:szCs w:val="24"/>
        </w:rPr>
        <w:t>,</w:t>
      </w:r>
      <w:r w:rsidRPr="00216089">
        <w:rPr>
          <w:rFonts w:ascii="Times New Roman" w:hAnsi="Times New Roman" w:cs="Times New Roman"/>
          <w:sz w:val="24"/>
          <w:szCs w:val="24"/>
        </w:rPr>
        <w:t xml:space="preserve"> 1997</w:t>
      </w:r>
      <w:r w:rsidR="000D6C4E">
        <w:rPr>
          <w:rFonts w:ascii="Times New Roman" w:hAnsi="Times New Roman" w:cs="Times New Roman"/>
          <w:sz w:val="24"/>
          <w:szCs w:val="24"/>
        </w:rPr>
        <w:t>:</w:t>
      </w:r>
      <w:r w:rsidRPr="00216089">
        <w:rPr>
          <w:rFonts w:ascii="Times New Roman" w:hAnsi="Times New Roman" w:cs="Times New Roman"/>
          <w:sz w:val="24"/>
          <w:szCs w:val="24"/>
        </w:rPr>
        <w:t xml:space="preserve"> 57; Ruiz-Gálvez Priego</w:t>
      </w:r>
      <w:r w:rsidR="005F6CDD">
        <w:rPr>
          <w:rFonts w:ascii="Times New Roman" w:hAnsi="Times New Roman" w:cs="Times New Roman"/>
          <w:sz w:val="24"/>
          <w:szCs w:val="24"/>
        </w:rPr>
        <w:t>,</w:t>
      </w:r>
      <w:r w:rsidRPr="00216089">
        <w:rPr>
          <w:rFonts w:ascii="Times New Roman" w:hAnsi="Times New Roman" w:cs="Times New Roman"/>
          <w:sz w:val="24"/>
          <w:szCs w:val="24"/>
        </w:rPr>
        <w:t xml:space="preserve"> 1998; Bettencourt</w:t>
      </w:r>
      <w:r w:rsidR="005F6CDD">
        <w:rPr>
          <w:rFonts w:ascii="Times New Roman" w:hAnsi="Times New Roman" w:cs="Times New Roman"/>
          <w:sz w:val="24"/>
          <w:szCs w:val="24"/>
        </w:rPr>
        <w:t>,</w:t>
      </w:r>
      <w:r w:rsidRPr="00216089">
        <w:rPr>
          <w:rFonts w:ascii="Times New Roman" w:hAnsi="Times New Roman" w:cs="Times New Roman"/>
          <w:sz w:val="24"/>
          <w:szCs w:val="24"/>
        </w:rPr>
        <w:t xml:space="preserve"> 2010</w:t>
      </w:r>
      <w:r w:rsidR="000D6C4E">
        <w:rPr>
          <w:rFonts w:ascii="Times New Roman" w:hAnsi="Times New Roman" w:cs="Times New Roman"/>
          <w:sz w:val="24"/>
          <w:szCs w:val="24"/>
        </w:rPr>
        <w:t>:</w:t>
      </w:r>
      <w:r w:rsidRPr="00216089">
        <w:rPr>
          <w:rFonts w:ascii="Times New Roman" w:hAnsi="Times New Roman" w:cs="Times New Roman"/>
          <w:sz w:val="24"/>
          <w:szCs w:val="24"/>
        </w:rPr>
        <w:t xml:space="preserve"> 142). Although it was assumed </w:t>
      </w:r>
      <w:r w:rsidR="005F6CDD">
        <w:rPr>
          <w:rFonts w:ascii="Times New Roman" w:hAnsi="Times New Roman" w:cs="Times New Roman"/>
          <w:sz w:val="24"/>
          <w:szCs w:val="24"/>
        </w:rPr>
        <w:t xml:space="preserve">that </w:t>
      </w:r>
      <w:r w:rsidRPr="00216089">
        <w:rPr>
          <w:rFonts w:ascii="Times New Roman" w:hAnsi="Times New Roman" w:cs="Times New Roman"/>
          <w:sz w:val="24"/>
          <w:szCs w:val="24"/>
        </w:rPr>
        <w:t xml:space="preserve">the Middle Bronze Age marked the disappearance of burials, today </w:t>
      </w:r>
      <w:r w:rsidR="005F6CDD">
        <w:rPr>
          <w:rFonts w:ascii="Times New Roman" w:hAnsi="Times New Roman" w:cs="Times New Roman"/>
          <w:sz w:val="24"/>
          <w:szCs w:val="24"/>
        </w:rPr>
        <w:t>researchers</w:t>
      </w:r>
      <w:r w:rsidR="005F6CDD"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agree </w:t>
      </w:r>
      <w:r w:rsidR="005F6CDD">
        <w:rPr>
          <w:rFonts w:ascii="Times New Roman" w:hAnsi="Times New Roman" w:cs="Times New Roman"/>
          <w:sz w:val="24"/>
          <w:szCs w:val="24"/>
        </w:rPr>
        <w:t xml:space="preserve">that </w:t>
      </w:r>
      <w:r w:rsidRPr="00216089">
        <w:rPr>
          <w:rFonts w:ascii="Times New Roman" w:hAnsi="Times New Roman" w:cs="Times New Roman"/>
          <w:sz w:val="24"/>
          <w:szCs w:val="24"/>
        </w:rPr>
        <w:t xml:space="preserve">several funerary traditions </w:t>
      </w:r>
      <w:r w:rsidR="005F6CDD" w:rsidRPr="00216089">
        <w:rPr>
          <w:rFonts w:ascii="Times New Roman" w:hAnsi="Times New Roman" w:cs="Times New Roman"/>
          <w:sz w:val="24"/>
          <w:szCs w:val="24"/>
        </w:rPr>
        <w:t>coexisted</w:t>
      </w:r>
      <w:r w:rsidR="005F6CDD">
        <w:rPr>
          <w:rFonts w:ascii="Times New Roman" w:hAnsi="Times New Roman" w:cs="Times New Roman"/>
          <w:sz w:val="24"/>
          <w:szCs w:val="24"/>
        </w:rPr>
        <w:t xml:space="preserve">, </w:t>
      </w:r>
      <w:r w:rsidRPr="00216089">
        <w:rPr>
          <w:rFonts w:ascii="Times New Roman" w:hAnsi="Times New Roman" w:cs="Times New Roman"/>
          <w:sz w:val="24"/>
          <w:szCs w:val="24"/>
        </w:rPr>
        <w:t>none of which included metalwork (Nonat et al.</w:t>
      </w:r>
      <w:r w:rsidR="005F6CDD">
        <w:rPr>
          <w:rFonts w:ascii="Times New Roman" w:hAnsi="Times New Roman" w:cs="Times New Roman"/>
          <w:sz w:val="24"/>
          <w:szCs w:val="24"/>
        </w:rPr>
        <w:t>,</w:t>
      </w:r>
      <w:r w:rsidRPr="00216089">
        <w:rPr>
          <w:rFonts w:ascii="Times New Roman" w:hAnsi="Times New Roman" w:cs="Times New Roman"/>
          <w:sz w:val="24"/>
          <w:szCs w:val="24"/>
        </w:rPr>
        <w:t xml:space="preserve"> 2022). This represents a change from the individual and </w:t>
      </w:r>
      <w:r w:rsidR="005F6CDD">
        <w:rPr>
          <w:rFonts w:ascii="Times New Roman" w:hAnsi="Times New Roman" w:cs="Times New Roman"/>
          <w:sz w:val="24"/>
          <w:szCs w:val="24"/>
        </w:rPr>
        <w:t>quite</w:t>
      </w:r>
      <w:r w:rsidR="005F6CDD"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sumptuous </w:t>
      </w:r>
      <w:r w:rsidR="005F6CDD" w:rsidRPr="00216089">
        <w:rPr>
          <w:rFonts w:ascii="Times New Roman" w:hAnsi="Times New Roman" w:cs="Times New Roman"/>
          <w:sz w:val="24"/>
          <w:szCs w:val="24"/>
        </w:rPr>
        <w:t xml:space="preserve">Early Bronze Age </w:t>
      </w:r>
      <w:r w:rsidRPr="00216089">
        <w:rPr>
          <w:rFonts w:ascii="Times New Roman" w:hAnsi="Times New Roman" w:cs="Times New Roman"/>
          <w:sz w:val="24"/>
          <w:szCs w:val="24"/>
        </w:rPr>
        <w:t>Vilavella-Atios burials (Fabregas Valcarce</w:t>
      </w:r>
      <w:r w:rsidR="005F6CDD">
        <w:rPr>
          <w:rFonts w:ascii="Times New Roman" w:hAnsi="Times New Roman" w:cs="Times New Roman"/>
          <w:sz w:val="24"/>
          <w:szCs w:val="24"/>
        </w:rPr>
        <w:t>,</w:t>
      </w:r>
      <w:r w:rsidRPr="00216089">
        <w:rPr>
          <w:rFonts w:ascii="Times New Roman" w:hAnsi="Times New Roman" w:cs="Times New Roman"/>
          <w:sz w:val="24"/>
          <w:szCs w:val="24"/>
        </w:rPr>
        <w:t xml:space="preserve"> 1995</w:t>
      </w:r>
      <w:r w:rsidR="005F6CDD">
        <w:rPr>
          <w:rFonts w:ascii="Times New Roman" w:hAnsi="Times New Roman" w:cs="Times New Roman"/>
          <w:sz w:val="24"/>
          <w:szCs w:val="24"/>
        </w:rPr>
        <w:t>:</w:t>
      </w:r>
      <w:r w:rsidRPr="00216089">
        <w:rPr>
          <w:rFonts w:ascii="Times New Roman" w:hAnsi="Times New Roman" w:cs="Times New Roman"/>
          <w:sz w:val="24"/>
          <w:szCs w:val="24"/>
        </w:rPr>
        <w:t xml:space="preserve"> 108–11; Bettencourt</w:t>
      </w:r>
      <w:r w:rsidR="005F6CDD">
        <w:rPr>
          <w:rFonts w:ascii="Times New Roman" w:hAnsi="Times New Roman" w:cs="Times New Roman"/>
          <w:sz w:val="24"/>
          <w:szCs w:val="24"/>
        </w:rPr>
        <w:t>,</w:t>
      </w:r>
      <w:r w:rsidRPr="00216089">
        <w:rPr>
          <w:rFonts w:ascii="Times New Roman" w:hAnsi="Times New Roman" w:cs="Times New Roman"/>
          <w:sz w:val="24"/>
          <w:szCs w:val="24"/>
        </w:rPr>
        <w:t xml:space="preserve"> 1997; Vilaseco et al.</w:t>
      </w:r>
      <w:r w:rsidR="005F6CDD">
        <w:rPr>
          <w:rFonts w:ascii="Times New Roman" w:hAnsi="Times New Roman" w:cs="Times New Roman"/>
          <w:sz w:val="24"/>
          <w:szCs w:val="24"/>
        </w:rPr>
        <w:t>,</w:t>
      </w:r>
      <w:r w:rsidRPr="00216089">
        <w:rPr>
          <w:rFonts w:ascii="Times New Roman" w:hAnsi="Times New Roman" w:cs="Times New Roman"/>
          <w:sz w:val="24"/>
          <w:szCs w:val="24"/>
        </w:rPr>
        <w:t xml:space="preserve"> 2003</w:t>
      </w:r>
      <w:r w:rsidR="005F6CDD">
        <w:rPr>
          <w:rFonts w:ascii="Times New Roman" w:hAnsi="Times New Roman" w:cs="Times New Roman"/>
          <w:sz w:val="24"/>
          <w:szCs w:val="24"/>
        </w:rPr>
        <w:t>:</w:t>
      </w:r>
      <w:r w:rsidRPr="00216089">
        <w:rPr>
          <w:rFonts w:ascii="Times New Roman" w:hAnsi="Times New Roman" w:cs="Times New Roman"/>
          <w:sz w:val="24"/>
          <w:szCs w:val="24"/>
        </w:rPr>
        <w:t xml:space="preserve"> 288–89; Brandherm</w:t>
      </w:r>
      <w:r w:rsidR="005F6CDD">
        <w:rPr>
          <w:rFonts w:ascii="Times New Roman" w:hAnsi="Times New Roman" w:cs="Times New Roman"/>
          <w:sz w:val="24"/>
          <w:szCs w:val="24"/>
        </w:rPr>
        <w:t>,</w:t>
      </w:r>
      <w:r w:rsidRPr="00216089">
        <w:rPr>
          <w:rFonts w:ascii="Times New Roman" w:hAnsi="Times New Roman" w:cs="Times New Roman"/>
          <w:sz w:val="24"/>
          <w:szCs w:val="24"/>
        </w:rPr>
        <w:t xml:space="preserve"> 2007</w:t>
      </w:r>
      <w:r w:rsidR="005F6CDD">
        <w:rPr>
          <w:rFonts w:ascii="Times New Roman" w:hAnsi="Times New Roman" w:cs="Times New Roman"/>
          <w:sz w:val="24"/>
          <w:szCs w:val="24"/>
        </w:rPr>
        <w:t>:</w:t>
      </w:r>
      <w:r w:rsidRPr="00216089">
        <w:rPr>
          <w:rFonts w:ascii="Times New Roman" w:hAnsi="Times New Roman" w:cs="Times New Roman"/>
          <w:sz w:val="24"/>
          <w:szCs w:val="24"/>
        </w:rPr>
        <w:t xml:space="preserve"> 75; Bettencourt</w:t>
      </w:r>
      <w:r w:rsidR="005F6CDD">
        <w:rPr>
          <w:rFonts w:ascii="Times New Roman" w:hAnsi="Times New Roman" w:cs="Times New Roman"/>
          <w:sz w:val="24"/>
          <w:szCs w:val="24"/>
        </w:rPr>
        <w:t>,</w:t>
      </w:r>
      <w:r w:rsidRPr="00216089">
        <w:rPr>
          <w:rFonts w:ascii="Times New Roman" w:hAnsi="Times New Roman" w:cs="Times New Roman"/>
          <w:sz w:val="24"/>
          <w:szCs w:val="24"/>
        </w:rPr>
        <w:t xml:space="preserve"> 2010</w:t>
      </w:r>
      <w:r w:rsidR="005F6CDD">
        <w:rPr>
          <w:rFonts w:ascii="Times New Roman" w:hAnsi="Times New Roman" w:cs="Times New Roman"/>
          <w:sz w:val="24"/>
          <w:szCs w:val="24"/>
        </w:rPr>
        <w:t>:</w:t>
      </w:r>
      <w:r w:rsidRPr="00216089">
        <w:rPr>
          <w:rFonts w:ascii="Times New Roman" w:hAnsi="Times New Roman" w:cs="Times New Roman"/>
          <w:sz w:val="24"/>
          <w:szCs w:val="24"/>
        </w:rPr>
        <w:t xml:space="preserve"> 158–160). Moreover, at this </w:t>
      </w:r>
      <w:r w:rsidR="005F6CDD">
        <w:rPr>
          <w:rFonts w:ascii="Times New Roman" w:hAnsi="Times New Roman" w:cs="Times New Roman"/>
          <w:sz w:val="24"/>
          <w:szCs w:val="24"/>
        </w:rPr>
        <w:t>time,</w:t>
      </w:r>
      <w:r w:rsidR="005F6CDD" w:rsidRPr="00216089">
        <w:rPr>
          <w:rFonts w:ascii="Times New Roman" w:hAnsi="Times New Roman" w:cs="Times New Roman"/>
          <w:sz w:val="24"/>
          <w:szCs w:val="24"/>
        </w:rPr>
        <w:t xml:space="preserve"> </w:t>
      </w:r>
      <w:r w:rsidRPr="00216089">
        <w:rPr>
          <w:rFonts w:ascii="Times New Roman" w:hAnsi="Times New Roman" w:cs="Times New Roman"/>
          <w:sz w:val="24"/>
          <w:szCs w:val="24"/>
        </w:rPr>
        <w:lastRenderedPageBreak/>
        <w:t xml:space="preserve">metalwork is not deposited in burials but </w:t>
      </w:r>
      <w:r w:rsidR="005F6CDD">
        <w:rPr>
          <w:rFonts w:ascii="Times New Roman" w:hAnsi="Times New Roman" w:cs="Times New Roman"/>
          <w:sz w:val="24"/>
          <w:szCs w:val="24"/>
        </w:rPr>
        <w:t xml:space="preserve">in </w:t>
      </w:r>
      <w:r w:rsidRPr="00216089">
        <w:rPr>
          <w:rFonts w:ascii="Times New Roman" w:hAnsi="Times New Roman" w:cs="Times New Roman"/>
          <w:sz w:val="24"/>
          <w:szCs w:val="24"/>
        </w:rPr>
        <w:t>hoards in liminal places, such as crev</w:t>
      </w:r>
      <w:r w:rsidR="005F6CDD">
        <w:rPr>
          <w:rFonts w:ascii="Times New Roman" w:hAnsi="Times New Roman" w:cs="Times New Roman"/>
          <w:sz w:val="24"/>
          <w:szCs w:val="24"/>
        </w:rPr>
        <w:t>ices</w:t>
      </w:r>
      <w:r w:rsidRPr="00216089">
        <w:rPr>
          <w:rFonts w:ascii="Times New Roman" w:hAnsi="Times New Roman" w:cs="Times New Roman"/>
          <w:sz w:val="24"/>
          <w:szCs w:val="24"/>
        </w:rPr>
        <w:t xml:space="preserve"> and watery environments, which are also strategic spots controlling seasonal pasture areas. This is a practice that started in the previous period but now becomes the norm (Bradley </w:t>
      </w:r>
      <w:r w:rsidR="00833CCC" w:rsidRPr="0075150B">
        <w:rPr>
          <w:rFonts w:ascii="Times New Roman" w:hAnsi="Times New Roman" w:cs="Times New Roman"/>
          <w:sz w:val="24"/>
          <w:szCs w:val="24"/>
        </w:rPr>
        <w:t>&amp; Fabregas Valcarce</w:t>
      </w:r>
      <w:r w:rsidR="00833CCC">
        <w:rPr>
          <w:rFonts w:ascii="Times New Roman" w:hAnsi="Times New Roman" w:cs="Times New Roman"/>
          <w:sz w:val="24"/>
          <w:szCs w:val="24"/>
        </w:rPr>
        <w:t>,</w:t>
      </w:r>
      <w:r w:rsidRPr="00216089">
        <w:rPr>
          <w:rFonts w:ascii="Times New Roman" w:hAnsi="Times New Roman" w:cs="Times New Roman"/>
          <w:sz w:val="24"/>
          <w:szCs w:val="24"/>
        </w:rPr>
        <w:t xml:space="preserve"> 1995</w:t>
      </w:r>
      <w:r w:rsidR="005F6CDD">
        <w:rPr>
          <w:rFonts w:ascii="Times New Roman" w:hAnsi="Times New Roman" w:cs="Times New Roman"/>
          <w:sz w:val="24"/>
          <w:szCs w:val="24"/>
        </w:rPr>
        <w:t>:</w:t>
      </w:r>
      <w:r w:rsidRPr="00216089">
        <w:rPr>
          <w:rFonts w:ascii="Times New Roman" w:hAnsi="Times New Roman" w:cs="Times New Roman"/>
          <w:sz w:val="24"/>
          <w:szCs w:val="24"/>
        </w:rPr>
        <w:t xml:space="preserve"> 159–60; Ruiz-Gálvez Priego </w:t>
      </w:r>
      <w:r w:rsidR="006C41CD">
        <w:rPr>
          <w:rFonts w:ascii="Times New Roman" w:hAnsi="Times New Roman" w:cs="Times New Roman"/>
          <w:sz w:val="24"/>
          <w:szCs w:val="24"/>
        </w:rPr>
        <w:t>&amp; Fabregas Valcarce</w:t>
      </w:r>
      <w:r w:rsidR="005F6CDD">
        <w:rPr>
          <w:rFonts w:ascii="Times New Roman" w:hAnsi="Times New Roman" w:cs="Times New Roman"/>
          <w:sz w:val="24"/>
          <w:szCs w:val="24"/>
        </w:rPr>
        <w:t>,</w:t>
      </w:r>
      <w:r w:rsidRPr="00216089">
        <w:rPr>
          <w:rFonts w:ascii="Times New Roman" w:hAnsi="Times New Roman" w:cs="Times New Roman"/>
          <w:sz w:val="24"/>
          <w:szCs w:val="24"/>
        </w:rPr>
        <w:t xml:space="preserve"> 1997</w:t>
      </w:r>
      <w:r w:rsidR="005F6CDD">
        <w:rPr>
          <w:rFonts w:ascii="Times New Roman" w:hAnsi="Times New Roman" w:cs="Times New Roman"/>
          <w:sz w:val="24"/>
          <w:szCs w:val="24"/>
        </w:rPr>
        <w:t>:</w:t>
      </w:r>
      <w:r w:rsidRPr="00216089">
        <w:rPr>
          <w:rFonts w:ascii="Times New Roman" w:hAnsi="Times New Roman" w:cs="Times New Roman"/>
          <w:sz w:val="24"/>
          <w:szCs w:val="24"/>
        </w:rPr>
        <w:t xml:space="preserve"> 206–07). Additionally, the </w:t>
      </w:r>
      <w:r w:rsidR="0052685E">
        <w:rPr>
          <w:rFonts w:ascii="Times New Roman" w:hAnsi="Times New Roman" w:cs="Times New Roman"/>
          <w:sz w:val="24"/>
          <w:szCs w:val="24"/>
        </w:rPr>
        <w:t xml:space="preserve">settlement </w:t>
      </w:r>
      <w:r w:rsidRPr="00216089">
        <w:rPr>
          <w:rFonts w:ascii="Times New Roman" w:hAnsi="Times New Roman" w:cs="Times New Roman"/>
          <w:sz w:val="24"/>
          <w:szCs w:val="24"/>
        </w:rPr>
        <w:t>evidence ‘disappears’ from the archaeological record apart from small</w:t>
      </w:r>
      <w:r w:rsidR="0052685E">
        <w:rPr>
          <w:rFonts w:ascii="Times New Roman" w:hAnsi="Times New Roman" w:cs="Times New Roman"/>
          <w:sz w:val="24"/>
          <w:szCs w:val="24"/>
        </w:rPr>
        <w:t>,</w:t>
      </w:r>
      <w:r w:rsidRPr="00216089">
        <w:rPr>
          <w:rFonts w:ascii="Times New Roman" w:hAnsi="Times New Roman" w:cs="Times New Roman"/>
          <w:sz w:val="24"/>
          <w:szCs w:val="24"/>
        </w:rPr>
        <w:t xml:space="preserve"> short-lived encampments with evidence of repeated use which resembl</w:t>
      </w:r>
      <w:r w:rsidR="0052685E">
        <w:rPr>
          <w:rFonts w:ascii="Times New Roman" w:hAnsi="Times New Roman" w:cs="Times New Roman"/>
          <w:sz w:val="24"/>
          <w:szCs w:val="24"/>
        </w:rPr>
        <w:t>e</w:t>
      </w:r>
      <w:r w:rsidRPr="00216089">
        <w:rPr>
          <w:rFonts w:ascii="Times New Roman" w:hAnsi="Times New Roman" w:cs="Times New Roman"/>
          <w:sz w:val="24"/>
          <w:szCs w:val="24"/>
        </w:rPr>
        <w:t xml:space="preserve"> others dated </w:t>
      </w:r>
      <w:r w:rsidR="0052685E">
        <w:rPr>
          <w:rFonts w:ascii="Times New Roman" w:hAnsi="Times New Roman" w:cs="Times New Roman"/>
          <w:sz w:val="24"/>
          <w:szCs w:val="24"/>
        </w:rPr>
        <w:t>to</w:t>
      </w:r>
      <w:r w:rsidR="0052685E"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Neolithic (Ruiz-Gálvez Priego </w:t>
      </w:r>
      <w:r w:rsidR="006C41CD">
        <w:rPr>
          <w:rFonts w:ascii="Times New Roman" w:hAnsi="Times New Roman" w:cs="Times New Roman"/>
          <w:sz w:val="24"/>
          <w:szCs w:val="24"/>
        </w:rPr>
        <w:t>&amp; Fabregas Valcarce</w:t>
      </w:r>
      <w:r w:rsidR="0052685E">
        <w:rPr>
          <w:rFonts w:ascii="Times New Roman" w:hAnsi="Times New Roman" w:cs="Times New Roman"/>
          <w:sz w:val="24"/>
          <w:szCs w:val="24"/>
        </w:rPr>
        <w:t>,</w:t>
      </w:r>
      <w:r w:rsidRPr="00216089">
        <w:rPr>
          <w:rFonts w:ascii="Times New Roman" w:hAnsi="Times New Roman" w:cs="Times New Roman"/>
          <w:sz w:val="24"/>
          <w:szCs w:val="24"/>
        </w:rPr>
        <w:t xml:space="preserve"> 1997</w:t>
      </w:r>
      <w:r w:rsidR="0052685E">
        <w:rPr>
          <w:rFonts w:ascii="Times New Roman" w:hAnsi="Times New Roman" w:cs="Times New Roman"/>
          <w:sz w:val="24"/>
          <w:szCs w:val="24"/>
        </w:rPr>
        <w:t>:</w:t>
      </w:r>
      <w:r w:rsidRPr="00216089">
        <w:rPr>
          <w:rFonts w:ascii="Times New Roman" w:hAnsi="Times New Roman" w:cs="Times New Roman"/>
          <w:sz w:val="24"/>
          <w:szCs w:val="24"/>
        </w:rPr>
        <w:t xml:space="preserve"> 202–05; Parcero Oubiña </w:t>
      </w:r>
      <w:r w:rsidR="00932D44" w:rsidRPr="0075150B">
        <w:rPr>
          <w:rFonts w:ascii="Times New Roman" w:hAnsi="Times New Roman" w:cs="Times New Roman"/>
          <w:sz w:val="24"/>
          <w:szCs w:val="24"/>
        </w:rPr>
        <w:t>&amp; Criado Boado</w:t>
      </w:r>
      <w:r w:rsidR="0052685E">
        <w:rPr>
          <w:rFonts w:ascii="Times New Roman" w:hAnsi="Times New Roman" w:cs="Times New Roman"/>
          <w:sz w:val="24"/>
          <w:szCs w:val="24"/>
        </w:rPr>
        <w:t>,</w:t>
      </w:r>
      <w:r w:rsidRPr="00216089">
        <w:rPr>
          <w:rFonts w:ascii="Times New Roman" w:hAnsi="Times New Roman" w:cs="Times New Roman"/>
          <w:sz w:val="24"/>
          <w:szCs w:val="24"/>
        </w:rPr>
        <w:t xml:space="preserve"> 2013</w:t>
      </w:r>
      <w:r w:rsidR="0052685E">
        <w:rPr>
          <w:rFonts w:ascii="Times New Roman" w:hAnsi="Times New Roman" w:cs="Times New Roman"/>
          <w:sz w:val="24"/>
          <w:szCs w:val="24"/>
        </w:rPr>
        <w:t>:</w:t>
      </w:r>
      <w:r w:rsidRPr="00216089">
        <w:rPr>
          <w:rFonts w:ascii="Times New Roman" w:hAnsi="Times New Roman" w:cs="Times New Roman"/>
          <w:sz w:val="24"/>
          <w:szCs w:val="24"/>
        </w:rPr>
        <w:t xml:space="preserve"> 255–56). Finally, the archaeometallurgical evidence from different sites suggests bronze metalworking</w:t>
      </w:r>
      <w:r w:rsidR="0052685E">
        <w:rPr>
          <w:rFonts w:ascii="Times New Roman" w:hAnsi="Times New Roman" w:cs="Times New Roman"/>
          <w:sz w:val="24"/>
          <w:szCs w:val="24"/>
        </w:rPr>
        <w:t>;</w:t>
      </w:r>
      <w:r w:rsidRPr="00216089">
        <w:rPr>
          <w:rFonts w:ascii="Times New Roman" w:hAnsi="Times New Roman" w:cs="Times New Roman"/>
          <w:sz w:val="24"/>
          <w:szCs w:val="24"/>
        </w:rPr>
        <w:t xml:space="preserve"> although already marginally present in the Early Bronze Age, </w:t>
      </w:r>
      <w:r w:rsidR="0052685E">
        <w:rPr>
          <w:rFonts w:ascii="Times New Roman" w:hAnsi="Times New Roman" w:cs="Times New Roman"/>
          <w:sz w:val="24"/>
          <w:szCs w:val="24"/>
        </w:rPr>
        <w:t xml:space="preserve">it became </w:t>
      </w:r>
      <w:r w:rsidRPr="00216089">
        <w:rPr>
          <w:rFonts w:ascii="Times New Roman" w:hAnsi="Times New Roman" w:cs="Times New Roman"/>
          <w:sz w:val="24"/>
          <w:szCs w:val="24"/>
        </w:rPr>
        <w:t>generali</w:t>
      </w:r>
      <w:r w:rsidR="0052685E">
        <w:rPr>
          <w:rFonts w:ascii="Times New Roman" w:hAnsi="Times New Roman" w:cs="Times New Roman"/>
          <w:sz w:val="24"/>
          <w:szCs w:val="24"/>
        </w:rPr>
        <w:t>z</w:t>
      </w:r>
      <w:r w:rsidRPr="00216089">
        <w:rPr>
          <w:rFonts w:ascii="Times New Roman" w:hAnsi="Times New Roman" w:cs="Times New Roman"/>
          <w:sz w:val="24"/>
          <w:szCs w:val="24"/>
        </w:rPr>
        <w:t xml:space="preserve">ed during the first half of the </w:t>
      </w:r>
      <w:r w:rsidR="0052685E">
        <w:rPr>
          <w:rFonts w:ascii="Times New Roman" w:hAnsi="Times New Roman" w:cs="Times New Roman"/>
          <w:sz w:val="24"/>
          <w:szCs w:val="24"/>
        </w:rPr>
        <w:t>second</w:t>
      </w:r>
      <w:r w:rsidR="0052685E"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millennium cal </w:t>
      </w:r>
      <w:r w:rsidR="0052685E" w:rsidRPr="00FB38FA">
        <w:rPr>
          <w:rFonts w:ascii="Times New Roman" w:hAnsi="Times New Roman" w:cs="Times New Roman"/>
          <w:smallCaps/>
          <w:sz w:val="24"/>
          <w:szCs w:val="24"/>
        </w:rPr>
        <w:t>bc</w:t>
      </w:r>
      <w:r w:rsidR="0052685E">
        <w:rPr>
          <w:rFonts w:ascii="Times New Roman" w:hAnsi="Times New Roman" w:cs="Times New Roman"/>
          <w:sz w:val="24"/>
          <w:szCs w:val="24"/>
        </w:rPr>
        <w:t>,</w:t>
      </w:r>
      <w:r w:rsidRPr="00216089">
        <w:rPr>
          <w:rFonts w:ascii="Times New Roman" w:hAnsi="Times New Roman" w:cs="Times New Roman"/>
          <w:sz w:val="24"/>
          <w:szCs w:val="24"/>
        </w:rPr>
        <w:t xml:space="preserve"> coexisting with copper for some time (Comendador Rey</w:t>
      </w:r>
      <w:r w:rsidR="0052685E">
        <w:rPr>
          <w:rFonts w:ascii="Times New Roman" w:hAnsi="Times New Roman" w:cs="Times New Roman"/>
          <w:sz w:val="24"/>
          <w:szCs w:val="24"/>
        </w:rPr>
        <w:t>,</w:t>
      </w:r>
      <w:r w:rsidRPr="00216089">
        <w:rPr>
          <w:rFonts w:ascii="Times New Roman" w:hAnsi="Times New Roman" w:cs="Times New Roman"/>
          <w:sz w:val="24"/>
          <w:szCs w:val="24"/>
        </w:rPr>
        <w:t xml:space="preserve"> 1999a; Bettencourt</w:t>
      </w:r>
      <w:r w:rsidR="0052685E">
        <w:rPr>
          <w:rFonts w:ascii="Times New Roman" w:hAnsi="Times New Roman" w:cs="Times New Roman"/>
          <w:sz w:val="24"/>
          <w:szCs w:val="24"/>
        </w:rPr>
        <w:t>,</w:t>
      </w:r>
      <w:r w:rsidRPr="00216089">
        <w:rPr>
          <w:rFonts w:ascii="Times New Roman" w:hAnsi="Times New Roman" w:cs="Times New Roman"/>
          <w:sz w:val="24"/>
          <w:szCs w:val="24"/>
        </w:rPr>
        <w:t xml:space="preserve"> 2001</w:t>
      </w:r>
      <w:r w:rsidR="0052685E">
        <w:rPr>
          <w:rFonts w:ascii="Times New Roman" w:hAnsi="Times New Roman" w:cs="Times New Roman"/>
          <w:sz w:val="24"/>
          <w:szCs w:val="24"/>
        </w:rPr>
        <w:t>:</w:t>
      </w:r>
      <w:r w:rsidRPr="00216089">
        <w:rPr>
          <w:rFonts w:ascii="Times New Roman" w:hAnsi="Times New Roman" w:cs="Times New Roman"/>
          <w:sz w:val="24"/>
          <w:szCs w:val="24"/>
        </w:rPr>
        <w:t xml:space="preserve"> 14–15; Comendador Rey</w:t>
      </w:r>
      <w:r w:rsidR="00291E1B">
        <w:rPr>
          <w:rFonts w:ascii="Times New Roman" w:hAnsi="Times New Roman" w:cs="Times New Roman"/>
          <w:sz w:val="24"/>
          <w:szCs w:val="24"/>
        </w:rPr>
        <w:t xml:space="preserve"> &amp; Bettencourt</w:t>
      </w:r>
      <w:r w:rsidR="0052685E">
        <w:rPr>
          <w:rFonts w:ascii="Times New Roman" w:hAnsi="Times New Roman" w:cs="Times New Roman"/>
          <w:sz w:val="24"/>
          <w:szCs w:val="24"/>
        </w:rPr>
        <w:t>,</w:t>
      </w:r>
      <w:r w:rsidRPr="00216089">
        <w:rPr>
          <w:rFonts w:ascii="Times New Roman" w:hAnsi="Times New Roman" w:cs="Times New Roman"/>
          <w:sz w:val="24"/>
          <w:szCs w:val="24"/>
        </w:rPr>
        <w:t xml:space="preserve"> 2011</w:t>
      </w:r>
      <w:r w:rsidR="0052685E">
        <w:rPr>
          <w:rFonts w:ascii="Times New Roman" w:hAnsi="Times New Roman" w:cs="Times New Roman"/>
          <w:sz w:val="24"/>
          <w:szCs w:val="24"/>
        </w:rPr>
        <w:t>:</w:t>
      </w:r>
      <w:r w:rsidRPr="00216089">
        <w:rPr>
          <w:rFonts w:ascii="Times New Roman" w:hAnsi="Times New Roman" w:cs="Times New Roman"/>
          <w:sz w:val="24"/>
          <w:szCs w:val="24"/>
        </w:rPr>
        <w:t xml:space="preserve"> </w:t>
      </w:r>
      <w:r w:rsidR="00B736A3" w:rsidRPr="00216089">
        <w:rPr>
          <w:rFonts w:ascii="Times New Roman" w:hAnsi="Times New Roman" w:cs="Times New Roman"/>
          <w:sz w:val="24"/>
          <w:szCs w:val="24"/>
        </w:rPr>
        <w:t>19–23</w:t>
      </w:r>
      <w:r w:rsidR="00B736A3">
        <w:rPr>
          <w:rFonts w:ascii="Times New Roman" w:hAnsi="Times New Roman" w:cs="Times New Roman"/>
          <w:sz w:val="24"/>
          <w:szCs w:val="24"/>
        </w:rPr>
        <w:t xml:space="preserve">, </w:t>
      </w:r>
      <w:r w:rsidRPr="00216089">
        <w:rPr>
          <w:rFonts w:ascii="Times New Roman" w:hAnsi="Times New Roman" w:cs="Times New Roman"/>
          <w:sz w:val="24"/>
          <w:szCs w:val="24"/>
        </w:rPr>
        <w:t>27). European Middle Bronze Age types are extremely rare and Chalcolithic-Early Bronze Age types were probably used until late (</w:t>
      </w:r>
      <w:r w:rsidR="0052685E" w:rsidRPr="00216089">
        <w:rPr>
          <w:rFonts w:ascii="Times New Roman" w:hAnsi="Times New Roman" w:cs="Times New Roman"/>
          <w:sz w:val="24"/>
          <w:szCs w:val="24"/>
        </w:rPr>
        <w:t>Comendador Rey</w:t>
      </w:r>
      <w:r w:rsidR="0052685E">
        <w:rPr>
          <w:rFonts w:ascii="Times New Roman" w:hAnsi="Times New Roman" w:cs="Times New Roman"/>
          <w:sz w:val="24"/>
          <w:szCs w:val="24"/>
        </w:rPr>
        <w:t>,</w:t>
      </w:r>
      <w:r w:rsidR="0052685E" w:rsidRPr="00216089">
        <w:rPr>
          <w:rFonts w:ascii="Times New Roman" w:hAnsi="Times New Roman" w:cs="Times New Roman"/>
          <w:sz w:val="24"/>
          <w:szCs w:val="24"/>
        </w:rPr>
        <w:t xml:space="preserve"> 1998</w:t>
      </w:r>
      <w:r w:rsidR="00B9089D">
        <w:rPr>
          <w:rFonts w:ascii="Times New Roman" w:hAnsi="Times New Roman" w:cs="Times New Roman"/>
          <w:sz w:val="24"/>
          <w:szCs w:val="24"/>
        </w:rPr>
        <w:t>b</w:t>
      </w:r>
      <w:r w:rsidR="0052685E">
        <w:rPr>
          <w:rFonts w:ascii="Times New Roman" w:hAnsi="Times New Roman" w:cs="Times New Roman"/>
          <w:sz w:val="24"/>
          <w:szCs w:val="24"/>
        </w:rPr>
        <w:t>:</w:t>
      </w:r>
      <w:r w:rsidR="0052685E" w:rsidRPr="00216089">
        <w:rPr>
          <w:rFonts w:ascii="Times New Roman" w:hAnsi="Times New Roman" w:cs="Times New Roman"/>
          <w:sz w:val="24"/>
          <w:szCs w:val="24"/>
        </w:rPr>
        <w:t xml:space="preserve"> 119</w:t>
      </w:r>
      <w:r w:rsidR="0052685E">
        <w:rPr>
          <w:rFonts w:ascii="Times New Roman" w:hAnsi="Times New Roman" w:cs="Times New Roman"/>
          <w:sz w:val="24"/>
          <w:szCs w:val="24"/>
        </w:rPr>
        <w:t xml:space="preserve">; </w:t>
      </w:r>
      <w:r w:rsidRPr="00216089">
        <w:rPr>
          <w:rFonts w:ascii="Times New Roman" w:hAnsi="Times New Roman" w:cs="Times New Roman"/>
          <w:sz w:val="24"/>
          <w:szCs w:val="24"/>
        </w:rPr>
        <w:t>Comendador Rey</w:t>
      </w:r>
      <w:r w:rsidR="00291E1B">
        <w:rPr>
          <w:rFonts w:ascii="Times New Roman" w:hAnsi="Times New Roman" w:cs="Times New Roman"/>
          <w:sz w:val="24"/>
          <w:szCs w:val="24"/>
        </w:rPr>
        <w:t xml:space="preserve"> &amp; Bettencourt</w:t>
      </w:r>
      <w:r w:rsidR="0052685E">
        <w:rPr>
          <w:rFonts w:ascii="Times New Roman" w:hAnsi="Times New Roman" w:cs="Times New Roman"/>
          <w:sz w:val="24"/>
          <w:szCs w:val="24"/>
        </w:rPr>
        <w:t>,</w:t>
      </w:r>
      <w:r w:rsidRPr="00216089">
        <w:rPr>
          <w:rFonts w:ascii="Times New Roman" w:hAnsi="Times New Roman" w:cs="Times New Roman"/>
          <w:sz w:val="24"/>
          <w:szCs w:val="24"/>
        </w:rPr>
        <w:t xml:space="preserve"> 2004</w:t>
      </w:r>
      <w:r w:rsidR="0052685E">
        <w:rPr>
          <w:rFonts w:ascii="Times New Roman" w:hAnsi="Times New Roman" w:cs="Times New Roman"/>
          <w:sz w:val="24"/>
          <w:szCs w:val="24"/>
        </w:rPr>
        <w:t>:</w:t>
      </w:r>
      <w:r w:rsidRPr="00216089">
        <w:rPr>
          <w:rFonts w:ascii="Times New Roman" w:hAnsi="Times New Roman" w:cs="Times New Roman"/>
          <w:sz w:val="24"/>
          <w:szCs w:val="24"/>
        </w:rPr>
        <w:t xml:space="preserve"> 348). Based on all this, the Middle Bronze Age of </w:t>
      </w:r>
      <w:r w:rsidR="0052685E">
        <w:rPr>
          <w:rFonts w:ascii="Times New Roman" w:hAnsi="Times New Roman" w:cs="Times New Roman"/>
          <w:sz w:val="24"/>
          <w:szCs w:val="24"/>
        </w:rPr>
        <w:t>north-western</w:t>
      </w:r>
      <w:r w:rsidR="0052685E" w:rsidRPr="00216089">
        <w:rPr>
          <w:rFonts w:ascii="Times New Roman" w:hAnsi="Times New Roman" w:cs="Times New Roman"/>
          <w:sz w:val="24"/>
          <w:szCs w:val="24"/>
        </w:rPr>
        <w:t xml:space="preserve"> </w:t>
      </w:r>
      <w:r w:rsidRPr="00216089">
        <w:rPr>
          <w:rFonts w:ascii="Times New Roman" w:hAnsi="Times New Roman" w:cs="Times New Roman"/>
          <w:sz w:val="24"/>
          <w:szCs w:val="24"/>
        </w:rPr>
        <w:t>Iberia</w:t>
      </w:r>
      <w:r w:rsidR="0052685E">
        <w:rPr>
          <w:rFonts w:ascii="Times New Roman" w:hAnsi="Times New Roman" w:cs="Times New Roman"/>
          <w:sz w:val="24"/>
          <w:szCs w:val="24"/>
        </w:rPr>
        <w:t xml:space="preserve"> is understood</w:t>
      </w:r>
      <w:r w:rsidRPr="00216089">
        <w:rPr>
          <w:rFonts w:ascii="Times New Roman" w:hAnsi="Times New Roman" w:cs="Times New Roman"/>
          <w:sz w:val="24"/>
          <w:szCs w:val="24"/>
        </w:rPr>
        <w:t xml:space="preserve"> in three different ways: </w:t>
      </w:r>
    </w:p>
    <w:p w14:paraId="236F5F16" w14:textId="3D37F061" w:rsidR="00AF5578" w:rsidRPr="00216089" w:rsidRDefault="00E07A86" w:rsidP="00216089">
      <w:pPr>
        <w:pStyle w:val="ListParagraph"/>
        <w:numPr>
          <w:ilvl w:val="0"/>
          <w:numId w:val="2"/>
        </w:numPr>
        <w:spacing w:after="0" w:line="360" w:lineRule="auto"/>
        <w:ind w:left="357" w:hanging="357"/>
        <w:rPr>
          <w:rFonts w:ascii="Times New Roman" w:hAnsi="Times New Roman" w:cs="Times New Roman"/>
          <w:sz w:val="24"/>
          <w:szCs w:val="24"/>
        </w:rPr>
      </w:pPr>
      <w:r w:rsidRPr="00216089">
        <w:rPr>
          <w:rFonts w:ascii="Times New Roman" w:hAnsi="Times New Roman" w:cs="Times New Roman"/>
          <w:sz w:val="24"/>
          <w:szCs w:val="24"/>
        </w:rPr>
        <w:t xml:space="preserve">Traditionally, the lack of settlements, individual burials, European metalwork types and the late introduction of bronze was interpreted as a ‘dark age’ or time of crisis. </w:t>
      </w:r>
    </w:p>
    <w:p w14:paraId="411730D2" w14:textId="5CBF677C" w:rsidR="00AF5578" w:rsidRPr="00216089" w:rsidRDefault="001E10D1" w:rsidP="00216089">
      <w:pPr>
        <w:pStyle w:val="ListParagraph"/>
        <w:numPr>
          <w:ilvl w:val="0"/>
          <w:numId w:val="2"/>
        </w:numPr>
        <w:spacing w:after="0" w:line="360" w:lineRule="auto"/>
        <w:ind w:left="357" w:hanging="357"/>
        <w:rPr>
          <w:rFonts w:ascii="Times New Roman" w:hAnsi="Times New Roman" w:cs="Times New Roman"/>
          <w:sz w:val="24"/>
          <w:szCs w:val="24"/>
        </w:rPr>
      </w:pPr>
      <w:r w:rsidRPr="00216089">
        <w:rPr>
          <w:rFonts w:ascii="Times New Roman" w:hAnsi="Times New Roman" w:cs="Times New Roman"/>
          <w:sz w:val="24"/>
          <w:szCs w:val="24"/>
        </w:rPr>
        <w:t xml:space="preserve">Other </w:t>
      </w:r>
      <w:r>
        <w:rPr>
          <w:rFonts w:ascii="Times New Roman" w:hAnsi="Times New Roman" w:cs="Times New Roman"/>
          <w:sz w:val="24"/>
          <w:szCs w:val="24"/>
        </w:rPr>
        <w:t>scholars</w:t>
      </w:r>
      <w:r w:rsidRPr="00216089">
        <w:rPr>
          <w:rFonts w:ascii="Times New Roman" w:hAnsi="Times New Roman" w:cs="Times New Roman"/>
          <w:sz w:val="24"/>
          <w:szCs w:val="24"/>
        </w:rPr>
        <w:t xml:space="preserve"> </w:t>
      </w:r>
      <w:r>
        <w:rPr>
          <w:rFonts w:ascii="Times New Roman" w:hAnsi="Times New Roman" w:cs="Times New Roman"/>
          <w:sz w:val="24"/>
          <w:szCs w:val="24"/>
        </w:rPr>
        <w:t>take</w:t>
      </w:r>
      <w:r w:rsidR="00E07A86" w:rsidRPr="00216089">
        <w:rPr>
          <w:rFonts w:ascii="Times New Roman" w:hAnsi="Times New Roman" w:cs="Times New Roman"/>
          <w:sz w:val="24"/>
          <w:szCs w:val="24"/>
        </w:rPr>
        <w:t xml:space="preserve"> the Middle Bronze Age </w:t>
      </w:r>
      <w:r>
        <w:rPr>
          <w:rFonts w:ascii="Times New Roman" w:hAnsi="Times New Roman" w:cs="Times New Roman"/>
          <w:sz w:val="24"/>
          <w:szCs w:val="24"/>
        </w:rPr>
        <w:t>to have been</w:t>
      </w:r>
      <w:r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a period characteri</w:t>
      </w:r>
      <w:r>
        <w:rPr>
          <w:rFonts w:ascii="Times New Roman" w:hAnsi="Times New Roman" w:cs="Times New Roman"/>
          <w:sz w:val="24"/>
          <w:szCs w:val="24"/>
        </w:rPr>
        <w:t>z</w:t>
      </w:r>
      <w:r w:rsidR="00E07A86" w:rsidRPr="00216089">
        <w:rPr>
          <w:rFonts w:ascii="Times New Roman" w:hAnsi="Times New Roman" w:cs="Times New Roman"/>
          <w:sz w:val="24"/>
          <w:szCs w:val="24"/>
        </w:rPr>
        <w:t>ed by an intensification of Neolithic practices that are difficult to identify in the archaeological record, like transhumance and slash</w:t>
      </w:r>
      <w:r>
        <w:rPr>
          <w:rFonts w:ascii="Times New Roman" w:hAnsi="Times New Roman" w:cs="Times New Roman"/>
          <w:sz w:val="24"/>
          <w:szCs w:val="24"/>
        </w:rPr>
        <w:t>-</w:t>
      </w:r>
      <w:r w:rsidR="00E07A86" w:rsidRPr="00216089">
        <w:rPr>
          <w:rFonts w:ascii="Times New Roman" w:hAnsi="Times New Roman" w:cs="Times New Roman"/>
          <w:sz w:val="24"/>
          <w:szCs w:val="24"/>
        </w:rPr>
        <w:t>and</w:t>
      </w:r>
      <w:r>
        <w:rPr>
          <w:rFonts w:ascii="Times New Roman" w:hAnsi="Times New Roman" w:cs="Times New Roman"/>
          <w:sz w:val="24"/>
          <w:szCs w:val="24"/>
        </w:rPr>
        <w:t>-</w:t>
      </w:r>
      <w:r w:rsidR="00E07A86" w:rsidRPr="00216089">
        <w:rPr>
          <w:rFonts w:ascii="Times New Roman" w:hAnsi="Times New Roman" w:cs="Times New Roman"/>
          <w:sz w:val="24"/>
          <w:szCs w:val="24"/>
        </w:rPr>
        <w:t>burn agriculture</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E07A86" w:rsidRPr="00216089">
        <w:rPr>
          <w:rFonts w:ascii="Times New Roman" w:hAnsi="Times New Roman" w:cs="Times New Roman"/>
          <w:sz w:val="24"/>
          <w:szCs w:val="24"/>
        </w:rPr>
        <w:t xml:space="preserve">would explain the absence of settlement sites and should not be considered </w:t>
      </w:r>
      <w:r>
        <w:rPr>
          <w:rFonts w:ascii="Times New Roman" w:hAnsi="Times New Roman" w:cs="Times New Roman"/>
          <w:sz w:val="24"/>
          <w:szCs w:val="24"/>
        </w:rPr>
        <w:t>‘</w:t>
      </w:r>
      <w:r w:rsidR="00E07A86" w:rsidRPr="00216089">
        <w:rPr>
          <w:rFonts w:ascii="Times New Roman" w:hAnsi="Times New Roman" w:cs="Times New Roman"/>
          <w:sz w:val="24"/>
          <w:szCs w:val="24"/>
        </w:rPr>
        <w:t>backward</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(Bradley </w:t>
      </w:r>
      <w:r w:rsidR="00833CCC" w:rsidRPr="0075150B">
        <w:rPr>
          <w:rFonts w:ascii="Times New Roman" w:hAnsi="Times New Roman" w:cs="Times New Roman"/>
          <w:sz w:val="24"/>
          <w:szCs w:val="24"/>
        </w:rPr>
        <w:t>&amp; Fabregas Valcarce</w:t>
      </w:r>
      <w:r w:rsidR="00833CCC">
        <w:rPr>
          <w:rFonts w:ascii="Times New Roman" w:hAnsi="Times New Roman" w:cs="Times New Roman"/>
          <w:sz w:val="24"/>
          <w:szCs w:val="24"/>
        </w:rPr>
        <w:t>,</w:t>
      </w:r>
      <w:r w:rsidR="00E07A86" w:rsidRPr="00216089">
        <w:rPr>
          <w:rFonts w:ascii="Times New Roman" w:hAnsi="Times New Roman" w:cs="Times New Roman"/>
          <w:sz w:val="24"/>
          <w:szCs w:val="24"/>
        </w:rPr>
        <w:t xml:space="preserve"> 1995</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157; Ruiz-Gálvez Priego</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1995; Fabregas Valcarce</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1995</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108–11; Ruiz-Gálvez Priego </w:t>
      </w:r>
      <w:r w:rsidR="006C41CD">
        <w:rPr>
          <w:rFonts w:ascii="Times New Roman" w:hAnsi="Times New Roman" w:cs="Times New Roman"/>
          <w:sz w:val="24"/>
          <w:szCs w:val="24"/>
        </w:rPr>
        <w:t>&amp; Fabregas Valcarce</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1997). </w:t>
      </w:r>
    </w:p>
    <w:p w14:paraId="16A08450" w14:textId="04BD0349" w:rsidR="00AF5578" w:rsidRPr="00216089" w:rsidRDefault="001E10D1" w:rsidP="00216089">
      <w:pPr>
        <w:pStyle w:val="ListParagraph"/>
        <w:numPr>
          <w:ilvl w:val="0"/>
          <w:numId w:val="2"/>
        </w:numPr>
        <w:spacing w:after="0" w:line="360" w:lineRule="auto"/>
        <w:ind w:left="357" w:hanging="357"/>
        <w:rPr>
          <w:rFonts w:ascii="Times New Roman" w:hAnsi="Times New Roman" w:cs="Times New Roman"/>
          <w:sz w:val="24"/>
          <w:szCs w:val="24"/>
        </w:rPr>
      </w:pPr>
      <w:r>
        <w:rPr>
          <w:rFonts w:ascii="Times New Roman" w:hAnsi="Times New Roman" w:cs="Times New Roman"/>
          <w:sz w:val="24"/>
          <w:szCs w:val="24"/>
        </w:rPr>
        <w:t>Some researchers</w:t>
      </w:r>
      <w:r w:rsidR="00E07A86" w:rsidRPr="00216089">
        <w:rPr>
          <w:rFonts w:ascii="Times New Roman" w:hAnsi="Times New Roman" w:cs="Times New Roman"/>
          <w:sz w:val="24"/>
          <w:szCs w:val="24"/>
        </w:rPr>
        <w:t xml:space="preserve"> have solved the problem of the lack of evidence during the Middle Bronze Age by considering it an extension of the Early Bronze Age and merging the evidence from both periods into a single one (Parcero Oubiña </w:t>
      </w:r>
      <w:r w:rsidR="00932D44" w:rsidRPr="0075150B">
        <w:rPr>
          <w:rFonts w:ascii="Times New Roman" w:hAnsi="Times New Roman" w:cs="Times New Roman"/>
          <w:sz w:val="24"/>
          <w:szCs w:val="24"/>
        </w:rPr>
        <w:t>&amp; Criado Boado</w:t>
      </w:r>
      <w:r w:rsidR="0075189C">
        <w:rPr>
          <w:rFonts w:ascii="Times New Roman" w:hAnsi="Times New Roman" w:cs="Times New Roman"/>
          <w:sz w:val="24"/>
          <w:szCs w:val="24"/>
        </w:rPr>
        <w:t>,</w:t>
      </w:r>
      <w:r w:rsidR="00E07A86" w:rsidRPr="00216089">
        <w:rPr>
          <w:rFonts w:ascii="Times New Roman" w:hAnsi="Times New Roman" w:cs="Times New Roman"/>
          <w:sz w:val="24"/>
          <w:szCs w:val="24"/>
        </w:rPr>
        <w:t xml:space="preserve"> 2013</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254–55; Ruiz-Gálvez Priego</w:t>
      </w:r>
      <w:r w:rsidR="0075189C">
        <w:rPr>
          <w:rFonts w:ascii="Times New Roman" w:hAnsi="Times New Roman" w:cs="Times New Roman"/>
          <w:sz w:val="24"/>
          <w:szCs w:val="24"/>
        </w:rPr>
        <w:t>,</w:t>
      </w:r>
      <w:r w:rsidR="00E07A86" w:rsidRPr="00216089">
        <w:rPr>
          <w:rFonts w:ascii="Times New Roman" w:hAnsi="Times New Roman" w:cs="Times New Roman"/>
          <w:sz w:val="24"/>
          <w:szCs w:val="24"/>
        </w:rPr>
        <w:t xml:space="preserve"> 2014). </w:t>
      </w:r>
    </w:p>
    <w:p w14:paraId="4D64753D" w14:textId="6F32B4A5" w:rsidR="00AF5578" w:rsidRPr="00216089" w:rsidRDefault="001E10D1" w:rsidP="0021608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Here,</w:t>
      </w:r>
      <w:r w:rsidR="00E07A86" w:rsidRPr="00216089">
        <w:rPr>
          <w:rFonts w:ascii="Times New Roman" w:hAnsi="Times New Roman" w:cs="Times New Roman"/>
          <w:sz w:val="24"/>
          <w:szCs w:val="24"/>
        </w:rPr>
        <w:t xml:space="preserve"> the second option is favoured. Either way, </w:t>
      </w:r>
      <w:r w:rsidR="002C1324">
        <w:rPr>
          <w:rFonts w:ascii="Times New Roman" w:hAnsi="Times New Roman" w:cs="Times New Roman"/>
          <w:sz w:val="24"/>
          <w:szCs w:val="24"/>
        </w:rPr>
        <w:t>agreement exists on the end of</w:t>
      </w:r>
      <w:r w:rsidR="002C1324"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the Middle Bronze Age around 1200</w:t>
      </w:r>
      <w:r w:rsidR="002C1324">
        <w:rPr>
          <w:rFonts w:ascii="Times New Roman" w:hAnsi="Times New Roman" w:cs="Times New Roman"/>
          <w:sz w:val="24"/>
          <w:szCs w:val="24"/>
        </w:rPr>
        <w:t>–</w:t>
      </w:r>
      <w:r w:rsidR="00E07A86" w:rsidRPr="00216089">
        <w:rPr>
          <w:rFonts w:ascii="Times New Roman" w:hAnsi="Times New Roman" w:cs="Times New Roman"/>
          <w:sz w:val="24"/>
          <w:szCs w:val="24"/>
        </w:rPr>
        <w:t xml:space="preserve">1100 cal </w:t>
      </w:r>
      <w:r w:rsidR="002C1324" w:rsidRPr="00FB38FA">
        <w:rPr>
          <w:rFonts w:ascii="Times New Roman" w:hAnsi="Times New Roman" w:cs="Times New Roman"/>
          <w:smallCaps/>
          <w:sz w:val="24"/>
          <w:szCs w:val="24"/>
        </w:rPr>
        <w:t>bc</w:t>
      </w:r>
      <w:r w:rsidR="002C1324">
        <w:rPr>
          <w:rFonts w:ascii="Times New Roman" w:hAnsi="Times New Roman" w:cs="Times New Roman"/>
          <w:sz w:val="24"/>
          <w:szCs w:val="24"/>
        </w:rPr>
        <w:t>,</w:t>
      </w:r>
      <w:r w:rsidR="00E07A86" w:rsidRPr="00216089">
        <w:rPr>
          <w:rFonts w:ascii="Times New Roman" w:hAnsi="Times New Roman" w:cs="Times New Roman"/>
          <w:sz w:val="24"/>
          <w:szCs w:val="24"/>
        </w:rPr>
        <w:t xml:space="preserve"> </w:t>
      </w:r>
      <w:r w:rsidR="002C1324">
        <w:rPr>
          <w:rFonts w:ascii="Times New Roman" w:hAnsi="Times New Roman" w:cs="Times New Roman"/>
          <w:sz w:val="24"/>
          <w:szCs w:val="24"/>
        </w:rPr>
        <w:t>which saw</w:t>
      </w:r>
      <w:r w:rsidR="002C1324"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 xml:space="preserve">the beginning of new archaeological traditions that signal the start of the Late Bronze Age (e.g. Bradley </w:t>
      </w:r>
      <w:r w:rsidR="00833CCC" w:rsidRPr="0075150B">
        <w:rPr>
          <w:rFonts w:ascii="Times New Roman" w:hAnsi="Times New Roman" w:cs="Times New Roman"/>
          <w:sz w:val="24"/>
          <w:szCs w:val="24"/>
        </w:rPr>
        <w:t>&amp; Fabregas Valcarce</w:t>
      </w:r>
      <w:r w:rsidR="00833CCC">
        <w:rPr>
          <w:rFonts w:ascii="Times New Roman" w:hAnsi="Times New Roman" w:cs="Times New Roman"/>
          <w:sz w:val="24"/>
          <w:szCs w:val="24"/>
        </w:rPr>
        <w:t>,</w:t>
      </w:r>
      <w:r w:rsidR="00833CCC" w:rsidRPr="00216089" w:rsidDel="00833CCC">
        <w:rPr>
          <w:rFonts w:ascii="Times New Roman" w:hAnsi="Times New Roman" w:cs="Times New Roman"/>
          <w:sz w:val="24"/>
          <w:szCs w:val="24"/>
        </w:rPr>
        <w:t xml:space="preserve"> </w:t>
      </w:r>
      <w:r w:rsidR="00E07A86" w:rsidRPr="00216089">
        <w:rPr>
          <w:rFonts w:ascii="Times New Roman" w:hAnsi="Times New Roman" w:cs="Times New Roman"/>
          <w:sz w:val="24"/>
          <w:szCs w:val="24"/>
        </w:rPr>
        <w:t>1995</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157; Suárez Otero</w:t>
      </w:r>
      <w:r w:rsidR="00680E85">
        <w:rPr>
          <w:rFonts w:ascii="Times New Roman" w:hAnsi="Times New Roman" w:cs="Times New Roman"/>
          <w:sz w:val="24"/>
          <w:szCs w:val="24"/>
        </w:rPr>
        <w:t>,</w:t>
      </w:r>
      <w:r w:rsidR="00E07A86" w:rsidRPr="00216089">
        <w:rPr>
          <w:rFonts w:ascii="Times New Roman" w:hAnsi="Times New Roman" w:cs="Times New Roman"/>
          <w:sz w:val="24"/>
          <w:szCs w:val="24"/>
        </w:rPr>
        <w:t xml:space="preserve"> 1997</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57; Ruiz-Gálvez Priego</w:t>
      </w:r>
      <w:r w:rsidR="002C1324">
        <w:rPr>
          <w:rFonts w:ascii="Times New Roman" w:hAnsi="Times New Roman" w:cs="Times New Roman"/>
          <w:sz w:val="24"/>
          <w:szCs w:val="24"/>
        </w:rPr>
        <w:t>,</w:t>
      </w:r>
      <w:r w:rsidR="00E07A86" w:rsidRPr="00216089">
        <w:rPr>
          <w:rFonts w:ascii="Times New Roman" w:hAnsi="Times New Roman" w:cs="Times New Roman"/>
          <w:sz w:val="24"/>
          <w:szCs w:val="24"/>
        </w:rPr>
        <w:t xml:space="preserve"> 1998; Bettencourt</w:t>
      </w:r>
      <w:r w:rsidR="002C1324">
        <w:rPr>
          <w:rFonts w:ascii="Times New Roman" w:hAnsi="Times New Roman" w:cs="Times New Roman"/>
          <w:sz w:val="24"/>
          <w:szCs w:val="24"/>
        </w:rPr>
        <w:t>,</w:t>
      </w:r>
      <w:r w:rsidR="00E07A86" w:rsidRPr="00216089">
        <w:rPr>
          <w:rFonts w:ascii="Times New Roman" w:hAnsi="Times New Roman" w:cs="Times New Roman"/>
          <w:sz w:val="24"/>
          <w:szCs w:val="24"/>
        </w:rPr>
        <w:t xml:space="preserve"> 2010</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142).</w:t>
      </w:r>
    </w:p>
    <w:p w14:paraId="364D6504" w14:textId="3FF5DC84" w:rsidR="00AF5578" w:rsidRPr="00216089" w:rsidRDefault="00E07A86" w:rsidP="00216089">
      <w:pPr>
        <w:spacing w:after="0" w:line="360" w:lineRule="auto"/>
        <w:ind w:firstLine="720"/>
        <w:rPr>
          <w:rFonts w:ascii="Times New Roman" w:hAnsi="Times New Roman" w:cs="Times New Roman"/>
          <w:sz w:val="24"/>
          <w:szCs w:val="24"/>
        </w:rPr>
      </w:pPr>
      <w:r w:rsidRPr="00216089">
        <w:rPr>
          <w:rFonts w:ascii="Times New Roman" w:hAnsi="Times New Roman" w:cs="Times New Roman"/>
          <w:sz w:val="24"/>
          <w:szCs w:val="24"/>
        </w:rPr>
        <w:t>In the Cantabrian region</w:t>
      </w:r>
      <w:r w:rsidR="002C1324">
        <w:rPr>
          <w:rFonts w:ascii="Times New Roman" w:hAnsi="Times New Roman" w:cs="Times New Roman"/>
          <w:sz w:val="24"/>
          <w:szCs w:val="24"/>
        </w:rPr>
        <w:t>,</w:t>
      </w:r>
      <w:r w:rsidRPr="00216089">
        <w:rPr>
          <w:rFonts w:ascii="Times New Roman" w:hAnsi="Times New Roman" w:cs="Times New Roman"/>
          <w:sz w:val="24"/>
          <w:szCs w:val="24"/>
        </w:rPr>
        <w:t xml:space="preserve"> there is a continuation of the Early Bronze Age traditions during the Middle Bronze Age (Blas Cortina</w:t>
      </w:r>
      <w:r w:rsidR="007B0C00" w:rsidRPr="007B0C00">
        <w:rPr>
          <w:rFonts w:ascii="Times New Roman" w:hAnsi="Times New Roman" w:cs="Times New Roman"/>
          <w:sz w:val="24"/>
          <w:szCs w:val="24"/>
        </w:rPr>
        <w:t xml:space="preserve"> </w:t>
      </w:r>
      <w:r w:rsidR="007B0C00" w:rsidRPr="0075150B">
        <w:rPr>
          <w:rFonts w:ascii="Times New Roman" w:hAnsi="Times New Roman" w:cs="Times New Roman"/>
          <w:sz w:val="24"/>
          <w:szCs w:val="24"/>
        </w:rPr>
        <w:t>&amp; Fernández Manzano</w:t>
      </w:r>
      <w:r w:rsidR="002C1324">
        <w:rPr>
          <w:rFonts w:ascii="Times New Roman" w:hAnsi="Times New Roman" w:cs="Times New Roman"/>
          <w:sz w:val="24"/>
          <w:szCs w:val="24"/>
        </w:rPr>
        <w:t>,</w:t>
      </w:r>
      <w:r w:rsidRPr="00216089">
        <w:rPr>
          <w:rFonts w:ascii="Times New Roman" w:hAnsi="Times New Roman" w:cs="Times New Roman"/>
          <w:sz w:val="24"/>
          <w:szCs w:val="24"/>
        </w:rPr>
        <w:t xml:space="preserve"> 1992</w:t>
      </w:r>
      <w:r w:rsidR="001E10D1">
        <w:rPr>
          <w:rFonts w:ascii="Times New Roman" w:hAnsi="Times New Roman" w:cs="Times New Roman"/>
          <w:sz w:val="24"/>
          <w:szCs w:val="24"/>
        </w:rPr>
        <w:t>:</w:t>
      </w:r>
      <w:r w:rsidRPr="00216089">
        <w:rPr>
          <w:rFonts w:ascii="Times New Roman" w:hAnsi="Times New Roman" w:cs="Times New Roman"/>
          <w:sz w:val="24"/>
          <w:szCs w:val="24"/>
        </w:rPr>
        <w:t xml:space="preserve"> 408; Arias Cabal </w:t>
      </w:r>
      <w:r w:rsidR="00361C86">
        <w:rPr>
          <w:rFonts w:ascii="Times New Roman" w:hAnsi="Times New Roman" w:cs="Times New Roman"/>
          <w:sz w:val="24"/>
          <w:szCs w:val="24"/>
        </w:rPr>
        <w:lastRenderedPageBreak/>
        <w:t xml:space="preserve">&amp; </w:t>
      </w:r>
      <w:r w:rsidR="00361C86" w:rsidRPr="0075150B">
        <w:rPr>
          <w:rFonts w:ascii="Times New Roman" w:hAnsi="Times New Roman" w:cs="Times New Roman"/>
          <w:sz w:val="24"/>
          <w:szCs w:val="24"/>
        </w:rPr>
        <w:t>Arme</w:t>
      </w:r>
      <w:r w:rsidR="00361C86" w:rsidRPr="00361C86">
        <w:rPr>
          <w:rFonts w:ascii="Times New Roman" w:hAnsi="Times New Roman" w:cs="Times New Roman"/>
          <w:sz w:val="24"/>
          <w:szCs w:val="24"/>
        </w:rPr>
        <w:t>ndár</w:t>
      </w:r>
      <w:r w:rsidR="00361C86" w:rsidRPr="0075150B">
        <w:rPr>
          <w:rFonts w:ascii="Times New Roman" w:hAnsi="Times New Roman" w:cs="Times New Roman"/>
          <w:sz w:val="24"/>
          <w:szCs w:val="24"/>
        </w:rPr>
        <w:t>iz Gutiérrez</w:t>
      </w:r>
      <w:r w:rsidR="002C1324">
        <w:rPr>
          <w:rFonts w:ascii="Times New Roman" w:hAnsi="Times New Roman" w:cs="Times New Roman"/>
          <w:sz w:val="24"/>
          <w:szCs w:val="24"/>
        </w:rPr>
        <w:t>,</w:t>
      </w:r>
      <w:r w:rsidRPr="00216089">
        <w:rPr>
          <w:rFonts w:ascii="Times New Roman" w:hAnsi="Times New Roman" w:cs="Times New Roman"/>
          <w:sz w:val="24"/>
          <w:szCs w:val="24"/>
        </w:rPr>
        <w:t xml:space="preserve"> 1998</w:t>
      </w:r>
      <w:r w:rsidR="001E10D1">
        <w:rPr>
          <w:rFonts w:ascii="Times New Roman" w:hAnsi="Times New Roman" w:cs="Times New Roman"/>
          <w:sz w:val="24"/>
          <w:szCs w:val="24"/>
        </w:rPr>
        <w:t>:</w:t>
      </w:r>
      <w:r w:rsidRPr="00216089">
        <w:rPr>
          <w:rFonts w:ascii="Times New Roman" w:hAnsi="Times New Roman" w:cs="Times New Roman"/>
          <w:sz w:val="24"/>
          <w:szCs w:val="24"/>
        </w:rPr>
        <w:t xml:space="preserve"> 47–48; Ontañon Peredo</w:t>
      </w:r>
      <w:r w:rsidR="002C1324">
        <w:rPr>
          <w:rFonts w:ascii="Times New Roman" w:hAnsi="Times New Roman" w:cs="Times New Roman"/>
          <w:sz w:val="24"/>
          <w:szCs w:val="24"/>
        </w:rPr>
        <w:t>,</w:t>
      </w:r>
      <w:r w:rsidRPr="00216089">
        <w:rPr>
          <w:rFonts w:ascii="Times New Roman" w:hAnsi="Times New Roman" w:cs="Times New Roman"/>
          <w:sz w:val="24"/>
          <w:szCs w:val="24"/>
        </w:rPr>
        <w:t xml:space="preserve"> 2013</w:t>
      </w:r>
      <w:r w:rsidR="001E10D1">
        <w:rPr>
          <w:rFonts w:ascii="Times New Roman" w:hAnsi="Times New Roman" w:cs="Times New Roman"/>
          <w:sz w:val="24"/>
          <w:szCs w:val="24"/>
        </w:rPr>
        <w:t>:</w:t>
      </w:r>
      <w:r w:rsidRPr="00216089">
        <w:rPr>
          <w:rFonts w:ascii="Times New Roman" w:hAnsi="Times New Roman" w:cs="Times New Roman"/>
          <w:sz w:val="24"/>
          <w:szCs w:val="24"/>
        </w:rPr>
        <w:t xml:space="preserve"> 208). In</w:t>
      </w:r>
      <w:r w:rsidR="002C1324">
        <w:rPr>
          <w:rFonts w:ascii="Times New Roman" w:hAnsi="Times New Roman" w:cs="Times New Roman"/>
          <w:sz w:val="24"/>
          <w:szCs w:val="24"/>
        </w:rPr>
        <w:t>deed</w:t>
      </w:r>
      <w:r w:rsidRPr="00216089">
        <w:rPr>
          <w:rFonts w:ascii="Times New Roman" w:hAnsi="Times New Roman" w:cs="Times New Roman"/>
          <w:sz w:val="24"/>
          <w:szCs w:val="24"/>
        </w:rPr>
        <w:t xml:space="preserve">, it is only possible to differentiate between </w:t>
      </w:r>
      <w:r w:rsidR="002C1324">
        <w:rPr>
          <w:rFonts w:ascii="Times New Roman" w:hAnsi="Times New Roman" w:cs="Times New Roman"/>
          <w:sz w:val="24"/>
          <w:szCs w:val="24"/>
        </w:rPr>
        <w:t>the two</w:t>
      </w:r>
      <w:r w:rsidR="002C1324"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periods in relation to the introduction of new metal types such as riveted blades and palstaves (the few recovered in this region at this time) that nonetheless are found in contexts similar to those of the </w:t>
      </w:r>
      <w:r w:rsidR="002C1324">
        <w:rPr>
          <w:rFonts w:ascii="Times New Roman" w:hAnsi="Times New Roman" w:cs="Times New Roman"/>
          <w:sz w:val="24"/>
          <w:szCs w:val="24"/>
        </w:rPr>
        <w:t>earlier</w:t>
      </w:r>
      <w:r w:rsidR="002C1324" w:rsidRPr="00216089">
        <w:rPr>
          <w:rFonts w:ascii="Times New Roman" w:hAnsi="Times New Roman" w:cs="Times New Roman"/>
          <w:sz w:val="24"/>
          <w:szCs w:val="24"/>
        </w:rPr>
        <w:t xml:space="preserve"> </w:t>
      </w:r>
      <w:r w:rsidRPr="00216089">
        <w:rPr>
          <w:rFonts w:ascii="Times New Roman" w:hAnsi="Times New Roman" w:cs="Times New Roman"/>
          <w:sz w:val="24"/>
          <w:szCs w:val="24"/>
        </w:rPr>
        <w:t>period (Alday Ruiz</w:t>
      </w:r>
      <w:r w:rsidR="002C1324">
        <w:rPr>
          <w:rFonts w:ascii="Times New Roman" w:hAnsi="Times New Roman" w:cs="Times New Roman"/>
          <w:sz w:val="24"/>
          <w:szCs w:val="24"/>
        </w:rPr>
        <w:t>,</w:t>
      </w:r>
      <w:r w:rsidRPr="00216089">
        <w:rPr>
          <w:rFonts w:ascii="Times New Roman" w:hAnsi="Times New Roman" w:cs="Times New Roman"/>
          <w:sz w:val="24"/>
          <w:szCs w:val="24"/>
        </w:rPr>
        <w:t xml:space="preserve"> 1992</w:t>
      </w:r>
      <w:r w:rsidR="00AB37BE">
        <w:rPr>
          <w:rFonts w:ascii="Times New Roman" w:hAnsi="Times New Roman" w:cs="Times New Roman"/>
          <w:sz w:val="24"/>
          <w:szCs w:val="24"/>
        </w:rPr>
        <w:t>a</w:t>
      </w:r>
      <w:r w:rsidR="001E10D1">
        <w:rPr>
          <w:rFonts w:ascii="Times New Roman" w:hAnsi="Times New Roman" w:cs="Times New Roman"/>
          <w:sz w:val="24"/>
          <w:szCs w:val="24"/>
        </w:rPr>
        <w:t>:</w:t>
      </w:r>
      <w:r w:rsidRPr="00216089">
        <w:rPr>
          <w:rFonts w:ascii="Times New Roman" w:hAnsi="Times New Roman" w:cs="Times New Roman"/>
          <w:sz w:val="24"/>
          <w:szCs w:val="24"/>
        </w:rPr>
        <w:t xml:space="preserve"> 43–44; Arias Cabal</w:t>
      </w:r>
      <w:r w:rsidR="002C1324">
        <w:rPr>
          <w:rFonts w:ascii="Times New Roman" w:hAnsi="Times New Roman" w:cs="Times New Roman"/>
          <w:sz w:val="24"/>
          <w:szCs w:val="24"/>
        </w:rPr>
        <w:t>,</w:t>
      </w:r>
      <w:r w:rsidRPr="00216089">
        <w:rPr>
          <w:rFonts w:ascii="Times New Roman" w:hAnsi="Times New Roman" w:cs="Times New Roman"/>
          <w:sz w:val="24"/>
          <w:szCs w:val="24"/>
        </w:rPr>
        <w:t xml:space="preserve"> 1999</w:t>
      </w:r>
      <w:r w:rsidR="001E10D1">
        <w:rPr>
          <w:rFonts w:ascii="Times New Roman" w:hAnsi="Times New Roman" w:cs="Times New Roman"/>
          <w:sz w:val="24"/>
          <w:szCs w:val="24"/>
        </w:rPr>
        <w:t>:</w:t>
      </w:r>
      <w:r w:rsidRPr="00216089">
        <w:rPr>
          <w:rFonts w:ascii="Times New Roman" w:hAnsi="Times New Roman" w:cs="Times New Roman"/>
          <w:sz w:val="24"/>
          <w:szCs w:val="24"/>
        </w:rPr>
        <w:t xml:space="preserve"> 262–63; Blas Cortina</w:t>
      </w:r>
      <w:r w:rsidR="002C1324">
        <w:rPr>
          <w:rFonts w:ascii="Times New Roman" w:hAnsi="Times New Roman" w:cs="Times New Roman"/>
          <w:sz w:val="24"/>
          <w:szCs w:val="24"/>
        </w:rPr>
        <w:t>,</w:t>
      </w:r>
      <w:r w:rsidRPr="00216089">
        <w:rPr>
          <w:rFonts w:ascii="Times New Roman" w:hAnsi="Times New Roman" w:cs="Times New Roman"/>
          <w:sz w:val="24"/>
          <w:szCs w:val="24"/>
        </w:rPr>
        <w:t xml:space="preserve"> 2011</w:t>
      </w:r>
      <w:r w:rsidR="001E10D1">
        <w:rPr>
          <w:rFonts w:ascii="Times New Roman" w:hAnsi="Times New Roman" w:cs="Times New Roman"/>
          <w:sz w:val="24"/>
          <w:szCs w:val="24"/>
        </w:rPr>
        <w:t>:</w:t>
      </w:r>
      <w:r w:rsidRPr="00216089">
        <w:rPr>
          <w:rFonts w:ascii="Times New Roman" w:hAnsi="Times New Roman" w:cs="Times New Roman"/>
          <w:sz w:val="24"/>
          <w:szCs w:val="24"/>
        </w:rPr>
        <w:t xml:space="preserve"> 106–08). With this in mind and despite the absence of evidence and absolute dates, </w:t>
      </w:r>
      <w:r w:rsidR="002C1324">
        <w:rPr>
          <w:rFonts w:ascii="Times New Roman" w:hAnsi="Times New Roman" w:cs="Times New Roman"/>
          <w:sz w:val="24"/>
          <w:szCs w:val="24"/>
        </w:rPr>
        <w:t>researchers</w:t>
      </w:r>
      <w:r w:rsidR="002C1324" w:rsidRPr="00216089">
        <w:rPr>
          <w:rFonts w:ascii="Times New Roman" w:hAnsi="Times New Roman" w:cs="Times New Roman"/>
          <w:sz w:val="24"/>
          <w:szCs w:val="24"/>
        </w:rPr>
        <w:t xml:space="preserve"> </w:t>
      </w:r>
      <w:r w:rsidRPr="00216089">
        <w:rPr>
          <w:rFonts w:ascii="Times New Roman" w:hAnsi="Times New Roman" w:cs="Times New Roman"/>
          <w:sz w:val="24"/>
          <w:szCs w:val="24"/>
        </w:rPr>
        <w:t>speak of a ‘Bronce Pleno’ or Middle Bronze Age between 1700</w:t>
      </w:r>
      <w:r w:rsidR="002C1324">
        <w:rPr>
          <w:rFonts w:ascii="Times New Roman" w:hAnsi="Times New Roman" w:cs="Times New Roman"/>
          <w:sz w:val="24"/>
          <w:szCs w:val="24"/>
        </w:rPr>
        <w:t>–</w:t>
      </w:r>
      <w:r w:rsidRPr="00216089">
        <w:rPr>
          <w:rFonts w:ascii="Times New Roman" w:hAnsi="Times New Roman" w:cs="Times New Roman"/>
          <w:sz w:val="24"/>
          <w:szCs w:val="24"/>
        </w:rPr>
        <w:t>1500 and 1300</w:t>
      </w:r>
      <w:r w:rsidR="002C1324">
        <w:rPr>
          <w:rFonts w:ascii="Times New Roman" w:hAnsi="Times New Roman" w:cs="Times New Roman"/>
          <w:sz w:val="24"/>
          <w:szCs w:val="24"/>
        </w:rPr>
        <w:t>–</w:t>
      </w:r>
      <w:r w:rsidRPr="00216089">
        <w:rPr>
          <w:rFonts w:ascii="Times New Roman" w:hAnsi="Times New Roman" w:cs="Times New Roman"/>
          <w:sz w:val="24"/>
          <w:szCs w:val="24"/>
        </w:rPr>
        <w:t xml:space="preserve">1100 cal </w:t>
      </w:r>
      <w:r w:rsidR="002C1324" w:rsidRPr="00FB38FA">
        <w:rPr>
          <w:rFonts w:ascii="Times New Roman" w:hAnsi="Times New Roman" w:cs="Times New Roman"/>
          <w:smallCaps/>
          <w:sz w:val="24"/>
          <w:szCs w:val="24"/>
        </w:rPr>
        <w:t>bc</w:t>
      </w:r>
      <w:r w:rsidR="002C1324" w:rsidRPr="00216089">
        <w:rPr>
          <w:rFonts w:ascii="Times New Roman" w:hAnsi="Times New Roman" w:cs="Times New Roman"/>
          <w:sz w:val="24"/>
          <w:szCs w:val="24"/>
        </w:rPr>
        <w:t xml:space="preserve"> </w:t>
      </w:r>
      <w:r w:rsidRPr="00216089">
        <w:rPr>
          <w:rFonts w:ascii="Times New Roman" w:hAnsi="Times New Roman" w:cs="Times New Roman"/>
          <w:sz w:val="24"/>
          <w:szCs w:val="24"/>
        </w:rPr>
        <w:t>(Ortiz Tudanca</w:t>
      </w:r>
      <w:r w:rsidR="002C1324">
        <w:rPr>
          <w:rFonts w:ascii="Times New Roman" w:hAnsi="Times New Roman" w:cs="Times New Roman"/>
          <w:sz w:val="24"/>
          <w:szCs w:val="24"/>
        </w:rPr>
        <w:t>,</w:t>
      </w:r>
      <w:r w:rsidRPr="00216089">
        <w:rPr>
          <w:rFonts w:ascii="Times New Roman" w:hAnsi="Times New Roman" w:cs="Times New Roman"/>
          <w:sz w:val="24"/>
          <w:szCs w:val="24"/>
        </w:rPr>
        <w:t xml:space="preserve"> 1990</w:t>
      </w:r>
      <w:r w:rsidR="001E10D1">
        <w:rPr>
          <w:rFonts w:ascii="Times New Roman" w:hAnsi="Times New Roman" w:cs="Times New Roman"/>
          <w:sz w:val="24"/>
          <w:szCs w:val="24"/>
        </w:rPr>
        <w:t>:</w:t>
      </w:r>
      <w:r w:rsidRPr="00216089">
        <w:rPr>
          <w:rFonts w:ascii="Times New Roman" w:hAnsi="Times New Roman" w:cs="Times New Roman"/>
          <w:sz w:val="24"/>
          <w:szCs w:val="24"/>
        </w:rPr>
        <w:t xml:space="preserve"> 139; Arias Cabal</w:t>
      </w:r>
      <w:r w:rsidR="002C1324">
        <w:rPr>
          <w:rFonts w:ascii="Times New Roman" w:hAnsi="Times New Roman" w:cs="Times New Roman"/>
          <w:sz w:val="24"/>
          <w:szCs w:val="24"/>
        </w:rPr>
        <w:t>,</w:t>
      </w:r>
      <w:r w:rsidRPr="00216089">
        <w:rPr>
          <w:rFonts w:ascii="Times New Roman" w:hAnsi="Times New Roman" w:cs="Times New Roman"/>
          <w:sz w:val="24"/>
          <w:szCs w:val="24"/>
        </w:rPr>
        <w:t xml:space="preserve"> 1999</w:t>
      </w:r>
      <w:r w:rsidR="001E10D1">
        <w:rPr>
          <w:rFonts w:ascii="Times New Roman" w:hAnsi="Times New Roman" w:cs="Times New Roman"/>
          <w:sz w:val="24"/>
          <w:szCs w:val="24"/>
        </w:rPr>
        <w:t>:</w:t>
      </w:r>
      <w:r w:rsidRPr="00216089">
        <w:rPr>
          <w:rFonts w:ascii="Times New Roman" w:hAnsi="Times New Roman" w:cs="Times New Roman"/>
          <w:sz w:val="24"/>
          <w:szCs w:val="24"/>
        </w:rPr>
        <w:t xml:space="preserve"> 262–63; Blas Cortina</w:t>
      </w:r>
      <w:r w:rsidR="002C1324">
        <w:rPr>
          <w:rFonts w:ascii="Times New Roman" w:hAnsi="Times New Roman" w:cs="Times New Roman"/>
          <w:sz w:val="24"/>
          <w:szCs w:val="24"/>
        </w:rPr>
        <w:t>,</w:t>
      </w:r>
      <w:r w:rsidRPr="00216089">
        <w:rPr>
          <w:rFonts w:ascii="Times New Roman" w:hAnsi="Times New Roman" w:cs="Times New Roman"/>
          <w:sz w:val="24"/>
          <w:szCs w:val="24"/>
        </w:rPr>
        <w:t xml:space="preserve"> 2011</w:t>
      </w:r>
      <w:r w:rsidR="001E10D1">
        <w:rPr>
          <w:rFonts w:ascii="Times New Roman" w:hAnsi="Times New Roman" w:cs="Times New Roman"/>
          <w:sz w:val="24"/>
          <w:szCs w:val="24"/>
        </w:rPr>
        <w:t>:</w:t>
      </w:r>
      <w:r w:rsidRPr="00216089">
        <w:rPr>
          <w:rFonts w:ascii="Times New Roman" w:hAnsi="Times New Roman" w:cs="Times New Roman"/>
          <w:sz w:val="24"/>
          <w:szCs w:val="24"/>
        </w:rPr>
        <w:t xml:space="preserve"> 106; Ontañon Peredo</w:t>
      </w:r>
      <w:r w:rsidR="002C1324">
        <w:rPr>
          <w:rFonts w:ascii="Times New Roman" w:hAnsi="Times New Roman" w:cs="Times New Roman"/>
          <w:sz w:val="24"/>
          <w:szCs w:val="24"/>
        </w:rPr>
        <w:t>,</w:t>
      </w:r>
      <w:r w:rsidRPr="00216089">
        <w:rPr>
          <w:rFonts w:ascii="Times New Roman" w:hAnsi="Times New Roman" w:cs="Times New Roman"/>
          <w:sz w:val="24"/>
          <w:szCs w:val="24"/>
        </w:rPr>
        <w:t xml:space="preserve"> 2013</w:t>
      </w:r>
      <w:r w:rsidR="001E10D1">
        <w:rPr>
          <w:rFonts w:ascii="Times New Roman" w:hAnsi="Times New Roman" w:cs="Times New Roman"/>
          <w:sz w:val="24"/>
          <w:szCs w:val="24"/>
        </w:rPr>
        <w:t>:</w:t>
      </w:r>
      <w:r w:rsidRPr="00216089">
        <w:rPr>
          <w:rFonts w:ascii="Times New Roman" w:hAnsi="Times New Roman" w:cs="Times New Roman"/>
          <w:sz w:val="24"/>
          <w:szCs w:val="24"/>
        </w:rPr>
        <w:t xml:space="preserve"> 209). Nevertheless, that period is mostly defined by new metal types as </w:t>
      </w:r>
      <w:r w:rsidR="00CD6F03">
        <w:rPr>
          <w:rFonts w:ascii="Times New Roman" w:hAnsi="Times New Roman" w:cs="Times New Roman"/>
          <w:sz w:val="24"/>
          <w:szCs w:val="24"/>
        </w:rPr>
        <w:t xml:space="preserve">other </w:t>
      </w:r>
      <w:r w:rsidRPr="00216089">
        <w:rPr>
          <w:rFonts w:ascii="Times New Roman" w:hAnsi="Times New Roman" w:cs="Times New Roman"/>
          <w:sz w:val="24"/>
          <w:szCs w:val="24"/>
        </w:rPr>
        <w:t>Early Bronze Age traditions continued without major change (Arias Cabal</w:t>
      </w:r>
      <w:r w:rsidR="00361C86">
        <w:rPr>
          <w:rFonts w:ascii="Times New Roman" w:hAnsi="Times New Roman" w:cs="Times New Roman"/>
          <w:sz w:val="24"/>
          <w:szCs w:val="24"/>
        </w:rPr>
        <w:t xml:space="preserve"> &amp;</w:t>
      </w:r>
      <w:r w:rsidR="00361C86" w:rsidRPr="00361C86">
        <w:rPr>
          <w:rFonts w:ascii="Times New Roman" w:hAnsi="Times New Roman" w:cs="Times New Roman"/>
          <w:sz w:val="24"/>
          <w:szCs w:val="24"/>
        </w:rPr>
        <w:t xml:space="preserve"> </w:t>
      </w:r>
      <w:r w:rsidR="00361C86" w:rsidRPr="0075150B">
        <w:rPr>
          <w:rFonts w:ascii="Times New Roman" w:hAnsi="Times New Roman" w:cs="Times New Roman"/>
          <w:sz w:val="24"/>
          <w:szCs w:val="24"/>
        </w:rPr>
        <w:t>Arme</w:t>
      </w:r>
      <w:r w:rsidR="00361C86" w:rsidRPr="00361C86">
        <w:rPr>
          <w:rFonts w:ascii="Times New Roman" w:hAnsi="Times New Roman" w:cs="Times New Roman"/>
          <w:sz w:val="24"/>
          <w:szCs w:val="24"/>
        </w:rPr>
        <w:t>ndár</w:t>
      </w:r>
      <w:r w:rsidR="00361C86" w:rsidRPr="0075150B">
        <w:rPr>
          <w:rFonts w:ascii="Times New Roman" w:hAnsi="Times New Roman" w:cs="Times New Roman"/>
          <w:sz w:val="24"/>
          <w:szCs w:val="24"/>
        </w:rPr>
        <w:t>iz Gutiérrez</w:t>
      </w:r>
      <w:r w:rsidR="00CD6F03">
        <w:rPr>
          <w:rFonts w:ascii="Times New Roman" w:hAnsi="Times New Roman" w:cs="Times New Roman"/>
          <w:sz w:val="24"/>
          <w:szCs w:val="24"/>
        </w:rPr>
        <w:t>,</w:t>
      </w:r>
      <w:r w:rsidRPr="00216089">
        <w:rPr>
          <w:rFonts w:ascii="Times New Roman" w:hAnsi="Times New Roman" w:cs="Times New Roman"/>
          <w:sz w:val="24"/>
          <w:szCs w:val="24"/>
        </w:rPr>
        <w:t xml:space="preserve"> 1998</w:t>
      </w:r>
      <w:r w:rsidR="001E10D1">
        <w:rPr>
          <w:rFonts w:ascii="Times New Roman" w:hAnsi="Times New Roman" w:cs="Times New Roman"/>
          <w:sz w:val="24"/>
          <w:szCs w:val="24"/>
        </w:rPr>
        <w:t>:</w:t>
      </w:r>
      <w:r w:rsidRPr="00216089">
        <w:rPr>
          <w:rFonts w:ascii="Times New Roman" w:hAnsi="Times New Roman" w:cs="Times New Roman"/>
          <w:sz w:val="24"/>
          <w:szCs w:val="24"/>
        </w:rPr>
        <w:t xml:space="preserve"> 67–70; Ontañon Peredo</w:t>
      </w:r>
      <w:r w:rsidR="00CD6F03">
        <w:rPr>
          <w:rFonts w:ascii="Times New Roman" w:hAnsi="Times New Roman" w:cs="Times New Roman"/>
          <w:sz w:val="24"/>
          <w:szCs w:val="24"/>
        </w:rPr>
        <w:t>,</w:t>
      </w:r>
      <w:r w:rsidRPr="00216089">
        <w:rPr>
          <w:rFonts w:ascii="Times New Roman" w:hAnsi="Times New Roman" w:cs="Times New Roman"/>
          <w:sz w:val="24"/>
          <w:szCs w:val="24"/>
        </w:rPr>
        <w:t xml:space="preserve"> 2013</w:t>
      </w:r>
      <w:r w:rsidR="001E10D1">
        <w:rPr>
          <w:rFonts w:ascii="Times New Roman" w:hAnsi="Times New Roman" w:cs="Times New Roman"/>
          <w:sz w:val="24"/>
          <w:szCs w:val="24"/>
        </w:rPr>
        <w:t>:</w:t>
      </w:r>
      <w:r w:rsidRPr="00216089">
        <w:rPr>
          <w:rFonts w:ascii="Times New Roman" w:hAnsi="Times New Roman" w:cs="Times New Roman"/>
          <w:sz w:val="24"/>
          <w:szCs w:val="24"/>
        </w:rPr>
        <w:t xml:space="preserve"> 208; Armendáriz Gutiérrez</w:t>
      </w:r>
      <w:r w:rsidR="00CD6F03">
        <w:rPr>
          <w:rFonts w:ascii="Times New Roman" w:hAnsi="Times New Roman" w:cs="Times New Roman"/>
          <w:sz w:val="24"/>
          <w:szCs w:val="24"/>
        </w:rPr>
        <w:t>,</w:t>
      </w:r>
      <w:r w:rsidRPr="00216089">
        <w:rPr>
          <w:rFonts w:ascii="Times New Roman" w:hAnsi="Times New Roman" w:cs="Times New Roman"/>
          <w:sz w:val="24"/>
          <w:szCs w:val="24"/>
        </w:rPr>
        <w:t xml:space="preserve"> 2022). </w:t>
      </w:r>
    </w:p>
    <w:p w14:paraId="6AF9FCD5" w14:textId="33BEDA23" w:rsidR="00AF5578" w:rsidRPr="00216089" w:rsidRDefault="00E07A86" w:rsidP="00216089">
      <w:pPr>
        <w:spacing w:after="0" w:line="360" w:lineRule="auto"/>
        <w:ind w:firstLine="720"/>
        <w:rPr>
          <w:rFonts w:ascii="Times New Roman" w:hAnsi="Times New Roman" w:cs="Times New Roman"/>
          <w:sz w:val="24"/>
          <w:szCs w:val="24"/>
        </w:rPr>
      </w:pPr>
      <w:r w:rsidRPr="00216089">
        <w:rPr>
          <w:rFonts w:ascii="Times New Roman" w:hAnsi="Times New Roman" w:cs="Times New Roman"/>
          <w:sz w:val="24"/>
          <w:szCs w:val="24"/>
        </w:rPr>
        <w:t xml:space="preserve">In </w:t>
      </w:r>
      <w:r w:rsidR="00CD6F03">
        <w:rPr>
          <w:rFonts w:ascii="Times New Roman" w:hAnsi="Times New Roman" w:cs="Times New Roman"/>
          <w:sz w:val="24"/>
          <w:szCs w:val="24"/>
        </w:rPr>
        <w:t>south-western</w:t>
      </w:r>
      <w:r w:rsidR="00CD6F03" w:rsidRPr="00216089">
        <w:rPr>
          <w:rFonts w:ascii="Times New Roman" w:hAnsi="Times New Roman" w:cs="Times New Roman"/>
          <w:sz w:val="24"/>
          <w:szCs w:val="24"/>
        </w:rPr>
        <w:t xml:space="preserve"> </w:t>
      </w:r>
      <w:r w:rsidRPr="00216089">
        <w:rPr>
          <w:rFonts w:ascii="Times New Roman" w:hAnsi="Times New Roman" w:cs="Times New Roman"/>
          <w:sz w:val="24"/>
          <w:szCs w:val="24"/>
        </w:rPr>
        <w:t>France or Aquitaine, like in the Cantabrian region, there is a lack of absolute dates and studies about the Middle Bronze Age</w:t>
      </w:r>
      <w:r w:rsidR="00CD6F03">
        <w:rPr>
          <w:rFonts w:ascii="Times New Roman" w:hAnsi="Times New Roman" w:cs="Times New Roman"/>
          <w:sz w:val="24"/>
          <w:szCs w:val="24"/>
        </w:rPr>
        <w:t>,</w:t>
      </w:r>
      <w:r w:rsidRPr="00216089">
        <w:rPr>
          <w:rFonts w:ascii="Times New Roman" w:hAnsi="Times New Roman" w:cs="Times New Roman"/>
          <w:sz w:val="24"/>
          <w:szCs w:val="24"/>
        </w:rPr>
        <w:t xml:space="preserve"> </w:t>
      </w:r>
      <w:r w:rsidR="00CD6F03">
        <w:rPr>
          <w:rFonts w:ascii="Times New Roman" w:hAnsi="Times New Roman" w:cs="Times New Roman"/>
          <w:sz w:val="24"/>
          <w:szCs w:val="24"/>
        </w:rPr>
        <w:t>which</w:t>
      </w:r>
      <w:r w:rsidR="00CD6F03" w:rsidRPr="00216089">
        <w:rPr>
          <w:rFonts w:ascii="Times New Roman" w:hAnsi="Times New Roman" w:cs="Times New Roman"/>
          <w:sz w:val="24"/>
          <w:szCs w:val="24"/>
        </w:rPr>
        <w:t xml:space="preserve"> </w:t>
      </w:r>
      <w:r w:rsidRPr="00216089">
        <w:rPr>
          <w:rFonts w:ascii="Times New Roman" w:hAnsi="Times New Roman" w:cs="Times New Roman"/>
          <w:sz w:val="24"/>
          <w:szCs w:val="24"/>
        </w:rPr>
        <w:t>is mostly known and dated through its metalwork (e.g. Coffyn</w:t>
      </w:r>
      <w:r w:rsidR="00B736A3">
        <w:rPr>
          <w:rFonts w:ascii="Times New Roman" w:hAnsi="Times New Roman" w:cs="Times New Roman"/>
          <w:sz w:val="24"/>
          <w:szCs w:val="24"/>
        </w:rPr>
        <w:t>,</w:t>
      </w:r>
      <w:r w:rsidRPr="00216089">
        <w:rPr>
          <w:rFonts w:ascii="Times New Roman" w:hAnsi="Times New Roman" w:cs="Times New Roman"/>
          <w:sz w:val="24"/>
          <w:szCs w:val="24"/>
        </w:rPr>
        <w:t xml:space="preserve"> 1976</w:t>
      </w:r>
      <w:r w:rsidR="00CD6F03">
        <w:rPr>
          <w:rFonts w:ascii="Times New Roman" w:hAnsi="Times New Roman" w:cs="Times New Roman"/>
          <w:sz w:val="24"/>
          <w:szCs w:val="24"/>
        </w:rPr>
        <w:t>:</w:t>
      </w:r>
      <w:r w:rsidRPr="00216089">
        <w:rPr>
          <w:rFonts w:ascii="Times New Roman" w:hAnsi="Times New Roman" w:cs="Times New Roman"/>
          <w:sz w:val="24"/>
          <w:szCs w:val="24"/>
        </w:rPr>
        <w:t xml:space="preserve"> 534–36; Roussot-Larroque</w:t>
      </w:r>
      <w:r w:rsidR="00CD6F03">
        <w:rPr>
          <w:rFonts w:ascii="Times New Roman" w:hAnsi="Times New Roman" w:cs="Times New Roman"/>
          <w:sz w:val="24"/>
          <w:szCs w:val="24"/>
        </w:rPr>
        <w:t>,</w:t>
      </w:r>
      <w:r w:rsidRPr="00216089">
        <w:rPr>
          <w:rFonts w:ascii="Times New Roman" w:hAnsi="Times New Roman" w:cs="Times New Roman"/>
          <w:sz w:val="24"/>
          <w:szCs w:val="24"/>
        </w:rPr>
        <w:t xml:space="preserve"> 2001). At that </w:t>
      </w:r>
      <w:r w:rsidR="00CD6F03">
        <w:rPr>
          <w:rFonts w:ascii="Times New Roman" w:hAnsi="Times New Roman" w:cs="Times New Roman"/>
          <w:sz w:val="24"/>
          <w:szCs w:val="24"/>
        </w:rPr>
        <w:t>time</w:t>
      </w:r>
      <w:r w:rsidRPr="00216089">
        <w:rPr>
          <w:rFonts w:ascii="Times New Roman" w:hAnsi="Times New Roman" w:cs="Times New Roman"/>
          <w:sz w:val="24"/>
          <w:szCs w:val="24"/>
        </w:rPr>
        <w:t>, metalwork evidence around the M</w:t>
      </w:r>
      <w:r w:rsidR="00D638DD">
        <w:rPr>
          <w:rFonts w:ascii="Times New Roman" w:hAnsi="Times New Roman" w:cs="Times New Roman"/>
          <w:sz w:val="24"/>
          <w:szCs w:val="24"/>
        </w:rPr>
        <w:t>é</w:t>
      </w:r>
      <w:r w:rsidRPr="00216089">
        <w:rPr>
          <w:rFonts w:ascii="Times New Roman" w:hAnsi="Times New Roman" w:cs="Times New Roman"/>
          <w:sz w:val="24"/>
          <w:szCs w:val="24"/>
        </w:rPr>
        <w:t xml:space="preserve">doc </w:t>
      </w:r>
      <w:r w:rsidR="00CD6F03">
        <w:rPr>
          <w:rFonts w:ascii="Times New Roman" w:hAnsi="Times New Roman" w:cs="Times New Roman"/>
          <w:sz w:val="24"/>
          <w:szCs w:val="24"/>
        </w:rPr>
        <w:t>increases hugely</w:t>
      </w:r>
      <w:r w:rsidR="00CD6F03" w:rsidRPr="00216089">
        <w:rPr>
          <w:rFonts w:ascii="Times New Roman" w:hAnsi="Times New Roman" w:cs="Times New Roman"/>
          <w:sz w:val="24"/>
          <w:szCs w:val="24"/>
        </w:rPr>
        <w:t xml:space="preserve"> </w:t>
      </w:r>
      <w:r w:rsidRPr="00216089">
        <w:rPr>
          <w:rFonts w:ascii="Times New Roman" w:hAnsi="Times New Roman" w:cs="Times New Roman"/>
          <w:sz w:val="24"/>
          <w:szCs w:val="24"/>
        </w:rPr>
        <w:t>with the appearance of a large number of hoards that have been divided into different phases and grouped in</w:t>
      </w:r>
      <w:r w:rsidR="00CD6F03">
        <w:rPr>
          <w:rFonts w:ascii="Times New Roman" w:hAnsi="Times New Roman" w:cs="Times New Roman"/>
          <w:sz w:val="24"/>
          <w:szCs w:val="24"/>
        </w:rPr>
        <w:t>to</w:t>
      </w:r>
      <w:r w:rsidRPr="00216089">
        <w:rPr>
          <w:rFonts w:ascii="Times New Roman" w:hAnsi="Times New Roman" w:cs="Times New Roman"/>
          <w:sz w:val="24"/>
          <w:szCs w:val="24"/>
        </w:rPr>
        <w:t xml:space="preserve"> the ‘Bronze Médocain’ (Coffyn</w:t>
      </w:r>
      <w:r w:rsidR="00CD6F03">
        <w:rPr>
          <w:rFonts w:ascii="Times New Roman" w:hAnsi="Times New Roman" w:cs="Times New Roman"/>
          <w:sz w:val="24"/>
          <w:szCs w:val="24"/>
        </w:rPr>
        <w:t>,</w:t>
      </w:r>
      <w:r w:rsidRPr="00216089">
        <w:rPr>
          <w:rFonts w:ascii="Times New Roman" w:hAnsi="Times New Roman" w:cs="Times New Roman"/>
          <w:sz w:val="24"/>
          <w:szCs w:val="24"/>
        </w:rPr>
        <w:t xml:space="preserve"> 1971</w:t>
      </w:r>
      <w:r w:rsidR="00CD6F03">
        <w:rPr>
          <w:rFonts w:ascii="Times New Roman" w:hAnsi="Times New Roman" w:cs="Times New Roman"/>
          <w:sz w:val="24"/>
          <w:szCs w:val="24"/>
        </w:rPr>
        <w:t>:</w:t>
      </w:r>
      <w:r w:rsidRPr="00216089">
        <w:rPr>
          <w:rFonts w:ascii="Times New Roman" w:hAnsi="Times New Roman" w:cs="Times New Roman"/>
          <w:sz w:val="24"/>
          <w:szCs w:val="24"/>
        </w:rPr>
        <w:t xml:space="preserve"> 28–64; Roussot-Larroque</w:t>
      </w:r>
      <w:r w:rsidR="00CD6F03">
        <w:rPr>
          <w:rFonts w:ascii="Times New Roman" w:hAnsi="Times New Roman" w:cs="Times New Roman"/>
          <w:sz w:val="24"/>
          <w:szCs w:val="24"/>
        </w:rPr>
        <w:t>,</w:t>
      </w:r>
      <w:r w:rsidRPr="00216089">
        <w:rPr>
          <w:rFonts w:ascii="Times New Roman" w:hAnsi="Times New Roman" w:cs="Times New Roman"/>
          <w:sz w:val="24"/>
          <w:szCs w:val="24"/>
        </w:rPr>
        <w:t xml:space="preserve"> 2007</w:t>
      </w:r>
      <w:r w:rsidR="00CD6F03">
        <w:rPr>
          <w:rFonts w:ascii="Times New Roman" w:hAnsi="Times New Roman" w:cs="Times New Roman"/>
          <w:sz w:val="24"/>
          <w:szCs w:val="24"/>
        </w:rPr>
        <w:t>:</w:t>
      </w:r>
      <w:r w:rsidRPr="00216089">
        <w:rPr>
          <w:rFonts w:ascii="Times New Roman" w:hAnsi="Times New Roman" w:cs="Times New Roman"/>
          <w:sz w:val="24"/>
          <w:szCs w:val="24"/>
        </w:rPr>
        <w:t xml:space="preserve"> 40–41; Lagarde-Cardona</w:t>
      </w:r>
      <w:r w:rsidR="00CD6F03">
        <w:rPr>
          <w:rFonts w:ascii="Times New Roman" w:hAnsi="Times New Roman" w:cs="Times New Roman"/>
          <w:sz w:val="24"/>
          <w:szCs w:val="24"/>
        </w:rPr>
        <w:t>,</w:t>
      </w:r>
      <w:r w:rsidRPr="00216089">
        <w:rPr>
          <w:rFonts w:ascii="Times New Roman" w:hAnsi="Times New Roman" w:cs="Times New Roman"/>
          <w:sz w:val="24"/>
          <w:szCs w:val="24"/>
        </w:rPr>
        <w:t xml:space="preserve"> 2012</w:t>
      </w:r>
      <w:r w:rsidR="00CD6F03">
        <w:rPr>
          <w:rFonts w:ascii="Times New Roman" w:hAnsi="Times New Roman" w:cs="Times New Roman"/>
          <w:sz w:val="24"/>
          <w:szCs w:val="24"/>
        </w:rPr>
        <w:t>:</w:t>
      </w:r>
      <w:r w:rsidRPr="00216089">
        <w:rPr>
          <w:rFonts w:ascii="Times New Roman" w:hAnsi="Times New Roman" w:cs="Times New Roman"/>
          <w:sz w:val="24"/>
          <w:szCs w:val="24"/>
        </w:rPr>
        <w:t xml:space="preserve"> 89–91). However, a similar transformation cannot be seen in the settlement and funerary traditions that, despite the absence of studies</w:t>
      </w:r>
      <w:r w:rsidR="00D84440">
        <w:rPr>
          <w:rFonts w:ascii="Times New Roman" w:hAnsi="Times New Roman" w:cs="Times New Roman"/>
          <w:sz w:val="24"/>
          <w:szCs w:val="24"/>
        </w:rPr>
        <w:t xml:space="preserve"> </w:t>
      </w:r>
      <w:r w:rsidR="00D84440" w:rsidRPr="00216089">
        <w:rPr>
          <w:rFonts w:ascii="Times New Roman" w:hAnsi="Times New Roman" w:cs="Times New Roman"/>
          <w:sz w:val="24"/>
          <w:szCs w:val="24"/>
        </w:rPr>
        <w:t>(see nonetheless Nonat</w:t>
      </w:r>
      <w:r w:rsidR="00D84440">
        <w:rPr>
          <w:rFonts w:ascii="Times New Roman" w:hAnsi="Times New Roman" w:cs="Times New Roman"/>
          <w:sz w:val="24"/>
          <w:szCs w:val="24"/>
        </w:rPr>
        <w:t>,</w:t>
      </w:r>
      <w:r w:rsidR="00D84440" w:rsidRPr="00216089">
        <w:rPr>
          <w:rFonts w:ascii="Times New Roman" w:hAnsi="Times New Roman" w:cs="Times New Roman"/>
          <w:sz w:val="24"/>
          <w:szCs w:val="24"/>
        </w:rPr>
        <w:t xml:space="preserve"> 2022)</w:t>
      </w:r>
      <w:r w:rsidRPr="00216089">
        <w:rPr>
          <w:rFonts w:ascii="Times New Roman" w:hAnsi="Times New Roman" w:cs="Times New Roman"/>
          <w:sz w:val="24"/>
          <w:szCs w:val="24"/>
        </w:rPr>
        <w:t xml:space="preserve">, seem to continue without change. With regard to </w:t>
      </w:r>
      <w:r w:rsidR="00D84440">
        <w:rPr>
          <w:rFonts w:ascii="Times New Roman" w:hAnsi="Times New Roman" w:cs="Times New Roman"/>
          <w:sz w:val="24"/>
          <w:szCs w:val="24"/>
        </w:rPr>
        <w:t>burials</w:t>
      </w:r>
      <w:r w:rsidRPr="00216089">
        <w:rPr>
          <w:rFonts w:ascii="Times New Roman" w:hAnsi="Times New Roman" w:cs="Times New Roman"/>
          <w:sz w:val="24"/>
          <w:szCs w:val="24"/>
        </w:rPr>
        <w:t>, different types</w:t>
      </w:r>
      <w:r w:rsidR="00D84440">
        <w:rPr>
          <w:rFonts w:ascii="Times New Roman" w:hAnsi="Times New Roman" w:cs="Times New Roman"/>
          <w:sz w:val="24"/>
          <w:szCs w:val="24"/>
        </w:rPr>
        <w:t>,</w:t>
      </w:r>
      <w:r w:rsidRPr="00216089">
        <w:rPr>
          <w:rFonts w:ascii="Times New Roman" w:hAnsi="Times New Roman" w:cs="Times New Roman"/>
          <w:sz w:val="24"/>
          <w:szCs w:val="24"/>
        </w:rPr>
        <w:t xml:space="preserve"> including the tumuli </w:t>
      </w:r>
      <w:r w:rsidR="00D84440">
        <w:rPr>
          <w:rFonts w:ascii="Times New Roman" w:hAnsi="Times New Roman" w:cs="Times New Roman"/>
          <w:sz w:val="24"/>
          <w:szCs w:val="24"/>
        </w:rPr>
        <w:t>of</w:t>
      </w:r>
      <w:r w:rsidR="00D84440" w:rsidRPr="00216089">
        <w:rPr>
          <w:rFonts w:ascii="Times New Roman" w:hAnsi="Times New Roman" w:cs="Times New Roman"/>
          <w:sz w:val="24"/>
          <w:szCs w:val="24"/>
        </w:rPr>
        <w:t xml:space="preserve"> </w:t>
      </w:r>
      <w:r w:rsidRPr="00216089">
        <w:rPr>
          <w:rFonts w:ascii="Times New Roman" w:hAnsi="Times New Roman" w:cs="Times New Roman"/>
          <w:sz w:val="24"/>
          <w:szCs w:val="24"/>
        </w:rPr>
        <w:t>the Médoc and Lot-et-Garonne and the cave burials of the Dordogne</w:t>
      </w:r>
      <w:r w:rsidR="00D84440">
        <w:rPr>
          <w:rFonts w:ascii="Times New Roman" w:hAnsi="Times New Roman" w:cs="Times New Roman"/>
          <w:sz w:val="24"/>
          <w:szCs w:val="24"/>
        </w:rPr>
        <w:t>,</w:t>
      </w:r>
      <w:r w:rsidRPr="00216089">
        <w:rPr>
          <w:rFonts w:ascii="Times New Roman" w:hAnsi="Times New Roman" w:cs="Times New Roman"/>
          <w:sz w:val="24"/>
          <w:szCs w:val="24"/>
        </w:rPr>
        <w:t xml:space="preserve"> continue</w:t>
      </w:r>
      <w:r w:rsidR="00D84440">
        <w:rPr>
          <w:rFonts w:ascii="Times New Roman" w:hAnsi="Times New Roman" w:cs="Times New Roman"/>
          <w:sz w:val="24"/>
          <w:szCs w:val="24"/>
        </w:rPr>
        <w:t>,</w:t>
      </w:r>
      <w:r w:rsidRPr="00216089">
        <w:rPr>
          <w:rFonts w:ascii="Times New Roman" w:hAnsi="Times New Roman" w:cs="Times New Roman"/>
          <w:sz w:val="24"/>
          <w:szCs w:val="24"/>
        </w:rPr>
        <w:t xml:space="preserve"> </w:t>
      </w:r>
      <w:r w:rsidR="00D84440">
        <w:rPr>
          <w:rFonts w:ascii="Times New Roman" w:hAnsi="Times New Roman" w:cs="Times New Roman"/>
          <w:sz w:val="24"/>
          <w:szCs w:val="24"/>
        </w:rPr>
        <w:t>as</w:t>
      </w:r>
      <w:r w:rsidRPr="00216089">
        <w:rPr>
          <w:rFonts w:ascii="Times New Roman" w:hAnsi="Times New Roman" w:cs="Times New Roman"/>
          <w:sz w:val="24"/>
          <w:szCs w:val="24"/>
        </w:rPr>
        <w:t xml:space="preserve"> does the </w:t>
      </w:r>
      <w:r w:rsidR="00D84440">
        <w:rPr>
          <w:rFonts w:ascii="Times New Roman" w:hAnsi="Times New Roman" w:cs="Times New Roman"/>
          <w:sz w:val="24"/>
          <w:szCs w:val="24"/>
        </w:rPr>
        <w:t>practice of</w:t>
      </w:r>
      <w:r w:rsidRPr="00216089">
        <w:rPr>
          <w:rFonts w:ascii="Times New Roman" w:hAnsi="Times New Roman" w:cs="Times New Roman"/>
          <w:sz w:val="24"/>
          <w:szCs w:val="24"/>
        </w:rPr>
        <w:t xml:space="preserve"> burying the deceased in collective inhumations without metalwork (Roussot-Larroque</w:t>
      </w:r>
      <w:r w:rsidR="00D84440">
        <w:rPr>
          <w:rFonts w:ascii="Times New Roman" w:hAnsi="Times New Roman" w:cs="Times New Roman"/>
          <w:sz w:val="24"/>
          <w:szCs w:val="24"/>
        </w:rPr>
        <w:t>,</w:t>
      </w:r>
      <w:r w:rsidRPr="00216089">
        <w:rPr>
          <w:rFonts w:ascii="Times New Roman" w:hAnsi="Times New Roman" w:cs="Times New Roman"/>
          <w:sz w:val="24"/>
          <w:szCs w:val="24"/>
        </w:rPr>
        <w:t xml:space="preserve"> 1989</w:t>
      </w:r>
      <w:r w:rsidR="00D84440">
        <w:rPr>
          <w:rFonts w:ascii="Times New Roman" w:hAnsi="Times New Roman" w:cs="Times New Roman"/>
          <w:sz w:val="24"/>
          <w:szCs w:val="24"/>
        </w:rPr>
        <w:t>:</w:t>
      </w:r>
      <w:r w:rsidRPr="00216089">
        <w:rPr>
          <w:rFonts w:ascii="Times New Roman" w:hAnsi="Times New Roman" w:cs="Times New Roman"/>
          <w:sz w:val="24"/>
          <w:szCs w:val="24"/>
        </w:rPr>
        <w:t xml:space="preserve"> 413–17; Chevillot</w:t>
      </w:r>
      <w:r w:rsidR="00A94DBA">
        <w:rPr>
          <w:rFonts w:ascii="Times New Roman" w:hAnsi="Times New Roman" w:cs="Times New Roman"/>
          <w:sz w:val="24"/>
          <w:szCs w:val="24"/>
        </w:rPr>
        <w:t>,</w:t>
      </w:r>
      <w:r w:rsidRPr="00216089">
        <w:rPr>
          <w:rFonts w:ascii="Times New Roman" w:hAnsi="Times New Roman" w:cs="Times New Roman"/>
          <w:sz w:val="24"/>
          <w:szCs w:val="24"/>
        </w:rPr>
        <w:t xml:space="preserve"> 1989</w:t>
      </w:r>
      <w:r w:rsidR="00D84440">
        <w:rPr>
          <w:rFonts w:ascii="Times New Roman" w:hAnsi="Times New Roman" w:cs="Times New Roman"/>
          <w:sz w:val="24"/>
          <w:szCs w:val="24"/>
        </w:rPr>
        <w:t>:</w:t>
      </w:r>
      <w:r w:rsidRPr="00216089">
        <w:rPr>
          <w:rFonts w:ascii="Times New Roman" w:hAnsi="Times New Roman" w:cs="Times New Roman"/>
          <w:sz w:val="24"/>
          <w:szCs w:val="24"/>
        </w:rPr>
        <w:t xml:space="preserve"> 124–25; 2010</w:t>
      </w:r>
      <w:r w:rsidR="00D84440">
        <w:rPr>
          <w:rFonts w:ascii="Times New Roman" w:hAnsi="Times New Roman" w:cs="Times New Roman"/>
          <w:sz w:val="24"/>
          <w:szCs w:val="24"/>
        </w:rPr>
        <w:t>:</w:t>
      </w:r>
      <w:r w:rsidRPr="00216089">
        <w:rPr>
          <w:rFonts w:ascii="Times New Roman" w:hAnsi="Times New Roman" w:cs="Times New Roman"/>
          <w:sz w:val="24"/>
          <w:szCs w:val="24"/>
        </w:rPr>
        <w:t xml:space="preserve"> 207; Lagarde-Cardona</w:t>
      </w:r>
      <w:r w:rsidR="00A94DBA">
        <w:rPr>
          <w:rFonts w:ascii="Times New Roman" w:hAnsi="Times New Roman" w:cs="Times New Roman"/>
          <w:sz w:val="24"/>
          <w:szCs w:val="24"/>
        </w:rPr>
        <w:t>,</w:t>
      </w:r>
      <w:r w:rsidRPr="00216089">
        <w:rPr>
          <w:rFonts w:ascii="Times New Roman" w:hAnsi="Times New Roman" w:cs="Times New Roman"/>
          <w:sz w:val="24"/>
          <w:szCs w:val="24"/>
        </w:rPr>
        <w:t xml:space="preserve"> 2012</w:t>
      </w:r>
      <w:r w:rsidR="00D84440">
        <w:rPr>
          <w:rFonts w:ascii="Times New Roman" w:hAnsi="Times New Roman" w:cs="Times New Roman"/>
          <w:sz w:val="24"/>
          <w:szCs w:val="24"/>
        </w:rPr>
        <w:t>:</w:t>
      </w:r>
      <w:r w:rsidRPr="00216089">
        <w:rPr>
          <w:rFonts w:ascii="Times New Roman" w:hAnsi="Times New Roman" w:cs="Times New Roman"/>
          <w:sz w:val="24"/>
          <w:szCs w:val="24"/>
        </w:rPr>
        <w:t xml:space="preserve"> 23–24). Thus, based on the metalwork</w:t>
      </w:r>
      <w:r w:rsidR="00A94DBA">
        <w:rPr>
          <w:rFonts w:ascii="Times New Roman" w:hAnsi="Times New Roman" w:cs="Times New Roman"/>
          <w:sz w:val="24"/>
          <w:szCs w:val="24"/>
        </w:rPr>
        <w:t>,</w:t>
      </w:r>
      <w:r w:rsidRPr="00216089">
        <w:rPr>
          <w:rFonts w:ascii="Times New Roman" w:hAnsi="Times New Roman" w:cs="Times New Roman"/>
          <w:sz w:val="24"/>
          <w:szCs w:val="24"/>
        </w:rPr>
        <w:t xml:space="preserve"> the Middle Bronze Age is dated between 1700</w:t>
      </w:r>
      <w:r w:rsidR="00A94DBA">
        <w:rPr>
          <w:rFonts w:ascii="Times New Roman" w:hAnsi="Times New Roman" w:cs="Times New Roman"/>
          <w:sz w:val="24"/>
          <w:szCs w:val="24"/>
        </w:rPr>
        <w:t>–</w:t>
      </w:r>
      <w:r w:rsidRPr="00216089">
        <w:rPr>
          <w:rFonts w:ascii="Times New Roman" w:hAnsi="Times New Roman" w:cs="Times New Roman"/>
          <w:sz w:val="24"/>
          <w:szCs w:val="24"/>
        </w:rPr>
        <w:t>1500</w:t>
      </w:r>
      <w:r w:rsidR="00A94DBA">
        <w:rPr>
          <w:rFonts w:ascii="Times New Roman" w:hAnsi="Times New Roman" w:cs="Times New Roman"/>
          <w:sz w:val="24"/>
          <w:szCs w:val="24"/>
        </w:rPr>
        <w:t xml:space="preserve"> and </w:t>
      </w:r>
      <w:r w:rsidRPr="00216089">
        <w:rPr>
          <w:rFonts w:ascii="Times New Roman" w:hAnsi="Times New Roman" w:cs="Times New Roman"/>
          <w:sz w:val="24"/>
          <w:szCs w:val="24"/>
        </w:rPr>
        <w:t>1400</w:t>
      </w:r>
      <w:r w:rsidR="00A94DBA">
        <w:rPr>
          <w:rFonts w:ascii="Times New Roman" w:hAnsi="Times New Roman" w:cs="Times New Roman"/>
          <w:sz w:val="24"/>
          <w:szCs w:val="24"/>
        </w:rPr>
        <w:t>–</w:t>
      </w:r>
      <w:r w:rsidRPr="00216089">
        <w:rPr>
          <w:rFonts w:ascii="Times New Roman" w:hAnsi="Times New Roman" w:cs="Times New Roman"/>
          <w:sz w:val="24"/>
          <w:szCs w:val="24"/>
        </w:rPr>
        <w:t xml:space="preserve">1200 cal </w:t>
      </w:r>
      <w:r w:rsidR="00A94DBA" w:rsidRPr="00FB38FA">
        <w:rPr>
          <w:rFonts w:ascii="Times New Roman" w:hAnsi="Times New Roman" w:cs="Times New Roman"/>
          <w:smallCaps/>
          <w:sz w:val="24"/>
          <w:szCs w:val="24"/>
        </w:rPr>
        <w:t>bc</w:t>
      </w:r>
      <w:r w:rsidR="00A94DBA" w:rsidRPr="00216089">
        <w:rPr>
          <w:rFonts w:ascii="Times New Roman" w:hAnsi="Times New Roman" w:cs="Times New Roman"/>
          <w:sz w:val="24"/>
          <w:szCs w:val="24"/>
        </w:rPr>
        <w:t xml:space="preserve"> and </w:t>
      </w:r>
      <w:r w:rsidRPr="00216089">
        <w:rPr>
          <w:rFonts w:ascii="Times New Roman" w:hAnsi="Times New Roman" w:cs="Times New Roman"/>
          <w:sz w:val="24"/>
          <w:szCs w:val="24"/>
        </w:rPr>
        <w:t>subdivided into different horizons (see Chevillot</w:t>
      </w:r>
      <w:r w:rsidR="00A94DBA">
        <w:rPr>
          <w:rFonts w:ascii="Times New Roman" w:hAnsi="Times New Roman" w:cs="Times New Roman"/>
          <w:sz w:val="24"/>
          <w:szCs w:val="24"/>
        </w:rPr>
        <w:t>,</w:t>
      </w:r>
      <w:r w:rsidRPr="00216089">
        <w:rPr>
          <w:rFonts w:ascii="Times New Roman" w:hAnsi="Times New Roman" w:cs="Times New Roman"/>
          <w:sz w:val="24"/>
          <w:szCs w:val="24"/>
        </w:rPr>
        <w:t xml:space="preserve"> 1989</w:t>
      </w:r>
      <w:r w:rsidR="00A94DBA">
        <w:rPr>
          <w:rFonts w:ascii="Times New Roman" w:hAnsi="Times New Roman" w:cs="Times New Roman"/>
          <w:sz w:val="24"/>
          <w:szCs w:val="24"/>
        </w:rPr>
        <w:t>:</w:t>
      </w:r>
      <w:r w:rsidRPr="00216089">
        <w:rPr>
          <w:rFonts w:ascii="Times New Roman" w:hAnsi="Times New Roman" w:cs="Times New Roman"/>
          <w:sz w:val="24"/>
          <w:szCs w:val="24"/>
        </w:rPr>
        <w:t xml:space="preserve"> 83–84; Cantet</w:t>
      </w:r>
      <w:r w:rsidR="00A94DBA">
        <w:rPr>
          <w:rFonts w:ascii="Times New Roman" w:hAnsi="Times New Roman" w:cs="Times New Roman"/>
          <w:sz w:val="24"/>
          <w:szCs w:val="24"/>
        </w:rPr>
        <w:t>,</w:t>
      </w:r>
      <w:r w:rsidRPr="00216089">
        <w:rPr>
          <w:rFonts w:ascii="Times New Roman" w:hAnsi="Times New Roman" w:cs="Times New Roman"/>
          <w:sz w:val="24"/>
          <w:szCs w:val="24"/>
        </w:rPr>
        <w:t xml:space="preserve"> 1991</w:t>
      </w:r>
      <w:r w:rsidR="00A94DBA">
        <w:rPr>
          <w:rFonts w:ascii="Times New Roman" w:hAnsi="Times New Roman" w:cs="Times New Roman"/>
          <w:sz w:val="24"/>
          <w:szCs w:val="24"/>
        </w:rPr>
        <w:t>:</w:t>
      </w:r>
      <w:r w:rsidRPr="00216089">
        <w:rPr>
          <w:rFonts w:ascii="Times New Roman" w:hAnsi="Times New Roman" w:cs="Times New Roman"/>
          <w:sz w:val="24"/>
          <w:szCs w:val="24"/>
        </w:rPr>
        <w:t xml:space="preserve"> 85; Beyneix</w:t>
      </w:r>
      <w:r w:rsidR="00A94DBA">
        <w:rPr>
          <w:rFonts w:ascii="Times New Roman" w:hAnsi="Times New Roman" w:cs="Times New Roman"/>
          <w:sz w:val="24"/>
          <w:szCs w:val="24"/>
        </w:rPr>
        <w:t>,</w:t>
      </w:r>
      <w:r w:rsidRPr="00216089">
        <w:rPr>
          <w:rFonts w:ascii="Times New Roman" w:hAnsi="Times New Roman" w:cs="Times New Roman"/>
          <w:sz w:val="24"/>
          <w:szCs w:val="24"/>
        </w:rPr>
        <w:t xml:space="preserve"> 1997</w:t>
      </w:r>
      <w:r w:rsidR="00A94DBA">
        <w:rPr>
          <w:rFonts w:ascii="Times New Roman" w:hAnsi="Times New Roman" w:cs="Times New Roman"/>
          <w:sz w:val="24"/>
          <w:szCs w:val="24"/>
        </w:rPr>
        <w:t>:</w:t>
      </w:r>
      <w:r w:rsidRPr="00216089">
        <w:rPr>
          <w:rFonts w:ascii="Times New Roman" w:hAnsi="Times New Roman" w:cs="Times New Roman"/>
          <w:sz w:val="24"/>
          <w:szCs w:val="24"/>
        </w:rPr>
        <w:t xml:space="preserve"> 37; Lagarde-Cardona</w:t>
      </w:r>
      <w:r w:rsidR="00A94DBA">
        <w:rPr>
          <w:rFonts w:ascii="Times New Roman" w:hAnsi="Times New Roman" w:cs="Times New Roman"/>
          <w:sz w:val="24"/>
          <w:szCs w:val="24"/>
        </w:rPr>
        <w:t>,</w:t>
      </w:r>
      <w:r w:rsidRPr="00216089">
        <w:rPr>
          <w:rFonts w:ascii="Times New Roman" w:hAnsi="Times New Roman" w:cs="Times New Roman"/>
          <w:sz w:val="24"/>
          <w:szCs w:val="24"/>
        </w:rPr>
        <w:t xml:space="preserve"> 2012</w:t>
      </w:r>
      <w:r w:rsidR="00A94DBA">
        <w:rPr>
          <w:rFonts w:ascii="Times New Roman" w:hAnsi="Times New Roman" w:cs="Times New Roman"/>
          <w:sz w:val="24"/>
          <w:szCs w:val="24"/>
        </w:rPr>
        <w:t>:</w:t>
      </w:r>
      <w:r w:rsidRPr="00216089">
        <w:rPr>
          <w:rFonts w:ascii="Times New Roman" w:hAnsi="Times New Roman" w:cs="Times New Roman"/>
          <w:sz w:val="24"/>
          <w:szCs w:val="24"/>
        </w:rPr>
        <w:t xml:space="preserve"> 88–89; Couderc</w:t>
      </w:r>
      <w:r w:rsidR="00A94DBA">
        <w:rPr>
          <w:rFonts w:ascii="Times New Roman" w:hAnsi="Times New Roman" w:cs="Times New Roman"/>
          <w:sz w:val="24"/>
          <w:szCs w:val="24"/>
        </w:rPr>
        <w:t>,</w:t>
      </w:r>
      <w:r w:rsidRPr="00216089">
        <w:rPr>
          <w:rFonts w:ascii="Times New Roman" w:hAnsi="Times New Roman" w:cs="Times New Roman"/>
          <w:sz w:val="24"/>
          <w:szCs w:val="24"/>
        </w:rPr>
        <w:t xml:space="preserve"> 2014</w:t>
      </w:r>
      <w:r w:rsidR="00A94DBA">
        <w:rPr>
          <w:rFonts w:ascii="Times New Roman" w:hAnsi="Times New Roman" w:cs="Times New Roman"/>
          <w:sz w:val="24"/>
          <w:szCs w:val="24"/>
        </w:rPr>
        <w:t>:</w:t>
      </w:r>
      <w:r w:rsidRPr="00216089">
        <w:rPr>
          <w:rFonts w:ascii="Times New Roman" w:hAnsi="Times New Roman" w:cs="Times New Roman"/>
          <w:sz w:val="24"/>
          <w:szCs w:val="24"/>
        </w:rPr>
        <w:t xml:space="preserve"> 54).</w:t>
      </w:r>
    </w:p>
    <w:p w14:paraId="0187CED1" w14:textId="49F0B0C2" w:rsidR="00F1377F" w:rsidRPr="00216089" w:rsidRDefault="00A94DBA" w:rsidP="00216089">
      <w:pPr>
        <w:spacing w:after="0" w:line="360" w:lineRule="auto"/>
        <w:ind w:firstLine="720"/>
        <w:rPr>
          <w:rFonts w:ascii="Times New Roman" w:hAnsi="Times New Roman" w:cs="Times New Roman"/>
          <w:sz w:val="24"/>
          <w:szCs w:val="24"/>
        </w:rPr>
      </w:pPr>
      <w:r w:rsidRPr="00216089">
        <w:rPr>
          <w:rFonts w:ascii="Times New Roman" w:hAnsi="Times New Roman" w:cs="Times New Roman"/>
          <w:sz w:val="24"/>
          <w:szCs w:val="24"/>
        </w:rPr>
        <w:t xml:space="preserve">The </w:t>
      </w:r>
      <w:r w:rsidR="00E07A86" w:rsidRPr="00216089">
        <w:rPr>
          <w:rFonts w:ascii="Times New Roman" w:hAnsi="Times New Roman" w:cs="Times New Roman"/>
          <w:sz w:val="24"/>
          <w:szCs w:val="24"/>
        </w:rPr>
        <w:t xml:space="preserve">situation in </w:t>
      </w:r>
      <w:r>
        <w:rPr>
          <w:rFonts w:ascii="Times New Roman" w:hAnsi="Times New Roman" w:cs="Times New Roman"/>
          <w:sz w:val="24"/>
          <w:szCs w:val="24"/>
        </w:rPr>
        <w:t>central-western</w:t>
      </w:r>
      <w:r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 xml:space="preserve">France is similar. Although </w:t>
      </w:r>
      <w:r>
        <w:rPr>
          <w:rFonts w:ascii="Times New Roman" w:hAnsi="Times New Roman" w:cs="Times New Roman"/>
          <w:sz w:val="24"/>
          <w:szCs w:val="24"/>
        </w:rPr>
        <w:t xml:space="preserve">its </w:t>
      </w:r>
      <w:r w:rsidR="00E07A86" w:rsidRPr="00216089">
        <w:rPr>
          <w:rFonts w:ascii="Times New Roman" w:hAnsi="Times New Roman" w:cs="Times New Roman"/>
          <w:sz w:val="24"/>
          <w:szCs w:val="24"/>
        </w:rPr>
        <w:t>metalwork is well known, this is not the case of other elements of the archaeological record. There are many publications about burials but a lack of monographs (Briard et al.</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2001</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259), </w:t>
      </w:r>
      <w:r w:rsidR="00296765">
        <w:rPr>
          <w:rFonts w:ascii="Times New Roman" w:hAnsi="Times New Roman" w:cs="Times New Roman"/>
          <w:sz w:val="24"/>
          <w:szCs w:val="24"/>
        </w:rPr>
        <w:t>but</w:t>
      </w:r>
      <w:r w:rsidR="00296765"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 xml:space="preserve">this </w:t>
      </w:r>
      <w:r w:rsidR="00296765">
        <w:rPr>
          <w:rFonts w:ascii="Times New Roman" w:hAnsi="Times New Roman" w:cs="Times New Roman"/>
          <w:sz w:val="24"/>
          <w:szCs w:val="24"/>
        </w:rPr>
        <w:t>situation is</w:t>
      </w:r>
      <w:r w:rsidR="00E07A86" w:rsidRPr="00216089">
        <w:rPr>
          <w:rFonts w:ascii="Times New Roman" w:hAnsi="Times New Roman" w:cs="Times New Roman"/>
          <w:sz w:val="24"/>
          <w:szCs w:val="24"/>
        </w:rPr>
        <w:t xml:space="preserve"> chang</w:t>
      </w:r>
      <w:r w:rsidR="00296765">
        <w:rPr>
          <w:rFonts w:ascii="Times New Roman" w:hAnsi="Times New Roman" w:cs="Times New Roman"/>
          <w:sz w:val="24"/>
          <w:szCs w:val="24"/>
        </w:rPr>
        <w:t>ing</w:t>
      </w:r>
      <w:r w:rsidR="00E07A86" w:rsidRPr="00216089">
        <w:rPr>
          <w:rFonts w:ascii="Times New Roman" w:hAnsi="Times New Roman" w:cs="Times New Roman"/>
          <w:sz w:val="24"/>
          <w:szCs w:val="24"/>
        </w:rPr>
        <w:t xml:space="preserve"> (see Boulud</w:t>
      </w:r>
      <w:r w:rsidR="00833CCC">
        <w:rPr>
          <w:rFonts w:ascii="Times New Roman" w:hAnsi="Times New Roman" w:cs="Times New Roman"/>
          <w:sz w:val="24"/>
          <w:szCs w:val="24"/>
        </w:rPr>
        <w:t>-Gazo</w:t>
      </w:r>
      <w:r w:rsidR="00E07A86" w:rsidRPr="00216089">
        <w:rPr>
          <w:rFonts w:ascii="Times New Roman" w:hAnsi="Times New Roman" w:cs="Times New Roman"/>
          <w:sz w:val="24"/>
          <w:szCs w:val="24"/>
        </w:rPr>
        <w:t xml:space="preserve"> et al.</w:t>
      </w:r>
      <w:r w:rsidR="00296765">
        <w:rPr>
          <w:rFonts w:ascii="Times New Roman" w:hAnsi="Times New Roman" w:cs="Times New Roman"/>
          <w:sz w:val="24"/>
          <w:szCs w:val="24"/>
        </w:rPr>
        <w:t>,</w:t>
      </w:r>
      <w:r w:rsidR="00E07A86" w:rsidRPr="00216089">
        <w:rPr>
          <w:rFonts w:ascii="Times New Roman" w:hAnsi="Times New Roman" w:cs="Times New Roman"/>
          <w:sz w:val="24"/>
          <w:szCs w:val="24"/>
        </w:rPr>
        <w:t xml:space="preserve"> 2022). </w:t>
      </w:r>
      <w:r w:rsidR="00296765">
        <w:rPr>
          <w:rFonts w:ascii="Times New Roman" w:hAnsi="Times New Roman" w:cs="Times New Roman"/>
          <w:sz w:val="24"/>
          <w:szCs w:val="24"/>
        </w:rPr>
        <w:t>The</w:t>
      </w:r>
      <w:r w:rsidR="00E07A86" w:rsidRPr="00216089">
        <w:rPr>
          <w:rFonts w:ascii="Times New Roman" w:hAnsi="Times New Roman" w:cs="Times New Roman"/>
          <w:sz w:val="24"/>
          <w:szCs w:val="24"/>
        </w:rPr>
        <w:t xml:space="preserve"> metalwork has been well studied and employed to date the Middle Bronze Age (e.g. Cordier</w:t>
      </w:r>
      <w:r w:rsidR="00296765">
        <w:rPr>
          <w:rFonts w:ascii="Times New Roman" w:hAnsi="Times New Roman" w:cs="Times New Roman"/>
          <w:sz w:val="24"/>
          <w:szCs w:val="24"/>
        </w:rPr>
        <w:t>,</w:t>
      </w:r>
      <w:r w:rsidR="00E07A86" w:rsidRPr="00216089">
        <w:rPr>
          <w:rFonts w:ascii="Times New Roman" w:hAnsi="Times New Roman" w:cs="Times New Roman"/>
          <w:sz w:val="24"/>
          <w:szCs w:val="24"/>
        </w:rPr>
        <w:t xml:space="preserve"> 1976</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544–48). </w:t>
      </w:r>
      <w:r w:rsidR="00296765">
        <w:rPr>
          <w:rFonts w:ascii="Times New Roman" w:hAnsi="Times New Roman" w:cs="Times New Roman"/>
          <w:sz w:val="24"/>
          <w:szCs w:val="24"/>
        </w:rPr>
        <w:t>While there are</w:t>
      </w:r>
      <w:r w:rsidR="00296765"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difficulties, the Middle of Bronze Age is dated between 1500</w:t>
      </w:r>
      <w:r w:rsidR="00296765">
        <w:rPr>
          <w:rFonts w:ascii="Times New Roman" w:hAnsi="Times New Roman" w:cs="Times New Roman"/>
          <w:sz w:val="24"/>
          <w:szCs w:val="24"/>
        </w:rPr>
        <w:t xml:space="preserve"> and </w:t>
      </w:r>
      <w:r w:rsidR="00E07A86" w:rsidRPr="00216089">
        <w:rPr>
          <w:rFonts w:ascii="Times New Roman" w:hAnsi="Times New Roman" w:cs="Times New Roman"/>
          <w:sz w:val="24"/>
          <w:szCs w:val="24"/>
        </w:rPr>
        <w:t>1200</w:t>
      </w:r>
      <w:r w:rsidR="00296765">
        <w:rPr>
          <w:rFonts w:ascii="Times New Roman" w:hAnsi="Times New Roman" w:cs="Times New Roman"/>
          <w:sz w:val="24"/>
          <w:szCs w:val="24"/>
        </w:rPr>
        <w:t xml:space="preserve"> </w:t>
      </w:r>
      <w:r w:rsidR="00296765" w:rsidRPr="00FB38FA">
        <w:rPr>
          <w:rFonts w:ascii="Times New Roman" w:hAnsi="Times New Roman" w:cs="Times New Roman"/>
          <w:smallCaps/>
          <w:sz w:val="24"/>
          <w:szCs w:val="24"/>
        </w:rPr>
        <w:t>bc</w:t>
      </w:r>
      <w:r w:rsidR="00E07A86" w:rsidRPr="00216089">
        <w:rPr>
          <w:rFonts w:ascii="Times New Roman" w:hAnsi="Times New Roman" w:cs="Times New Roman"/>
          <w:sz w:val="24"/>
          <w:szCs w:val="24"/>
        </w:rPr>
        <w:t xml:space="preserve"> in relative chronology</w:t>
      </w:r>
      <w:r w:rsidR="00296765">
        <w:rPr>
          <w:rFonts w:ascii="Times New Roman" w:hAnsi="Times New Roman" w:cs="Times New Roman"/>
          <w:sz w:val="24"/>
          <w:szCs w:val="24"/>
        </w:rPr>
        <w:t>, which corresponds to</w:t>
      </w:r>
      <w:r w:rsidR="00E07A86" w:rsidRPr="00216089">
        <w:rPr>
          <w:rFonts w:ascii="Times New Roman" w:hAnsi="Times New Roman" w:cs="Times New Roman"/>
          <w:sz w:val="24"/>
          <w:szCs w:val="24"/>
        </w:rPr>
        <w:t xml:space="preserve"> 1800</w:t>
      </w:r>
      <w:r w:rsidR="00296765">
        <w:rPr>
          <w:rFonts w:ascii="Times New Roman" w:hAnsi="Times New Roman" w:cs="Times New Roman"/>
          <w:sz w:val="24"/>
          <w:szCs w:val="24"/>
        </w:rPr>
        <w:t>–</w:t>
      </w:r>
      <w:r w:rsidR="00E07A86" w:rsidRPr="00216089">
        <w:rPr>
          <w:rFonts w:ascii="Times New Roman" w:hAnsi="Times New Roman" w:cs="Times New Roman"/>
          <w:sz w:val="24"/>
          <w:szCs w:val="24"/>
        </w:rPr>
        <w:t>1100 cal</w:t>
      </w:r>
      <w:r w:rsidR="00296765">
        <w:rPr>
          <w:rFonts w:ascii="Times New Roman" w:hAnsi="Times New Roman" w:cs="Times New Roman"/>
          <w:sz w:val="24"/>
          <w:szCs w:val="24"/>
        </w:rPr>
        <w:t xml:space="preserve"> </w:t>
      </w:r>
      <w:r w:rsidR="00296765" w:rsidRPr="00FB38FA">
        <w:rPr>
          <w:rFonts w:ascii="Times New Roman" w:hAnsi="Times New Roman" w:cs="Times New Roman"/>
          <w:smallCaps/>
          <w:sz w:val="24"/>
          <w:szCs w:val="24"/>
        </w:rPr>
        <w:t>bc</w:t>
      </w:r>
      <w:r w:rsidR="00E07A86" w:rsidRPr="00216089">
        <w:rPr>
          <w:rFonts w:ascii="Times New Roman" w:hAnsi="Times New Roman" w:cs="Times New Roman"/>
          <w:sz w:val="24"/>
          <w:szCs w:val="24"/>
        </w:rPr>
        <w:t xml:space="preserve"> (Pautreau</w:t>
      </w:r>
      <w:r w:rsidR="00296765">
        <w:rPr>
          <w:rFonts w:ascii="Times New Roman" w:hAnsi="Times New Roman" w:cs="Times New Roman"/>
          <w:sz w:val="24"/>
          <w:szCs w:val="24"/>
        </w:rPr>
        <w:t>,</w:t>
      </w:r>
      <w:r w:rsidR="00E07A86" w:rsidRPr="00216089">
        <w:rPr>
          <w:rFonts w:ascii="Times New Roman" w:hAnsi="Times New Roman" w:cs="Times New Roman"/>
          <w:sz w:val="24"/>
          <w:szCs w:val="24"/>
        </w:rPr>
        <w:t xml:space="preserve"> 1979a</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131–32; Gomez </w:t>
      </w:r>
      <w:r w:rsidR="0099688D" w:rsidRPr="00216089">
        <w:rPr>
          <w:rFonts w:ascii="Times New Roman" w:hAnsi="Times New Roman" w:cs="Times New Roman"/>
          <w:sz w:val="24"/>
          <w:szCs w:val="24"/>
        </w:rPr>
        <w:t xml:space="preserve">de </w:t>
      </w:r>
      <w:r w:rsidR="00E07A86" w:rsidRPr="00216089">
        <w:rPr>
          <w:rFonts w:ascii="Times New Roman" w:hAnsi="Times New Roman" w:cs="Times New Roman"/>
          <w:sz w:val="24"/>
          <w:szCs w:val="24"/>
        </w:rPr>
        <w:t>Soto</w:t>
      </w:r>
      <w:r w:rsidR="00296765">
        <w:rPr>
          <w:rFonts w:ascii="Times New Roman" w:hAnsi="Times New Roman" w:cs="Times New Roman"/>
          <w:sz w:val="24"/>
          <w:szCs w:val="24"/>
        </w:rPr>
        <w:t>,</w:t>
      </w:r>
      <w:r w:rsidR="00E07A86" w:rsidRPr="00216089">
        <w:rPr>
          <w:rFonts w:ascii="Times New Roman" w:hAnsi="Times New Roman" w:cs="Times New Roman"/>
          <w:sz w:val="24"/>
          <w:szCs w:val="24"/>
        </w:rPr>
        <w:t xml:space="preserve"> 1980</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88; see also Gomez de Soto</w:t>
      </w:r>
      <w:r w:rsidR="00296765">
        <w:rPr>
          <w:rFonts w:ascii="Times New Roman" w:hAnsi="Times New Roman" w:cs="Times New Roman"/>
          <w:sz w:val="24"/>
          <w:szCs w:val="24"/>
        </w:rPr>
        <w:t>,</w:t>
      </w:r>
      <w:r w:rsidR="00E07A86" w:rsidRPr="00216089">
        <w:rPr>
          <w:rFonts w:ascii="Times New Roman" w:hAnsi="Times New Roman" w:cs="Times New Roman"/>
          <w:sz w:val="24"/>
          <w:szCs w:val="24"/>
        </w:rPr>
        <w:t xml:space="preserve"> 1995</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73–85). </w:t>
      </w:r>
    </w:p>
    <w:p w14:paraId="2A699D49" w14:textId="01DCB9FB" w:rsidR="00F1377F" w:rsidRPr="00216089" w:rsidRDefault="0087210C" w:rsidP="00216089">
      <w:pPr>
        <w:spacing w:after="0" w:line="360" w:lineRule="auto"/>
        <w:ind w:firstLine="720"/>
        <w:rPr>
          <w:rFonts w:ascii="Times New Roman" w:hAnsi="Times New Roman" w:cs="Times New Roman"/>
          <w:sz w:val="24"/>
          <w:szCs w:val="24"/>
        </w:rPr>
      </w:pPr>
      <w:r w:rsidRPr="00216089">
        <w:rPr>
          <w:rFonts w:ascii="Times New Roman" w:hAnsi="Times New Roman" w:cs="Times New Roman"/>
          <w:sz w:val="24"/>
          <w:szCs w:val="24"/>
        </w:rPr>
        <w:lastRenderedPageBreak/>
        <w:t xml:space="preserve">The </w:t>
      </w:r>
      <w:r w:rsidR="00E07A86" w:rsidRPr="00216089">
        <w:rPr>
          <w:rFonts w:ascii="Times New Roman" w:hAnsi="Times New Roman" w:cs="Times New Roman"/>
          <w:sz w:val="24"/>
          <w:szCs w:val="24"/>
        </w:rPr>
        <w:t xml:space="preserve">start of the Middle Bronze Age in Brittany is marked by the end of the </w:t>
      </w:r>
      <w:r w:rsidRPr="00216089">
        <w:rPr>
          <w:rFonts w:ascii="Times New Roman" w:hAnsi="Times New Roman" w:cs="Times New Roman"/>
          <w:sz w:val="24"/>
          <w:szCs w:val="24"/>
        </w:rPr>
        <w:t xml:space="preserve">first and second series of </w:t>
      </w:r>
      <w:r w:rsidR="00E07A86" w:rsidRPr="00216089">
        <w:rPr>
          <w:rFonts w:ascii="Times New Roman" w:hAnsi="Times New Roman" w:cs="Times New Roman"/>
          <w:sz w:val="24"/>
          <w:szCs w:val="24"/>
        </w:rPr>
        <w:t>Armorican Tumuli (Blanchet</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2022) and the appearance of new metal types and hoards</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most of which are grouped in the ‘Groupe de Tréboul’. In the traditional model developed in the 1950s, the </w:t>
      </w:r>
      <w:r w:rsidRPr="00216089">
        <w:rPr>
          <w:rFonts w:ascii="Times New Roman" w:hAnsi="Times New Roman" w:cs="Times New Roman"/>
          <w:sz w:val="24"/>
          <w:szCs w:val="24"/>
        </w:rPr>
        <w:t xml:space="preserve">first series </w:t>
      </w:r>
      <w:r w:rsidR="00E07A86" w:rsidRPr="00216089">
        <w:rPr>
          <w:rFonts w:ascii="Times New Roman" w:hAnsi="Times New Roman" w:cs="Times New Roman"/>
          <w:sz w:val="24"/>
          <w:szCs w:val="24"/>
        </w:rPr>
        <w:t xml:space="preserve">of Armorican Tumuli was dated </w:t>
      </w:r>
      <w:r>
        <w:rPr>
          <w:rFonts w:ascii="Times New Roman" w:hAnsi="Times New Roman" w:cs="Times New Roman"/>
          <w:sz w:val="24"/>
          <w:szCs w:val="24"/>
        </w:rPr>
        <w:t>to</w:t>
      </w:r>
      <w:r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 xml:space="preserve">the Early Bronze Age and the </w:t>
      </w:r>
      <w:r w:rsidRPr="00216089">
        <w:rPr>
          <w:rFonts w:ascii="Times New Roman" w:hAnsi="Times New Roman" w:cs="Times New Roman"/>
          <w:sz w:val="24"/>
          <w:szCs w:val="24"/>
        </w:rPr>
        <w:t xml:space="preserve">second </w:t>
      </w:r>
      <w:r>
        <w:rPr>
          <w:rFonts w:ascii="Times New Roman" w:hAnsi="Times New Roman" w:cs="Times New Roman"/>
          <w:sz w:val="24"/>
          <w:szCs w:val="24"/>
        </w:rPr>
        <w:t>to</w:t>
      </w:r>
      <w:r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the Middle</w:t>
      </w:r>
      <w:r>
        <w:rPr>
          <w:rFonts w:ascii="Times New Roman" w:hAnsi="Times New Roman" w:cs="Times New Roman"/>
          <w:sz w:val="24"/>
          <w:szCs w:val="24"/>
        </w:rPr>
        <w:t xml:space="preserve"> Bronze Age</w:t>
      </w:r>
      <w:r w:rsidR="00E07A86" w:rsidRPr="00216089">
        <w:rPr>
          <w:rFonts w:ascii="Times New Roman" w:hAnsi="Times New Roman" w:cs="Times New Roman"/>
          <w:sz w:val="24"/>
          <w:szCs w:val="24"/>
        </w:rPr>
        <w:t xml:space="preserve"> (e.g. Giot et al.</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1979</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91–94; Briard</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1984</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191–92; Balquet</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2001</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8). However, recent studies have critici</w:t>
      </w:r>
      <w:r w:rsidR="00307175">
        <w:rPr>
          <w:rFonts w:ascii="Times New Roman" w:hAnsi="Times New Roman" w:cs="Times New Roman"/>
          <w:sz w:val="24"/>
          <w:szCs w:val="24"/>
        </w:rPr>
        <w:t>z</w:t>
      </w:r>
      <w:r w:rsidR="00E07A86" w:rsidRPr="00216089">
        <w:rPr>
          <w:rFonts w:ascii="Times New Roman" w:hAnsi="Times New Roman" w:cs="Times New Roman"/>
          <w:sz w:val="24"/>
          <w:szCs w:val="24"/>
        </w:rPr>
        <w:t>ed that division and the idea that one group preceded the other (Nicolas</w:t>
      </w:r>
      <w:r w:rsidR="00307175">
        <w:rPr>
          <w:rFonts w:ascii="Times New Roman" w:hAnsi="Times New Roman" w:cs="Times New Roman"/>
          <w:sz w:val="24"/>
          <w:szCs w:val="24"/>
        </w:rPr>
        <w:t>,</w:t>
      </w:r>
      <w:r w:rsidR="00E07A86" w:rsidRPr="00216089">
        <w:rPr>
          <w:rFonts w:ascii="Times New Roman" w:hAnsi="Times New Roman" w:cs="Times New Roman"/>
          <w:sz w:val="24"/>
          <w:szCs w:val="24"/>
        </w:rPr>
        <w:t xml:space="preserve"> 2011</w:t>
      </w:r>
      <w:r w:rsidR="00307175">
        <w:rPr>
          <w:rFonts w:ascii="Times New Roman" w:hAnsi="Times New Roman" w:cs="Times New Roman"/>
          <w:sz w:val="24"/>
          <w:szCs w:val="24"/>
        </w:rPr>
        <w:t>:</w:t>
      </w:r>
      <w:r w:rsidR="00E07A86" w:rsidRPr="00216089">
        <w:rPr>
          <w:rFonts w:ascii="Times New Roman" w:hAnsi="Times New Roman" w:cs="Times New Roman"/>
          <w:sz w:val="24"/>
          <w:szCs w:val="24"/>
        </w:rPr>
        <w:t xml:space="preserve"> 118–21; </w:t>
      </w:r>
      <w:r w:rsidR="00307175" w:rsidRPr="00216089">
        <w:rPr>
          <w:rFonts w:ascii="Times New Roman" w:hAnsi="Times New Roman" w:cs="Times New Roman"/>
          <w:sz w:val="24"/>
          <w:szCs w:val="24"/>
        </w:rPr>
        <w:t>2015</w:t>
      </w:r>
      <w:r w:rsidR="00307175">
        <w:rPr>
          <w:rFonts w:ascii="Times New Roman" w:hAnsi="Times New Roman" w:cs="Times New Roman"/>
          <w:sz w:val="24"/>
          <w:szCs w:val="24"/>
        </w:rPr>
        <w:t>:</w:t>
      </w:r>
      <w:r w:rsidR="00307175" w:rsidRPr="00216089">
        <w:rPr>
          <w:rFonts w:ascii="Times New Roman" w:hAnsi="Times New Roman" w:cs="Times New Roman"/>
          <w:sz w:val="24"/>
          <w:szCs w:val="24"/>
        </w:rPr>
        <w:t xml:space="preserve"> 377; </w:t>
      </w:r>
      <w:r w:rsidR="00E07A86" w:rsidRPr="00216089">
        <w:rPr>
          <w:rFonts w:ascii="Times New Roman" w:hAnsi="Times New Roman" w:cs="Times New Roman"/>
          <w:sz w:val="24"/>
          <w:szCs w:val="24"/>
        </w:rPr>
        <w:t>Nicolas et al.</w:t>
      </w:r>
      <w:r w:rsidR="00307175">
        <w:rPr>
          <w:rFonts w:ascii="Times New Roman" w:hAnsi="Times New Roman" w:cs="Times New Roman"/>
          <w:sz w:val="24"/>
          <w:szCs w:val="24"/>
        </w:rPr>
        <w:t>,</w:t>
      </w:r>
      <w:r w:rsidR="00E07A86" w:rsidRPr="00216089">
        <w:rPr>
          <w:rFonts w:ascii="Times New Roman" w:hAnsi="Times New Roman" w:cs="Times New Roman"/>
          <w:sz w:val="24"/>
          <w:szCs w:val="24"/>
        </w:rPr>
        <w:t xml:space="preserve"> 2015</w:t>
      </w:r>
      <w:r w:rsidR="00307175">
        <w:rPr>
          <w:rFonts w:ascii="Times New Roman" w:hAnsi="Times New Roman" w:cs="Times New Roman"/>
          <w:sz w:val="24"/>
          <w:szCs w:val="24"/>
        </w:rPr>
        <w:t>:</w:t>
      </w:r>
      <w:r w:rsidR="00E07A86" w:rsidRPr="00216089">
        <w:rPr>
          <w:rFonts w:ascii="Times New Roman" w:hAnsi="Times New Roman" w:cs="Times New Roman"/>
          <w:sz w:val="24"/>
          <w:szCs w:val="24"/>
        </w:rPr>
        <w:t xml:space="preserve"> 126; see also Needham</w:t>
      </w:r>
      <w:r w:rsidR="00307175">
        <w:rPr>
          <w:rFonts w:ascii="Times New Roman" w:hAnsi="Times New Roman" w:cs="Times New Roman"/>
          <w:sz w:val="24"/>
          <w:szCs w:val="24"/>
        </w:rPr>
        <w:t>,</w:t>
      </w:r>
      <w:r w:rsidR="00E07A86" w:rsidRPr="00216089">
        <w:rPr>
          <w:rFonts w:ascii="Times New Roman" w:hAnsi="Times New Roman" w:cs="Times New Roman"/>
          <w:sz w:val="24"/>
          <w:szCs w:val="24"/>
        </w:rPr>
        <w:t xml:space="preserve"> 2000). </w:t>
      </w:r>
      <w:r w:rsidR="007A739B" w:rsidRPr="00216089">
        <w:rPr>
          <w:rFonts w:ascii="Times New Roman" w:hAnsi="Times New Roman" w:cs="Times New Roman"/>
          <w:sz w:val="24"/>
          <w:szCs w:val="24"/>
        </w:rPr>
        <w:t xml:space="preserve">It </w:t>
      </w:r>
      <w:r w:rsidR="00E07A86" w:rsidRPr="00216089">
        <w:rPr>
          <w:rFonts w:ascii="Times New Roman" w:hAnsi="Times New Roman" w:cs="Times New Roman"/>
          <w:sz w:val="24"/>
          <w:szCs w:val="24"/>
        </w:rPr>
        <w:t xml:space="preserve">seems that both </w:t>
      </w:r>
      <w:r w:rsidR="00307175" w:rsidRPr="00216089">
        <w:rPr>
          <w:rFonts w:ascii="Times New Roman" w:hAnsi="Times New Roman" w:cs="Times New Roman"/>
          <w:sz w:val="24"/>
          <w:szCs w:val="24"/>
        </w:rPr>
        <w:t xml:space="preserve">series </w:t>
      </w:r>
      <w:r w:rsidR="00E07A86" w:rsidRPr="00216089">
        <w:rPr>
          <w:rFonts w:ascii="Times New Roman" w:hAnsi="Times New Roman" w:cs="Times New Roman"/>
          <w:sz w:val="24"/>
          <w:szCs w:val="24"/>
        </w:rPr>
        <w:t>were contemporary</w:t>
      </w:r>
      <w:r w:rsidR="007A739B">
        <w:rPr>
          <w:rFonts w:ascii="Times New Roman" w:hAnsi="Times New Roman" w:cs="Times New Roman"/>
          <w:sz w:val="24"/>
          <w:szCs w:val="24"/>
        </w:rPr>
        <w:t>,</w:t>
      </w:r>
      <w:r w:rsidR="00E07A86" w:rsidRPr="00216089">
        <w:rPr>
          <w:rFonts w:ascii="Times New Roman" w:hAnsi="Times New Roman" w:cs="Times New Roman"/>
          <w:sz w:val="24"/>
          <w:szCs w:val="24"/>
        </w:rPr>
        <w:t xml:space="preserve"> and</w:t>
      </w:r>
      <w:r w:rsidR="00307175">
        <w:rPr>
          <w:rFonts w:ascii="Times New Roman" w:hAnsi="Times New Roman" w:cs="Times New Roman"/>
          <w:sz w:val="24"/>
          <w:szCs w:val="24"/>
        </w:rPr>
        <w:t>,</w:t>
      </w:r>
      <w:r w:rsidR="00E07A86" w:rsidRPr="00216089">
        <w:rPr>
          <w:rFonts w:ascii="Times New Roman" w:hAnsi="Times New Roman" w:cs="Times New Roman"/>
          <w:sz w:val="24"/>
          <w:szCs w:val="24"/>
        </w:rPr>
        <w:t xml:space="preserve"> in the Middle Bronze Age</w:t>
      </w:r>
      <w:r w:rsidR="00307175">
        <w:rPr>
          <w:rFonts w:ascii="Times New Roman" w:hAnsi="Times New Roman" w:cs="Times New Roman"/>
          <w:sz w:val="24"/>
          <w:szCs w:val="24"/>
        </w:rPr>
        <w:t>,</w:t>
      </w:r>
      <w:r w:rsidR="00E07A86" w:rsidRPr="00216089">
        <w:rPr>
          <w:rFonts w:ascii="Times New Roman" w:hAnsi="Times New Roman" w:cs="Times New Roman"/>
          <w:sz w:val="24"/>
          <w:szCs w:val="24"/>
        </w:rPr>
        <w:t xml:space="preserve"> metalwork ceased to be deposited in burials</w:t>
      </w:r>
      <w:r w:rsidR="007A739B">
        <w:rPr>
          <w:rFonts w:ascii="Times New Roman" w:hAnsi="Times New Roman" w:cs="Times New Roman"/>
          <w:sz w:val="24"/>
          <w:szCs w:val="24"/>
        </w:rPr>
        <w:t>,</w:t>
      </w:r>
      <w:r w:rsidR="00E07A86" w:rsidRPr="00216089">
        <w:rPr>
          <w:rFonts w:ascii="Times New Roman" w:hAnsi="Times New Roman" w:cs="Times New Roman"/>
          <w:sz w:val="24"/>
          <w:szCs w:val="24"/>
        </w:rPr>
        <w:t xml:space="preserve"> </w:t>
      </w:r>
      <w:r w:rsidR="007A739B">
        <w:rPr>
          <w:rFonts w:ascii="Times New Roman" w:hAnsi="Times New Roman" w:cs="Times New Roman"/>
          <w:sz w:val="24"/>
          <w:szCs w:val="24"/>
        </w:rPr>
        <w:t>being</w:t>
      </w:r>
      <w:r w:rsidR="007A739B"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deposited</w:t>
      </w:r>
      <w:r w:rsidR="00307175">
        <w:rPr>
          <w:rFonts w:ascii="Times New Roman" w:hAnsi="Times New Roman" w:cs="Times New Roman"/>
          <w:sz w:val="24"/>
          <w:szCs w:val="24"/>
        </w:rPr>
        <w:t xml:space="preserve"> </w:t>
      </w:r>
      <w:r w:rsidR="00307175" w:rsidRPr="00216089">
        <w:rPr>
          <w:rFonts w:ascii="Times New Roman" w:hAnsi="Times New Roman" w:cs="Times New Roman"/>
          <w:sz w:val="24"/>
          <w:szCs w:val="24"/>
        </w:rPr>
        <w:t>instead</w:t>
      </w:r>
      <w:r w:rsidR="00E07A86" w:rsidRPr="00216089">
        <w:rPr>
          <w:rFonts w:ascii="Times New Roman" w:hAnsi="Times New Roman" w:cs="Times New Roman"/>
          <w:sz w:val="24"/>
          <w:szCs w:val="24"/>
        </w:rPr>
        <w:t xml:space="preserve"> in hoards. The Breton hoards of the Middle Bronze Age were thoroughly studied by Briard who linked that period to a group of hoards he named</w:t>
      </w:r>
      <w:r w:rsidR="007A739B">
        <w:rPr>
          <w:rFonts w:ascii="Times New Roman" w:hAnsi="Times New Roman" w:cs="Times New Roman"/>
          <w:sz w:val="24"/>
          <w:szCs w:val="24"/>
        </w:rPr>
        <w:t xml:space="preserve"> the</w:t>
      </w:r>
      <w:r w:rsidR="00E07A86" w:rsidRPr="00216089">
        <w:rPr>
          <w:rFonts w:ascii="Times New Roman" w:hAnsi="Times New Roman" w:cs="Times New Roman"/>
          <w:sz w:val="24"/>
          <w:szCs w:val="24"/>
        </w:rPr>
        <w:t xml:space="preserve"> Tréboul group and other metalwork</w:t>
      </w:r>
      <w:r w:rsidR="007A739B">
        <w:rPr>
          <w:rFonts w:ascii="Times New Roman" w:hAnsi="Times New Roman" w:cs="Times New Roman"/>
          <w:sz w:val="24"/>
          <w:szCs w:val="24"/>
        </w:rPr>
        <w:t>,</w:t>
      </w:r>
      <w:r w:rsidR="00E07A86" w:rsidRPr="00216089">
        <w:rPr>
          <w:rFonts w:ascii="Times New Roman" w:hAnsi="Times New Roman" w:cs="Times New Roman"/>
          <w:sz w:val="24"/>
          <w:szCs w:val="24"/>
        </w:rPr>
        <w:t xml:space="preserve"> such as the Bignan bracelets, the Atlantic rapiers</w:t>
      </w:r>
      <w:r w:rsidR="007A739B">
        <w:rPr>
          <w:rFonts w:ascii="Times New Roman" w:hAnsi="Times New Roman" w:cs="Times New Roman"/>
          <w:sz w:val="24"/>
          <w:szCs w:val="24"/>
        </w:rPr>
        <w:t>,</w:t>
      </w:r>
      <w:r w:rsidR="00E07A86" w:rsidRPr="00216089">
        <w:rPr>
          <w:rFonts w:ascii="Times New Roman" w:hAnsi="Times New Roman" w:cs="Times New Roman"/>
          <w:sz w:val="24"/>
          <w:szCs w:val="24"/>
        </w:rPr>
        <w:t xml:space="preserve"> and later the palstaves of the ‘groupe de haches à talon’. Recently, this evidence has been carefully reorgani</w:t>
      </w:r>
      <w:r w:rsidR="007A739B">
        <w:rPr>
          <w:rFonts w:ascii="Times New Roman" w:hAnsi="Times New Roman" w:cs="Times New Roman"/>
          <w:sz w:val="24"/>
          <w:szCs w:val="24"/>
        </w:rPr>
        <w:t>z</w:t>
      </w:r>
      <w:r w:rsidR="00E07A86" w:rsidRPr="00216089">
        <w:rPr>
          <w:rFonts w:ascii="Times New Roman" w:hAnsi="Times New Roman" w:cs="Times New Roman"/>
          <w:sz w:val="24"/>
          <w:szCs w:val="24"/>
        </w:rPr>
        <w:t>ed into several phases by Gabillot (2003</w:t>
      </w:r>
      <w:r w:rsidR="007A739B">
        <w:rPr>
          <w:rFonts w:ascii="Times New Roman" w:hAnsi="Times New Roman" w:cs="Times New Roman"/>
          <w:sz w:val="24"/>
          <w:szCs w:val="24"/>
        </w:rPr>
        <w:t>:</w:t>
      </w:r>
      <w:r w:rsidR="00E07A86" w:rsidRPr="00216089">
        <w:rPr>
          <w:rFonts w:ascii="Times New Roman" w:hAnsi="Times New Roman" w:cs="Times New Roman"/>
          <w:sz w:val="24"/>
          <w:szCs w:val="24"/>
        </w:rPr>
        <w:t xml:space="preserve"> 87–95; see also Brun</w:t>
      </w:r>
      <w:r w:rsidR="007A739B">
        <w:rPr>
          <w:rFonts w:ascii="Times New Roman" w:hAnsi="Times New Roman" w:cs="Times New Roman"/>
          <w:sz w:val="24"/>
          <w:szCs w:val="24"/>
        </w:rPr>
        <w:t>,</w:t>
      </w:r>
      <w:r w:rsidR="00E07A86" w:rsidRPr="00216089">
        <w:rPr>
          <w:rFonts w:ascii="Times New Roman" w:hAnsi="Times New Roman" w:cs="Times New Roman"/>
          <w:sz w:val="24"/>
          <w:szCs w:val="24"/>
        </w:rPr>
        <w:t xml:space="preserve"> 1991</w:t>
      </w:r>
      <w:r w:rsidR="007A739B">
        <w:rPr>
          <w:rFonts w:ascii="Times New Roman" w:hAnsi="Times New Roman" w:cs="Times New Roman"/>
          <w:sz w:val="24"/>
          <w:szCs w:val="24"/>
        </w:rPr>
        <w:t>:</w:t>
      </w:r>
      <w:r w:rsidR="00E07A86" w:rsidRPr="00216089">
        <w:rPr>
          <w:rFonts w:ascii="Times New Roman" w:hAnsi="Times New Roman" w:cs="Times New Roman"/>
          <w:sz w:val="24"/>
          <w:szCs w:val="24"/>
        </w:rPr>
        <w:t xml:space="preserve"> 13–16; Villard</w:t>
      </w:r>
      <w:r w:rsidR="007A739B">
        <w:rPr>
          <w:rFonts w:ascii="Times New Roman" w:hAnsi="Times New Roman" w:cs="Times New Roman"/>
          <w:sz w:val="24"/>
          <w:szCs w:val="24"/>
        </w:rPr>
        <w:t>,</w:t>
      </w:r>
      <w:r w:rsidR="00E07A86" w:rsidRPr="00216089">
        <w:rPr>
          <w:rFonts w:ascii="Times New Roman" w:hAnsi="Times New Roman" w:cs="Times New Roman"/>
          <w:sz w:val="24"/>
          <w:szCs w:val="24"/>
        </w:rPr>
        <w:t xml:space="preserve"> 2009). Based on those works and recent proposals about the chronology of the Armorican Tumuli, a provisional ‘streamlined’ sequence is proposed. In this sequence, the end of the Early Bronze Age and the beginning of the Middle </w:t>
      </w:r>
      <w:r w:rsidR="00DD6531">
        <w:rPr>
          <w:rFonts w:ascii="Times New Roman" w:hAnsi="Times New Roman" w:cs="Times New Roman"/>
          <w:sz w:val="24"/>
          <w:szCs w:val="24"/>
        </w:rPr>
        <w:t xml:space="preserve">Bronze Age </w:t>
      </w:r>
      <w:r w:rsidR="00E07A86" w:rsidRPr="00216089">
        <w:rPr>
          <w:rFonts w:ascii="Times New Roman" w:hAnsi="Times New Roman" w:cs="Times New Roman"/>
          <w:sz w:val="24"/>
          <w:szCs w:val="24"/>
        </w:rPr>
        <w:t xml:space="preserve">in Brittany are simplified in three phases: </w:t>
      </w:r>
    </w:p>
    <w:p w14:paraId="5F37D424" w14:textId="6CF608DE" w:rsidR="00F1377F" w:rsidRPr="00216089" w:rsidRDefault="00DD6531" w:rsidP="00216089">
      <w:pPr>
        <w:pStyle w:val="ListParagraph"/>
        <w:numPr>
          <w:ilvl w:val="0"/>
          <w:numId w:val="4"/>
        </w:numPr>
        <w:spacing w:after="0" w:line="360" w:lineRule="auto"/>
        <w:ind w:left="357" w:hanging="357"/>
        <w:rPr>
          <w:rFonts w:ascii="Times New Roman" w:hAnsi="Times New Roman" w:cs="Times New Roman"/>
          <w:sz w:val="24"/>
          <w:szCs w:val="24"/>
        </w:rPr>
      </w:pPr>
      <w:r>
        <w:rPr>
          <w:rFonts w:ascii="Times New Roman" w:hAnsi="Times New Roman" w:cs="Times New Roman"/>
          <w:sz w:val="24"/>
          <w:szCs w:val="24"/>
        </w:rPr>
        <w:t>A</w:t>
      </w:r>
      <w:r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first phase cover</w:t>
      </w:r>
      <w:r>
        <w:rPr>
          <w:rFonts w:ascii="Times New Roman" w:hAnsi="Times New Roman" w:cs="Times New Roman"/>
          <w:sz w:val="24"/>
          <w:szCs w:val="24"/>
        </w:rPr>
        <w:t>s</w:t>
      </w:r>
      <w:r w:rsidR="00E07A86" w:rsidRPr="00216089">
        <w:rPr>
          <w:rFonts w:ascii="Times New Roman" w:hAnsi="Times New Roman" w:cs="Times New Roman"/>
          <w:sz w:val="24"/>
          <w:szCs w:val="24"/>
        </w:rPr>
        <w:t xml:space="preserve"> the first half of the second millennium cal </w:t>
      </w:r>
      <w:r w:rsidRPr="00FB38FA">
        <w:rPr>
          <w:rFonts w:ascii="Times New Roman" w:hAnsi="Times New Roman" w:cs="Times New Roman"/>
          <w:smallCaps/>
          <w:sz w:val="24"/>
          <w:szCs w:val="24"/>
        </w:rPr>
        <w:t>bc</w:t>
      </w:r>
      <w:r w:rsidR="00DA140F">
        <w:rPr>
          <w:rFonts w:ascii="Times New Roman" w:hAnsi="Times New Roman" w:cs="Times New Roman"/>
          <w:smallCaps/>
          <w:sz w:val="24"/>
          <w:szCs w:val="24"/>
        </w:rPr>
        <w:t>.</w:t>
      </w:r>
      <w:r w:rsidR="00DA140F">
        <w:rPr>
          <w:rFonts w:ascii="Times New Roman" w:hAnsi="Times New Roman" w:cs="Times New Roman"/>
          <w:sz w:val="24"/>
          <w:szCs w:val="24"/>
        </w:rPr>
        <w:t xml:space="preserve"> It</w:t>
      </w:r>
      <w:r>
        <w:rPr>
          <w:rFonts w:ascii="Times New Roman" w:hAnsi="Times New Roman" w:cs="Times New Roman"/>
          <w:sz w:val="24"/>
          <w:szCs w:val="24"/>
        </w:rPr>
        <w:t xml:space="preserve"> </w:t>
      </w:r>
      <w:r w:rsidR="00E07A86" w:rsidRPr="00216089">
        <w:rPr>
          <w:rFonts w:ascii="Times New Roman" w:hAnsi="Times New Roman" w:cs="Times New Roman"/>
          <w:sz w:val="24"/>
          <w:szCs w:val="24"/>
        </w:rPr>
        <w:t>include</w:t>
      </w:r>
      <w:r>
        <w:rPr>
          <w:rFonts w:ascii="Times New Roman" w:hAnsi="Times New Roman" w:cs="Times New Roman"/>
          <w:sz w:val="24"/>
          <w:szCs w:val="24"/>
        </w:rPr>
        <w:t>s</w:t>
      </w:r>
      <w:r w:rsidR="00E07A86" w:rsidRPr="00216089">
        <w:rPr>
          <w:rFonts w:ascii="Times New Roman" w:hAnsi="Times New Roman" w:cs="Times New Roman"/>
          <w:sz w:val="24"/>
          <w:szCs w:val="24"/>
        </w:rPr>
        <w:t xml:space="preserve"> the last elements of the Early Bronze Age, such as flat axes and Armorican Tumuli, and the generali</w:t>
      </w:r>
      <w:r>
        <w:rPr>
          <w:rFonts w:ascii="Times New Roman" w:hAnsi="Times New Roman" w:cs="Times New Roman"/>
          <w:sz w:val="24"/>
          <w:szCs w:val="24"/>
        </w:rPr>
        <w:t>zed presence</w:t>
      </w:r>
      <w:r w:rsidR="00E07A86" w:rsidRPr="00216089">
        <w:rPr>
          <w:rFonts w:ascii="Times New Roman" w:hAnsi="Times New Roman" w:cs="Times New Roman"/>
          <w:sz w:val="24"/>
          <w:szCs w:val="24"/>
        </w:rPr>
        <w:t xml:space="preserve"> of elements that probably appeared before</w:t>
      </w:r>
      <w:r>
        <w:rPr>
          <w:rFonts w:ascii="Times New Roman" w:hAnsi="Times New Roman" w:cs="Times New Roman"/>
          <w:sz w:val="24"/>
          <w:szCs w:val="24"/>
        </w:rPr>
        <w:t>,</w:t>
      </w:r>
      <w:r w:rsidR="00E07A86" w:rsidRPr="00216089">
        <w:rPr>
          <w:rFonts w:ascii="Times New Roman" w:hAnsi="Times New Roman" w:cs="Times New Roman"/>
          <w:sz w:val="24"/>
          <w:szCs w:val="24"/>
        </w:rPr>
        <w:t xml:space="preserve"> such as the earliest types of flanged axes. </w:t>
      </w:r>
    </w:p>
    <w:p w14:paraId="4F96FDED" w14:textId="347F4BFB" w:rsidR="00F1377F" w:rsidRPr="00216089" w:rsidRDefault="00E07A86" w:rsidP="00216089">
      <w:pPr>
        <w:pStyle w:val="ListParagraph"/>
        <w:numPr>
          <w:ilvl w:val="0"/>
          <w:numId w:val="4"/>
        </w:numPr>
        <w:spacing w:after="0" w:line="360" w:lineRule="auto"/>
        <w:ind w:left="357" w:hanging="357"/>
        <w:rPr>
          <w:rFonts w:ascii="Times New Roman" w:hAnsi="Times New Roman" w:cs="Times New Roman"/>
          <w:sz w:val="24"/>
          <w:szCs w:val="24"/>
        </w:rPr>
      </w:pPr>
      <w:r w:rsidRPr="00216089">
        <w:rPr>
          <w:rFonts w:ascii="Times New Roman" w:hAnsi="Times New Roman" w:cs="Times New Roman"/>
          <w:sz w:val="24"/>
          <w:szCs w:val="24"/>
        </w:rPr>
        <w:t xml:space="preserve">A second phase dated </w:t>
      </w:r>
      <w:r w:rsidR="00DD6531">
        <w:rPr>
          <w:rFonts w:ascii="Times New Roman" w:hAnsi="Times New Roman" w:cs="Times New Roman"/>
          <w:sz w:val="24"/>
          <w:szCs w:val="24"/>
        </w:rPr>
        <w:t>to</w:t>
      </w:r>
      <w:r w:rsidR="00DD6531" w:rsidRPr="00216089">
        <w:rPr>
          <w:rFonts w:ascii="Times New Roman" w:hAnsi="Times New Roman" w:cs="Times New Roman"/>
          <w:sz w:val="24"/>
          <w:szCs w:val="24"/>
        </w:rPr>
        <w:t xml:space="preserve"> </w:t>
      </w:r>
      <w:r w:rsidRPr="00216089">
        <w:rPr>
          <w:rFonts w:ascii="Times New Roman" w:hAnsi="Times New Roman" w:cs="Times New Roman"/>
          <w:sz w:val="24"/>
          <w:szCs w:val="24"/>
        </w:rPr>
        <w:t>the mid</w:t>
      </w:r>
      <w:r w:rsidR="00DD6531">
        <w:rPr>
          <w:rFonts w:ascii="Times New Roman" w:hAnsi="Times New Roman" w:cs="Times New Roman"/>
          <w:sz w:val="24"/>
          <w:szCs w:val="24"/>
        </w:rPr>
        <w:t xml:space="preserve">dle </w:t>
      </w:r>
      <w:r w:rsidRPr="00216089">
        <w:rPr>
          <w:rFonts w:ascii="Times New Roman" w:hAnsi="Times New Roman" w:cs="Times New Roman"/>
          <w:sz w:val="24"/>
          <w:szCs w:val="24"/>
        </w:rPr>
        <w:t xml:space="preserve">centuries of the second millennium cal </w:t>
      </w:r>
      <w:r w:rsidR="00DD6531" w:rsidRPr="00FB38FA">
        <w:rPr>
          <w:rFonts w:ascii="Times New Roman" w:hAnsi="Times New Roman" w:cs="Times New Roman"/>
          <w:smallCaps/>
          <w:sz w:val="24"/>
          <w:szCs w:val="24"/>
        </w:rPr>
        <w:t>bc</w:t>
      </w:r>
      <w:r w:rsidR="00DD6531"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includes the Tréboul group and the first palstaves. </w:t>
      </w:r>
    </w:p>
    <w:p w14:paraId="07615A59" w14:textId="02E52CA1" w:rsidR="00F1377F" w:rsidRPr="00216089" w:rsidRDefault="00DD6531" w:rsidP="00216089">
      <w:pPr>
        <w:pStyle w:val="ListParagraph"/>
        <w:numPr>
          <w:ilvl w:val="0"/>
          <w:numId w:val="4"/>
        </w:numPr>
        <w:spacing w:after="0" w:line="360" w:lineRule="auto"/>
        <w:ind w:left="357" w:hanging="357"/>
        <w:rPr>
          <w:rFonts w:ascii="Times New Roman" w:hAnsi="Times New Roman" w:cs="Times New Roman"/>
          <w:sz w:val="24"/>
          <w:szCs w:val="24"/>
        </w:rPr>
      </w:pPr>
      <w:r w:rsidRPr="00216089">
        <w:rPr>
          <w:rFonts w:ascii="Times New Roman" w:hAnsi="Times New Roman" w:cs="Times New Roman"/>
          <w:sz w:val="24"/>
          <w:szCs w:val="24"/>
        </w:rPr>
        <w:t xml:space="preserve">A </w:t>
      </w:r>
      <w:r w:rsidR="00E07A86" w:rsidRPr="00216089">
        <w:rPr>
          <w:rFonts w:ascii="Times New Roman" w:hAnsi="Times New Roman" w:cs="Times New Roman"/>
          <w:sz w:val="24"/>
          <w:szCs w:val="24"/>
        </w:rPr>
        <w:t xml:space="preserve">third phase dated </w:t>
      </w:r>
      <w:r>
        <w:rPr>
          <w:rFonts w:ascii="Times New Roman" w:hAnsi="Times New Roman" w:cs="Times New Roman"/>
          <w:sz w:val="24"/>
          <w:szCs w:val="24"/>
        </w:rPr>
        <w:t>to</w:t>
      </w:r>
      <w:r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 xml:space="preserve">the second half of the second millennium </w:t>
      </w:r>
      <w:r w:rsidR="00905F87" w:rsidRPr="00FB38FA">
        <w:rPr>
          <w:rFonts w:ascii="Times New Roman" w:hAnsi="Times New Roman" w:cs="Times New Roman"/>
          <w:smallCaps/>
          <w:sz w:val="24"/>
          <w:szCs w:val="24"/>
        </w:rPr>
        <w:t>bc</w:t>
      </w:r>
      <w:r w:rsidR="00905F87">
        <w:rPr>
          <w:rFonts w:ascii="Times New Roman" w:hAnsi="Times New Roman" w:cs="Times New Roman"/>
          <w:sz w:val="24"/>
          <w:szCs w:val="24"/>
        </w:rPr>
        <w:t xml:space="preserve"> </w:t>
      </w:r>
      <w:r w:rsidR="00E07A86" w:rsidRPr="00216089">
        <w:rPr>
          <w:rFonts w:ascii="Times New Roman" w:hAnsi="Times New Roman" w:cs="Times New Roman"/>
          <w:sz w:val="24"/>
          <w:szCs w:val="24"/>
        </w:rPr>
        <w:t xml:space="preserve">includes the ‘groupe de haches à talon’, the hoards of </w:t>
      </w:r>
      <w:r w:rsidR="00905F87" w:rsidRPr="00216089">
        <w:rPr>
          <w:rFonts w:ascii="Times New Roman" w:hAnsi="Times New Roman" w:cs="Times New Roman"/>
          <w:sz w:val="24"/>
          <w:szCs w:val="24"/>
        </w:rPr>
        <w:t xml:space="preserve">Bignan </w:t>
      </w:r>
      <w:r w:rsidR="00E07A86" w:rsidRPr="00216089">
        <w:rPr>
          <w:rFonts w:ascii="Times New Roman" w:hAnsi="Times New Roman" w:cs="Times New Roman"/>
          <w:sz w:val="24"/>
          <w:szCs w:val="24"/>
        </w:rPr>
        <w:t>bracelets, the Atlantic rapiers</w:t>
      </w:r>
      <w:r w:rsidR="00905F87">
        <w:rPr>
          <w:rFonts w:ascii="Times New Roman" w:hAnsi="Times New Roman" w:cs="Times New Roman"/>
          <w:sz w:val="24"/>
          <w:szCs w:val="24"/>
        </w:rPr>
        <w:t>,</w:t>
      </w:r>
      <w:r w:rsidR="00E07A86" w:rsidRPr="00216089">
        <w:rPr>
          <w:rFonts w:ascii="Times New Roman" w:hAnsi="Times New Roman" w:cs="Times New Roman"/>
          <w:sz w:val="24"/>
          <w:szCs w:val="24"/>
        </w:rPr>
        <w:t xml:space="preserve"> and the end of the Tréboul group.</w:t>
      </w:r>
    </w:p>
    <w:p w14:paraId="10CC7935" w14:textId="360CB47E" w:rsidR="00F1377F" w:rsidRPr="00216089" w:rsidRDefault="00905F87" w:rsidP="0021608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In sum</w:t>
      </w:r>
      <w:r w:rsidR="00E07A86" w:rsidRPr="00216089">
        <w:rPr>
          <w:rFonts w:ascii="Times New Roman" w:hAnsi="Times New Roman" w:cs="Times New Roman"/>
          <w:sz w:val="24"/>
          <w:szCs w:val="24"/>
        </w:rPr>
        <w:t xml:space="preserve">, the Bay of Biscay’s Middle Bronze Age represents a long </w:t>
      </w:r>
      <w:r w:rsidR="008437FE">
        <w:rPr>
          <w:rFonts w:ascii="Times New Roman" w:hAnsi="Times New Roman" w:cs="Times New Roman"/>
          <w:sz w:val="24"/>
          <w:szCs w:val="24"/>
        </w:rPr>
        <w:t>span</w:t>
      </w:r>
      <w:r w:rsidR="008437FE"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of time mostly understood through the metalwork</w:t>
      </w:r>
      <w:r w:rsidR="008437FE">
        <w:rPr>
          <w:rFonts w:ascii="Times New Roman" w:hAnsi="Times New Roman" w:cs="Times New Roman"/>
          <w:sz w:val="24"/>
          <w:szCs w:val="24"/>
        </w:rPr>
        <w:t>, given that other</w:t>
      </w:r>
      <w:r w:rsidR="008437FE"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evidence is not well known (this</w:t>
      </w:r>
      <w:r w:rsidR="008437FE">
        <w:rPr>
          <w:rFonts w:ascii="Times New Roman" w:hAnsi="Times New Roman" w:cs="Times New Roman"/>
          <w:sz w:val="24"/>
          <w:szCs w:val="24"/>
        </w:rPr>
        <w:t>, however,</w:t>
      </w:r>
      <w:r w:rsidR="00E07A86" w:rsidRPr="00216089">
        <w:rPr>
          <w:rFonts w:ascii="Times New Roman" w:hAnsi="Times New Roman" w:cs="Times New Roman"/>
          <w:sz w:val="24"/>
          <w:szCs w:val="24"/>
        </w:rPr>
        <w:t xml:space="preserve"> varies considerably between regions). Moreover, the internal chronology of the period and how its regional traditions are linked to each other are issues that also remain </w:t>
      </w:r>
      <w:r w:rsidR="008437FE">
        <w:rPr>
          <w:rFonts w:ascii="Times New Roman" w:hAnsi="Times New Roman" w:cs="Times New Roman"/>
          <w:sz w:val="24"/>
          <w:szCs w:val="24"/>
        </w:rPr>
        <w:t>unclear</w:t>
      </w:r>
      <w:r w:rsidR="00E07A86" w:rsidRPr="00216089">
        <w:rPr>
          <w:rFonts w:ascii="Times New Roman" w:hAnsi="Times New Roman" w:cs="Times New Roman"/>
          <w:sz w:val="24"/>
          <w:szCs w:val="24"/>
        </w:rPr>
        <w:t xml:space="preserve"> and a matter of discussion. </w:t>
      </w:r>
      <w:r w:rsidR="008437FE">
        <w:rPr>
          <w:rFonts w:ascii="Times New Roman" w:hAnsi="Times New Roman" w:cs="Times New Roman"/>
          <w:sz w:val="24"/>
          <w:szCs w:val="24"/>
        </w:rPr>
        <w:t>Nevertheless</w:t>
      </w:r>
      <w:r w:rsidR="00E07A86" w:rsidRPr="00216089">
        <w:rPr>
          <w:rFonts w:ascii="Times New Roman" w:hAnsi="Times New Roman" w:cs="Times New Roman"/>
          <w:sz w:val="24"/>
          <w:szCs w:val="24"/>
        </w:rPr>
        <w:t xml:space="preserve">, it is possible to date the beginning of the Middle Bronze Age </w:t>
      </w:r>
      <w:r w:rsidR="008437FE">
        <w:rPr>
          <w:rFonts w:ascii="Times New Roman" w:hAnsi="Times New Roman" w:cs="Times New Roman"/>
          <w:sz w:val="24"/>
          <w:szCs w:val="24"/>
        </w:rPr>
        <w:t>to</w:t>
      </w:r>
      <w:r w:rsidR="00E07A86" w:rsidRPr="00216089">
        <w:rPr>
          <w:rFonts w:ascii="Times New Roman" w:hAnsi="Times New Roman" w:cs="Times New Roman"/>
          <w:sz w:val="24"/>
          <w:szCs w:val="24"/>
        </w:rPr>
        <w:t xml:space="preserve"> 1800</w:t>
      </w:r>
      <w:r w:rsidR="008437FE">
        <w:rPr>
          <w:rFonts w:ascii="Times New Roman" w:hAnsi="Times New Roman" w:cs="Times New Roman"/>
          <w:sz w:val="24"/>
          <w:szCs w:val="24"/>
        </w:rPr>
        <w:t>–</w:t>
      </w:r>
      <w:r w:rsidR="00E07A86" w:rsidRPr="00216089">
        <w:rPr>
          <w:rFonts w:ascii="Times New Roman" w:hAnsi="Times New Roman" w:cs="Times New Roman"/>
          <w:sz w:val="24"/>
          <w:szCs w:val="24"/>
        </w:rPr>
        <w:t xml:space="preserve">1600 cal </w:t>
      </w:r>
      <w:r w:rsidR="008437FE" w:rsidRPr="00FB38FA">
        <w:rPr>
          <w:rFonts w:ascii="Times New Roman" w:hAnsi="Times New Roman" w:cs="Times New Roman"/>
          <w:smallCaps/>
          <w:sz w:val="24"/>
          <w:szCs w:val="24"/>
        </w:rPr>
        <w:t>bc</w:t>
      </w:r>
      <w:r w:rsidR="008437FE"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and its end around 1300</w:t>
      </w:r>
      <w:r w:rsidR="008437FE">
        <w:rPr>
          <w:rFonts w:ascii="Times New Roman" w:hAnsi="Times New Roman" w:cs="Times New Roman"/>
          <w:sz w:val="24"/>
          <w:szCs w:val="24"/>
        </w:rPr>
        <w:t>–</w:t>
      </w:r>
      <w:r w:rsidR="00E07A86" w:rsidRPr="00216089">
        <w:rPr>
          <w:rFonts w:ascii="Times New Roman" w:hAnsi="Times New Roman" w:cs="Times New Roman"/>
          <w:sz w:val="24"/>
          <w:szCs w:val="24"/>
        </w:rPr>
        <w:t xml:space="preserve">1100 cal </w:t>
      </w:r>
      <w:r w:rsidR="008437FE" w:rsidRPr="00FB38FA">
        <w:rPr>
          <w:rFonts w:ascii="Times New Roman" w:hAnsi="Times New Roman" w:cs="Times New Roman"/>
          <w:smallCaps/>
          <w:sz w:val="24"/>
          <w:szCs w:val="24"/>
        </w:rPr>
        <w:t>bc</w:t>
      </w:r>
      <w:r w:rsidR="00E07A86" w:rsidRPr="00216089">
        <w:rPr>
          <w:rFonts w:ascii="Times New Roman" w:hAnsi="Times New Roman" w:cs="Times New Roman"/>
          <w:sz w:val="24"/>
          <w:szCs w:val="24"/>
        </w:rPr>
        <w:t xml:space="preserve">. </w:t>
      </w:r>
      <w:r w:rsidR="008437FE" w:rsidRPr="00216089">
        <w:rPr>
          <w:rFonts w:ascii="Times New Roman" w:hAnsi="Times New Roman" w:cs="Times New Roman"/>
          <w:sz w:val="24"/>
          <w:szCs w:val="24"/>
        </w:rPr>
        <w:t xml:space="preserve">These </w:t>
      </w:r>
      <w:r w:rsidR="00E07A86" w:rsidRPr="00216089">
        <w:rPr>
          <w:rFonts w:ascii="Times New Roman" w:hAnsi="Times New Roman" w:cs="Times New Roman"/>
          <w:sz w:val="24"/>
          <w:szCs w:val="24"/>
        </w:rPr>
        <w:t xml:space="preserve">dates mostly </w:t>
      </w:r>
      <w:r w:rsidR="008437FE">
        <w:rPr>
          <w:rFonts w:ascii="Times New Roman" w:hAnsi="Times New Roman" w:cs="Times New Roman"/>
          <w:sz w:val="24"/>
          <w:szCs w:val="24"/>
        </w:rPr>
        <w:t>refer to</w:t>
      </w:r>
      <w:r w:rsidR="008437FE" w:rsidRPr="00216089">
        <w:rPr>
          <w:rFonts w:ascii="Times New Roman" w:hAnsi="Times New Roman" w:cs="Times New Roman"/>
          <w:sz w:val="24"/>
          <w:szCs w:val="24"/>
        </w:rPr>
        <w:t xml:space="preserve"> </w:t>
      </w:r>
      <w:r w:rsidR="00E07A86" w:rsidRPr="00216089">
        <w:rPr>
          <w:rFonts w:ascii="Times New Roman" w:hAnsi="Times New Roman" w:cs="Times New Roman"/>
          <w:sz w:val="24"/>
          <w:szCs w:val="24"/>
        </w:rPr>
        <w:t>changes in metalwork while the rest of the evidence (burials, hoards, settlements, etc.) follows patterns of continuity or rupture that vary between regions.</w:t>
      </w:r>
    </w:p>
    <w:p w14:paraId="6059A59C" w14:textId="77777777" w:rsidR="00BD0596" w:rsidRPr="00216089" w:rsidRDefault="00BD0596" w:rsidP="00216089">
      <w:pPr>
        <w:spacing w:after="0" w:line="360" w:lineRule="auto"/>
        <w:rPr>
          <w:rFonts w:ascii="Times New Roman" w:hAnsi="Times New Roman" w:cs="Times New Roman"/>
          <w:sz w:val="24"/>
          <w:szCs w:val="24"/>
        </w:rPr>
      </w:pPr>
    </w:p>
    <w:p w14:paraId="161E218F" w14:textId="207516C6" w:rsidR="00C3726E" w:rsidRPr="008C328E" w:rsidRDefault="00905F87" w:rsidP="008C328E">
      <w:pPr>
        <w:spacing w:after="0" w:line="360" w:lineRule="auto"/>
        <w:jc w:val="center"/>
        <w:rPr>
          <w:rFonts w:ascii="Times New Roman" w:hAnsi="Times New Roman" w:cs="Times New Roman"/>
          <w:b/>
          <w:bCs/>
          <w:smallCaps/>
          <w:sz w:val="24"/>
          <w:szCs w:val="24"/>
        </w:rPr>
      </w:pPr>
      <w:r w:rsidRPr="008C328E">
        <w:rPr>
          <w:rFonts w:ascii="Times New Roman" w:hAnsi="Times New Roman" w:cs="Times New Roman"/>
          <w:b/>
          <w:bCs/>
          <w:smallCaps/>
          <w:sz w:val="24"/>
          <w:szCs w:val="24"/>
        </w:rPr>
        <w:t xml:space="preserve">Supplementary Material </w:t>
      </w:r>
      <w:r w:rsidR="00C106D1" w:rsidRPr="008C328E">
        <w:rPr>
          <w:rFonts w:ascii="Times New Roman" w:hAnsi="Times New Roman" w:cs="Times New Roman"/>
          <w:b/>
          <w:bCs/>
          <w:smallCaps/>
          <w:sz w:val="24"/>
          <w:szCs w:val="24"/>
        </w:rPr>
        <w:t>2</w:t>
      </w:r>
      <w:r w:rsidRPr="008C328E">
        <w:rPr>
          <w:rFonts w:ascii="Times New Roman" w:hAnsi="Times New Roman" w:cs="Times New Roman"/>
          <w:b/>
          <w:bCs/>
          <w:smallCaps/>
          <w:sz w:val="24"/>
          <w:szCs w:val="24"/>
        </w:rPr>
        <w:t>:</w:t>
      </w:r>
      <w:r w:rsidR="00C106D1" w:rsidRPr="008C328E">
        <w:rPr>
          <w:rFonts w:ascii="Times New Roman" w:hAnsi="Times New Roman" w:cs="Times New Roman"/>
          <w:b/>
          <w:bCs/>
          <w:smallCaps/>
          <w:sz w:val="24"/>
          <w:szCs w:val="24"/>
        </w:rPr>
        <w:t xml:space="preserve"> Artefact Categories Studied</w:t>
      </w:r>
    </w:p>
    <w:p w14:paraId="6F29C1D5" w14:textId="77777777" w:rsidR="008C328E" w:rsidRDefault="008C328E" w:rsidP="00216089">
      <w:pPr>
        <w:spacing w:after="0" w:line="360" w:lineRule="auto"/>
        <w:rPr>
          <w:rFonts w:ascii="Times New Roman" w:hAnsi="Times New Roman" w:cs="Times New Roman"/>
          <w:sz w:val="24"/>
          <w:szCs w:val="24"/>
        </w:rPr>
      </w:pPr>
    </w:p>
    <w:p w14:paraId="43A76AAD" w14:textId="71D40DFE" w:rsidR="00C3726E" w:rsidRPr="00216089" w:rsidRDefault="00C3726E"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 xml:space="preserve">This document discusses the nature of </w:t>
      </w:r>
      <w:bookmarkStart w:id="0" w:name="_Hlk141262502"/>
      <w:r w:rsidRPr="00216089">
        <w:rPr>
          <w:rFonts w:ascii="Times New Roman" w:hAnsi="Times New Roman" w:cs="Times New Roman"/>
          <w:sz w:val="24"/>
          <w:szCs w:val="24"/>
        </w:rPr>
        <w:t xml:space="preserve">the eighteen artefact categories included in the cluster analysis and others that, for reasons explained in each case, were not included in the study. </w:t>
      </w:r>
      <w:bookmarkEnd w:id="0"/>
    </w:p>
    <w:p w14:paraId="0562A004" w14:textId="77777777" w:rsidR="00C3726E" w:rsidRPr="00216089" w:rsidRDefault="00C3726E" w:rsidP="00216089">
      <w:pPr>
        <w:spacing w:after="0" w:line="360" w:lineRule="auto"/>
        <w:rPr>
          <w:rFonts w:ascii="Times New Roman" w:hAnsi="Times New Roman" w:cs="Times New Roman"/>
          <w:sz w:val="24"/>
          <w:szCs w:val="24"/>
        </w:rPr>
      </w:pPr>
    </w:p>
    <w:p w14:paraId="4B756832" w14:textId="0672FC69" w:rsidR="00C3726E" w:rsidRPr="00DB0392" w:rsidRDefault="00C106D1" w:rsidP="00C106D1">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Chalcolithic and/or Early Bronze Age Archaic Tanged Blades</w:t>
      </w:r>
    </w:p>
    <w:p w14:paraId="3F0DB6F5" w14:textId="39296926" w:rsidR="00C3726E" w:rsidRPr="00216089" w:rsidRDefault="00C3726E"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This category groups similar types of short blades of around 10</w:t>
      </w:r>
      <w:r w:rsidR="00705F76">
        <w:rPr>
          <w:rFonts w:ascii="Times New Roman" w:hAnsi="Times New Roman" w:cs="Times New Roman"/>
          <w:sz w:val="24"/>
          <w:szCs w:val="24"/>
        </w:rPr>
        <w:t>0–</w:t>
      </w:r>
      <w:r w:rsidRPr="00216089">
        <w:rPr>
          <w:rFonts w:ascii="Times New Roman" w:hAnsi="Times New Roman" w:cs="Times New Roman"/>
          <w:sz w:val="24"/>
          <w:szCs w:val="24"/>
        </w:rPr>
        <w:t>15</w:t>
      </w:r>
      <w:r w:rsidR="00705F76">
        <w:rPr>
          <w:rFonts w:ascii="Times New Roman" w:hAnsi="Times New Roman" w:cs="Times New Roman"/>
          <w:sz w:val="24"/>
          <w:szCs w:val="24"/>
        </w:rPr>
        <w:t>0</w:t>
      </w:r>
      <w:r w:rsidRPr="00216089">
        <w:rPr>
          <w:rFonts w:ascii="Times New Roman" w:hAnsi="Times New Roman" w:cs="Times New Roman"/>
          <w:sz w:val="24"/>
          <w:szCs w:val="24"/>
        </w:rPr>
        <w:t xml:space="preserve"> </w:t>
      </w:r>
      <w:r w:rsidR="00705F76">
        <w:rPr>
          <w:rFonts w:ascii="Times New Roman" w:hAnsi="Times New Roman" w:cs="Times New Roman"/>
          <w:sz w:val="24"/>
          <w:szCs w:val="24"/>
        </w:rPr>
        <w:t>m</w:t>
      </w:r>
      <w:r w:rsidRPr="00216089">
        <w:rPr>
          <w:rFonts w:ascii="Times New Roman" w:hAnsi="Times New Roman" w:cs="Times New Roman"/>
          <w:sz w:val="24"/>
          <w:szCs w:val="24"/>
        </w:rPr>
        <w:t>m long</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traditionally linked to the Bell Beaker phenomenon and/or the Chalcolithic-Early Bronze Age in the study area. In English, a typical label for these items is ‘copper-alloy daggers’. In Iberia and France, they have </w:t>
      </w:r>
      <w:r w:rsidR="00705F76">
        <w:rPr>
          <w:rFonts w:ascii="Times New Roman" w:hAnsi="Times New Roman" w:cs="Times New Roman"/>
          <w:sz w:val="24"/>
          <w:szCs w:val="24"/>
        </w:rPr>
        <w:t>been given</w:t>
      </w:r>
      <w:r w:rsidR="00705F76"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different names </w:t>
      </w:r>
      <w:r w:rsidR="00705F76">
        <w:rPr>
          <w:rFonts w:ascii="Times New Roman" w:hAnsi="Times New Roman" w:cs="Times New Roman"/>
          <w:sz w:val="24"/>
          <w:szCs w:val="24"/>
        </w:rPr>
        <w:t>including</w:t>
      </w:r>
      <w:r w:rsidRPr="00216089">
        <w:rPr>
          <w:rFonts w:ascii="Times New Roman" w:hAnsi="Times New Roman" w:cs="Times New Roman"/>
          <w:sz w:val="24"/>
          <w:szCs w:val="24"/>
        </w:rPr>
        <w:t>, ‘puñales campaniformes cortos’ (Almagro-Gorbea</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1976</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464), ‘puñales occidentales’ (López Plaza </w:t>
      </w:r>
      <w:r w:rsidR="00144645" w:rsidRPr="0075150B">
        <w:rPr>
          <w:rFonts w:ascii="Times New Roman" w:hAnsi="Times New Roman" w:cs="Times New Roman"/>
          <w:sz w:val="24"/>
          <w:szCs w:val="24"/>
        </w:rPr>
        <w:t>&amp; Santos Yanguas</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1984</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259), ‘puñales de espigo’ (Blas Cortina</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1983</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112), ‘puñales de lenguëta’ (Delibes de Castro et al.</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1982), ‘poignards chalcolitiques’ (Briard</w:t>
      </w:r>
      <w:r w:rsidR="00CC3AE4" w:rsidRPr="00CC3AE4">
        <w:rPr>
          <w:rFonts w:ascii="Times New Roman" w:hAnsi="Times New Roman" w:cs="Times New Roman"/>
          <w:sz w:val="24"/>
          <w:szCs w:val="24"/>
          <w:lang w:val="fr-FR"/>
        </w:rPr>
        <w:t xml:space="preserve"> </w:t>
      </w:r>
      <w:r w:rsidR="00CC3AE4" w:rsidRPr="0075150B">
        <w:rPr>
          <w:rFonts w:ascii="Times New Roman" w:hAnsi="Times New Roman" w:cs="Times New Roman"/>
          <w:sz w:val="24"/>
          <w:szCs w:val="24"/>
          <w:lang w:val="fr-FR"/>
        </w:rPr>
        <w:t>&amp; Mohen</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1974</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11–24), ‘poignards à languette’ (Roussot-Larroque</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2005</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167) and ‘poignards occidentaux’ (Pautreau</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1979</w:t>
      </w:r>
      <w:r w:rsidR="00932D44">
        <w:rPr>
          <w:rFonts w:ascii="Times New Roman" w:hAnsi="Times New Roman" w:cs="Times New Roman"/>
          <w:sz w:val="24"/>
          <w:szCs w:val="24"/>
        </w:rPr>
        <w:t>a</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51–52). In England, similar blades have been included in Needham’s ‘Series 1: </w:t>
      </w:r>
      <w:r w:rsidR="00705F76" w:rsidRPr="00216089">
        <w:rPr>
          <w:rFonts w:ascii="Times New Roman" w:hAnsi="Times New Roman" w:cs="Times New Roman"/>
          <w:sz w:val="24"/>
          <w:szCs w:val="24"/>
        </w:rPr>
        <w:t xml:space="preserve">tanged </w:t>
      </w:r>
      <w:r w:rsidRPr="00216089">
        <w:rPr>
          <w:rFonts w:ascii="Times New Roman" w:hAnsi="Times New Roman" w:cs="Times New Roman"/>
          <w:sz w:val="24"/>
          <w:szCs w:val="24"/>
        </w:rPr>
        <w:t>daggers/knives’ (</w:t>
      </w:r>
      <w:r w:rsidR="00494325">
        <w:rPr>
          <w:rFonts w:ascii="Times New Roman" w:hAnsi="Times New Roman" w:cs="Times New Roman"/>
          <w:sz w:val="24"/>
          <w:szCs w:val="24"/>
        </w:rPr>
        <w:t>Needham</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2014</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23). In Iberia they were traditionally dated </w:t>
      </w:r>
      <w:r w:rsidR="000D64BE">
        <w:rPr>
          <w:rFonts w:ascii="Times New Roman" w:hAnsi="Times New Roman" w:cs="Times New Roman"/>
          <w:sz w:val="24"/>
          <w:szCs w:val="24"/>
        </w:rPr>
        <w:t>to</w:t>
      </w:r>
      <w:r w:rsidR="000D64BE" w:rsidRPr="00216089">
        <w:rPr>
          <w:rFonts w:ascii="Times New Roman" w:hAnsi="Times New Roman" w:cs="Times New Roman"/>
          <w:sz w:val="24"/>
          <w:szCs w:val="24"/>
        </w:rPr>
        <w:t xml:space="preserve"> </w:t>
      </w:r>
      <w:r w:rsidRPr="00216089">
        <w:rPr>
          <w:rFonts w:ascii="Times New Roman" w:hAnsi="Times New Roman" w:cs="Times New Roman"/>
          <w:sz w:val="24"/>
          <w:szCs w:val="24"/>
        </w:rPr>
        <w:t>the Bell Beaker horizon</w:t>
      </w:r>
      <w:r w:rsidR="00C07273">
        <w:rPr>
          <w:rFonts w:ascii="Times New Roman" w:hAnsi="Times New Roman" w:cs="Times New Roman"/>
          <w:sz w:val="24"/>
          <w:szCs w:val="24"/>
        </w:rPr>
        <w:t>,</w:t>
      </w:r>
      <w:r w:rsidRPr="00216089">
        <w:rPr>
          <w:rFonts w:ascii="Times New Roman" w:hAnsi="Times New Roman" w:cs="Times New Roman"/>
          <w:sz w:val="24"/>
          <w:szCs w:val="24"/>
        </w:rPr>
        <w:t xml:space="preserve"> and the Montelavar group around the Chalcolithic (Harbison</w:t>
      </w:r>
      <w:r w:rsidR="00C07273">
        <w:rPr>
          <w:rFonts w:ascii="Times New Roman" w:hAnsi="Times New Roman" w:cs="Times New Roman"/>
          <w:sz w:val="24"/>
          <w:szCs w:val="24"/>
        </w:rPr>
        <w:t>,</w:t>
      </w:r>
      <w:r w:rsidRPr="00216089">
        <w:rPr>
          <w:rFonts w:ascii="Times New Roman" w:hAnsi="Times New Roman" w:cs="Times New Roman"/>
          <w:sz w:val="24"/>
          <w:szCs w:val="24"/>
        </w:rPr>
        <w:t xml:space="preserve"> 1967</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106–10; Almagro-Gorbea</w:t>
      </w:r>
      <w:r w:rsidR="0075189C">
        <w:rPr>
          <w:rFonts w:ascii="Times New Roman" w:hAnsi="Times New Roman" w:cs="Times New Roman"/>
          <w:sz w:val="24"/>
          <w:szCs w:val="24"/>
        </w:rPr>
        <w:t>,</w:t>
      </w:r>
      <w:r w:rsidRPr="00216089">
        <w:rPr>
          <w:rFonts w:ascii="Times New Roman" w:hAnsi="Times New Roman" w:cs="Times New Roman"/>
          <w:sz w:val="24"/>
          <w:szCs w:val="24"/>
        </w:rPr>
        <w:t xml:space="preserve"> 1976</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465). Similarly, in France they used to be associated with the Bell Beakers and the Late Neolithic cultures that preceded the Early Bronze Age (Briard</w:t>
      </w:r>
      <w:r w:rsidR="00C07273">
        <w:rPr>
          <w:rFonts w:ascii="Times New Roman" w:hAnsi="Times New Roman" w:cs="Times New Roman"/>
          <w:sz w:val="24"/>
          <w:szCs w:val="24"/>
        </w:rPr>
        <w:t>,</w:t>
      </w:r>
      <w:r w:rsidRPr="00216089">
        <w:rPr>
          <w:rFonts w:ascii="Times New Roman" w:hAnsi="Times New Roman" w:cs="Times New Roman"/>
          <w:sz w:val="24"/>
          <w:szCs w:val="24"/>
        </w:rPr>
        <w:t xml:space="preserve"> 1959</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38). In the Bay of Biscay</w:t>
      </w:r>
      <w:r w:rsidR="00F11872">
        <w:rPr>
          <w:rFonts w:ascii="Times New Roman" w:hAnsi="Times New Roman" w:cs="Times New Roman"/>
          <w:sz w:val="24"/>
          <w:szCs w:val="24"/>
        </w:rPr>
        <w:t xml:space="preserve"> </w:t>
      </w:r>
      <w:r w:rsidR="00B65975">
        <w:rPr>
          <w:rFonts w:ascii="Times New Roman" w:hAnsi="Times New Roman" w:cs="Times New Roman"/>
          <w:sz w:val="24"/>
          <w:szCs w:val="24"/>
        </w:rPr>
        <w:t>area</w:t>
      </w:r>
      <w:r w:rsidR="00C07273">
        <w:rPr>
          <w:rFonts w:ascii="Times New Roman" w:hAnsi="Times New Roman" w:cs="Times New Roman"/>
          <w:sz w:val="24"/>
          <w:szCs w:val="24"/>
        </w:rPr>
        <w:t>,</w:t>
      </w:r>
      <w:r w:rsidRPr="00216089">
        <w:rPr>
          <w:rFonts w:ascii="Times New Roman" w:hAnsi="Times New Roman" w:cs="Times New Roman"/>
          <w:sz w:val="24"/>
          <w:szCs w:val="24"/>
        </w:rPr>
        <w:t xml:space="preserve"> they were most likely </w:t>
      </w:r>
      <w:r w:rsidR="00F11872">
        <w:rPr>
          <w:rFonts w:ascii="Times New Roman" w:hAnsi="Times New Roman" w:cs="Times New Roman"/>
          <w:sz w:val="24"/>
          <w:szCs w:val="24"/>
        </w:rPr>
        <w:t xml:space="preserve">to have </w:t>
      </w:r>
      <w:r w:rsidRPr="00216089">
        <w:rPr>
          <w:rFonts w:ascii="Times New Roman" w:hAnsi="Times New Roman" w:cs="Times New Roman"/>
          <w:sz w:val="24"/>
          <w:szCs w:val="24"/>
        </w:rPr>
        <w:t xml:space="preserve">still </w:t>
      </w:r>
      <w:r w:rsidR="00F11872">
        <w:rPr>
          <w:rFonts w:ascii="Times New Roman" w:hAnsi="Times New Roman" w:cs="Times New Roman"/>
          <w:sz w:val="24"/>
          <w:szCs w:val="24"/>
        </w:rPr>
        <w:t xml:space="preserve">been </w:t>
      </w:r>
      <w:r w:rsidRPr="00216089">
        <w:rPr>
          <w:rFonts w:ascii="Times New Roman" w:hAnsi="Times New Roman" w:cs="Times New Roman"/>
          <w:sz w:val="24"/>
          <w:szCs w:val="24"/>
        </w:rPr>
        <w:t>used during the Early Bronze Age</w:t>
      </w:r>
      <w:r w:rsidR="00C07273">
        <w:rPr>
          <w:rFonts w:ascii="Times New Roman" w:hAnsi="Times New Roman" w:cs="Times New Roman"/>
          <w:sz w:val="24"/>
          <w:szCs w:val="24"/>
        </w:rPr>
        <w:t>,</w:t>
      </w:r>
      <w:r w:rsidRPr="00216089">
        <w:rPr>
          <w:rFonts w:ascii="Times New Roman" w:hAnsi="Times New Roman" w:cs="Times New Roman"/>
          <w:sz w:val="24"/>
          <w:szCs w:val="24"/>
        </w:rPr>
        <w:t xml:space="preserve"> in south</w:t>
      </w:r>
      <w:r w:rsidR="00C07273">
        <w:rPr>
          <w:rFonts w:ascii="Times New Roman" w:hAnsi="Times New Roman" w:cs="Times New Roman"/>
          <w:sz w:val="24"/>
          <w:szCs w:val="24"/>
        </w:rPr>
        <w:t>-</w:t>
      </w:r>
      <w:r w:rsidRPr="00216089">
        <w:rPr>
          <w:rFonts w:ascii="Times New Roman" w:hAnsi="Times New Roman" w:cs="Times New Roman"/>
          <w:sz w:val="24"/>
          <w:szCs w:val="24"/>
        </w:rPr>
        <w:t>west</w:t>
      </w:r>
      <w:r w:rsidR="00C07273">
        <w:rPr>
          <w:rFonts w:ascii="Times New Roman" w:hAnsi="Times New Roman" w:cs="Times New Roman"/>
          <w:sz w:val="24"/>
          <w:szCs w:val="24"/>
        </w:rPr>
        <w:t>ern</w:t>
      </w:r>
      <w:r w:rsidRPr="00216089">
        <w:rPr>
          <w:rFonts w:ascii="Times New Roman" w:hAnsi="Times New Roman" w:cs="Times New Roman"/>
          <w:sz w:val="24"/>
          <w:szCs w:val="24"/>
        </w:rPr>
        <w:t xml:space="preserve"> France around the region of Nouvelle-Aquitaine and </w:t>
      </w:r>
      <w:r w:rsidR="00C07273">
        <w:rPr>
          <w:rFonts w:ascii="Times New Roman" w:hAnsi="Times New Roman" w:cs="Times New Roman"/>
          <w:sz w:val="24"/>
          <w:szCs w:val="24"/>
        </w:rPr>
        <w:t xml:space="preserve">in </w:t>
      </w:r>
      <w:r w:rsidRPr="00216089">
        <w:rPr>
          <w:rFonts w:ascii="Times New Roman" w:hAnsi="Times New Roman" w:cs="Times New Roman"/>
          <w:sz w:val="24"/>
          <w:szCs w:val="24"/>
        </w:rPr>
        <w:t xml:space="preserve">the Cantabrian region (approximately </w:t>
      </w:r>
      <w:r w:rsidR="00C07273">
        <w:rPr>
          <w:rFonts w:ascii="Times New Roman" w:hAnsi="Times New Roman" w:cs="Times New Roman"/>
          <w:sz w:val="24"/>
          <w:szCs w:val="24"/>
        </w:rPr>
        <w:t>present-day</w:t>
      </w:r>
      <w:r w:rsidR="00C07273" w:rsidRPr="00216089">
        <w:rPr>
          <w:rFonts w:ascii="Times New Roman" w:hAnsi="Times New Roman" w:cs="Times New Roman"/>
          <w:sz w:val="24"/>
          <w:szCs w:val="24"/>
        </w:rPr>
        <w:t xml:space="preserve"> </w:t>
      </w:r>
      <w:r w:rsidRPr="00216089">
        <w:rPr>
          <w:rFonts w:ascii="Times New Roman" w:hAnsi="Times New Roman" w:cs="Times New Roman"/>
          <w:sz w:val="24"/>
          <w:szCs w:val="24"/>
        </w:rPr>
        <w:t>Asturias, Cantabria</w:t>
      </w:r>
      <w:r w:rsidR="00C07273">
        <w:rPr>
          <w:rFonts w:ascii="Times New Roman" w:hAnsi="Times New Roman" w:cs="Times New Roman"/>
          <w:sz w:val="24"/>
          <w:szCs w:val="24"/>
        </w:rPr>
        <w:t>,</w:t>
      </w:r>
      <w:r w:rsidRPr="00216089">
        <w:rPr>
          <w:rFonts w:ascii="Times New Roman" w:hAnsi="Times New Roman" w:cs="Times New Roman"/>
          <w:sz w:val="24"/>
          <w:szCs w:val="24"/>
        </w:rPr>
        <w:t xml:space="preserve"> and the Basque Country). In </w:t>
      </w:r>
      <w:r w:rsidR="00C07273">
        <w:rPr>
          <w:rFonts w:ascii="Times New Roman" w:hAnsi="Times New Roman" w:cs="Times New Roman"/>
          <w:sz w:val="24"/>
          <w:szCs w:val="24"/>
        </w:rPr>
        <w:t>the latter region</w:t>
      </w:r>
      <w:r w:rsidRPr="00216089">
        <w:rPr>
          <w:rFonts w:ascii="Times New Roman" w:hAnsi="Times New Roman" w:cs="Times New Roman"/>
          <w:sz w:val="24"/>
          <w:szCs w:val="24"/>
        </w:rPr>
        <w:t xml:space="preserve">, it is possible that </w:t>
      </w:r>
      <w:r w:rsidR="00C07273">
        <w:rPr>
          <w:rFonts w:ascii="Times New Roman" w:hAnsi="Times New Roman" w:cs="Times New Roman"/>
          <w:sz w:val="24"/>
          <w:szCs w:val="24"/>
        </w:rPr>
        <w:t>a</w:t>
      </w:r>
      <w:r w:rsidRPr="00216089">
        <w:rPr>
          <w:rFonts w:ascii="Times New Roman" w:hAnsi="Times New Roman" w:cs="Times New Roman"/>
          <w:sz w:val="24"/>
          <w:szCs w:val="24"/>
        </w:rPr>
        <w:t xml:space="preserve"> few were still </w:t>
      </w:r>
      <w:r w:rsidR="00C07273">
        <w:rPr>
          <w:rFonts w:ascii="Times New Roman" w:hAnsi="Times New Roman" w:cs="Times New Roman"/>
          <w:sz w:val="24"/>
          <w:szCs w:val="24"/>
        </w:rPr>
        <w:t xml:space="preserve">being </w:t>
      </w:r>
      <w:r w:rsidRPr="00216089">
        <w:rPr>
          <w:rFonts w:ascii="Times New Roman" w:hAnsi="Times New Roman" w:cs="Times New Roman"/>
          <w:sz w:val="24"/>
          <w:szCs w:val="24"/>
        </w:rPr>
        <w:t xml:space="preserve">used during the Middle Bronze Age (‘Bronce Pleno’). Evidently, although they share certain features that allow </w:t>
      </w:r>
      <w:r w:rsidR="00C07273">
        <w:rPr>
          <w:rFonts w:ascii="Times New Roman" w:hAnsi="Times New Roman" w:cs="Times New Roman"/>
          <w:sz w:val="24"/>
          <w:szCs w:val="24"/>
        </w:rPr>
        <w:t>them</w:t>
      </w:r>
      <w:r w:rsidR="00C07273"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to </w:t>
      </w:r>
      <w:r w:rsidR="00C07273">
        <w:rPr>
          <w:rFonts w:ascii="Times New Roman" w:hAnsi="Times New Roman" w:cs="Times New Roman"/>
          <w:sz w:val="24"/>
          <w:szCs w:val="24"/>
        </w:rPr>
        <w:t>be ascribed to</w:t>
      </w:r>
      <w:r w:rsidRPr="00216089">
        <w:rPr>
          <w:rFonts w:ascii="Times New Roman" w:hAnsi="Times New Roman" w:cs="Times New Roman"/>
          <w:sz w:val="24"/>
          <w:szCs w:val="24"/>
        </w:rPr>
        <w:t xml:space="preserve"> the same category, they are not a completely homogenous group of artefacts. Three subcategories are identified: short daggers (like </w:t>
      </w:r>
      <w:r w:rsidR="00C07273">
        <w:rPr>
          <w:rFonts w:ascii="Times New Roman" w:hAnsi="Times New Roman" w:cs="Times New Roman"/>
          <w:sz w:val="24"/>
          <w:szCs w:val="24"/>
        </w:rPr>
        <w:t>a dagger</w:t>
      </w:r>
      <w:r w:rsidRPr="00216089">
        <w:rPr>
          <w:rFonts w:ascii="Times New Roman" w:hAnsi="Times New Roman" w:cs="Times New Roman"/>
          <w:sz w:val="24"/>
          <w:szCs w:val="24"/>
        </w:rPr>
        <w:t xml:space="preserve"> from the burial of Kerandrèze in Brittany), daggers with rounded tangs (like </w:t>
      </w:r>
      <w:r w:rsidR="002757C1">
        <w:rPr>
          <w:rFonts w:ascii="Times New Roman" w:hAnsi="Times New Roman" w:cs="Times New Roman"/>
          <w:sz w:val="24"/>
          <w:szCs w:val="24"/>
        </w:rPr>
        <w:t>an exemplar</w:t>
      </w:r>
      <w:r w:rsidRPr="00216089">
        <w:rPr>
          <w:rFonts w:ascii="Times New Roman" w:hAnsi="Times New Roman" w:cs="Times New Roman"/>
          <w:sz w:val="24"/>
          <w:szCs w:val="24"/>
        </w:rPr>
        <w:t xml:space="preserve"> from the Dolmen of Terrier du Cabut)</w:t>
      </w:r>
      <w:r w:rsidR="002757C1">
        <w:rPr>
          <w:rFonts w:ascii="Times New Roman" w:hAnsi="Times New Roman" w:cs="Times New Roman"/>
          <w:sz w:val="24"/>
          <w:szCs w:val="24"/>
        </w:rPr>
        <w:t>,</w:t>
      </w:r>
      <w:r w:rsidRPr="00216089">
        <w:rPr>
          <w:rFonts w:ascii="Times New Roman" w:hAnsi="Times New Roman" w:cs="Times New Roman"/>
          <w:sz w:val="24"/>
          <w:szCs w:val="24"/>
        </w:rPr>
        <w:t xml:space="preserve"> and daggers with concave and convex triangular tangs (</w:t>
      </w:r>
      <w:r w:rsidR="002757C1">
        <w:rPr>
          <w:rFonts w:ascii="Times New Roman" w:hAnsi="Times New Roman" w:cs="Times New Roman"/>
          <w:sz w:val="24"/>
          <w:szCs w:val="24"/>
        </w:rPr>
        <w:t xml:space="preserve">such as the object </w:t>
      </w:r>
      <w:r w:rsidRPr="00216089">
        <w:rPr>
          <w:rFonts w:ascii="Times New Roman" w:hAnsi="Times New Roman" w:cs="Times New Roman"/>
          <w:sz w:val="24"/>
          <w:szCs w:val="24"/>
        </w:rPr>
        <w:t>from Glaneuse in Soulac-sur-Mer). The first category is by far the more numerous</w:t>
      </w:r>
      <w:r w:rsidR="002757C1">
        <w:rPr>
          <w:rFonts w:ascii="Times New Roman" w:hAnsi="Times New Roman" w:cs="Times New Roman"/>
          <w:sz w:val="24"/>
          <w:szCs w:val="24"/>
        </w:rPr>
        <w:t>,</w:t>
      </w:r>
      <w:r w:rsidRPr="00216089">
        <w:rPr>
          <w:rFonts w:ascii="Times New Roman" w:hAnsi="Times New Roman" w:cs="Times New Roman"/>
          <w:sz w:val="24"/>
          <w:szCs w:val="24"/>
        </w:rPr>
        <w:t xml:space="preserve"> while the latter two only include a few items that nonetheless are very similar to each other.</w:t>
      </w:r>
    </w:p>
    <w:p w14:paraId="2DCACE77" w14:textId="77777777" w:rsidR="00C3726E" w:rsidRPr="00216089" w:rsidRDefault="00C3726E" w:rsidP="00216089">
      <w:pPr>
        <w:spacing w:after="0" w:line="360" w:lineRule="auto"/>
        <w:rPr>
          <w:rFonts w:ascii="Times New Roman" w:hAnsi="Times New Roman" w:cs="Times New Roman"/>
          <w:sz w:val="24"/>
          <w:szCs w:val="24"/>
        </w:rPr>
      </w:pPr>
    </w:p>
    <w:p w14:paraId="503096E9" w14:textId="7E9DD788" w:rsidR="00C3726E" w:rsidRPr="00DB0392" w:rsidRDefault="00C106D1" w:rsidP="00C106D1">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Palmela Points</w:t>
      </w:r>
    </w:p>
    <w:p w14:paraId="1CC3ACCA" w14:textId="665E409B" w:rsidR="00EC5D54" w:rsidRPr="00216089" w:rsidRDefault="00C3726E"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lastRenderedPageBreak/>
        <w:t>Palmela points are a kind of arrowhead found all over Iberia and some areas of France. They are dated to the Late Chalcolithic and the Early Bronze Age and have been traditionally linked to the Bell Beaker phenomenon (Rovira Llorens et al.</w:t>
      </w:r>
      <w:r w:rsidR="002757C1">
        <w:rPr>
          <w:rFonts w:ascii="Times New Roman" w:hAnsi="Times New Roman" w:cs="Times New Roman"/>
          <w:sz w:val="24"/>
          <w:szCs w:val="24"/>
        </w:rPr>
        <w:t>,</w:t>
      </w:r>
      <w:r w:rsidRPr="00216089">
        <w:rPr>
          <w:rFonts w:ascii="Times New Roman" w:hAnsi="Times New Roman" w:cs="Times New Roman"/>
          <w:sz w:val="24"/>
          <w:szCs w:val="24"/>
        </w:rPr>
        <w:t xml:space="preserve"> 1992; Briard</w:t>
      </w:r>
      <w:r w:rsidR="00C529CC">
        <w:rPr>
          <w:rFonts w:ascii="Times New Roman" w:hAnsi="Times New Roman" w:cs="Times New Roman"/>
          <w:sz w:val="24"/>
          <w:szCs w:val="24"/>
        </w:rPr>
        <w:t xml:space="preserve"> </w:t>
      </w:r>
      <w:r w:rsidR="00C529CC" w:rsidRPr="0075150B">
        <w:rPr>
          <w:rFonts w:ascii="Times New Roman" w:hAnsi="Times New Roman" w:cs="Times New Roman"/>
          <w:sz w:val="24"/>
          <w:szCs w:val="24"/>
          <w:lang w:val="fr-FR"/>
        </w:rPr>
        <w:t>&amp; Roussot-Larroque</w:t>
      </w:r>
      <w:r w:rsidR="002757C1">
        <w:rPr>
          <w:rFonts w:ascii="Times New Roman" w:hAnsi="Times New Roman" w:cs="Times New Roman"/>
          <w:sz w:val="24"/>
          <w:szCs w:val="24"/>
        </w:rPr>
        <w:t>,</w:t>
      </w:r>
      <w:r w:rsidRPr="00216089">
        <w:rPr>
          <w:rFonts w:ascii="Times New Roman" w:hAnsi="Times New Roman" w:cs="Times New Roman"/>
          <w:sz w:val="24"/>
          <w:szCs w:val="24"/>
        </w:rPr>
        <w:t xml:space="preserve"> 2002). Different typologies have been proposed </w:t>
      </w:r>
      <w:r w:rsidR="002757C1">
        <w:rPr>
          <w:rFonts w:ascii="Times New Roman" w:hAnsi="Times New Roman" w:cs="Times New Roman"/>
          <w:sz w:val="24"/>
          <w:szCs w:val="24"/>
        </w:rPr>
        <w:t>for</w:t>
      </w:r>
      <w:r w:rsidRPr="00216089">
        <w:rPr>
          <w:rFonts w:ascii="Times New Roman" w:hAnsi="Times New Roman" w:cs="Times New Roman"/>
          <w:sz w:val="24"/>
          <w:szCs w:val="24"/>
        </w:rPr>
        <w:t xml:space="preserve"> Palmela points in France (Briard</w:t>
      </w:r>
      <w:r w:rsidR="00A623CE">
        <w:rPr>
          <w:rFonts w:ascii="Times New Roman" w:hAnsi="Times New Roman" w:cs="Times New Roman"/>
          <w:sz w:val="24"/>
          <w:szCs w:val="24"/>
        </w:rPr>
        <w:t xml:space="preserve"> &amp; Mohen</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1983; Labaune</w:t>
      </w:r>
      <w:r w:rsidR="00705F76">
        <w:rPr>
          <w:rFonts w:ascii="Times New Roman" w:hAnsi="Times New Roman" w:cs="Times New Roman"/>
          <w:sz w:val="24"/>
          <w:szCs w:val="24"/>
        </w:rPr>
        <w:t>,</w:t>
      </w:r>
      <w:r w:rsidRPr="00216089">
        <w:rPr>
          <w:rFonts w:ascii="Times New Roman" w:hAnsi="Times New Roman" w:cs="Times New Roman"/>
          <w:sz w:val="24"/>
          <w:szCs w:val="24"/>
        </w:rPr>
        <w:t xml:space="preserve"> 2010) and Iberia (Delibes de Castro</w:t>
      </w:r>
      <w:r w:rsidR="002757C1">
        <w:rPr>
          <w:rFonts w:ascii="Times New Roman" w:hAnsi="Times New Roman" w:cs="Times New Roman"/>
          <w:sz w:val="24"/>
          <w:szCs w:val="24"/>
        </w:rPr>
        <w:t>,</w:t>
      </w:r>
      <w:r w:rsidRPr="00216089">
        <w:rPr>
          <w:rFonts w:ascii="Times New Roman" w:hAnsi="Times New Roman" w:cs="Times New Roman"/>
          <w:sz w:val="24"/>
          <w:szCs w:val="24"/>
        </w:rPr>
        <w:t xml:space="preserve"> 1977; Rovira Llorens et al.</w:t>
      </w:r>
      <w:r w:rsidR="002757C1">
        <w:rPr>
          <w:rFonts w:ascii="Times New Roman" w:hAnsi="Times New Roman" w:cs="Times New Roman"/>
          <w:sz w:val="24"/>
          <w:szCs w:val="24"/>
        </w:rPr>
        <w:t>,</w:t>
      </w:r>
      <w:r w:rsidRPr="00216089">
        <w:rPr>
          <w:rFonts w:ascii="Times New Roman" w:hAnsi="Times New Roman" w:cs="Times New Roman"/>
          <w:sz w:val="24"/>
          <w:szCs w:val="24"/>
        </w:rPr>
        <w:t xml:space="preserve"> 1992). </w:t>
      </w:r>
      <w:r w:rsidR="002757C1">
        <w:rPr>
          <w:rFonts w:ascii="Times New Roman" w:hAnsi="Times New Roman" w:cs="Times New Roman"/>
          <w:sz w:val="24"/>
          <w:szCs w:val="24"/>
        </w:rPr>
        <w:t>To put it simply</w:t>
      </w:r>
      <w:r w:rsidRPr="00216089">
        <w:rPr>
          <w:rFonts w:ascii="Times New Roman" w:hAnsi="Times New Roman" w:cs="Times New Roman"/>
          <w:sz w:val="24"/>
          <w:szCs w:val="24"/>
        </w:rPr>
        <w:t xml:space="preserve">, it </w:t>
      </w:r>
      <w:r w:rsidR="002757C1">
        <w:rPr>
          <w:rFonts w:ascii="Times New Roman" w:hAnsi="Times New Roman" w:cs="Times New Roman"/>
          <w:sz w:val="24"/>
          <w:szCs w:val="24"/>
        </w:rPr>
        <w:t xml:space="preserve">is </w:t>
      </w:r>
      <w:r w:rsidRPr="00216089">
        <w:rPr>
          <w:rFonts w:ascii="Times New Roman" w:hAnsi="Times New Roman" w:cs="Times New Roman"/>
          <w:sz w:val="24"/>
          <w:szCs w:val="24"/>
        </w:rPr>
        <w:t>possible to differentiate between rhomboid, rounded, spearheaded</w:t>
      </w:r>
      <w:r w:rsidR="002757C1">
        <w:rPr>
          <w:rFonts w:ascii="Times New Roman" w:hAnsi="Times New Roman" w:cs="Times New Roman"/>
          <w:sz w:val="24"/>
          <w:szCs w:val="24"/>
        </w:rPr>
        <w:t>,</w:t>
      </w:r>
      <w:r w:rsidRPr="00216089">
        <w:rPr>
          <w:rFonts w:ascii="Times New Roman" w:hAnsi="Times New Roman" w:cs="Times New Roman"/>
          <w:sz w:val="24"/>
          <w:szCs w:val="24"/>
        </w:rPr>
        <w:t xml:space="preserve"> and ‘arrowhead-like’ shapes. </w:t>
      </w:r>
      <w:r w:rsidR="002757C1" w:rsidRPr="00216089">
        <w:rPr>
          <w:rFonts w:ascii="Times New Roman" w:hAnsi="Times New Roman" w:cs="Times New Roman"/>
          <w:sz w:val="24"/>
          <w:szCs w:val="24"/>
        </w:rPr>
        <w:t xml:space="preserve">Many </w:t>
      </w:r>
      <w:r w:rsidR="002757C1">
        <w:rPr>
          <w:rFonts w:ascii="Times New Roman" w:hAnsi="Times New Roman" w:cs="Times New Roman"/>
          <w:sz w:val="24"/>
          <w:szCs w:val="24"/>
        </w:rPr>
        <w:t>points</w:t>
      </w:r>
      <w:r w:rsidRPr="00216089">
        <w:rPr>
          <w:rFonts w:ascii="Times New Roman" w:hAnsi="Times New Roman" w:cs="Times New Roman"/>
          <w:sz w:val="24"/>
          <w:szCs w:val="24"/>
        </w:rPr>
        <w:t xml:space="preserve"> are fragmented and their contexts are unknown</w:t>
      </w:r>
      <w:r w:rsidR="002757C1">
        <w:rPr>
          <w:rFonts w:ascii="Times New Roman" w:hAnsi="Times New Roman" w:cs="Times New Roman"/>
          <w:sz w:val="24"/>
          <w:szCs w:val="24"/>
        </w:rPr>
        <w:t xml:space="preserve">, </w:t>
      </w:r>
      <w:r w:rsidRPr="00216089">
        <w:rPr>
          <w:rFonts w:ascii="Times New Roman" w:hAnsi="Times New Roman" w:cs="Times New Roman"/>
          <w:sz w:val="24"/>
          <w:szCs w:val="24"/>
        </w:rPr>
        <w:t>making their study</w:t>
      </w:r>
      <w:r w:rsidR="002757C1">
        <w:rPr>
          <w:rFonts w:ascii="Times New Roman" w:hAnsi="Times New Roman" w:cs="Times New Roman"/>
          <w:sz w:val="24"/>
          <w:szCs w:val="24"/>
        </w:rPr>
        <w:t xml:space="preserve"> challenging</w:t>
      </w:r>
      <w:r w:rsidRPr="00216089">
        <w:rPr>
          <w:rFonts w:ascii="Times New Roman" w:hAnsi="Times New Roman" w:cs="Times New Roman"/>
          <w:sz w:val="24"/>
          <w:szCs w:val="24"/>
        </w:rPr>
        <w:t>.</w:t>
      </w:r>
    </w:p>
    <w:p w14:paraId="7B8663C7" w14:textId="77777777" w:rsidR="00C3726E" w:rsidRPr="00216089" w:rsidRDefault="00C3726E" w:rsidP="00216089">
      <w:pPr>
        <w:spacing w:after="0" w:line="360" w:lineRule="auto"/>
        <w:rPr>
          <w:rFonts w:ascii="Times New Roman" w:hAnsi="Times New Roman" w:cs="Times New Roman"/>
          <w:sz w:val="24"/>
          <w:szCs w:val="24"/>
        </w:rPr>
      </w:pPr>
    </w:p>
    <w:p w14:paraId="0D03A31D" w14:textId="39C29730" w:rsidR="00C3726E" w:rsidRPr="00DB0392" w:rsidRDefault="00C106D1" w:rsidP="00C106D1">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Chalcolithic Decorative Items</w:t>
      </w:r>
    </w:p>
    <w:p w14:paraId="4F3DAD1A" w14:textId="03A6982C" w:rsidR="00C3726E" w:rsidRPr="00216089" w:rsidRDefault="00C3726E"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 xml:space="preserve">This category includes six kinds of items that started to be used in the area studied at the beginning of the </w:t>
      </w:r>
      <w:r w:rsidR="00F81A03" w:rsidRPr="00216089">
        <w:rPr>
          <w:rFonts w:ascii="Times New Roman" w:hAnsi="Times New Roman" w:cs="Times New Roman"/>
          <w:sz w:val="24"/>
          <w:szCs w:val="24"/>
        </w:rPr>
        <w:t xml:space="preserve">Metal Ages </w:t>
      </w:r>
      <w:r w:rsidRPr="00216089">
        <w:rPr>
          <w:rFonts w:ascii="Times New Roman" w:hAnsi="Times New Roman" w:cs="Times New Roman"/>
          <w:sz w:val="24"/>
          <w:szCs w:val="24"/>
        </w:rPr>
        <w:t>and do not seem to have any non-aesthetic function. They seem to be more common in in the inner regions of the Bay</w:t>
      </w:r>
      <w:r w:rsidR="00F81A03">
        <w:rPr>
          <w:rFonts w:ascii="Times New Roman" w:hAnsi="Times New Roman" w:cs="Times New Roman"/>
          <w:sz w:val="24"/>
          <w:szCs w:val="24"/>
        </w:rPr>
        <w:t xml:space="preserve"> of Biscay </w:t>
      </w:r>
      <w:r w:rsidR="002479FA">
        <w:rPr>
          <w:rFonts w:ascii="Times New Roman" w:hAnsi="Times New Roman" w:cs="Times New Roman"/>
          <w:sz w:val="24"/>
          <w:szCs w:val="24"/>
        </w:rPr>
        <w:t>area</w:t>
      </w:r>
      <w:r w:rsidRPr="00216089">
        <w:rPr>
          <w:rFonts w:ascii="Times New Roman" w:hAnsi="Times New Roman" w:cs="Times New Roman"/>
          <w:sz w:val="24"/>
          <w:szCs w:val="24"/>
        </w:rPr>
        <w:t xml:space="preserve"> (northern Spain and present</w:t>
      </w:r>
      <w:r w:rsidR="00F81A03">
        <w:rPr>
          <w:rFonts w:ascii="Times New Roman" w:hAnsi="Times New Roman" w:cs="Times New Roman"/>
          <w:sz w:val="24"/>
          <w:szCs w:val="24"/>
        </w:rPr>
        <w:t>-day</w:t>
      </w:r>
      <w:r w:rsidRPr="00216089">
        <w:rPr>
          <w:rFonts w:ascii="Times New Roman" w:hAnsi="Times New Roman" w:cs="Times New Roman"/>
          <w:sz w:val="24"/>
          <w:szCs w:val="24"/>
        </w:rPr>
        <w:t xml:space="preserve"> Nouvelle-Aquitaine) and some of them were still employed in the Middle Bronze Age. The first kind are rectangular gold plates found in northern Iberia (Alday Ruiz</w:t>
      </w:r>
      <w:r w:rsidR="00554812">
        <w:rPr>
          <w:rFonts w:ascii="Times New Roman" w:hAnsi="Times New Roman" w:cs="Times New Roman"/>
          <w:sz w:val="24"/>
          <w:szCs w:val="24"/>
        </w:rPr>
        <w:t>,</w:t>
      </w:r>
      <w:r w:rsidRPr="00216089">
        <w:rPr>
          <w:rFonts w:ascii="Times New Roman" w:hAnsi="Times New Roman" w:cs="Times New Roman"/>
          <w:sz w:val="24"/>
          <w:szCs w:val="24"/>
        </w:rPr>
        <w:t xml:space="preserve"> 1992</w:t>
      </w:r>
      <w:r w:rsidR="00AB37BE">
        <w:rPr>
          <w:rFonts w:ascii="Times New Roman" w:hAnsi="Times New Roman" w:cs="Times New Roman"/>
          <w:sz w:val="24"/>
          <w:szCs w:val="24"/>
        </w:rPr>
        <w:t>a</w:t>
      </w:r>
      <w:r w:rsidRPr="00216089">
        <w:rPr>
          <w:rFonts w:ascii="Times New Roman" w:hAnsi="Times New Roman" w:cs="Times New Roman"/>
          <w:sz w:val="24"/>
          <w:szCs w:val="24"/>
        </w:rPr>
        <w:t>) and France (</w:t>
      </w:r>
      <w:r w:rsidR="0099688D">
        <w:rPr>
          <w:rFonts w:ascii="Times New Roman" w:hAnsi="Times New Roman" w:cs="Times New Roman"/>
          <w:sz w:val="24"/>
          <w:szCs w:val="24"/>
        </w:rPr>
        <w:t>É</w:t>
      </w:r>
      <w:r w:rsidRPr="00216089">
        <w:rPr>
          <w:rFonts w:ascii="Times New Roman" w:hAnsi="Times New Roman" w:cs="Times New Roman"/>
          <w:sz w:val="24"/>
          <w:szCs w:val="24"/>
        </w:rPr>
        <w:t>luère</w:t>
      </w:r>
      <w:r w:rsidR="00554812">
        <w:rPr>
          <w:rFonts w:ascii="Times New Roman" w:hAnsi="Times New Roman" w:cs="Times New Roman"/>
          <w:sz w:val="24"/>
          <w:szCs w:val="24"/>
        </w:rPr>
        <w:t>,</w:t>
      </w:r>
      <w:r w:rsidRPr="00216089">
        <w:rPr>
          <w:rFonts w:ascii="Times New Roman" w:hAnsi="Times New Roman" w:cs="Times New Roman"/>
          <w:sz w:val="24"/>
          <w:szCs w:val="24"/>
        </w:rPr>
        <w:t xml:space="preserve"> 1982</w:t>
      </w:r>
      <w:r w:rsidR="00554812">
        <w:rPr>
          <w:rFonts w:ascii="Times New Roman" w:hAnsi="Times New Roman" w:cs="Times New Roman"/>
          <w:sz w:val="24"/>
          <w:szCs w:val="24"/>
        </w:rPr>
        <w:t>:</w:t>
      </w:r>
      <w:r w:rsidRPr="00216089">
        <w:rPr>
          <w:rFonts w:ascii="Times New Roman" w:hAnsi="Times New Roman" w:cs="Times New Roman"/>
          <w:sz w:val="24"/>
          <w:szCs w:val="24"/>
        </w:rPr>
        <w:t xml:space="preserve"> 35) that can be dated between the Chalcolithic</w:t>
      </w:r>
      <w:r w:rsidR="00554812">
        <w:rPr>
          <w:rFonts w:ascii="Times New Roman" w:hAnsi="Times New Roman" w:cs="Times New Roman"/>
          <w:sz w:val="24"/>
          <w:szCs w:val="24"/>
        </w:rPr>
        <w:t xml:space="preserve"> and the </w:t>
      </w:r>
      <w:r w:rsidRPr="00216089">
        <w:rPr>
          <w:rFonts w:ascii="Times New Roman" w:hAnsi="Times New Roman" w:cs="Times New Roman"/>
          <w:sz w:val="24"/>
          <w:szCs w:val="24"/>
        </w:rPr>
        <w:t xml:space="preserve">Early Bronze Age. The second are spiral rings in gold and copper or bronze found in a few </w:t>
      </w:r>
      <w:r w:rsidR="00A22B4B">
        <w:rPr>
          <w:rFonts w:ascii="Times New Roman" w:hAnsi="Times New Roman" w:cs="Times New Roman"/>
          <w:sz w:val="24"/>
          <w:szCs w:val="24"/>
        </w:rPr>
        <w:t>sites</w:t>
      </w:r>
      <w:r w:rsidR="00A22B4B"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such as the burial of Pago de la Peña in Iberia or the Dolmen of Trizay and the Dolmen of Pierre-Levée in France. The third are light and thin spiral bracelets made of gold and silver such as those found in the Dolmen de Thiré in France and the Cairn of Meninas do Crasto 4 in Iberia. They should not be confused with similar </w:t>
      </w:r>
      <w:r w:rsidR="004F7B3F">
        <w:rPr>
          <w:rFonts w:ascii="Times New Roman" w:hAnsi="Times New Roman" w:cs="Times New Roman"/>
          <w:sz w:val="24"/>
          <w:szCs w:val="24"/>
        </w:rPr>
        <w:t xml:space="preserve">but </w:t>
      </w:r>
      <w:r w:rsidRPr="00216089">
        <w:rPr>
          <w:rFonts w:ascii="Times New Roman" w:hAnsi="Times New Roman" w:cs="Times New Roman"/>
          <w:sz w:val="24"/>
          <w:szCs w:val="24"/>
        </w:rPr>
        <w:t xml:space="preserve">bulkier and heavier precious bracelets included in the group of Early Bronze Age decorative items that are usually found in individual burials. The fourth group are copper and bronze rings found mostly in burials such as the Grotte du Phare in Biarritz in southern France and the dolmen of Kalparmuñobarrena in Gipuzkoa in northern Iberia. The fifth group </w:t>
      </w:r>
      <w:r w:rsidR="004F7B3F">
        <w:rPr>
          <w:rFonts w:ascii="Times New Roman" w:hAnsi="Times New Roman" w:cs="Times New Roman"/>
          <w:sz w:val="24"/>
          <w:szCs w:val="24"/>
        </w:rPr>
        <w:t>comprises</w:t>
      </w:r>
      <w:r w:rsidR="004F7B3F"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several precious </w:t>
      </w:r>
      <w:r w:rsidR="004F7B3F">
        <w:rPr>
          <w:rFonts w:ascii="Times New Roman" w:hAnsi="Times New Roman" w:cs="Times New Roman"/>
          <w:sz w:val="24"/>
          <w:szCs w:val="24"/>
        </w:rPr>
        <w:t>necklace</w:t>
      </w:r>
      <w:r w:rsidR="004F7B3F"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beads (‘perles’ in French and ‘cuentas’ in Spanish) in gold and copper or bronze found </w:t>
      </w:r>
      <w:r w:rsidR="004F7B3F">
        <w:rPr>
          <w:rFonts w:ascii="Times New Roman" w:hAnsi="Times New Roman" w:cs="Times New Roman"/>
          <w:sz w:val="24"/>
          <w:szCs w:val="24"/>
        </w:rPr>
        <w:t>on sites</w:t>
      </w:r>
      <w:r w:rsidRPr="00216089">
        <w:rPr>
          <w:rFonts w:ascii="Times New Roman" w:hAnsi="Times New Roman" w:cs="Times New Roman"/>
          <w:sz w:val="24"/>
          <w:szCs w:val="24"/>
        </w:rPr>
        <w:t xml:space="preserve"> such as the Pauilhac burial in south</w:t>
      </w:r>
      <w:r w:rsidR="004F7B3F">
        <w:rPr>
          <w:rFonts w:ascii="Times New Roman" w:hAnsi="Times New Roman" w:cs="Times New Roman"/>
          <w:sz w:val="24"/>
          <w:szCs w:val="24"/>
        </w:rPr>
        <w:t>-</w:t>
      </w:r>
      <w:r w:rsidRPr="00216089">
        <w:rPr>
          <w:rFonts w:ascii="Times New Roman" w:hAnsi="Times New Roman" w:cs="Times New Roman"/>
          <w:sz w:val="24"/>
          <w:szCs w:val="24"/>
        </w:rPr>
        <w:t xml:space="preserve">western France and Buraco da Pala in </w:t>
      </w:r>
      <w:r w:rsidR="004F7B3F" w:rsidRPr="00216089">
        <w:rPr>
          <w:rFonts w:ascii="Times New Roman" w:hAnsi="Times New Roman" w:cs="Times New Roman"/>
          <w:sz w:val="24"/>
          <w:szCs w:val="24"/>
        </w:rPr>
        <w:t xml:space="preserve">northern </w:t>
      </w:r>
      <w:r w:rsidRPr="00216089">
        <w:rPr>
          <w:rFonts w:ascii="Times New Roman" w:hAnsi="Times New Roman" w:cs="Times New Roman"/>
          <w:sz w:val="24"/>
          <w:szCs w:val="24"/>
        </w:rPr>
        <w:t xml:space="preserve">Portugal. Finally, the sixth group only </w:t>
      </w:r>
      <w:r w:rsidR="004F7B3F">
        <w:rPr>
          <w:rFonts w:ascii="Times New Roman" w:hAnsi="Times New Roman" w:cs="Times New Roman"/>
          <w:sz w:val="24"/>
          <w:szCs w:val="24"/>
        </w:rPr>
        <w:t>contains</w:t>
      </w:r>
      <w:r w:rsidR="004F7B3F"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one </w:t>
      </w:r>
      <w:r w:rsidR="004F7B3F">
        <w:rPr>
          <w:rFonts w:ascii="Times New Roman" w:hAnsi="Times New Roman" w:cs="Times New Roman"/>
          <w:sz w:val="24"/>
          <w:szCs w:val="24"/>
        </w:rPr>
        <w:t>artefact:</w:t>
      </w:r>
      <w:r w:rsidRPr="00216089">
        <w:rPr>
          <w:rFonts w:ascii="Times New Roman" w:hAnsi="Times New Roman" w:cs="Times New Roman"/>
          <w:sz w:val="24"/>
          <w:szCs w:val="24"/>
        </w:rPr>
        <w:t xml:space="preserve"> </w:t>
      </w:r>
      <w:r w:rsidR="004F7B3F" w:rsidRPr="00216089">
        <w:rPr>
          <w:rFonts w:ascii="Times New Roman" w:hAnsi="Times New Roman" w:cs="Times New Roman"/>
          <w:sz w:val="24"/>
          <w:szCs w:val="24"/>
        </w:rPr>
        <w:t xml:space="preserve">a </w:t>
      </w:r>
      <w:r w:rsidRPr="00216089">
        <w:rPr>
          <w:rFonts w:ascii="Times New Roman" w:hAnsi="Times New Roman" w:cs="Times New Roman"/>
          <w:sz w:val="24"/>
          <w:szCs w:val="24"/>
        </w:rPr>
        <w:t>rare copper item originally classified as a pin (‘épingle’) found in Commequiers (Chaigneau</w:t>
      </w:r>
      <w:r w:rsidR="008B333E">
        <w:rPr>
          <w:rFonts w:ascii="Times New Roman" w:hAnsi="Times New Roman" w:cs="Times New Roman"/>
          <w:sz w:val="24"/>
          <w:szCs w:val="24"/>
        </w:rPr>
        <w:t xml:space="preserve"> </w:t>
      </w:r>
      <w:r w:rsidR="008B333E" w:rsidRPr="0075150B">
        <w:rPr>
          <w:rFonts w:ascii="Times New Roman" w:hAnsi="Times New Roman" w:cs="Times New Roman"/>
          <w:sz w:val="24"/>
          <w:szCs w:val="24"/>
          <w:lang w:val="fr-FR"/>
        </w:rPr>
        <w:t>&amp; Sacchi</w:t>
      </w:r>
      <w:r w:rsidR="004F7B3F">
        <w:rPr>
          <w:rFonts w:ascii="Times New Roman" w:hAnsi="Times New Roman" w:cs="Times New Roman"/>
          <w:sz w:val="24"/>
          <w:szCs w:val="24"/>
        </w:rPr>
        <w:t>,</w:t>
      </w:r>
      <w:r w:rsidRPr="00216089">
        <w:rPr>
          <w:rFonts w:ascii="Times New Roman" w:hAnsi="Times New Roman" w:cs="Times New Roman"/>
          <w:sz w:val="24"/>
          <w:szCs w:val="24"/>
        </w:rPr>
        <w:t xml:space="preserve"> 1965</w:t>
      </w:r>
      <w:r w:rsidR="004F7B3F">
        <w:rPr>
          <w:rFonts w:ascii="Times New Roman" w:hAnsi="Times New Roman" w:cs="Times New Roman"/>
          <w:sz w:val="24"/>
          <w:szCs w:val="24"/>
        </w:rPr>
        <w:t>:</w:t>
      </w:r>
      <w:r w:rsidRPr="00216089">
        <w:rPr>
          <w:rFonts w:ascii="Times New Roman" w:hAnsi="Times New Roman" w:cs="Times New Roman"/>
          <w:sz w:val="24"/>
          <w:szCs w:val="24"/>
        </w:rPr>
        <w:t xml:space="preserve"> 391, </w:t>
      </w:r>
      <w:r w:rsidR="00A22B4B" w:rsidRPr="00216089">
        <w:rPr>
          <w:rFonts w:ascii="Times New Roman" w:hAnsi="Times New Roman" w:cs="Times New Roman"/>
          <w:sz w:val="24"/>
          <w:szCs w:val="24"/>
        </w:rPr>
        <w:t>fig</w:t>
      </w:r>
      <w:r w:rsidRPr="00216089">
        <w:rPr>
          <w:rFonts w:ascii="Times New Roman" w:hAnsi="Times New Roman" w:cs="Times New Roman"/>
          <w:sz w:val="24"/>
          <w:szCs w:val="24"/>
        </w:rPr>
        <w:t>. 4.1).</w:t>
      </w:r>
    </w:p>
    <w:p w14:paraId="40033650" w14:textId="77777777" w:rsidR="00C3726E" w:rsidRPr="00216089" w:rsidRDefault="00C3726E" w:rsidP="00216089">
      <w:pPr>
        <w:spacing w:after="0" w:line="360" w:lineRule="auto"/>
        <w:rPr>
          <w:rFonts w:ascii="Times New Roman" w:hAnsi="Times New Roman" w:cs="Times New Roman"/>
          <w:sz w:val="24"/>
          <w:szCs w:val="24"/>
        </w:rPr>
      </w:pPr>
    </w:p>
    <w:p w14:paraId="73BBEE97" w14:textId="7F4DCBCB" w:rsidR="00C3726E" w:rsidRPr="00DB0392" w:rsidRDefault="00C106D1" w:rsidP="00C106D1">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Flat Axes</w:t>
      </w:r>
    </w:p>
    <w:p w14:paraId="4BE67ADA" w14:textId="335EC3DC" w:rsidR="00C3726E" w:rsidRPr="00216089" w:rsidRDefault="00C3726E"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Traditionally the label ‘flat axe’ (‘hacha plana in Spanish</w:t>
      </w:r>
      <w:r w:rsidR="004F7B3F">
        <w:rPr>
          <w:rFonts w:ascii="Times New Roman" w:hAnsi="Times New Roman" w:cs="Times New Roman"/>
          <w:sz w:val="24"/>
          <w:szCs w:val="24"/>
        </w:rPr>
        <w:t>,</w:t>
      </w:r>
      <w:r w:rsidRPr="00216089">
        <w:rPr>
          <w:rFonts w:ascii="Times New Roman" w:hAnsi="Times New Roman" w:cs="Times New Roman"/>
          <w:sz w:val="24"/>
          <w:szCs w:val="24"/>
        </w:rPr>
        <w:t xml:space="preserve"> ‘hache plate’ in French) has been a loose</w:t>
      </w:r>
      <w:r w:rsidR="004F7B3F">
        <w:rPr>
          <w:rFonts w:ascii="Times New Roman" w:hAnsi="Times New Roman" w:cs="Times New Roman"/>
          <w:sz w:val="24"/>
          <w:szCs w:val="24"/>
        </w:rPr>
        <w:t>ly</w:t>
      </w:r>
      <w:r w:rsidRPr="00216089">
        <w:rPr>
          <w:rFonts w:ascii="Times New Roman" w:hAnsi="Times New Roman" w:cs="Times New Roman"/>
          <w:sz w:val="24"/>
          <w:szCs w:val="24"/>
        </w:rPr>
        <w:t xml:space="preserve"> employed to refer to different types of axes </w:t>
      </w:r>
      <w:r w:rsidR="004F7B3F">
        <w:rPr>
          <w:rFonts w:ascii="Times New Roman" w:hAnsi="Times New Roman" w:cs="Times New Roman"/>
          <w:sz w:val="24"/>
          <w:szCs w:val="24"/>
        </w:rPr>
        <w:t>used</w:t>
      </w:r>
      <w:r w:rsidR="004F7B3F" w:rsidRPr="00216089">
        <w:rPr>
          <w:rFonts w:ascii="Times New Roman" w:hAnsi="Times New Roman" w:cs="Times New Roman"/>
          <w:sz w:val="24"/>
          <w:szCs w:val="24"/>
        </w:rPr>
        <w:t xml:space="preserve"> </w:t>
      </w:r>
      <w:r w:rsidRPr="00216089">
        <w:rPr>
          <w:rFonts w:ascii="Times New Roman" w:hAnsi="Times New Roman" w:cs="Times New Roman"/>
          <w:sz w:val="24"/>
          <w:szCs w:val="24"/>
        </w:rPr>
        <w:t>between the Chalcolithic and the transition to the Middle Bronze Age (e.g. Briard</w:t>
      </w:r>
      <w:r w:rsidR="00A604B8">
        <w:rPr>
          <w:rFonts w:ascii="Times New Roman" w:hAnsi="Times New Roman" w:cs="Times New Roman"/>
          <w:sz w:val="24"/>
          <w:szCs w:val="24"/>
        </w:rPr>
        <w:t>,</w:t>
      </w:r>
      <w:r w:rsidRPr="00216089">
        <w:rPr>
          <w:rFonts w:ascii="Times New Roman" w:hAnsi="Times New Roman" w:cs="Times New Roman"/>
          <w:sz w:val="24"/>
          <w:szCs w:val="24"/>
        </w:rPr>
        <w:t xml:space="preserve"> 1965</w:t>
      </w:r>
      <w:r w:rsidR="00A604B8">
        <w:rPr>
          <w:rFonts w:ascii="Times New Roman" w:hAnsi="Times New Roman" w:cs="Times New Roman"/>
          <w:sz w:val="24"/>
          <w:szCs w:val="24"/>
        </w:rPr>
        <w:t>:</w:t>
      </w:r>
      <w:r w:rsidRPr="00216089">
        <w:rPr>
          <w:rFonts w:ascii="Times New Roman" w:hAnsi="Times New Roman" w:cs="Times New Roman"/>
          <w:sz w:val="24"/>
          <w:szCs w:val="24"/>
        </w:rPr>
        <w:t xml:space="preserve"> 54; Blas Cortina</w:t>
      </w:r>
      <w:r w:rsidR="00A604B8">
        <w:rPr>
          <w:rFonts w:ascii="Times New Roman" w:hAnsi="Times New Roman" w:cs="Times New Roman"/>
          <w:sz w:val="24"/>
          <w:szCs w:val="24"/>
        </w:rPr>
        <w:t>,</w:t>
      </w:r>
      <w:r w:rsidRPr="00216089">
        <w:rPr>
          <w:rFonts w:ascii="Times New Roman" w:hAnsi="Times New Roman" w:cs="Times New Roman"/>
          <w:sz w:val="24"/>
          <w:szCs w:val="24"/>
        </w:rPr>
        <w:t xml:space="preserve"> 1983</w:t>
      </w:r>
      <w:r w:rsidR="00A604B8">
        <w:rPr>
          <w:rFonts w:ascii="Times New Roman" w:hAnsi="Times New Roman" w:cs="Times New Roman"/>
          <w:sz w:val="24"/>
          <w:szCs w:val="24"/>
        </w:rPr>
        <w:t>:</w:t>
      </w:r>
      <w:r w:rsidRPr="00216089">
        <w:rPr>
          <w:rFonts w:ascii="Times New Roman" w:hAnsi="Times New Roman" w:cs="Times New Roman"/>
          <w:sz w:val="24"/>
          <w:szCs w:val="24"/>
        </w:rPr>
        <w:t xml:space="preserve"> 116). </w:t>
      </w:r>
      <w:r w:rsidRPr="00216089">
        <w:rPr>
          <w:rFonts w:ascii="Times New Roman" w:hAnsi="Times New Roman" w:cs="Times New Roman"/>
          <w:sz w:val="24"/>
          <w:szCs w:val="24"/>
        </w:rPr>
        <w:lastRenderedPageBreak/>
        <w:t xml:space="preserve">Concerning their chronology, a few are found associated with artefacts </w:t>
      </w:r>
      <w:r w:rsidR="0028397E">
        <w:rPr>
          <w:rFonts w:ascii="Times New Roman" w:hAnsi="Times New Roman" w:cs="Times New Roman"/>
          <w:sz w:val="24"/>
          <w:szCs w:val="24"/>
        </w:rPr>
        <w:t>of</w:t>
      </w:r>
      <w:r w:rsidRPr="00216089">
        <w:rPr>
          <w:rFonts w:ascii="Times New Roman" w:hAnsi="Times New Roman" w:cs="Times New Roman"/>
          <w:sz w:val="24"/>
          <w:szCs w:val="24"/>
        </w:rPr>
        <w:t xml:space="preserve"> later </w:t>
      </w:r>
      <w:r w:rsidR="0028397E">
        <w:rPr>
          <w:rFonts w:ascii="Times New Roman" w:hAnsi="Times New Roman" w:cs="Times New Roman"/>
          <w:sz w:val="24"/>
          <w:szCs w:val="24"/>
        </w:rPr>
        <w:t>date</w:t>
      </w:r>
      <w:r w:rsidR="0028397E" w:rsidRPr="00216089">
        <w:rPr>
          <w:rFonts w:ascii="Times New Roman" w:hAnsi="Times New Roman" w:cs="Times New Roman"/>
          <w:sz w:val="24"/>
          <w:szCs w:val="24"/>
        </w:rPr>
        <w:t xml:space="preserve"> </w:t>
      </w:r>
      <w:r w:rsidRPr="00216089">
        <w:rPr>
          <w:rFonts w:ascii="Times New Roman" w:hAnsi="Times New Roman" w:cs="Times New Roman"/>
          <w:sz w:val="24"/>
          <w:szCs w:val="24"/>
        </w:rPr>
        <w:t>but</w:t>
      </w:r>
      <w:r w:rsidR="0028397E">
        <w:rPr>
          <w:rFonts w:ascii="Times New Roman" w:hAnsi="Times New Roman" w:cs="Times New Roman"/>
          <w:sz w:val="24"/>
          <w:szCs w:val="24"/>
        </w:rPr>
        <w:t>,</w:t>
      </w:r>
      <w:r w:rsidRPr="00216089">
        <w:rPr>
          <w:rFonts w:ascii="Times New Roman" w:hAnsi="Times New Roman" w:cs="Times New Roman"/>
          <w:sz w:val="24"/>
          <w:szCs w:val="24"/>
        </w:rPr>
        <w:t xml:space="preserve"> statistically speaking</w:t>
      </w:r>
      <w:r w:rsidR="0028397E">
        <w:rPr>
          <w:rFonts w:ascii="Times New Roman" w:hAnsi="Times New Roman" w:cs="Times New Roman"/>
          <w:sz w:val="24"/>
          <w:szCs w:val="24"/>
        </w:rPr>
        <w:t>,</w:t>
      </w:r>
      <w:r w:rsidRPr="00216089">
        <w:rPr>
          <w:rFonts w:ascii="Times New Roman" w:hAnsi="Times New Roman" w:cs="Times New Roman"/>
          <w:sz w:val="24"/>
          <w:szCs w:val="24"/>
        </w:rPr>
        <w:t xml:space="preserve"> these are rare cases assumed </w:t>
      </w:r>
      <w:r w:rsidR="00A604B8">
        <w:rPr>
          <w:rFonts w:ascii="Times New Roman" w:hAnsi="Times New Roman" w:cs="Times New Roman"/>
          <w:sz w:val="24"/>
          <w:szCs w:val="24"/>
        </w:rPr>
        <w:t xml:space="preserve">to </w:t>
      </w:r>
      <w:r w:rsidRPr="00216089">
        <w:rPr>
          <w:rFonts w:ascii="Times New Roman" w:hAnsi="Times New Roman" w:cs="Times New Roman"/>
          <w:sz w:val="24"/>
          <w:szCs w:val="24"/>
        </w:rPr>
        <w:t>represent ‘vintage’</w:t>
      </w:r>
      <w:r w:rsidR="00A604B8">
        <w:rPr>
          <w:rFonts w:ascii="Times New Roman" w:hAnsi="Times New Roman" w:cs="Times New Roman"/>
          <w:sz w:val="24"/>
          <w:szCs w:val="24"/>
        </w:rPr>
        <w:t xml:space="preserve"> or h</w:t>
      </w:r>
      <w:r w:rsidR="00436ECC">
        <w:rPr>
          <w:rFonts w:ascii="Times New Roman" w:hAnsi="Times New Roman" w:cs="Times New Roman"/>
          <w:sz w:val="24"/>
          <w:szCs w:val="24"/>
        </w:rPr>
        <w:t>e</w:t>
      </w:r>
      <w:r w:rsidR="00A604B8">
        <w:rPr>
          <w:rFonts w:ascii="Times New Roman" w:hAnsi="Times New Roman" w:cs="Times New Roman"/>
          <w:sz w:val="24"/>
          <w:szCs w:val="24"/>
        </w:rPr>
        <w:t>irloom</w:t>
      </w:r>
      <w:r w:rsidRPr="00216089">
        <w:rPr>
          <w:rFonts w:ascii="Times New Roman" w:hAnsi="Times New Roman" w:cs="Times New Roman"/>
          <w:sz w:val="24"/>
          <w:szCs w:val="24"/>
        </w:rPr>
        <w:t xml:space="preserve"> items used long after they were manufactured. An example is the dubious hoard of Pleubian (Briard</w:t>
      </w:r>
      <w:r w:rsidR="00A604B8">
        <w:rPr>
          <w:rFonts w:ascii="Times New Roman" w:hAnsi="Times New Roman" w:cs="Times New Roman"/>
          <w:sz w:val="24"/>
          <w:szCs w:val="24"/>
        </w:rPr>
        <w:t>,</w:t>
      </w:r>
      <w:r w:rsidRPr="00216089">
        <w:rPr>
          <w:rFonts w:ascii="Times New Roman" w:hAnsi="Times New Roman" w:cs="Times New Roman"/>
          <w:sz w:val="24"/>
          <w:szCs w:val="24"/>
        </w:rPr>
        <w:t xml:space="preserve"> 1965</w:t>
      </w:r>
      <w:r w:rsidR="00A604B8">
        <w:rPr>
          <w:rFonts w:ascii="Times New Roman" w:hAnsi="Times New Roman" w:cs="Times New Roman"/>
          <w:sz w:val="24"/>
          <w:szCs w:val="24"/>
        </w:rPr>
        <w:t>:</w:t>
      </w:r>
      <w:r w:rsidRPr="00216089">
        <w:rPr>
          <w:rFonts w:ascii="Times New Roman" w:hAnsi="Times New Roman" w:cs="Times New Roman"/>
          <w:sz w:val="24"/>
          <w:szCs w:val="24"/>
        </w:rPr>
        <w:t xml:space="preserve"> 306, </w:t>
      </w:r>
      <w:r w:rsidR="00A604B8" w:rsidRPr="00216089">
        <w:rPr>
          <w:rFonts w:ascii="Times New Roman" w:hAnsi="Times New Roman" w:cs="Times New Roman"/>
          <w:sz w:val="24"/>
          <w:szCs w:val="24"/>
        </w:rPr>
        <w:t>no</w:t>
      </w:r>
      <w:r w:rsidRPr="00216089">
        <w:rPr>
          <w:rFonts w:ascii="Times New Roman" w:hAnsi="Times New Roman" w:cs="Times New Roman"/>
          <w:sz w:val="24"/>
          <w:szCs w:val="24"/>
        </w:rPr>
        <w:t xml:space="preserve">. 86) that allegedly contained two Late Bronze Age axes and one flat axe. </w:t>
      </w:r>
      <w:r w:rsidR="00436ECC">
        <w:rPr>
          <w:rFonts w:ascii="Times New Roman" w:hAnsi="Times New Roman" w:cs="Times New Roman"/>
          <w:sz w:val="24"/>
          <w:szCs w:val="24"/>
        </w:rPr>
        <w:t>In terms of</w:t>
      </w:r>
      <w:r w:rsidRPr="00216089">
        <w:rPr>
          <w:rFonts w:ascii="Times New Roman" w:hAnsi="Times New Roman" w:cs="Times New Roman"/>
          <w:sz w:val="24"/>
          <w:szCs w:val="24"/>
        </w:rPr>
        <w:t xml:space="preserve"> morphology, </w:t>
      </w:r>
      <w:r w:rsidR="00436ECC" w:rsidRPr="00216089">
        <w:rPr>
          <w:rFonts w:ascii="Times New Roman" w:hAnsi="Times New Roman" w:cs="Times New Roman"/>
          <w:sz w:val="24"/>
          <w:szCs w:val="24"/>
        </w:rPr>
        <w:t xml:space="preserve">it </w:t>
      </w:r>
      <w:r w:rsidRPr="00216089">
        <w:rPr>
          <w:rFonts w:ascii="Times New Roman" w:hAnsi="Times New Roman" w:cs="Times New Roman"/>
          <w:sz w:val="24"/>
          <w:szCs w:val="24"/>
        </w:rPr>
        <w:t>is important to differentiate between regular flat axes and low and long flanged axes (see Briard</w:t>
      </w:r>
      <w:r w:rsidR="00A623CE">
        <w:rPr>
          <w:rFonts w:ascii="Times New Roman" w:hAnsi="Times New Roman" w:cs="Times New Roman"/>
          <w:sz w:val="24"/>
          <w:szCs w:val="24"/>
        </w:rPr>
        <w:t xml:space="preserve"> &amp; Verron</w:t>
      </w:r>
      <w:r w:rsidR="00436ECC">
        <w:rPr>
          <w:rFonts w:ascii="Times New Roman" w:hAnsi="Times New Roman" w:cs="Times New Roman"/>
          <w:sz w:val="24"/>
          <w:szCs w:val="24"/>
        </w:rPr>
        <w:t>,</w:t>
      </w:r>
      <w:r w:rsidRPr="00216089">
        <w:rPr>
          <w:rFonts w:ascii="Times New Roman" w:hAnsi="Times New Roman" w:cs="Times New Roman"/>
          <w:sz w:val="24"/>
          <w:szCs w:val="24"/>
        </w:rPr>
        <w:t xml:space="preserve"> 1976</w:t>
      </w:r>
      <w:r w:rsidR="00436ECC">
        <w:rPr>
          <w:rFonts w:ascii="Times New Roman" w:hAnsi="Times New Roman" w:cs="Times New Roman"/>
          <w:sz w:val="24"/>
          <w:szCs w:val="24"/>
        </w:rPr>
        <w:t>:</w:t>
      </w:r>
      <w:r w:rsidRPr="00216089">
        <w:rPr>
          <w:rFonts w:ascii="Times New Roman" w:hAnsi="Times New Roman" w:cs="Times New Roman"/>
          <w:sz w:val="24"/>
          <w:szCs w:val="24"/>
        </w:rPr>
        <w:t xml:space="preserve"> 37; Needham</w:t>
      </w:r>
      <w:r w:rsidR="00436ECC">
        <w:rPr>
          <w:rFonts w:ascii="Times New Roman" w:hAnsi="Times New Roman" w:cs="Times New Roman"/>
          <w:sz w:val="24"/>
          <w:szCs w:val="24"/>
        </w:rPr>
        <w:t>,</w:t>
      </w:r>
      <w:r w:rsidRPr="00216089">
        <w:rPr>
          <w:rFonts w:ascii="Times New Roman" w:hAnsi="Times New Roman" w:cs="Times New Roman"/>
          <w:sz w:val="24"/>
          <w:szCs w:val="24"/>
        </w:rPr>
        <w:t xml:space="preserve"> 2017</w:t>
      </w:r>
      <w:r w:rsidR="00436ECC">
        <w:rPr>
          <w:rFonts w:ascii="Times New Roman" w:hAnsi="Times New Roman" w:cs="Times New Roman"/>
          <w:sz w:val="24"/>
          <w:szCs w:val="24"/>
        </w:rPr>
        <w:t>:</w:t>
      </w:r>
      <w:r w:rsidRPr="00216089">
        <w:rPr>
          <w:rFonts w:ascii="Times New Roman" w:hAnsi="Times New Roman" w:cs="Times New Roman"/>
          <w:sz w:val="24"/>
          <w:szCs w:val="24"/>
        </w:rPr>
        <w:t xml:space="preserve"> 7). The latter two are </w:t>
      </w:r>
      <w:r w:rsidR="00436ECC">
        <w:rPr>
          <w:rFonts w:ascii="Times New Roman" w:hAnsi="Times New Roman" w:cs="Times New Roman"/>
          <w:sz w:val="24"/>
          <w:szCs w:val="24"/>
        </w:rPr>
        <w:t xml:space="preserve">sometimes </w:t>
      </w:r>
      <w:r w:rsidRPr="00216089">
        <w:rPr>
          <w:rFonts w:ascii="Times New Roman" w:hAnsi="Times New Roman" w:cs="Times New Roman"/>
          <w:sz w:val="24"/>
          <w:szCs w:val="24"/>
        </w:rPr>
        <w:t>labelled ‘developed flat axes’ (‘hachas de rebordes’ in Spanish</w:t>
      </w:r>
      <w:r w:rsidR="00436ECC">
        <w:rPr>
          <w:rFonts w:ascii="Times New Roman" w:hAnsi="Times New Roman" w:cs="Times New Roman"/>
          <w:sz w:val="24"/>
          <w:szCs w:val="24"/>
        </w:rPr>
        <w:t>,</w:t>
      </w:r>
      <w:r w:rsidRPr="00216089">
        <w:rPr>
          <w:rFonts w:ascii="Times New Roman" w:hAnsi="Times New Roman" w:cs="Times New Roman"/>
          <w:sz w:val="24"/>
          <w:szCs w:val="24"/>
        </w:rPr>
        <w:t xml:space="preserve"> ‘haches à rebords’ in French) and they have slimmer and sinuous shapes and flanges on their sides. </w:t>
      </w:r>
      <w:r w:rsidR="00436ECC" w:rsidRPr="00216089">
        <w:rPr>
          <w:rFonts w:ascii="Times New Roman" w:hAnsi="Times New Roman" w:cs="Times New Roman"/>
          <w:sz w:val="24"/>
          <w:szCs w:val="24"/>
        </w:rPr>
        <w:t xml:space="preserve">The </w:t>
      </w:r>
      <w:r w:rsidRPr="00216089">
        <w:rPr>
          <w:rFonts w:ascii="Times New Roman" w:hAnsi="Times New Roman" w:cs="Times New Roman"/>
          <w:sz w:val="24"/>
          <w:szCs w:val="24"/>
        </w:rPr>
        <w:t xml:space="preserve">regular flat axes are bulkier and have smooth surfaces with no flanges (hence ‘flat’). Oversimplifying, regular flat axes </w:t>
      </w:r>
      <w:r w:rsidR="00436ECC">
        <w:rPr>
          <w:rFonts w:ascii="Times New Roman" w:hAnsi="Times New Roman" w:cs="Times New Roman"/>
          <w:sz w:val="24"/>
          <w:szCs w:val="24"/>
        </w:rPr>
        <w:t>can</w:t>
      </w:r>
      <w:r w:rsidR="00436ECC" w:rsidRPr="00216089">
        <w:rPr>
          <w:rFonts w:ascii="Times New Roman" w:hAnsi="Times New Roman" w:cs="Times New Roman"/>
          <w:sz w:val="24"/>
          <w:szCs w:val="24"/>
        </w:rPr>
        <w:t xml:space="preserve"> </w:t>
      </w:r>
      <w:r w:rsidRPr="00216089">
        <w:rPr>
          <w:rFonts w:ascii="Times New Roman" w:hAnsi="Times New Roman" w:cs="Times New Roman"/>
          <w:sz w:val="24"/>
          <w:szCs w:val="24"/>
        </w:rPr>
        <w:t>be divided between rectangular, trapezoid, chisel</w:t>
      </w:r>
      <w:r w:rsidR="00436ECC">
        <w:rPr>
          <w:rFonts w:ascii="Times New Roman" w:hAnsi="Times New Roman" w:cs="Times New Roman"/>
          <w:sz w:val="24"/>
          <w:szCs w:val="24"/>
        </w:rPr>
        <w:t>-shap</w:t>
      </w:r>
      <w:r w:rsidR="00FD51D3">
        <w:rPr>
          <w:rFonts w:ascii="Times New Roman" w:hAnsi="Times New Roman" w:cs="Times New Roman"/>
          <w:sz w:val="24"/>
          <w:szCs w:val="24"/>
        </w:rPr>
        <w:t>e</w:t>
      </w:r>
      <w:r w:rsidR="00436ECC">
        <w:rPr>
          <w:rFonts w:ascii="Times New Roman" w:hAnsi="Times New Roman" w:cs="Times New Roman"/>
          <w:sz w:val="24"/>
          <w:szCs w:val="24"/>
        </w:rPr>
        <w:t>d,</w:t>
      </w:r>
      <w:r w:rsidRPr="00216089">
        <w:rPr>
          <w:rFonts w:ascii="Times New Roman" w:hAnsi="Times New Roman" w:cs="Times New Roman"/>
          <w:sz w:val="24"/>
          <w:szCs w:val="24"/>
        </w:rPr>
        <w:t xml:space="preserve"> and ‘Argaric’ flat axes. Despite the differences between regular and developed flat axes, they are all included in the same general category of flat axe because the developed flat axes are rarely found with the palstaves and flanged axes employed in the Middle Bronze Age. </w:t>
      </w:r>
      <w:r w:rsidR="00436ECC" w:rsidRPr="00216089">
        <w:rPr>
          <w:rFonts w:ascii="Times New Roman" w:hAnsi="Times New Roman" w:cs="Times New Roman"/>
          <w:sz w:val="24"/>
          <w:szCs w:val="24"/>
        </w:rPr>
        <w:t xml:space="preserve">The </w:t>
      </w:r>
      <w:r w:rsidRPr="00216089">
        <w:rPr>
          <w:rFonts w:ascii="Times New Roman" w:hAnsi="Times New Roman" w:cs="Times New Roman"/>
          <w:sz w:val="24"/>
          <w:szCs w:val="24"/>
        </w:rPr>
        <w:t>regular flat axes were probably manufacture</w:t>
      </w:r>
      <w:r w:rsidR="00436ECC">
        <w:rPr>
          <w:rFonts w:ascii="Times New Roman" w:hAnsi="Times New Roman" w:cs="Times New Roman"/>
          <w:sz w:val="24"/>
          <w:szCs w:val="24"/>
        </w:rPr>
        <w:t>d</w:t>
      </w:r>
      <w:r w:rsidRPr="00216089">
        <w:rPr>
          <w:rFonts w:ascii="Times New Roman" w:hAnsi="Times New Roman" w:cs="Times New Roman"/>
          <w:sz w:val="24"/>
          <w:szCs w:val="24"/>
        </w:rPr>
        <w:t xml:space="preserve"> during the Chalcolithic-Early Bronze Age and the developed flat axes during the Early Bronze Age and the beginning of the Middle Bronze Age. Future systematic archaeometallurgical, contextual</w:t>
      </w:r>
      <w:r w:rsidR="00603AD4">
        <w:rPr>
          <w:rFonts w:ascii="Times New Roman" w:hAnsi="Times New Roman" w:cs="Times New Roman"/>
          <w:sz w:val="24"/>
          <w:szCs w:val="24"/>
        </w:rPr>
        <w:t>,</w:t>
      </w:r>
      <w:r w:rsidRPr="00216089">
        <w:rPr>
          <w:rFonts w:ascii="Times New Roman" w:hAnsi="Times New Roman" w:cs="Times New Roman"/>
          <w:sz w:val="24"/>
          <w:szCs w:val="24"/>
        </w:rPr>
        <w:t xml:space="preserve"> and morphological analysis could confirm this. </w:t>
      </w:r>
    </w:p>
    <w:p w14:paraId="03B6366D" w14:textId="77777777" w:rsidR="00C3726E" w:rsidRPr="00216089" w:rsidRDefault="00C3726E" w:rsidP="00216089">
      <w:pPr>
        <w:spacing w:after="0" w:line="360" w:lineRule="auto"/>
        <w:rPr>
          <w:rFonts w:ascii="Times New Roman" w:hAnsi="Times New Roman" w:cs="Times New Roman"/>
          <w:sz w:val="24"/>
          <w:szCs w:val="24"/>
        </w:rPr>
      </w:pPr>
    </w:p>
    <w:p w14:paraId="636F7629" w14:textId="7AE2A8C2" w:rsidR="00C3726E" w:rsidRPr="00DB0392" w:rsidRDefault="004D31FB" w:rsidP="00C106D1">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 xml:space="preserve">Early </w:t>
      </w:r>
      <w:r w:rsidR="00C106D1" w:rsidRPr="00DB0392">
        <w:rPr>
          <w:rFonts w:ascii="Times New Roman" w:hAnsi="Times New Roman" w:cs="Times New Roman"/>
          <w:b/>
          <w:bCs/>
          <w:sz w:val="24"/>
          <w:szCs w:val="24"/>
        </w:rPr>
        <w:t>Bronze Age Decorative Items</w:t>
      </w:r>
    </w:p>
    <w:p w14:paraId="1D1D6D0D" w14:textId="1A7084B7" w:rsidR="00B977DE" w:rsidRPr="00216089" w:rsidRDefault="00B977DE"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 xml:space="preserve">This category </w:t>
      </w:r>
      <w:r w:rsidR="004D31FB">
        <w:rPr>
          <w:rFonts w:ascii="Times New Roman" w:hAnsi="Times New Roman" w:cs="Times New Roman"/>
          <w:sz w:val="24"/>
          <w:szCs w:val="24"/>
        </w:rPr>
        <w:t xml:space="preserve">comprises </w:t>
      </w:r>
      <w:r w:rsidRPr="00216089">
        <w:rPr>
          <w:rFonts w:ascii="Times New Roman" w:hAnsi="Times New Roman" w:cs="Times New Roman"/>
          <w:sz w:val="24"/>
          <w:szCs w:val="24"/>
        </w:rPr>
        <w:t xml:space="preserve">twelve kinds of precious items without an apparent practical function that were used between the </w:t>
      </w:r>
      <w:r w:rsidR="004D31FB" w:rsidRPr="00216089">
        <w:rPr>
          <w:rFonts w:ascii="Times New Roman" w:hAnsi="Times New Roman" w:cs="Times New Roman"/>
          <w:sz w:val="24"/>
          <w:szCs w:val="24"/>
        </w:rPr>
        <w:t xml:space="preserve">Late </w:t>
      </w:r>
      <w:r w:rsidRPr="00216089">
        <w:rPr>
          <w:rFonts w:ascii="Times New Roman" w:hAnsi="Times New Roman" w:cs="Times New Roman"/>
          <w:sz w:val="24"/>
          <w:szCs w:val="24"/>
        </w:rPr>
        <w:t xml:space="preserve">Chalcolithic and the Early Bronze Age. </w:t>
      </w:r>
      <w:r w:rsidR="004D31FB" w:rsidRPr="00216089">
        <w:rPr>
          <w:rFonts w:ascii="Times New Roman" w:hAnsi="Times New Roman" w:cs="Times New Roman"/>
          <w:sz w:val="24"/>
          <w:szCs w:val="24"/>
        </w:rPr>
        <w:t>Importantly</w:t>
      </w:r>
      <w:r w:rsidRPr="00216089">
        <w:rPr>
          <w:rFonts w:ascii="Times New Roman" w:hAnsi="Times New Roman" w:cs="Times New Roman"/>
          <w:sz w:val="24"/>
          <w:szCs w:val="24"/>
        </w:rPr>
        <w:t xml:space="preserve">, the massive gold bracelets and cups that are sometimes dated in </w:t>
      </w:r>
      <w:r w:rsidR="004D31FB">
        <w:rPr>
          <w:rFonts w:ascii="Times New Roman" w:hAnsi="Times New Roman" w:cs="Times New Roman"/>
          <w:sz w:val="24"/>
          <w:szCs w:val="24"/>
        </w:rPr>
        <w:t>north-western</w:t>
      </w:r>
      <w:r w:rsidR="004D31FB"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Iberia </w:t>
      </w:r>
      <w:r w:rsidR="0028397E">
        <w:rPr>
          <w:rFonts w:ascii="Times New Roman" w:hAnsi="Times New Roman" w:cs="Times New Roman"/>
          <w:sz w:val="24"/>
          <w:szCs w:val="24"/>
        </w:rPr>
        <w:t>to</w:t>
      </w:r>
      <w:r w:rsidR="0028397E" w:rsidRPr="00216089">
        <w:rPr>
          <w:rFonts w:ascii="Times New Roman" w:hAnsi="Times New Roman" w:cs="Times New Roman"/>
          <w:sz w:val="24"/>
          <w:szCs w:val="24"/>
        </w:rPr>
        <w:t xml:space="preserve"> </w:t>
      </w:r>
      <w:r w:rsidRPr="00216089">
        <w:rPr>
          <w:rFonts w:ascii="Times New Roman" w:hAnsi="Times New Roman" w:cs="Times New Roman"/>
          <w:sz w:val="24"/>
          <w:szCs w:val="24"/>
        </w:rPr>
        <w:t>the Early Bronze Age (see Comendador Rey</w:t>
      </w:r>
      <w:r w:rsidR="004D31FB">
        <w:rPr>
          <w:rFonts w:ascii="Times New Roman" w:hAnsi="Times New Roman" w:cs="Times New Roman"/>
          <w:sz w:val="24"/>
          <w:szCs w:val="24"/>
        </w:rPr>
        <w:t>,</w:t>
      </w:r>
      <w:r w:rsidRPr="00216089">
        <w:rPr>
          <w:rFonts w:ascii="Times New Roman" w:hAnsi="Times New Roman" w:cs="Times New Roman"/>
          <w:sz w:val="24"/>
          <w:szCs w:val="24"/>
        </w:rPr>
        <w:t xml:space="preserve"> 1998</w:t>
      </w:r>
      <w:r w:rsidR="006E5DAD">
        <w:rPr>
          <w:rFonts w:ascii="Times New Roman" w:hAnsi="Times New Roman" w:cs="Times New Roman"/>
          <w:sz w:val="24"/>
          <w:szCs w:val="24"/>
        </w:rPr>
        <w:t>a</w:t>
      </w:r>
      <w:r w:rsidR="00D57AF1">
        <w:rPr>
          <w:rFonts w:ascii="Times New Roman" w:hAnsi="Times New Roman" w:cs="Times New Roman"/>
          <w:sz w:val="24"/>
          <w:szCs w:val="24"/>
        </w:rPr>
        <w:t>:</w:t>
      </w:r>
      <w:r w:rsidR="00FB38FA">
        <w:rPr>
          <w:rFonts w:ascii="Times New Roman" w:hAnsi="Times New Roman" w:cs="Times New Roman"/>
          <w:sz w:val="24"/>
          <w:szCs w:val="24"/>
        </w:rPr>
        <w:t xml:space="preserve"> </w:t>
      </w:r>
      <w:r w:rsidR="008643BE">
        <w:rPr>
          <w:rFonts w:ascii="Times New Roman" w:hAnsi="Times New Roman" w:cs="Times New Roman"/>
          <w:sz w:val="24"/>
          <w:szCs w:val="24"/>
        </w:rPr>
        <w:t>68</w:t>
      </w:r>
      <w:r w:rsidRPr="00216089">
        <w:rPr>
          <w:rFonts w:ascii="Times New Roman" w:hAnsi="Times New Roman" w:cs="Times New Roman"/>
          <w:sz w:val="24"/>
          <w:szCs w:val="24"/>
        </w:rPr>
        <w:t xml:space="preserve">) are not included in this study </w:t>
      </w:r>
      <w:r w:rsidR="004D31FB">
        <w:rPr>
          <w:rFonts w:ascii="Times New Roman" w:hAnsi="Times New Roman" w:cs="Times New Roman"/>
          <w:sz w:val="24"/>
          <w:szCs w:val="24"/>
        </w:rPr>
        <w:t>as</w:t>
      </w:r>
      <w:r w:rsidR="004D31FB"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they are thought to belong to the Late Bronze Age. The first of the twelve kinds of items included </w:t>
      </w:r>
      <w:r w:rsidR="004D31FB">
        <w:rPr>
          <w:rFonts w:ascii="Times New Roman" w:hAnsi="Times New Roman" w:cs="Times New Roman"/>
          <w:sz w:val="24"/>
          <w:szCs w:val="24"/>
        </w:rPr>
        <w:t>here</w:t>
      </w:r>
      <w:r w:rsidRPr="00216089">
        <w:rPr>
          <w:rFonts w:ascii="Times New Roman" w:hAnsi="Times New Roman" w:cs="Times New Roman"/>
          <w:sz w:val="24"/>
          <w:szCs w:val="24"/>
        </w:rPr>
        <w:t xml:space="preserve"> are the well-known lunulae (Taylor</w:t>
      </w:r>
      <w:r w:rsidR="004D31FB">
        <w:rPr>
          <w:rFonts w:ascii="Times New Roman" w:hAnsi="Times New Roman" w:cs="Times New Roman"/>
          <w:sz w:val="24"/>
          <w:szCs w:val="24"/>
        </w:rPr>
        <w:t>,</w:t>
      </w:r>
      <w:r w:rsidRPr="00216089">
        <w:rPr>
          <w:rFonts w:ascii="Times New Roman" w:hAnsi="Times New Roman" w:cs="Times New Roman"/>
          <w:sz w:val="24"/>
          <w:szCs w:val="24"/>
        </w:rPr>
        <w:t xml:space="preserve"> 1970)</w:t>
      </w:r>
      <w:r w:rsidR="004D31FB">
        <w:rPr>
          <w:rFonts w:ascii="Times New Roman" w:hAnsi="Times New Roman" w:cs="Times New Roman"/>
          <w:sz w:val="24"/>
          <w:szCs w:val="24"/>
        </w:rPr>
        <w:t>,</w:t>
      </w:r>
      <w:r w:rsidRPr="00216089">
        <w:rPr>
          <w:rFonts w:ascii="Times New Roman" w:hAnsi="Times New Roman" w:cs="Times New Roman"/>
          <w:sz w:val="24"/>
          <w:szCs w:val="24"/>
        </w:rPr>
        <w:t xml:space="preserve"> a few of which are found in the Bay of Biscay. The second are several gold gorgets</w:t>
      </w:r>
      <w:r w:rsidR="004D31FB">
        <w:rPr>
          <w:rFonts w:ascii="Times New Roman" w:hAnsi="Times New Roman" w:cs="Times New Roman"/>
          <w:sz w:val="24"/>
          <w:szCs w:val="24"/>
        </w:rPr>
        <w:t xml:space="preserve"> (neck ornaments)</w:t>
      </w:r>
      <w:r w:rsidRPr="00216089">
        <w:rPr>
          <w:rFonts w:ascii="Times New Roman" w:hAnsi="Times New Roman" w:cs="Times New Roman"/>
          <w:sz w:val="24"/>
          <w:szCs w:val="24"/>
        </w:rPr>
        <w:t xml:space="preserve"> named ‘gargantillas’ that are rare outside the Bay of Biscay (</w:t>
      </w:r>
      <w:bookmarkStart w:id="1" w:name="_Hlk141388516"/>
      <w:r w:rsidRPr="00216089">
        <w:rPr>
          <w:rFonts w:ascii="Times New Roman" w:hAnsi="Times New Roman" w:cs="Times New Roman"/>
          <w:sz w:val="24"/>
          <w:szCs w:val="24"/>
        </w:rPr>
        <w:t>Armbruster et al.</w:t>
      </w:r>
      <w:r w:rsidR="004D31FB">
        <w:rPr>
          <w:rFonts w:ascii="Times New Roman" w:hAnsi="Times New Roman" w:cs="Times New Roman"/>
          <w:sz w:val="24"/>
          <w:szCs w:val="24"/>
        </w:rPr>
        <w:t>,</w:t>
      </w:r>
      <w:r w:rsidRPr="00216089">
        <w:rPr>
          <w:rFonts w:ascii="Times New Roman" w:hAnsi="Times New Roman" w:cs="Times New Roman"/>
          <w:sz w:val="24"/>
          <w:szCs w:val="24"/>
        </w:rPr>
        <w:t xml:space="preserve"> 2004</w:t>
      </w:r>
      <w:bookmarkEnd w:id="1"/>
      <w:r w:rsidRPr="00216089">
        <w:rPr>
          <w:rFonts w:ascii="Times New Roman" w:hAnsi="Times New Roman" w:cs="Times New Roman"/>
          <w:sz w:val="24"/>
          <w:szCs w:val="24"/>
        </w:rPr>
        <w:t xml:space="preserve">). The third and fourth types are similar gold bands and diadems that </w:t>
      </w:r>
      <w:r w:rsidR="004D31FB">
        <w:rPr>
          <w:rFonts w:ascii="Times New Roman" w:hAnsi="Times New Roman" w:cs="Times New Roman"/>
          <w:sz w:val="24"/>
          <w:szCs w:val="24"/>
        </w:rPr>
        <w:t>can</w:t>
      </w:r>
      <w:r w:rsidR="004D31FB" w:rsidRPr="00216089">
        <w:rPr>
          <w:rFonts w:ascii="Times New Roman" w:hAnsi="Times New Roman" w:cs="Times New Roman"/>
          <w:sz w:val="24"/>
          <w:szCs w:val="24"/>
        </w:rPr>
        <w:t xml:space="preserve"> </w:t>
      </w:r>
      <w:r w:rsidRPr="00216089">
        <w:rPr>
          <w:rFonts w:ascii="Times New Roman" w:hAnsi="Times New Roman" w:cs="Times New Roman"/>
          <w:sz w:val="24"/>
          <w:szCs w:val="24"/>
        </w:rPr>
        <w:t>be considered a single type of item (Briard</w:t>
      </w:r>
      <w:r w:rsidR="004D31FB">
        <w:rPr>
          <w:rFonts w:ascii="Times New Roman" w:hAnsi="Times New Roman" w:cs="Times New Roman"/>
          <w:sz w:val="24"/>
          <w:szCs w:val="24"/>
        </w:rPr>
        <w:t>,</w:t>
      </w:r>
      <w:r w:rsidRPr="00216089">
        <w:rPr>
          <w:rFonts w:ascii="Times New Roman" w:hAnsi="Times New Roman" w:cs="Times New Roman"/>
          <w:sz w:val="24"/>
          <w:szCs w:val="24"/>
        </w:rPr>
        <w:t xml:space="preserve"> 1965; Hernando Gonzalo</w:t>
      </w:r>
      <w:r w:rsidR="006F7E9A">
        <w:rPr>
          <w:rFonts w:ascii="Times New Roman" w:hAnsi="Times New Roman" w:cs="Times New Roman"/>
          <w:sz w:val="24"/>
          <w:szCs w:val="24"/>
        </w:rPr>
        <w:t>,</w:t>
      </w:r>
      <w:r w:rsidRPr="00216089">
        <w:rPr>
          <w:rFonts w:ascii="Times New Roman" w:hAnsi="Times New Roman" w:cs="Times New Roman"/>
          <w:sz w:val="24"/>
          <w:szCs w:val="24"/>
        </w:rPr>
        <w:t xml:space="preserve"> 1983</w:t>
      </w:r>
      <w:r w:rsidR="006F7E9A">
        <w:rPr>
          <w:rFonts w:ascii="Times New Roman" w:hAnsi="Times New Roman" w:cs="Times New Roman"/>
          <w:sz w:val="24"/>
          <w:szCs w:val="24"/>
        </w:rPr>
        <w:t>:</w:t>
      </w:r>
      <w:r w:rsidRPr="00216089">
        <w:rPr>
          <w:rFonts w:ascii="Times New Roman" w:hAnsi="Times New Roman" w:cs="Times New Roman"/>
          <w:sz w:val="24"/>
          <w:szCs w:val="24"/>
        </w:rPr>
        <w:t xml:space="preserve"> 100–01). The fifth </w:t>
      </w:r>
      <w:r w:rsidR="006F7E9A">
        <w:rPr>
          <w:rFonts w:ascii="Times New Roman" w:hAnsi="Times New Roman" w:cs="Times New Roman"/>
          <w:sz w:val="24"/>
          <w:szCs w:val="24"/>
        </w:rPr>
        <w:t>includes</w:t>
      </w:r>
      <w:r w:rsidR="006F7E9A"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several gold, silver and bronze spiral chains like </w:t>
      </w:r>
      <w:r w:rsidR="006F7E9A">
        <w:rPr>
          <w:rFonts w:ascii="Times New Roman" w:hAnsi="Times New Roman" w:cs="Times New Roman"/>
          <w:sz w:val="24"/>
          <w:szCs w:val="24"/>
        </w:rPr>
        <w:t>those</w:t>
      </w:r>
      <w:r w:rsidRPr="00216089">
        <w:rPr>
          <w:rFonts w:ascii="Times New Roman" w:hAnsi="Times New Roman" w:cs="Times New Roman"/>
          <w:sz w:val="24"/>
          <w:szCs w:val="24"/>
        </w:rPr>
        <w:t xml:space="preserve"> found in the burial of Lothéa in Brittany</w:t>
      </w:r>
      <w:r w:rsidR="0099688D" w:rsidRPr="00216089" w:rsidDel="0099688D">
        <w:rPr>
          <w:rFonts w:ascii="Times New Roman" w:hAnsi="Times New Roman" w:cs="Times New Roman"/>
          <w:sz w:val="24"/>
          <w:szCs w:val="24"/>
        </w:rPr>
        <w:t xml:space="preserve"> </w:t>
      </w:r>
      <w:r w:rsidRPr="00216089">
        <w:rPr>
          <w:rFonts w:ascii="Times New Roman" w:hAnsi="Times New Roman" w:cs="Times New Roman"/>
          <w:sz w:val="24"/>
          <w:szCs w:val="24"/>
        </w:rPr>
        <w:t>(</w:t>
      </w:r>
      <w:r w:rsidR="0099688D">
        <w:rPr>
          <w:rFonts w:ascii="Times New Roman" w:hAnsi="Times New Roman" w:cs="Times New Roman"/>
          <w:sz w:val="24"/>
          <w:szCs w:val="24"/>
        </w:rPr>
        <w:t>É</w:t>
      </w:r>
      <w:r w:rsidR="0099688D" w:rsidRPr="00216089">
        <w:rPr>
          <w:rFonts w:ascii="Times New Roman" w:hAnsi="Times New Roman" w:cs="Times New Roman"/>
          <w:sz w:val="24"/>
          <w:szCs w:val="24"/>
        </w:rPr>
        <w:t>l</w:t>
      </w:r>
      <w:r w:rsidRPr="00216089">
        <w:rPr>
          <w:rFonts w:ascii="Times New Roman" w:hAnsi="Times New Roman" w:cs="Times New Roman"/>
          <w:sz w:val="24"/>
          <w:szCs w:val="24"/>
        </w:rPr>
        <w:t>uère</w:t>
      </w:r>
      <w:r w:rsidR="006F7E9A">
        <w:rPr>
          <w:rFonts w:ascii="Times New Roman" w:hAnsi="Times New Roman" w:cs="Times New Roman"/>
          <w:sz w:val="24"/>
          <w:szCs w:val="24"/>
        </w:rPr>
        <w:t>,</w:t>
      </w:r>
      <w:r w:rsidRPr="00216089">
        <w:rPr>
          <w:rFonts w:ascii="Times New Roman" w:hAnsi="Times New Roman" w:cs="Times New Roman"/>
          <w:sz w:val="24"/>
          <w:szCs w:val="24"/>
        </w:rPr>
        <w:t xml:space="preserve"> 1982</w:t>
      </w:r>
      <w:r w:rsidR="006F7E9A">
        <w:rPr>
          <w:rFonts w:ascii="Times New Roman" w:hAnsi="Times New Roman" w:cs="Times New Roman"/>
          <w:sz w:val="24"/>
          <w:szCs w:val="24"/>
        </w:rPr>
        <w:t>:</w:t>
      </w:r>
      <w:r w:rsidRPr="00216089">
        <w:rPr>
          <w:rFonts w:ascii="Times New Roman" w:hAnsi="Times New Roman" w:cs="Times New Roman"/>
          <w:sz w:val="24"/>
          <w:szCs w:val="24"/>
        </w:rPr>
        <w:t xml:space="preserve"> 32). The sixth and seven</w:t>
      </w:r>
      <w:r w:rsidR="006F7E9A">
        <w:rPr>
          <w:rFonts w:ascii="Times New Roman" w:hAnsi="Times New Roman" w:cs="Times New Roman"/>
          <w:sz w:val="24"/>
          <w:szCs w:val="24"/>
        </w:rPr>
        <w:t>th</w:t>
      </w:r>
      <w:r w:rsidRPr="00216089">
        <w:rPr>
          <w:rFonts w:ascii="Times New Roman" w:hAnsi="Times New Roman" w:cs="Times New Roman"/>
          <w:sz w:val="24"/>
          <w:szCs w:val="24"/>
        </w:rPr>
        <w:t xml:space="preserve"> are gold rings and heavy gold bracelets. Importantly, these two </w:t>
      </w:r>
      <w:r w:rsidR="006F7E9A">
        <w:rPr>
          <w:rFonts w:ascii="Times New Roman" w:hAnsi="Times New Roman" w:cs="Times New Roman"/>
          <w:sz w:val="24"/>
          <w:szCs w:val="24"/>
        </w:rPr>
        <w:t xml:space="preserve">categories </w:t>
      </w:r>
      <w:r w:rsidRPr="00216089">
        <w:rPr>
          <w:rFonts w:ascii="Times New Roman" w:hAnsi="Times New Roman" w:cs="Times New Roman"/>
          <w:sz w:val="24"/>
          <w:szCs w:val="24"/>
        </w:rPr>
        <w:t xml:space="preserve">have counterparts </w:t>
      </w:r>
      <w:r w:rsidR="006F7E9A">
        <w:rPr>
          <w:rFonts w:ascii="Times New Roman" w:hAnsi="Times New Roman" w:cs="Times New Roman"/>
          <w:sz w:val="24"/>
          <w:szCs w:val="24"/>
        </w:rPr>
        <w:t>among</w:t>
      </w:r>
      <w:r w:rsidRPr="00216089">
        <w:rPr>
          <w:rFonts w:ascii="Times New Roman" w:hAnsi="Times New Roman" w:cs="Times New Roman"/>
          <w:sz w:val="24"/>
          <w:szCs w:val="24"/>
        </w:rPr>
        <w:t xml:space="preserve"> Chalcolithic decorative items. Gold rings are very similar to several gold copper or bronze rings also found in the Bay </w:t>
      </w:r>
      <w:r w:rsidR="006F7E9A">
        <w:rPr>
          <w:rFonts w:ascii="Times New Roman" w:hAnsi="Times New Roman" w:cs="Times New Roman"/>
          <w:sz w:val="24"/>
          <w:szCs w:val="24"/>
        </w:rPr>
        <w:t xml:space="preserve">of Biscay </w:t>
      </w:r>
      <w:r w:rsidR="00B23280">
        <w:rPr>
          <w:rFonts w:ascii="Times New Roman" w:hAnsi="Times New Roman" w:cs="Times New Roman"/>
          <w:sz w:val="24"/>
          <w:szCs w:val="24"/>
        </w:rPr>
        <w:t>area</w:t>
      </w:r>
      <w:r w:rsidR="006F7E9A">
        <w:rPr>
          <w:rFonts w:ascii="Times New Roman" w:hAnsi="Times New Roman" w:cs="Times New Roman"/>
          <w:sz w:val="24"/>
          <w:szCs w:val="24"/>
        </w:rPr>
        <w:t xml:space="preserve"> </w:t>
      </w:r>
      <w:r w:rsidRPr="00216089">
        <w:rPr>
          <w:rFonts w:ascii="Times New Roman" w:hAnsi="Times New Roman" w:cs="Times New Roman"/>
          <w:sz w:val="24"/>
          <w:szCs w:val="24"/>
        </w:rPr>
        <w:t xml:space="preserve">and the heavy gold bracelets are very similar to other lighter gold bracelets also found in the Bay. The reason why these items are </w:t>
      </w:r>
      <w:r w:rsidRPr="00216089">
        <w:rPr>
          <w:rFonts w:ascii="Times New Roman" w:hAnsi="Times New Roman" w:cs="Times New Roman"/>
          <w:sz w:val="24"/>
          <w:szCs w:val="24"/>
        </w:rPr>
        <w:lastRenderedPageBreak/>
        <w:t xml:space="preserve">not grouped together is </w:t>
      </w:r>
      <w:r w:rsidR="006F7E9A">
        <w:rPr>
          <w:rFonts w:ascii="Times New Roman" w:hAnsi="Times New Roman" w:cs="Times New Roman"/>
          <w:sz w:val="24"/>
          <w:szCs w:val="24"/>
        </w:rPr>
        <w:t>because</w:t>
      </w:r>
      <w:r w:rsidRPr="00216089">
        <w:rPr>
          <w:rFonts w:ascii="Times New Roman" w:hAnsi="Times New Roman" w:cs="Times New Roman"/>
          <w:sz w:val="24"/>
          <w:szCs w:val="24"/>
        </w:rPr>
        <w:t xml:space="preserve"> their contexts and distribution lead </w:t>
      </w:r>
      <w:r w:rsidR="006F7E9A">
        <w:rPr>
          <w:rFonts w:ascii="Times New Roman" w:hAnsi="Times New Roman" w:cs="Times New Roman"/>
          <w:sz w:val="24"/>
          <w:szCs w:val="24"/>
        </w:rPr>
        <w:t xml:space="preserve">us </w:t>
      </w:r>
      <w:r w:rsidRPr="00216089">
        <w:rPr>
          <w:rFonts w:ascii="Times New Roman" w:hAnsi="Times New Roman" w:cs="Times New Roman"/>
          <w:sz w:val="24"/>
          <w:szCs w:val="24"/>
        </w:rPr>
        <w:t>to believe that gold rings and heavier gold bracelets appeared slightly later</w:t>
      </w:r>
      <w:r w:rsidR="006F7E9A">
        <w:rPr>
          <w:rFonts w:ascii="Times New Roman" w:hAnsi="Times New Roman" w:cs="Times New Roman"/>
          <w:sz w:val="24"/>
          <w:szCs w:val="24"/>
        </w:rPr>
        <w:t xml:space="preserve"> in the Early Bronze Age</w:t>
      </w:r>
      <w:r w:rsidRPr="00216089">
        <w:rPr>
          <w:rFonts w:ascii="Times New Roman" w:hAnsi="Times New Roman" w:cs="Times New Roman"/>
          <w:sz w:val="24"/>
          <w:szCs w:val="24"/>
        </w:rPr>
        <w:t xml:space="preserve">. This was only apparent during the study of the database using the clustering Latent Class Analysis </w:t>
      </w:r>
      <w:r w:rsidR="006F7E9A">
        <w:rPr>
          <w:rFonts w:ascii="Times New Roman" w:hAnsi="Times New Roman" w:cs="Times New Roman"/>
          <w:sz w:val="24"/>
          <w:szCs w:val="24"/>
        </w:rPr>
        <w:t>and</w:t>
      </w:r>
      <w:r w:rsidR="006F7E9A"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motivated their separation. </w:t>
      </w:r>
      <w:r w:rsidR="006F7E9A">
        <w:rPr>
          <w:rFonts w:ascii="Times New Roman" w:hAnsi="Times New Roman" w:cs="Times New Roman"/>
          <w:sz w:val="24"/>
          <w:szCs w:val="24"/>
        </w:rPr>
        <w:t xml:space="preserve">Other </w:t>
      </w:r>
      <w:r w:rsidRPr="00216089">
        <w:rPr>
          <w:rFonts w:ascii="Times New Roman" w:hAnsi="Times New Roman" w:cs="Times New Roman"/>
          <w:sz w:val="24"/>
          <w:szCs w:val="24"/>
        </w:rPr>
        <w:t>precious items</w:t>
      </w:r>
      <w:r w:rsidR="00E56EB4">
        <w:rPr>
          <w:rFonts w:ascii="Times New Roman" w:hAnsi="Times New Roman" w:cs="Times New Roman"/>
          <w:sz w:val="24"/>
          <w:szCs w:val="24"/>
        </w:rPr>
        <w:t>, i</w:t>
      </w:r>
      <w:r w:rsidR="006F7E9A">
        <w:rPr>
          <w:rFonts w:ascii="Times New Roman" w:hAnsi="Times New Roman" w:cs="Times New Roman"/>
          <w:sz w:val="24"/>
          <w:szCs w:val="24"/>
        </w:rPr>
        <w:t>.e.</w:t>
      </w:r>
      <w:r w:rsidRPr="00216089">
        <w:rPr>
          <w:rFonts w:ascii="Times New Roman" w:hAnsi="Times New Roman" w:cs="Times New Roman"/>
          <w:sz w:val="24"/>
          <w:szCs w:val="24"/>
        </w:rPr>
        <w:t xml:space="preserve"> a few precious cups from Brittany, a few ‘torc</w:t>
      </w:r>
      <w:r w:rsidR="00E56EB4">
        <w:rPr>
          <w:rFonts w:ascii="Times New Roman" w:hAnsi="Times New Roman" w:cs="Times New Roman"/>
          <w:sz w:val="24"/>
          <w:szCs w:val="24"/>
        </w:rPr>
        <w:t>s</w:t>
      </w:r>
      <w:r w:rsidRPr="00216089">
        <w:rPr>
          <w:rFonts w:ascii="Times New Roman" w:hAnsi="Times New Roman" w:cs="Times New Roman"/>
          <w:sz w:val="24"/>
          <w:szCs w:val="24"/>
        </w:rPr>
        <w:t xml:space="preserve"> à palette’ also from Brittany, a few gold archer bracelets</w:t>
      </w:r>
      <w:r w:rsidR="00E56EB4">
        <w:rPr>
          <w:rFonts w:ascii="Times New Roman" w:hAnsi="Times New Roman" w:cs="Times New Roman"/>
          <w:sz w:val="24"/>
          <w:szCs w:val="24"/>
        </w:rPr>
        <w:t>,</w:t>
      </w:r>
      <w:r w:rsidRPr="00216089">
        <w:rPr>
          <w:rFonts w:ascii="Times New Roman" w:hAnsi="Times New Roman" w:cs="Times New Roman"/>
          <w:sz w:val="24"/>
          <w:szCs w:val="24"/>
        </w:rPr>
        <w:t xml:space="preserve"> and a few gold discs </w:t>
      </w:r>
      <w:r w:rsidR="00E56EB4" w:rsidRPr="00216089">
        <w:rPr>
          <w:rFonts w:ascii="Times New Roman" w:hAnsi="Times New Roman" w:cs="Times New Roman"/>
          <w:sz w:val="24"/>
          <w:szCs w:val="24"/>
        </w:rPr>
        <w:t>have been well analysed in other studie</w:t>
      </w:r>
      <w:r w:rsidR="00E56EB4">
        <w:rPr>
          <w:rFonts w:ascii="Times New Roman" w:hAnsi="Times New Roman" w:cs="Times New Roman"/>
          <w:sz w:val="24"/>
          <w:szCs w:val="24"/>
        </w:rPr>
        <w:t>s (</w:t>
      </w:r>
      <w:r w:rsidR="0099688D">
        <w:rPr>
          <w:rFonts w:ascii="Times New Roman" w:hAnsi="Times New Roman" w:cs="Times New Roman"/>
          <w:sz w:val="24"/>
          <w:szCs w:val="24"/>
        </w:rPr>
        <w:t>É</w:t>
      </w:r>
      <w:r w:rsidR="00E56EB4" w:rsidRPr="00216089">
        <w:rPr>
          <w:rFonts w:ascii="Times New Roman" w:hAnsi="Times New Roman" w:cs="Times New Roman"/>
          <w:sz w:val="24"/>
          <w:szCs w:val="24"/>
        </w:rPr>
        <w:t xml:space="preserve">luère </w:t>
      </w:r>
      <w:r w:rsidR="00A87E18">
        <w:rPr>
          <w:rFonts w:ascii="Times New Roman" w:hAnsi="Times New Roman" w:cs="Times New Roman"/>
          <w:sz w:val="24"/>
          <w:szCs w:val="24"/>
        </w:rPr>
        <w:t>&amp; Gomez de Soto</w:t>
      </w:r>
      <w:r w:rsidR="00E56EB4">
        <w:rPr>
          <w:rFonts w:ascii="Times New Roman" w:hAnsi="Times New Roman" w:cs="Times New Roman"/>
          <w:sz w:val="24"/>
          <w:szCs w:val="24"/>
        </w:rPr>
        <w:t>,</w:t>
      </w:r>
      <w:r w:rsidR="00E56EB4" w:rsidRPr="00216089">
        <w:rPr>
          <w:rFonts w:ascii="Times New Roman" w:hAnsi="Times New Roman" w:cs="Times New Roman"/>
          <w:sz w:val="24"/>
          <w:szCs w:val="24"/>
        </w:rPr>
        <w:t xml:space="preserve"> 1990</w:t>
      </w:r>
      <w:r w:rsidR="00E56EB4">
        <w:rPr>
          <w:rFonts w:ascii="Times New Roman" w:hAnsi="Times New Roman" w:cs="Times New Roman"/>
          <w:sz w:val="24"/>
          <w:szCs w:val="24"/>
        </w:rPr>
        <w:t>:</w:t>
      </w:r>
      <w:r w:rsidR="00E56EB4" w:rsidRPr="00216089">
        <w:rPr>
          <w:rFonts w:ascii="Times New Roman" w:hAnsi="Times New Roman" w:cs="Times New Roman"/>
          <w:sz w:val="24"/>
          <w:szCs w:val="24"/>
        </w:rPr>
        <w:t xml:space="preserve"> 120–22; Fernández Moreno et al.</w:t>
      </w:r>
      <w:r w:rsidR="00E56EB4">
        <w:rPr>
          <w:rFonts w:ascii="Times New Roman" w:hAnsi="Times New Roman" w:cs="Times New Roman"/>
          <w:sz w:val="24"/>
          <w:szCs w:val="24"/>
        </w:rPr>
        <w:t>,</w:t>
      </w:r>
      <w:r w:rsidR="00E56EB4" w:rsidRPr="00216089">
        <w:rPr>
          <w:rFonts w:ascii="Times New Roman" w:hAnsi="Times New Roman" w:cs="Times New Roman"/>
          <w:sz w:val="24"/>
          <w:szCs w:val="24"/>
        </w:rPr>
        <w:t xml:space="preserve"> 2018)</w:t>
      </w:r>
      <w:r w:rsidRPr="00216089">
        <w:rPr>
          <w:rFonts w:ascii="Times New Roman" w:hAnsi="Times New Roman" w:cs="Times New Roman"/>
          <w:sz w:val="24"/>
          <w:szCs w:val="24"/>
        </w:rPr>
        <w:t>. Finally, several metal pins (‘épingle</w:t>
      </w:r>
      <w:r w:rsidR="00E56EB4">
        <w:rPr>
          <w:rFonts w:ascii="Times New Roman" w:hAnsi="Times New Roman" w:cs="Times New Roman"/>
          <w:sz w:val="24"/>
          <w:szCs w:val="24"/>
        </w:rPr>
        <w:t>s</w:t>
      </w:r>
      <w:r w:rsidRPr="00216089">
        <w:rPr>
          <w:rFonts w:ascii="Times New Roman" w:hAnsi="Times New Roman" w:cs="Times New Roman"/>
          <w:sz w:val="24"/>
          <w:szCs w:val="24"/>
        </w:rPr>
        <w:t>’ in French) found in the Armorican Tumuli of Brittany are also included in this category (Balquet</w:t>
      </w:r>
      <w:r w:rsidR="00E56EB4">
        <w:rPr>
          <w:rFonts w:ascii="Times New Roman" w:hAnsi="Times New Roman" w:cs="Times New Roman"/>
          <w:sz w:val="24"/>
          <w:szCs w:val="24"/>
        </w:rPr>
        <w:t>,</w:t>
      </w:r>
      <w:r w:rsidRPr="00216089">
        <w:rPr>
          <w:rFonts w:ascii="Times New Roman" w:hAnsi="Times New Roman" w:cs="Times New Roman"/>
          <w:sz w:val="24"/>
          <w:szCs w:val="24"/>
        </w:rPr>
        <w:t xml:space="preserve"> 2001</w:t>
      </w:r>
      <w:r w:rsidR="00E56EB4">
        <w:rPr>
          <w:rFonts w:ascii="Times New Roman" w:hAnsi="Times New Roman" w:cs="Times New Roman"/>
          <w:sz w:val="24"/>
          <w:szCs w:val="24"/>
        </w:rPr>
        <w:t>:</w:t>
      </w:r>
      <w:r w:rsidRPr="00216089">
        <w:rPr>
          <w:rFonts w:ascii="Times New Roman" w:hAnsi="Times New Roman" w:cs="Times New Roman"/>
          <w:sz w:val="24"/>
          <w:szCs w:val="24"/>
        </w:rPr>
        <w:t xml:space="preserve"> 67). </w:t>
      </w:r>
    </w:p>
    <w:p w14:paraId="078F7752" w14:textId="77777777" w:rsidR="00B977DE" w:rsidRPr="00216089" w:rsidRDefault="00B977DE" w:rsidP="00216089">
      <w:pPr>
        <w:spacing w:after="0" w:line="360" w:lineRule="auto"/>
        <w:rPr>
          <w:rFonts w:ascii="Times New Roman" w:hAnsi="Times New Roman" w:cs="Times New Roman"/>
          <w:sz w:val="24"/>
          <w:szCs w:val="24"/>
        </w:rPr>
      </w:pPr>
    </w:p>
    <w:p w14:paraId="7E700F1B" w14:textId="4A2F37C4" w:rsidR="00C3726E" w:rsidRPr="00DB0392" w:rsidRDefault="00C106D1" w:rsidP="00C106D1">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Metal Awls</w:t>
      </w:r>
    </w:p>
    <w:p w14:paraId="08626009" w14:textId="40C81069" w:rsidR="00B977DE" w:rsidRPr="00216089" w:rsidRDefault="00B977DE"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 xml:space="preserve">Under the label ‘awls’, artefacts </w:t>
      </w:r>
      <w:r w:rsidR="00BF1AA0">
        <w:rPr>
          <w:rFonts w:ascii="Times New Roman" w:hAnsi="Times New Roman" w:cs="Times New Roman"/>
          <w:sz w:val="24"/>
          <w:szCs w:val="24"/>
        </w:rPr>
        <w:t>of</w:t>
      </w:r>
      <w:r w:rsidRPr="00216089">
        <w:rPr>
          <w:rFonts w:ascii="Times New Roman" w:hAnsi="Times New Roman" w:cs="Times New Roman"/>
          <w:sz w:val="24"/>
          <w:szCs w:val="24"/>
        </w:rPr>
        <w:t xml:space="preserve"> different composition but </w:t>
      </w:r>
      <w:r w:rsidR="00B06167">
        <w:rPr>
          <w:rFonts w:ascii="Times New Roman" w:hAnsi="Times New Roman" w:cs="Times New Roman"/>
          <w:sz w:val="24"/>
          <w:szCs w:val="24"/>
        </w:rPr>
        <w:t xml:space="preserve">with </w:t>
      </w:r>
      <w:r w:rsidRPr="00216089">
        <w:rPr>
          <w:rFonts w:ascii="Times New Roman" w:hAnsi="Times New Roman" w:cs="Times New Roman"/>
          <w:sz w:val="24"/>
          <w:szCs w:val="24"/>
        </w:rPr>
        <w:t xml:space="preserve">similar </w:t>
      </w:r>
      <w:r w:rsidR="00B06167">
        <w:rPr>
          <w:rFonts w:ascii="Times New Roman" w:hAnsi="Times New Roman" w:cs="Times New Roman"/>
          <w:sz w:val="24"/>
          <w:szCs w:val="24"/>
        </w:rPr>
        <w:t>shapes</w:t>
      </w:r>
      <w:r w:rsidR="00B06167"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and probably function have been classified all over Europe. They all share features that allow us to consider them part of the same group but </w:t>
      </w:r>
      <w:r w:rsidR="00B06167">
        <w:rPr>
          <w:rFonts w:ascii="Times New Roman" w:hAnsi="Times New Roman" w:cs="Times New Roman"/>
          <w:sz w:val="24"/>
          <w:szCs w:val="24"/>
        </w:rPr>
        <w:t>also have</w:t>
      </w:r>
      <w:r w:rsidRPr="00216089">
        <w:rPr>
          <w:rFonts w:ascii="Times New Roman" w:hAnsi="Times New Roman" w:cs="Times New Roman"/>
          <w:sz w:val="24"/>
          <w:szCs w:val="24"/>
        </w:rPr>
        <w:t xml:space="preserve"> a high degree of variability which makes their typological classification</w:t>
      </w:r>
      <w:r w:rsidR="00B06167">
        <w:rPr>
          <w:rFonts w:ascii="Times New Roman" w:hAnsi="Times New Roman" w:cs="Times New Roman"/>
          <w:sz w:val="24"/>
          <w:szCs w:val="24"/>
        </w:rPr>
        <w:t xml:space="preserve"> difficult</w:t>
      </w:r>
      <w:r w:rsidRPr="00216089">
        <w:rPr>
          <w:rFonts w:ascii="Times New Roman" w:hAnsi="Times New Roman" w:cs="Times New Roman"/>
          <w:sz w:val="24"/>
          <w:szCs w:val="24"/>
        </w:rPr>
        <w:t xml:space="preserve">. Moreover, it is challenging to date them because their </w:t>
      </w:r>
      <w:r w:rsidR="00B06167">
        <w:rPr>
          <w:rFonts w:ascii="Times New Roman" w:hAnsi="Times New Roman" w:cs="Times New Roman"/>
          <w:sz w:val="24"/>
          <w:szCs w:val="24"/>
        </w:rPr>
        <w:t>shapes</w:t>
      </w:r>
      <w:r w:rsidR="00B06167"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are simple and similar models were probably used for a long time. Even though they probably were some of the first metal artefacts manufactured (Rovira Llorens </w:t>
      </w:r>
      <w:r w:rsidR="00CC1FB3" w:rsidRPr="0075150B">
        <w:rPr>
          <w:rFonts w:ascii="Times New Roman" w:hAnsi="Times New Roman" w:cs="Times New Roman"/>
          <w:sz w:val="24"/>
          <w:szCs w:val="24"/>
        </w:rPr>
        <w:t>&amp; Gomez Ramos</w:t>
      </w:r>
      <w:r w:rsidR="00B06167">
        <w:rPr>
          <w:rFonts w:ascii="Times New Roman" w:hAnsi="Times New Roman" w:cs="Times New Roman"/>
          <w:sz w:val="24"/>
          <w:szCs w:val="24"/>
        </w:rPr>
        <w:t>,</w:t>
      </w:r>
      <w:r w:rsidRPr="00216089">
        <w:rPr>
          <w:rFonts w:ascii="Times New Roman" w:hAnsi="Times New Roman" w:cs="Times New Roman"/>
          <w:sz w:val="24"/>
          <w:szCs w:val="24"/>
        </w:rPr>
        <w:t xml:space="preserve"> 1994</w:t>
      </w:r>
      <w:r w:rsidR="00B06167">
        <w:rPr>
          <w:rFonts w:ascii="Times New Roman" w:hAnsi="Times New Roman" w:cs="Times New Roman"/>
          <w:sz w:val="24"/>
          <w:szCs w:val="24"/>
        </w:rPr>
        <w:t>:</w:t>
      </w:r>
      <w:r w:rsidRPr="00216089">
        <w:rPr>
          <w:rFonts w:ascii="Times New Roman" w:hAnsi="Times New Roman" w:cs="Times New Roman"/>
          <w:sz w:val="24"/>
          <w:szCs w:val="24"/>
        </w:rPr>
        <w:t xml:space="preserve"> 371), they have never been the </w:t>
      </w:r>
      <w:r w:rsidR="00B06167">
        <w:rPr>
          <w:rFonts w:ascii="Times New Roman" w:hAnsi="Times New Roman" w:cs="Times New Roman"/>
          <w:sz w:val="24"/>
          <w:szCs w:val="24"/>
        </w:rPr>
        <w:t>subject</w:t>
      </w:r>
      <w:r w:rsidR="00B06167" w:rsidRPr="00216089">
        <w:rPr>
          <w:rFonts w:ascii="Times New Roman" w:hAnsi="Times New Roman" w:cs="Times New Roman"/>
          <w:sz w:val="24"/>
          <w:szCs w:val="24"/>
        </w:rPr>
        <w:t xml:space="preserve"> </w:t>
      </w:r>
      <w:r w:rsidRPr="00216089">
        <w:rPr>
          <w:rFonts w:ascii="Times New Roman" w:hAnsi="Times New Roman" w:cs="Times New Roman"/>
          <w:sz w:val="24"/>
          <w:szCs w:val="24"/>
        </w:rPr>
        <w:t>of major studies</w:t>
      </w:r>
      <w:r w:rsidR="00B06167">
        <w:rPr>
          <w:rFonts w:ascii="Times New Roman" w:hAnsi="Times New Roman" w:cs="Times New Roman"/>
          <w:sz w:val="24"/>
          <w:szCs w:val="24"/>
        </w:rPr>
        <w:t>,</w:t>
      </w:r>
      <w:r w:rsidRPr="00216089">
        <w:rPr>
          <w:rFonts w:ascii="Times New Roman" w:hAnsi="Times New Roman" w:cs="Times New Roman"/>
          <w:sz w:val="24"/>
          <w:szCs w:val="24"/>
        </w:rPr>
        <w:t xml:space="preserve"> </w:t>
      </w:r>
      <w:r w:rsidR="00B06167">
        <w:rPr>
          <w:rFonts w:ascii="Times New Roman" w:hAnsi="Times New Roman" w:cs="Times New Roman"/>
          <w:sz w:val="24"/>
          <w:szCs w:val="24"/>
        </w:rPr>
        <w:t>which renders</w:t>
      </w:r>
      <w:r w:rsidR="00B06167"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their discussion problematic (Hunter </w:t>
      </w:r>
      <w:r w:rsidR="000E7E28">
        <w:rPr>
          <w:rFonts w:ascii="Times New Roman" w:hAnsi="Times New Roman" w:cs="Times New Roman"/>
          <w:sz w:val="24"/>
          <w:szCs w:val="24"/>
        </w:rPr>
        <w:t>&amp; Woodward</w:t>
      </w:r>
      <w:r w:rsidR="00B06167">
        <w:rPr>
          <w:rFonts w:ascii="Times New Roman" w:hAnsi="Times New Roman" w:cs="Times New Roman"/>
          <w:sz w:val="24"/>
          <w:szCs w:val="24"/>
        </w:rPr>
        <w:t>,</w:t>
      </w:r>
      <w:r w:rsidRPr="00216089">
        <w:rPr>
          <w:rFonts w:ascii="Times New Roman" w:hAnsi="Times New Roman" w:cs="Times New Roman"/>
          <w:sz w:val="24"/>
          <w:szCs w:val="24"/>
        </w:rPr>
        <w:t xml:space="preserve"> 2014</w:t>
      </w:r>
      <w:r w:rsidR="00B06167">
        <w:rPr>
          <w:rFonts w:ascii="Times New Roman" w:hAnsi="Times New Roman" w:cs="Times New Roman"/>
          <w:sz w:val="24"/>
          <w:szCs w:val="24"/>
        </w:rPr>
        <w:t>:</w:t>
      </w:r>
      <w:r w:rsidRPr="00216089">
        <w:rPr>
          <w:rFonts w:ascii="Times New Roman" w:hAnsi="Times New Roman" w:cs="Times New Roman"/>
          <w:sz w:val="24"/>
          <w:szCs w:val="24"/>
        </w:rPr>
        <w:t xml:space="preserve"> 89). In the area of study, it seems that they were used between the Chalcolithic and the Middle Bronze Age and they are more common in northern Iberia (Asturias, Cantabria, the Basque Country) and south</w:t>
      </w:r>
      <w:r w:rsidR="00B06167">
        <w:rPr>
          <w:rFonts w:ascii="Times New Roman" w:hAnsi="Times New Roman" w:cs="Times New Roman"/>
          <w:sz w:val="24"/>
          <w:szCs w:val="24"/>
        </w:rPr>
        <w:t>-</w:t>
      </w:r>
      <w:r w:rsidRPr="00216089">
        <w:rPr>
          <w:rFonts w:ascii="Times New Roman" w:hAnsi="Times New Roman" w:cs="Times New Roman"/>
          <w:sz w:val="24"/>
          <w:szCs w:val="24"/>
        </w:rPr>
        <w:t>western France</w:t>
      </w:r>
      <w:r w:rsidR="00B06167">
        <w:rPr>
          <w:rFonts w:ascii="Times New Roman" w:hAnsi="Times New Roman" w:cs="Times New Roman"/>
          <w:sz w:val="24"/>
          <w:szCs w:val="24"/>
        </w:rPr>
        <w:t>,</w:t>
      </w:r>
      <w:r w:rsidRPr="00216089">
        <w:rPr>
          <w:rFonts w:ascii="Times New Roman" w:hAnsi="Times New Roman" w:cs="Times New Roman"/>
          <w:sz w:val="24"/>
          <w:szCs w:val="24"/>
        </w:rPr>
        <w:t xml:space="preserve"> around Aquitaine. </w:t>
      </w:r>
    </w:p>
    <w:p w14:paraId="714BD396" w14:textId="77777777" w:rsidR="00B977DE" w:rsidRPr="00216089" w:rsidRDefault="00B977DE" w:rsidP="00216089">
      <w:pPr>
        <w:spacing w:after="0" w:line="360" w:lineRule="auto"/>
        <w:rPr>
          <w:rFonts w:ascii="Times New Roman" w:hAnsi="Times New Roman" w:cs="Times New Roman"/>
          <w:sz w:val="24"/>
          <w:szCs w:val="24"/>
        </w:rPr>
      </w:pPr>
    </w:p>
    <w:p w14:paraId="4B5264B8" w14:textId="057EA908" w:rsidR="00B977DE" w:rsidRPr="00DB0392" w:rsidRDefault="00C106D1" w:rsidP="00C106D1">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Early Bronze Age Advanced Blades</w:t>
      </w:r>
    </w:p>
    <w:p w14:paraId="14D2F9BB" w14:textId="42BE9427" w:rsidR="00B977DE" w:rsidRPr="00216089" w:rsidRDefault="00B977DE"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 xml:space="preserve">By ‘advanced’, not only </w:t>
      </w:r>
      <w:r w:rsidR="00B8610D">
        <w:rPr>
          <w:rFonts w:ascii="Times New Roman" w:hAnsi="Times New Roman" w:cs="Times New Roman"/>
          <w:sz w:val="24"/>
          <w:szCs w:val="24"/>
        </w:rPr>
        <w:t>for</w:t>
      </w:r>
      <w:r w:rsidR="00B8610D"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this category of blade but </w:t>
      </w:r>
      <w:r w:rsidR="00B8610D">
        <w:rPr>
          <w:rFonts w:ascii="Times New Roman" w:hAnsi="Times New Roman" w:cs="Times New Roman"/>
          <w:sz w:val="24"/>
          <w:szCs w:val="24"/>
        </w:rPr>
        <w:t xml:space="preserve">for </w:t>
      </w:r>
      <w:r w:rsidRPr="00216089">
        <w:rPr>
          <w:rFonts w:ascii="Times New Roman" w:hAnsi="Times New Roman" w:cs="Times New Roman"/>
          <w:sz w:val="24"/>
          <w:szCs w:val="24"/>
        </w:rPr>
        <w:t xml:space="preserve">all the blades discussed </w:t>
      </w:r>
      <w:r w:rsidR="00B8610D">
        <w:rPr>
          <w:rFonts w:ascii="Times New Roman" w:hAnsi="Times New Roman" w:cs="Times New Roman"/>
          <w:sz w:val="24"/>
          <w:szCs w:val="24"/>
        </w:rPr>
        <w:t>here</w:t>
      </w:r>
      <w:r w:rsidRPr="00216089">
        <w:rPr>
          <w:rFonts w:ascii="Times New Roman" w:hAnsi="Times New Roman" w:cs="Times New Roman"/>
          <w:sz w:val="24"/>
          <w:szCs w:val="24"/>
        </w:rPr>
        <w:t xml:space="preserve">, </w:t>
      </w:r>
      <w:r w:rsidR="00B8610D">
        <w:rPr>
          <w:rFonts w:ascii="Times New Roman" w:hAnsi="Times New Roman" w:cs="Times New Roman"/>
          <w:sz w:val="24"/>
          <w:szCs w:val="24"/>
        </w:rPr>
        <w:t>I</w:t>
      </w:r>
      <w:r w:rsidRPr="00216089">
        <w:rPr>
          <w:rFonts w:ascii="Times New Roman" w:hAnsi="Times New Roman" w:cs="Times New Roman"/>
          <w:sz w:val="24"/>
          <w:szCs w:val="24"/>
        </w:rPr>
        <w:t xml:space="preserve"> refer</w:t>
      </w:r>
      <w:r w:rsidR="00B8610D">
        <w:rPr>
          <w:rFonts w:ascii="Times New Roman" w:hAnsi="Times New Roman" w:cs="Times New Roman"/>
          <w:sz w:val="24"/>
          <w:szCs w:val="24"/>
        </w:rPr>
        <w:t xml:space="preserve"> </w:t>
      </w:r>
      <w:r w:rsidRPr="00216089">
        <w:rPr>
          <w:rFonts w:ascii="Times New Roman" w:hAnsi="Times New Roman" w:cs="Times New Roman"/>
          <w:sz w:val="24"/>
          <w:szCs w:val="24"/>
        </w:rPr>
        <w:t>to ‘styli</w:t>
      </w:r>
      <w:r w:rsidR="007D3481">
        <w:rPr>
          <w:rFonts w:ascii="Times New Roman" w:hAnsi="Times New Roman" w:cs="Times New Roman"/>
          <w:sz w:val="24"/>
          <w:szCs w:val="24"/>
        </w:rPr>
        <w:t>z</w:t>
      </w:r>
      <w:r w:rsidRPr="00216089">
        <w:rPr>
          <w:rFonts w:ascii="Times New Roman" w:hAnsi="Times New Roman" w:cs="Times New Roman"/>
          <w:sz w:val="24"/>
          <w:szCs w:val="24"/>
        </w:rPr>
        <w:t xml:space="preserve">ed’ blades </w:t>
      </w:r>
      <w:r w:rsidR="00B8610D">
        <w:rPr>
          <w:rFonts w:ascii="Times New Roman" w:hAnsi="Times New Roman" w:cs="Times New Roman"/>
          <w:sz w:val="24"/>
          <w:szCs w:val="24"/>
        </w:rPr>
        <w:t>as opposed to</w:t>
      </w:r>
      <w:r w:rsidRPr="00216089">
        <w:rPr>
          <w:rFonts w:ascii="Times New Roman" w:hAnsi="Times New Roman" w:cs="Times New Roman"/>
          <w:sz w:val="24"/>
          <w:szCs w:val="24"/>
        </w:rPr>
        <w:t xml:space="preserve"> ‘non-styli</w:t>
      </w:r>
      <w:r w:rsidR="007D3481">
        <w:rPr>
          <w:rFonts w:ascii="Times New Roman" w:hAnsi="Times New Roman" w:cs="Times New Roman"/>
          <w:sz w:val="24"/>
          <w:szCs w:val="24"/>
        </w:rPr>
        <w:t>z</w:t>
      </w:r>
      <w:r w:rsidRPr="00216089">
        <w:rPr>
          <w:rFonts w:ascii="Times New Roman" w:hAnsi="Times New Roman" w:cs="Times New Roman"/>
          <w:sz w:val="24"/>
          <w:szCs w:val="24"/>
        </w:rPr>
        <w:t>ed’ blades. Non-styli</w:t>
      </w:r>
      <w:r w:rsidR="006C3AA5">
        <w:rPr>
          <w:rFonts w:ascii="Times New Roman" w:hAnsi="Times New Roman" w:cs="Times New Roman"/>
          <w:sz w:val="24"/>
          <w:szCs w:val="24"/>
        </w:rPr>
        <w:t>z</w:t>
      </w:r>
      <w:r w:rsidRPr="00216089">
        <w:rPr>
          <w:rFonts w:ascii="Times New Roman" w:hAnsi="Times New Roman" w:cs="Times New Roman"/>
          <w:sz w:val="24"/>
          <w:szCs w:val="24"/>
        </w:rPr>
        <w:t xml:space="preserve">ed blades are defined by two attributes. First, they present tangs whose length </w:t>
      </w:r>
      <w:r w:rsidR="00B8610D">
        <w:rPr>
          <w:rFonts w:ascii="Times New Roman" w:hAnsi="Times New Roman" w:cs="Times New Roman"/>
          <w:sz w:val="24"/>
          <w:szCs w:val="24"/>
        </w:rPr>
        <w:t>is</w:t>
      </w:r>
      <w:r w:rsidR="00B8610D"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between a third or </w:t>
      </w:r>
      <w:r w:rsidR="00B8610D">
        <w:rPr>
          <w:rFonts w:ascii="Times New Roman" w:hAnsi="Times New Roman" w:cs="Times New Roman"/>
          <w:sz w:val="24"/>
          <w:szCs w:val="24"/>
        </w:rPr>
        <w:t>quarter</w:t>
      </w:r>
      <w:r w:rsidR="00B8610D"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of the total length of the </w:t>
      </w:r>
      <w:r w:rsidR="00B8610D">
        <w:rPr>
          <w:rFonts w:ascii="Times New Roman" w:hAnsi="Times New Roman" w:cs="Times New Roman"/>
          <w:sz w:val="24"/>
          <w:szCs w:val="24"/>
        </w:rPr>
        <w:t>object, i.e.</w:t>
      </w:r>
      <w:r w:rsidRPr="00216089">
        <w:rPr>
          <w:rFonts w:ascii="Times New Roman" w:hAnsi="Times New Roman" w:cs="Times New Roman"/>
          <w:sz w:val="24"/>
          <w:szCs w:val="24"/>
        </w:rPr>
        <w:t xml:space="preserve"> they have very long tangs in relation to the length of the artefact. Second, the width of the blade at its widest point must also be longer than the length of the tang. These two attributes give non-styli</w:t>
      </w:r>
      <w:r w:rsidR="007D3481">
        <w:rPr>
          <w:rFonts w:ascii="Times New Roman" w:hAnsi="Times New Roman" w:cs="Times New Roman"/>
          <w:sz w:val="24"/>
          <w:szCs w:val="24"/>
        </w:rPr>
        <w:t>z</w:t>
      </w:r>
      <w:r w:rsidRPr="00216089">
        <w:rPr>
          <w:rFonts w:ascii="Times New Roman" w:hAnsi="Times New Roman" w:cs="Times New Roman"/>
          <w:sz w:val="24"/>
          <w:szCs w:val="24"/>
        </w:rPr>
        <w:t xml:space="preserve">ed blades oval-rhomboid shapes. </w:t>
      </w:r>
      <w:r w:rsidR="00920DAD">
        <w:rPr>
          <w:rFonts w:ascii="Times New Roman" w:hAnsi="Times New Roman" w:cs="Times New Roman"/>
          <w:sz w:val="24"/>
          <w:szCs w:val="24"/>
        </w:rPr>
        <w:t>By contrast</w:t>
      </w:r>
      <w:r w:rsidRPr="00216089">
        <w:rPr>
          <w:rFonts w:ascii="Times New Roman" w:hAnsi="Times New Roman" w:cs="Times New Roman"/>
          <w:sz w:val="24"/>
          <w:szCs w:val="24"/>
        </w:rPr>
        <w:t>, advanced or styli</w:t>
      </w:r>
      <w:r w:rsidR="007D3481">
        <w:rPr>
          <w:rFonts w:ascii="Times New Roman" w:hAnsi="Times New Roman" w:cs="Times New Roman"/>
          <w:sz w:val="24"/>
          <w:szCs w:val="24"/>
        </w:rPr>
        <w:t>z</w:t>
      </w:r>
      <w:r w:rsidRPr="00216089">
        <w:rPr>
          <w:rFonts w:ascii="Times New Roman" w:hAnsi="Times New Roman" w:cs="Times New Roman"/>
          <w:sz w:val="24"/>
          <w:szCs w:val="24"/>
        </w:rPr>
        <w:t>ed blades have narrow, sleek silhouettes.</w:t>
      </w:r>
    </w:p>
    <w:p w14:paraId="538508ED" w14:textId="312DD5D8" w:rsidR="00B977DE" w:rsidRPr="00216089" w:rsidRDefault="00B977DE" w:rsidP="00920DAD">
      <w:pPr>
        <w:spacing w:after="0" w:line="360" w:lineRule="auto"/>
        <w:ind w:firstLine="720"/>
        <w:rPr>
          <w:rFonts w:ascii="Times New Roman" w:hAnsi="Times New Roman" w:cs="Times New Roman"/>
          <w:sz w:val="24"/>
          <w:szCs w:val="24"/>
        </w:rPr>
      </w:pPr>
      <w:r w:rsidRPr="00216089">
        <w:rPr>
          <w:rFonts w:ascii="Times New Roman" w:hAnsi="Times New Roman" w:cs="Times New Roman"/>
          <w:sz w:val="24"/>
          <w:szCs w:val="24"/>
        </w:rPr>
        <w:t>The Early Bronze Age advanced blades include different groups of advanced and long blades (</w:t>
      </w:r>
      <w:r w:rsidR="00920DAD">
        <w:rPr>
          <w:rFonts w:ascii="Times New Roman" w:hAnsi="Times New Roman" w:cs="Times New Roman"/>
          <w:sz w:val="24"/>
          <w:szCs w:val="24"/>
        </w:rPr>
        <w:t>longer</w:t>
      </w:r>
      <w:r w:rsidR="00920DAD" w:rsidRPr="00216089">
        <w:rPr>
          <w:rFonts w:ascii="Times New Roman" w:hAnsi="Times New Roman" w:cs="Times New Roman"/>
          <w:sz w:val="24"/>
          <w:szCs w:val="24"/>
        </w:rPr>
        <w:t xml:space="preserve"> </w:t>
      </w:r>
      <w:r w:rsidRPr="00216089">
        <w:rPr>
          <w:rFonts w:ascii="Times New Roman" w:hAnsi="Times New Roman" w:cs="Times New Roman"/>
          <w:sz w:val="24"/>
          <w:szCs w:val="24"/>
        </w:rPr>
        <w:t>than 20</w:t>
      </w:r>
      <w:r w:rsidR="00920DAD">
        <w:rPr>
          <w:rFonts w:ascii="Times New Roman" w:hAnsi="Times New Roman" w:cs="Times New Roman"/>
          <w:sz w:val="24"/>
          <w:szCs w:val="24"/>
        </w:rPr>
        <w:t>0</w:t>
      </w:r>
      <w:r w:rsidRPr="00216089">
        <w:rPr>
          <w:rFonts w:ascii="Times New Roman" w:hAnsi="Times New Roman" w:cs="Times New Roman"/>
          <w:sz w:val="24"/>
          <w:szCs w:val="24"/>
        </w:rPr>
        <w:t xml:space="preserve"> </w:t>
      </w:r>
      <w:r w:rsidR="00920DAD">
        <w:rPr>
          <w:rFonts w:ascii="Times New Roman" w:hAnsi="Times New Roman" w:cs="Times New Roman"/>
          <w:sz w:val="24"/>
          <w:szCs w:val="24"/>
        </w:rPr>
        <w:t>m</w:t>
      </w:r>
      <w:r w:rsidRPr="00216089">
        <w:rPr>
          <w:rFonts w:ascii="Times New Roman" w:hAnsi="Times New Roman" w:cs="Times New Roman"/>
          <w:sz w:val="24"/>
          <w:szCs w:val="24"/>
        </w:rPr>
        <w:t xml:space="preserve">m) usually dated </w:t>
      </w:r>
      <w:r w:rsidR="0028397E">
        <w:rPr>
          <w:rFonts w:ascii="Times New Roman" w:hAnsi="Times New Roman" w:cs="Times New Roman"/>
          <w:sz w:val="24"/>
          <w:szCs w:val="24"/>
        </w:rPr>
        <w:t>to</w:t>
      </w:r>
      <w:r w:rsidR="0028397E"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last centuries of the </w:t>
      </w:r>
      <w:r w:rsidR="00920DAD">
        <w:rPr>
          <w:rFonts w:ascii="Times New Roman" w:hAnsi="Times New Roman" w:cs="Times New Roman"/>
          <w:sz w:val="24"/>
          <w:szCs w:val="24"/>
        </w:rPr>
        <w:t>third</w:t>
      </w:r>
      <w:r w:rsidR="00920DAD"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millennium cal </w:t>
      </w:r>
      <w:r w:rsidR="00920DAD" w:rsidRPr="00FB38FA">
        <w:rPr>
          <w:rFonts w:ascii="Times New Roman" w:hAnsi="Times New Roman" w:cs="Times New Roman"/>
          <w:smallCaps/>
          <w:sz w:val="24"/>
          <w:szCs w:val="24"/>
        </w:rPr>
        <w:t>bc</w:t>
      </w:r>
      <w:r w:rsidR="00920DAD"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and the first </w:t>
      </w:r>
      <w:r w:rsidR="00920DAD">
        <w:rPr>
          <w:rFonts w:ascii="Times New Roman" w:hAnsi="Times New Roman" w:cs="Times New Roman"/>
          <w:sz w:val="24"/>
          <w:szCs w:val="24"/>
        </w:rPr>
        <w:t xml:space="preserve">few centuries </w:t>
      </w:r>
      <w:r w:rsidRPr="00216089">
        <w:rPr>
          <w:rFonts w:ascii="Times New Roman" w:hAnsi="Times New Roman" w:cs="Times New Roman"/>
          <w:sz w:val="24"/>
          <w:szCs w:val="24"/>
        </w:rPr>
        <w:t xml:space="preserve">of the </w:t>
      </w:r>
      <w:r w:rsidR="00920DAD">
        <w:rPr>
          <w:rFonts w:ascii="Times New Roman" w:hAnsi="Times New Roman" w:cs="Times New Roman"/>
          <w:sz w:val="24"/>
          <w:szCs w:val="24"/>
        </w:rPr>
        <w:t>second</w:t>
      </w:r>
      <w:r w:rsidR="00920DAD"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millennium. These are the sword-like daggers (‘puñales-espada’ in Spanish) of </w:t>
      </w:r>
      <w:r w:rsidR="00920DAD">
        <w:rPr>
          <w:rFonts w:ascii="Times New Roman" w:hAnsi="Times New Roman" w:cs="Times New Roman"/>
          <w:sz w:val="24"/>
          <w:szCs w:val="24"/>
        </w:rPr>
        <w:t>north-western</w:t>
      </w:r>
      <w:r w:rsidR="00920DAD" w:rsidRPr="00216089">
        <w:rPr>
          <w:rFonts w:ascii="Times New Roman" w:hAnsi="Times New Roman" w:cs="Times New Roman"/>
          <w:sz w:val="24"/>
          <w:szCs w:val="24"/>
        </w:rPr>
        <w:t xml:space="preserve"> </w:t>
      </w:r>
      <w:r w:rsidRPr="00216089">
        <w:rPr>
          <w:rFonts w:ascii="Times New Roman" w:hAnsi="Times New Roman" w:cs="Times New Roman"/>
          <w:sz w:val="24"/>
          <w:szCs w:val="24"/>
        </w:rPr>
        <w:t>Iberia (Comendador Rey</w:t>
      </w:r>
      <w:r w:rsidR="00920DAD">
        <w:rPr>
          <w:rFonts w:ascii="Times New Roman" w:hAnsi="Times New Roman" w:cs="Times New Roman"/>
          <w:sz w:val="24"/>
          <w:szCs w:val="24"/>
        </w:rPr>
        <w:t>,</w:t>
      </w:r>
      <w:r w:rsidRPr="00216089">
        <w:rPr>
          <w:rFonts w:ascii="Times New Roman" w:hAnsi="Times New Roman" w:cs="Times New Roman"/>
          <w:sz w:val="24"/>
          <w:szCs w:val="24"/>
        </w:rPr>
        <w:t xml:space="preserve"> 1997</w:t>
      </w:r>
      <w:r w:rsidR="00920DAD">
        <w:rPr>
          <w:rFonts w:ascii="Times New Roman" w:hAnsi="Times New Roman" w:cs="Times New Roman"/>
          <w:sz w:val="24"/>
          <w:szCs w:val="24"/>
        </w:rPr>
        <w:t>:</w:t>
      </w:r>
      <w:r w:rsidRPr="00216089">
        <w:rPr>
          <w:rFonts w:ascii="Times New Roman" w:hAnsi="Times New Roman" w:cs="Times New Roman"/>
          <w:sz w:val="24"/>
          <w:szCs w:val="24"/>
        </w:rPr>
        <w:t xml:space="preserve"> 341), the </w:t>
      </w:r>
      <w:r w:rsidRPr="00216089">
        <w:rPr>
          <w:rFonts w:ascii="Times New Roman" w:hAnsi="Times New Roman" w:cs="Times New Roman"/>
          <w:sz w:val="24"/>
          <w:szCs w:val="24"/>
        </w:rPr>
        <w:lastRenderedPageBreak/>
        <w:t>blades found in the Armorican Tumuli (Briard</w:t>
      </w:r>
      <w:r w:rsidR="00920DAD">
        <w:rPr>
          <w:rFonts w:ascii="Times New Roman" w:hAnsi="Times New Roman" w:cs="Times New Roman"/>
          <w:sz w:val="24"/>
          <w:szCs w:val="24"/>
        </w:rPr>
        <w:t>,</w:t>
      </w:r>
      <w:r w:rsidRPr="00216089">
        <w:rPr>
          <w:rFonts w:ascii="Times New Roman" w:hAnsi="Times New Roman" w:cs="Times New Roman"/>
          <w:sz w:val="24"/>
          <w:szCs w:val="24"/>
        </w:rPr>
        <w:t xml:space="preserve"> 1984</w:t>
      </w:r>
      <w:r w:rsidR="00920DAD">
        <w:rPr>
          <w:rFonts w:ascii="Times New Roman" w:hAnsi="Times New Roman" w:cs="Times New Roman"/>
          <w:sz w:val="24"/>
          <w:szCs w:val="24"/>
        </w:rPr>
        <w:t>:</w:t>
      </w:r>
      <w:r w:rsidRPr="00216089">
        <w:rPr>
          <w:rFonts w:ascii="Times New Roman" w:hAnsi="Times New Roman" w:cs="Times New Roman"/>
          <w:sz w:val="24"/>
          <w:szCs w:val="24"/>
        </w:rPr>
        <w:t xml:space="preserve"> 81–88), the tanged-riveted daggers of Asturias and Cantabria (Blas Cortina</w:t>
      </w:r>
      <w:r w:rsidR="00920DAD">
        <w:rPr>
          <w:rFonts w:ascii="Times New Roman" w:hAnsi="Times New Roman" w:cs="Times New Roman"/>
          <w:sz w:val="24"/>
          <w:szCs w:val="24"/>
        </w:rPr>
        <w:t>,</w:t>
      </w:r>
      <w:r w:rsidRPr="00216089">
        <w:rPr>
          <w:rFonts w:ascii="Times New Roman" w:hAnsi="Times New Roman" w:cs="Times New Roman"/>
          <w:sz w:val="24"/>
          <w:szCs w:val="24"/>
        </w:rPr>
        <w:t xml:space="preserve"> 1983</w:t>
      </w:r>
      <w:r w:rsidR="00920DAD">
        <w:rPr>
          <w:rFonts w:ascii="Times New Roman" w:hAnsi="Times New Roman" w:cs="Times New Roman"/>
          <w:sz w:val="24"/>
          <w:szCs w:val="24"/>
        </w:rPr>
        <w:t>:</w:t>
      </w:r>
      <w:r w:rsidRPr="00216089">
        <w:rPr>
          <w:rFonts w:ascii="Times New Roman" w:hAnsi="Times New Roman" w:cs="Times New Roman"/>
          <w:sz w:val="24"/>
          <w:szCs w:val="24"/>
        </w:rPr>
        <w:t xml:space="preserve"> 111–113), a few ‘poignards </w:t>
      </w:r>
      <w:r w:rsidR="00920DAD" w:rsidRPr="00216089">
        <w:rPr>
          <w:rFonts w:ascii="Times New Roman" w:hAnsi="Times New Roman" w:cs="Times New Roman"/>
          <w:sz w:val="24"/>
          <w:szCs w:val="24"/>
        </w:rPr>
        <w:t xml:space="preserve">rhodaniens’ </w:t>
      </w:r>
      <w:r w:rsidRPr="00216089">
        <w:rPr>
          <w:rFonts w:ascii="Times New Roman" w:hAnsi="Times New Roman" w:cs="Times New Roman"/>
          <w:sz w:val="24"/>
          <w:szCs w:val="24"/>
        </w:rPr>
        <w:t>found around the Médoc (Briard</w:t>
      </w:r>
      <w:r w:rsidR="00A623CE">
        <w:rPr>
          <w:rFonts w:ascii="Times New Roman" w:hAnsi="Times New Roman" w:cs="Times New Roman"/>
          <w:sz w:val="24"/>
          <w:szCs w:val="24"/>
        </w:rPr>
        <w:t xml:space="preserve"> &amp; Mohen</w:t>
      </w:r>
      <w:r w:rsidR="00920DAD">
        <w:rPr>
          <w:rFonts w:ascii="Times New Roman" w:hAnsi="Times New Roman" w:cs="Times New Roman"/>
          <w:sz w:val="24"/>
          <w:szCs w:val="24"/>
        </w:rPr>
        <w:t>,</w:t>
      </w:r>
      <w:r w:rsidRPr="00216089">
        <w:rPr>
          <w:rFonts w:ascii="Times New Roman" w:hAnsi="Times New Roman" w:cs="Times New Roman"/>
          <w:sz w:val="24"/>
          <w:szCs w:val="24"/>
        </w:rPr>
        <w:t xml:space="preserve"> 1983</w:t>
      </w:r>
      <w:r w:rsidR="00920DAD">
        <w:rPr>
          <w:rFonts w:ascii="Times New Roman" w:hAnsi="Times New Roman" w:cs="Times New Roman"/>
          <w:sz w:val="24"/>
          <w:szCs w:val="24"/>
        </w:rPr>
        <w:t>:</w:t>
      </w:r>
      <w:r w:rsidRPr="00216089">
        <w:rPr>
          <w:rFonts w:ascii="Times New Roman" w:hAnsi="Times New Roman" w:cs="Times New Roman"/>
          <w:sz w:val="24"/>
          <w:szCs w:val="24"/>
        </w:rPr>
        <w:t xml:space="preserve"> 31)</w:t>
      </w:r>
      <w:r w:rsidR="00920DAD">
        <w:rPr>
          <w:rFonts w:ascii="Times New Roman" w:hAnsi="Times New Roman" w:cs="Times New Roman"/>
          <w:sz w:val="24"/>
          <w:szCs w:val="24"/>
        </w:rPr>
        <w:t>,</w:t>
      </w:r>
      <w:r w:rsidRPr="00216089">
        <w:rPr>
          <w:rFonts w:ascii="Times New Roman" w:hAnsi="Times New Roman" w:cs="Times New Roman"/>
          <w:sz w:val="24"/>
          <w:szCs w:val="24"/>
        </w:rPr>
        <w:t xml:space="preserve"> and several long and different blades that are difficult to classify in any of the </w:t>
      </w:r>
      <w:r w:rsidR="00920DAD">
        <w:rPr>
          <w:rFonts w:ascii="Times New Roman" w:hAnsi="Times New Roman" w:cs="Times New Roman"/>
          <w:sz w:val="24"/>
          <w:szCs w:val="24"/>
        </w:rPr>
        <w:t>other</w:t>
      </w:r>
      <w:r w:rsidR="00920DAD" w:rsidRPr="00216089">
        <w:rPr>
          <w:rFonts w:ascii="Times New Roman" w:hAnsi="Times New Roman" w:cs="Times New Roman"/>
          <w:sz w:val="24"/>
          <w:szCs w:val="24"/>
        </w:rPr>
        <w:t xml:space="preserve"> </w:t>
      </w:r>
      <w:r w:rsidRPr="00216089">
        <w:rPr>
          <w:rFonts w:ascii="Times New Roman" w:hAnsi="Times New Roman" w:cs="Times New Roman"/>
          <w:sz w:val="24"/>
          <w:szCs w:val="24"/>
        </w:rPr>
        <w:t>groups. All these groups of blades differ</w:t>
      </w:r>
      <w:r w:rsidR="00920DAD">
        <w:rPr>
          <w:rFonts w:ascii="Times New Roman" w:hAnsi="Times New Roman" w:cs="Times New Roman"/>
          <w:sz w:val="24"/>
          <w:szCs w:val="24"/>
        </w:rPr>
        <w:t xml:space="preserve"> from each other</w:t>
      </w:r>
      <w:r w:rsidRPr="00216089">
        <w:rPr>
          <w:rFonts w:ascii="Times New Roman" w:hAnsi="Times New Roman" w:cs="Times New Roman"/>
          <w:sz w:val="24"/>
          <w:szCs w:val="24"/>
        </w:rPr>
        <w:t xml:space="preserve"> but share morphological attributes that distance them from the blades classified in the group of Chalcolithic and/or Early Bronze Age </w:t>
      </w:r>
      <w:r w:rsidR="00CB71D0" w:rsidRPr="00216089">
        <w:rPr>
          <w:rFonts w:ascii="Times New Roman" w:hAnsi="Times New Roman" w:cs="Times New Roman"/>
          <w:sz w:val="24"/>
          <w:szCs w:val="24"/>
        </w:rPr>
        <w:t xml:space="preserve">archaic </w:t>
      </w:r>
      <w:r w:rsidRPr="00216089">
        <w:rPr>
          <w:rFonts w:ascii="Times New Roman" w:hAnsi="Times New Roman" w:cs="Times New Roman"/>
          <w:sz w:val="24"/>
          <w:szCs w:val="24"/>
        </w:rPr>
        <w:t xml:space="preserve">tanged blades </w:t>
      </w:r>
      <w:r w:rsidR="004B6F0E">
        <w:rPr>
          <w:rFonts w:ascii="Times New Roman" w:hAnsi="Times New Roman" w:cs="Times New Roman"/>
          <w:sz w:val="24"/>
          <w:szCs w:val="24"/>
        </w:rPr>
        <w:t>and place</w:t>
      </w:r>
      <w:r w:rsidRPr="00216089">
        <w:rPr>
          <w:rFonts w:ascii="Times New Roman" w:hAnsi="Times New Roman" w:cs="Times New Roman"/>
          <w:sz w:val="24"/>
          <w:szCs w:val="24"/>
        </w:rPr>
        <w:t xml:space="preserve"> them closer to the Middle Bronze Age</w:t>
      </w:r>
      <w:r w:rsidR="004B6F0E">
        <w:rPr>
          <w:rFonts w:ascii="Times New Roman" w:hAnsi="Times New Roman" w:cs="Times New Roman"/>
          <w:sz w:val="24"/>
          <w:szCs w:val="24"/>
        </w:rPr>
        <w:t xml:space="preserve"> blades</w:t>
      </w:r>
      <w:r w:rsidRPr="00216089">
        <w:rPr>
          <w:rFonts w:ascii="Times New Roman" w:hAnsi="Times New Roman" w:cs="Times New Roman"/>
          <w:sz w:val="24"/>
          <w:szCs w:val="24"/>
        </w:rPr>
        <w:t>. Oversimplifying, they have ‘styli</w:t>
      </w:r>
      <w:r w:rsidR="007D3481">
        <w:rPr>
          <w:rFonts w:ascii="Times New Roman" w:hAnsi="Times New Roman" w:cs="Times New Roman"/>
          <w:sz w:val="24"/>
          <w:szCs w:val="24"/>
        </w:rPr>
        <w:t>z</w:t>
      </w:r>
      <w:r w:rsidRPr="00216089">
        <w:rPr>
          <w:rFonts w:ascii="Times New Roman" w:hAnsi="Times New Roman" w:cs="Times New Roman"/>
          <w:sz w:val="24"/>
          <w:szCs w:val="24"/>
        </w:rPr>
        <w:t>ed shapes’</w:t>
      </w:r>
      <w:r w:rsidR="004B6F0E">
        <w:rPr>
          <w:rFonts w:ascii="Times New Roman" w:hAnsi="Times New Roman" w:cs="Times New Roman"/>
          <w:sz w:val="24"/>
          <w:szCs w:val="24"/>
        </w:rPr>
        <w:t>,</w:t>
      </w:r>
      <w:r w:rsidRPr="00216089">
        <w:rPr>
          <w:rFonts w:ascii="Times New Roman" w:hAnsi="Times New Roman" w:cs="Times New Roman"/>
          <w:sz w:val="24"/>
          <w:szCs w:val="24"/>
        </w:rPr>
        <w:t xml:space="preserve"> meaning their silhouettes tend to be narrow and long and ‘sword-like’. Conversely, the Chalcolithic and/or Early Bronze Age archaic tanged blades tend to have rhomboid or oval shapes. Moreover, these two different but partially contemporary groups of blades tend to appear in different contexts and regions of the Bay</w:t>
      </w:r>
      <w:r w:rsidR="004B6F0E">
        <w:rPr>
          <w:rFonts w:ascii="Times New Roman" w:hAnsi="Times New Roman" w:cs="Times New Roman"/>
          <w:sz w:val="24"/>
          <w:szCs w:val="24"/>
        </w:rPr>
        <w:t xml:space="preserve"> of Biscay </w:t>
      </w:r>
      <w:r w:rsidR="00B23280">
        <w:rPr>
          <w:rFonts w:ascii="Times New Roman" w:hAnsi="Times New Roman" w:cs="Times New Roman"/>
          <w:sz w:val="24"/>
          <w:szCs w:val="24"/>
        </w:rPr>
        <w:t>area</w:t>
      </w:r>
      <w:r w:rsidRPr="00216089">
        <w:rPr>
          <w:rFonts w:ascii="Times New Roman" w:hAnsi="Times New Roman" w:cs="Times New Roman"/>
          <w:sz w:val="24"/>
          <w:szCs w:val="24"/>
        </w:rPr>
        <w:t xml:space="preserve"> as shown </w:t>
      </w:r>
      <w:r w:rsidR="004B6F0E">
        <w:rPr>
          <w:rFonts w:ascii="Times New Roman" w:hAnsi="Times New Roman" w:cs="Times New Roman"/>
          <w:sz w:val="24"/>
          <w:szCs w:val="24"/>
        </w:rPr>
        <w:t>by</w:t>
      </w:r>
      <w:r w:rsidR="004B6F0E"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cluster analysis. </w:t>
      </w:r>
    </w:p>
    <w:p w14:paraId="6E9DBAD2" w14:textId="77777777" w:rsidR="00B977DE" w:rsidRPr="00216089" w:rsidRDefault="00B977DE" w:rsidP="00216089">
      <w:pPr>
        <w:spacing w:after="0" w:line="360" w:lineRule="auto"/>
        <w:rPr>
          <w:rFonts w:ascii="Times New Roman" w:hAnsi="Times New Roman" w:cs="Times New Roman"/>
          <w:sz w:val="24"/>
          <w:szCs w:val="24"/>
        </w:rPr>
      </w:pPr>
    </w:p>
    <w:p w14:paraId="17CC6768" w14:textId="411263B7" w:rsidR="00B977DE" w:rsidRPr="00DB0392" w:rsidRDefault="00C106D1" w:rsidP="00C106D1">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Halberds (Metal and Rock Art Depictions</w:t>
      </w:r>
      <w:r w:rsidR="00B977DE" w:rsidRPr="00DB0392">
        <w:rPr>
          <w:rFonts w:ascii="Times New Roman" w:hAnsi="Times New Roman" w:cs="Times New Roman"/>
          <w:b/>
          <w:bCs/>
          <w:sz w:val="24"/>
          <w:szCs w:val="24"/>
        </w:rPr>
        <w:t>)</w:t>
      </w:r>
    </w:p>
    <w:p w14:paraId="2D3E688A" w14:textId="34AC24F8" w:rsidR="00B977DE" w:rsidRPr="00216089" w:rsidRDefault="00B977DE"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For over 150 years, the label ‘halberd’ has been used to classify similar artefacts found all over Europe (O’Flaherty</w:t>
      </w:r>
      <w:r w:rsidR="004B6F0E">
        <w:rPr>
          <w:rFonts w:ascii="Times New Roman" w:hAnsi="Times New Roman" w:cs="Times New Roman"/>
          <w:sz w:val="24"/>
          <w:szCs w:val="24"/>
        </w:rPr>
        <w:t>,</w:t>
      </w:r>
      <w:r w:rsidRPr="00216089">
        <w:rPr>
          <w:rFonts w:ascii="Times New Roman" w:hAnsi="Times New Roman" w:cs="Times New Roman"/>
          <w:sz w:val="24"/>
          <w:szCs w:val="24"/>
        </w:rPr>
        <w:t xml:space="preserve"> 1998). </w:t>
      </w:r>
      <w:r w:rsidRPr="00A6710B">
        <w:rPr>
          <w:rFonts w:ascii="Times New Roman" w:hAnsi="Times New Roman" w:cs="Times New Roman"/>
          <w:sz w:val="24"/>
          <w:szCs w:val="24"/>
        </w:rPr>
        <w:t>Halberds have been defined as ‘strong metal blades with stout midribs, riveted at right angles to the shaft’ (Harbison</w:t>
      </w:r>
      <w:r w:rsidR="004B6F0E" w:rsidRPr="00A6710B">
        <w:rPr>
          <w:rFonts w:ascii="Times New Roman" w:hAnsi="Times New Roman" w:cs="Times New Roman"/>
          <w:sz w:val="24"/>
          <w:szCs w:val="24"/>
        </w:rPr>
        <w:t>,</w:t>
      </w:r>
      <w:r w:rsidRPr="00A6710B">
        <w:rPr>
          <w:rFonts w:ascii="Times New Roman" w:hAnsi="Times New Roman" w:cs="Times New Roman"/>
          <w:sz w:val="24"/>
          <w:szCs w:val="24"/>
        </w:rPr>
        <w:t xml:space="preserve"> 1969</w:t>
      </w:r>
      <w:r w:rsidR="00A6710B">
        <w:rPr>
          <w:rFonts w:ascii="Times New Roman" w:hAnsi="Times New Roman" w:cs="Times New Roman"/>
          <w:sz w:val="24"/>
          <w:szCs w:val="24"/>
        </w:rPr>
        <w:t>: 35</w:t>
      </w:r>
      <w:r w:rsidRPr="00A6710B">
        <w:rPr>
          <w:rFonts w:ascii="Times New Roman" w:hAnsi="Times New Roman" w:cs="Times New Roman"/>
          <w:sz w:val="24"/>
          <w:szCs w:val="24"/>
        </w:rPr>
        <w:t>). They are traditionally</w:t>
      </w:r>
      <w:r w:rsidRPr="00216089">
        <w:rPr>
          <w:rFonts w:ascii="Times New Roman" w:hAnsi="Times New Roman" w:cs="Times New Roman"/>
          <w:sz w:val="24"/>
          <w:szCs w:val="24"/>
        </w:rPr>
        <w:t xml:space="preserve"> dated around the Early Bronze Age although the exact </w:t>
      </w:r>
      <w:r w:rsidR="004B6F0E">
        <w:rPr>
          <w:rFonts w:ascii="Times New Roman" w:hAnsi="Times New Roman" w:cs="Times New Roman"/>
          <w:sz w:val="24"/>
          <w:szCs w:val="24"/>
        </w:rPr>
        <w:t>time of their emergence</w:t>
      </w:r>
      <w:r w:rsidRPr="00216089">
        <w:rPr>
          <w:rFonts w:ascii="Times New Roman" w:hAnsi="Times New Roman" w:cs="Times New Roman"/>
          <w:sz w:val="24"/>
          <w:szCs w:val="24"/>
        </w:rPr>
        <w:t xml:space="preserve"> is under discussion (Schuhmacher</w:t>
      </w:r>
      <w:r w:rsidR="004B6F0E">
        <w:rPr>
          <w:rFonts w:ascii="Times New Roman" w:hAnsi="Times New Roman" w:cs="Times New Roman"/>
          <w:sz w:val="24"/>
          <w:szCs w:val="24"/>
        </w:rPr>
        <w:t>,</w:t>
      </w:r>
      <w:r w:rsidRPr="00216089">
        <w:rPr>
          <w:rFonts w:ascii="Times New Roman" w:hAnsi="Times New Roman" w:cs="Times New Roman"/>
          <w:sz w:val="24"/>
          <w:szCs w:val="24"/>
        </w:rPr>
        <w:t xml:space="preserve"> 2002</w:t>
      </w:r>
      <w:r w:rsidR="004B6F0E">
        <w:rPr>
          <w:rFonts w:ascii="Times New Roman" w:hAnsi="Times New Roman" w:cs="Times New Roman"/>
          <w:sz w:val="24"/>
          <w:szCs w:val="24"/>
        </w:rPr>
        <w:t>:</w:t>
      </w:r>
      <w:r w:rsidRPr="00216089">
        <w:rPr>
          <w:rFonts w:ascii="Times New Roman" w:hAnsi="Times New Roman" w:cs="Times New Roman"/>
          <w:sz w:val="24"/>
          <w:szCs w:val="24"/>
        </w:rPr>
        <w:t xml:space="preserve"> 262–64). </w:t>
      </w:r>
      <w:r w:rsidR="004B6F0E">
        <w:rPr>
          <w:rFonts w:ascii="Times New Roman" w:hAnsi="Times New Roman" w:cs="Times New Roman"/>
          <w:sz w:val="24"/>
          <w:szCs w:val="24"/>
        </w:rPr>
        <w:t xml:space="preserve">Some </w:t>
      </w:r>
      <w:r w:rsidRPr="00216089">
        <w:rPr>
          <w:rFonts w:ascii="Times New Roman" w:hAnsi="Times New Roman" w:cs="Times New Roman"/>
          <w:sz w:val="24"/>
          <w:szCs w:val="24"/>
        </w:rPr>
        <w:t xml:space="preserve">recent studies have proposed to date them </w:t>
      </w:r>
      <w:r w:rsidR="00C24C30">
        <w:rPr>
          <w:rFonts w:ascii="Times New Roman" w:hAnsi="Times New Roman" w:cs="Times New Roman"/>
          <w:sz w:val="24"/>
          <w:szCs w:val="24"/>
        </w:rPr>
        <w:t>to</w:t>
      </w:r>
      <w:r w:rsidR="00C24C30"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w:t>
      </w:r>
      <w:r w:rsidR="00C24C30" w:rsidRPr="00216089">
        <w:rPr>
          <w:rFonts w:ascii="Times New Roman" w:hAnsi="Times New Roman" w:cs="Times New Roman"/>
          <w:sz w:val="24"/>
          <w:szCs w:val="24"/>
        </w:rPr>
        <w:t xml:space="preserve">Late </w:t>
      </w:r>
      <w:r w:rsidRPr="00216089">
        <w:rPr>
          <w:rFonts w:ascii="Times New Roman" w:hAnsi="Times New Roman" w:cs="Times New Roman"/>
          <w:sz w:val="24"/>
          <w:szCs w:val="24"/>
        </w:rPr>
        <w:t xml:space="preserve">Chalcolithic and consider them </w:t>
      </w:r>
      <w:r w:rsidR="00C24C30">
        <w:rPr>
          <w:rFonts w:ascii="Times New Roman" w:hAnsi="Times New Roman" w:cs="Times New Roman"/>
          <w:sz w:val="24"/>
          <w:szCs w:val="24"/>
        </w:rPr>
        <w:t xml:space="preserve">to be </w:t>
      </w:r>
      <w:r w:rsidRPr="00216089">
        <w:rPr>
          <w:rFonts w:ascii="Times New Roman" w:hAnsi="Times New Roman" w:cs="Times New Roman"/>
          <w:sz w:val="24"/>
          <w:szCs w:val="24"/>
        </w:rPr>
        <w:t>contemporary with the Bell Beaker phenomenon (Needham</w:t>
      </w:r>
      <w:r w:rsidR="00C24C30">
        <w:rPr>
          <w:rFonts w:ascii="Times New Roman" w:hAnsi="Times New Roman" w:cs="Times New Roman"/>
          <w:sz w:val="24"/>
          <w:szCs w:val="24"/>
        </w:rPr>
        <w:t>,</w:t>
      </w:r>
      <w:r w:rsidRPr="00216089">
        <w:rPr>
          <w:rFonts w:ascii="Times New Roman" w:hAnsi="Times New Roman" w:cs="Times New Roman"/>
          <w:sz w:val="24"/>
          <w:szCs w:val="24"/>
        </w:rPr>
        <w:t xml:space="preserve"> 2016; see also Garrido-Pena et al.</w:t>
      </w:r>
      <w:r w:rsidR="00C24C30">
        <w:rPr>
          <w:rFonts w:ascii="Times New Roman" w:hAnsi="Times New Roman" w:cs="Times New Roman"/>
          <w:sz w:val="24"/>
          <w:szCs w:val="24"/>
        </w:rPr>
        <w:t>,</w:t>
      </w:r>
      <w:r w:rsidRPr="00216089">
        <w:rPr>
          <w:rFonts w:ascii="Times New Roman" w:hAnsi="Times New Roman" w:cs="Times New Roman"/>
          <w:sz w:val="24"/>
          <w:szCs w:val="24"/>
        </w:rPr>
        <w:t xml:space="preserve"> 2022). The halberds of France and Iberia have been classified in different overlapping typologies. In Iberia</w:t>
      </w:r>
      <w:r w:rsidR="00C24C30">
        <w:rPr>
          <w:rFonts w:ascii="Times New Roman" w:hAnsi="Times New Roman" w:cs="Times New Roman"/>
          <w:sz w:val="24"/>
          <w:szCs w:val="24"/>
        </w:rPr>
        <w:t>,</w:t>
      </w:r>
      <w:r w:rsidRPr="00216089">
        <w:rPr>
          <w:rFonts w:ascii="Times New Roman" w:hAnsi="Times New Roman" w:cs="Times New Roman"/>
          <w:sz w:val="24"/>
          <w:szCs w:val="24"/>
        </w:rPr>
        <w:t xml:space="preserve"> it is possible to </w:t>
      </w:r>
      <w:r w:rsidR="00C24C30">
        <w:rPr>
          <w:rFonts w:ascii="Times New Roman" w:hAnsi="Times New Roman" w:cs="Times New Roman"/>
          <w:sz w:val="24"/>
          <w:szCs w:val="24"/>
        </w:rPr>
        <w:t>separate</w:t>
      </w:r>
      <w:r w:rsidRPr="00216089">
        <w:rPr>
          <w:rFonts w:ascii="Times New Roman" w:hAnsi="Times New Roman" w:cs="Times New Roman"/>
          <w:sz w:val="24"/>
          <w:szCs w:val="24"/>
        </w:rPr>
        <w:t xml:space="preserve"> classic typologies (</w:t>
      </w:r>
      <w:r w:rsidR="00C24C30" w:rsidRPr="00216089">
        <w:rPr>
          <w:rFonts w:ascii="Times New Roman" w:hAnsi="Times New Roman" w:cs="Times New Roman"/>
          <w:sz w:val="24"/>
          <w:szCs w:val="24"/>
        </w:rPr>
        <w:t>Schubart</w:t>
      </w:r>
      <w:r w:rsidR="00C24C30">
        <w:rPr>
          <w:rFonts w:ascii="Times New Roman" w:hAnsi="Times New Roman" w:cs="Times New Roman"/>
          <w:sz w:val="24"/>
          <w:szCs w:val="24"/>
        </w:rPr>
        <w:t>,</w:t>
      </w:r>
      <w:r w:rsidR="00C24C30" w:rsidRPr="00216089">
        <w:rPr>
          <w:rFonts w:ascii="Times New Roman" w:hAnsi="Times New Roman" w:cs="Times New Roman"/>
          <w:sz w:val="24"/>
          <w:szCs w:val="24"/>
        </w:rPr>
        <w:t xml:space="preserve"> 1973; Senna-Martinez</w:t>
      </w:r>
      <w:r w:rsidR="00C24C30">
        <w:rPr>
          <w:rFonts w:ascii="Times New Roman" w:hAnsi="Times New Roman" w:cs="Times New Roman"/>
          <w:sz w:val="24"/>
          <w:szCs w:val="24"/>
        </w:rPr>
        <w:t>,</w:t>
      </w:r>
      <w:r w:rsidR="00C24C30" w:rsidRPr="00216089">
        <w:rPr>
          <w:rFonts w:ascii="Times New Roman" w:hAnsi="Times New Roman" w:cs="Times New Roman"/>
          <w:sz w:val="24"/>
          <w:szCs w:val="24"/>
        </w:rPr>
        <w:t xml:space="preserve"> 1994</w:t>
      </w:r>
      <w:r w:rsidR="00C24C30">
        <w:rPr>
          <w:rFonts w:ascii="Times New Roman" w:hAnsi="Times New Roman" w:cs="Times New Roman"/>
          <w:sz w:val="24"/>
          <w:szCs w:val="24"/>
        </w:rPr>
        <w:t xml:space="preserve">; </w:t>
      </w:r>
      <w:r w:rsidRPr="00216089">
        <w:rPr>
          <w:rFonts w:ascii="Times New Roman" w:hAnsi="Times New Roman" w:cs="Times New Roman"/>
          <w:sz w:val="24"/>
          <w:szCs w:val="24"/>
        </w:rPr>
        <w:t>Delibes de Castro et al.</w:t>
      </w:r>
      <w:r w:rsidR="00C24C30">
        <w:rPr>
          <w:rFonts w:ascii="Times New Roman" w:hAnsi="Times New Roman" w:cs="Times New Roman"/>
          <w:sz w:val="24"/>
          <w:szCs w:val="24"/>
        </w:rPr>
        <w:t>,</w:t>
      </w:r>
      <w:r w:rsidRPr="00216089">
        <w:rPr>
          <w:rFonts w:ascii="Times New Roman" w:hAnsi="Times New Roman" w:cs="Times New Roman"/>
          <w:sz w:val="24"/>
          <w:szCs w:val="24"/>
        </w:rPr>
        <w:t xml:space="preserve"> 2002; Schuhmacher</w:t>
      </w:r>
      <w:r w:rsidR="00C24C30">
        <w:rPr>
          <w:rFonts w:ascii="Times New Roman" w:hAnsi="Times New Roman" w:cs="Times New Roman"/>
          <w:sz w:val="24"/>
          <w:szCs w:val="24"/>
        </w:rPr>
        <w:t>,</w:t>
      </w:r>
      <w:r w:rsidRPr="00216089">
        <w:rPr>
          <w:rFonts w:ascii="Times New Roman" w:hAnsi="Times New Roman" w:cs="Times New Roman"/>
          <w:sz w:val="24"/>
          <w:szCs w:val="24"/>
        </w:rPr>
        <w:t xml:space="preserve"> 2002</w:t>
      </w:r>
      <w:r w:rsidR="00C24C30">
        <w:rPr>
          <w:rFonts w:ascii="Times New Roman" w:hAnsi="Times New Roman" w:cs="Times New Roman"/>
          <w:sz w:val="24"/>
          <w:szCs w:val="24"/>
        </w:rPr>
        <w:t>:</w:t>
      </w:r>
      <w:r w:rsidRPr="00216089">
        <w:rPr>
          <w:rFonts w:ascii="Times New Roman" w:hAnsi="Times New Roman" w:cs="Times New Roman"/>
          <w:sz w:val="24"/>
          <w:szCs w:val="24"/>
        </w:rPr>
        <w:t xml:space="preserve"> 264</w:t>
      </w:r>
      <w:r w:rsidR="00957D64">
        <w:rPr>
          <w:rFonts w:ascii="Times New Roman" w:hAnsi="Times New Roman" w:cs="Times New Roman"/>
          <w:sz w:val="24"/>
          <w:szCs w:val="24"/>
        </w:rPr>
        <w:t>)</w:t>
      </w:r>
      <w:r w:rsidRPr="00216089">
        <w:rPr>
          <w:rFonts w:ascii="Times New Roman" w:hAnsi="Times New Roman" w:cs="Times New Roman"/>
          <w:sz w:val="24"/>
          <w:szCs w:val="24"/>
        </w:rPr>
        <w:t xml:space="preserve"> </w:t>
      </w:r>
      <w:r w:rsidR="00C24C30">
        <w:rPr>
          <w:rFonts w:ascii="Times New Roman" w:hAnsi="Times New Roman" w:cs="Times New Roman"/>
          <w:sz w:val="24"/>
          <w:szCs w:val="24"/>
        </w:rPr>
        <w:t>from</w:t>
      </w:r>
      <w:r w:rsidR="00C24C30" w:rsidRPr="00216089">
        <w:rPr>
          <w:rFonts w:ascii="Times New Roman" w:hAnsi="Times New Roman" w:cs="Times New Roman"/>
          <w:sz w:val="24"/>
          <w:szCs w:val="24"/>
        </w:rPr>
        <w:t xml:space="preserve"> </w:t>
      </w:r>
      <w:r w:rsidRPr="00216089">
        <w:rPr>
          <w:rFonts w:ascii="Times New Roman" w:hAnsi="Times New Roman" w:cs="Times New Roman"/>
          <w:sz w:val="24"/>
          <w:szCs w:val="24"/>
        </w:rPr>
        <w:t>detailed ones (Brandherm</w:t>
      </w:r>
      <w:r w:rsidR="00C24C30">
        <w:rPr>
          <w:rFonts w:ascii="Times New Roman" w:hAnsi="Times New Roman" w:cs="Times New Roman"/>
          <w:sz w:val="24"/>
          <w:szCs w:val="24"/>
        </w:rPr>
        <w:t>,</w:t>
      </w:r>
      <w:r w:rsidRPr="00216089">
        <w:rPr>
          <w:rFonts w:ascii="Times New Roman" w:hAnsi="Times New Roman" w:cs="Times New Roman"/>
          <w:sz w:val="24"/>
          <w:szCs w:val="24"/>
        </w:rPr>
        <w:t xml:space="preserve"> 2003), while in France several different typologies have been proposed (</w:t>
      </w:r>
      <w:r w:rsidR="00C24C30" w:rsidRPr="00216089">
        <w:rPr>
          <w:rFonts w:ascii="Times New Roman" w:hAnsi="Times New Roman" w:cs="Times New Roman"/>
          <w:sz w:val="24"/>
          <w:szCs w:val="24"/>
        </w:rPr>
        <w:t>Gallay</w:t>
      </w:r>
      <w:r w:rsidR="00C24C30">
        <w:rPr>
          <w:rFonts w:ascii="Times New Roman" w:hAnsi="Times New Roman" w:cs="Times New Roman"/>
          <w:sz w:val="24"/>
          <w:szCs w:val="24"/>
        </w:rPr>
        <w:t>,</w:t>
      </w:r>
      <w:r w:rsidR="00C24C30" w:rsidRPr="00216089">
        <w:rPr>
          <w:rFonts w:ascii="Times New Roman" w:hAnsi="Times New Roman" w:cs="Times New Roman"/>
          <w:sz w:val="24"/>
          <w:szCs w:val="24"/>
        </w:rPr>
        <w:t xml:space="preserve"> 1981</w:t>
      </w:r>
      <w:r w:rsidR="00C24C30">
        <w:rPr>
          <w:rFonts w:ascii="Times New Roman" w:hAnsi="Times New Roman" w:cs="Times New Roman"/>
          <w:sz w:val="24"/>
          <w:szCs w:val="24"/>
        </w:rPr>
        <w:t xml:space="preserve">; </w:t>
      </w:r>
      <w:r w:rsidRPr="00216089">
        <w:rPr>
          <w:rFonts w:ascii="Times New Roman" w:hAnsi="Times New Roman" w:cs="Times New Roman"/>
          <w:sz w:val="24"/>
          <w:szCs w:val="24"/>
        </w:rPr>
        <w:t>Briard</w:t>
      </w:r>
      <w:r w:rsidR="00A623CE">
        <w:rPr>
          <w:rFonts w:ascii="Times New Roman" w:hAnsi="Times New Roman" w:cs="Times New Roman"/>
          <w:sz w:val="24"/>
          <w:szCs w:val="24"/>
        </w:rPr>
        <w:t xml:space="preserve"> &amp; Mohen</w:t>
      </w:r>
      <w:r w:rsidR="00C24C30">
        <w:rPr>
          <w:rFonts w:ascii="Times New Roman" w:hAnsi="Times New Roman" w:cs="Times New Roman"/>
          <w:sz w:val="24"/>
          <w:szCs w:val="24"/>
        </w:rPr>
        <w:t>,</w:t>
      </w:r>
      <w:r w:rsidRPr="00216089">
        <w:rPr>
          <w:rFonts w:ascii="Times New Roman" w:hAnsi="Times New Roman" w:cs="Times New Roman"/>
          <w:sz w:val="24"/>
          <w:szCs w:val="24"/>
        </w:rPr>
        <w:t xml:space="preserve"> 1983; Needham</w:t>
      </w:r>
      <w:r w:rsidR="00C24C30">
        <w:rPr>
          <w:rFonts w:ascii="Times New Roman" w:hAnsi="Times New Roman" w:cs="Times New Roman"/>
          <w:sz w:val="24"/>
          <w:szCs w:val="24"/>
        </w:rPr>
        <w:t>,</w:t>
      </w:r>
      <w:r w:rsidRPr="00216089">
        <w:rPr>
          <w:rFonts w:ascii="Times New Roman" w:hAnsi="Times New Roman" w:cs="Times New Roman"/>
          <w:sz w:val="24"/>
          <w:szCs w:val="24"/>
        </w:rPr>
        <w:t xml:space="preserve"> 2016</w:t>
      </w:r>
      <w:r w:rsidR="00C24C30">
        <w:rPr>
          <w:rFonts w:ascii="Times New Roman" w:hAnsi="Times New Roman" w:cs="Times New Roman"/>
          <w:sz w:val="24"/>
          <w:szCs w:val="24"/>
        </w:rPr>
        <w:t>:</w:t>
      </w:r>
      <w:r w:rsidRPr="00216089">
        <w:rPr>
          <w:rFonts w:ascii="Times New Roman" w:hAnsi="Times New Roman" w:cs="Times New Roman"/>
          <w:sz w:val="24"/>
          <w:szCs w:val="24"/>
        </w:rPr>
        <w:t xml:space="preserve"> 71–73). </w:t>
      </w:r>
      <w:r w:rsidR="00C24C30" w:rsidRPr="00216089">
        <w:rPr>
          <w:rFonts w:ascii="Times New Roman" w:hAnsi="Times New Roman" w:cs="Times New Roman"/>
          <w:sz w:val="24"/>
          <w:szCs w:val="24"/>
        </w:rPr>
        <w:t xml:space="preserve">The </w:t>
      </w:r>
      <w:r w:rsidRPr="00216089">
        <w:rPr>
          <w:rFonts w:ascii="Times New Roman" w:hAnsi="Times New Roman" w:cs="Times New Roman"/>
          <w:sz w:val="24"/>
          <w:szCs w:val="24"/>
        </w:rPr>
        <w:t xml:space="preserve">halberds of both </w:t>
      </w:r>
      <w:r w:rsidR="00C24C30">
        <w:rPr>
          <w:rFonts w:ascii="Times New Roman" w:hAnsi="Times New Roman" w:cs="Times New Roman"/>
          <w:sz w:val="24"/>
          <w:szCs w:val="24"/>
        </w:rPr>
        <w:t>regions</w:t>
      </w:r>
      <w:r w:rsidR="00C24C30" w:rsidRPr="00216089">
        <w:rPr>
          <w:rFonts w:ascii="Times New Roman" w:hAnsi="Times New Roman" w:cs="Times New Roman"/>
          <w:sz w:val="24"/>
          <w:szCs w:val="24"/>
        </w:rPr>
        <w:t xml:space="preserve"> </w:t>
      </w:r>
      <w:r w:rsidRPr="00216089">
        <w:rPr>
          <w:rFonts w:ascii="Times New Roman" w:hAnsi="Times New Roman" w:cs="Times New Roman"/>
          <w:sz w:val="24"/>
          <w:szCs w:val="24"/>
        </w:rPr>
        <w:t>have been included in the last general study of European halberds (Horn</w:t>
      </w:r>
      <w:r w:rsidR="00C24C30">
        <w:rPr>
          <w:rFonts w:ascii="Times New Roman" w:hAnsi="Times New Roman" w:cs="Times New Roman"/>
          <w:sz w:val="24"/>
          <w:szCs w:val="24"/>
        </w:rPr>
        <w:t>,</w:t>
      </w:r>
      <w:r w:rsidRPr="00216089">
        <w:rPr>
          <w:rFonts w:ascii="Times New Roman" w:hAnsi="Times New Roman" w:cs="Times New Roman"/>
          <w:sz w:val="24"/>
          <w:szCs w:val="24"/>
        </w:rPr>
        <w:t xml:space="preserve"> 2014)</w:t>
      </w:r>
      <w:r w:rsidR="00C24C30">
        <w:rPr>
          <w:rFonts w:ascii="Times New Roman" w:hAnsi="Times New Roman" w:cs="Times New Roman"/>
          <w:sz w:val="24"/>
          <w:szCs w:val="24"/>
        </w:rPr>
        <w:t>,</w:t>
      </w:r>
      <w:r w:rsidRPr="00216089">
        <w:rPr>
          <w:rFonts w:ascii="Times New Roman" w:hAnsi="Times New Roman" w:cs="Times New Roman"/>
          <w:sz w:val="24"/>
          <w:szCs w:val="24"/>
        </w:rPr>
        <w:t xml:space="preserve"> in a </w:t>
      </w:r>
      <w:r w:rsidR="00C24C30">
        <w:rPr>
          <w:rFonts w:ascii="Times New Roman" w:hAnsi="Times New Roman" w:cs="Times New Roman"/>
          <w:sz w:val="24"/>
          <w:szCs w:val="24"/>
        </w:rPr>
        <w:t>major</w:t>
      </w:r>
      <w:r w:rsidR="00C24C30"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category which </w:t>
      </w:r>
      <w:r w:rsidR="00C24C30">
        <w:rPr>
          <w:rFonts w:ascii="Times New Roman" w:hAnsi="Times New Roman" w:cs="Times New Roman"/>
          <w:sz w:val="24"/>
          <w:szCs w:val="24"/>
        </w:rPr>
        <w:t>encompasses</w:t>
      </w:r>
      <w:r w:rsidR="00C24C30"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all its different types. </w:t>
      </w:r>
      <w:r w:rsidR="00F44A09">
        <w:rPr>
          <w:rFonts w:ascii="Times New Roman" w:hAnsi="Times New Roman" w:cs="Times New Roman"/>
          <w:sz w:val="24"/>
          <w:szCs w:val="24"/>
        </w:rPr>
        <w:t>Additionally</w:t>
      </w:r>
      <w:r w:rsidRPr="00216089">
        <w:rPr>
          <w:rFonts w:ascii="Times New Roman" w:hAnsi="Times New Roman" w:cs="Times New Roman"/>
          <w:sz w:val="24"/>
          <w:szCs w:val="24"/>
        </w:rPr>
        <w:t xml:space="preserve">, </w:t>
      </w:r>
      <w:r w:rsidR="00077B7E">
        <w:rPr>
          <w:rFonts w:ascii="Times New Roman" w:hAnsi="Times New Roman" w:cs="Times New Roman"/>
          <w:sz w:val="24"/>
          <w:szCs w:val="24"/>
        </w:rPr>
        <w:t xml:space="preserve">in this </w:t>
      </w:r>
      <w:r w:rsidR="00FB38FA">
        <w:rPr>
          <w:rFonts w:ascii="Times New Roman" w:hAnsi="Times New Roman" w:cs="Times New Roman"/>
          <w:sz w:val="24"/>
          <w:szCs w:val="24"/>
        </w:rPr>
        <w:t>article,</w:t>
      </w:r>
      <w:r w:rsidRPr="00216089">
        <w:rPr>
          <w:rFonts w:ascii="Times New Roman" w:hAnsi="Times New Roman" w:cs="Times New Roman"/>
          <w:sz w:val="24"/>
          <w:szCs w:val="24"/>
        </w:rPr>
        <w:t xml:space="preserve"> the depiction of halberds in rock art in </w:t>
      </w:r>
      <w:r w:rsidR="00C24C30">
        <w:rPr>
          <w:rFonts w:ascii="Times New Roman" w:hAnsi="Times New Roman" w:cs="Times New Roman"/>
          <w:sz w:val="24"/>
          <w:szCs w:val="24"/>
        </w:rPr>
        <w:t>north-western</w:t>
      </w:r>
      <w:r w:rsidR="00C24C30" w:rsidRPr="00216089">
        <w:rPr>
          <w:rFonts w:ascii="Times New Roman" w:hAnsi="Times New Roman" w:cs="Times New Roman"/>
          <w:sz w:val="24"/>
          <w:szCs w:val="24"/>
        </w:rPr>
        <w:t xml:space="preserve"> </w:t>
      </w:r>
      <w:r w:rsidRPr="00216089">
        <w:rPr>
          <w:rFonts w:ascii="Times New Roman" w:hAnsi="Times New Roman" w:cs="Times New Roman"/>
          <w:sz w:val="24"/>
          <w:szCs w:val="24"/>
        </w:rPr>
        <w:t>Iberia</w:t>
      </w:r>
      <w:r w:rsidR="00B5536C">
        <w:rPr>
          <w:rFonts w:ascii="Times New Roman" w:hAnsi="Times New Roman" w:cs="Times New Roman"/>
          <w:sz w:val="24"/>
          <w:szCs w:val="24"/>
        </w:rPr>
        <w:t xml:space="preserve"> is also included</w:t>
      </w:r>
      <w:r w:rsidRPr="00216089">
        <w:rPr>
          <w:rFonts w:ascii="Times New Roman" w:hAnsi="Times New Roman" w:cs="Times New Roman"/>
          <w:sz w:val="24"/>
          <w:szCs w:val="24"/>
        </w:rPr>
        <w:t xml:space="preserve">. These are considered </w:t>
      </w:r>
      <w:r w:rsidR="00C24C30">
        <w:rPr>
          <w:rFonts w:ascii="Times New Roman" w:hAnsi="Times New Roman" w:cs="Times New Roman"/>
          <w:sz w:val="24"/>
          <w:szCs w:val="24"/>
        </w:rPr>
        <w:t xml:space="preserve">to be </w:t>
      </w:r>
      <w:r w:rsidRPr="00216089">
        <w:rPr>
          <w:rFonts w:ascii="Times New Roman" w:hAnsi="Times New Roman" w:cs="Times New Roman"/>
          <w:sz w:val="24"/>
          <w:szCs w:val="24"/>
        </w:rPr>
        <w:t xml:space="preserve">representations of halberds </w:t>
      </w:r>
      <w:r w:rsidR="00C24C30">
        <w:rPr>
          <w:rFonts w:ascii="Times New Roman" w:hAnsi="Times New Roman" w:cs="Times New Roman"/>
          <w:sz w:val="24"/>
          <w:szCs w:val="24"/>
        </w:rPr>
        <w:t>of</w:t>
      </w:r>
      <w:r w:rsidR="00C24C30" w:rsidRPr="00216089">
        <w:rPr>
          <w:rFonts w:ascii="Times New Roman" w:hAnsi="Times New Roman" w:cs="Times New Roman"/>
          <w:sz w:val="24"/>
          <w:szCs w:val="24"/>
        </w:rPr>
        <w:t xml:space="preserve"> </w:t>
      </w:r>
      <w:r w:rsidRPr="00216089">
        <w:rPr>
          <w:rFonts w:ascii="Times New Roman" w:hAnsi="Times New Roman" w:cs="Times New Roman"/>
          <w:sz w:val="24"/>
          <w:szCs w:val="24"/>
        </w:rPr>
        <w:t>Carrapatas</w:t>
      </w:r>
      <w:r w:rsidR="00ED0DEF">
        <w:rPr>
          <w:rFonts w:ascii="Times New Roman" w:hAnsi="Times New Roman" w:cs="Times New Roman"/>
          <w:sz w:val="24"/>
          <w:szCs w:val="24"/>
        </w:rPr>
        <w:t xml:space="preserve"> type,</w:t>
      </w:r>
      <w:r w:rsidRPr="00216089">
        <w:rPr>
          <w:rFonts w:ascii="Times New Roman" w:hAnsi="Times New Roman" w:cs="Times New Roman"/>
          <w:sz w:val="24"/>
          <w:szCs w:val="24"/>
        </w:rPr>
        <w:t xml:space="preserve"> contemporary </w:t>
      </w:r>
      <w:r w:rsidR="00ED0DEF">
        <w:rPr>
          <w:rFonts w:ascii="Times New Roman" w:hAnsi="Times New Roman" w:cs="Times New Roman"/>
          <w:sz w:val="24"/>
          <w:szCs w:val="24"/>
        </w:rPr>
        <w:t>with</w:t>
      </w:r>
      <w:r w:rsidR="00ED0DEF" w:rsidRPr="00216089">
        <w:rPr>
          <w:rFonts w:ascii="Times New Roman" w:hAnsi="Times New Roman" w:cs="Times New Roman"/>
          <w:sz w:val="24"/>
          <w:szCs w:val="24"/>
        </w:rPr>
        <w:t xml:space="preserve"> </w:t>
      </w:r>
      <w:r w:rsidRPr="00216089">
        <w:rPr>
          <w:rFonts w:ascii="Times New Roman" w:hAnsi="Times New Roman" w:cs="Times New Roman"/>
          <w:sz w:val="24"/>
          <w:szCs w:val="24"/>
        </w:rPr>
        <w:t>the use of metal halberds (</w:t>
      </w:r>
      <w:r w:rsidR="00ED0DEF" w:rsidRPr="00216089">
        <w:rPr>
          <w:rFonts w:ascii="Times New Roman" w:hAnsi="Times New Roman" w:cs="Times New Roman"/>
          <w:sz w:val="24"/>
          <w:szCs w:val="24"/>
        </w:rPr>
        <w:t>Peña Santos</w:t>
      </w:r>
      <w:r w:rsidR="000256D4">
        <w:rPr>
          <w:rFonts w:ascii="Times New Roman" w:hAnsi="Times New Roman" w:cs="Times New Roman"/>
          <w:sz w:val="24"/>
          <w:szCs w:val="24"/>
        </w:rPr>
        <w:t>,</w:t>
      </w:r>
      <w:r w:rsidR="00ED0DEF" w:rsidRPr="00216089">
        <w:rPr>
          <w:rFonts w:ascii="Times New Roman" w:hAnsi="Times New Roman" w:cs="Times New Roman"/>
          <w:sz w:val="24"/>
          <w:szCs w:val="24"/>
        </w:rPr>
        <w:t xml:space="preserve"> 1980; </w:t>
      </w:r>
      <w:r w:rsidRPr="00216089">
        <w:rPr>
          <w:rFonts w:ascii="Times New Roman" w:hAnsi="Times New Roman" w:cs="Times New Roman"/>
          <w:sz w:val="24"/>
          <w:szCs w:val="24"/>
        </w:rPr>
        <w:t>Costas Goberna et al.</w:t>
      </w:r>
      <w:r w:rsidR="00ED0DEF">
        <w:rPr>
          <w:rFonts w:ascii="Times New Roman" w:hAnsi="Times New Roman" w:cs="Times New Roman"/>
          <w:sz w:val="24"/>
          <w:szCs w:val="24"/>
        </w:rPr>
        <w:t>,</w:t>
      </w:r>
      <w:r w:rsidRPr="00216089">
        <w:rPr>
          <w:rFonts w:ascii="Times New Roman" w:hAnsi="Times New Roman" w:cs="Times New Roman"/>
          <w:sz w:val="24"/>
          <w:szCs w:val="24"/>
        </w:rPr>
        <w:t xml:space="preserve"> 1997</w:t>
      </w:r>
      <w:r w:rsidR="00ED0DEF">
        <w:rPr>
          <w:rFonts w:ascii="Times New Roman" w:hAnsi="Times New Roman" w:cs="Times New Roman"/>
          <w:sz w:val="24"/>
          <w:szCs w:val="24"/>
        </w:rPr>
        <w:t>:</w:t>
      </w:r>
      <w:r w:rsidRPr="00216089">
        <w:rPr>
          <w:rFonts w:ascii="Times New Roman" w:hAnsi="Times New Roman" w:cs="Times New Roman"/>
          <w:sz w:val="24"/>
          <w:szCs w:val="24"/>
        </w:rPr>
        <w:t xml:space="preserve"> 90; Díaz-Guardamino Uribe</w:t>
      </w:r>
      <w:r w:rsidR="00ED0DEF">
        <w:rPr>
          <w:rFonts w:ascii="Times New Roman" w:hAnsi="Times New Roman" w:cs="Times New Roman"/>
          <w:sz w:val="24"/>
          <w:szCs w:val="24"/>
        </w:rPr>
        <w:t>,</w:t>
      </w:r>
      <w:r w:rsidRPr="00216089">
        <w:rPr>
          <w:rFonts w:ascii="Times New Roman" w:hAnsi="Times New Roman" w:cs="Times New Roman"/>
          <w:sz w:val="24"/>
          <w:szCs w:val="24"/>
        </w:rPr>
        <w:t xml:space="preserve"> 2010</w:t>
      </w:r>
      <w:r w:rsidR="00ED0DEF">
        <w:rPr>
          <w:rFonts w:ascii="Times New Roman" w:hAnsi="Times New Roman" w:cs="Times New Roman"/>
          <w:sz w:val="24"/>
          <w:szCs w:val="24"/>
        </w:rPr>
        <w:t>:</w:t>
      </w:r>
      <w:r w:rsidRPr="00216089">
        <w:rPr>
          <w:rFonts w:ascii="Times New Roman" w:hAnsi="Times New Roman" w:cs="Times New Roman"/>
          <w:sz w:val="24"/>
          <w:szCs w:val="24"/>
        </w:rPr>
        <w:t xml:space="preserve"> 160; for a different view</w:t>
      </w:r>
      <w:r w:rsidR="00603AD4">
        <w:rPr>
          <w:rFonts w:ascii="Times New Roman" w:hAnsi="Times New Roman" w:cs="Times New Roman"/>
          <w:sz w:val="24"/>
          <w:szCs w:val="24"/>
        </w:rPr>
        <w:t>,</w:t>
      </w:r>
      <w:r w:rsidRPr="00216089">
        <w:rPr>
          <w:rFonts w:ascii="Times New Roman" w:hAnsi="Times New Roman" w:cs="Times New Roman"/>
          <w:sz w:val="24"/>
          <w:szCs w:val="24"/>
        </w:rPr>
        <w:t xml:space="preserve"> see Santos Estévez</w:t>
      </w:r>
      <w:r w:rsidR="00ED0DEF">
        <w:rPr>
          <w:rFonts w:ascii="Times New Roman" w:hAnsi="Times New Roman" w:cs="Times New Roman"/>
          <w:sz w:val="24"/>
          <w:szCs w:val="24"/>
        </w:rPr>
        <w:t>,</w:t>
      </w:r>
      <w:r w:rsidRPr="00216089">
        <w:rPr>
          <w:rFonts w:ascii="Times New Roman" w:hAnsi="Times New Roman" w:cs="Times New Roman"/>
          <w:sz w:val="24"/>
          <w:szCs w:val="24"/>
        </w:rPr>
        <w:t xml:space="preserve"> 2007</w:t>
      </w:r>
      <w:r w:rsidR="00ED0DEF">
        <w:rPr>
          <w:rFonts w:ascii="Times New Roman" w:hAnsi="Times New Roman" w:cs="Times New Roman"/>
          <w:sz w:val="24"/>
          <w:szCs w:val="24"/>
        </w:rPr>
        <w:t>:</w:t>
      </w:r>
      <w:r w:rsidRPr="00216089">
        <w:rPr>
          <w:rFonts w:ascii="Times New Roman" w:hAnsi="Times New Roman" w:cs="Times New Roman"/>
          <w:sz w:val="24"/>
          <w:szCs w:val="24"/>
        </w:rPr>
        <w:t xml:space="preserve"> 40). </w:t>
      </w:r>
      <w:r w:rsidR="009069B3">
        <w:rPr>
          <w:rFonts w:ascii="Times New Roman" w:hAnsi="Times New Roman" w:cs="Times New Roman"/>
          <w:sz w:val="24"/>
          <w:szCs w:val="24"/>
        </w:rPr>
        <w:t>The</w:t>
      </w:r>
      <w:r w:rsidRPr="00216089">
        <w:rPr>
          <w:rFonts w:ascii="Times New Roman" w:hAnsi="Times New Roman" w:cs="Times New Roman"/>
          <w:sz w:val="24"/>
          <w:szCs w:val="24"/>
        </w:rPr>
        <w:t xml:space="preserve"> representation </w:t>
      </w:r>
      <w:r w:rsidR="00D94704">
        <w:rPr>
          <w:rFonts w:ascii="Times New Roman" w:hAnsi="Times New Roman" w:cs="Times New Roman"/>
          <w:sz w:val="24"/>
          <w:szCs w:val="24"/>
        </w:rPr>
        <w:t xml:space="preserve">of halberds </w:t>
      </w:r>
      <w:r w:rsidRPr="00216089">
        <w:rPr>
          <w:rFonts w:ascii="Times New Roman" w:hAnsi="Times New Roman" w:cs="Times New Roman"/>
          <w:sz w:val="24"/>
          <w:szCs w:val="24"/>
        </w:rPr>
        <w:t>can be explained in different ways</w:t>
      </w:r>
      <w:r w:rsidR="00ED0DEF">
        <w:rPr>
          <w:rFonts w:ascii="Times New Roman" w:hAnsi="Times New Roman" w:cs="Times New Roman"/>
          <w:sz w:val="24"/>
          <w:szCs w:val="24"/>
        </w:rPr>
        <w:t>:</w:t>
      </w:r>
      <w:r w:rsidRPr="00216089">
        <w:rPr>
          <w:rFonts w:ascii="Times New Roman" w:hAnsi="Times New Roman" w:cs="Times New Roman"/>
          <w:sz w:val="24"/>
          <w:szCs w:val="24"/>
        </w:rPr>
        <w:t xml:space="preserve"> </w:t>
      </w:r>
      <w:r w:rsidR="00ED0DEF" w:rsidRPr="00216089">
        <w:rPr>
          <w:rFonts w:ascii="Times New Roman" w:hAnsi="Times New Roman" w:cs="Times New Roman"/>
          <w:sz w:val="24"/>
          <w:szCs w:val="24"/>
        </w:rPr>
        <w:t xml:space="preserve">for </w:t>
      </w:r>
      <w:r w:rsidRPr="00216089">
        <w:rPr>
          <w:rFonts w:ascii="Times New Roman" w:hAnsi="Times New Roman" w:cs="Times New Roman"/>
          <w:sz w:val="24"/>
          <w:szCs w:val="24"/>
        </w:rPr>
        <w:t xml:space="preserve">example, they might had been </w:t>
      </w:r>
      <w:r w:rsidR="00ED0DEF">
        <w:rPr>
          <w:rFonts w:ascii="Times New Roman" w:hAnsi="Times New Roman" w:cs="Times New Roman"/>
          <w:sz w:val="24"/>
          <w:szCs w:val="24"/>
        </w:rPr>
        <w:t>depicted</w:t>
      </w:r>
      <w:r w:rsidR="00ED0DEF" w:rsidRPr="00216089">
        <w:rPr>
          <w:rFonts w:ascii="Times New Roman" w:hAnsi="Times New Roman" w:cs="Times New Roman"/>
          <w:sz w:val="24"/>
          <w:szCs w:val="24"/>
        </w:rPr>
        <w:t xml:space="preserve"> </w:t>
      </w:r>
      <w:r w:rsidRPr="00216089">
        <w:rPr>
          <w:rFonts w:ascii="Times New Roman" w:hAnsi="Times New Roman" w:cs="Times New Roman"/>
          <w:sz w:val="24"/>
          <w:szCs w:val="24"/>
        </w:rPr>
        <w:t>because they were used in the area but recycled instead of hoarded (see Needham</w:t>
      </w:r>
      <w:r w:rsidR="00ED0DEF">
        <w:rPr>
          <w:rFonts w:ascii="Times New Roman" w:hAnsi="Times New Roman" w:cs="Times New Roman"/>
          <w:sz w:val="24"/>
          <w:szCs w:val="24"/>
        </w:rPr>
        <w:t>,</w:t>
      </w:r>
      <w:r w:rsidRPr="00216089">
        <w:rPr>
          <w:rFonts w:ascii="Times New Roman" w:hAnsi="Times New Roman" w:cs="Times New Roman"/>
          <w:sz w:val="24"/>
          <w:szCs w:val="24"/>
        </w:rPr>
        <w:t xml:space="preserve"> 2016</w:t>
      </w:r>
      <w:r w:rsidR="00ED0DEF">
        <w:rPr>
          <w:rFonts w:ascii="Times New Roman" w:hAnsi="Times New Roman" w:cs="Times New Roman"/>
          <w:sz w:val="24"/>
          <w:szCs w:val="24"/>
        </w:rPr>
        <w:t>:</w:t>
      </w:r>
      <w:r w:rsidRPr="00216089">
        <w:rPr>
          <w:rFonts w:ascii="Times New Roman" w:hAnsi="Times New Roman" w:cs="Times New Roman"/>
          <w:sz w:val="24"/>
          <w:szCs w:val="24"/>
        </w:rPr>
        <w:t xml:space="preserve"> 64). In relation to </w:t>
      </w:r>
      <w:r w:rsidR="00ED0DEF">
        <w:rPr>
          <w:rFonts w:ascii="Times New Roman" w:hAnsi="Times New Roman" w:cs="Times New Roman"/>
          <w:sz w:val="24"/>
          <w:szCs w:val="24"/>
        </w:rPr>
        <w:t>hoarding</w:t>
      </w:r>
      <w:r w:rsidRPr="00216089">
        <w:rPr>
          <w:rFonts w:ascii="Times New Roman" w:hAnsi="Times New Roman" w:cs="Times New Roman"/>
          <w:sz w:val="24"/>
          <w:szCs w:val="24"/>
        </w:rPr>
        <w:t xml:space="preserve">, it has been proposed that some rock art representations of weapons, which include halberds and daggers, are depictions </w:t>
      </w:r>
      <w:r w:rsidRPr="00216089">
        <w:rPr>
          <w:rFonts w:ascii="Times New Roman" w:hAnsi="Times New Roman" w:cs="Times New Roman"/>
          <w:sz w:val="24"/>
          <w:szCs w:val="24"/>
        </w:rPr>
        <w:lastRenderedPageBreak/>
        <w:t xml:space="preserve">of hoards (Güimil-Fariña </w:t>
      </w:r>
      <w:r w:rsidR="00956BAF" w:rsidRPr="0075150B">
        <w:rPr>
          <w:rFonts w:ascii="Times New Roman" w:hAnsi="Times New Roman" w:cs="Times New Roman"/>
          <w:sz w:val="24"/>
          <w:szCs w:val="24"/>
        </w:rPr>
        <w:t>&amp; Estévez</w:t>
      </w:r>
      <w:r w:rsidR="00ED0DEF">
        <w:rPr>
          <w:rFonts w:ascii="Times New Roman" w:hAnsi="Times New Roman" w:cs="Times New Roman"/>
          <w:sz w:val="24"/>
          <w:szCs w:val="24"/>
        </w:rPr>
        <w:t>,</w:t>
      </w:r>
      <w:r w:rsidRPr="00216089">
        <w:rPr>
          <w:rFonts w:ascii="Times New Roman" w:hAnsi="Times New Roman" w:cs="Times New Roman"/>
          <w:sz w:val="24"/>
          <w:szCs w:val="24"/>
        </w:rPr>
        <w:t xml:space="preserve"> 2013</w:t>
      </w:r>
      <w:r w:rsidR="00ED0DEF">
        <w:rPr>
          <w:rFonts w:ascii="Times New Roman" w:hAnsi="Times New Roman" w:cs="Times New Roman"/>
          <w:sz w:val="24"/>
          <w:szCs w:val="24"/>
        </w:rPr>
        <w:t>:</w:t>
      </w:r>
      <w:r w:rsidRPr="00216089">
        <w:rPr>
          <w:rFonts w:ascii="Times New Roman" w:hAnsi="Times New Roman" w:cs="Times New Roman"/>
          <w:sz w:val="24"/>
          <w:szCs w:val="24"/>
        </w:rPr>
        <w:t xml:space="preserve"> 13–14)</w:t>
      </w:r>
      <w:r w:rsidR="00ED0DEF">
        <w:rPr>
          <w:rFonts w:ascii="Times New Roman" w:hAnsi="Times New Roman" w:cs="Times New Roman"/>
          <w:sz w:val="24"/>
          <w:szCs w:val="24"/>
        </w:rPr>
        <w:t>.</w:t>
      </w:r>
      <w:r w:rsidRPr="00216089">
        <w:rPr>
          <w:rFonts w:ascii="Times New Roman" w:hAnsi="Times New Roman" w:cs="Times New Roman"/>
          <w:sz w:val="24"/>
          <w:szCs w:val="24"/>
        </w:rPr>
        <w:t xml:space="preserve"> </w:t>
      </w:r>
      <w:r w:rsidR="00ED0DEF" w:rsidRPr="00216089">
        <w:rPr>
          <w:rFonts w:ascii="Times New Roman" w:hAnsi="Times New Roman" w:cs="Times New Roman"/>
          <w:sz w:val="24"/>
          <w:szCs w:val="24"/>
        </w:rPr>
        <w:t xml:space="preserve">A </w:t>
      </w:r>
      <w:r w:rsidRPr="00216089">
        <w:rPr>
          <w:rFonts w:ascii="Times New Roman" w:hAnsi="Times New Roman" w:cs="Times New Roman"/>
          <w:sz w:val="24"/>
          <w:szCs w:val="24"/>
        </w:rPr>
        <w:t xml:space="preserve">few hoards have </w:t>
      </w:r>
      <w:r w:rsidR="00ED0DEF">
        <w:rPr>
          <w:rFonts w:ascii="Times New Roman" w:hAnsi="Times New Roman" w:cs="Times New Roman"/>
          <w:sz w:val="24"/>
          <w:szCs w:val="24"/>
        </w:rPr>
        <w:t xml:space="preserve">indeed </w:t>
      </w:r>
      <w:r w:rsidRPr="00216089">
        <w:rPr>
          <w:rFonts w:ascii="Times New Roman" w:hAnsi="Times New Roman" w:cs="Times New Roman"/>
          <w:sz w:val="24"/>
          <w:szCs w:val="24"/>
        </w:rPr>
        <w:t>been found very close to rock art stations (Calo Lourido</w:t>
      </w:r>
      <w:r w:rsidR="008B333E">
        <w:rPr>
          <w:rFonts w:ascii="Times New Roman" w:hAnsi="Times New Roman" w:cs="Times New Roman"/>
          <w:sz w:val="24"/>
          <w:szCs w:val="24"/>
        </w:rPr>
        <w:t xml:space="preserve"> </w:t>
      </w:r>
      <w:r w:rsidR="008B333E" w:rsidRPr="0075150B">
        <w:rPr>
          <w:rFonts w:ascii="Times New Roman" w:hAnsi="Times New Roman" w:cs="Times New Roman"/>
          <w:sz w:val="24"/>
          <w:szCs w:val="24"/>
        </w:rPr>
        <w:t>&amp; Reboredo</w:t>
      </w:r>
      <w:r w:rsidR="00ED0DEF">
        <w:rPr>
          <w:rFonts w:ascii="Times New Roman" w:hAnsi="Times New Roman" w:cs="Times New Roman"/>
          <w:sz w:val="24"/>
          <w:szCs w:val="24"/>
        </w:rPr>
        <w:t>,</w:t>
      </w:r>
      <w:r w:rsidRPr="00216089">
        <w:rPr>
          <w:rFonts w:ascii="Times New Roman" w:hAnsi="Times New Roman" w:cs="Times New Roman"/>
          <w:sz w:val="24"/>
          <w:szCs w:val="24"/>
        </w:rPr>
        <w:t xml:space="preserve"> 1980). </w:t>
      </w:r>
    </w:p>
    <w:p w14:paraId="21B8EF0D" w14:textId="77777777" w:rsidR="00B977DE" w:rsidRPr="00216089" w:rsidRDefault="00B977DE" w:rsidP="00216089">
      <w:pPr>
        <w:spacing w:after="0" w:line="360" w:lineRule="auto"/>
        <w:rPr>
          <w:rFonts w:ascii="Times New Roman" w:hAnsi="Times New Roman" w:cs="Times New Roman"/>
          <w:sz w:val="24"/>
          <w:szCs w:val="24"/>
        </w:rPr>
      </w:pPr>
    </w:p>
    <w:p w14:paraId="2971C011" w14:textId="33E5AC1B" w:rsidR="00B977DE" w:rsidRPr="00DB0392" w:rsidRDefault="00C106D1" w:rsidP="00C106D1">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Copper or Bronze Bracelets</w:t>
      </w:r>
    </w:p>
    <w:p w14:paraId="4C3C8CB6" w14:textId="31A591D6" w:rsidR="00B977DE" w:rsidRPr="00216089" w:rsidRDefault="00B977DE"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The European Middle Bronze Age is marked by the appearance of different copper and bronze bracelets. Briard (1965</w:t>
      </w:r>
      <w:r w:rsidR="000405A0">
        <w:rPr>
          <w:rFonts w:ascii="Times New Roman" w:hAnsi="Times New Roman" w:cs="Times New Roman"/>
          <w:sz w:val="24"/>
          <w:szCs w:val="24"/>
        </w:rPr>
        <w:t>:</w:t>
      </w:r>
      <w:r w:rsidRPr="00216089">
        <w:rPr>
          <w:rFonts w:ascii="Times New Roman" w:hAnsi="Times New Roman" w:cs="Times New Roman"/>
          <w:sz w:val="24"/>
          <w:szCs w:val="24"/>
        </w:rPr>
        <w:t xml:space="preserve"> 129–35) classified many of them in his ‘Bignan’</w:t>
      </w:r>
      <w:r w:rsidR="008E5296">
        <w:rPr>
          <w:rFonts w:ascii="Times New Roman" w:hAnsi="Times New Roman" w:cs="Times New Roman"/>
          <w:sz w:val="24"/>
          <w:szCs w:val="24"/>
        </w:rPr>
        <w:t xml:space="preserve"> </w:t>
      </w:r>
      <w:r w:rsidR="008E5296" w:rsidRPr="00216089">
        <w:rPr>
          <w:rFonts w:ascii="Times New Roman" w:hAnsi="Times New Roman" w:cs="Times New Roman"/>
          <w:sz w:val="24"/>
          <w:szCs w:val="24"/>
        </w:rPr>
        <w:t>type</w:t>
      </w:r>
      <w:r w:rsidR="000405A0">
        <w:rPr>
          <w:rFonts w:ascii="Times New Roman" w:hAnsi="Times New Roman" w:cs="Times New Roman"/>
          <w:sz w:val="24"/>
          <w:szCs w:val="24"/>
        </w:rPr>
        <w:t>, named</w:t>
      </w:r>
      <w:r w:rsidRPr="00216089">
        <w:rPr>
          <w:rFonts w:ascii="Times New Roman" w:hAnsi="Times New Roman" w:cs="Times New Roman"/>
          <w:sz w:val="24"/>
          <w:szCs w:val="24"/>
        </w:rPr>
        <w:t xml:space="preserve"> after several </w:t>
      </w:r>
      <w:r w:rsidR="007D3481">
        <w:rPr>
          <w:rFonts w:ascii="Times New Roman" w:hAnsi="Times New Roman" w:cs="Times New Roman"/>
          <w:sz w:val="24"/>
          <w:szCs w:val="24"/>
        </w:rPr>
        <w:t xml:space="preserve">bracelets </w:t>
      </w:r>
      <w:r w:rsidRPr="00216089">
        <w:rPr>
          <w:rFonts w:ascii="Times New Roman" w:hAnsi="Times New Roman" w:cs="Times New Roman"/>
          <w:sz w:val="24"/>
          <w:szCs w:val="24"/>
        </w:rPr>
        <w:t>in the hoard of Kéran in Bignan</w:t>
      </w:r>
      <w:r w:rsidR="007D3481">
        <w:rPr>
          <w:rFonts w:ascii="Times New Roman" w:hAnsi="Times New Roman" w:cs="Times New Roman"/>
          <w:sz w:val="24"/>
          <w:szCs w:val="24"/>
        </w:rPr>
        <w:t>;</w:t>
      </w:r>
      <w:r w:rsidRPr="00216089">
        <w:rPr>
          <w:rFonts w:ascii="Times New Roman" w:hAnsi="Times New Roman" w:cs="Times New Roman"/>
          <w:sz w:val="24"/>
          <w:szCs w:val="24"/>
        </w:rPr>
        <w:t xml:space="preserve"> </w:t>
      </w:r>
      <w:r w:rsidR="007D3481">
        <w:rPr>
          <w:rFonts w:ascii="Times New Roman" w:hAnsi="Times New Roman" w:cs="Times New Roman"/>
          <w:sz w:val="24"/>
          <w:szCs w:val="24"/>
        </w:rPr>
        <w:t>those</w:t>
      </w:r>
      <w:r w:rsidRPr="00216089">
        <w:rPr>
          <w:rFonts w:ascii="Times New Roman" w:hAnsi="Times New Roman" w:cs="Times New Roman"/>
          <w:sz w:val="24"/>
          <w:szCs w:val="24"/>
        </w:rPr>
        <w:t xml:space="preserve"> from western France have been the subject of a recent study (Nordez</w:t>
      </w:r>
      <w:r w:rsidR="007D3481">
        <w:rPr>
          <w:rFonts w:ascii="Times New Roman" w:hAnsi="Times New Roman" w:cs="Times New Roman"/>
          <w:sz w:val="24"/>
          <w:szCs w:val="24"/>
        </w:rPr>
        <w:t>,</w:t>
      </w:r>
      <w:r w:rsidRPr="00216089">
        <w:rPr>
          <w:rFonts w:ascii="Times New Roman" w:hAnsi="Times New Roman" w:cs="Times New Roman"/>
          <w:sz w:val="24"/>
          <w:szCs w:val="24"/>
        </w:rPr>
        <w:t xml:space="preserve"> 2019). Although the </w:t>
      </w:r>
      <w:r w:rsidR="007D3481">
        <w:rPr>
          <w:rFonts w:ascii="Times New Roman" w:hAnsi="Times New Roman" w:cs="Times New Roman"/>
          <w:sz w:val="24"/>
          <w:szCs w:val="24"/>
        </w:rPr>
        <w:t>exemplars</w:t>
      </w:r>
      <w:r w:rsidR="007D3481"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found in France </w:t>
      </w:r>
      <w:r w:rsidR="007D3481">
        <w:rPr>
          <w:rFonts w:ascii="Times New Roman" w:hAnsi="Times New Roman" w:cs="Times New Roman"/>
          <w:sz w:val="24"/>
          <w:szCs w:val="24"/>
        </w:rPr>
        <w:t>vary</w:t>
      </w:r>
      <w:r w:rsidRPr="00216089">
        <w:rPr>
          <w:rFonts w:ascii="Times New Roman" w:hAnsi="Times New Roman" w:cs="Times New Roman"/>
          <w:sz w:val="24"/>
          <w:szCs w:val="24"/>
        </w:rPr>
        <w:t xml:space="preserve"> morphologi</w:t>
      </w:r>
      <w:r w:rsidR="007D3481">
        <w:rPr>
          <w:rFonts w:ascii="Times New Roman" w:hAnsi="Times New Roman" w:cs="Times New Roman"/>
          <w:sz w:val="24"/>
          <w:szCs w:val="24"/>
        </w:rPr>
        <w:t>cally</w:t>
      </w:r>
      <w:r w:rsidRPr="00216089">
        <w:rPr>
          <w:rFonts w:ascii="Times New Roman" w:hAnsi="Times New Roman" w:cs="Times New Roman"/>
          <w:sz w:val="24"/>
          <w:szCs w:val="24"/>
        </w:rPr>
        <w:t xml:space="preserve">, </w:t>
      </w:r>
      <w:r w:rsidR="007D3481">
        <w:rPr>
          <w:rFonts w:ascii="Times New Roman" w:hAnsi="Times New Roman" w:cs="Times New Roman"/>
          <w:sz w:val="24"/>
          <w:szCs w:val="24"/>
        </w:rPr>
        <w:t>researchers</w:t>
      </w:r>
      <w:r w:rsidR="007D3481"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tend to classify them all as ‘Bignan’, which has caused some </w:t>
      </w:r>
      <w:r w:rsidR="007D3481">
        <w:rPr>
          <w:rFonts w:ascii="Times New Roman" w:hAnsi="Times New Roman" w:cs="Times New Roman"/>
          <w:sz w:val="24"/>
          <w:szCs w:val="24"/>
        </w:rPr>
        <w:t>scholars</w:t>
      </w:r>
      <w:r w:rsidR="007D3481" w:rsidRPr="00216089">
        <w:rPr>
          <w:rFonts w:ascii="Times New Roman" w:hAnsi="Times New Roman" w:cs="Times New Roman"/>
          <w:sz w:val="24"/>
          <w:szCs w:val="24"/>
        </w:rPr>
        <w:t xml:space="preserve"> </w:t>
      </w:r>
      <w:r w:rsidRPr="00216089">
        <w:rPr>
          <w:rFonts w:ascii="Times New Roman" w:hAnsi="Times New Roman" w:cs="Times New Roman"/>
          <w:sz w:val="24"/>
          <w:szCs w:val="24"/>
        </w:rPr>
        <w:t>to critici</w:t>
      </w:r>
      <w:r w:rsidR="007D3481">
        <w:rPr>
          <w:rFonts w:ascii="Times New Roman" w:hAnsi="Times New Roman" w:cs="Times New Roman"/>
          <w:sz w:val="24"/>
          <w:szCs w:val="24"/>
        </w:rPr>
        <w:t>z</w:t>
      </w:r>
      <w:r w:rsidRPr="00216089">
        <w:rPr>
          <w:rFonts w:ascii="Times New Roman" w:hAnsi="Times New Roman" w:cs="Times New Roman"/>
          <w:sz w:val="24"/>
          <w:szCs w:val="24"/>
        </w:rPr>
        <w:t>e this label as simplistic (</w:t>
      </w:r>
      <w:r w:rsidR="0099688D">
        <w:rPr>
          <w:rFonts w:ascii="Times New Roman" w:hAnsi="Times New Roman" w:cs="Times New Roman"/>
          <w:sz w:val="24"/>
          <w:szCs w:val="24"/>
        </w:rPr>
        <w:t>É</w:t>
      </w:r>
      <w:r w:rsidRPr="00216089">
        <w:rPr>
          <w:rFonts w:ascii="Times New Roman" w:hAnsi="Times New Roman" w:cs="Times New Roman"/>
          <w:sz w:val="24"/>
          <w:szCs w:val="24"/>
        </w:rPr>
        <w:t xml:space="preserve">luère </w:t>
      </w:r>
      <w:r w:rsidR="00A87E18">
        <w:rPr>
          <w:rFonts w:ascii="Times New Roman" w:hAnsi="Times New Roman" w:cs="Times New Roman"/>
          <w:sz w:val="24"/>
          <w:szCs w:val="24"/>
        </w:rPr>
        <w:t>&amp; Gomez de Soto</w:t>
      </w:r>
      <w:r w:rsidR="007D3481">
        <w:rPr>
          <w:rFonts w:ascii="Times New Roman" w:hAnsi="Times New Roman" w:cs="Times New Roman"/>
          <w:sz w:val="24"/>
          <w:szCs w:val="24"/>
        </w:rPr>
        <w:t>,</w:t>
      </w:r>
      <w:r w:rsidRPr="00216089">
        <w:rPr>
          <w:rFonts w:ascii="Times New Roman" w:hAnsi="Times New Roman" w:cs="Times New Roman"/>
          <w:sz w:val="24"/>
          <w:szCs w:val="24"/>
        </w:rPr>
        <w:t xml:space="preserve"> 1990</w:t>
      </w:r>
      <w:r w:rsidR="007D3481">
        <w:rPr>
          <w:rFonts w:ascii="Times New Roman" w:hAnsi="Times New Roman" w:cs="Times New Roman"/>
          <w:sz w:val="24"/>
          <w:szCs w:val="24"/>
        </w:rPr>
        <w:t>:</w:t>
      </w:r>
      <w:r w:rsidRPr="00216089">
        <w:rPr>
          <w:rFonts w:ascii="Times New Roman" w:hAnsi="Times New Roman" w:cs="Times New Roman"/>
          <w:sz w:val="24"/>
          <w:szCs w:val="24"/>
        </w:rPr>
        <w:t xml:space="preserve"> 41) and propose new typologies (Nordez</w:t>
      </w:r>
      <w:r w:rsidR="007D3481">
        <w:rPr>
          <w:rFonts w:ascii="Times New Roman" w:hAnsi="Times New Roman" w:cs="Times New Roman"/>
          <w:sz w:val="24"/>
          <w:szCs w:val="24"/>
        </w:rPr>
        <w:t>,</w:t>
      </w:r>
      <w:r w:rsidRPr="00216089">
        <w:rPr>
          <w:rFonts w:ascii="Times New Roman" w:hAnsi="Times New Roman" w:cs="Times New Roman"/>
          <w:sz w:val="24"/>
          <w:szCs w:val="24"/>
        </w:rPr>
        <w:t xml:space="preserve"> 2015</w:t>
      </w:r>
      <w:r w:rsidR="007D3481">
        <w:rPr>
          <w:rFonts w:ascii="Times New Roman" w:hAnsi="Times New Roman" w:cs="Times New Roman"/>
          <w:sz w:val="24"/>
          <w:szCs w:val="24"/>
        </w:rPr>
        <w:t>,</w:t>
      </w:r>
      <w:r w:rsidRPr="00216089">
        <w:rPr>
          <w:rFonts w:ascii="Times New Roman" w:hAnsi="Times New Roman" w:cs="Times New Roman"/>
          <w:sz w:val="24"/>
          <w:szCs w:val="24"/>
        </w:rPr>
        <w:t xml:space="preserve"> 2019). Despite this critique and the new typologies, </w:t>
      </w:r>
      <w:r w:rsidR="007D3481">
        <w:rPr>
          <w:rFonts w:ascii="Times New Roman" w:hAnsi="Times New Roman" w:cs="Times New Roman"/>
          <w:sz w:val="24"/>
          <w:szCs w:val="24"/>
        </w:rPr>
        <w:t xml:space="preserve">here </w:t>
      </w:r>
      <w:r w:rsidRPr="00216089">
        <w:rPr>
          <w:rFonts w:ascii="Times New Roman" w:hAnsi="Times New Roman" w:cs="Times New Roman"/>
          <w:sz w:val="24"/>
          <w:szCs w:val="24"/>
        </w:rPr>
        <w:t xml:space="preserve">all bracelets have been classified in the same category. </w:t>
      </w:r>
    </w:p>
    <w:p w14:paraId="721C2277" w14:textId="77777777" w:rsidR="00B977DE" w:rsidRPr="00216089" w:rsidRDefault="00B977DE" w:rsidP="00216089">
      <w:pPr>
        <w:spacing w:after="0" w:line="360" w:lineRule="auto"/>
        <w:rPr>
          <w:rFonts w:ascii="Times New Roman" w:hAnsi="Times New Roman" w:cs="Times New Roman"/>
          <w:sz w:val="24"/>
          <w:szCs w:val="24"/>
        </w:rPr>
      </w:pPr>
    </w:p>
    <w:p w14:paraId="75180CFE" w14:textId="6D6E27E2" w:rsidR="00B977DE" w:rsidRPr="00DB0392" w:rsidRDefault="00B977DE" w:rsidP="00C106D1">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M</w:t>
      </w:r>
      <w:r w:rsidR="00C106D1" w:rsidRPr="00DB0392">
        <w:rPr>
          <w:rFonts w:ascii="Times New Roman" w:hAnsi="Times New Roman" w:cs="Times New Roman"/>
          <w:b/>
          <w:bCs/>
          <w:sz w:val="24"/>
          <w:szCs w:val="24"/>
        </w:rPr>
        <w:t>iddle Bronze Age Advanced Short Riveted Blades</w:t>
      </w:r>
    </w:p>
    <w:p w14:paraId="16616E0E" w14:textId="1AAEC3BB" w:rsidR="00B977DE" w:rsidRPr="00216089" w:rsidRDefault="00B977DE"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 xml:space="preserve">For a definition of ‘advanced’ see above. The label ‘Middle Bronze Age advanced short riveted blade’ is used to group several items with similar features that </w:t>
      </w:r>
      <w:r w:rsidR="006C3AA5">
        <w:rPr>
          <w:rFonts w:ascii="Times New Roman" w:hAnsi="Times New Roman" w:cs="Times New Roman"/>
          <w:sz w:val="24"/>
          <w:szCs w:val="24"/>
        </w:rPr>
        <w:t>distinguish</w:t>
      </w:r>
      <w:r w:rsidR="006C3AA5"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them from the contemporary longer blades </w:t>
      </w:r>
      <w:r w:rsidR="006C3AA5">
        <w:rPr>
          <w:rFonts w:ascii="Times New Roman" w:hAnsi="Times New Roman" w:cs="Times New Roman"/>
          <w:sz w:val="24"/>
          <w:szCs w:val="24"/>
        </w:rPr>
        <w:t xml:space="preserve">of </w:t>
      </w:r>
      <w:r w:rsidRPr="00216089">
        <w:rPr>
          <w:rFonts w:ascii="Times New Roman" w:hAnsi="Times New Roman" w:cs="Times New Roman"/>
          <w:sz w:val="24"/>
          <w:szCs w:val="24"/>
        </w:rPr>
        <w:t xml:space="preserve">Cuevallusa or Tréboul </w:t>
      </w:r>
      <w:r w:rsidR="006C3AA5">
        <w:rPr>
          <w:rFonts w:ascii="Times New Roman" w:hAnsi="Times New Roman" w:cs="Times New Roman"/>
          <w:sz w:val="24"/>
          <w:szCs w:val="24"/>
        </w:rPr>
        <w:t xml:space="preserve">types </w:t>
      </w:r>
      <w:r w:rsidRPr="00216089">
        <w:rPr>
          <w:rFonts w:ascii="Times New Roman" w:hAnsi="Times New Roman" w:cs="Times New Roman"/>
          <w:sz w:val="24"/>
          <w:szCs w:val="24"/>
        </w:rPr>
        <w:t>and the Chalcolithic and/or Early Bronze Age archaic tanged blades discussed above. They have riveted (2</w:t>
      </w:r>
      <w:r w:rsidR="006C3AA5">
        <w:rPr>
          <w:rFonts w:ascii="Times New Roman" w:hAnsi="Times New Roman" w:cs="Times New Roman"/>
          <w:sz w:val="24"/>
          <w:szCs w:val="24"/>
        </w:rPr>
        <w:t>–</w:t>
      </w:r>
      <w:r w:rsidRPr="00216089">
        <w:rPr>
          <w:rFonts w:ascii="Times New Roman" w:hAnsi="Times New Roman" w:cs="Times New Roman"/>
          <w:sz w:val="24"/>
          <w:szCs w:val="24"/>
        </w:rPr>
        <w:t>4 rivets) and short (around 10</w:t>
      </w:r>
      <w:r w:rsidR="006C3AA5">
        <w:rPr>
          <w:rFonts w:ascii="Times New Roman" w:hAnsi="Times New Roman" w:cs="Times New Roman"/>
          <w:sz w:val="24"/>
          <w:szCs w:val="24"/>
        </w:rPr>
        <w:t>0–</w:t>
      </w:r>
      <w:r w:rsidRPr="00216089">
        <w:rPr>
          <w:rFonts w:ascii="Times New Roman" w:hAnsi="Times New Roman" w:cs="Times New Roman"/>
          <w:sz w:val="24"/>
          <w:szCs w:val="24"/>
        </w:rPr>
        <w:t>20</w:t>
      </w:r>
      <w:r w:rsidR="006C3AA5">
        <w:rPr>
          <w:rFonts w:ascii="Times New Roman" w:hAnsi="Times New Roman" w:cs="Times New Roman"/>
          <w:sz w:val="24"/>
          <w:szCs w:val="24"/>
        </w:rPr>
        <w:t>0</w:t>
      </w:r>
      <w:r w:rsidRPr="00216089">
        <w:rPr>
          <w:rFonts w:ascii="Times New Roman" w:hAnsi="Times New Roman" w:cs="Times New Roman"/>
          <w:sz w:val="24"/>
          <w:szCs w:val="24"/>
        </w:rPr>
        <w:t xml:space="preserve"> </w:t>
      </w:r>
      <w:r w:rsidR="006C3AA5">
        <w:rPr>
          <w:rFonts w:ascii="Times New Roman" w:hAnsi="Times New Roman" w:cs="Times New Roman"/>
          <w:sz w:val="24"/>
          <w:szCs w:val="24"/>
        </w:rPr>
        <w:t>m</w:t>
      </w:r>
      <w:r w:rsidRPr="00216089">
        <w:rPr>
          <w:rFonts w:ascii="Times New Roman" w:hAnsi="Times New Roman" w:cs="Times New Roman"/>
          <w:sz w:val="24"/>
          <w:szCs w:val="24"/>
        </w:rPr>
        <w:t>m</w:t>
      </w:r>
      <w:r w:rsidR="006C3AA5">
        <w:rPr>
          <w:rFonts w:ascii="Times New Roman" w:hAnsi="Times New Roman" w:cs="Times New Roman"/>
          <w:sz w:val="24"/>
          <w:szCs w:val="24"/>
        </w:rPr>
        <w:t xml:space="preserve"> long</w:t>
      </w:r>
      <w:r w:rsidRPr="00216089">
        <w:rPr>
          <w:rFonts w:ascii="Times New Roman" w:hAnsi="Times New Roman" w:cs="Times New Roman"/>
          <w:sz w:val="24"/>
          <w:szCs w:val="24"/>
        </w:rPr>
        <w:t xml:space="preserve">) </w:t>
      </w:r>
      <w:r w:rsidR="006C3AA5" w:rsidRPr="00216089">
        <w:rPr>
          <w:rFonts w:ascii="Times New Roman" w:hAnsi="Times New Roman" w:cs="Times New Roman"/>
          <w:sz w:val="24"/>
          <w:szCs w:val="24"/>
        </w:rPr>
        <w:t xml:space="preserve">blades </w:t>
      </w:r>
      <w:r w:rsidRPr="00216089">
        <w:rPr>
          <w:rFonts w:ascii="Times New Roman" w:hAnsi="Times New Roman" w:cs="Times New Roman"/>
          <w:sz w:val="24"/>
          <w:szCs w:val="24"/>
        </w:rPr>
        <w:t>with styli</w:t>
      </w:r>
      <w:r w:rsidR="006C3AA5">
        <w:rPr>
          <w:rFonts w:ascii="Times New Roman" w:hAnsi="Times New Roman" w:cs="Times New Roman"/>
          <w:sz w:val="24"/>
          <w:szCs w:val="24"/>
        </w:rPr>
        <w:t>z</w:t>
      </w:r>
      <w:r w:rsidRPr="00216089">
        <w:rPr>
          <w:rFonts w:ascii="Times New Roman" w:hAnsi="Times New Roman" w:cs="Times New Roman"/>
          <w:sz w:val="24"/>
          <w:szCs w:val="24"/>
        </w:rPr>
        <w:t>ed, sword-like shapes and a tendency towards trapezoid tangs. The latter two</w:t>
      </w:r>
      <w:r w:rsidR="006C3AA5">
        <w:rPr>
          <w:rFonts w:ascii="Times New Roman" w:hAnsi="Times New Roman" w:cs="Times New Roman"/>
          <w:sz w:val="24"/>
          <w:szCs w:val="24"/>
        </w:rPr>
        <w:t xml:space="preserve"> attributes</w:t>
      </w:r>
      <w:r w:rsidRPr="00216089">
        <w:rPr>
          <w:rFonts w:ascii="Times New Roman" w:hAnsi="Times New Roman" w:cs="Times New Roman"/>
          <w:sz w:val="24"/>
          <w:szCs w:val="24"/>
        </w:rPr>
        <w:t xml:space="preserve"> differentiate them</w:t>
      </w:r>
      <w:r w:rsidR="006C3AA5">
        <w:rPr>
          <w:rFonts w:ascii="Times New Roman" w:hAnsi="Times New Roman" w:cs="Times New Roman"/>
          <w:sz w:val="24"/>
          <w:szCs w:val="24"/>
        </w:rPr>
        <w:t xml:space="preserve"> in particular</w:t>
      </w:r>
      <w:r w:rsidRPr="00216089">
        <w:rPr>
          <w:rFonts w:ascii="Times New Roman" w:hAnsi="Times New Roman" w:cs="Times New Roman"/>
          <w:sz w:val="24"/>
          <w:szCs w:val="24"/>
        </w:rPr>
        <w:t xml:space="preserve"> from other blades labelled Middle Bronze Age archaic short riveted blades</w:t>
      </w:r>
      <w:r w:rsidR="00527878">
        <w:rPr>
          <w:rFonts w:ascii="Times New Roman" w:hAnsi="Times New Roman" w:cs="Times New Roman"/>
          <w:sz w:val="24"/>
          <w:szCs w:val="24"/>
        </w:rPr>
        <w:t xml:space="preserve"> (see </w:t>
      </w:r>
      <w:r w:rsidR="00527878" w:rsidRPr="00216089">
        <w:rPr>
          <w:rFonts w:ascii="Times New Roman" w:hAnsi="Times New Roman" w:cs="Times New Roman"/>
          <w:sz w:val="24"/>
          <w:szCs w:val="24"/>
        </w:rPr>
        <w:t>below</w:t>
      </w:r>
      <w:r w:rsidR="00527878">
        <w:rPr>
          <w:rFonts w:ascii="Times New Roman" w:hAnsi="Times New Roman" w:cs="Times New Roman"/>
          <w:sz w:val="24"/>
          <w:szCs w:val="24"/>
        </w:rPr>
        <w:t>)</w:t>
      </w:r>
      <w:r w:rsidRPr="00216089">
        <w:rPr>
          <w:rFonts w:ascii="Times New Roman" w:hAnsi="Times New Roman" w:cs="Times New Roman"/>
          <w:sz w:val="24"/>
          <w:szCs w:val="24"/>
        </w:rPr>
        <w:t xml:space="preserve">. </w:t>
      </w:r>
      <w:r w:rsidR="00527878">
        <w:rPr>
          <w:rFonts w:ascii="Times New Roman" w:hAnsi="Times New Roman" w:cs="Times New Roman"/>
          <w:sz w:val="24"/>
          <w:szCs w:val="24"/>
        </w:rPr>
        <w:t>On</w:t>
      </w:r>
      <w:r w:rsidR="00527878"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French side of the Bay of Biscay, where they are more common in comparison with Iberia, they have been referred </w:t>
      </w:r>
      <w:r w:rsidR="00527878">
        <w:rPr>
          <w:rFonts w:ascii="Times New Roman" w:hAnsi="Times New Roman" w:cs="Times New Roman"/>
          <w:sz w:val="24"/>
          <w:szCs w:val="24"/>
        </w:rPr>
        <w:t xml:space="preserve">to </w:t>
      </w:r>
      <w:r w:rsidRPr="00216089">
        <w:rPr>
          <w:rFonts w:ascii="Times New Roman" w:hAnsi="Times New Roman" w:cs="Times New Roman"/>
          <w:sz w:val="24"/>
          <w:szCs w:val="24"/>
        </w:rPr>
        <w:t>as ‘poignards à languette trapézoïdale et arrondi</w:t>
      </w:r>
      <w:r w:rsidR="00603AD4">
        <w:rPr>
          <w:rFonts w:ascii="Times New Roman" w:hAnsi="Times New Roman" w:cs="Times New Roman"/>
          <w:sz w:val="24"/>
          <w:szCs w:val="24"/>
        </w:rPr>
        <w:t>e</w:t>
      </w:r>
      <w:r w:rsidRPr="00216089">
        <w:rPr>
          <w:rFonts w:ascii="Times New Roman" w:hAnsi="Times New Roman" w:cs="Times New Roman"/>
          <w:sz w:val="24"/>
          <w:szCs w:val="24"/>
        </w:rPr>
        <w:t>’ (e.g. Briard</w:t>
      </w:r>
      <w:r w:rsidR="00A623CE">
        <w:rPr>
          <w:rFonts w:ascii="Times New Roman" w:hAnsi="Times New Roman" w:cs="Times New Roman"/>
          <w:sz w:val="24"/>
          <w:szCs w:val="24"/>
        </w:rPr>
        <w:t xml:space="preserve"> &amp; Mohen</w:t>
      </w:r>
      <w:r w:rsidR="00527878">
        <w:rPr>
          <w:rFonts w:ascii="Times New Roman" w:hAnsi="Times New Roman" w:cs="Times New Roman"/>
          <w:sz w:val="24"/>
          <w:szCs w:val="24"/>
        </w:rPr>
        <w:t>,</w:t>
      </w:r>
      <w:r w:rsidRPr="00216089">
        <w:rPr>
          <w:rFonts w:ascii="Times New Roman" w:hAnsi="Times New Roman" w:cs="Times New Roman"/>
          <w:sz w:val="24"/>
          <w:szCs w:val="24"/>
        </w:rPr>
        <w:t xml:space="preserve"> 1983</w:t>
      </w:r>
      <w:r w:rsidR="00527878">
        <w:rPr>
          <w:rFonts w:ascii="Times New Roman" w:hAnsi="Times New Roman" w:cs="Times New Roman"/>
          <w:sz w:val="24"/>
          <w:szCs w:val="24"/>
        </w:rPr>
        <w:t>:</w:t>
      </w:r>
      <w:r w:rsidRPr="00216089">
        <w:rPr>
          <w:rFonts w:ascii="Times New Roman" w:hAnsi="Times New Roman" w:cs="Times New Roman"/>
          <w:sz w:val="24"/>
          <w:szCs w:val="24"/>
        </w:rPr>
        <w:t xml:space="preserve"> 39, 41; Gabillot</w:t>
      </w:r>
      <w:r w:rsidR="00527878">
        <w:rPr>
          <w:rFonts w:ascii="Times New Roman" w:hAnsi="Times New Roman" w:cs="Times New Roman"/>
          <w:sz w:val="24"/>
          <w:szCs w:val="24"/>
        </w:rPr>
        <w:t>,</w:t>
      </w:r>
      <w:r w:rsidRPr="00216089">
        <w:rPr>
          <w:rFonts w:ascii="Times New Roman" w:hAnsi="Times New Roman" w:cs="Times New Roman"/>
          <w:sz w:val="24"/>
          <w:szCs w:val="24"/>
        </w:rPr>
        <w:t xml:space="preserve"> 2003</w:t>
      </w:r>
      <w:r w:rsidR="00527878">
        <w:rPr>
          <w:rFonts w:ascii="Times New Roman" w:hAnsi="Times New Roman" w:cs="Times New Roman"/>
          <w:sz w:val="24"/>
          <w:szCs w:val="24"/>
        </w:rPr>
        <w:t>:</w:t>
      </w:r>
      <w:r w:rsidRPr="00216089">
        <w:rPr>
          <w:rFonts w:ascii="Times New Roman" w:hAnsi="Times New Roman" w:cs="Times New Roman"/>
          <w:sz w:val="24"/>
          <w:szCs w:val="24"/>
        </w:rPr>
        <w:t xml:space="preserve"> 54; Lagarde-Cardona</w:t>
      </w:r>
      <w:r w:rsidR="00527878">
        <w:rPr>
          <w:rFonts w:ascii="Times New Roman" w:hAnsi="Times New Roman" w:cs="Times New Roman"/>
          <w:sz w:val="24"/>
          <w:szCs w:val="24"/>
        </w:rPr>
        <w:t>,</w:t>
      </w:r>
      <w:r w:rsidRPr="00216089">
        <w:rPr>
          <w:rFonts w:ascii="Times New Roman" w:hAnsi="Times New Roman" w:cs="Times New Roman"/>
          <w:sz w:val="24"/>
          <w:szCs w:val="24"/>
        </w:rPr>
        <w:t xml:space="preserve"> 2012</w:t>
      </w:r>
      <w:r w:rsidR="00527878">
        <w:rPr>
          <w:rFonts w:ascii="Times New Roman" w:hAnsi="Times New Roman" w:cs="Times New Roman"/>
          <w:sz w:val="24"/>
          <w:szCs w:val="24"/>
        </w:rPr>
        <w:t>:</w:t>
      </w:r>
      <w:r w:rsidRPr="00216089">
        <w:rPr>
          <w:rFonts w:ascii="Times New Roman" w:hAnsi="Times New Roman" w:cs="Times New Roman"/>
          <w:sz w:val="24"/>
          <w:szCs w:val="24"/>
        </w:rPr>
        <w:t xml:space="preserve"> 70). </w:t>
      </w:r>
    </w:p>
    <w:p w14:paraId="33B3C92B" w14:textId="77777777" w:rsidR="00B977DE" w:rsidRPr="00216089" w:rsidRDefault="00B977DE" w:rsidP="00216089">
      <w:pPr>
        <w:spacing w:after="0" w:line="360" w:lineRule="auto"/>
        <w:rPr>
          <w:rFonts w:ascii="Times New Roman" w:hAnsi="Times New Roman" w:cs="Times New Roman"/>
          <w:sz w:val="24"/>
          <w:szCs w:val="24"/>
        </w:rPr>
      </w:pPr>
    </w:p>
    <w:p w14:paraId="4081F0B7" w14:textId="3D97986D" w:rsidR="00B977DE" w:rsidRPr="00DB0392" w:rsidRDefault="00B977DE" w:rsidP="00C106D1">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I</w:t>
      </w:r>
      <w:r w:rsidR="00C106D1" w:rsidRPr="00DB0392">
        <w:rPr>
          <w:rFonts w:ascii="Times New Roman" w:hAnsi="Times New Roman" w:cs="Times New Roman"/>
          <w:b/>
          <w:bCs/>
          <w:sz w:val="24"/>
          <w:szCs w:val="24"/>
        </w:rPr>
        <w:t>berian Long Riveted Blades</w:t>
      </w:r>
      <w:r w:rsidR="008E5296" w:rsidRPr="00DB0392">
        <w:rPr>
          <w:rFonts w:ascii="Times New Roman" w:hAnsi="Times New Roman" w:cs="Times New Roman"/>
          <w:b/>
          <w:bCs/>
          <w:sz w:val="24"/>
          <w:szCs w:val="24"/>
        </w:rPr>
        <w:t xml:space="preserve"> of</w:t>
      </w:r>
      <w:r w:rsidR="00C106D1" w:rsidRPr="00DB0392">
        <w:rPr>
          <w:rFonts w:ascii="Times New Roman" w:hAnsi="Times New Roman" w:cs="Times New Roman"/>
          <w:b/>
          <w:bCs/>
          <w:sz w:val="24"/>
          <w:szCs w:val="24"/>
        </w:rPr>
        <w:t xml:space="preserve"> Cuevallusa-Emtrambasaguas</w:t>
      </w:r>
      <w:r w:rsidR="008E5296" w:rsidRPr="00DB0392">
        <w:rPr>
          <w:rFonts w:ascii="Times New Roman" w:hAnsi="Times New Roman" w:cs="Times New Roman"/>
          <w:b/>
          <w:bCs/>
          <w:sz w:val="24"/>
          <w:szCs w:val="24"/>
        </w:rPr>
        <w:t xml:space="preserve"> Type</w:t>
      </w:r>
    </w:p>
    <w:p w14:paraId="190C0EAE" w14:textId="598AB43B" w:rsidR="00B977DE" w:rsidRPr="00216089" w:rsidRDefault="00B977DE"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 xml:space="preserve">This category groups several blades found in Iberia that can be dated between the late Early Bronze Age and the Middle Bronze Age (‘Bronce Pleno’ in Spain). Despite their chronological and contextual similarities (many </w:t>
      </w:r>
      <w:r w:rsidR="00527878">
        <w:rPr>
          <w:rFonts w:ascii="Times New Roman" w:hAnsi="Times New Roman" w:cs="Times New Roman"/>
          <w:sz w:val="24"/>
          <w:szCs w:val="24"/>
        </w:rPr>
        <w:t xml:space="preserve">were </w:t>
      </w:r>
      <w:r w:rsidRPr="00216089">
        <w:rPr>
          <w:rFonts w:ascii="Times New Roman" w:hAnsi="Times New Roman" w:cs="Times New Roman"/>
          <w:sz w:val="24"/>
          <w:szCs w:val="24"/>
        </w:rPr>
        <w:t>recovered in hoards</w:t>
      </w:r>
      <w:r w:rsidR="00527878">
        <w:rPr>
          <w:rFonts w:ascii="Times New Roman" w:hAnsi="Times New Roman" w:cs="Times New Roman"/>
          <w:sz w:val="24"/>
          <w:szCs w:val="24"/>
        </w:rPr>
        <w:t>,</w:t>
      </w:r>
      <w:r w:rsidRPr="00216089">
        <w:rPr>
          <w:rFonts w:ascii="Times New Roman" w:hAnsi="Times New Roman" w:cs="Times New Roman"/>
          <w:sz w:val="24"/>
          <w:szCs w:val="24"/>
        </w:rPr>
        <w:t xml:space="preserve"> not burials), it is possible to identify two </w:t>
      </w:r>
      <w:r w:rsidR="00F72B0B">
        <w:rPr>
          <w:rFonts w:ascii="Times New Roman" w:hAnsi="Times New Roman" w:cs="Times New Roman"/>
          <w:sz w:val="24"/>
          <w:szCs w:val="24"/>
        </w:rPr>
        <w:t>major</w:t>
      </w:r>
      <w:r w:rsidR="00F72B0B" w:rsidRPr="00216089">
        <w:rPr>
          <w:rFonts w:ascii="Times New Roman" w:hAnsi="Times New Roman" w:cs="Times New Roman"/>
          <w:sz w:val="24"/>
          <w:szCs w:val="24"/>
        </w:rPr>
        <w:t xml:space="preserve"> </w:t>
      </w:r>
      <w:r w:rsidRPr="00216089">
        <w:rPr>
          <w:rFonts w:ascii="Times New Roman" w:hAnsi="Times New Roman" w:cs="Times New Roman"/>
          <w:sz w:val="24"/>
          <w:szCs w:val="24"/>
        </w:rPr>
        <w:t>subcategories based on their morphology: Cuevallusa (Almagro-Gorbea</w:t>
      </w:r>
      <w:r w:rsidR="00527878">
        <w:rPr>
          <w:rFonts w:ascii="Times New Roman" w:hAnsi="Times New Roman" w:cs="Times New Roman"/>
          <w:sz w:val="24"/>
          <w:szCs w:val="24"/>
        </w:rPr>
        <w:t>,</w:t>
      </w:r>
      <w:r w:rsidRPr="00216089">
        <w:rPr>
          <w:rFonts w:ascii="Times New Roman" w:hAnsi="Times New Roman" w:cs="Times New Roman"/>
          <w:sz w:val="24"/>
          <w:szCs w:val="24"/>
        </w:rPr>
        <w:t xml:space="preserve"> 1976</w:t>
      </w:r>
      <w:r w:rsidR="00527878">
        <w:rPr>
          <w:rFonts w:ascii="Times New Roman" w:hAnsi="Times New Roman" w:cs="Times New Roman"/>
          <w:sz w:val="24"/>
          <w:szCs w:val="24"/>
        </w:rPr>
        <w:t>:</w:t>
      </w:r>
      <w:r w:rsidRPr="00216089">
        <w:rPr>
          <w:rFonts w:ascii="Times New Roman" w:hAnsi="Times New Roman" w:cs="Times New Roman"/>
          <w:sz w:val="24"/>
          <w:szCs w:val="24"/>
        </w:rPr>
        <w:t xml:space="preserve"> 464) and Emtrambasaguas-Forcas blades (Almagro-Gorbea</w:t>
      </w:r>
      <w:r w:rsidR="00527878">
        <w:rPr>
          <w:rFonts w:ascii="Times New Roman" w:hAnsi="Times New Roman" w:cs="Times New Roman"/>
          <w:sz w:val="24"/>
          <w:szCs w:val="24"/>
        </w:rPr>
        <w:t>,</w:t>
      </w:r>
      <w:r w:rsidRPr="00216089">
        <w:rPr>
          <w:rFonts w:ascii="Times New Roman" w:hAnsi="Times New Roman" w:cs="Times New Roman"/>
          <w:sz w:val="24"/>
          <w:szCs w:val="24"/>
        </w:rPr>
        <w:t xml:space="preserve"> 1976</w:t>
      </w:r>
      <w:r w:rsidR="00527878">
        <w:rPr>
          <w:rFonts w:ascii="Times New Roman" w:hAnsi="Times New Roman" w:cs="Times New Roman"/>
          <w:sz w:val="24"/>
          <w:szCs w:val="24"/>
        </w:rPr>
        <w:t>:</w:t>
      </w:r>
      <w:r w:rsidRPr="00216089">
        <w:rPr>
          <w:rFonts w:ascii="Times New Roman" w:hAnsi="Times New Roman" w:cs="Times New Roman"/>
          <w:sz w:val="24"/>
          <w:szCs w:val="24"/>
        </w:rPr>
        <w:t xml:space="preserve"> 465). Both subcategories are long (minimum of 40</w:t>
      </w:r>
      <w:r w:rsidR="00CC485F">
        <w:rPr>
          <w:rFonts w:ascii="Times New Roman" w:hAnsi="Times New Roman" w:cs="Times New Roman"/>
          <w:sz w:val="24"/>
          <w:szCs w:val="24"/>
        </w:rPr>
        <w:t>0–</w:t>
      </w:r>
      <w:r w:rsidRPr="00216089">
        <w:rPr>
          <w:rFonts w:ascii="Times New Roman" w:hAnsi="Times New Roman" w:cs="Times New Roman"/>
          <w:sz w:val="24"/>
          <w:szCs w:val="24"/>
        </w:rPr>
        <w:t>60</w:t>
      </w:r>
      <w:r w:rsidR="00CC485F">
        <w:rPr>
          <w:rFonts w:ascii="Times New Roman" w:hAnsi="Times New Roman" w:cs="Times New Roman"/>
          <w:sz w:val="24"/>
          <w:szCs w:val="24"/>
        </w:rPr>
        <w:t>0</w:t>
      </w:r>
      <w:r w:rsidRPr="00216089">
        <w:rPr>
          <w:rFonts w:ascii="Times New Roman" w:hAnsi="Times New Roman" w:cs="Times New Roman"/>
          <w:sz w:val="24"/>
          <w:szCs w:val="24"/>
        </w:rPr>
        <w:t xml:space="preserve"> </w:t>
      </w:r>
      <w:r w:rsidR="00CC485F">
        <w:rPr>
          <w:rFonts w:ascii="Times New Roman" w:hAnsi="Times New Roman" w:cs="Times New Roman"/>
          <w:sz w:val="24"/>
          <w:szCs w:val="24"/>
        </w:rPr>
        <w:t>m</w:t>
      </w:r>
      <w:r w:rsidRPr="00216089">
        <w:rPr>
          <w:rFonts w:ascii="Times New Roman" w:hAnsi="Times New Roman" w:cs="Times New Roman"/>
          <w:sz w:val="24"/>
          <w:szCs w:val="24"/>
        </w:rPr>
        <w:t>m)</w:t>
      </w:r>
      <w:r w:rsidR="00CC485F">
        <w:rPr>
          <w:rFonts w:ascii="Times New Roman" w:hAnsi="Times New Roman" w:cs="Times New Roman"/>
          <w:sz w:val="24"/>
          <w:szCs w:val="24"/>
        </w:rPr>
        <w:t>,</w:t>
      </w:r>
      <w:r w:rsidRPr="00216089">
        <w:rPr>
          <w:rFonts w:ascii="Times New Roman" w:hAnsi="Times New Roman" w:cs="Times New Roman"/>
          <w:sz w:val="24"/>
          <w:szCs w:val="24"/>
        </w:rPr>
        <w:t xml:space="preserve"> but the Cuevallusa blades are slightly shorter and have a characteristic hourglass shape. </w:t>
      </w:r>
      <w:r w:rsidR="00CC485F" w:rsidRPr="00216089">
        <w:rPr>
          <w:rFonts w:ascii="Times New Roman" w:hAnsi="Times New Roman" w:cs="Times New Roman"/>
          <w:sz w:val="24"/>
          <w:szCs w:val="24"/>
        </w:rPr>
        <w:t xml:space="preserve">The </w:t>
      </w:r>
      <w:r w:rsidRPr="00216089">
        <w:rPr>
          <w:rFonts w:ascii="Times New Roman" w:hAnsi="Times New Roman" w:cs="Times New Roman"/>
          <w:sz w:val="24"/>
          <w:szCs w:val="24"/>
        </w:rPr>
        <w:t xml:space="preserve">others are longer and </w:t>
      </w:r>
      <w:r w:rsidR="00CC485F">
        <w:rPr>
          <w:rFonts w:ascii="Times New Roman" w:hAnsi="Times New Roman" w:cs="Times New Roman"/>
          <w:sz w:val="24"/>
          <w:szCs w:val="24"/>
        </w:rPr>
        <w:t xml:space="preserve">tend </w:t>
      </w:r>
      <w:r w:rsidRPr="00216089">
        <w:rPr>
          <w:rFonts w:ascii="Times New Roman" w:hAnsi="Times New Roman" w:cs="Times New Roman"/>
          <w:sz w:val="24"/>
          <w:szCs w:val="24"/>
        </w:rPr>
        <w:t xml:space="preserve">to have straighter edges. If we accept that the Emtrambasaguas-Forcas blades were a </w:t>
      </w:r>
      <w:r w:rsidRPr="00216089">
        <w:rPr>
          <w:rFonts w:ascii="Times New Roman" w:hAnsi="Times New Roman" w:cs="Times New Roman"/>
          <w:sz w:val="24"/>
          <w:szCs w:val="24"/>
        </w:rPr>
        <w:lastRenderedPageBreak/>
        <w:t>development of the Cuevallusa</w:t>
      </w:r>
      <w:r w:rsidR="00CC485F">
        <w:rPr>
          <w:rFonts w:ascii="Times New Roman" w:hAnsi="Times New Roman" w:cs="Times New Roman"/>
          <w:sz w:val="24"/>
          <w:szCs w:val="24"/>
        </w:rPr>
        <w:t xml:space="preserve"> type</w:t>
      </w:r>
      <w:r w:rsidRPr="00216089">
        <w:rPr>
          <w:rFonts w:ascii="Times New Roman" w:hAnsi="Times New Roman" w:cs="Times New Roman"/>
          <w:sz w:val="24"/>
          <w:szCs w:val="24"/>
        </w:rPr>
        <w:t>, the culmination of this process is the sword found in Forcas</w:t>
      </w:r>
      <w:r w:rsidR="00421026">
        <w:rPr>
          <w:rFonts w:ascii="Times New Roman" w:hAnsi="Times New Roman" w:cs="Times New Roman"/>
          <w:sz w:val="24"/>
          <w:szCs w:val="24"/>
        </w:rPr>
        <w:t xml:space="preserve"> in Galicia</w:t>
      </w:r>
      <w:r w:rsidRPr="00216089">
        <w:rPr>
          <w:rFonts w:ascii="Times New Roman" w:hAnsi="Times New Roman" w:cs="Times New Roman"/>
          <w:sz w:val="24"/>
          <w:szCs w:val="24"/>
        </w:rPr>
        <w:t xml:space="preserve">. This sword is usually dated </w:t>
      </w:r>
      <w:r w:rsidR="0028397E">
        <w:rPr>
          <w:rFonts w:ascii="Times New Roman" w:hAnsi="Times New Roman" w:cs="Times New Roman"/>
          <w:sz w:val="24"/>
          <w:szCs w:val="24"/>
        </w:rPr>
        <w:t>to</w:t>
      </w:r>
      <w:r w:rsidR="0028397E"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Late Bronze Age because it has a ‘perfect’ straight shape abandoning the hourglass shape of the Cuevallusa blades. Nevertheless, it is included </w:t>
      </w:r>
      <w:r w:rsidR="00421026">
        <w:rPr>
          <w:rFonts w:ascii="Times New Roman" w:hAnsi="Times New Roman" w:cs="Times New Roman"/>
          <w:sz w:val="24"/>
          <w:szCs w:val="24"/>
        </w:rPr>
        <w:t>here</w:t>
      </w:r>
      <w:r w:rsidRPr="00216089">
        <w:rPr>
          <w:rFonts w:ascii="Times New Roman" w:hAnsi="Times New Roman" w:cs="Times New Roman"/>
          <w:sz w:val="24"/>
          <w:szCs w:val="24"/>
        </w:rPr>
        <w:t xml:space="preserve"> and considered </w:t>
      </w:r>
      <w:r w:rsidR="00421026">
        <w:rPr>
          <w:rFonts w:ascii="Times New Roman" w:hAnsi="Times New Roman" w:cs="Times New Roman"/>
          <w:sz w:val="24"/>
          <w:szCs w:val="24"/>
        </w:rPr>
        <w:t xml:space="preserve">to be </w:t>
      </w:r>
      <w:r w:rsidRPr="00216089">
        <w:rPr>
          <w:rFonts w:ascii="Times New Roman" w:hAnsi="Times New Roman" w:cs="Times New Roman"/>
          <w:sz w:val="24"/>
          <w:szCs w:val="24"/>
        </w:rPr>
        <w:t xml:space="preserve">a Middle-Late Bronze Age transitional form that is difficult to date </w:t>
      </w:r>
      <w:r w:rsidR="00421026">
        <w:rPr>
          <w:rFonts w:ascii="Times New Roman" w:hAnsi="Times New Roman" w:cs="Times New Roman"/>
          <w:sz w:val="24"/>
          <w:szCs w:val="24"/>
        </w:rPr>
        <w:t>precisely</w:t>
      </w:r>
      <w:r w:rsidRPr="00216089">
        <w:rPr>
          <w:rFonts w:ascii="Times New Roman" w:hAnsi="Times New Roman" w:cs="Times New Roman"/>
          <w:sz w:val="24"/>
          <w:szCs w:val="24"/>
        </w:rPr>
        <w:t xml:space="preserve">. Despite these differences, all </w:t>
      </w:r>
      <w:r w:rsidR="00A2636F">
        <w:rPr>
          <w:rFonts w:ascii="Times New Roman" w:hAnsi="Times New Roman" w:cs="Times New Roman"/>
          <w:sz w:val="24"/>
          <w:szCs w:val="24"/>
        </w:rPr>
        <w:t xml:space="preserve">blades in this group </w:t>
      </w:r>
      <w:r w:rsidRPr="00216089">
        <w:rPr>
          <w:rFonts w:ascii="Times New Roman" w:hAnsi="Times New Roman" w:cs="Times New Roman"/>
          <w:sz w:val="24"/>
          <w:szCs w:val="24"/>
        </w:rPr>
        <w:t>are considered to share a common history and represent a ‘singularitas hispana’ (Almagro-Gorbea</w:t>
      </w:r>
      <w:r w:rsidR="003F0B14">
        <w:rPr>
          <w:rFonts w:ascii="Times New Roman" w:hAnsi="Times New Roman" w:cs="Times New Roman"/>
          <w:sz w:val="24"/>
          <w:szCs w:val="24"/>
        </w:rPr>
        <w:t>,</w:t>
      </w:r>
      <w:r w:rsidRPr="00216089">
        <w:rPr>
          <w:rFonts w:ascii="Times New Roman" w:hAnsi="Times New Roman" w:cs="Times New Roman"/>
          <w:sz w:val="24"/>
          <w:szCs w:val="24"/>
        </w:rPr>
        <w:t xml:space="preserve"> 1972; Gómez Ramos</w:t>
      </w:r>
      <w:r w:rsidR="003F0B14">
        <w:rPr>
          <w:rFonts w:ascii="Times New Roman" w:hAnsi="Times New Roman" w:cs="Times New Roman"/>
          <w:sz w:val="24"/>
          <w:szCs w:val="24"/>
        </w:rPr>
        <w:t>,</w:t>
      </w:r>
      <w:r w:rsidRPr="00216089">
        <w:rPr>
          <w:rFonts w:ascii="Times New Roman" w:hAnsi="Times New Roman" w:cs="Times New Roman"/>
          <w:sz w:val="24"/>
          <w:szCs w:val="24"/>
        </w:rPr>
        <w:t xml:space="preserve"> 2001)</w:t>
      </w:r>
      <w:r w:rsidR="003F0B14">
        <w:rPr>
          <w:rFonts w:ascii="Times New Roman" w:hAnsi="Times New Roman" w:cs="Times New Roman"/>
          <w:sz w:val="24"/>
          <w:szCs w:val="24"/>
        </w:rPr>
        <w:t>,</w:t>
      </w:r>
      <w:r w:rsidRPr="00216089">
        <w:rPr>
          <w:rFonts w:ascii="Times New Roman" w:hAnsi="Times New Roman" w:cs="Times New Roman"/>
          <w:sz w:val="24"/>
          <w:szCs w:val="24"/>
        </w:rPr>
        <w:t xml:space="preserve"> which is why they are grouped in the same category. Gómez-Ramos (2001</w:t>
      </w:r>
      <w:r w:rsidR="003F0B14">
        <w:rPr>
          <w:rFonts w:ascii="Times New Roman" w:hAnsi="Times New Roman" w:cs="Times New Roman"/>
          <w:sz w:val="24"/>
          <w:szCs w:val="24"/>
        </w:rPr>
        <w:t>:</w:t>
      </w:r>
      <w:r w:rsidRPr="00216089">
        <w:rPr>
          <w:rFonts w:ascii="Times New Roman" w:hAnsi="Times New Roman" w:cs="Times New Roman"/>
          <w:sz w:val="24"/>
          <w:szCs w:val="24"/>
        </w:rPr>
        <w:t xml:space="preserve"> 5) refers to these items as swords with a ‘unique hilt design in the shape of a double-arch’. This is probably the best way to refer to these items, but </w:t>
      </w:r>
      <w:r w:rsidR="003F0B14">
        <w:rPr>
          <w:rFonts w:ascii="Times New Roman" w:hAnsi="Times New Roman" w:cs="Times New Roman"/>
          <w:sz w:val="24"/>
          <w:szCs w:val="24"/>
        </w:rPr>
        <w:t>I</w:t>
      </w:r>
      <w:r w:rsidR="003F0B14" w:rsidRPr="00216089">
        <w:rPr>
          <w:rFonts w:ascii="Times New Roman" w:hAnsi="Times New Roman" w:cs="Times New Roman"/>
          <w:sz w:val="24"/>
          <w:szCs w:val="24"/>
        </w:rPr>
        <w:t xml:space="preserve"> </w:t>
      </w:r>
      <w:r w:rsidRPr="00216089">
        <w:rPr>
          <w:rFonts w:ascii="Times New Roman" w:hAnsi="Times New Roman" w:cs="Times New Roman"/>
          <w:sz w:val="24"/>
          <w:szCs w:val="24"/>
        </w:rPr>
        <w:t>have preferred to use the more traditional name ‘Cuevallusa-Emtrambasaguas’ as a reference to Almagro-Gorbea’s 1976 classification. A couple of very similar blades have also been found in southern France (Gomez de Soto</w:t>
      </w:r>
      <w:r w:rsidR="003F0B14">
        <w:rPr>
          <w:rFonts w:ascii="Times New Roman" w:hAnsi="Times New Roman" w:cs="Times New Roman"/>
          <w:sz w:val="24"/>
          <w:szCs w:val="24"/>
        </w:rPr>
        <w:t>,</w:t>
      </w:r>
      <w:r w:rsidRPr="00216089">
        <w:rPr>
          <w:rFonts w:ascii="Times New Roman" w:hAnsi="Times New Roman" w:cs="Times New Roman"/>
          <w:sz w:val="24"/>
          <w:szCs w:val="24"/>
        </w:rPr>
        <w:t xml:space="preserve"> 1990). </w:t>
      </w:r>
    </w:p>
    <w:p w14:paraId="3ECCA252" w14:textId="77777777" w:rsidR="00B977DE" w:rsidRPr="00216089" w:rsidRDefault="00B977DE" w:rsidP="00216089">
      <w:pPr>
        <w:spacing w:after="0" w:line="360" w:lineRule="auto"/>
        <w:rPr>
          <w:rFonts w:ascii="Times New Roman" w:hAnsi="Times New Roman" w:cs="Times New Roman"/>
          <w:sz w:val="24"/>
          <w:szCs w:val="24"/>
        </w:rPr>
      </w:pPr>
    </w:p>
    <w:p w14:paraId="169A4A05" w14:textId="66920408" w:rsidR="00B977DE" w:rsidRPr="00DB0392" w:rsidRDefault="00CE0DD0" w:rsidP="00CE0DD0">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Cypriot Hook-Tang Weapons (‘Cypriot Daggers’)</w:t>
      </w:r>
    </w:p>
    <w:p w14:paraId="3AC8D4B5" w14:textId="092E0E7D" w:rsidR="00B977DE" w:rsidRPr="00216089" w:rsidRDefault="00B977DE"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The fifteen items of this category found in the Bay of Biscay</w:t>
      </w:r>
      <w:r w:rsidR="003F0B14">
        <w:rPr>
          <w:rFonts w:ascii="Times New Roman" w:hAnsi="Times New Roman" w:cs="Times New Roman"/>
          <w:sz w:val="24"/>
          <w:szCs w:val="24"/>
        </w:rPr>
        <w:t xml:space="preserve"> </w:t>
      </w:r>
      <w:r w:rsidR="00A274C1">
        <w:rPr>
          <w:rFonts w:ascii="Times New Roman" w:hAnsi="Times New Roman" w:cs="Times New Roman"/>
          <w:sz w:val="24"/>
          <w:szCs w:val="24"/>
        </w:rPr>
        <w:t>area</w:t>
      </w:r>
      <w:r w:rsidRPr="00216089">
        <w:rPr>
          <w:rFonts w:ascii="Times New Roman" w:hAnsi="Times New Roman" w:cs="Times New Roman"/>
          <w:sz w:val="24"/>
          <w:szCs w:val="24"/>
        </w:rPr>
        <w:t xml:space="preserve"> have not been included in this study</w:t>
      </w:r>
      <w:r w:rsidR="00044350">
        <w:rPr>
          <w:rFonts w:ascii="Times New Roman" w:hAnsi="Times New Roman" w:cs="Times New Roman"/>
          <w:sz w:val="24"/>
          <w:szCs w:val="24"/>
        </w:rPr>
        <w:t xml:space="preserve"> because</w:t>
      </w:r>
      <w:r w:rsidRPr="00216089">
        <w:rPr>
          <w:rFonts w:ascii="Times New Roman" w:hAnsi="Times New Roman" w:cs="Times New Roman"/>
          <w:sz w:val="24"/>
          <w:szCs w:val="24"/>
        </w:rPr>
        <w:t xml:space="preserve"> the blades commonly known as ‘Cypriot daggers’ are artefacts whose classification, chronology, distribution and, most importantly, authenticity have never been clear and consequently have been considered ‘an irritating problem’ (Gomez </w:t>
      </w:r>
      <w:r w:rsidR="0099688D" w:rsidRPr="00216089">
        <w:rPr>
          <w:rFonts w:ascii="Times New Roman" w:hAnsi="Times New Roman" w:cs="Times New Roman"/>
          <w:sz w:val="24"/>
          <w:szCs w:val="24"/>
        </w:rPr>
        <w:t xml:space="preserve">de </w:t>
      </w:r>
      <w:r w:rsidRPr="00216089">
        <w:rPr>
          <w:rFonts w:ascii="Times New Roman" w:hAnsi="Times New Roman" w:cs="Times New Roman"/>
          <w:sz w:val="24"/>
          <w:szCs w:val="24"/>
        </w:rPr>
        <w:t xml:space="preserve">Soto </w:t>
      </w:r>
      <w:r w:rsidR="001E7067">
        <w:rPr>
          <w:rFonts w:ascii="Times New Roman" w:hAnsi="Times New Roman" w:cs="Times New Roman"/>
          <w:sz w:val="24"/>
          <w:szCs w:val="24"/>
        </w:rPr>
        <w:t>&amp; Bourhis</w:t>
      </w:r>
      <w:r w:rsidR="00044350">
        <w:rPr>
          <w:rFonts w:ascii="Times New Roman" w:hAnsi="Times New Roman" w:cs="Times New Roman"/>
          <w:sz w:val="24"/>
          <w:szCs w:val="24"/>
        </w:rPr>
        <w:t>,</w:t>
      </w:r>
      <w:r w:rsidRPr="00216089">
        <w:rPr>
          <w:rFonts w:ascii="Times New Roman" w:hAnsi="Times New Roman" w:cs="Times New Roman"/>
          <w:sz w:val="24"/>
          <w:szCs w:val="24"/>
        </w:rPr>
        <w:t xml:space="preserve"> 1974</w:t>
      </w:r>
      <w:r w:rsidR="00044350">
        <w:rPr>
          <w:rFonts w:ascii="Times New Roman" w:hAnsi="Times New Roman" w:cs="Times New Roman"/>
          <w:sz w:val="24"/>
          <w:szCs w:val="24"/>
        </w:rPr>
        <w:t>:</w:t>
      </w:r>
      <w:r w:rsidRPr="00216089">
        <w:rPr>
          <w:rFonts w:ascii="Times New Roman" w:hAnsi="Times New Roman" w:cs="Times New Roman"/>
          <w:sz w:val="24"/>
          <w:szCs w:val="24"/>
        </w:rPr>
        <w:t xml:space="preserve"> 50). </w:t>
      </w:r>
      <w:r w:rsidR="00044350" w:rsidRPr="00216089">
        <w:rPr>
          <w:rFonts w:ascii="Times New Roman" w:hAnsi="Times New Roman" w:cs="Times New Roman"/>
          <w:sz w:val="24"/>
          <w:szCs w:val="24"/>
        </w:rPr>
        <w:t xml:space="preserve">They </w:t>
      </w:r>
      <w:r w:rsidRPr="00216089">
        <w:rPr>
          <w:rFonts w:ascii="Times New Roman" w:hAnsi="Times New Roman" w:cs="Times New Roman"/>
          <w:sz w:val="24"/>
          <w:szCs w:val="24"/>
        </w:rPr>
        <w:t xml:space="preserve">have been found in Cyprus, France, Central Europe, and Great Britain at a time when contact between </w:t>
      </w:r>
      <w:r w:rsidR="00044350" w:rsidRPr="00216089">
        <w:rPr>
          <w:rFonts w:ascii="Times New Roman" w:hAnsi="Times New Roman" w:cs="Times New Roman"/>
          <w:sz w:val="24"/>
          <w:szCs w:val="24"/>
        </w:rPr>
        <w:t xml:space="preserve">western </w:t>
      </w:r>
      <w:r w:rsidRPr="00216089">
        <w:rPr>
          <w:rFonts w:ascii="Times New Roman" w:hAnsi="Times New Roman" w:cs="Times New Roman"/>
          <w:sz w:val="24"/>
          <w:szCs w:val="24"/>
        </w:rPr>
        <w:t xml:space="preserve">Europe and the </w:t>
      </w:r>
      <w:r w:rsidR="00044350" w:rsidRPr="00216089">
        <w:rPr>
          <w:rFonts w:ascii="Times New Roman" w:hAnsi="Times New Roman" w:cs="Times New Roman"/>
          <w:sz w:val="24"/>
          <w:szCs w:val="24"/>
        </w:rPr>
        <w:t xml:space="preserve">eastern </w:t>
      </w:r>
      <w:r w:rsidRPr="00216089">
        <w:rPr>
          <w:rFonts w:ascii="Times New Roman" w:hAnsi="Times New Roman" w:cs="Times New Roman"/>
          <w:sz w:val="24"/>
          <w:szCs w:val="24"/>
        </w:rPr>
        <w:t>Mediterranean are most</w:t>
      </w:r>
      <w:r w:rsidR="00044350">
        <w:rPr>
          <w:rFonts w:ascii="Times New Roman" w:hAnsi="Times New Roman" w:cs="Times New Roman"/>
          <w:sz w:val="24"/>
          <w:szCs w:val="24"/>
        </w:rPr>
        <w:t>ly</w:t>
      </w:r>
      <w:r w:rsidRPr="00216089">
        <w:rPr>
          <w:rFonts w:ascii="Times New Roman" w:hAnsi="Times New Roman" w:cs="Times New Roman"/>
          <w:sz w:val="24"/>
          <w:szCs w:val="24"/>
        </w:rPr>
        <w:t xml:space="preserve"> looked upon with scepticism by many researchers. </w:t>
      </w:r>
      <w:r w:rsidR="00044350" w:rsidRPr="00216089">
        <w:rPr>
          <w:rFonts w:ascii="Times New Roman" w:hAnsi="Times New Roman" w:cs="Times New Roman"/>
          <w:sz w:val="24"/>
          <w:szCs w:val="24"/>
        </w:rPr>
        <w:t xml:space="preserve">They </w:t>
      </w:r>
      <w:r w:rsidRPr="00216089">
        <w:rPr>
          <w:rFonts w:ascii="Times New Roman" w:hAnsi="Times New Roman" w:cs="Times New Roman"/>
          <w:sz w:val="24"/>
          <w:szCs w:val="24"/>
        </w:rPr>
        <w:t xml:space="preserve">have been traditionally considered to be daggers, but some researchers have suggested </w:t>
      </w:r>
      <w:r w:rsidR="00044350">
        <w:rPr>
          <w:rFonts w:ascii="Times New Roman" w:hAnsi="Times New Roman" w:cs="Times New Roman"/>
          <w:sz w:val="24"/>
          <w:szCs w:val="24"/>
        </w:rPr>
        <w:t xml:space="preserve">that </w:t>
      </w:r>
      <w:r w:rsidRPr="00216089">
        <w:rPr>
          <w:rFonts w:ascii="Times New Roman" w:hAnsi="Times New Roman" w:cs="Times New Roman"/>
          <w:sz w:val="24"/>
          <w:szCs w:val="24"/>
        </w:rPr>
        <w:t xml:space="preserve">they could be spearheads. </w:t>
      </w:r>
      <w:r w:rsidR="00044350">
        <w:rPr>
          <w:rFonts w:ascii="Times New Roman" w:hAnsi="Times New Roman" w:cs="Times New Roman"/>
          <w:sz w:val="24"/>
          <w:szCs w:val="24"/>
        </w:rPr>
        <w:t>As for</w:t>
      </w:r>
      <w:r w:rsidRPr="00216089">
        <w:rPr>
          <w:rFonts w:ascii="Times New Roman" w:hAnsi="Times New Roman" w:cs="Times New Roman"/>
          <w:sz w:val="24"/>
          <w:szCs w:val="24"/>
        </w:rPr>
        <w:t xml:space="preserve"> their authenticity, it has been suggested they are fakes or authentic items brought by antiquarians from Cyprus to the European countries where they were allegedly found. Finally, although they have been usually dated </w:t>
      </w:r>
      <w:r w:rsidR="0028397E">
        <w:rPr>
          <w:rFonts w:ascii="Times New Roman" w:hAnsi="Times New Roman" w:cs="Times New Roman"/>
          <w:sz w:val="24"/>
          <w:szCs w:val="24"/>
        </w:rPr>
        <w:t>to</w:t>
      </w:r>
      <w:r w:rsidR="0028397E"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Early Bronze </w:t>
      </w:r>
      <w:r w:rsidR="0028397E" w:rsidRPr="00216089">
        <w:rPr>
          <w:rFonts w:ascii="Times New Roman" w:hAnsi="Times New Roman" w:cs="Times New Roman"/>
          <w:sz w:val="24"/>
          <w:szCs w:val="24"/>
        </w:rPr>
        <w:t xml:space="preserve">Age </w:t>
      </w:r>
      <w:r w:rsidRPr="00216089">
        <w:rPr>
          <w:rFonts w:ascii="Times New Roman" w:hAnsi="Times New Roman" w:cs="Times New Roman"/>
          <w:sz w:val="24"/>
          <w:szCs w:val="24"/>
        </w:rPr>
        <w:t>based on the chronology of the few items with which they were (allegedly) found, their morphology and links with Cyprus</w:t>
      </w:r>
      <w:r w:rsidR="00044350">
        <w:rPr>
          <w:rFonts w:ascii="Times New Roman" w:hAnsi="Times New Roman" w:cs="Times New Roman"/>
          <w:sz w:val="24"/>
          <w:szCs w:val="24"/>
        </w:rPr>
        <w:t xml:space="preserve"> is more likely to indicate a</w:t>
      </w:r>
      <w:r w:rsidRPr="00216089">
        <w:rPr>
          <w:rFonts w:ascii="Times New Roman" w:hAnsi="Times New Roman" w:cs="Times New Roman"/>
          <w:sz w:val="24"/>
          <w:szCs w:val="24"/>
        </w:rPr>
        <w:t xml:space="preserve"> date in the Middle Bronze Age. </w:t>
      </w:r>
      <w:r w:rsidR="00044350" w:rsidRPr="00216089">
        <w:rPr>
          <w:rFonts w:ascii="Times New Roman" w:hAnsi="Times New Roman" w:cs="Times New Roman"/>
          <w:sz w:val="24"/>
          <w:szCs w:val="24"/>
        </w:rPr>
        <w:t xml:space="preserve">It </w:t>
      </w:r>
      <w:r w:rsidRPr="00216089">
        <w:rPr>
          <w:rFonts w:ascii="Times New Roman" w:hAnsi="Times New Roman" w:cs="Times New Roman"/>
          <w:sz w:val="24"/>
          <w:szCs w:val="24"/>
        </w:rPr>
        <w:t xml:space="preserve">is </w:t>
      </w:r>
      <w:r w:rsidR="003D6E06">
        <w:rPr>
          <w:rFonts w:ascii="Times New Roman" w:hAnsi="Times New Roman" w:cs="Times New Roman"/>
          <w:sz w:val="24"/>
          <w:szCs w:val="24"/>
        </w:rPr>
        <w:t xml:space="preserve">therefore </w:t>
      </w:r>
      <w:r w:rsidRPr="00216089">
        <w:rPr>
          <w:rFonts w:ascii="Times New Roman" w:hAnsi="Times New Roman" w:cs="Times New Roman"/>
          <w:sz w:val="24"/>
          <w:szCs w:val="24"/>
        </w:rPr>
        <w:t>preferable not to include these items and the few metal artefacts with which they were supposedly recovered in the cluster analysis</w:t>
      </w:r>
      <w:r w:rsidR="003D6E06">
        <w:rPr>
          <w:rFonts w:ascii="Times New Roman" w:hAnsi="Times New Roman" w:cs="Times New Roman"/>
          <w:sz w:val="24"/>
          <w:szCs w:val="24"/>
        </w:rPr>
        <w:t>;</w:t>
      </w:r>
      <w:r w:rsidRPr="00216089">
        <w:rPr>
          <w:rFonts w:ascii="Times New Roman" w:hAnsi="Times New Roman" w:cs="Times New Roman"/>
          <w:sz w:val="24"/>
          <w:szCs w:val="24"/>
        </w:rPr>
        <w:t xml:space="preserve"> perhaps, in future</w:t>
      </w:r>
      <w:r w:rsidR="003D6E06">
        <w:rPr>
          <w:rFonts w:ascii="Times New Roman" w:hAnsi="Times New Roman" w:cs="Times New Roman"/>
          <w:sz w:val="24"/>
          <w:szCs w:val="24"/>
        </w:rPr>
        <w:t>, they could be incorporated in a study,</w:t>
      </w:r>
      <w:r w:rsidRPr="00216089">
        <w:rPr>
          <w:rFonts w:ascii="Times New Roman" w:hAnsi="Times New Roman" w:cs="Times New Roman"/>
          <w:sz w:val="24"/>
          <w:szCs w:val="24"/>
        </w:rPr>
        <w:t xml:space="preserve"> if</w:t>
      </w:r>
      <w:r w:rsidR="003D6E06">
        <w:rPr>
          <w:rFonts w:ascii="Times New Roman" w:hAnsi="Times New Roman" w:cs="Times New Roman"/>
          <w:sz w:val="24"/>
          <w:szCs w:val="24"/>
        </w:rPr>
        <w:t xml:space="preserve"> new discoveries make </w:t>
      </w:r>
      <w:r w:rsidRPr="00216089">
        <w:rPr>
          <w:rFonts w:ascii="Times New Roman" w:hAnsi="Times New Roman" w:cs="Times New Roman"/>
          <w:sz w:val="24"/>
          <w:szCs w:val="24"/>
        </w:rPr>
        <w:t>their nature clearer (see Brandherm</w:t>
      </w:r>
      <w:r w:rsidR="003D6E06">
        <w:rPr>
          <w:rFonts w:ascii="Times New Roman" w:hAnsi="Times New Roman" w:cs="Times New Roman"/>
          <w:sz w:val="24"/>
          <w:szCs w:val="24"/>
        </w:rPr>
        <w:t>,</w:t>
      </w:r>
      <w:r w:rsidRPr="00216089">
        <w:rPr>
          <w:rFonts w:ascii="Times New Roman" w:hAnsi="Times New Roman" w:cs="Times New Roman"/>
          <w:sz w:val="24"/>
          <w:szCs w:val="24"/>
        </w:rPr>
        <w:t xml:space="preserve"> 2017; Harding</w:t>
      </w:r>
      <w:r w:rsidR="003D6E06">
        <w:rPr>
          <w:rFonts w:ascii="Times New Roman" w:hAnsi="Times New Roman" w:cs="Times New Roman"/>
          <w:sz w:val="24"/>
          <w:szCs w:val="24"/>
        </w:rPr>
        <w:t>,</w:t>
      </w:r>
      <w:r w:rsidRPr="00216089">
        <w:rPr>
          <w:rFonts w:ascii="Times New Roman" w:hAnsi="Times New Roman" w:cs="Times New Roman"/>
          <w:sz w:val="24"/>
          <w:szCs w:val="24"/>
        </w:rPr>
        <w:t xml:space="preserve"> 2022). </w:t>
      </w:r>
    </w:p>
    <w:p w14:paraId="7E7E5126" w14:textId="77777777" w:rsidR="00B977DE" w:rsidRPr="00216089" w:rsidRDefault="00B977DE" w:rsidP="00216089">
      <w:pPr>
        <w:spacing w:after="0" w:line="360" w:lineRule="auto"/>
        <w:rPr>
          <w:rFonts w:ascii="Times New Roman" w:hAnsi="Times New Roman" w:cs="Times New Roman"/>
          <w:sz w:val="24"/>
          <w:szCs w:val="24"/>
        </w:rPr>
      </w:pPr>
    </w:p>
    <w:p w14:paraId="709B05B0" w14:textId="3E60E7D5" w:rsidR="00B977DE" w:rsidRPr="00DB0392" w:rsidRDefault="00CE0DD0" w:rsidP="00CE0DD0">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Unidentified Axes</w:t>
      </w:r>
    </w:p>
    <w:p w14:paraId="6CE8440C" w14:textId="1F476EFD" w:rsidR="00067F73" w:rsidRPr="00216089" w:rsidRDefault="00231757" w:rsidP="00216089">
      <w:pPr>
        <w:spacing w:after="0" w:line="360" w:lineRule="auto"/>
        <w:rPr>
          <w:rFonts w:ascii="Times New Roman" w:hAnsi="Times New Roman" w:cs="Times New Roman"/>
          <w:sz w:val="24"/>
          <w:szCs w:val="24"/>
        </w:rPr>
      </w:pPr>
      <w:r>
        <w:rPr>
          <w:rFonts w:ascii="Times New Roman" w:hAnsi="Times New Roman" w:cs="Times New Roman"/>
          <w:sz w:val="24"/>
          <w:szCs w:val="24"/>
        </w:rPr>
        <w:t>Some</w:t>
      </w:r>
      <w:r w:rsidR="00067F73" w:rsidRPr="00216089">
        <w:rPr>
          <w:rFonts w:ascii="Times New Roman" w:hAnsi="Times New Roman" w:cs="Times New Roman"/>
          <w:sz w:val="24"/>
          <w:szCs w:val="24"/>
        </w:rPr>
        <w:t xml:space="preserve"> axe </w:t>
      </w:r>
      <w:r w:rsidR="008C328E">
        <w:rPr>
          <w:rFonts w:ascii="Times New Roman" w:hAnsi="Times New Roman" w:cs="Times New Roman"/>
          <w:sz w:val="24"/>
          <w:szCs w:val="24"/>
        </w:rPr>
        <w:t>find</w:t>
      </w:r>
      <w:r w:rsidR="00CA5583">
        <w:rPr>
          <w:rFonts w:ascii="Times New Roman" w:hAnsi="Times New Roman" w:cs="Times New Roman"/>
          <w:sz w:val="24"/>
          <w:szCs w:val="24"/>
        </w:rPr>
        <w:t>s</w:t>
      </w:r>
      <w:r w:rsidR="007455FD">
        <w:rPr>
          <w:rFonts w:ascii="Times New Roman" w:hAnsi="Times New Roman" w:cs="Times New Roman"/>
          <w:sz w:val="24"/>
          <w:szCs w:val="24"/>
        </w:rPr>
        <w:t xml:space="preserve"> </w:t>
      </w:r>
      <w:r>
        <w:rPr>
          <w:rFonts w:ascii="Times New Roman" w:hAnsi="Times New Roman" w:cs="Times New Roman"/>
          <w:sz w:val="24"/>
          <w:szCs w:val="24"/>
        </w:rPr>
        <w:t>have been noted</w:t>
      </w:r>
      <w:r w:rsidR="00067F73" w:rsidRPr="00216089">
        <w:rPr>
          <w:rFonts w:ascii="Times New Roman" w:hAnsi="Times New Roman" w:cs="Times New Roman"/>
          <w:sz w:val="24"/>
          <w:szCs w:val="24"/>
        </w:rPr>
        <w:t xml:space="preserve"> in one or several works but have been lost and </w:t>
      </w:r>
      <w:r w:rsidR="00530FB9">
        <w:rPr>
          <w:rFonts w:ascii="Times New Roman" w:hAnsi="Times New Roman" w:cs="Times New Roman"/>
          <w:sz w:val="24"/>
          <w:szCs w:val="24"/>
        </w:rPr>
        <w:t xml:space="preserve">were </w:t>
      </w:r>
      <w:r w:rsidR="00067F73" w:rsidRPr="00216089">
        <w:rPr>
          <w:rFonts w:ascii="Times New Roman" w:hAnsi="Times New Roman" w:cs="Times New Roman"/>
          <w:sz w:val="24"/>
          <w:szCs w:val="24"/>
        </w:rPr>
        <w:t xml:space="preserve">never properly described or </w:t>
      </w:r>
      <w:r w:rsidR="00530FB9">
        <w:rPr>
          <w:rFonts w:ascii="Times New Roman" w:hAnsi="Times New Roman" w:cs="Times New Roman"/>
          <w:sz w:val="24"/>
          <w:szCs w:val="24"/>
        </w:rPr>
        <w:t>illustrated</w:t>
      </w:r>
      <w:r w:rsidR="00067F73" w:rsidRPr="00216089">
        <w:rPr>
          <w:rFonts w:ascii="Times New Roman" w:hAnsi="Times New Roman" w:cs="Times New Roman"/>
          <w:sz w:val="24"/>
          <w:szCs w:val="24"/>
        </w:rPr>
        <w:t xml:space="preserve">. Unlike other axes, these </w:t>
      </w:r>
      <w:r w:rsidR="00530FB9">
        <w:rPr>
          <w:rFonts w:ascii="Times New Roman" w:hAnsi="Times New Roman" w:cs="Times New Roman"/>
          <w:sz w:val="24"/>
          <w:szCs w:val="24"/>
        </w:rPr>
        <w:t>axes</w:t>
      </w:r>
      <w:r w:rsidR="00530FB9" w:rsidRPr="00216089">
        <w:rPr>
          <w:rFonts w:ascii="Times New Roman" w:hAnsi="Times New Roman" w:cs="Times New Roman"/>
          <w:sz w:val="24"/>
          <w:szCs w:val="24"/>
        </w:rPr>
        <w:t xml:space="preserve"> </w:t>
      </w:r>
      <w:r w:rsidR="00067F73" w:rsidRPr="00216089">
        <w:rPr>
          <w:rFonts w:ascii="Times New Roman" w:hAnsi="Times New Roman" w:cs="Times New Roman"/>
          <w:sz w:val="24"/>
          <w:szCs w:val="24"/>
        </w:rPr>
        <w:t xml:space="preserve">were not even ascribed to a </w:t>
      </w:r>
      <w:r w:rsidR="00067F73" w:rsidRPr="00216089">
        <w:rPr>
          <w:rFonts w:ascii="Times New Roman" w:hAnsi="Times New Roman" w:cs="Times New Roman"/>
          <w:sz w:val="24"/>
          <w:szCs w:val="24"/>
        </w:rPr>
        <w:lastRenderedPageBreak/>
        <w:t>broad category by their finders (e.g. ‘flat axe’ or ‘palstave’)</w:t>
      </w:r>
      <w:r w:rsidR="00530FB9">
        <w:rPr>
          <w:rFonts w:ascii="Times New Roman" w:hAnsi="Times New Roman" w:cs="Times New Roman"/>
          <w:sz w:val="24"/>
          <w:szCs w:val="24"/>
        </w:rPr>
        <w:t>, which</w:t>
      </w:r>
      <w:r w:rsidR="00067F73" w:rsidRPr="00216089">
        <w:rPr>
          <w:rFonts w:ascii="Times New Roman" w:hAnsi="Times New Roman" w:cs="Times New Roman"/>
          <w:sz w:val="24"/>
          <w:szCs w:val="24"/>
        </w:rPr>
        <w:t xml:space="preserve"> means that we know nothing about them except that they </w:t>
      </w:r>
      <w:r w:rsidR="00530FB9">
        <w:rPr>
          <w:rFonts w:ascii="Times New Roman" w:hAnsi="Times New Roman" w:cs="Times New Roman"/>
          <w:sz w:val="24"/>
          <w:szCs w:val="24"/>
        </w:rPr>
        <w:t>were</w:t>
      </w:r>
      <w:r w:rsidR="00530FB9" w:rsidRPr="00216089">
        <w:rPr>
          <w:rFonts w:ascii="Times New Roman" w:hAnsi="Times New Roman" w:cs="Times New Roman"/>
          <w:sz w:val="24"/>
          <w:szCs w:val="24"/>
        </w:rPr>
        <w:t xml:space="preserve"> </w:t>
      </w:r>
      <w:r w:rsidR="00067F73" w:rsidRPr="00216089">
        <w:rPr>
          <w:rFonts w:ascii="Times New Roman" w:hAnsi="Times New Roman" w:cs="Times New Roman"/>
          <w:sz w:val="24"/>
          <w:szCs w:val="24"/>
        </w:rPr>
        <w:t>axes and where they were found. Sometimes they were found with other items that may or not be better known</w:t>
      </w:r>
      <w:r w:rsidR="00530FB9">
        <w:rPr>
          <w:rFonts w:ascii="Times New Roman" w:hAnsi="Times New Roman" w:cs="Times New Roman"/>
          <w:sz w:val="24"/>
          <w:szCs w:val="24"/>
        </w:rPr>
        <w:t>;</w:t>
      </w:r>
      <w:r w:rsidR="00067F73" w:rsidRPr="00216089">
        <w:rPr>
          <w:rFonts w:ascii="Times New Roman" w:hAnsi="Times New Roman" w:cs="Times New Roman"/>
          <w:sz w:val="24"/>
          <w:szCs w:val="24"/>
        </w:rPr>
        <w:t xml:space="preserve"> </w:t>
      </w:r>
      <w:r w:rsidR="00530FB9">
        <w:rPr>
          <w:rFonts w:ascii="Times New Roman" w:hAnsi="Times New Roman" w:cs="Times New Roman"/>
          <w:sz w:val="24"/>
          <w:szCs w:val="24"/>
        </w:rPr>
        <w:t xml:space="preserve">in that case, </w:t>
      </w:r>
      <w:r w:rsidR="00530FB9" w:rsidRPr="00216089">
        <w:rPr>
          <w:rFonts w:ascii="Times New Roman" w:hAnsi="Times New Roman" w:cs="Times New Roman"/>
          <w:sz w:val="24"/>
          <w:szCs w:val="24"/>
        </w:rPr>
        <w:t>the unidentified axes have not been included in the cluster analysis but the other items, if they are better known, have been included</w:t>
      </w:r>
      <w:r w:rsidR="00530FB9">
        <w:rPr>
          <w:rFonts w:ascii="Times New Roman" w:hAnsi="Times New Roman" w:cs="Times New Roman"/>
          <w:sz w:val="24"/>
          <w:szCs w:val="24"/>
        </w:rPr>
        <w:t>.</w:t>
      </w:r>
      <w:r w:rsidR="00530FB9" w:rsidRPr="00216089">
        <w:rPr>
          <w:rFonts w:ascii="Times New Roman" w:hAnsi="Times New Roman" w:cs="Times New Roman"/>
          <w:sz w:val="24"/>
          <w:szCs w:val="24"/>
        </w:rPr>
        <w:t xml:space="preserve"> </w:t>
      </w:r>
      <w:r w:rsidR="00530FB9">
        <w:rPr>
          <w:rFonts w:ascii="Times New Roman" w:hAnsi="Times New Roman" w:cs="Times New Roman"/>
          <w:sz w:val="24"/>
          <w:szCs w:val="24"/>
        </w:rPr>
        <w:t>At</w:t>
      </w:r>
      <w:r w:rsidR="00530FB9" w:rsidRPr="00216089">
        <w:rPr>
          <w:rFonts w:ascii="Times New Roman" w:hAnsi="Times New Roman" w:cs="Times New Roman"/>
          <w:sz w:val="24"/>
          <w:szCs w:val="24"/>
        </w:rPr>
        <w:t xml:space="preserve"> </w:t>
      </w:r>
      <w:r w:rsidR="00067F73" w:rsidRPr="00216089">
        <w:rPr>
          <w:rFonts w:ascii="Times New Roman" w:hAnsi="Times New Roman" w:cs="Times New Roman"/>
          <w:sz w:val="24"/>
          <w:szCs w:val="24"/>
        </w:rPr>
        <w:t>other times</w:t>
      </w:r>
      <w:r w:rsidR="00530FB9">
        <w:rPr>
          <w:rFonts w:ascii="Times New Roman" w:hAnsi="Times New Roman" w:cs="Times New Roman"/>
          <w:sz w:val="24"/>
          <w:szCs w:val="24"/>
        </w:rPr>
        <w:t>,</w:t>
      </w:r>
      <w:r w:rsidR="00067F73" w:rsidRPr="00216089">
        <w:rPr>
          <w:rFonts w:ascii="Times New Roman" w:hAnsi="Times New Roman" w:cs="Times New Roman"/>
          <w:sz w:val="24"/>
          <w:szCs w:val="24"/>
        </w:rPr>
        <w:t xml:space="preserve"> the</w:t>
      </w:r>
      <w:r w:rsidR="00530FB9">
        <w:rPr>
          <w:rFonts w:ascii="Times New Roman" w:hAnsi="Times New Roman" w:cs="Times New Roman"/>
          <w:sz w:val="24"/>
          <w:szCs w:val="24"/>
        </w:rPr>
        <w:t xml:space="preserve"> axes </w:t>
      </w:r>
      <w:r w:rsidR="00067F73" w:rsidRPr="00216089">
        <w:rPr>
          <w:rFonts w:ascii="Times New Roman" w:hAnsi="Times New Roman" w:cs="Times New Roman"/>
          <w:sz w:val="24"/>
          <w:szCs w:val="24"/>
        </w:rPr>
        <w:t xml:space="preserve">were the only artefacts </w:t>
      </w:r>
      <w:r w:rsidR="00530FB9">
        <w:rPr>
          <w:rFonts w:ascii="Times New Roman" w:hAnsi="Times New Roman" w:cs="Times New Roman"/>
          <w:sz w:val="24"/>
          <w:szCs w:val="24"/>
        </w:rPr>
        <w:t>found, in which</w:t>
      </w:r>
      <w:r w:rsidR="00067F73" w:rsidRPr="00216089">
        <w:rPr>
          <w:rFonts w:ascii="Times New Roman" w:hAnsi="Times New Roman" w:cs="Times New Roman"/>
          <w:sz w:val="24"/>
          <w:szCs w:val="24"/>
        </w:rPr>
        <w:t xml:space="preserve"> case </w:t>
      </w:r>
      <w:r w:rsidR="008C328E">
        <w:rPr>
          <w:rFonts w:ascii="Times New Roman" w:hAnsi="Times New Roman" w:cs="Times New Roman"/>
          <w:sz w:val="24"/>
          <w:szCs w:val="24"/>
        </w:rPr>
        <w:t>find</w:t>
      </w:r>
      <w:r w:rsidR="00067F73" w:rsidRPr="00216089">
        <w:rPr>
          <w:rFonts w:ascii="Times New Roman" w:hAnsi="Times New Roman" w:cs="Times New Roman"/>
          <w:sz w:val="24"/>
          <w:szCs w:val="24"/>
        </w:rPr>
        <w:t xml:space="preserve">s have not been included in the study. </w:t>
      </w:r>
    </w:p>
    <w:p w14:paraId="588FFAC0" w14:textId="77777777" w:rsidR="00067F73" w:rsidRPr="00216089" w:rsidRDefault="00067F73" w:rsidP="00216089">
      <w:pPr>
        <w:spacing w:after="0" w:line="360" w:lineRule="auto"/>
        <w:rPr>
          <w:rFonts w:ascii="Times New Roman" w:hAnsi="Times New Roman" w:cs="Times New Roman"/>
          <w:sz w:val="24"/>
          <w:szCs w:val="24"/>
        </w:rPr>
      </w:pPr>
    </w:p>
    <w:p w14:paraId="3E03765C" w14:textId="529C4DFD" w:rsidR="00067F73" w:rsidRPr="00DB0392" w:rsidRDefault="00CE0DD0" w:rsidP="00CE0DD0">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Ingots</w:t>
      </w:r>
    </w:p>
    <w:p w14:paraId="038787DD" w14:textId="063D6FB5" w:rsidR="00067F73" w:rsidRPr="00216089" w:rsidRDefault="00530FB9" w:rsidP="00216089">
      <w:pPr>
        <w:spacing w:after="0" w:line="360" w:lineRule="auto"/>
        <w:rPr>
          <w:rFonts w:ascii="Times New Roman" w:hAnsi="Times New Roman" w:cs="Times New Roman"/>
          <w:sz w:val="24"/>
          <w:szCs w:val="24"/>
        </w:rPr>
      </w:pPr>
      <w:r>
        <w:rPr>
          <w:rFonts w:ascii="Times New Roman" w:hAnsi="Times New Roman" w:cs="Times New Roman"/>
          <w:sz w:val="24"/>
          <w:szCs w:val="24"/>
        </w:rPr>
        <w:t>Ingots have</w:t>
      </w:r>
      <w:r w:rsidR="00067F73" w:rsidRPr="00216089">
        <w:rPr>
          <w:rFonts w:ascii="Times New Roman" w:hAnsi="Times New Roman" w:cs="Times New Roman"/>
          <w:sz w:val="24"/>
          <w:szCs w:val="24"/>
        </w:rPr>
        <w:t xml:space="preserve"> not been included in the cluster analysis. ‘Ingot’ refers to metal artefacts with different ‘basic’ shapes, cylindrical and rectangular among others, that are assumed to be ingots. It is assumed that ingots were transported from one place to another and could be transformed into any metal artefact. However, this is only one out of two possibilities (see Hauptmann</w:t>
      </w:r>
      <w:r w:rsidR="008A6D8C">
        <w:rPr>
          <w:rFonts w:ascii="Times New Roman" w:hAnsi="Times New Roman" w:cs="Times New Roman"/>
          <w:sz w:val="24"/>
          <w:szCs w:val="24"/>
        </w:rPr>
        <w:t>,</w:t>
      </w:r>
      <w:r w:rsidR="00067F73" w:rsidRPr="00216089">
        <w:rPr>
          <w:rFonts w:ascii="Times New Roman" w:hAnsi="Times New Roman" w:cs="Times New Roman"/>
          <w:sz w:val="24"/>
          <w:szCs w:val="24"/>
        </w:rPr>
        <w:t xml:space="preserve"> 2020</w:t>
      </w:r>
      <w:r w:rsidR="008A6D8C">
        <w:rPr>
          <w:rFonts w:ascii="Times New Roman" w:hAnsi="Times New Roman" w:cs="Times New Roman"/>
          <w:sz w:val="24"/>
          <w:szCs w:val="24"/>
        </w:rPr>
        <w:t>:</w:t>
      </w:r>
      <w:r w:rsidR="00067F73" w:rsidRPr="00216089">
        <w:rPr>
          <w:rFonts w:ascii="Times New Roman" w:hAnsi="Times New Roman" w:cs="Times New Roman"/>
          <w:sz w:val="24"/>
          <w:szCs w:val="24"/>
        </w:rPr>
        <w:t xml:space="preserve"> 307–08):</w:t>
      </w:r>
    </w:p>
    <w:p w14:paraId="1933312E" w14:textId="3919554C" w:rsidR="00067F73" w:rsidRPr="00216089" w:rsidRDefault="008A6D8C" w:rsidP="00216089">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One</w:t>
      </w:r>
      <w:r w:rsidR="00067F73" w:rsidRPr="00216089">
        <w:rPr>
          <w:rFonts w:ascii="Times New Roman" w:hAnsi="Times New Roman" w:cs="Times New Roman"/>
          <w:sz w:val="24"/>
          <w:szCs w:val="24"/>
        </w:rPr>
        <w:t xml:space="preserve"> possibility</w:t>
      </w:r>
      <w:r>
        <w:rPr>
          <w:rFonts w:ascii="Times New Roman" w:hAnsi="Times New Roman" w:cs="Times New Roman"/>
          <w:sz w:val="24"/>
          <w:szCs w:val="24"/>
        </w:rPr>
        <w:t xml:space="preserve"> is that</w:t>
      </w:r>
      <w:r w:rsidR="00067F73" w:rsidRPr="00216089">
        <w:rPr>
          <w:rFonts w:ascii="Times New Roman" w:hAnsi="Times New Roman" w:cs="Times New Roman"/>
          <w:sz w:val="24"/>
          <w:szCs w:val="24"/>
        </w:rPr>
        <w:t xml:space="preserve"> ingots were made of ‘pure copper’ (today</w:t>
      </w:r>
      <w:r>
        <w:rPr>
          <w:rFonts w:ascii="Times New Roman" w:hAnsi="Times New Roman" w:cs="Times New Roman"/>
          <w:sz w:val="24"/>
          <w:szCs w:val="24"/>
        </w:rPr>
        <w:t>’s</w:t>
      </w:r>
      <w:r w:rsidR="00067F73" w:rsidRPr="00216089">
        <w:rPr>
          <w:rFonts w:ascii="Times New Roman" w:hAnsi="Times New Roman" w:cs="Times New Roman"/>
          <w:sz w:val="24"/>
          <w:szCs w:val="24"/>
        </w:rPr>
        <w:t xml:space="preserve"> standards are at 99.99% but we should not expect this level of purity in prehistory)</w:t>
      </w:r>
      <w:r>
        <w:rPr>
          <w:rFonts w:ascii="Times New Roman" w:hAnsi="Times New Roman" w:cs="Times New Roman"/>
          <w:sz w:val="24"/>
          <w:szCs w:val="24"/>
        </w:rPr>
        <w:t>, being</w:t>
      </w:r>
      <w:r w:rsidR="00067F73" w:rsidRPr="00216089">
        <w:rPr>
          <w:rFonts w:ascii="Times New Roman" w:hAnsi="Times New Roman" w:cs="Times New Roman"/>
          <w:sz w:val="24"/>
          <w:szCs w:val="24"/>
        </w:rPr>
        <w:t xml:space="preserve"> the result of processing the ‘impure’ copper ore ‘rock’ extracted from the mine. </w:t>
      </w:r>
      <w:r>
        <w:rPr>
          <w:rFonts w:ascii="Times New Roman" w:hAnsi="Times New Roman" w:cs="Times New Roman"/>
          <w:sz w:val="24"/>
          <w:szCs w:val="24"/>
        </w:rPr>
        <w:t>In such a scenario</w:t>
      </w:r>
      <w:r w:rsidR="00067F73" w:rsidRPr="00216089">
        <w:rPr>
          <w:rFonts w:ascii="Times New Roman" w:hAnsi="Times New Roman" w:cs="Times New Roman"/>
          <w:sz w:val="24"/>
          <w:szCs w:val="24"/>
        </w:rPr>
        <w:t xml:space="preserve">, ingots from the same ore district should have similar compositions. </w:t>
      </w:r>
    </w:p>
    <w:p w14:paraId="02C9C622" w14:textId="3137B253" w:rsidR="00067F73" w:rsidRPr="00216089" w:rsidRDefault="00067F73" w:rsidP="00216089">
      <w:pPr>
        <w:pStyle w:val="ListParagraph"/>
        <w:numPr>
          <w:ilvl w:val="0"/>
          <w:numId w:val="5"/>
        </w:num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 xml:space="preserve">The other possibility is that ingots were also </w:t>
      </w:r>
      <w:r w:rsidR="008A6D8C">
        <w:rPr>
          <w:rFonts w:ascii="Times New Roman" w:hAnsi="Times New Roman" w:cs="Times New Roman"/>
          <w:sz w:val="24"/>
          <w:szCs w:val="24"/>
        </w:rPr>
        <w:t>produced by</w:t>
      </w:r>
      <w:r w:rsidRPr="00216089">
        <w:rPr>
          <w:rFonts w:ascii="Times New Roman" w:hAnsi="Times New Roman" w:cs="Times New Roman"/>
          <w:sz w:val="24"/>
          <w:szCs w:val="24"/>
        </w:rPr>
        <w:t xml:space="preserve"> melting several metal artefacts (axes, blades, etc.) and reforge them into ingots. The most logical reason </w:t>
      </w:r>
      <w:r w:rsidR="008A6D8C">
        <w:rPr>
          <w:rFonts w:ascii="Times New Roman" w:hAnsi="Times New Roman" w:cs="Times New Roman"/>
          <w:sz w:val="24"/>
          <w:szCs w:val="24"/>
        </w:rPr>
        <w:t xml:space="preserve">for the shape of an ingot, </w:t>
      </w:r>
      <w:r w:rsidRPr="00216089">
        <w:rPr>
          <w:rFonts w:ascii="Times New Roman" w:hAnsi="Times New Roman" w:cs="Times New Roman"/>
          <w:sz w:val="24"/>
          <w:szCs w:val="24"/>
        </w:rPr>
        <w:t xml:space="preserve">from our modern </w:t>
      </w:r>
      <w:r w:rsidR="008A6D8C">
        <w:rPr>
          <w:rFonts w:ascii="Times New Roman" w:hAnsi="Times New Roman" w:cs="Times New Roman"/>
          <w:sz w:val="24"/>
          <w:szCs w:val="24"/>
        </w:rPr>
        <w:t>perspective,</w:t>
      </w:r>
      <w:r w:rsidR="008A6D8C"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is </w:t>
      </w:r>
      <w:r w:rsidR="008A6D8C">
        <w:rPr>
          <w:rFonts w:ascii="Times New Roman" w:hAnsi="Times New Roman" w:cs="Times New Roman"/>
          <w:sz w:val="24"/>
          <w:szCs w:val="24"/>
        </w:rPr>
        <w:t>it</w:t>
      </w:r>
      <w:r w:rsidRPr="00216089">
        <w:rPr>
          <w:rFonts w:ascii="Times New Roman" w:hAnsi="Times New Roman" w:cs="Times New Roman"/>
          <w:sz w:val="24"/>
          <w:szCs w:val="24"/>
        </w:rPr>
        <w:t xml:space="preserve"> makes its transport easier. </w:t>
      </w:r>
      <w:r w:rsidR="008A6D8C">
        <w:rPr>
          <w:rFonts w:ascii="Times New Roman" w:hAnsi="Times New Roman" w:cs="Times New Roman"/>
          <w:sz w:val="24"/>
          <w:szCs w:val="24"/>
        </w:rPr>
        <w:t>In this scenario,</w:t>
      </w:r>
      <w:r w:rsidRPr="00216089">
        <w:rPr>
          <w:rFonts w:ascii="Times New Roman" w:hAnsi="Times New Roman" w:cs="Times New Roman"/>
          <w:sz w:val="24"/>
          <w:szCs w:val="24"/>
        </w:rPr>
        <w:t xml:space="preserve"> the composition of the ingots would vary</w:t>
      </w:r>
      <w:r w:rsidR="008A6D8C">
        <w:rPr>
          <w:rFonts w:ascii="Times New Roman" w:hAnsi="Times New Roman" w:cs="Times New Roman"/>
          <w:sz w:val="24"/>
          <w:szCs w:val="24"/>
        </w:rPr>
        <w:t>, depending</w:t>
      </w:r>
      <w:r w:rsidRPr="00216089">
        <w:rPr>
          <w:rFonts w:ascii="Times New Roman" w:hAnsi="Times New Roman" w:cs="Times New Roman"/>
          <w:sz w:val="24"/>
          <w:szCs w:val="24"/>
        </w:rPr>
        <w:t xml:space="preserve"> on the composition of the melted artefacts. In other words, the </w:t>
      </w:r>
      <w:r w:rsidR="00B317F2">
        <w:rPr>
          <w:rFonts w:ascii="Times New Roman" w:hAnsi="Times New Roman" w:cs="Times New Roman"/>
          <w:sz w:val="24"/>
          <w:szCs w:val="24"/>
        </w:rPr>
        <w:t>first</w:t>
      </w:r>
      <w:r w:rsidR="00B317F2" w:rsidRPr="00216089">
        <w:rPr>
          <w:rFonts w:ascii="Times New Roman" w:hAnsi="Times New Roman" w:cs="Times New Roman"/>
          <w:sz w:val="24"/>
          <w:szCs w:val="24"/>
        </w:rPr>
        <w:t xml:space="preserve"> </w:t>
      </w:r>
      <w:r w:rsidRPr="00216089">
        <w:rPr>
          <w:rFonts w:ascii="Times New Roman" w:hAnsi="Times New Roman" w:cs="Times New Roman"/>
          <w:sz w:val="24"/>
          <w:szCs w:val="24"/>
        </w:rPr>
        <w:t>possibility that assumes that all ingots were the result of processing copper ore directly extracted from the mine would be incorrect.</w:t>
      </w:r>
    </w:p>
    <w:p w14:paraId="3B1BDCC4" w14:textId="699D2F5C" w:rsidR="00067F73" w:rsidRPr="00216089" w:rsidRDefault="00067F73" w:rsidP="00CE0DD0">
      <w:pPr>
        <w:spacing w:after="0" w:line="360" w:lineRule="auto"/>
        <w:ind w:firstLine="720"/>
        <w:rPr>
          <w:rFonts w:ascii="Times New Roman" w:hAnsi="Times New Roman" w:cs="Times New Roman"/>
          <w:sz w:val="24"/>
          <w:szCs w:val="24"/>
        </w:rPr>
      </w:pPr>
      <w:r w:rsidRPr="00216089">
        <w:rPr>
          <w:rFonts w:ascii="Times New Roman" w:hAnsi="Times New Roman" w:cs="Times New Roman"/>
          <w:sz w:val="24"/>
          <w:szCs w:val="24"/>
        </w:rPr>
        <w:t xml:space="preserve">In either case, it </w:t>
      </w:r>
      <w:r w:rsidR="00B317F2">
        <w:rPr>
          <w:rFonts w:ascii="Times New Roman" w:hAnsi="Times New Roman" w:cs="Times New Roman"/>
          <w:sz w:val="24"/>
          <w:szCs w:val="24"/>
        </w:rPr>
        <w:t>is</w:t>
      </w:r>
      <w:r w:rsidRPr="00216089">
        <w:rPr>
          <w:rFonts w:ascii="Times New Roman" w:hAnsi="Times New Roman" w:cs="Times New Roman"/>
          <w:sz w:val="24"/>
          <w:szCs w:val="24"/>
        </w:rPr>
        <w:t xml:space="preserve"> extremely difficult to date ingots based on their composition (see Gandois et al.</w:t>
      </w:r>
      <w:r w:rsidR="00B317F2">
        <w:rPr>
          <w:rFonts w:ascii="Times New Roman" w:hAnsi="Times New Roman" w:cs="Times New Roman"/>
          <w:sz w:val="24"/>
          <w:szCs w:val="24"/>
        </w:rPr>
        <w:t>,</w:t>
      </w:r>
      <w:r w:rsidRPr="00216089">
        <w:rPr>
          <w:rFonts w:ascii="Times New Roman" w:hAnsi="Times New Roman" w:cs="Times New Roman"/>
          <w:sz w:val="24"/>
          <w:szCs w:val="24"/>
        </w:rPr>
        <w:t xml:space="preserve"> 2019). </w:t>
      </w:r>
      <w:r w:rsidR="00B317F2" w:rsidRPr="00216089">
        <w:rPr>
          <w:rFonts w:ascii="Times New Roman" w:hAnsi="Times New Roman" w:cs="Times New Roman"/>
          <w:sz w:val="24"/>
          <w:szCs w:val="24"/>
        </w:rPr>
        <w:t xml:space="preserve">This </w:t>
      </w:r>
      <w:r w:rsidRPr="00216089">
        <w:rPr>
          <w:rFonts w:ascii="Times New Roman" w:hAnsi="Times New Roman" w:cs="Times New Roman"/>
          <w:sz w:val="24"/>
          <w:szCs w:val="24"/>
        </w:rPr>
        <w:t>is also the case in relation to their various shapes. They do not seem to follow a</w:t>
      </w:r>
      <w:r w:rsidR="00B317F2">
        <w:rPr>
          <w:rFonts w:ascii="Times New Roman" w:hAnsi="Times New Roman" w:cs="Times New Roman"/>
          <w:sz w:val="24"/>
          <w:szCs w:val="24"/>
        </w:rPr>
        <w:t>n</w:t>
      </w:r>
      <w:r w:rsidRPr="00216089">
        <w:rPr>
          <w:rFonts w:ascii="Times New Roman" w:hAnsi="Times New Roman" w:cs="Times New Roman"/>
          <w:sz w:val="24"/>
          <w:szCs w:val="24"/>
        </w:rPr>
        <w:t xml:space="preserve"> evolution that would allow to order them </w:t>
      </w:r>
      <w:r w:rsidR="00B317F2">
        <w:rPr>
          <w:rFonts w:ascii="Times New Roman" w:hAnsi="Times New Roman" w:cs="Times New Roman"/>
          <w:sz w:val="24"/>
          <w:szCs w:val="24"/>
        </w:rPr>
        <w:t>chronologically</w:t>
      </w:r>
      <w:r w:rsidRPr="00216089">
        <w:rPr>
          <w:rFonts w:ascii="Times New Roman" w:hAnsi="Times New Roman" w:cs="Times New Roman"/>
          <w:sz w:val="24"/>
          <w:szCs w:val="24"/>
        </w:rPr>
        <w:t xml:space="preserve">. </w:t>
      </w:r>
      <w:r w:rsidR="0046747E">
        <w:rPr>
          <w:rFonts w:ascii="Times New Roman" w:hAnsi="Times New Roman" w:cs="Times New Roman"/>
          <w:sz w:val="24"/>
          <w:szCs w:val="24"/>
        </w:rPr>
        <w:t xml:space="preserve">Moreover, </w:t>
      </w:r>
      <w:r w:rsidRPr="00216089">
        <w:rPr>
          <w:rFonts w:ascii="Times New Roman" w:hAnsi="Times New Roman" w:cs="Times New Roman"/>
          <w:sz w:val="24"/>
          <w:szCs w:val="24"/>
        </w:rPr>
        <w:t>ingots are rarely found associated to other items</w:t>
      </w:r>
      <w:r w:rsidR="00B317F2">
        <w:rPr>
          <w:rFonts w:ascii="Times New Roman" w:hAnsi="Times New Roman" w:cs="Times New Roman"/>
          <w:sz w:val="24"/>
          <w:szCs w:val="24"/>
        </w:rPr>
        <w:t>,</w:t>
      </w:r>
      <w:r w:rsidRPr="00216089">
        <w:rPr>
          <w:rFonts w:ascii="Times New Roman" w:hAnsi="Times New Roman" w:cs="Times New Roman"/>
          <w:sz w:val="24"/>
          <w:szCs w:val="24"/>
        </w:rPr>
        <w:t xml:space="preserve"> which makes dating them even more </w:t>
      </w:r>
      <w:r w:rsidR="00B317F2">
        <w:rPr>
          <w:rFonts w:ascii="Times New Roman" w:hAnsi="Times New Roman" w:cs="Times New Roman"/>
          <w:sz w:val="24"/>
          <w:szCs w:val="24"/>
        </w:rPr>
        <w:t>challenging</w:t>
      </w:r>
      <w:r w:rsidRPr="00216089">
        <w:rPr>
          <w:rFonts w:ascii="Times New Roman" w:hAnsi="Times New Roman" w:cs="Times New Roman"/>
          <w:sz w:val="24"/>
          <w:szCs w:val="24"/>
        </w:rPr>
        <w:t>.</w:t>
      </w:r>
      <w:r w:rsidR="0046747E">
        <w:rPr>
          <w:rFonts w:ascii="Times New Roman" w:hAnsi="Times New Roman" w:cs="Times New Roman"/>
          <w:sz w:val="24"/>
          <w:szCs w:val="24"/>
        </w:rPr>
        <w:t xml:space="preserve"> I have therefore </w:t>
      </w:r>
      <w:r w:rsidRPr="00216089">
        <w:rPr>
          <w:rFonts w:ascii="Times New Roman" w:hAnsi="Times New Roman" w:cs="Times New Roman"/>
          <w:sz w:val="24"/>
          <w:szCs w:val="24"/>
        </w:rPr>
        <w:t xml:space="preserve">decided not to include them in the analysis. </w:t>
      </w:r>
      <w:r w:rsidR="0046747E">
        <w:rPr>
          <w:rFonts w:ascii="Times New Roman" w:hAnsi="Times New Roman" w:cs="Times New Roman"/>
          <w:sz w:val="24"/>
          <w:szCs w:val="24"/>
        </w:rPr>
        <w:t>For</w:t>
      </w:r>
      <w:r w:rsidRPr="00216089">
        <w:rPr>
          <w:rFonts w:ascii="Times New Roman" w:hAnsi="Times New Roman" w:cs="Times New Roman"/>
          <w:sz w:val="24"/>
          <w:szCs w:val="24"/>
        </w:rPr>
        <w:t xml:space="preserve"> metal </w:t>
      </w:r>
      <w:r w:rsidR="008C328E">
        <w:rPr>
          <w:rFonts w:ascii="Times New Roman" w:hAnsi="Times New Roman" w:cs="Times New Roman"/>
          <w:sz w:val="24"/>
          <w:szCs w:val="24"/>
        </w:rPr>
        <w:t>find</w:t>
      </w:r>
      <w:r w:rsidRPr="00216089">
        <w:rPr>
          <w:rFonts w:ascii="Times New Roman" w:hAnsi="Times New Roman" w:cs="Times New Roman"/>
          <w:sz w:val="24"/>
          <w:szCs w:val="24"/>
        </w:rPr>
        <w:t>s that only contain ingots</w:t>
      </w:r>
      <w:r w:rsidR="0046747E">
        <w:rPr>
          <w:rFonts w:ascii="Times New Roman" w:hAnsi="Times New Roman" w:cs="Times New Roman"/>
          <w:sz w:val="24"/>
          <w:szCs w:val="24"/>
        </w:rPr>
        <w:t>,</w:t>
      </w:r>
      <w:r w:rsidRPr="00216089">
        <w:rPr>
          <w:rFonts w:ascii="Times New Roman" w:hAnsi="Times New Roman" w:cs="Times New Roman"/>
          <w:sz w:val="24"/>
          <w:szCs w:val="24"/>
        </w:rPr>
        <w:t xml:space="preserve"> this decision does not represent a problem as they have </w:t>
      </w:r>
      <w:r w:rsidR="00BF6160">
        <w:rPr>
          <w:rFonts w:ascii="Times New Roman" w:hAnsi="Times New Roman" w:cs="Times New Roman"/>
          <w:sz w:val="24"/>
          <w:szCs w:val="24"/>
        </w:rPr>
        <w:t xml:space="preserve">just </w:t>
      </w:r>
      <w:r w:rsidRPr="00216089">
        <w:rPr>
          <w:rFonts w:ascii="Times New Roman" w:hAnsi="Times New Roman" w:cs="Times New Roman"/>
          <w:sz w:val="24"/>
          <w:szCs w:val="24"/>
        </w:rPr>
        <w:t xml:space="preserve">been </w:t>
      </w:r>
      <w:r w:rsidR="009578F2">
        <w:rPr>
          <w:rFonts w:ascii="Times New Roman" w:hAnsi="Times New Roman" w:cs="Times New Roman"/>
          <w:sz w:val="24"/>
          <w:szCs w:val="24"/>
        </w:rPr>
        <w:t>left out of</w:t>
      </w:r>
      <w:r w:rsidRPr="00216089">
        <w:rPr>
          <w:rFonts w:ascii="Times New Roman" w:hAnsi="Times New Roman" w:cs="Times New Roman"/>
          <w:sz w:val="24"/>
          <w:szCs w:val="24"/>
        </w:rPr>
        <w:t xml:space="preserve"> the study. However, three metal </w:t>
      </w:r>
      <w:r w:rsidR="008C328E">
        <w:rPr>
          <w:rFonts w:ascii="Times New Roman" w:hAnsi="Times New Roman" w:cs="Times New Roman"/>
          <w:sz w:val="24"/>
          <w:szCs w:val="24"/>
        </w:rPr>
        <w:t>find</w:t>
      </w:r>
      <w:r w:rsidRPr="00216089">
        <w:rPr>
          <w:rFonts w:ascii="Times New Roman" w:hAnsi="Times New Roman" w:cs="Times New Roman"/>
          <w:sz w:val="24"/>
          <w:szCs w:val="24"/>
        </w:rPr>
        <w:t>s (an insignificant percentage in the dataset) include ingots and other metal items. One</w:t>
      </w:r>
      <w:r w:rsidR="004617C7">
        <w:rPr>
          <w:rFonts w:ascii="Times New Roman" w:hAnsi="Times New Roman" w:cs="Times New Roman"/>
          <w:sz w:val="24"/>
          <w:szCs w:val="24"/>
        </w:rPr>
        <w:t xml:space="preserve"> </w:t>
      </w:r>
      <w:r w:rsidR="008C328E">
        <w:rPr>
          <w:rFonts w:ascii="Times New Roman" w:hAnsi="Times New Roman" w:cs="Times New Roman"/>
          <w:sz w:val="24"/>
          <w:szCs w:val="24"/>
        </w:rPr>
        <w:t>find</w:t>
      </w:r>
      <w:r w:rsidR="004617C7">
        <w:rPr>
          <w:rFonts w:ascii="Times New Roman" w:hAnsi="Times New Roman" w:cs="Times New Roman"/>
          <w:sz w:val="24"/>
          <w:szCs w:val="24"/>
        </w:rPr>
        <w:t>,</w:t>
      </w:r>
      <w:r w:rsidRPr="00216089">
        <w:rPr>
          <w:rFonts w:ascii="Times New Roman" w:hAnsi="Times New Roman" w:cs="Times New Roman"/>
          <w:sz w:val="24"/>
          <w:szCs w:val="24"/>
        </w:rPr>
        <w:t xml:space="preserve"> from Asturias in Spain</w:t>
      </w:r>
      <w:r w:rsidR="004617C7">
        <w:rPr>
          <w:rFonts w:ascii="Times New Roman" w:hAnsi="Times New Roman" w:cs="Times New Roman"/>
          <w:sz w:val="24"/>
          <w:szCs w:val="24"/>
        </w:rPr>
        <w:t>,</w:t>
      </w:r>
      <w:r w:rsidRPr="00216089">
        <w:rPr>
          <w:rFonts w:ascii="Times New Roman" w:hAnsi="Times New Roman" w:cs="Times New Roman"/>
          <w:sz w:val="24"/>
          <w:szCs w:val="24"/>
        </w:rPr>
        <w:t xml:space="preserve"> contains one flat axe and several ingots</w:t>
      </w:r>
      <w:r w:rsidR="004617C7">
        <w:rPr>
          <w:rFonts w:ascii="Times New Roman" w:hAnsi="Times New Roman" w:cs="Times New Roman"/>
          <w:sz w:val="24"/>
          <w:szCs w:val="24"/>
        </w:rPr>
        <w:t xml:space="preserve">; </w:t>
      </w:r>
      <w:r w:rsidR="00343FA2">
        <w:rPr>
          <w:rFonts w:ascii="Times New Roman" w:hAnsi="Times New Roman" w:cs="Times New Roman"/>
          <w:sz w:val="24"/>
          <w:szCs w:val="24"/>
        </w:rPr>
        <w:t xml:space="preserve">this </w:t>
      </w:r>
      <w:r w:rsidR="008C328E">
        <w:rPr>
          <w:rFonts w:ascii="Times New Roman" w:hAnsi="Times New Roman" w:cs="Times New Roman"/>
          <w:sz w:val="24"/>
          <w:szCs w:val="24"/>
        </w:rPr>
        <w:t>find</w:t>
      </w:r>
      <w:r w:rsidRPr="00216089">
        <w:rPr>
          <w:rFonts w:ascii="Times New Roman" w:hAnsi="Times New Roman" w:cs="Times New Roman"/>
          <w:sz w:val="24"/>
          <w:szCs w:val="24"/>
        </w:rPr>
        <w:t xml:space="preserve"> has not been included in the study. Another two </w:t>
      </w:r>
      <w:r w:rsidR="008C328E">
        <w:rPr>
          <w:rFonts w:ascii="Times New Roman" w:hAnsi="Times New Roman" w:cs="Times New Roman"/>
          <w:sz w:val="24"/>
          <w:szCs w:val="24"/>
        </w:rPr>
        <w:t>find</w:t>
      </w:r>
      <w:r w:rsidRPr="00216089">
        <w:rPr>
          <w:rFonts w:ascii="Times New Roman" w:hAnsi="Times New Roman" w:cs="Times New Roman"/>
          <w:sz w:val="24"/>
          <w:szCs w:val="24"/>
        </w:rPr>
        <w:t xml:space="preserve">s from Aquitaine in France </w:t>
      </w:r>
      <w:r w:rsidRPr="00216089">
        <w:rPr>
          <w:rFonts w:ascii="Times New Roman" w:hAnsi="Times New Roman" w:cs="Times New Roman"/>
          <w:sz w:val="24"/>
          <w:szCs w:val="24"/>
        </w:rPr>
        <w:lastRenderedPageBreak/>
        <w:t>contain several metal artefacts and one ingot each</w:t>
      </w:r>
      <w:r w:rsidR="004617C7">
        <w:rPr>
          <w:rFonts w:ascii="Times New Roman" w:hAnsi="Times New Roman" w:cs="Times New Roman"/>
          <w:sz w:val="24"/>
          <w:szCs w:val="24"/>
        </w:rPr>
        <w:t>;</w:t>
      </w:r>
      <w:r w:rsidRPr="00216089">
        <w:rPr>
          <w:rFonts w:ascii="Times New Roman" w:hAnsi="Times New Roman" w:cs="Times New Roman"/>
          <w:sz w:val="24"/>
          <w:szCs w:val="24"/>
        </w:rPr>
        <w:t xml:space="preserve"> </w:t>
      </w:r>
      <w:r w:rsidR="004617C7" w:rsidRPr="00216089">
        <w:rPr>
          <w:rFonts w:ascii="Times New Roman" w:hAnsi="Times New Roman" w:cs="Times New Roman"/>
          <w:sz w:val="24"/>
          <w:szCs w:val="24"/>
        </w:rPr>
        <w:t xml:space="preserve">in </w:t>
      </w:r>
      <w:r w:rsidRPr="00216089">
        <w:rPr>
          <w:rFonts w:ascii="Times New Roman" w:hAnsi="Times New Roman" w:cs="Times New Roman"/>
          <w:sz w:val="24"/>
          <w:szCs w:val="24"/>
        </w:rPr>
        <w:t xml:space="preserve">these two </w:t>
      </w:r>
      <w:r w:rsidR="004617C7">
        <w:rPr>
          <w:rFonts w:ascii="Times New Roman" w:hAnsi="Times New Roman" w:cs="Times New Roman"/>
          <w:sz w:val="24"/>
          <w:szCs w:val="24"/>
        </w:rPr>
        <w:t>cases,</w:t>
      </w:r>
      <w:r w:rsidR="004617C7"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w:t>
      </w:r>
      <w:r w:rsidR="008C328E">
        <w:rPr>
          <w:rFonts w:ascii="Times New Roman" w:hAnsi="Times New Roman" w:cs="Times New Roman"/>
          <w:sz w:val="24"/>
          <w:szCs w:val="24"/>
        </w:rPr>
        <w:t>find</w:t>
      </w:r>
      <w:r w:rsidRPr="00216089">
        <w:rPr>
          <w:rFonts w:ascii="Times New Roman" w:hAnsi="Times New Roman" w:cs="Times New Roman"/>
          <w:sz w:val="24"/>
          <w:szCs w:val="24"/>
        </w:rPr>
        <w:t xml:space="preserve">s have been included in the study, but the ingots </w:t>
      </w:r>
      <w:r w:rsidR="004617C7">
        <w:rPr>
          <w:rFonts w:ascii="Times New Roman" w:hAnsi="Times New Roman" w:cs="Times New Roman"/>
          <w:sz w:val="24"/>
          <w:szCs w:val="24"/>
        </w:rPr>
        <w:t>left out of</w:t>
      </w:r>
      <w:r w:rsidRPr="00216089">
        <w:rPr>
          <w:rFonts w:ascii="Times New Roman" w:hAnsi="Times New Roman" w:cs="Times New Roman"/>
          <w:sz w:val="24"/>
          <w:szCs w:val="24"/>
        </w:rPr>
        <w:t xml:space="preserve"> the cluster analysis</w:t>
      </w:r>
      <w:r w:rsidR="004617C7">
        <w:rPr>
          <w:rFonts w:ascii="Times New Roman" w:hAnsi="Times New Roman" w:cs="Times New Roman"/>
          <w:sz w:val="24"/>
          <w:szCs w:val="24"/>
        </w:rPr>
        <w:t>, that is</w:t>
      </w:r>
      <w:r w:rsidR="00D862AA">
        <w:rPr>
          <w:rFonts w:ascii="Times New Roman" w:hAnsi="Times New Roman" w:cs="Times New Roman"/>
          <w:sz w:val="24"/>
          <w:szCs w:val="24"/>
        </w:rPr>
        <w:t>,</w:t>
      </w:r>
      <w:r w:rsidR="004617C7">
        <w:rPr>
          <w:rFonts w:ascii="Times New Roman" w:hAnsi="Times New Roman" w:cs="Times New Roman"/>
          <w:sz w:val="24"/>
          <w:szCs w:val="24"/>
        </w:rPr>
        <w:t xml:space="preserve"> </w:t>
      </w:r>
      <w:r w:rsidRPr="00216089">
        <w:rPr>
          <w:rFonts w:ascii="Times New Roman" w:hAnsi="Times New Roman" w:cs="Times New Roman"/>
          <w:sz w:val="24"/>
          <w:szCs w:val="24"/>
        </w:rPr>
        <w:t xml:space="preserve">these two </w:t>
      </w:r>
      <w:r w:rsidR="008C328E">
        <w:rPr>
          <w:rFonts w:ascii="Times New Roman" w:hAnsi="Times New Roman" w:cs="Times New Roman"/>
          <w:sz w:val="24"/>
          <w:szCs w:val="24"/>
        </w:rPr>
        <w:t>find</w:t>
      </w:r>
      <w:r w:rsidRPr="00216089">
        <w:rPr>
          <w:rFonts w:ascii="Times New Roman" w:hAnsi="Times New Roman" w:cs="Times New Roman"/>
          <w:sz w:val="24"/>
          <w:szCs w:val="24"/>
        </w:rPr>
        <w:t>s have been compared and classified with other</w:t>
      </w:r>
      <w:r w:rsidR="004617C7">
        <w:rPr>
          <w:rFonts w:ascii="Times New Roman" w:hAnsi="Times New Roman" w:cs="Times New Roman"/>
          <w:sz w:val="24"/>
          <w:szCs w:val="24"/>
        </w:rPr>
        <w:t xml:space="preserve"> </w:t>
      </w:r>
      <w:r w:rsidR="008C328E">
        <w:rPr>
          <w:rFonts w:ascii="Times New Roman" w:hAnsi="Times New Roman" w:cs="Times New Roman"/>
          <w:sz w:val="24"/>
          <w:szCs w:val="24"/>
        </w:rPr>
        <w:t>find</w:t>
      </w:r>
      <w:r w:rsidR="004617C7">
        <w:rPr>
          <w:rFonts w:ascii="Times New Roman" w:hAnsi="Times New Roman" w:cs="Times New Roman"/>
          <w:sz w:val="24"/>
          <w:szCs w:val="24"/>
        </w:rPr>
        <w:t xml:space="preserve">s </w:t>
      </w:r>
      <w:r w:rsidRPr="00216089">
        <w:rPr>
          <w:rFonts w:ascii="Times New Roman" w:hAnsi="Times New Roman" w:cs="Times New Roman"/>
          <w:sz w:val="24"/>
          <w:szCs w:val="24"/>
        </w:rPr>
        <w:t xml:space="preserve">as if they did not contain </w:t>
      </w:r>
      <w:r w:rsidR="004617C7">
        <w:rPr>
          <w:rFonts w:ascii="Times New Roman" w:hAnsi="Times New Roman" w:cs="Times New Roman"/>
          <w:sz w:val="24"/>
          <w:szCs w:val="24"/>
        </w:rPr>
        <w:t>an</w:t>
      </w:r>
      <w:r w:rsidR="004617C7"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ingot. </w:t>
      </w:r>
    </w:p>
    <w:p w14:paraId="599A6606" w14:textId="5A674BBD" w:rsidR="00067F73" w:rsidRPr="00216089" w:rsidRDefault="00067F73" w:rsidP="00CE0DD0">
      <w:pPr>
        <w:tabs>
          <w:tab w:val="left" w:pos="2676"/>
        </w:tabs>
        <w:spacing w:after="0" w:line="360" w:lineRule="auto"/>
        <w:rPr>
          <w:rFonts w:ascii="Times New Roman" w:hAnsi="Times New Roman" w:cs="Times New Roman"/>
          <w:sz w:val="24"/>
          <w:szCs w:val="24"/>
        </w:rPr>
      </w:pPr>
    </w:p>
    <w:p w14:paraId="004E2F84" w14:textId="74608D01" w:rsidR="00067F73" w:rsidRPr="00DB0392" w:rsidRDefault="00CE0DD0" w:rsidP="00CE0DD0">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Rock Art Representations of Unidentified Metal Artefacts</w:t>
      </w:r>
    </w:p>
    <w:p w14:paraId="53BFD923" w14:textId="4E2EC6BF" w:rsidR="00067F73" w:rsidRPr="00216089" w:rsidRDefault="00067F73"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On a few occasions, rock art stations with well-known and recogni</w:t>
      </w:r>
      <w:r w:rsidR="00D862AA">
        <w:rPr>
          <w:rFonts w:ascii="Times New Roman" w:hAnsi="Times New Roman" w:cs="Times New Roman"/>
          <w:sz w:val="24"/>
          <w:szCs w:val="24"/>
        </w:rPr>
        <w:t>z</w:t>
      </w:r>
      <w:r w:rsidRPr="00216089">
        <w:rPr>
          <w:rFonts w:ascii="Times New Roman" w:hAnsi="Times New Roman" w:cs="Times New Roman"/>
          <w:sz w:val="24"/>
          <w:szCs w:val="24"/>
        </w:rPr>
        <w:t>able depictions of metal halberds have been included in the database and the cluster analysis alongside their equivalents made of copper or bronze. However, the very same rock art stations also include rock art depictions of (metal?) items which cannot be classified</w:t>
      </w:r>
      <w:r w:rsidR="00D862AA">
        <w:rPr>
          <w:rFonts w:ascii="Times New Roman" w:hAnsi="Times New Roman" w:cs="Times New Roman"/>
          <w:sz w:val="24"/>
          <w:szCs w:val="24"/>
        </w:rPr>
        <w:t>,</w:t>
      </w:r>
      <w:r w:rsidRPr="00216089">
        <w:rPr>
          <w:rFonts w:ascii="Times New Roman" w:hAnsi="Times New Roman" w:cs="Times New Roman"/>
          <w:sz w:val="24"/>
          <w:szCs w:val="24"/>
        </w:rPr>
        <w:t xml:space="preserve"> or their classification is the subject of discussion. In these cases, the depicted artefacts have not been included in the study. This means that some of the rock art stations included in the cluster analysis because they have depictions of rock art halberds have been compared with other </w:t>
      </w:r>
      <w:r w:rsidR="008C328E">
        <w:rPr>
          <w:rFonts w:ascii="Times New Roman" w:hAnsi="Times New Roman" w:cs="Times New Roman"/>
          <w:sz w:val="24"/>
          <w:szCs w:val="24"/>
        </w:rPr>
        <w:t>find</w:t>
      </w:r>
      <w:r w:rsidRPr="00216089">
        <w:rPr>
          <w:rFonts w:ascii="Times New Roman" w:hAnsi="Times New Roman" w:cs="Times New Roman"/>
          <w:sz w:val="24"/>
          <w:szCs w:val="24"/>
        </w:rPr>
        <w:t xml:space="preserve">s as if they did not contain the unidentified rock art depictions. </w:t>
      </w:r>
    </w:p>
    <w:p w14:paraId="6E31DA33" w14:textId="77777777" w:rsidR="00067F73" w:rsidRPr="00216089" w:rsidRDefault="00067F73" w:rsidP="00216089">
      <w:pPr>
        <w:spacing w:after="0" w:line="360" w:lineRule="auto"/>
        <w:rPr>
          <w:rFonts w:ascii="Times New Roman" w:hAnsi="Times New Roman" w:cs="Times New Roman"/>
          <w:sz w:val="24"/>
          <w:szCs w:val="24"/>
        </w:rPr>
      </w:pPr>
    </w:p>
    <w:p w14:paraId="18492A0F" w14:textId="3338D0BD" w:rsidR="00067F73" w:rsidRPr="00DB0392" w:rsidRDefault="00CE0DD0" w:rsidP="00CE0DD0">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Middle Bronze Age Archaic Short Riveted Blades</w:t>
      </w:r>
    </w:p>
    <w:p w14:paraId="79508873" w14:textId="5CD3AA4B" w:rsidR="003D4D9B" w:rsidRPr="00216089" w:rsidRDefault="003D4D9B"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This category includes two groups of mostly short blades (10</w:t>
      </w:r>
      <w:r w:rsidR="00410827">
        <w:rPr>
          <w:rFonts w:ascii="Times New Roman" w:hAnsi="Times New Roman" w:cs="Times New Roman"/>
          <w:sz w:val="24"/>
          <w:szCs w:val="24"/>
        </w:rPr>
        <w:t>0–</w:t>
      </w:r>
      <w:r w:rsidRPr="00216089">
        <w:rPr>
          <w:rFonts w:ascii="Times New Roman" w:hAnsi="Times New Roman" w:cs="Times New Roman"/>
          <w:sz w:val="24"/>
          <w:szCs w:val="24"/>
        </w:rPr>
        <w:t>15</w:t>
      </w:r>
      <w:r w:rsidR="00410827">
        <w:rPr>
          <w:rFonts w:ascii="Times New Roman" w:hAnsi="Times New Roman" w:cs="Times New Roman"/>
          <w:sz w:val="24"/>
          <w:szCs w:val="24"/>
        </w:rPr>
        <w:t>0</w:t>
      </w:r>
      <w:r w:rsidRPr="00216089">
        <w:rPr>
          <w:rFonts w:ascii="Times New Roman" w:hAnsi="Times New Roman" w:cs="Times New Roman"/>
          <w:sz w:val="24"/>
          <w:szCs w:val="24"/>
        </w:rPr>
        <w:t xml:space="preserve"> </w:t>
      </w:r>
      <w:r w:rsidR="00410827">
        <w:rPr>
          <w:rFonts w:ascii="Times New Roman" w:hAnsi="Times New Roman" w:cs="Times New Roman"/>
          <w:sz w:val="24"/>
          <w:szCs w:val="24"/>
        </w:rPr>
        <w:t>m</w:t>
      </w:r>
      <w:r w:rsidRPr="00216089">
        <w:rPr>
          <w:rFonts w:ascii="Times New Roman" w:hAnsi="Times New Roman" w:cs="Times New Roman"/>
          <w:sz w:val="24"/>
          <w:szCs w:val="24"/>
        </w:rPr>
        <w:t>m) with rivets</w:t>
      </w:r>
      <w:r w:rsidR="00410827">
        <w:rPr>
          <w:rFonts w:ascii="Times New Roman" w:hAnsi="Times New Roman" w:cs="Times New Roman"/>
          <w:sz w:val="24"/>
          <w:szCs w:val="24"/>
        </w:rPr>
        <w:t>,</w:t>
      </w:r>
      <w:r w:rsidRPr="00216089">
        <w:rPr>
          <w:rFonts w:ascii="Times New Roman" w:hAnsi="Times New Roman" w:cs="Times New Roman"/>
          <w:sz w:val="24"/>
          <w:szCs w:val="24"/>
        </w:rPr>
        <w:t xml:space="preserve"> dated around the mid</w:t>
      </w:r>
      <w:r w:rsidR="00410827">
        <w:rPr>
          <w:rFonts w:ascii="Times New Roman" w:hAnsi="Times New Roman" w:cs="Times New Roman"/>
          <w:sz w:val="24"/>
          <w:szCs w:val="24"/>
        </w:rPr>
        <w:t xml:space="preserve">dle of the </w:t>
      </w:r>
      <w:r w:rsidRPr="00216089">
        <w:rPr>
          <w:rFonts w:ascii="Times New Roman" w:hAnsi="Times New Roman" w:cs="Times New Roman"/>
          <w:sz w:val="24"/>
          <w:szCs w:val="24"/>
        </w:rPr>
        <w:t>Early Bronze Age and the Middle Bronze Age (‘Bronce Pleno’ in Spain)</w:t>
      </w:r>
      <w:r w:rsidR="00410827">
        <w:rPr>
          <w:rFonts w:ascii="Times New Roman" w:hAnsi="Times New Roman" w:cs="Times New Roman"/>
          <w:sz w:val="24"/>
          <w:szCs w:val="24"/>
        </w:rPr>
        <w:t>,</w:t>
      </w:r>
      <w:r w:rsidRPr="00216089">
        <w:rPr>
          <w:rFonts w:ascii="Times New Roman" w:hAnsi="Times New Roman" w:cs="Times New Roman"/>
          <w:sz w:val="24"/>
          <w:szCs w:val="24"/>
        </w:rPr>
        <w:t xml:space="preserve"> that are common in Iberia</w:t>
      </w:r>
      <w:r w:rsidR="00410827">
        <w:rPr>
          <w:rFonts w:ascii="Times New Roman" w:hAnsi="Times New Roman" w:cs="Times New Roman"/>
          <w:sz w:val="24"/>
          <w:szCs w:val="24"/>
        </w:rPr>
        <w:t>; there, they</w:t>
      </w:r>
      <w:r w:rsidRPr="00216089">
        <w:rPr>
          <w:rFonts w:ascii="Times New Roman" w:hAnsi="Times New Roman" w:cs="Times New Roman"/>
          <w:sz w:val="24"/>
          <w:szCs w:val="24"/>
        </w:rPr>
        <w:t xml:space="preserve"> are labelled ‘puñales de remaches’ and ‘puñales de escotaduras’ (e.g. González Sainz </w:t>
      </w:r>
      <w:r w:rsidR="00956BAF" w:rsidRPr="0075150B">
        <w:rPr>
          <w:rFonts w:ascii="Times New Roman" w:hAnsi="Times New Roman" w:cs="Times New Roman"/>
          <w:sz w:val="24"/>
          <w:szCs w:val="24"/>
        </w:rPr>
        <w:t>&amp; González Morales</w:t>
      </w:r>
      <w:r w:rsidR="00410827">
        <w:rPr>
          <w:rFonts w:ascii="Times New Roman" w:hAnsi="Times New Roman" w:cs="Times New Roman"/>
          <w:sz w:val="24"/>
          <w:szCs w:val="24"/>
        </w:rPr>
        <w:t>,</w:t>
      </w:r>
      <w:r w:rsidRPr="00216089">
        <w:rPr>
          <w:rFonts w:ascii="Times New Roman" w:hAnsi="Times New Roman" w:cs="Times New Roman"/>
          <w:sz w:val="24"/>
          <w:szCs w:val="24"/>
        </w:rPr>
        <w:t xml:space="preserve"> 1986</w:t>
      </w:r>
      <w:r w:rsidR="00410827">
        <w:rPr>
          <w:rFonts w:ascii="Times New Roman" w:hAnsi="Times New Roman" w:cs="Times New Roman"/>
          <w:sz w:val="24"/>
          <w:szCs w:val="24"/>
        </w:rPr>
        <w:t>:</w:t>
      </w:r>
      <w:r w:rsidRPr="00216089">
        <w:rPr>
          <w:rFonts w:ascii="Times New Roman" w:hAnsi="Times New Roman" w:cs="Times New Roman"/>
          <w:sz w:val="24"/>
          <w:szCs w:val="24"/>
        </w:rPr>
        <w:t xml:space="preserve"> 328; Comendador Rey</w:t>
      </w:r>
      <w:r w:rsidR="00410827">
        <w:rPr>
          <w:rFonts w:ascii="Times New Roman" w:hAnsi="Times New Roman" w:cs="Times New Roman"/>
          <w:sz w:val="24"/>
          <w:szCs w:val="24"/>
        </w:rPr>
        <w:t>,</w:t>
      </w:r>
      <w:r w:rsidRPr="00216089">
        <w:rPr>
          <w:rFonts w:ascii="Times New Roman" w:hAnsi="Times New Roman" w:cs="Times New Roman"/>
          <w:sz w:val="24"/>
          <w:szCs w:val="24"/>
        </w:rPr>
        <w:t xml:space="preserve"> 1997</w:t>
      </w:r>
      <w:r w:rsidR="00410827">
        <w:rPr>
          <w:rFonts w:ascii="Times New Roman" w:hAnsi="Times New Roman" w:cs="Times New Roman"/>
          <w:sz w:val="24"/>
          <w:szCs w:val="24"/>
        </w:rPr>
        <w:t>:</w:t>
      </w:r>
      <w:r w:rsidRPr="00216089">
        <w:rPr>
          <w:rFonts w:ascii="Times New Roman" w:hAnsi="Times New Roman" w:cs="Times New Roman"/>
          <w:sz w:val="24"/>
          <w:szCs w:val="24"/>
        </w:rPr>
        <w:t xml:space="preserve"> 332–33; Rodríguez</w:t>
      </w:r>
      <w:r w:rsidR="000256D4">
        <w:rPr>
          <w:rFonts w:ascii="Times New Roman" w:hAnsi="Times New Roman" w:cs="Times New Roman"/>
          <w:sz w:val="24"/>
          <w:szCs w:val="24"/>
        </w:rPr>
        <w:t xml:space="preserve"> de la </w:t>
      </w:r>
      <w:r w:rsidRPr="00216089">
        <w:rPr>
          <w:rFonts w:ascii="Times New Roman" w:hAnsi="Times New Roman" w:cs="Times New Roman"/>
          <w:sz w:val="24"/>
          <w:szCs w:val="24"/>
        </w:rPr>
        <w:t>Esperanza</w:t>
      </w:r>
      <w:r w:rsidR="00410827">
        <w:rPr>
          <w:rFonts w:ascii="Times New Roman" w:hAnsi="Times New Roman" w:cs="Times New Roman"/>
          <w:sz w:val="24"/>
          <w:szCs w:val="24"/>
        </w:rPr>
        <w:t>,</w:t>
      </w:r>
      <w:r w:rsidRPr="00216089">
        <w:rPr>
          <w:rFonts w:ascii="Times New Roman" w:hAnsi="Times New Roman" w:cs="Times New Roman"/>
          <w:sz w:val="24"/>
          <w:szCs w:val="24"/>
        </w:rPr>
        <w:t xml:space="preserve"> 2005</w:t>
      </w:r>
      <w:r w:rsidR="00410827">
        <w:rPr>
          <w:rFonts w:ascii="Times New Roman" w:hAnsi="Times New Roman" w:cs="Times New Roman"/>
          <w:sz w:val="24"/>
          <w:szCs w:val="24"/>
        </w:rPr>
        <w:t>:</w:t>
      </w:r>
      <w:r w:rsidRPr="00216089">
        <w:rPr>
          <w:rFonts w:ascii="Times New Roman" w:hAnsi="Times New Roman" w:cs="Times New Roman"/>
          <w:sz w:val="24"/>
          <w:szCs w:val="24"/>
        </w:rPr>
        <w:t xml:space="preserve"> 112). The first group is formed by blades with two rivets that are similar to the Chalcolithic and/or Early Bronze Age archaic tanged blades discussed above. Traditionally, their origins were located around the </w:t>
      </w:r>
      <w:r w:rsidR="00410827">
        <w:rPr>
          <w:rFonts w:ascii="Times New Roman" w:hAnsi="Times New Roman" w:cs="Times New Roman"/>
          <w:sz w:val="24"/>
          <w:szCs w:val="24"/>
        </w:rPr>
        <w:t xml:space="preserve">El </w:t>
      </w:r>
      <w:r w:rsidRPr="00216089">
        <w:rPr>
          <w:rFonts w:ascii="Times New Roman" w:hAnsi="Times New Roman" w:cs="Times New Roman"/>
          <w:sz w:val="24"/>
          <w:szCs w:val="24"/>
        </w:rPr>
        <w:t>Argar area (see for example Ruiz-Gálvez Priego</w:t>
      </w:r>
      <w:r w:rsidR="00410827">
        <w:rPr>
          <w:rFonts w:ascii="Times New Roman" w:hAnsi="Times New Roman" w:cs="Times New Roman"/>
          <w:sz w:val="24"/>
          <w:szCs w:val="24"/>
        </w:rPr>
        <w:t>,</w:t>
      </w:r>
      <w:r w:rsidRPr="00216089">
        <w:rPr>
          <w:rFonts w:ascii="Times New Roman" w:hAnsi="Times New Roman" w:cs="Times New Roman"/>
          <w:sz w:val="24"/>
          <w:szCs w:val="24"/>
        </w:rPr>
        <w:t xml:space="preserve"> 1979</w:t>
      </w:r>
      <w:r w:rsidR="00410827">
        <w:rPr>
          <w:rFonts w:ascii="Times New Roman" w:hAnsi="Times New Roman" w:cs="Times New Roman"/>
          <w:sz w:val="24"/>
          <w:szCs w:val="24"/>
        </w:rPr>
        <w:t>:</w:t>
      </w:r>
      <w:r w:rsidRPr="00216089">
        <w:rPr>
          <w:rFonts w:ascii="Times New Roman" w:hAnsi="Times New Roman" w:cs="Times New Roman"/>
          <w:sz w:val="24"/>
          <w:szCs w:val="24"/>
        </w:rPr>
        <w:t xml:space="preserve"> 157). The second group comprises various blades whose common feature is that they have notched tangs</w:t>
      </w:r>
      <w:r w:rsidR="00410827">
        <w:rPr>
          <w:rFonts w:ascii="Times New Roman" w:hAnsi="Times New Roman" w:cs="Times New Roman"/>
          <w:sz w:val="24"/>
          <w:szCs w:val="24"/>
        </w:rPr>
        <w:t>,</w:t>
      </w:r>
      <w:r w:rsidRPr="00216089">
        <w:rPr>
          <w:rFonts w:ascii="Times New Roman" w:hAnsi="Times New Roman" w:cs="Times New Roman"/>
          <w:sz w:val="24"/>
          <w:szCs w:val="24"/>
        </w:rPr>
        <w:t xml:space="preserve"> an attribute that has been used to classify all of them in the same category instead of different types</w:t>
      </w:r>
      <w:r w:rsidR="00410827">
        <w:rPr>
          <w:rFonts w:ascii="Times New Roman" w:hAnsi="Times New Roman" w:cs="Times New Roman"/>
          <w:sz w:val="24"/>
          <w:szCs w:val="24"/>
        </w:rPr>
        <w:t>, as</w:t>
      </w:r>
      <w:r w:rsidRPr="00216089">
        <w:rPr>
          <w:rFonts w:ascii="Times New Roman" w:hAnsi="Times New Roman" w:cs="Times New Roman"/>
          <w:sz w:val="24"/>
          <w:szCs w:val="24"/>
        </w:rPr>
        <w:t xml:space="preserve"> Brandherm (2003) and Gallay (1981)</w:t>
      </w:r>
      <w:r w:rsidR="00410827">
        <w:rPr>
          <w:rFonts w:ascii="Times New Roman" w:hAnsi="Times New Roman" w:cs="Times New Roman"/>
          <w:sz w:val="24"/>
          <w:szCs w:val="24"/>
        </w:rPr>
        <w:t xml:space="preserve"> do</w:t>
      </w:r>
      <w:r w:rsidRPr="00216089">
        <w:rPr>
          <w:rFonts w:ascii="Times New Roman" w:hAnsi="Times New Roman" w:cs="Times New Roman"/>
          <w:sz w:val="24"/>
          <w:szCs w:val="24"/>
        </w:rPr>
        <w:t xml:space="preserve">. These two groups of blades </w:t>
      </w:r>
      <w:r w:rsidR="00410827">
        <w:rPr>
          <w:rFonts w:ascii="Times New Roman" w:hAnsi="Times New Roman" w:cs="Times New Roman"/>
          <w:sz w:val="24"/>
          <w:szCs w:val="24"/>
        </w:rPr>
        <w:t xml:space="preserve">are </w:t>
      </w:r>
      <w:r w:rsidRPr="00216089">
        <w:rPr>
          <w:rFonts w:ascii="Times New Roman" w:hAnsi="Times New Roman" w:cs="Times New Roman"/>
          <w:sz w:val="24"/>
          <w:szCs w:val="24"/>
        </w:rPr>
        <w:t>probably some of the first riveted blades used in the regions studied</w:t>
      </w:r>
      <w:r w:rsidR="00410827">
        <w:rPr>
          <w:rFonts w:ascii="Times New Roman" w:hAnsi="Times New Roman" w:cs="Times New Roman"/>
          <w:sz w:val="24"/>
          <w:szCs w:val="24"/>
        </w:rPr>
        <w:t>.</w:t>
      </w:r>
      <w:r w:rsidRPr="00216089">
        <w:rPr>
          <w:rFonts w:ascii="Times New Roman" w:hAnsi="Times New Roman" w:cs="Times New Roman"/>
          <w:sz w:val="24"/>
          <w:szCs w:val="24"/>
        </w:rPr>
        <w:t xml:space="preserve"> </w:t>
      </w:r>
      <w:r w:rsidR="00410827" w:rsidRPr="00216089">
        <w:rPr>
          <w:rFonts w:ascii="Times New Roman" w:hAnsi="Times New Roman" w:cs="Times New Roman"/>
          <w:sz w:val="24"/>
          <w:szCs w:val="24"/>
        </w:rPr>
        <w:t xml:space="preserve">Although </w:t>
      </w:r>
      <w:r w:rsidRPr="00216089">
        <w:rPr>
          <w:rFonts w:ascii="Times New Roman" w:hAnsi="Times New Roman" w:cs="Times New Roman"/>
          <w:sz w:val="24"/>
          <w:szCs w:val="24"/>
        </w:rPr>
        <w:t xml:space="preserve">they were undoubtedly still employed in the Middle Bronze Age, the origin of some </w:t>
      </w:r>
      <w:r w:rsidR="00410827">
        <w:rPr>
          <w:rFonts w:ascii="Times New Roman" w:hAnsi="Times New Roman" w:cs="Times New Roman"/>
          <w:sz w:val="24"/>
          <w:szCs w:val="24"/>
        </w:rPr>
        <w:t>lies</w:t>
      </w:r>
      <w:r w:rsidRPr="00216089">
        <w:rPr>
          <w:rFonts w:ascii="Times New Roman" w:hAnsi="Times New Roman" w:cs="Times New Roman"/>
          <w:sz w:val="24"/>
          <w:szCs w:val="24"/>
        </w:rPr>
        <w:t xml:space="preserve"> probably in the mid</w:t>
      </w:r>
      <w:r w:rsidR="00410827">
        <w:rPr>
          <w:rFonts w:ascii="Times New Roman" w:hAnsi="Times New Roman" w:cs="Times New Roman"/>
          <w:sz w:val="24"/>
          <w:szCs w:val="24"/>
        </w:rPr>
        <w:t xml:space="preserve">dle of the </w:t>
      </w:r>
      <w:r w:rsidRPr="00216089">
        <w:rPr>
          <w:rFonts w:ascii="Times New Roman" w:hAnsi="Times New Roman" w:cs="Times New Roman"/>
          <w:sz w:val="24"/>
          <w:szCs w:val="24"/>
        </w:rPr>
        <w:t xml:space="preserve">Early Bronze Age. </w:t>
      </w:r>
    </w:p>
    <w:p w14:paraId="1BAA275A" w14:textId="77777777" w:rsidR="003D4D9B" w:rsidRPr="00216089" w:rsidRDefault="003D4D9B" w:rsidP="00216089">
      <w:pPr>
        <w:spacing w:after="0" w:line="360" w:lineRule="auto"/>
        <w:rPr>
          <w:rFonts w:ascii="Times New Roman" w:hAnsi="Times New Roman" w:cs="Times New Roman"/>
          <w:sz w:val="24"/>
          <w:szCs w:val="24"/>
        </w:rPr>
      </w:pPr>
    </w:p>
    <w:p w14:paraId="7B222C16" w14:textId="155AB986" w:rsidR="00067F73" w:rsidRPr="00DB0392" w:rsidRDefault="00CE0DD0" w:rsidP="00CE0DD0">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Middle Bronze Age Decorative Items</w:t>
      </w:r>
    </w:p>
    <w:p w14:paraId="04D73132" w14:textId="719301EC" w:rsidR="003D4D9B" w:rsidRPr="00216089" w:rsidRDefault="003D4D9B"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 xml:space="preserve">This category includes four subcategories of items </w:t>
      </w:r>
      <w:r w:rsidR="00E21ECA">
        <w:rPr>
          <w:rFonts w:ascii="Times New Roman" w:hAnsi="Times New Roman" w:cs="Times New Roman"/>
          <w:sz w:val="24"/>
          <w:szCs w:val="24"/>
        </w:rPr>
        <w:t>but</w:t>
      </w:r>
      <w:r w:rsidRPr="00216089">
        <w:rPr>
          <w:rFonts w:ascii="Times New Roman" w:hAnsi="Times New Roman" w:cs="Times New Roman"/>
          <w:sz w:val="24"/>
          <w:szCs w:val="24"/>
        </w:rPr>
        <w:t xml:space="preserve">, </w:t>
      </w:r>
      <w:r w:rsidR="00E21ECA">
        <w:rPr>
          <w:rFonts w:ascii="Times New Roman" w:hAnsi="Times New Roman" w:cs="Times New Roman"/>
          <w:sz w:val="24"/>
          <w:szCs w:val="24"/>
        </w:rPr>
        <w:t>most</w:t>
      </w:r>
      <w:r w:rsidR="00E21ECA" w:rsidRPr="00216089">
        <w:rPr>
          <w:rFonts w:ascii="Times New Roman" w:hAnsi="Times New Roman" w:cs="Times New Roman"/>
          <w:sz w:val="24"/>
          <w:szCs w:val="24"/>
        </w:rPr>
        <w:t xml:space="preserve"> </w:t>
      </w:r>
      <w:r w:rsidRPr="00216089">
        <w:rPr>
          <w:rFonts w:ascii="Times New Roman" w:hAnsi="Times New Roman" w:cs="Times New Roman"/>
          <w:sz w:val="24"/>
          <w:szCs w:val="24"/>
        </w:rPr>
        <w:t>importantly, it does not include the massive gold bracelets found in Agolada in Galicia (Pingel</w:t>
      </w:r>
      <w:r w:rsidR="00E21ECA">
        <w:rPr>
          <w:rFonts w:ascii="Times New Roman" w:hAnsi="Times New Roman" w:cs="Times New Roman"/>
          <w:sz w:val="24"/>
          <w:szCs w:val="24"/>
        </w:rPr>
        <w:t>,</w:t>
      </w:r>
      <w:r w:rsidRPr="00216089">
        <w:rPr>
          <w:rFonts w:ascii="Times New Roman" w:hAnsi="Times New Roman" w:cs="Times New Roman"/>
          <w:sz w:val="24"/>
          <w:szCs w:val="24"/>
        </w:rPr>
        <w:t xml:space="preserve"> 1992</w:t>
      </w:r>
      <w:r w:rsidR="00E21ECA">
        <w:rPr>
          <w:rFonts w:ascii="Times New Roman" w:hAnsi="Times New Roman" w:cs="Times New Roman"/>
          <w:sz w:val="24"/>
          <w:szCs w:val="24"/>
        </w:rPr>
        <w:t>:</w:t>
      </w:r>
      <w:r w:rsidRPr="00216089">
        <w:rPr>
          <w:rFonts w:ascii="Times New Roman" w:hAnsi="Times New Roman" w:cs="Times New Roman"/>
          <w:sz w:val="24"/>
          <w:szCs w:val="24"/>
        </w:rPr>
        <w:t xml:space="preserve"> </w:t>
      </w:r>
      <w:r w:rsidR="00E21ECA" w:rsidRPr="00216089">
        <w:rPr>
          <w:rFonts w:ascii="Times New Roman" w:hAnsi="Times New Roman" w:cs="Times New Roman"/>
          <w:sz w:val="24"/>
          <w:szCs w:val="24"/>
        </w:rPr>
        <w:t>no</w:t>
      </w:r>
      <w:r w:rsidRPr="00216089">
        <w:rPr>
          <w:rFonts w:ascii="Times New Roman" w:hAnsi="Times New Roman" w:cs="Times New Roman"/>
          <w:sz w:val="24"/>
          <w:szCs w:val="24"/>
        </w:rPr>
        <w:t>. 159) or Matignon in Brittany (Briard</w:t>
      </w:r>
      <w:r w:rsidR="00E21ECA">
        <w:rPr>
          <w:rFonts w:ascii="Times New Roman" w:hAnsi="Times New Roman" w:cs="Times New Roman"/>
          <w:sz w:val="24"/>
          <w:szCs w:val="24"/>
        </w:rPr>
        <w:t>,</w:t>
      </w:r>
      <w:r w:rsidRPr="00216089">
        <w:rPr>
          <w:rFonts w:ascii="Times New Roman" w:hAnsi="Times New Roman" w:cs="Times New Roman"/>
          <w:sz w:val="24"/>
          <w:szCs w:val="24"/>
        </w:rPr>
        <w:t xml:space="preserve"> 1965</w:t>
      </w:r>
      <w:r w:rsidR="00E21ECA">
        <w:rPr>
          <w:rFonts w:ascii="Times New Roman" w:hAnsi="Times New Roman" w:cs="Times New Roman"/>
          <w:sz w:val="24"/>
          <w:szCs w:val="24"/>
        </w:rPr>
        <w:t>:</w:t>
      </w:r>
      <w:r w:rsidRPr="00216089">
        <w:rPr>
          <w:rFonts w:ascii="Times New Roman" w:hAnsi="Times New Roman" w:cs="Times New Roman"/>
          <w:sz w:val="24"/>
          <w:szCs w:val="24"/>
        </w:rPr>
        <w:t xml:space="preserve"> 319)</w:t>
      </w:r>
      <w:r w:rsidR="00E21ECA">
        <w:rPr>
          <w:rFonts w:ascii="Times New Roman" w:hAnsi="Times New Roman" w:cs="Times New Roman"/>
          <w:sz w:val="24"/>
          <w:szCs w:val="24"/>
        </w:rPr>
        <w:t>,</w:t>
      </w:r>
      <w:r w:rsidRPr="00216089">
        <w:rPr>
          <w:rFonts w:ascii="Times New Roman" w:hAnsi="Times New Roman" w:cs="Times New Roman"/>
          <w:sz w:val="24"/>
          <w:szCs w:val="24"/>
        </w:rPr>
        <w:t xml:space="preserve"> which are dated </w:t>
      </w:r>
      <w:r w:rsidR="00E21ECA">
        <w:rPr>
          <w:rFonts w:ascii="Times New Roman" w:hAnsi="Times New Roman" w:cs="Times New Roman"/>
          <w:sz w:val="24"/>
          <w:szCs w:val="24"/>
        </w:rPr>
        <w:t>t</w:t>
      </w:r>
      <w:r w:rsidRPr="00216089">
        <w:rPr>
          <w:rFonts w:ascii="Times New Roman" w:hAnsi="Times New Roman" w:cs="Times New Roman"/>
          <w:sz w:val="24"/>
          <w:szCs w:val="24"/>
        </w:rPr>
        <w:t xml:space="preserve">here </w:t>
      </w:r>
      <w:r w:rsidR="00E21ECA">
        <w:rPr>
          <w:rFonts w:ascii="Times New Roman" w:hAnsi="Times New Roman" w:cs="Times New Roman"/>
          <w:sz w:val="24"/>
          <w:szCs w:val="24"/>
        </w:rPr>
        <w:t>to</w:t>
      </w:r>
      <w:r w:rsidR="00E21ECA"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Late Bronze Age or </w:t>
      </w:r>
      <w:r w:rsidR="00E21ECA">
        <w:rPr>
          <w:rFonts w:ascii="Times New Roman" w:hAnsi="Times New Roman" w:cs="Times New Roman"/>
          <w:sz w:val="24"/>
          <w:szCs w:val="24"/>
        </w:rPr>
        <w:t>shortly</w:t>
      </w:r>
      <w:r w:rsidRPr="00216089">
        <w:rPr>
          <w:rFonts w:ascii="Times New Roman" w:hAnsi="Times New Roman" w:cs="Times New Roman"/>
          <w:sz w:val="24"/>
          <w:szCs w:val="24"/>
        </w:rPr>
        <w:t xml:space="preserve"> before that. An exception is the hoard of Lanrivoaré</w:t>
      </w:r>
      <w:r w:rsidR="00E21ECA">
        <w:rPr>
          <w:rFonts w:ascii="Times New Roman" w:hAnsi="Times New Roman" w:cs="Times New Roman"/>
          <w:sz w:val="24"/>
          <w:szCs w:val="24"/>
        </w:rPr>
        <w:t xml:space="preserve"> in Britanny</w:t>
      </w:r>
      <w:r w:rsidRPr="00216089">
        <w:rPr>
          <w:rFonts w:ascii="Times New Roman" w:hAnsi="Times New Roman" w:cs="Times New Roman"/>
          <w:sz w:val="24"/>
          <w:szCs w:val="24"/>
        </w:rPr>
        <w:t xml:space="preserve"> which contains a few gold </w:t>
      </w:r>
      <w:r w:rsidRPr="00216089">
        <w:rPr>
          <w:rFonts w:ascii="Times New Roman" w:hAnsi="Times New Roman" w:cs="Times New Roman"/>
          <w:sz w:val="24"/>
          <w:szCs w:val="24"/>
        </w:rPr>
        <w:lastRenderedPageBreak/>
        <w:t xml:space="preserve">bracelets but also decorative items dated </w:t>
      </w:r>
      <w:r w:rsidR="0028397E">
        <w:rPr>
          <w:rFonts w:ascii="Times New Roman" w:hAnsi="Times New Roman" w:cs="Times New Roman"/>
          <w:sz w:val="24"/>
          <w:szCs w:val="24"/>
        </w:rPr>
        <w:t>to</w:t>
      </w:r>
      <w:r w:rsidR="0028397E"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Middle Bronze Age. In this special case, the latter decorative items are included in the cluster analysis, but </w:t>
      </w:r>
      <w:r w:rsidR="00E21ECA">
        <w:rPr>
          <w:rFonts w:ascii="Times New Roman" w:hAnsi="Times New Roman" w:cs="Times New Roman"/>
          <w:sz w:val="24"/>
          <w:szCs w:val="24"/>
        </w:rPr>
        <w:t xml:space="preserve">not </w:t>
      </w:r>
      <w:r w:rsidRPr="00216089">
        <w:rPr>
          <w:rFonts w:ascii="Times New Roman" w:hAnsi="Times New Roman" w:cs="Times New Roman"/>
          <w:sz w:val="24"/>
          <w:szCs w:val="24"/>
        </w:rPr>
        <w:t xml:space="preserve">the gold bracelets. This decision only affects one metal </w:t>
      </w:r>
      <w:r w:rsidR="008C328E">
        <w:rPr>
          <w:rFonts w:ascii="Times New Roman" w:hAnsi="Times New Roman" w:cs="Times New Roman"/>
          <w:sz w:val="24"/>
          <w:szCs w:val="24"/>
        </w:rPr>
        <w:t>find</w:t>
      </w:r>
      <w:r w:rsidRPr="00216089">
        <w:rPr>
          <w:rFonts w:ascii="Times New Roman" w:hAnsi="Times New Roman" w:cs="Times New Roman"/>
          <w:sz w:val="24"/>
          <w:szCs w:val="24"/>
        </w:rPr>
        <w:t xml:space="preserve"> (an insignificant percentage in the dataset) and it is considered an acceptable solution. Concerning the four subcategories of Middle Bronze Age decorative items, they </w:t>
      </w:r>
      <w:r w:rsidR="00E21ECA">
        <w:rPr>
          <w:rFonts w:ascii="Times New Roman" w:hAnsi="Times New Roman" w:cs="Times New Roman"/>
          <w:sz w:val="24"/>
          <w:szCs w:val="24"/>
        </w:rPr>
        <w:t>comprise</w:t>
      </w:r>
      <w:r w:rsidRPr="00216089">
        <w:rPr>
          <w:rFonts w:ascii="Times New Roman" w:hAnsi="Times New Roman" w:cs="Times New Roman"/>
          <w:sz w:val="24"/>
          <w:szCs w:val="24"/>
        </w:rPr>
        <w:t xml:space="preserve"> razors, gold twisted earrings (usually labelled ‘ring money’ in English</w:t>
      </w:r>
      <w:r w:rsidR="00E21ECA">
        <w:rPr>
          <w:rFonts w:ascii="Times New Roman" w:hAnsi="Times New Roman" w:cs="Times New Roman"/>
          <w:sz w:val="24"/>
          <w:szCs w:val="24"/>
        </w:rPr>
        <w:t xml:space="preserve">: </w:t>
      </w:r>
      <w:r w:rsidR="00E21ECA" w:rsidRPr="00216089">
        <w:rPr>
          <w:rFonts w:ascii="Times New Roman" w:hAnsi="Times New Roman" w:cs="Times New Roman"/>
          <w:sz w:val="24"/>
          <w:szCs w:val="24"/>
        </w:rPr>
        <w:t>Taylor</w:t>
      </w:r>
      <w:r w:rsidR="009C70B7">
        <w:rPr>
          <w:rFonts w:ascii="Times New Roman" w:hAnsi="Times New Roman" w:cs="Times New Roman"/>
          <w:sz w:val="24"/>
          <w:szCs w:val="24"/>
        </w:rPr>
        <w:t>,</w:t>
      </w:r>
      <w:r w:rsidR="00E21ECA" w:rsidRPr="00216089">
        <w:rPr>
          <w:rFonts w:ascii="Times New Roman" w:hAnsi="Times New Roman" w:cs="Times New Roman"/>
          <w:sz w:val="24"/>
          <w:szCs w:val="24"/>
        </w:rPr>
        <w:t xml:space="preserve"> 1980</w:t>
      </w:r>
      <w:r w:rsidR="009C70B7">
        <w:rPr>
          <w:rFonts w:ascii="Times New Roman" w:hAnsi="Times New Roman" w:cs="Times New Roman"/>
          <w:sz w:val="24"/>
          <w:szCs w:val="24"/>
        </w:rPr>
        <w:t>:</w:t>
      </w:r>
      <w:r w:rsidR="00E21ECA" w:rsidRPr="00216089">
        <w:rPr>
          <w:rFonts w:ascii="Times New Roman" w:hAnsi="Times New Roman" w:cs="Times New Roman"/>
          <w:sz w:val="24"/>
          <w:szCs w:val="24"/>
        </w:rPr>
        <w:t xml:space="preserve"> 64</w:t>
      </w:r>
      <w:r w:rsidR="00E21ECA">
        <w:rPr>
          <w:rFonts w:ascii="Times New Roman" w:hAnsi="Times New Roman" w:cs="Times New Roman"/>
          <w:sz w:val="24"/>
          <w:szCs w:val="24"/>
        </w:rPr>
        <w:t xml:space="preserve">; </w:t>
      </w:r>
      <w:r w:rsidRPr="00216089">
        <w:rPr>
          <w:rFonts w:ascii="Times New Roman" w:hAnsi="Times New Roman" w:cs="Times New Roman"/>
          <w:sz w:val="24"/>
          <w:szCs w:val="24"/>
        </w:rPr>
        <w:t>and ‘</w:t>
      </w:r>
      <w:r w:rsidR="00E21ECA" w:rsidRPr="00216089">
        <w:rPr>
          <w:rFonts w:ascii="Times New Roman" w:hAnsi="Times New Roman" w:cs="Times New Roman"/>
          <w:sz w:val="24"/>
          <w:szCs w:val="24"/>
        </w:rPr>
        <w:t xml:space="preserve">boucles </w:t>
      </w:r>
      <w:r w:rsidRPr="00216089">
        <w:rPr>
          <w:rFonts w:ascii="Times New Roman" w:hAnsi="Times New Roman" w:cs="Times New Roman"/>
          <w:sz w:val="24"/>
          <w:szCs w:val="24"/>
        </w:rPr>
        <w:t>d’oreilles à jonc torsad</w:t>
      </w:r>
      <w:r w:rsidR="009C70B7">
        <w:rPr>
          <w:rFonts w:ascii="Times New Roman" w:hAnsi="Times New Roman" w:cs="Times New Roman"/>
          <w:sz w:val="24"/>
          <w:szCs w:val="24"/>
        </w:rPr>
        <w:t>é</w:t>
      </w:r>
      <w:r w:rsidRPr="00216089">
        <w:rPr>
          <w:rFonts w:ascii="Times New Roman" w:hAnsi="Times New Roman" w:cs="Times New Roman"/>
          <w:sz w:val="24"/>
          <w:szCs w:val="24"/>
        </w:rPr>
        <w:t>’ in French</w:t>
      </w:r>
      <w:r w:rsidR="00E21ECA">
        <w:rPr>
          <w:rFonts w:ascii="Times New Roman" w:hAnsi="Times New Roman" w:cs="Times New Roman"/>
          <w:sz w:val="24"/>
          <w:szCs w:val="24"/>
        </w:rPr>
        <w:t xml:space="preserve">: </w:t>
      </w:r>
      <w:r w:rsidRPr="00216089">
        <w:rPr>
          <w:rFonts w:ascii="Times New Roman" w:hAnsi="Times New Roman" w:cs="Times New Roman"/>
          <w:sz w:val="24"/>
          <w:szCs w:val="24"/>
        </w:rPr>
        <w:t>Briard</w:t>
      </w:r>
      <w:r w:rsidR="00E21ECA">
        <w:rPr>
          <w:rFonts w:ascii="Times New Roman" w:hAnsi="Times New Roman" w:cs="Times New Roman"/>
          <w:sz w:val="24"/>
          <w:szCs w:val="24"/>
        </w:rPr>
        <w:t>,</w:t>
      </w:r>
      <w:r w:rsidRPr="00216089">
        <w:rPr>
          <w:rFonts w:ascii="Times New Roman" w:hAnsi="Times New Roman" w:cs="Times New Roman"/>
          <w:sz w:val="24"/>
          <w:szCs w:val="24"/>
        </w:rPr>
        <w:t xml:space="preserve"> 1965</w:t>
      </w:r>
      <w:r w:rsidR="00E21ECA">
        <w:rPr>
          <w:rFonts w:ascii="Times New Roman" w:hAnsi="Times New Roman" w:cs="Times New Roman"/>
          <w:sz w:val="24"/>
          <w:szCs w:val="24"/>
        </w:rPr>
        <w:t>:</w:t>
      </w:r>
      <w:r w:rsidRPr="00216089">
        <w:rPr>
          <w:rFonts w:ascii="Times New Roman" w:hAnsi="Times New Roman" w:cs="Times New Roman"/>
          <w:sz w:val="24"/>
          <w:szCs w:val="24"/>
        </w:rPr>
        <w:t xml:space="preserve"> 139), the </w:t>
      </w:r>
      <w:r w:rsidR="009C70B7">
        <w:rPr>
          <w:rFonts w:ascii="Times New Roman" w:hAnsi="Times New Roman" w:cs="Times New Roman"/>
          <w:sz w:val="24"/>
          <w:szCs w:val="24"/>
        </w:rPr>
        <w:t xml:space="preserve">single </w:t>
      </w:r>
      <w:r w:rsidRPr="00216089">
        <w:rPr>
          <w:rFonts w:ascii="Times New Roman" w:hAnsi="Times New Roman" w:cs="Times New Roman"/>
          <w:sz w:val="24"/>
          <w:szCs w:val="24"/>
        </w:rPr>
        <w:t>gold sheet cone of Avanton (other gold cones or ‘</w:t>
      </w:r>
      <w:r w:rsidR="009C70B7" w:rsidRPr="00216089">
        <w:rPr>
          <w:rFonts w:ascii="Times New Roman" w:hAnsi="Times New Roman" w:cs="Times New Roman"/>
          <w:sz w:val="24"/>
          <w:szCs w:val="24"/>
        </w:rPr>
        <w:t xml:space="preserve">Goldblechkegel’ </w:t>
      </w:r>
      <w:r w:rsidR="009C70B7">
        <w:rPr>
          <w:rFonts w:ascii="Times New Roman" w:hAnsi="Times New Roman" w:cs="Times New Roman"/>
          <w:sz w:val="24"/>
          <w:szCs w:val="24"/>
        </w:rPr>
        <w:t xml:space="preserve">are known </w:t>
      </w:r>
      <w:r w:rsidRPr="00216089">
        <w:rPr>
          <w:rFonts w:ascii="Times New Roman" w:hAnsi="Times New Roman" w:cs="Times New Roman"/>
          <w:sz w:val="24"/>
          <w:szCs w:val="24"/>
        </w:rPr>
        <w:t>in Central Europe</w:t>
      </w:r>
      <w:r w:rsidR="009C70B7">
        <w:rPr>
          <w:rFonts w:ascii="Times New Roman" w:hAnsi="Times New Roman" w:cs="Times New Roman"/>
          <w:sz w:val="24"/>
          <w:szCs w:val="24"/>
        </w:rPr>
        <w:t xml:space="preserve">, </w:t>
      </w:r>
      <w:r w:rsidRPr="00216089">
        <w:rPr>
          <w:rFonts w:ascii="Times New Roman" w:hAnsi="Times New Roman" w:cs="Times New Roman"/>
          <w:sz w:val="24"/>
          <w:szCs w:val="24"/>
        </w:rPr>
        <w:t>e.g. Schauer</w:t>
      </w:r>
      <w:r w:rsidR="00D1010C">
        <w:rPr>
          <w:rFonts w:ascii="Times New Roman" w:hAnsi="Times New Roman" w:cs="Times New Roman"/>
          <w:sz w:val="24"/>
          <w:szCs w:val="24"/>
        </w:rPr>
        <w:t>,</w:t>
      </w:r>
      <w:r w:rsidRPr="00216089">
        <w:rPr>
          <w:rFonts w:ascii="Times New Roman" w:hAnsi="Times New Roman" w:cs="Times New Roman"/>
          <w:sz w:val="24"/>
          <w:szCs w:val="24"/>
        </w:rPr>
        <w:t xml:space="preserve"> 1986)</w:t>
      </w:r>
      <w:r w:rsidR="009C70B7">
        <w:rPr>
          <w:rFonts w:ascii="Times New Roman" w:hAnsi="Times New Roman" w:cs="Times New Roman"/>
          <w:sz w:val="24"/>
          <w:szCs w:val="24"/>
        </w:rPr>
        <w:t>,</w:t>
      </w:r>
      <w:r w:rsidRPr="00216089">
        <w:rPr>
          <w:rFonts w:ascii="Times New Roman" w:hAnsi="Times New Roman" w:cs="Times New Roman"/>
          <w:sz w:val="24"/>
          <w:szCs w:val="24"/>
        </w:rPr>
        <w:t xml:space="preserve"> and different types of metal pins (‘épingles’ in French) (Audouze </w:t>
      </w:r>
      <w:r w:rsidR="007464BD">
        <w:rPr>
          <w:rFonts w:ascii="Times New Roman" w:hAnsi="Times New Roman" w:cs="Times New Roman"/>
          <w:sz w:val="24"/>
          <w:szCs w:val="24"/>
        </w:rPr>
        <w:t>&amp; Gaucher</w:t>
      </w:r>
      <w:r w:rsidR="009C70B7">
        <w:rPr>
          <w:rFonts w:ascii="Times New Roman" w:hAnsi="Times New Roman" w:cs="Times New Roman"/>
          <w:sz w:val="24"/>
          <w:szCs w:val="24"/>
        </w:rPr>
        <w:t>,</w:t>
      </w:r>
      <w:r w:rsidRPr="00216089">
        <w:rPr>
          <w:rFonts w:ascii="Times New Roman" w:hAnsi="Times New Roman" w:cs="Times New Roman"/>
          <w:sz w:val="24"/>
          <w:szCs w:val="24"/>
        </w:rPr>
        <w:t xml:space="preserve"> 1981). </w:t>
      </w:r>
    </w:p>
    <w:p w14:paraId="2DC97565" w14:textId="77777777" w:rsidR="003D4D9B" w:rsidRPr="00216089" w:rsidRDefault="003D4D9B" w:rsidP="00216089">
      <w:pPr>
        <w:spacing w:after="0" w:line="360" w:lineRule="auto"/>
        <w:rPr>
          <w:rFonts w:ascii="Times New Roman" w:hAnsi="Times New Roman" w:cs="Times New Roman"/>
          <w:sz w:val="24"/>
          <w:szCs w:val="24"/>
        </w:rPr>
      </w:pPr>
    </w:p>
    <w:p w14:paraId="4BC362FC" w14:textId="224D1428" w:rsidR="003D4D9B" w:rsidRPr="00DB0392" w:rsidRDefault="00CE0DD0" w:rsidP="00CE0DD0">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Arrowheads</w:t>
      </w:r>
    </w:p>
    <w:p w14:paraId="3841F66C" w14:textId="24A1B819" w:rsidR="00065297" w:rsidRPr="00216089" w:rsidRDefault="00065297"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This category refers to the various types of metal arrowheads usually dated to the Middle Bronze Age</w:t>
      </w:r>
      <w:r w:rsidR="009C70B7">
        <w:rPr>
          <w:rFonts w:ascii="Times New Roman" w:hAnsi="Times New Roman" w:cs="Times New Roman"/>
          <w:sz w:val="24"/>
          <w:szCs w:val="24"/>
        </w:rPr>
        <w:t>,</w:t>
      </w:r>
      <w:r w:rsidRPr="00216089">
        <w:rPr>
          <w:rFonts w:ascii="Times New Roman" w:hAnsi="Times New Roman" w:cs="Times New Roman"/>
          <w:sz w:val="24"/>
          <w:szCs w:val="24"/>
        </w:rPr>
        <w:t xml:space="preserve"> around the mid-</w:t>
      </w:r>
      <w:r w:rsidR="009C70B7">
        <w:rPr>
          <w:rFonts w:ascii="Times New Roman" w:hAnsi="Times New Roman" w:cs="Times New Roman"/>
          <w:sz w:val="24"/>
          <w:szCs w:val="24"/>
        </w:rPr>
        <w:t>second</w:t>
      </w:r>
      <w:r w:rsidR="009C70B7"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millennium cal </w:t>
      </w:r>
      <w:r w:rsidR="009C70B7" w:rsidRPr="00FB38FA">
        <w:rPr>
          <w:rFonts w:ascii="Times New Roman" w:hAnsi="Times New Roman" w:cs="Times New Roman"/>
          <w:smallCaps/>
          <w:sz w:val="24"/>
          <w:szCs w:val="24"/>
        </w:rPr>
        <w:t>bc</w:t>
      </w:r>
      <w:r w:rsidR="009C70B7">
        <w:rPr>
          <w:rFonts w:ascii="Times New Roman" w:hAnsi="Times New Roman" w:cs="Times New Roman"/>
          <w:smallCaps/>
          <w:sz w:val="24"/>
          <w:szCs w:val="24"/>
        </w:rPr>
        <w:t>,</w:t>
      </w:r>
      <w:r w:rsidR="009C70B7"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in France and Iberia. Unlike the Palmela arrow points discussed above and traditionally dated </w:t>
      </w:r>
      <w:r w:rsidR="0028397E">
        <w:rPr>
          <w:rFonts w:ascii="Times New Roman" w:hAnsi="Times New Roman" w:cs="Times New Roman"/>
          <w:sz w:val="24"/>
          <w:szCs w:val="24"/>
        </w:rPr>
        <w:t>to</w:t>
      </w:r>
      <w:r w:rsidR="0028397E"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Chalcolithic-Early Bronze Age, these arrowheads have shapes which are closer to the arrows used in historical times and </w:t>
      </w:r>
      <w:r w:rsidR="009C70B7">
        <w:rPr>
          <w:rFonts w:ascii="Times New Roman" w:hAnsi="Times New Roman" w:cs="Times New Roman"/>
          <w:sz w:val="24"/>
          <w:szCs w:val="24"/>
        </w:rPr>
        <w:t>hence named</w:t>
      </w:r>
      <w:r w:rsidRPr="00216089">
        <w:rPr>
          <w:rFonts w:ascii="Times New Roman" w:hAnsi="Times New Roman" w:cs="Times New Roman"/>
          <w:sz w:val="24"/>
          <w:szCs w:val="24"/>
        </w:rPr>
        <w:t xml:space="preserve"> ‘arrowheads’. In Iberia</w:t>
      </w:r>
      <w:r w:rsidR="009C70B7">
        <w:rPr>
          <w:rFonts w:ascii="Times New Roman" w:hAnsi="Times New Roman" w:cs="Times New Roman"/>
          <w:sz w:val="24"/>
          <w:szCs w:val="24"/>
        </w:rPr>
        <w:t>,</w:t>
      </w:r>
      <w:r w:rsidRPr="00216089">
        <w:rPr>
          <w:rFonts w:ascii="Times New Roman" w:hAnsi="Times New Roman" w:cs="Times New Roman"/>
          <w:sz w:val="24"/>
          <w:szCs w:val="24"/>
        </w:rPr>
        <w:t xml:space="preserve"> these metal arrowheads have been studied in detail by Kaiser (2003), while in France they were analysed in one of the typological studies published by the Société Préhistorique Française (Briard</w:t>
      </w:r>
      <w:r w:rsidR="00A623CE">
        <w:rPr>
          <w:rFonts w:ascii="Times New Roman" w:hAnsi="Times New Roman" w:cs="Times New Roman"/>
          <w:sz w:val="24"/>
          <w:szCs w:val="24"/>
        </w:rPr>
        <w:t xml:space="preserve"> &amp; Mohen</w:t>
      </w:r>
      <w:r w:rsidR="009C70B7">
        <w:rPr>
          <w:rFonts w:ascii="Times New Roman" w:hAnsi="Times New Roman" w:cs="Times New Roman"/>
          <w:sz w:val="24"/>
          <w:szCs w:val="24"/>
        </w:rPr>
        <w:t>,</w:t>
      </w:r>
      <w:r w:rsidRPr="00216089">
        <w:rPr>
          <w:rFonts w:ascii="Times New Roman" w:hAnsi="Times New Roman" w:cs="Times New Roman"/>
          <w:sz w:val="24"/>
          <w:szCs w:val="24"/>
        </w:rPr>
        <w:t xml:space="preserve"> 1983</w:t>
      </w:r>
      <w:r w:rsidR="009C70B7">
        <w:rPr>
          <w:rFonts w:ascii="Times New Roman" w:hAnsi="Times New Roman" w:cs="Times New Roman"/>
          <w:sz w:val="24"/>
          <w:szCs w:val="24"/>
        </w:rPr>
        <w:t>:</w:t>
      </w:r>
      <w:r w:rsidRPr="00216089">
        <w:rPr>
          <w:rFonts w:ascii="Times New Roman" w:hAnsi="Times New Roman" w:cs="Times New Roman"/>
          <w:sz w:val="24"/>
          <w:szCs w:val="24"/>
        </w:rPr>
        <w:t xml:space="preserve"> 79–108). These artefacts have traditionally been dated based on the idea that</w:t>
      </w:r>
      <w:r w:rsidR="00BC6BBE">
        <w:rPr>
          <w:rFonts w:ascii="Times New Roman" w:hAnsi="Times New Roman" w:cs="Times New Roman"/>
          <w:sz w:val="24"/>
          <w:szCs w:val="24"/>
        </w:rPr>
        <w:t>,</w:t>
      </w:r>
      <w:r w:rsidRPr="00216089">
        <w:rPr>
          <w:rFonts w:ascii="Times New Roman" w:hAnsi="Times New Roman" w:cs="Times New Roman"/>
          <w:sz w:val="24"/>
          <w:szCs w:val="24"/>
        </w:rPr>
        <w:t xml:space="preserve"> while Palmela points were used in the Chalcolithic-Early Bronze Age, arrowheads were manufactured in the Middle Bronze Age (see </w:t>
      </w:r>
      <w:r w:rsidR="00BC6BBE">
        <w:rPr>
          <w:rFonts w:ascii="Times New Roman" w:hAnsi="Times New Roman" w:cs="Times New Roman"/>
          <w:sz w:val="24"/>
          <w:szCs w:val="24"/>
        </w:rPr>
        <w:t>e.g.</w:t>
      </w:r>
      <w:r w:rsidRPr="00216089">
        <w:rPr>
          <w:rFonts w:ascii="Times New Roman" w:hAnsi="Times New Roman" w:cs="Times New Roman"/>
          <w:sz w:val="24"/>
          <w:szCs w:val="24"/>
        </w:rPr>
        <w:t xml:space="preserve"> Arias Cabal</w:t>
      </w:r>
      <w:r w:rsidR="007464BD">
        <w:rPr>
          <w:rFonts w:ascii="Times New Roman" w:hAnsi="Times New Roman" w:cs="Times New Roman"/>
          <w:sz w:val="24"/>
          <w:szCs w:val="24"/>
        </w:rPr>
        <w:t xml:space="preserve"> </w:t>
      </w:r>
      <w:r w:rsidR="00361C86">
        <w:rPr>
          <w:rFonts w:ascii="Times New Roman" w:hAnsi="Times New Roman" w:cs="Times New Roman"/>
          <w:sz w:val="24"/>
          <w:szCs w:val="24"/>
        </w:rPr>
        <w:t xml:space="preserve">&amp; </w:t>
      </w:r>
      <w:r w:rsidR="00361C86" w:rsidRPr="0075150B">
        <w:rPr>
          <w:rFonts w:ascii="Times New Roman" w:hAnsi="Times New Roman" w:cs="Times New Roman"/>
          <w:sz w:val="24"/>
          <w:szCs w:val="24"/>
        </w:rPr>
        <w:t>Arme</w:t>
      </w:r>
      <w:r w:rsidR="00361C86" w:rsidRPr="00361C86">
        <w:rPr>
          <w:rFonts w:ascii="Times New Roman" w:hAnsi="Times New Roman" w:cs="Times New Roman"/>
          <w:sz w:val="24"/>
          <w:szCs w:val="24"/>
        </w:rPr>
        <w:t>ndár</w:t>
      </w:r>
      <w:r w:rsidR="00361C86" w:rsidRPr="0075150B">
        <w:rPr>
          <w:rFonts w:ascii="Times New Roman" w:hAnsi="Times New Roman" w:cs="Times New Roman"/>
          <w:sz w:val="24"/>
          <w:szCs w:val="24"/>
        </w:rPr>
        <w:t>iz Gutiérrez</w:t>
      </w:r>
      <w:r w:rsidR="00BC6BBE">
        <w:rPr>
          <w:rFonts w:ascii="Times New Roman" w:hAnsi="Times New Roman" w:cs="Times New Roman"/>
          <w:sz w:val="24"/>
          <w:szCs w:val="24"/>
        </w:rPr>
        <w:t>,</w:t>
      </w:r>
      <w:r w:rsidRPr="00216089">
        <w:rPr>
          <w:rFonts w:ascii="Times New Roman" w:hAnsi="Times New Roman" w:cs="Times New Roman"/>
          <w:sz w:val="24"/>
          <w:szCs w:val="24"/>
        </w:rPr>
        <w:t xml:space="preserve"> 1998</w:t>
      </w:r>
      <w:r w:rsidR="00BC6BBE">
        <w:rPr>
          <w:rFonts w:ascii="Times New Roman" w:hAnsi="Times New Roman" w:cs="Times New Roman"/>
          <w:sz w:val="24"/>
          <w:szCs w:val="24"/>
        </w:rPr>
        <w:t>:</w:t>
      </w:r>
      <w:r w:rsidRPr="00216089">
        <w:rPr>
          <w:rFonts w:ascii="Times New Roman" w:hAnsi="Times New Roman" w:cs="Times New Roman"/>
          <w:sz w:val="24"/>
          <w:szCs w:val="24"/>
        </w:rPr>
        <w:t xml:space="preserve"> 52; Kaiser</w:t>
      </w:r>
      <w:r w:rsidR="00BC6BBE">
        <w:rPr>
          <w:rFonts w:ascii="Times New Roman" w:hAnsi="Times New Roman" w:cs="Times New Roman"/>
          <w:sz w:val="24"/>
          <w:szCs w:val="24"/>
        </w:rPr>
        <w:t>,</w:t>
      </w:r>
      <w:r w:rsidRPr="00216089">
        <w:rPr>
          <w:rFonts w:ascii="Times New Roman" w:hAnsi="Times New Roman" w:cs="Times New Roman"/>
          <w:sz w:val="24"/>
          <w:szCs w:val="24"/>
        </w:rPr>
        <w:t xml:space="preserve"> 2003</w:t>
      </w:r>
      <w:r w:rsidR="00BC6BBE">
        <w:rPr>
          <w:rFonts w:ascii="Times New Roman" w:hAnsi="Times New Roman" w:cs="Times New Roman"/>
          <w:sz w:val="24"/>
          <w:szCs w:val="24"/>
        </w:rPr>
        <w:t>:</w:t>
      </w:r>
      <w:r w:rsidRPr="00216089">
        <w:rPr>
          <w:rFonts w:ascii="Times New Roman" w:hAnsi="Times New Roman" w:cs="Times New Roman"/>
          <w:sz w:val="24"/>
          <w:szCs w:val="24"/>
        </w:rPr>
        <w:t xml:space="preserve"> 87–89; Rodríguez</w:t>
      </w:r>
      <w:r w:rsidR="000256D4">
        <w:rPr>
          <w:rFonts w:ascii="Times New Roman" w:hAnsi="Times New Roman" w:cs="Times New Roman"/>
          <w:sz w:val="24"/>
          <w:szCs w:val="24"/>
        </w:rPr>
        <w:t xml:space="preserve"> de la </w:t>
      </w:r>
      <w:r w:rsidRPr="00216089">
        <w:rPr>
          <w:rFonts w:ascii="Times New Roman" w:hAnsi="Times New Roman" w:cs="Times New Roman"/>
          <w:sz w:val="24"/>
          <w:szCs w:val="24"/>
        </w:rPr>
        <w:t>Esperanza</w:t>
      </w:r>
      <w:r w:rsidR="00BC6BBE">
        <w:rPr>
          <w:rFonts w:ascii="Times New Roman" w:hAnsi="Times New Roman" w:cs="Times New Roman"/>
          <w:sz w:val="24"/>
          <w:szCs w:val="24"/>
        </w:rPr>
        <w:t>,</w:t>
      </w:r>
      <w:r w:rsidRPr="00216089">
        <w:rPr>
          <w:rFonts w:ascii="Times New Roman" w:hAnsi="Times New Roman" w:cs="Times New Roman"/>
          <w:sz w:val="24"/>
          <w:szCs w:val="24"/>
        </w:rPr>
        <w:t xml:space="preserve"> 2005</w:t>
      </w:r>
      <w:r w:rsidR="00BC6BBE">
        <w:rPr>
          <w:rFonts w:ascii="Times New Roman" w:hAnsi="Times New Roman" w:cs="Times New Roman"/>
          <w:sz w:val="24"/>
          <w:szCs w:val="24"/>
        </w:rPr>
        <w:t>:</w:t>
      </w:r>
      <w:r w:rsidRPr="00216089">
        <w:rPr>
          <w:rFonts w:ascii="Times New Roman" w:hAnsi="Times New Roman" w:cs="Times New Roman"/>
          <w:sz w:val="24"/>
          <w:szCs w:val="24"/>
        </w:rPr>
        <w:t xml:space="preserve"> 116–19). </w:t>
      </w:r>
      <w:r w:rsidR="00BC6BBE" w:rsidRPr="00216089">
        <w:rPr>
          <w:rFonts w:ascii="Times New Roman" w:hAnsi="Times New Roman" w:cs="Times New Roman"/>
          <w:sz w:val="24"/>
          <w:szCs w:val="24"/>
        </w:rPr>
        <w:t xml:space="preserve">Arrowheads </w:t>
      </w:r>
      <w:r w:rsidRPr="00216089">
        <w:rPr>
          <w:rFonts w:ascii="Times New Roman" w:hAnsi="Times New Roman" w:cs="Times New Roman"/>
          <w:sz w:val="24"/>
          <w:szCs w:val="24"/>
        </w:rPr>
        <w:t xml:space="preserve">found in Early Bronze Age contexts and Palmela points </w:t>
      </w:r>
      <w:r w:rsidR="00BC6BBE">
        <w:rPr>
          <w:rFonts w:ascii="Times New Roman" w:hAnsi="Times New Roman" w:cs="Times New Roman"/>
          <w:sz w:val="24"/>
          <w:szCs w:val="24"/>
        </w:rPr>
        <w:t xml:space="preserve">recovered </w:t>
      </w:r>
      <w:r w:rsidRPr="00216089">
        <w:rPr>
          <w:rFonts w:ascii="Times New Roman" w:hAnsi="Times New Roman" w:cs="Times New Roman"/>
          <w:sz w:val="24"/>
          <w:szCs w:val="24"/>
        </w:rPr>
        <w:t xml:space="preserve">in Middle Bronze Age </w:t>
      </w:r>
      <w:r w:rsidR="00BC6BBE">
        <w:rPr>
          <w:rFonts w:ascii="Times New Roman" w:hAnsi="Times New Roman" w:cs="Times New Roman"/>
          <w:sz w:val="24"/>
          <w:szCs w:val="24"/>
        </w:rPr>
        <w:t>contexts</w:t>
      </w:r>
      <w:r w:rsidR="00BC6BBE" w:rsidRPr="00216089">
        <w:rPr>
          <w:rFonts w:ascii="Times New Roman" w:hAnsi="Times New Roman" w:cs="Times New Roman"/>
          <w:sz w:val="24"/>
          <w:szCs w:val="24"/>
        </w:rPr>
        <w:t xml:space="preserve"> </w:t>
      </w:r>
      <w:r w:rsidRPr="00216089">
        <w:rPr>
          <w:rFonts w:ascii="Times New Roman" w:hAnsi="Times New Roman" w:cs="Times New Roman"/>
          <w:sz w:val="24"/>
          <w:szCs w:val="24"/>
        </w:rPr>
        <w:t>suggest that the use of these two items overlapped</w:t>
      </w:r>
      <w:r w:rsidR="00BC6BBE">
        <w:rPr>
          <w:rFonts w:ascii="Times New Roman" w:hAnsi="Times New Roman" w:cs="Times New Roman"/>
          <w:sz w:val="24"/>
          <w:szCs w:val="24"/>
        </w:rPr>
        <w:t>, at least</w:t>
      </w:r>
      <w:r w:rsidRPr="00216089">
        <w:rPr>
          <w:rFonts w:ascii="Times New Roman" w:hAnsi="Times New Roman" w:cs="Times New Roman"/>
          <w:sz w:val="24"/>
          <w:szCs w:val="24"/>
        </w:rPr>
        <w:t xml:space="preserve"> </w:t>
      </w:r>
      <w:r w:rsidR="00BC6BBE">
        <w:rPr>
          <w:rFonts w:ascii="Times New Roman" w:hAnsi="Times New Roman" w:cs="Times New Roman"/>
          <w:sz w:val="24"/>
          <w:szCs w:val="24"/>
        </w:rPr>
        <w:t>to a degree</w:t>
      </w:r>
      <w:r w:rsidRPr="00216089">
        <w:rPr>
          <w:rFonts w:ascii="Times New Roman" w:hAnsi="Times New Roman" w:cs="Times New Roman"/>
          <w:sz w:val="24"/>
          <w:szCs w:val="24"/>
        </w:rPr>
        <w:t xml:space="preserve">. There is no reason </w:t>
      </w:r>
      <w:r w:rsidR="00BC6BBE">
        <w:rPr>
          <w:rFonts w:ascii="Times New Roman" w:hAnsi="Times New Roman" w:cs="Times New Roman"/>
          <w:sz w:val="24"/>
          <w:szCs w:val="24"/>
        </w:rPr>
        <w:t>to doubt</w:t>
      </w:r>
      <w:r w:rsidRPr="00216089">
        <w:rPr>
          <w:rFonts w:ascii="Times New Roman" w:hAnsi="Times New Roman" w:cs="Times New Roman"/>
          <w:sz w:val="24"/>
          <w:szCs w:val="24"/>
        </w:rPr>
        <w:t xml:space="preserve"> that</w:t>
      </w:r>
      <w:r w:rsidR="00BC6BBE">
        <w:rPr>
          <w:rFonts w:ascii="Times New Roman" w:hAnsi="Times New Roman" w:cs="Times New Roman"/>
          <w:sz w:val="24"/>
          <w:szCs w:val="24"/>
        </w:rPr>
        <w:t>,</w:t>
      </w:r>
      <w:r w:rsidRPr="00216089">
        <w:rPr>
          <w:rFonts w:ascii="Times New Roman" w:hAnsi="Times New Roman" w:cs="Times New Roman"/>
          <w:sz w:val="24"/>
          <w:szCs w:val="24"/>
        </w:rPr>
        <w:t xml:space="preserve"> while Palmela points were more popular during the Chalcolithic-Early Bronze Age, the arrowheads only </w:t>
      </w:r>
      <w:r w:rsidR="00BC6BBE">
        <w:rPr>
          <w:rFonts w:ascii="Times New Roman" w:hAnsi="Times New Roman" w:cs="Times New Roman"/>
          <w:sz w:val="24"/>
          <w:szCs w:val="24"/>
        </w:rPr>
        <w:t xml:space="preserve">became </w:t>
      </w:r>
      <w:r w:rsidRPr="00216089">
        <w:rPr>
          <w:rFonts w:ascii="Times New Roman" w:hAnsi="Times New Roman" w:cs="Times New Roman"/>
          <w:sz w:val="24"/>
          <w:szCs w:val="24"/>
        </w:rPr>
        <w:t>generali</w:t>
      </w:r>
      <w:r w:rsidR="006C3AA5">
        <w:rPr>
          <w:rFonts w:ascii="Times New Roman" w:hAnsi="Times New Roman" w:cs="Times New Roman"/>
          <w:sz w:val="24"/>
          <w:szCs w:val="24"/>
        </w:rPr>
        <w:t>z</w:t>
      </w:r>
      <w:r w:rsidRPr="00216089">
        <w:rPr>
          <w:rFonts w:ascii="Times New Roman" w:hAnsi="Times New Roman" w:cs="Times New Roman"/>
          <w:sz w:val="24"/>
          <w:szCs w:val="24"/>
        </w:rPr>
        <w:t>ed in the Middle Bronze Age. The reason for this change is</w:t>
      </w:r>
      <w:r w:rsidR="00BC6BBE">
        <w:rPr>
          <w:rFonts w:ascii="Times New Roman" w:hAnsi="Times New Roman" w:cs="Times New Roman"/>
          <w:sz w:val="24"/>
          <w:szCs w:val="24"/>
        </w:rPr>
        <w:t>, however,</w:t>
      </w:r>
      <w:r w:rsidRPr="00216089">
        <w:rPr>
          <w:rFonts w:ascii="Times New Roman" w:hAnsi="Times New Roman" w:cs="Times New Roman"/>
          <w:sz w:val="24"/>
          <w:szCs w:val="24"/>
        </w:rPr>
        <w:t xml:space="preserve"> unclear, and </w:t>
      </w:r>
      <w:r w:rsidR="00BC6BBE">
        <w:rPr>
          <w:rFonts w:ascii="Times New Roman" w:hAnsi="Times New Roman" w:cs="Times New Roman"/>
          <w:sz w:val="24"/>
          <w:szCs w:val="24"/>
        </w:rPr>
        <w:t xml:space="preserve">we must also </w:t>
      </w:r>
      <w:r w:rsidRPr="00216089">
        <w:rPr>
          <w:rFonts w:ascii="Times New Roman" w:hAnsi="Times New Roman" w:cs="Times New Roman"/>
          <w:sz w:val="24"/>
          <w:szCs w:val="24"/>
        </w:rPr>
        <w:t>remember that stone arrowheads similar to the metal arrowheads</w:t>
      </w:r>
      <w:r w:rsidR="00C26967">
        <w:rPr>
          <w:rFonts w:ascii="Times New Roman" w:hAnsi="Times New Roman" w:cs="Times New Roman"/>
          <w:sz w:val="24"/>
          <w:szCs w:val="24"/>
        </w:rPr>
        <w:t xml:space="preserve"> </w:t>
      </w:r>
      <w:r w:rsidRPr="00216089">
        <w:rPr>
          <w:rFonts w:ascii="Times New Roman" w:hAnsi="Times New Roman" w:cs="Times New Roman"/>
          <w:sz w:val="24"/>
          <w:szCs w:val="24"/>
        </w:rPr>
        <w:t xml:space="preserve">were also used during the Bronze Age (see </w:t>
      </w:r>
      <w:r w:rsidR="00C26967">
        <w:rPr>
          <w:rFonts w:ascii="Times New Roman" w:hAnsi="Times New Roman" w:cs="Times New Roman"/>
          <w:sz w:val="24"/>
          <w:szCs w:val="24"/>
        </w:rPr>
        <w:t>e.g.</w:t>
      </w:r>
      <w:r w:rsidRPr="00216089">
        <w:rPr>
          <w:rFonts w:ascii="Times New Roman" w:hAnsi="Times New Roman" w:cs="Times New Roman"/>
          <w:sz w:val="24"/>
          <w:szCs w:val="24"/>
        </w:rPr>
        <w:t xml:space="preserve"> Nicolas</w:t>
      </w:r>
      <w:r w:rsidR="00C26967">
        <w:rPr>
          <w:rFonts w:ascii="Times New Roman" w:hAnsi="Times New Roman" w:cs="Times New Roman"/>
          <w:sz w:val="24"/>
          <w:szCs w:val="24"/>
        </w:rPr>
        <w:t>,</w:t>
      </w:r>
      <w:r w:rsidRPr="00216089">
        <w:rPr>
          <w:rFonts w:ascii="Times New Roman" w:hAnsi="Times New Roman" w:cs="Times New Roman"/>
          <w:sz w:val="24"/>
          <w:szCs w:val="24"/>
        </w:rPr>
        <w:t xml:space="preserve"> 2017).</w:t>
      </w:r>
    </w:p>
    <w:p w14:paraId="2DDB443F" w14:textId="77777777" w:rsidR="00065297" w:rsidRPr="00216089" w:rsidRDefault="00065297" w:rsidP="00216089">
      <w:pPr>
        <w:spacing w:after="0" w:line="360" w:lineRule="auto"/>
        <w:rPr>
          <w:rFonts w:ascii="Times New Roman" w:hAnsi="Times New Roman" w:cs="Times New Roman"/>
          <w:sz w:val="24"/>
          <w:szCs w:val="24"/>
        </w:rPr>
      </w:pPr>
    </w:p>
    <w:p w14:paraId="1778D5A8" w14:textId="0380B38E" w:rsidR="00065297" w:rsidRPr="00DB0392" w:rsidRDefault="00CE0DD0" w:rsidP="00CE0DD0">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Unidentified Blades, Decorative Items, and Fragmented Items</w:t>
      </w:r>
    </w:p>
    <w:p w14:paraId="29171DCD" w14:textId="5D2C59E0" w:rsidR="00065297" w:rsidRPr="00216089" w:rsidRDefault="00065297"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 xml:space="preserve">Around one hundred </w:t>
      </w:r>
      <w:r w:rsidR="008C328E">
        <w:rPr>
          <w:rFonts w:ascii="Times New Roman" w:hAnsi="Times New Roman" w:cs="Times New Roman"/>
          <w:sz w:val="24"/>
          <w:szCs w:val="24"/>
        </w:rPr>
        <w:t>find</w:t>
      </w:r>
      <w:r w:rsidRPr="00216089">
        <w:rPr>
          <w:rFonts w:ascii="Times New Roman" w:hAnsi="Times New Roman" w:cs="Times New Roman"/>
          <w:sz w:val="24"/>
          <w:szCs w:val="24"/>
        </w:rPr>
        <w:t xml:space="preserve">s include one or several items (always less than a third of the total number of items) that cannot be identified for different reasons (fragmented or lost being the most common). These </w:t>
      </w:r>
      <w:r w:rsidR="008C328E">
        <w:rPr>
          <w:rFonts w:ascii="Times New Roman" w:hAnsi="Times New Roman" w:cs="Times New Roman"/>
          <w:sz w:val="24"/>
          <w:szCs w:val="24"/>
        </w:rPr>
        <w:t>find</w:t>
      </w:r>
      <w:r w:rsidRPr="00216089">
        <w:rPr>
          <w:rFonts w:ascii="Times New Roman" w:hAnsi="Times New Roman" w:cs="Times New Roman"/>
          <w:sz w:val="24"/>
          <w:szCs w:val="24"/>
        </w:rPr>
        <w:t xml:space="preserve">s include other items that have been properly studied and recorded and can be classified into well-known artefact groups. These </w:t>
      </w:r>
      <w:r w:rsidR="008C328E">
        <w:rPr>
          <w:rFonts w:ascii="Times New Roman" w:hAnsi="Times New Roman" w:cs="Times New Roman"/>
          <w:sz w:val="24"/>
          <w:szCs w:val="24"/>
        </w:rPr>
        <w:t>find</w:t>
      </w:r>
      <w:r w:rsidRPr="00216089">
        <w:rPr>
          <w:rFonts w:ascii="Times New Roman" w:hAnsi="Times New Roman" w:cs="Times New Roman"/>
          <w:sz w:val="24"/>
          <w:szCs w:val="24"/>
        </w:rPr>
        <w:t xml:space="preserve">s have been included in the </w:t>
      </w:r>
      <w:r w:rsidRPr="00216089">
        <w:rPr>
          <w:rFonts w:ascii="Times New Roman" w:hAnsi="Times New Roman" w:cs="Times New Roman"/>
          <w:sz w:val="24"/>
          <w:szCs w:val="24"/>
        </w:rPr>
        <w:lastRenderedPageBreak/>
        <w:t xml:space="preserve">cluster analysis but as if they did not contain the unidentified items. </w:t>
      </w:r>
      <w:r w:rsidR="00DC1365" w:rsidRPr="00216089">
        <w:rPr>
          <w:rFonts w:ascii="Times New Roman" w:hAnsi="Times New Roman" w:cs="Times New Roman"/>
          <w:sz w:val="24"/>
          <w:szCs w:val="24"/>
        </w:rPr>
        <w:t xml:space="preserve">The </w:t>
      </w:r>
      <w:r w:rsidRPr="00216089">
        <w:rPr>
          <w:rFonts w:ascii="Times New Roman" w:hAnsi="Times New Roman" w:cs="Times New Roman"/>
          <w:sz w:val="24"/>
          <w:szCs w:val="24"/>
        </w:rPr>
        <w:t>unidentified items that have not been included in the analysis can be grouped into three broad categories: unidentified blades, unidentified decorative items</w:t>
      </w:r>
      <w:r w:rsidR="00DC1365">
        <w:rPr>
          <w:rFonts w:ascii="Times New Roman" w:hAnsi="Times New Roman" w:cs="Times New Roman"/>
          <w:sz w:val="24"/>
          <w:szCs w:val="24"/>
        </w:rPr>
        <w:t>,</w:t>
      </w:r>
      <w:r w:rsidRPr="00216089">
        <w:rPr>
          <w:rFonts w:ascii="Times New Roman" w:hAnsi="Times New Roman" w:cs="Times New Roman"/>
          <w:sz w:val="24"/>
          <w:szCs w:val="24"/>
        </w:rPr>
        <w:t xml:space="preserve"> and metal fragments. Unidentified blades are a group of fragmented items that can be identified as the remains of a dagger or a sword but cannot be ascribed to a particular type or category. The label unidentified decorative item is assigned to small trinkets with various unique shapes and unidentifiable fragmented items made of gold and silver but also </w:t>
      </w:r>
      <w:r w:rsidR="004C0C3A">
        <w:rPr>
          <w:rFonts w:ascii="Times New Roman" w:hAnsi="Times New Roman" w:cs="Times New Roman"/>
          <w:sz w:val="24"/>
          <w:szCs w:val="24"/>
        </w:rPr>
        <w:t xml:space="preserve">of </w:t>
      </w:r>
      <w:r w:rsidRPr="00216089">
        <w:rPr>
          <w:rFonts w:ascii="Times New Roman" w:hAnsi="Times New Roman" w:cs="Times New Roman"/>
          <w:sz w:val="24"/>
          <w:szCs w:val="24"/>
        </w:rPr>
        <w:t xml:space="preserve">copper and bronze. Finally, some metal fragments not only cannot be assigned to one of the broad artefact categories discussed </w:t>
      </w:r>
      <w:r w:rsidR="004C0C3A">
        <w:rPr>
          <w:rFonts w:ascii="Times New Roman" w:hAnsi="Times New Roman" w:cs="Times New Roman"/>
          <w:sz w:val="24"/>
          <w:szCs w:val="24"/>
        </w:rPr>
        <w:t>here</w:t>
      </w:r>
      <w:r w:rsidRPr="00216089">
        <w:rPr>
          <w:rFonts w:ascii="Times New Roman" w:hAnsi="Times New Roman" w:cs="Times New Roman"/>
          <w:sz w:val="24"/>
          <w:szCs w:val="24"/>
        </w:rPr>
        <w:t xml:space="preserve"> but </w:t>
      </w:r>
      <w:r w:rsidR="004C0C3A">
        <w:rPr>
          <w:rFonts w:ascii="Times New Roman" w:hAnsi="Times New Roman" w:cs="Times New Roman"/>
          <w:sz w:val="24"/>
          <w:szCs w:val="24"/>
        </w:rPr>
        <w:t>also cannot even be attributed</w:t>
      </w:r>
      <w:r w:rsidRPr="00216089">
        <w:rPr>
          <w:rFonts w:ascii="Times New Roman" w:hAnsi="Times New Roman" w:cs="Times New Roman"/>
          <w:sz w:val="24"/>
          <w:szCs w:val="24"/>
        </w:rPr>
        <w:t xml:space="preserve"> to a general class of </w:t>
      </w:r>
      <w:r w:rsidR="004C0C3A">
        <w:rPr>
          <w:rFonts w:ascii="Times New Roman" w:hAnsi="Times New Roman" w:cs="Times New Roman"/>
          <w:sz w:val="24"/>
          <w:szCs w:val="24"/>
        </w:rPr>
        <w:t>artefact</w:t>
      </w:r>
      <w:r w:rsidR="004C0C3A"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(e.g. axe, blade, etc.). </w:t>
      </w:r>
    </w:p>
    <w:p w14:paraId="6475E848" w14:textId="77777777" w:rsidR="00065297" w:rsidRPr="00216089" w:rsidRDefault="00065297" w:rsidP="00216089">
      <w:pPr>
        <w:spacing w:after="0" w:line="360" w:lineRule="auto"/>
        <w:rPr>
          <w:rFonts w:ascii="Times New Roman" w:hAnsi="Times New Roman" w:cs="Times New Roman"/>
          <w:sz w:val="24"/>
          <w:szCs w:val="24"/>
        </w:rPr>
      </w:pPr>
    </w:p>
    <w:p w14:paraId="144D4713" w14:textId="7C461800" w:rsidR="003D4D9B" w:rsidRPr="00DB0392" w:rsidRDefault="00CE0DD0" w:rsidP="00CE0DD0">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Bujões-Barcelos Axes</w:t>
      </w:r>
    </w:p>
    <w:p w14:paraId="28F56BF1" w14:textId="464DC24B" w:rsidR="00E56EB4" w:rsidRDefault="00065297"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 xml:space="preserve">The Bujões-Barcelos axes are a group of slightly different but nonetheless homogenous Iberian axes with attributes that </w:t>
      </w:r>
      <w:r w:rsidR="004C0C3A">
        <w:rPr>
          <w:rFonts w:ascii="Times New Roman" w:hAnsi="Times New Roman" w:cs="Times New Roman"/>
          <w:sz w:val="24"/>
          <w:szCs w:val="24"/>
        </w:rPr>
        <w:t>distinguish</w:t>
      </w:r>
      <w:r w:rsidR="004C0C3A"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them from the flat axes of the Early Bronze Age but </w:t>
      </w:r>
      <w:r w:rsidR="004C0C3A">
        <w:rPr>
          <w:rFonts w:ascii="Times New Roman" w:hAnsi="Times New Roman" w:cs="Times New Roman"/>
          <w:sz w:val="24"/>
          <w:szCs w:val="24"/>
        </w:rPr>
        <w:t>also</w:t>
      </w:r>
      <w:r w:rsidR="004C0C3A" w:rsidRPr="00216089">
        <w:rPr>
          <w:rFonts w:ascii="Times New Roman" w:hAnsi="Times New Roman" w:cs="Times New Roman"/>
          <w:sz w:val="24"/>
          <w:szCs w:val="24"/>
        </w:rPr>
        <w:t xml:space="preserve"> </w:t>
      </w:r>
      <w:r w:rsidRPr="00216089">
        <w:rPr>
          <w:rFonts w:ascii="Times New Roman" w:hAnsi="Times New Roman" w:cs="Times New Roman"/>
          <w:sz w:val="24"/>
          <w:szCs w:val="24"/>
        </w:rPr>
        <w:t>differ</w:t>
      </w:r>
      <w:r w:rsidR="004C0C3A">
        <w:rPr>
          <w:rFonts w:ascii="Times New Roman" w:hAnsi="Times New Roman" w:cs="Times New Roman"/>
          <w:sz w:val="24"/>
          <w:szCs w:val="24"/>
        </w:rPr>
        <w:t xml:space="preserve"> from </w:t>
      </w:r>
      <w:r w:rsidRPr="00216089">
        <w:rPr>
          <w:rFonts w:ascii="Times New Roman" w:hAnsi="Times New Roman" w:cs="Times New Roman"/>
          <w:sz w:val="24"/>
          <w:szCs w:val="24"/>
        </w:rPr>
        <w:t>the Middle Bronze Age axes used in Atlantic Europe. Although they have been classified and named in different ways (Monteagudo</w:t>
      </w:r>
      <w:r w:rsidR="003041C7">
        <w:rPr>
          <w:rFonts w:ascii="Times New Roman" w:hAnsi="Times New Roman" w:cs="Times New Roman"/>
          <w:sz w:val="24"/>
          <w:szCs w:val="24"/>
        </w:rPr>
        <w:t>,</w:t>
      </w:r>
      <w:r w:rsidRPr="00216089">
        <w:rPr>
          <w:rFonts w:ascii="Times New Roman" w:hAnsi="Times New Roman" w:cs="Times New Roman"/>
          <w:sz w:val="24"/>
          <w:szCs w:val="24"/>
        </w:rPr>
        <w:t xml:space="preserve"> 1977; Arias Cabal</w:t>
      </w:r>
      <w:r w:rsidR="007464BD">
        <w:rPr>
          <w:rFonts w:ascii="Times New Roman" w:hAnsi="Times New Roman" w:cs="Times New Roman"/>
          <w:sz w:val="24"/>
          <w:szCs w:val="24"/>
        </w:rPr>
        <w:t xml:space="preserve"> </w:t>
      </w:r>
      <w:r w:rsidR="00322939">
        <w:rPr>
          <w:rFonts w:ascii="Times New Roman" w:hAnsi="Times New Roman" w:cs="Times New Roman"/>
          <w:sz w:val="24"/>
          <w:szCs w:val="24"/>
        </w:rPr>
        <w:t xml:space="preserve">&amp; </w:t>
      </w:r>
      <w:r w:rsidR="00322939" w:rsidRPr="0075150B">
        <w:rPr>
          <w:rFonts w:ascii="Times New Roman" w:hAnsi="Times New Roman" w:cs="Times New Roman"/>
          <w:sz w:val="24"/>
          <w:szCs w:val="24"/>
        </w:rPr>
        <w:t>Arme</w:t>
      </w:r>
      <w:r w:rsidR="00322939" w:rsidRPr="00361C86">
        <w:rPr>
          <w:rFonts w:ascii="Times New Roman" w:hAnsi="Times New Roman" w:cs="Times New Roman"/>
          <w:sz w:val="24"/>
          <w:szCs w:val="24"/>
        </w:rPr>
        <w:t>ndár</w:t>
      </w:r>
      <w:r w:rsidR="00322939" w:rsidRPr="0075150B">
        <w:rPr>
          <w:rFonts w:ascii="Times New Roman" w:hAnsi="Times New Roman" w:cs="Times New Roman"/>
          <w:sz w:val="24"/>
          <w:szCs w:val="24"/>
        </w:rPr>
        <w:t>iz Gutiérrez</w:t>
      </w:r>
      <w:r w:rsidR="003041C7">
        <w:rPr>
          <w:rFonts w:ascii="Times New Roman" w:hAnsi="Times New Roman" w:cs="Times New Roman"/>
          <w:sz w:val="24"/>
          <w:szCs w:val="24"/>
        </w:rPr>
        <w:t>,</w:t>
      </w:r>
      <w:r w:rsidRPr="00216089">
        <w:rPr>
          <w:rFonts w:ascii="Times New Roman" w:hAnsi="Times New Roman" w:cs="Times New Roman"/>
          <w:sz w:val="24"/>
          <w:szCs w:val="24"/>
        </w:rPr>
        <w:t xml:space="preserve"> 1998</w:t>
      </w:r>
      <w:r w:rsidR="003041C7">
        <w:rPr>
          <w:rFonts w:ascii="Times New Roman" w:hAnsi="Times New Roman" w:cs="Times New Roman"/>
          <w:sz w:val="24"/>
          <w:szCs w:val="24"/>
        </w:rPr>
        <w:t>:</w:t>
      </w:r>
      <w:r w:rsidRPr="00216089">
        <w:rPr>
          <w:rFonts w:ascii="Times New Roman" w:hAnsi="Times New Roman" w:cs="Times New Roman"/>
          <w:sz w:val="24"/>
          <w:szCs w:val="24"/>
        </w:rPr>
        <w:t xml:space="preserve"> 51; Senna-Martinez et al.</w:t>
      </w:r>
      <w:r w:rsidR="003041C7">
        <w:rPr>
          <w:rFonts w:ascii="Times New Roman" w:hAnsi="Times New Roman" w:cs="Times New Roman"/>
          <w:sz w:val="24"/>
          <w:szCs w:val="24"/>
        </w:rPr>
        <w:t>,</w:t>
      </w:r>
      <w:r w:rsidRPr="00216089">
        <w:rPr>
          <w:rFonts w:ascii="Times New Roman" w:hAnsi="Times New Roman" w:cs="Times New Roman"/>
          <w:sz w:val="24"/>
          <w:szCs w:val="24"/>
        </w:rPr>
        <w:t xml:space="preserve"> 2013</w:t>
      </w:r>
      <w:r w:rsidR="003041C7">
        <w:rPr>
          <w:rFonts w:ascii="Times New Roman" w:hAnsi="Times New Roman" w:cs="Times New Roman"/>
          <w:sz w:val="24"/>
          <w:szCs w:val="24"/>
        </w:rPr>
        <w:t>:</w:t>
      </w:r>
      <w:r w:rsidRPr="00216089">
        <w:rPr>
          <w:rFonts w:ascii="Times New Roman" w:hAnsi="Times New Roman" w:cs="Times New Roman"/>
          <w:sz w:val="24"/>
          <w:szCs w:val="24"/>
        </w:rPr>
        <w:t xml:space="preserve"> 594), these axes have always been dated to the ‘Bronce Pleno’</w:t>
      </w:r>
      <w:r w:rsidR="003041C7">
        <w:rPr>
          <w:rFonts w:ascii="Times New Roman" w:hAnsi="Times New Roman" w:cs="Times New Roman"/>
          <w:sz w:val="24"/>
          <w:szCs w:val="24"/>
        </w:rPr>
        <w:t>, i.e.</w:t>
      </w:r>
      <w:r w:rsidRPr="00216089">
        <w:rPr>
          <w:rFonts w:ascii="Times New Roman" w:hAnsi="Times New Roman" w:cs="Times New Roman"/>
          <w:sz w:val="24"/>
          <w:szCs w:val="24"/>
        </w:rPr>
        <w:t xml:space="preserve"> between the Early Bronze Age and the Late Bronze Age. In other words, they could be considered </w:t>
      </w:r>
      <w:r w:rsidR="003041C7">
        <w:rPr>
          <w:rFonts w:ascii="Times New Roman" w:hAnsi="Times New Roman" w:cs="Times New Roman"/>
          <w:sz w:val="24"/>
          <w:szCs w:val="24"/>
        </w:rPr>
        <w:t xml:space="preserve">as constituting </w:t>
      </w:r>
      <w:r w:rsidRPr="00216089">
        <w:rPr>
          <w:rFonts w:ascii="Times New Roman" w:hAnsi="Times New Roman" w:cs="Times New Roman"/>
          <w:sz w:val="24"/>
          <w:szCs w:val="24"/>
        </w:rPr>
        <w:t xml:space="preserve">a bridge between the flat axes and the axes of the Late Bronze Age. From a typological </w:t>
      </w:r>
      <w:r w:rsidR="003041C7">
        <w:rPr>
          <w:rFonts w:ascii="Times New Roman" w:hAnsi="Times New Roman" w:cs="Times New Roman"/>
          <w:sz w:val="24"/>
          <w:szCs w:val="24"/>
        </w:rPr>
        <w:t>perspective</w:t>
      </w:r>
      <w:r w:rsidRPr="00216089">
        <w:rPr>
          <w:rFonts w:ascii="Times New Roman" w:hAnsi="Times New Roman" w:cs="Times New Roman"/>
          <w:sz w:val="24"/>
          <w:szCs w:val="24"/>
        </w:rPr>
        <w:t xml:space="preserve">, these </w:t>
      </w:r>
      <w:r w:rsidR="003041C7">
        <w:rPr>
          <w:rFonts w:ascii="Times New Roman" w:hAnsi="Times New Roman" w:cs="Times New Roman"/>
          <w:sz w:val="24"/>
          <w:szCs w:val="24"/>
        </w:rPr>
        <w:t>artefacts</w:t>
      </w:r>
      <w:r w:rsidR="003041C7" w:rsidRPr="00216089">
        <w:rPr>
          <w:rFonts w:ascii="Times New Roman" w:hAnsi="Times New Roman" w:cs="Times New Roman"/>
          <w:sz w:val="24"/>
          <w:szCs w:val="24"/>
        </w:rPr>
        <w:t xml:space="preserve"> </w:t>
      </w:r>
      <w:r w:rsidRPr="00216089">
        <w:rPr>
          <w:rFonts w:ascii="Times New Roman" w:hAnsi="Times New Roman" w:cs="Times New Roman"/>
          <w:sz w:val="24"/>
          <w:szCs w:val="24"/>
        </w:rPr>
        <w:t>have been traditionally divided into the Barcelos</w:t>
      </w:r>
      <w:r w:rsidR="003041C7">
        <w:rPr>
          <w:rFonts w:ascii="Times New Roman" w:hAnsi="Times New Roman" w:cs="Times New Roman"/>
          <w:sz w:val="24"/>
          <w:szCs w:val="24"/>
        </w:rPr>
        <w:t xml:space="preserve"> type</w:t>
      </w:r>
      <w:r w:rsidRPr="00216089">
        <w:rPr>
          <w:rFonts w:ascii="Times New Roman" w:hAnsi="Times New Roman" w:cs="Times New Roman"/>
          <w:sz w:val="24"/>
          <w:szCs w:val="24"/>
        </w:rPr>
        <w:t xml:space="preserve"> in Spain, originally </w:t>
      </w:r>
      <w:r w:rsidR="003041C7">
        <w:rPr>
          <w:rFonts w:ascii="Times New Roman" w:hAnsi="Times New Roman" w:cs="Times New Roman"/>
          <w:sz w:val="24"/>
          <w:szCs w:val="24"/>
        </w:rPr>
        <w:t>identified</w:t>
      </w:r>
      <w:r w:rsidR="003041C7"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by MacWhite (1951), and the Bujões </w:t>
      </w:r>
      <w:r w:rsidR="003041C7">
        <w:rPr>
          <w:rFonts w:ascii="Times New Roman" w:hAnsi="Times New Roman" w:cs="Times New Roman"/>
          <w:sz w:val="24"/>
          <w:szCs w:val="24"/>
        </w:rPr>
        <w:t xml:space="preserve">type </w:t>
      </w:r>
      <w:r w:rsidRPr="00216089">
        <w:rPr>
          <w:rFonts w:ascii="Times New Roman" w:hAnsi="Times New Roman" w:cs="Times New Roman"/>
          <w:sz w:val="24"/>
          <w:szCs w:val="24"/>
        </w:rPr>
        <w:t xml:space="preserve">in Portugal, which was named after the axes found in the hoard of </w:t>
      </w:r>
      <w:r w:rsidR="003041C7">
        <w:rPr>
          <w:rFonts w:ascii="Times New Roman" w:hAnsi="Times New Roman" w:cs="Times New Roman"/>
          <w:sz w:val="24"/>
          <w:szCs w:val="24"/>
        </w:rPr>
        <w:t>that</w:t>
      </w:r>
      <w:r w:rsidRPr="00216089">
        <w:rPr>
          <w:rFonts w:ascii="Times New Roman" w:hAnsi="Times New Roman" w:cs="Times New Roman"/>
          <w:sz w:val="24"/>
          <w:szCs w:val="24"/>
        </w:rPr>
        <w:t xml:space="preserve"> name (see Harbison</w:t>
      </w:r>
      <w:r w:rsidR="003041C7">
        <w:rPr>
          <w:rFonts w:ascii="Times New Roman" w:hAnsi="Times New Roman" w:cs="Times New Roman"/>
          <w:sz w:val="24"/>
          <w:szCs w:val="24"/>
        </w:rPr>
        <w:t>,</w:t>
      </w:r>
      <w:r w:rsidRPr="00216089">
        <w:rPr>
          <w:rFonts w:ascii="Times New Roman" w:hAnsi="Times New Roman" w:cs="Times New Roman"/>
          <w:sz w:val="24"/>
          <w:szCs w:val="24"/>
        </w:rPr>
        <w:t xml:space="preserve"> 1967</w:t>
      </w:r>
      <w:r w:rsidR="003041C7">
        <w:rPr>
          <w:rFonts w:ascii="Times New Roman" w:hAnsi="Times New Roman" w:cs="Times New Roman"/>
          <w:sz w:val="24"/>
          <w:szCs w:val="24"/>
        </w:rPr>
        <w:t>:</w:t>
      </w:r>
      <w:r w:rsidRPr="00216089">
        <w:rPr>
          <w:rFonts w:ascii="Times New Roman" w:hAnsi="Times New Roman" w:cs="Times New Roman"/>
          <w:sz w:val="24"/>
          <w:szCs w:val="24"/>
        </w:rPr>
        <w:t xml:space="preserve"> 110). </w:t>
      </w:r>
      <w:r w:rsidR="00BB089F" w:rsidRPr="00216089">
        <w:rPr>
          <w:rFonts w:ascii="Times New Roman" w:hAnsi="Times New Roman" w:cs="Times New Roman"/>
          <w:sz w:val="24"/>
          <w:szCs w:val="24"/>
        </w:rPr>
        <w:t xml:space="preserve">The </w:t>
      </w:r>
      <w:r w:rsidRPr="00216089">
        <w:rPr>
          <w:rFonts w:ascii="Times New Roman" w:hAnsi="Times New Roman" w:cs="Times New Roman"/>
          <w:sz w:val="24"/>
          <w:szCs w:val="24"/>
        </w:rPr>
        <w:t>two types are quite similar, and they are sometimes discussed as a single category (e.g. Harbison</w:t>
      </w:r>
      <w:r w:rsidR="00BB089F">
        <w:rPr>
          <w:rFonts w:ascii="Times New Roman" w:hAnsi="Times New Roman" w:cs="Times New Roman"/>
          <w:sz w:val="24"/>
          <w:szCs w:val="24"/>
        </w:rPr>
        <w:t>,</w:t>
      </w:r>
      <w:r w:rsidRPr="00216089">
        <w:rPr>
          <w:rFonts w:ascii="Times New Roman" w:hAnsi="Times New Roman" w:cs="Times New Roman"/>
          <w:sz w:val="24"/>
          <w:szCs w:val="24"/>
        </w:rPr>
        <w:t xml:space="preserve"> 1967</w:t>
      </w:r>
      <w:r w:rsidR="00BB089F">
        <w:rPr>
          <w:rFonts w:ascii="Times New Roman" w:hAnsi="Times New Roman" w:cs="Times New Roman"/>
          <w:sz w:val="24"/>
          <w:szCs w:val="24"/>
        </w:rPr>
        <w:t>:</w:t>
      </w:r>
      <w:r w:rsidRPr="00216089">
        <w:rPr>
          <w:rFonts w:ascii="Times New Roman" w:hAnsi="Times New Roman" w:cs="Times New Roman"/>
          <w:sz w:val="24"/>
          <w:szCs w:val="24"/>
        </w:rPr>
        <w:t xml:space="preserve"> 112; Ruiz-Gálvez Priego</w:t>
      </w:r>
      <w:r w:rsidR="00BB089F">
        <w:rPr>
          <w:rFonts w:ascii="Times New Roman" w:hAnsi="Times New Roman" w:cs="Times New Roman"/>
          <w:sz w:val="24"/>
          <w:szCs w:val="24"/>
        </w:rPr>
        <w:t>,</w:t>
      </w:r>
      <w:r w:rsidRPr="00216089">
        <w:rPr>
          <w:rFonts w:ascii="Times New Roman" w:hAnsi="Times New Roman" w:cs="Times New Roman"/>
          <w:sz w:val="24"/>
          <w:szCs w:val="24"/>
        </w:rPr>
        <w:t xml:space="preserve"> 1984</w:t>
      </w:r>
      <w:r w:rsidR="00BB089F">
        <w:rPr>
          <w:rFonts w:ascii="Times New Roman" w:hAnsi="Times New Roman" w:cs="Times New Roman"/>
          <w:sz w:val="24"/>
          <w:szCs w:val="24"/>
        </w:rPr>
        <w:t>:</w:t>
      </w:r>
      <w:r w:rsidRPr="00216089">
        <w:rPr>
          <w:rFonts w:ascii="Times New Roman" w:hAnsi="Times New Roman" w:cs="Times New Roman"/>
          <w:sz w:val="24"/>
          <w:szCs w:val="24"/>
        </w:rPr>
        <w:t xml:space="preserve"> 335; Comendador Rey</w:t>
      </w:r>
      <w:r w:rsidR="00BB089F">
        <w:rPr>
          <w:rFonts w:ascii="Times New Roman" w:hAnsi="Times New Roman" w:cs="Times New Roman"/>
          <w:sz w:val="24"/>
          <w:szCs w:val="24"/>
        </w:rPr>
        <w:t>,</w:t>
      </w:r>
      <w:r w:rsidRPr="00216089">
        <w:rPr>
          <w:rFonts w:ascii="Times New Roman" w:hAnsi="Times New Roman" w:cs="Times New Roman"/>
          <w:sz w:val="24"/>
          <w:szCs w:val="24"/>
        </w:rPr>
        <w:t xml:space="preserve"> 1999</w:t>
      </w:r>
      <w:r w:rsidR="00D5620F">
        <w:rPr>
          <w:rFonts w:ascii="Times New Roman" w:hAnsi="Times New Roman" w:cs="Times New Roman"/>
          <w:sz w:val="24"/>
          <w:szCs w:val="24"/>
        </w:rPr>
        <w:t>c</w:t>
      </w:r>
      <w:r w:rsidR="00BB089F">
        <w:rPr>
          <w:rFonts w:ascii="Times New Roman" w:hAnsi="Times New Roman" w:cs="Times New Roman"/>
          <w:sz w:val="24"/>
          <w:szCs w:val="24"/>
        </w:rPr>
        <w:t>:</w:t>
      </w:r>
      <w:r w:rsidRPr="00216089">
        <w:rPr>
          <w:rFonts w:ascii="Times New Roman" w:hAnsi="Times New Roman" w:cs="Times New Roman"/>
          <w:sz w:val="24"/>
          <w:szCs w:val="24"/>
        </w:rPr>
        <w:t xml:space="preserve"> 520), which is why </w:t>
      </w:r>
      <w:r w:rsidR="00BB089F">
        <w:rPr>
          <w:rFonts w:ascii="Times New Roman" w:hAnsi="Times New Roman" w:cs="Times New Roman"/>
          <w:sz w:val="24"/>
          <w:szCs w:val="24"/>
        </w:rPr>
        <w:t>here</w:t>
      </w:r>
      <w:r w:rsidRPr="00216089">
        <w:rPr>
          <w:rFonts w:ascii="Times New Roman" w:hAnsi="Times New Roman" w:cs="Times New Roman"/>
          <w:sz w:val="24"/>
          <w:szCs w:val="24"/>
        </w:rPr>
        <w:t xml:space="preserve"> they are merged into one group labelled Bujões-Barcelos. </w:t>
      </w:r>
    </w:p>
    <w:p w14:paraId="51F4882D" w14:textId="77777777" w:rsidR="00E56EB4" w:rsidRDefault="00E56EB4" w:rsidP="00216089">
      <w:pPr>
        <w:spacing w:after="0" w:line="360" w:lineRule="auto"/>
        <w:rPr>
          <w:rFonts w:ascii="Times New Roman" w:hAnsi="Times New Roman" w:cs="Times New Roman"/>
          <w:sz w:val="24"/>
          <w:szCs w:val="24"/>
        </w:rPr>
      </w:pPr>
    </w:p>
    <w:p w14:paraId="76CA1AF5" w14:textId="58456E16" w:rsidR="00E56EB4" w:rsidRPr="00DB0392" w:rsidRDefault="00E56EB4" w:rsidP="00E56EB4">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Hachettes</w:t>
      </w:r>
    </w:p>
    <w:p w14:paraId="6C086C80" w14:textId="2E14F286" w:rsidR="00065297" w:rsidRPr="00216089" w:rsidRDefault="00065297"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These unique items have not been included in the cluster analysis. This category includes the so-called ‘hachettes’</w:t>
      </w:r>
      <w:r w:rsidR="00076754">
        <w:rPr>
          <w:rFonts w:ascii="Times New Roman" w:hAnsi="Times New Roman" w:cs="Times New Roman"/>
          <w:sz w:val="24"/>
          <w:szCs w:val="24"/>
        </w:rPr>
        <w:t xml:space="preserve"> (meaning small axes)</w:t>
      </w:r>
      <w:r w:rsidR="00BB089F">
        <w:rPr>
          <w:rFonts w:ascii="Times New Roman" w:hAnsi="Times New Roman" w:cs="Times New Roman"/>
          <w:sz w:val="24"/>
          <w:szCs w:val="24"/>
        </w:rPr>
        <w:t>,</w:t>
      </w:r>
      <w:r w:rsidRPr="00216089">
        <w:rPr>
          <w:rFonts w:ascii="Times New Roman" w:hAnsi="Times New Roman" w:cs="Times New Roman"/>
          <w:sz w:val="24"/>
          <w:szCs w:val="24"/>
        </w:rPr>
        <w:t xml:space="preserve"> which comprise</w:t>
      </w:r>
      <w:r w:rsidR="00BB089F">
        <w:rPr>
          <w:rFonts w:ascii="Times New Roman" w:hAnsi="Times New Roman" w:cs="Times New Roman"/>
          <w:sz w:val="24"/>
          <w:szCs w:val="24"/>
        </w:rPr>
        <w:t>s</w:t>
      </w:r>
      <w:r w:rsidRPr="00216089">
        <w:rPr>
          <w:rFonts w:ascii="Times New Roman" w:hAnsi="Times New Roman" w:cs="Times New Roman"/>
          <w:sz w:val="24"/>
          <w:szCs w:val="24"/>
        </w:rPr>
        <w:t xml:space="preserve"> around three hundred copper axes with very particular but homogenous morphologies recovered out of context around the Médoc</w:t>
      </w:r>
      <w:r w:rsidR="00CF3603">
        <w:rPr>
          <w:rFonts w:ascii="Times New Roman" w:hAnsi="Times New Roman" w:cs="Times New Roman"/>
          <w:sz w:val="24"/>
          <w:szCs w:val="24"/>
        </w:rPr>
        <w:t xml:space="preserve"> region</w:t>
      </w:r>
      <w:r w:rsidRPr="00216089">
        <w:rPr>
          <w:rFonts w:ascii="Times New Roman" w:hAnsi="Times New Roman" w:cs="Times New Roman"/>
          <w:sz w:val="24"/>
          <w:szCs w:val="24"/>
        </w:rPr>
        <w:t xml:space="preserve"> in the Garonne estuary. They have been interpreted as copper ingots</w:t>
      </w:r>
      <w:r w:rsidR="00BB089F">
        <w:rPr>
          <w:rFonts w:ascii="Times New Roman" w:hAnsi="Times New Roman" w:cs="Times New Roman"/>
          <w:sz w:val="24"/>
          <w:szCs w:val="24"/>
        </w:rPr>
        <w:t>;</w:t>
      </w:r>
      <w:r w:rsidRPr="00216089">
        <w:rPr>
          <w:rFonts w:ascii="Times New Roman" w:hAnsi="Times New Roman" w:cs="Times New Roman"/>
          <w:sz w:val="24"/>
          <w:szCs w:val="24"/>
        </w:rPr>
        <w:t xml:space="preserve"> </w:t>
      </w:r>
      <w:r w:rsidR="00BB089F">
        <w:rPr>
          <w:rFonts w:ascii="Times New Roman" w:hAnsi="Times New Roman" w:cs="Times New Roman"/>
          <w:sz w:val="24"/>
          <w:szCs w:val="24"/>
        </w:rPr>
        <w:t xml:space="preserve">while </w:t>
      </w:r>
      <w:r w:rsidRPr="00216089">
        <w:rPr>
          <w:rFonts w:ascii="Times New Roman" w:hAnsi="Times New Roman" w:cs="Times New Roman"/>
          <w:sz w:val="24"/>
          <w:szCs w:val="24"/>
        </w:rPr>
        <w:t>exceptional in both France and Atlantic Europe</w:t>
      </w:r>
      <w:r w:rsidR="00BB089F">
        <w:rPr>
          <w:rFonts w:ascii="Times New Roman" w:hAnsi="Times New Roman" w:cs="Times New Roman"/>
          <w:sz w:val="24"/>
          <w:szCs w:val="24"/>
        </w:rPr>
        <w:t xml:space="preserve">, they are </w:t>
      </w:r>
      <w:r w:rsidRPr="00216089">
        <w:rPr>
          <w:rFonts w:ascii="Times New Roman" w:hAnsi="Times New Roman" w:cs="Times New Roman"/>
          <w:sz w:val="24"/>
          <w:szCs w:val="24"/>
        </w:rPr>
        <w:t xml:space="preserve">not very well known and </w:t>
      </w:r>
      <w:r w:rsidR="00BB089F">
        <w:rPr>
          <w:rFonts w:ascii="Times New Roman" w:hAnsi="Times New Roman" w:cs="Times New Roman"/>
          <w:sz w:val="24"/>
          <w:szCs w:val="24"/>
        </w:rPr>
        <w:t>li</w:t>
      </w:r>
      <w:r w:rsidR="00076754">
        <w:rPr>
          <w:rFonts w:ascii="Times New Roman" w:hAnsi="Times New Roman" w:cs="Times New Roman"/>
          <w:sz w:val="24"/>
          <w:szCs w:val="24"/>
        </w:rPr>
        <w:t>t</w:t>
      </w:r>
      <w:r w:rsidR="00BB089F">
        <w:rPr>
          <w:rFonts w:ascii="Times New Roman" w:hAnsi="Times New Roman" w:cs="Times New Roman"/>
          <w:sz w:val="24"/>
          <w:szCs w:val="24"/>
        </w:rPr>
        <w:t>tle</w:t>
      </w:r>
      <w:r w:rsidRPr="00216089">
        <w:rPr>
          <w:rFonts w:ascii="Times New Roman" w:hAnsi="Times New Roman" w:cs="Times New Roman"/>
          <w:sz w:val="24"/>
          <w:szCs w:val="24"/>
        </w:rPr>
        <w:t xml:space="preserve"> discussed (Roussot-Larroque</w:t>
      </w:r>
      <w:r w:rsidR="00076754">
        <w:rPr>
          <w:rFonts w:ascii="Times New Roman" w:hAnsi="Times New Roman" w:cs="Times New Roman"/>
          <w:sz w:val="24"/>
          <w:szCs w:val="24"/>
        </w:rPr>
        <w:t>,</w:t>
      </w:r>
      <w:r w:rsidRPr="00216089">
        <w:rPr>
          <w:rFonts w:ascii="Times New Roman" w:hAnsi="Times New Roman" w:cs="Times New Roman"/>
          <w:sz w:val="24"/>
          <w:szCs w:val="24"/>
        </w:rPr>
        <w:t xml:space="preserve"> 2005</w:t>
      </w:r>
      <w:r w:rsidR="00076754">
        <w:rPr>
          <w:rFonts w:ascii="Times New Roman" w:hAnsi="Times New Roman" w:cs="Times New Roman"/>
          <w:sz w:val="24"/>
          <w:szCs w:val="24"/>
        </w:rPr>
        <w:t xml:space="preserve"> and</w:t>
      </w:r>
      <w:r w:rsidRPr="00216089">
        <w:rPr>
          <w:rFonts w:ascii="Times New Roman" w:hAnsi="Times New Roman" w:cs="Times New Roman"/>
          <w:sz w:val="24"/>
          <w:szCs w:val="24"/>
        </w:rPr>
        <w:t xml:space="preserve"> Couderc</w:t>
      </w:r>
      <w:r w:rsidR="00076754">
        <w:rPr>
          <w:rFonts w:ascii="Times New Roman" w:hAnsi="Times New Roman" w:cs="Times New Roman"/>
          <w:sz w:val="24"/>
          <w:szCs w:val="24"/>
        </w:rPr>
        <w:t>,</w:t>
      </w:r>
      <w:r w:rsidRPr="00216089">
        <w:rPr>
          <w:rFonts w:ascii="Times New Roman" w:hAnsi="Times New Roman" w:cs="Times New Roman"/>
          <w:sz w:val="24"/>
          <w:szCs w:val="24"/>
        </w:rPr>
        <w:t xml:space="preserve"> 2017</w:t>
      </w:r>
      <w:r w:rsidR="00076754">
        <w:rPr>
          <w:rFonts w:ascii="Times New Roman" w:hAnsi="Times New Roman" w:cs="Times New Roman"/>
          <w:sz w:val="24"/>
          <w:szCs w:val="24"/>
        </w:rPr>
        <w:t xml:space="preserve"> being </w:t>
      </w:r>
      <w:r w:rsidR="00076754" w:rsidRPr="00216089">
        <w:rPr>
          <w:rFonts w:ascii="Times New Roman" w:hAnsi="Times New Roman" w:cs="Times New Roman"/>
          <w:sz w:val="24"/>
          <w:szCs w:val="24"/>
        </w:rPr>
        <w:t>exceptions</w:t>
      </w:r>
      <w:r w:rsidRPr="00216089">
        <w:rPr>
          <w:rFonts w:ascii="Times New Roman" w:hAnsi="Times New Roman" w:cs="Times New Roman"/>
          <w:sz w:val="24"/>
          <w:szCs w:val="24"/>
        </w:rPr>
        <w:t xml:space="preserve">). Hachettes are usually dated to the Early Bronze Age because of their copper composition but this cannot be confirmed </w:t>
      </w:r>
      <w:r w:rsidR="00076754">
        <w:rPr>
          <w:rFonts w:ascii="Times New Roman" w:hAnsi="Times New Roman" w:cs="Times New Roman"/>
          <w:sz w:val="24"/>
          <w:szCs w:val="24"/>
        </w:rPr>
        <w:t>on the basis of</w:t>
      </w:r>
      <w:r w:rsidRPr="00216089">
        <w:rPr>
          <w:rFonts w:ascii="Times New Roman" w:hAnsi="Times New Roman" w:cs="Times New Roman"/>
          <w:sz w:val="24"/>
          <w:szCs w:val="24"/>
        </w:rPr>
        <w:t xml:space="preserve"> being found associated with items unequivocally dated </w:t>
      </w:r>
      <w:r w:rsidR="00076754">
        <w:rPr>
          <w:rFonts w:ascii="Times New Roman" w:hAnsi="Times New Roman" w:cs="Times New Roman"/>
          <w:sz w:val="24"/>
          <w:szCs w:val="24"/>
        </w:rPr>
        <w:t>to</w:t>
      </w:r>
      <w:r w:rsidR="00076754"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that time. </w:t>
      </w:r>
      <w:r w:rsidR="00076754" w:rsidRPr="00216089">
        <w:rPr>
          <w:rFonts w:ascii="Times New Roman" w:hAnsi="Times New Roman" w:cs="Times New Roman"/>
          <w:sz w:val="24"/>
          <w:szCs w:val="24"/>
        </w:rPr>
        <w:lastRenderedPageBreak/>
        <w:t xml:space="preserve">Our </w:t>
      </w:r>
      <w:r w:rsidRPr="00216089">
        <w:rPr>
          <w:rFonts w:ascii="Times New Roman" w:hAnsi="Times New Roman" w:cs="Times New Roman"/>
          <w:sz w:val="24"/>
          <w:szCs w:val="24"/>
        </w:rPr>
        <w:t xml:space="preserve">lack of knowledge about this </w:t>
      </w:r>
      <w:r w:rsidR="00076754">
        <w:rPr>
          <w:rFonts w:ascii="Times New Roman" w:hAnsi="Times New Roman" w:cs="Times New Roman"/>
          <w:sz w:val="24"/>
          <w:szCs w:val="24"/>
        </w:rPr>
        <w:t>unique</w:t>
      </w:r>
      <w:r w:rsidRPr="00216089">
        <w:rPr>
          <w:rFonts w:ascii="Times New Roman" w:hAnsi="Times New Roman" w:cs="Times New Roman"/>
          <w:sz w:val="24"/>
          <w:szCs w:val="24"/>
        </w:rPr>
        <w:t xml:space="preserve"> group of </w:t>
      </w:r>
      <w:r w:rsidR="00076754">
        <w:rPr>
          <w:rFonts w:ascii="Times New Roman" w:hAnsi="Times New Roman" w:cs="Times New Roman"/>
          <w:sz w:val="24"/>
          <w:szCs w:val="24"/>
        </w:rPr>
        <w:t>artefacts precludes them from being</w:t>
      </w:r>
      <w:r w:rsidRPr="00216089">
        <w:rPr>
          <w:rFonts w:ascii="Times New Roman" w:hAnsi="Times New Roman" w:cs="Times New Roman"/>
          <w:sz w:val="24"/>
          <w:szCs w:val="24"/>
        </w:rPr>
        <w:t xml:space="preserve"> included in the cluster analysis.</w:t>
      </w:r>
    </w:p>
    <w:p w14:paraId="3358809E" w14:textId="77777777" w:rsidR="00065297" w:rsidRPr="00216089" w:rsidRDefault="00065297" w:rsidP="00216089">
      <w:pPr>
        <w:spacing w:after="0" w:line="360" w:lineRule="auto"/>
        <w:rPr>
          <w:rFonts w:ascii="Times New Roman" w:hAnsi="Times New Roman" w:cs="Times New Roman"/>
          <w:sz w:val="24"/>
          <w:szCs w:val="24"/>
        </w:rPr>
      </w:pPr>
    </w:p>
    <w:p w14:paraId="69340D42" w14:textId="6EFBF196" w:rsidR="00065297" w:rsidRPr="00DB0392" w:rsidRDefault="00CE0DD0" w:rsidP="00CE0DD0">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Spearheads</w:t>
      </w:r>
    </w:p>
    <w:p w14:paraId="128001B7" w14:textId="5F2CDD4E" w:rsidR="00065297" w:rsidRPr="00216089" w:rsidRDefault="00065297"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Middle Bronze Age spearheads represent a new category of artefact common in the French regions of the Bay</w:t>
      </w:r>
      <w:r w:rsidR="008C0533">
        <w:rPr>
          <w:rFonts w:ascii="Times New Roman" w:hAnsi="Times New Roman" w:cs="Times New Roman"/>
          <w:sz w:val="24"/>
          <w:szCs w:val="24"/>
        </w:rPr>
        <w:t xml:space="preserve"> of Biscay </w:t>
      </w:r>
      <w:r w:rsidR="00CE332E">
        <w:rPr>
          <w:rFonts w:ascii="Times New Roman" w:hAnsi="Times New Roman" w:cs="Times New Roman"/>
          <w:sz w:val="24"/>
          <w:szCs w:val="24"/>
        </w:rPr>
        <w:t>area</w:t>
      </w:r>
      <w:r w:rsidRPr="00216089">
        <w:rPr>
          <w:rFonts w:ascii="Times New Roman" w:hAnsi="Times New Roman" w:cs="Times New Roman"/>
          <w:sz w:val="24"/>
          <w:szCs w:val="24"/>
        </w:rPr>
        <w:t xml:space="preserve">. Bronze Age spearheads </w:t>
      </w:r>
      <w:r w:rsidR="008C0533">
        <w:rPr>
          <w:rFonts w:ascii="Times New Roman" w:hAnsi="Times New Roman" w:cs="Times New Roman"/>
          <w:sz w:val="24"/>
          <w:szCs w:val="24"/>
        </w:rPr>
        <w:t>are difficult to date</w:t>
      </w:r>
      <w:r w:rsidRPr="00216089">
        <w:rPr>
          <w:rFonts w:ascii="Times New Roman" w:hAnsi="Times New Roman" w:cs="Times New Roman"/>
          <w:sz w:val="24"/>
          <w:szCs w:val="24"/>
        </w:rPr>
        <w:t xml:space="preserve"> typo-chronologically due to the similarities between the models used in the Middle and Late Bronze Ages. </w:t>
      </w:r>
      <w:r w:rsidR="008C0533">
        <w:rPr>
          <w:rFonts w:ascii="Times New Roman" w:hAnsi="Times New Roman" w:cs="Times New Roman"/>
          <w:sz w:val="24"/>
          <w:szCs w:val="24"/>
        </w:rPr>
        <w:t>Here</w:t>
      </w:r>
      <w:r w:rsidRPr="00216089">
        <w:rPr>
          <w:rFonts w:ascii="Times New Roman" w:hAnsi="Times New Roman" w:cs="Times New Roman"/>
          <w:sz w:val="24"/>
          <w:szCs w:val="24"/>
        </w:rPr>
        <w:t xml:space="preserve">, the view that Middle and Late Bronze Age </w:t>
      </w:r>
      <w:r w:rsidR="008C0533">
        <w:rPr>
          <w:rFonts w:ascii="Times New Roman" w:hAnsi="Times New Roman" w:cs="Times New Roman"/>
          <w:sz w:val="24"/>
          <w:szCs w:val="24"/>
        </w:rPr>
        <w:t>exemplars</w:t>
      </w:r>
      <w:r w:rsidR="008C0533"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differed in certain attributes is accepted and some spearheads without context (and chronology) have been included in the study based on this. Middle Bronze Age spears have short tangs and long blades, while Late Bronze Age </w:t>
      </w:r>
      <w:r w:rsidR="008C0533">
        <w:rPr>
          <w:rFonts w:ascii="Times New Roman" w:hAnsi="Times New Roman" w:cs="Times New Roman"/>
          <w:sz w:val="24"/>
          <w:szCs w:val="24"/>
        </w:rPr>
        <w:t>spearheads have</w:t>
      </w:r>
      <w:r w:rsidRPr="00216089">
        <w:rPr>
          <w:rFonts w:ascii="Times New Roman" w:hAnsi="Times New Roman" w:cs="Times New Roman"/>
          <w:sz w:val="24"/>
          <w:szCs w:val="24"/>
        </w:rPr>
        <w:t xml:space="preserve"> longer tangs and shorter blades (see </w:t>
      </w:r>
      <w:r w:rsidR="008C0533">
        <w:rPr>
          <w:rFonts w:ascii="Times New Roman" w:hAnsi="Times New Roman" w:cs="Times New Roman"/>
          <w:sz w:val="24"/>
          <w:szCs w:val="24"/>
        </w:rPr>
        <w:t xml:space="preserve">e.g. </w:t>
      </w:r>
      <w:r w:rsidRPr="00216089">
        <w:rPr>
          <w:rFonts w:ascii="Times New Roman" w:hAnsi="Times New Roman" w:cs="Times New Roman"/>
          <w:sz w:val="24"/>
          <w:szCs w:val="24"/>
        </w:rPr>
        <w:t>Briard</w:t>
      </w:r>
      <w:r w:rsidR="008C0533">
        <w:rPr>
          <w:rFonts w:ascii="Times New Roman" w:hAnsi="Times New Roman" w:cs="Times New Roman"/>
          <w:sz w:val="24"/>
          <w:szCs w:val="24"/>
        </w:rPr>
        <w:t>,</w:t>
      </w:r>
      <w:r w:rsidRPr="00216089">
        <w:rPr>
          <w:rFonts w:ascii="Times New Roman" w:hAnsi="Times New Roman" w:cs="Times New Roman"/>
          <w:sz w:val="24"/>
          <w:szCs w:val="24"/>
        </w:rPr>
        <w:t xml:space="preserve"> 1965</w:t>
      </w:r>
      <w:r w:rsidR="008C0533">
        <w:rPr>
          <w:rFonts w:ascii="Times New Roman" w:hAnsi="Times New Roman" w:cs="Times New Roman"/>
          <w:sz w:val="24"/>
          <w:szCs w:val="24"/>
        </w:rPr>
        <w:t>:</w:t>
      </w:r>
      <w:r w:rsidRPr="00216089">
        <w:rPr>
          <w:rFonts w:ascii="Times New Roman" w:hAnsi="Times New Roman" w:cs="Times New Roman"/>
          <w:sz w:val="24"/>
          <w:szCs w:val="24"/>
        </w:rPr>
        <w:t xml:space="preserve"> 86; Delibes de Castro</w:t>
      </w:r>
      <w:r w:rsidR="008C0533">
        <w:rPr>
          <w:rFonts w:ascii="Times New Roman" w:hAnsi="Times New Roman" w:cs="Times New Roman"/>
          <w:sz w:val="24"/>
          <w:szCs w:val="24"/>
        </w:rPr>
        <w:t>,</w:t>
      </w:r>
      <w:r w:rsidRPr="00216089">
        <w:rPr>
          <w:rFonts w:ascii="Times New Roman" w:hAnsi="Times New Roman" w:cs="Times New Roman"/>
          <w:sz w:val="24"/>
          <w:szCs w:val="24"/>
        </w:rPr>
        <w:t xml:space="preserve"> 1983</w:t>
      </w:r>
      <w:r w:rsidR="008C0533">
        <w:rPr>
          <w:rFonts w:ascii="Times New Roman" w:hAnsi="Times New Roman" w:cs="Times New Roman"/>
          <w:sz w:val="24"/>
          <w:szCs w:val="24"/>
        </w:rPr>
        <w:t>:</w:t>
      </w:r>
      <w:r w:rsidRPr="00216089">
        <w:rPr>
          <w:rFonts w:ascii="Times New Roman" w:hAnsi="Times New Roman" w:cs="Times New Roman"/>
          <w:sz w:val="24"/>
          <w:szCs w:val="24"/>
        </w:rPr>
        <w:t xml:space="preserve"> 72–73). Two important recent works have developed typologies for spearheads in Britain (Davis</w:t>
      </w:r>
      <w:r w:rsidR="00C56289">
        <w:rPr>
          <w:rFonts w:ascii="Times New Roman" w:hAnsi="Times New Roman" w:cs="Times New Roman"/>
          <w:sz w:val="24"/>
          <w:szCs w:val="24"/>
        </w:rPr>
        <w:t>,</w:t>
      </w:r>
      <w:r w:rsidRPr="00216089">
        <w:rPr>
          <w:rFonts w:ascii="Times New Roman" w:hAnsi="Times New Roman" w:cs="Times New Roman"/>
          <w:sz w:val="24"/>
          <w:szCs w:val="24"/>
        </w:rPr>
        <w:t xml:space="preserve"> 2012) and Italy (Bruno</w:t>
      </w:r>
      <w:r w:rsidR="00C56289">
        <w:rPr>
          <w:rFonts w:ascii="Times New Roman" w:hAnsi="Times New Roman" w:cs="Times New Roman"/>
          <w:sz w:val="24"/>
          <w:szCs w:val="24"/>
        </w:rPr>
        <w:t>,</w:t>
      </w:r>
      <w:r w:rsidRPr="00216089">
        <w:rPr>
          <w:rFonts w:ascii="Times New Roman" w:hAnsi="Times New Roman" w:cs="Times New Roman"/>
          <w:sz w:val="24"/>
          <w:szCs w:val="24"/>
        </w:rPr>
        <w:t xml:space="preserve"> 2012), while in France typologies have been proposed in different works</w:t>
      </w:r>
      <w:r w:rsidR="00C56289">
        <w:rPr>
          <w:rFonts w:ascii="Times New Roman" w:hAnsi="Times New Roman" w:cs="Times New Roman"/>
          <w:sz w:val="24"/>
          <w:szCs w:val="24"/>
        </w:rPr>
        <w:t>,</w:t>
      </w:r>
      <w:r w:rsidRPr="00216089">
        <w:rPr>
          <w:rFonts w:ascii="Times New Roman" w:hAnsi="Times New Roman" w:cs="Times New Roman"/>
          <w:sz w:val="24"/>
          <w:szCs w:val="24"/>
        </w:rPr>
        <w:t xml:space="preserve"> most of which have a regional scope (e.g. Gabillot</w:t>
      </w:r>
      <w:r w:rsidR="00C56289">
        <w:rPr>
          <w:rFonts w:ascii="Times New Roman" w:hAnsi="Times New Roman" w:cs="Times New Roman"/>
          <w:sz w:val="24"/>
          <w:szCs w:val="24"/>
        </w:rPr>
        <w:t>,</w:t>
      </w:r>
      <w:r w:rsidRPr="00216089">
        <w:rPr>
          <w:rFonts w:ascii="Times New Roman" w:hAnsi="Times New Roman" w:cs="Times New Roman"/>
          <w:sz w:val="24"/>
          <w:szCs w:val="24"/>
        </w:rPr>
        <w:t xml:space="preserve"> 2003</w:t>
      </w:r>
      <w:r w:rsidR="00C56289">
        <w:rPr>
          <w:rFonts w:ascii="Times New Roman" w:hAnsi="Times New Roman" w:cs="Times New Roman"/>
          <w:sz w:val="24"/>
          <w:szCs w:val="24"/>
        </w:rPr>
        <w:t>:</w:t>
      </w:r>
      <w:r w:rsidRPr="00216089">
        <w:rPr>
          <w:rFonts w:ascii="Times New Roman" w:hAnsi="Times New Roman" w:cs="Times New Roman"/>
          <w:sz w:val="24"/>
          <w:szCs w:val="24"/>
        </w:rPr>
        <w:t xml:space="preserve"> 56; Lagarde-Cardona</w:t>
      </w:r>
      <w:r w:rsidR="00C56289">
        <w:rPr>
          <w:rFonts w:ascii="Times New Roman" w:hAnsi="Times New Roman" w:cs="Times New Roman"/>
          <w:sz w:val="24"/>
          <w:szCs w:val="24"/>
        </w:rPr>
        <w:t>,</w:t>
      </w:r>
      <w:r w:rsidRPr="00216089">
        <w:rPr>
          <w:rFonts w:ascii="Times New Roman" w:hAnsi="Times New Roman" w:cs="Times New Roman"/>
          <w:sz w:val="24"/>
          <w:szCs w:val="24"/>
        </w:rPr>
        <w:t xml:space="preserve"> 2012</w:t>
      </w:r>
      <w:r w:rsidR="00C56289">
        <w:rPr>
          <w:rFonts w:ascii="Times New Roman" w:hAnsi="Times New Roman" w:cs="Times New Roman"/>
          <w:sz w:val="24"/>
          <w:szCs w:val="24"/>
        </w:rPr>
        <w:t>:</w:t>
      </w:r>
      <w:r w:rsidRPr="00216089">
        <w:rPr>
          <w:rFonts w:ascii="Times New Roman" w:hAnsi="Times New Roman" w:cs="Times New Roman"/>
          <w:sz w:val="24"/>
          <w:szCs w:val="24"/>
        </w:rPr>
        <w:t xml:space="preserve"> 71). Although all the spearheads in the analysis have been grouped into a single category, it is possible to distinguish five </w:t>
      </w:r>
      <w:r w:rsidR="00C56289">
        <w:rPr>
          <w:rFonts w:ascii="Times New Roman" w:hAnsi="Times New Roman" w:cs="Times New Roman"/>
          <w:sz w:val="24"/>
          <w:szCs w:val="24"/>
        </w:rPr>
        <w:t>major</w:t>
      </w:r>
      <w:r w:rsidR="00C56289" w:rsidRPr="00216089">
        <w:rPr>
          <w:rFonts w:ascii="Times New Roman" w:hAnsi="Times New Roman" w:cs="Times New Roman"/>
          <w:sz w:val="24"/>
          <w:szCs w:val="24"/>
        </w:rPr>
        <w:t xml:space="preserve"> </w:t>
      </w:r>
      <w:r w:rsidRPr="00216089">
        <w:rPr>
          <w:rFonts w:ascii="Times New Roman" w:hAnsi="Times New Roman" w:cs="Times New Roman"/>
          <w:sz w:val="24"/>
          <w:szCs w:val="24"/>
        </w:rPr>
        <w:t>subcategories. Briard’s Tréboul spearheads (Briard</w:t>
      </w:r>
      <w:r w:rsidR="00C56289">
        <w:rPr>
          <w:rFonts w:ascii="Times New Roman" w:hAnsi="Times New Roman" w:cs="Times New Roman"/>
          <w:sz w:val="24"/>
          <w:szCs w:val="24"/>
        </w:rPr>
        <w:t>,</w:t>
      </w:r>
      <w:r w:rsidRPr="00216089">
        <w:rPr>
          <w:rFonts w:ascii="Times New Roman" w:hAnsi="Times New Roman" w:cs="Times New Roman"/>
          <w:sz w:val="24"/>
          <w:szCs w:val="24"/>
        </w:rPr>
        <w:t xml:space="preserve"> 1965</w:t>
      </w:r>
      <w:r w:rsidR="00C56289">
        <w:rPr>
          <w:rFonts w:ascii="Times New Roman" w:hAnsi="Times New Roman" w:cs="Times New Roman"/>
          <w:sz w:val="24"/>
          <w:szCs w:val="24"/>
        </w:rPr>
        <w:t>:</w:t>
      </w:r>
      <w:r w:rsidRPr="00216089">
        <w:rPr>
          <w:rFonts w:ascii="Times New Roman" w:hAnsi="Times New Roman" w:cs="Times New Roman"/>
          <w:sz w:val="24"/>
          <w:szCs w:val="24"/>
        </w:rPr>
        <w:t xml:space="preserve"> 86), basal-lo</w:t>
      </w:r>
      <w:r w:rsidR="00C56289">
        <w:rPr>
          <w:rFonts w:ascii="Times New Roman" w:hAnsi="Times New Roman" w:cs="Times New Roman"/>
          <w:sz w:val="24"/>
          <w:szCs w:val="24"/>
        </w:rPr>
        <w:t>o</w:t>
      </w:r>
      <w:r w:rsidRPr="00216089">
        <w:rPr>
          <w:rFonts w:ascii="Times New Roman" w:hAnsi="Times New Roman" w:cs="Times New Roman"/>
          <w:sz w:val="24"/>
          <w:szCs w:val="24"/>
        </w:rPr>
        <w:t>ped spearheads (Davis</w:t>
      </w:r>
      <w:r w:rsidR="00C56289">
        <w:rPr>
          <w:rFonts w:ascii="Times New Roman" w:hAnsi="Times New Roman" w:cs="Times New Roman"/>
          <w:sz w:val="24"/>
          <w:szCs w:val="24"/>
        </w:rPr>
        <w:t>,</w:t>
      </w:r>
      <w:r w:rsidRPr="00216089">
        <w:rPr>
          <w:rFonts w:ascii="Times New Roman" w:hAnsi="Times New Roman" w:cs="Times New Roman"/>
          <w:sz w:val="24"/>
          <w:szCs w:val="24"/>
        </w:rPr>
        <w:t xml:space="preserve"> 2006), the so-called ‘pointe de lance à longue douille et flame foliacée’ (Lagarde-Cardona</w:t>
      </w:r>
      <w:r w:rsidR="00C56289">
        <w:rPr>
          <w:rFonts w:ascii="Times New Roman" w:hAnsi="Times New Roman" w:cs="Times New Roman"/>
          <w:sz w:val="24"/>
          <w:szCs w:val="24"/>
        </w:rPr>
        <w:t>,</w:t>
      </w:r>
      <w:r w:rsidRPr="00216089">
        <w:rPr>
          <w:rFonts w:ascii="Times New Roman" w:hAnsi="Times New Roman" w:cs="Times New Roman"/>
          <w:sz w:val="24"/>
          <w:szCs w:val="24"/>
        </w:rPr>
        <w:t xml:space="preserve"> 2012</w:t>
      </w:r>
      <w:r w:rsidR="00C56289">
        <w:rPr>
          <w:rFonts w:ascii="Times New Roman" w:hAnsi="Times New Roman" w:cs="Times New Roman"/>
          <w:sz w:val="24"/>
          <w:szCs w:val="24"/>
        </w:rPr>
        <w:t>:</w:t>
      </w:r>
      <w:r w:rsidRPr="00216089">
        <w:rPr>
          <w:rFonts w:ascii="Times New Roman" w:hAnsi="Times New Roman" w:cs="Times New Roman"/>
          <w:sz w:val="24"/>
          <w:szCs w:val="24"/>
        </w:rPr>
        <w:t xml:space="preserve"> 72), the ‘Sucy’ spearheads originally found around the Paris Basin (Blanchet</w:t>
      </w:r>
      <w:r w:rsidR="00C56289">
        <w:rPr>
          <w:rFonts w:ascii="Times New Roman" w:hAnsi="Times New Roman" w:cs="Times New Roman"/>
          <w:sz w:val="24"/>
          <w:szCs w:val="24"/>
        </w:rPr>
        <w:t>,</w:t>
      </w:r>
      <w:r w:rsidRPr="00216089">
        <w:rPr>
          <w:rFonts w:ascii="Times New Roman" w:hAnsi="Times New Roman" w:cs="Times New Roman"/>
          <w:sz w:val="24"/>
          <w:szCs w:val="24"/>
        </w:rPr>
        <w:t xml:space="preserve"> 1984</w:t>
      </w:r>
      <w:r w:rsidR="00C56289">
        <w:rPr>
          <w:rFonts w:ascii="Times New Roman" w:hAnsi="Times New Roman" w:cs="Times New Roman"/>
          <w:sz w:val="24"/>
          <w:szCs w:val="24"/>
        </w:rPr>
        <w:t>:</w:t>
      </w:r>
      <w:r w:rsidRPr="00216089">
        <w:rPr>
          <w:rFonts w:ascii="Times New Roman" w:hAnsi="Times New Roman" w:cs="Times New Roman"/>
          <w:sz w:val="24"/>
          <w:szCs w:val="24"/>
        </w:rPr>
        <w:t xml:space="preserve"> 172)</w:t>
      </w:r>
      <w:r w:rsidR="00C56289">
        <w:rPr>
          <w:rFonts w:ascii="Times New Roman" w:hAnsi="Times New Roman" w:cs="Times New Roman"/>
          <w:sz w:val="24"/>
          <w:szCs w:val="24"/>
        </w:rPr>
        <w:t>,</w:t>
      </w:r>
      <w:r w:rsidRPr="00216089">
        <w:rPr>
          <w:rFonts w:ascii="Times New Roman" w:hAnsi="Times New Roman" w:cs="Times New Roman"/>
          <w:sz w:val="24"/>
          <w:szCs w:val="24"/>
        </w:rPr>
        <w:t xml:space="preserve"> and spears that, although they have attributes that situate them in the Late Bronze Age, have been found in contexts that can be dated </w:t>
      </w:r>
      <w:r w:rsidR="0028397E">
        <w:rPr>
          <w:rFonts w:ascii="Times New Roman" w:hAnsi="Times New Roman" w:cs="Times New Roman"/>
          <w:sz w:val="24"/>
          <w:szCs w:val="24"/>
        </w:rPr>
        <w:t>to</w:t>
      </w:r>
      <w:r w:rsidR="0028397E"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Middle Bronze Age, or vice versa. </w:t>
      </w:r>
    </w:p>
    <w:p w14:paraId="332999DA" w14:textId="77777777" w:rsidR="00065297" w:rsidRPr="00216089" w:rsidRDefault="00065297" w:rsidP="00216089">
      <w:pPr>
        <w:spacing w:after="0" w:line="360" w:lineRule="auto"/>
        <w:rPr>
          <w:rFonts w:ascii="Times New Roman" w:hAnsi="Times New Roman" w:cs="Times New Roman"/>
          <w:sz w:val="24"/>
          <w:szCs w:val="24"/>
        </w:rPr>
      </w:pPr>
    </w:p>
    <w:p w14:paraId="40D78C46" w14:textId="5732DEDD" w:rsidR="00065297" w:rsidRPr="00DB0392" w:rsidRDefault="00CE0DD0" w:rsidP="00CE0DD0">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 xml:space="preserve">Palstaves and Flanged Axes of Types Dated </w:t>
      </w:r>
      <w:r w:rsidR="0028397E" w:rsidRPr="00DB0392">
        <w:rPr>
          <w:rFonts w:ascii="Times New Roman" w:hAnsi="Times New Roman" w:cs="Times New Roman"/>
          <w:b/>
          <w:bCs/>
          <w:sz w:val="24"/>
          <w:szCs w:val="24"/>
        </w:rPr>
        <w:t xml:space="preserve">to </w:t>
      </w:r>
      <w:r w:rsidRPr="00DB0392">
        <w:rPr>
          <w:rFonts w:ascii="Times New Roman" w:hAnsi="Times New Roman" w:cs="Times New Roman"/>
          <w:b/>
          <w:bCs/>
          <w:sz w:val="24"/>
          <w:szCs w:val="24"/>
        </w:rPr>
        <w:t>the Middle Bronze Age</w:t>
      </w:r>
    </w:p>
    <w:p w14:paraId="11C51AD9" w14:textId="37A35F32" w:rsidR="00065297" w:rsidRPr="00216089" w:rsidRDefault="00065297"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Between the end of the Early Bronze Age and the end of the Middle Bronze Age</w:t>
      </w:r>
      <w:r w:rsidR="00C56289">
        <w:rPr>
          <w:rFonts w:ascii="Times New Roman" w:hAnsi="Times New Roman" w:cs="Times New Roman"/>
          <w:sz w:val="24"/>
          <w:szCs w:val="24"/>
        </w:rPr>
        <w:t>,</w:t>
      </w:r>
      <w:r w:rsidRPr="00216089">
        <w:rPr>
          <w:rFonts w:ascii="Times New Roman" w:hAnsi="Times New Roman" w:cs="Times New Roman"/>
          <w:sz w:val="24"/>
          <w:szCs w:val="24"/>
        </w:rPr>
        <w:t xml:space="preserve"> several types of axes were in use around the Bay of Biscay</w:t>
      </w:r>
      <w:r w:rsidR="00C56289">
        <w:rPr>
          <w:rFonts w:ascii="Times New Roman" w:hAnsi="Times New Roman" w:cs="Times New Roman"/>
          <w:sz w:val="24"/>
          <w:szCs w:val="24"/>
        </w:rPr>
        <w:t xml:space="preserve"> </w:t>
      </w:r>
      <w:r w:rsidR="00A274C1">
        <w:rPr>
          <w:rFonts w:ascii="Times New Roman" w:hAnsi="Times New Roman" w:cs="Times New Roman"/>
          <w:sz w:val="24"/>
          <w:szCs w:val="24"/>
        </w:rPr>
        <w:t>area</w:t>
      </w:r>
      <w:r w:rsidRPr="00216089">
        <w:rPr>
          <w:rFonts w:ascii="Times New Roman" w:hAnsi="Times New Roman" w:cs="Times New Roman"/>
          <w:sz w:val="24"/>
          <w:szCs w:val="24"/>
        </w:rPr>
        <w:t xml:space="preserve">. The typology of the various types of flanged axes and palstaves is not presented here, although the general grand groups are outlined. It is important to </w:t>
      </w:r>
      <w:r w:rsidR="00C56289">
        <w:rPr>
          <w:rFonts w:ascii="Times New Roman" w:hAnsi="Times New Roman" w:cs="Times New Roman"/>
          <w:sz w:val="24"/>
          <w:szCs w:val="24"/>
        </w:rPr>
        <w:t>note</w:t>
      </w:r>
      <w:r w:rsidRPr="00216089">
        <w:rPr>
          <w:rFonts w:ascii="Times New Roman" w:hAnsi="Times New Roman" w:cs="Times New Roman"/>
          <w:sz w:val="24"/>
          <w:szCs w:val="24"/>
        </w:rPr>
        <w:t xml:space="preserve"> that some of the flat axes discussed above were probably still in use at the beginning of the Middle Bronze Age. Thus, they should be considered contemporary </w:t>
      </w:r>
      <w:r w:rsidR="00AD7186">
        <w:rPr>
          <w:rFonts w:ascii="Times New Roman" w:hAnsi="Times New Roman" w:cs="Times New Roman"/>
          <w:sz w:val="24"/>
          <w:szCs w:val="24"/>
        </w:rPr>
        <w:t>with</w:t>
      </w:r>
      <w:r w:rsidR="00AD7186" w:rsidRPr="00216089">
        <w:rPr>
          <w:rFonts w:ascii="Times New Roman" w:hAnsi="Times New Roman" w:cs="Times New Roman"/>
          <w:sz w:val="24"/>
          <w:szCs w:val="24"/>
        </w:rPr>
        <w:t xml:space="preserve"> </w:t>
      </w:r>
      <w:r w:rsidRPr="00216089">
        <w:rPr>
          <w:rFonts w:ascii="Times New Roman" w:hAnsi="Times New Roman" w:cs="Times New Roman"/>
          <w:sz w:val="24"/>
          <w:szCs w:val="24"/>
        </w:rPr>
        <w:t>the earliest flanged axes and palstaves. Moreover, the Iberian Bujões-Barcelos axes are contemporary to the axes grouped in this category. Simplifying, eight subcategories of palstaves and flanged axes are identified</w:t>
      </w:r>
      <w:r w:rsidR="00AD7186">
        <w:rPr>
          <w:rFonts w:ascii="Times New Roman" w:hAnsi="Times New Roman" w:cs="Times New Roman"/>
          <w:sz w:val="24"/>
          <w:szCs w:val="24"/>
        </w:rPr>
        <w:t>:</w:t>
      </w:r>
      <w:r w:rsidRPr="00216089">
        <w:rPr>
          <w:rFonts w:ascii="Times New Roman" w:hAnsi="Times New Roman" w:cs="Times New Roman"/>
          <w:sz w:val="24"/>
          <w:szCs w:val="24"/>
        </w:rPr>
        <w:t xml:space="preserve"> </w:t>
      </w:r>
      <w:r w:rsidR="00AD7186" w:rsidRPr="00216089">
        <w:rPr>
          <w:rFonts w:ascii="Times New Roman" w:hAnsi="Times New Roman" w:cs="Times New Roman"/>
          <w:sz w:val="24"/>
          <w:szCs w:val="24"/>
        </w:rPr>
        <w:t xml:space="preserve">the </w:t>
      </w:r>
      <w:r w:rsidRPr="00216089">
        <w:rPr>
          <w:rFonts w:ascii="Times New Roman" w:hAnsi="Times New Roman" w:cs="Times New Roman"/>
          <w:sz w:val="24"/>
          <w:szCs w:val="24"/>
        </w:rPr>
        <w:t>‘Vendée’ flanged axes</w:t>
      </w:r>
      <w:r w:rsidR="00AD7186">
        <w:rPr>
          <w:rFonts w:ascii="Times New Roman" w:hAnsi="Times New Roman" w:cs="Times New Roman"/>
          <w:sz w:val="24"/>
          <w:szCs w:val="24"/>
        </w:rPr>
        <w:t>;</w:t>
      </w:r>
      <w:r w:rsidRPr="00216089">
        <w:rPr>
          <w:rFonts w:ascii="Times New Roman" w:hAnsi="Times New Roman" w:cs="Times New Roman"/>
          <w:sz w:val="24"/>
          <w:szCs w:val="24"/>
        </w:rPr>
        <w:t xml:space="preserve"> the ‘Tréboul’ flanged axes</w:t>
      </w:r>
      <w:r w:rsidR="00AD7186">
        <w:rPr>
          <w:rFonts w:ascii="Times New Roman" w:hAnsi="Times New Roman" w:cs="Times New Roman"/>
          <w:sz w:val="24"/>
          <w:szCs w:val="24"/>
        </w:rPr>
        <w:t>;</w:t>
      </w:r>
      <w:r w:rsidRPr="00216089">
        <w:rPr>
          <w:rFonts w:ascii="Times New Roman" w:hAnsi="Times New Roman" w:cs="Times New Roman"/>
          <w:sz w:val="24"/>
          <w:szCs w:val="24"/>
        </w:rPr>
        <w:t xml:space="preserve"> the ‘Thonac’ flanged axes</w:t>
      </w:r>
      <w:r w:rsidR="00AD7186">
        <w:rPr>
          <w:rFonts w:ascii="Times New Roman" w:hAnsi="Times New Roman" w:cs="Times New Roman"/>
          <w:sz w:val="24"/>
          <w:szCs w:val="24"/>
        </w:rPr>
        <w:t>;</w:t>
      </w:r>
      <w:r w:rsidRPr="00216089">
        <w:rPr>
          <w:rFonts w:ascii="Times New Roman" w:hAnsi="Times New Roman" w:cs="Times New Roman"/>
          <w:sz w:val="24"/>
          <w:szCs w:val="24"/>
        </w:rPr>
        <w:t xml:space="preserve"> the ‘Médoc’ flanged axes</w:t>
      </w:r>
      <w:r w:rsidR="00AD7186">
        <w:rPr>
          <w:rFonts w:ascii="Times New Roman" w:hAnsi="Times New Roman" w:cs="Times New Roman"/>
          <w:sz w:val="24"/>
          <w:szCs w:val="24"/>
        </w:rPr>
        <w:t>;</w:t>
      </w:r>
      <w:r w:rsidRPr="00216089">
        <w:rPr>
          <w:rFonts w:ascii="Times New Roman" w:hAnsi="Times New Roman" w:cs="Times New Roman"/>
          <w:sz w:val="24"/>
          <w:szCs w:val="24"/>
        </w:rPr>
        <w:t xml:space="preserve"> the ‘Tréboul’ palstaves</w:t>
      </w:r>
      <w:r w:rsidR="00AD7186">
        <w:rPr>
          <w:rFonts w:ascii="Times New Roman" w:hAnsi="Times New Roman" w:cs="Times New Roman"/>
          <w:sz w:val="24"/>
          <w:szCs w:val="24"/>
        </w:rPr>
        <w:t>;</w:t>
      </w:r>
      <w:r w:rsidRPr="00216089">
        <w:rPr>
          <w:rFonts w:ascii="Times New Roman" w:hAnsi="Times New Roman" w:cs="Times New Roman"/>
          <w:sz w:val="24"/>
          <w:szCs w:val="24"/>
        </w:rPr>
        <w:t xml:space="preserve"> the ‘Br</w:t>
      </w:r>
      <w:r w:rsidR="00AD7186">
        <w:rPr>
          <w:rFonts w:ascii="Times New Roman" w:hAnsi="Times New Roman" w:cs="Times New Roman"/>
          <w:sz w:val="24"/>
          <w:szCs w:val="24"/>
        </w:rPr>
        <w:t>e</w:t>
      </w:r>
      <w:r w:rsidRPr="00216089">
        <w:rPr>
          <w:rFonts w:ascii="Times New Roman" w:hAnsi="Times New Roman" w:cs="Times New Roman"/>
          <w:sz w:val="24"/>
          <w:szCs w:val="24"/>
        </w:rPr>
        <w:t>ton’ palstaves</w:t>
      </w:r>
      <w:r w:rsidR="00AD7186">
        <w:rPr>
          <w:rFonts w:ascii="Times New Roman" w:hAnsi="Times New Roman" w:cs="Times New Roman"/>
          <w:sz w:val="24"/>
          <w:szCs w:val="24"/>
        </w:rPr>
        <w:t>;</w:t>
      </w:r>
      <w:r w:rsidRPr="00216089">
        <w:rPr>
          <w:rFonts w:ascii="Times New Roman" w:hAnsi="Times New Roman" w:cs="Times New Roman"/>
          <w:sz w:val="24"/>
          <w:szCs w:val="24"/>
        </w:rPr>
        <w:t xml:space="preserve"> the ‘Centre-Ouest’ palstaves</w:t>
      </w:r>
      <w:r w:rsidR="00AD7186">
        <w:rPr>
          <w:rFonts w:ascii="Times New Roman" w:hAnsi="Times New Roman" w:cs="Times New Roman"/>
          <w:sz w:val="24"/>
          <w:szCs w:val="24"/>
        </w:rPr>
        <w:t>;</w:t>
      </w:r>
      <w:r w:rsidRPr="00216089">
        <w:rPr>
          <w:rFonts w:ascii="Times New Roman" w:hAnsi="Times New Roman" w:cs="Times New Roman"/>
          <w:sz w:val="24"/>
          <w:szCs w:val="24"/>
        </w:rPr>
        <w:t xml:space="preserve"> the ‘Normand’ palstaves</w:t>
      </w:r>
      <w:r w:rsidR="00AD7186">
        <w:rPr>
          <w:rFonts w:ascii="Times New Roman" w:hAnsi="Times New Roman" w:cs="Times New Roman"/>
          <w:sz w:val="24"/>
          <w:szCs w:val="24"/>
        </w:rPr>
        <w:t>;</w:t>
      </w:r>
      <w:r w:rsidRPr="00216089">
        <w:rPr>
          <w:rFonts w:ascii="Times New Roman" w:hAnsi="Times New Roman" w:cs="Times New Roman"/>
          <w:sz w:val="24"/>
          <w:szCs w:val="24"/>
        </w:rPr>
        <w:t xml:space="preserve"> and the ‘Bais’ palstaves (for the latter</w:t>
      </w:r>
      <w:r w:rsidR="00AD7186">
        <w:rPr>
          <w:rFonts w:ascii="Times New Roman" w:hAnsi="Times New Roman" w:cs="Times New Roman"/>
          <w:sz w:val="24"/>
          <w:szCs w:val="24"/>
        </w:rPr>
        <w:t>,</w:t>
      </w:r>
      <w:r w:rsidRPr="00216089">
        <w:rPr>
          <w:rFonts w:ascii="Times New Roman" w:hAnsi="Times New Roman" w:cs="Times New Roman"/>
          <w:sz w:val="24"/>
          <w:szCs w:val="24"/>
        </w:rPr>
        <w:t xml:space="preserve"> see Mélin </w:t>
      </w:r>
      <w:r w:rsidR="00944E1A" w:rsidRPr="0075150B">
        <w:rPr>
          <w:rFonts w:ascii="Times New Roman" w:hAnsi="Times New Roman" w:cs="Times New Roman"/>
          <w:sz w:val="24"/>
          <w:szCs w:val="24"/>
        </w:rPr>
        <w:t>&amp; Nordez</w:t>
      </w:r>
      <w:r w:rsidR="00AD7186">
        <w:rPr>
          <w:rFonts w:ascii="Times New Roman" w:hAnsi="Times New Roman" w:cs="Times New Roman"/>
          <w:sz w:val="24"/>
          <w:szCs w:val="24"/>
        </w:rPr>
        <w:t>,</w:t>
      </w:r>
      <w:r w:rsidRPr="00216089">
        <w:rPr>
          <w:rFonts w:ascii="Times New Roman" w:hAnsi="Times New Roman" w:cs="Times New Roman"/>
          <w:sz w:val="24"/>
          <w:szCs w:val="24"/>
        </w:rPr>
        <w:t xml:space="preserve"> 2019). Importantly, many of the </w:t>
      </w:r>
      <w:r w:rsidRPr="00216089">
        <w:rPr>
          <w:rFonts w:ascii="Times New Roman" w:hAnsi="Times New Roman" w:cs="Times New Roman"/>
          <w:sz w:val="24"/>
          <w:szCs w:val="24"/>
        </w:rPr>
        <w:lastRenderedPageBreak/>
        <w:t xml:space="preserve">palstaves from Brittany come from dispersed old </w:t>
      </w:r>
      <w:r w:rsidR="008C328E">
        <w:rPr>
          <w:rFonts w:ascii="Times New Roman" w:hAnsi="Times New Roman" w:cs="Times New Roman"/>
          <w:sz w:val="24"/>
          <w:szCs w:val="24"/>
        </w:rPr>
        <w:t>find</w:t>
      </w:r>
      <w:r w:rsidRPr="00216089">
        <w:rPr>
          <w:rFonts w:ascii="Times New Roman" w:hAnsi="Times New Roman" w:cs="Times New Roman"/>
          <w:sz w:val="24"/>
          <w:szCs w:val="24"/>
        </w:rPr>
        <w:t>s that are not well known but could be assigned, not without difficulties, to the ‘Br</w:t>
      </w:r>
      <w:r w:rsidR="00AD7186">
        <w:rPr>
          <w:rFonts w:ascii="Times New Roman" w:hAnsi="Times New Roman" w:cs="Times New Roman"/>
          <w:sz w:val="24"/>
          <w:szCs w:val="24"/>
        </w:rPr>
        <w:t>e</w:t>
      </w:r>
      <w:r w:rsidRPr="00216089">
        <w:rPr>
          <w:rFonts w:ascii="Times New Roman" w:hAnsi="Times New Roman" w:cs="Times New Roman"/>
          <w:sz w:val="24"/>
          <w:szCs w:val="24"/>
        </w:rPr>
        <w:t>ton’</w:t>
      </w:r>
      <w:r w:rsidR="00AD7186">
        <w:rPr>
          <w:rFonts w:ascii="Times New Roman" w:hAnsi="Times New Roman" w:cs="Times New Roman"/>
          <w:sz w:val="24"/>
          <w:szCs w:val="24"/>
        </w:rPr>
        <w:t xml:space="preserve"> group</w:t>
      </w:r>
      <w:r w:rsidRPr="00216089">
        <w:rPr>
          <w:rFonts w:ascii="Times New Roman" w:hAnsi="Times New Roman" w:cs="Times New Roman"/>
          <w:sz w:val="24"/>
          <w:szCs w:val="24"/>
        </w:rPr>
        <w:t xml:space="preserve">. </w:t>
      </w:r>
    </w:p>
    <w:p w14:paraId="0D061EAE" w14:textId="77777777" w:rsidR="00065297" w:rsidRPr="00216089" w:rsidRDefault="00065297" w:rsidP="00216089">
      <w:pPr>
        <w:spacing w:after="0" w:line="360" w:lineRule="auto"/>
        <w:rPr>
          <w:rFonts w:ascii="Times New Roman" w:hAnsi="Times New Roman" w:cs="Times New Roman"/>
          <w:sz w:val="24"/>
          <w:szCs w:val="24"/>
        </w:rPr>
      </w:pPr>
    </w:p>
    <w:p w14:paraId="0B47767D" w14:textId="197054BF" w:rsidR="00065297" w:rsidRPr="00DB0392" w:rsidRDefault="00CE0DD0" w:rsidP="00CE0DD0">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 xml:space="preserve">Atlantic </w:t>
      </w:r>
      <w:r w:rsidR="00AD7186" w:rsidRPr="00DB0392">
        <w:rPr>
          <w:rFonts w:ascii="Times New Roman" w:hAnsi="Times New Roman" w:cs="Times New Roman"/>
          <w:b/>
          <w:bCs/>
          <w:sz w:val="24"/>
          <w:szCs w:val="24"/>
        </w:rPr>
        <w:t xml:space="preserve">and </w:t>
      </w:r>
      <w:r w:rsidRPr="00DB0392">
        <w:rPr>
          <w:rFonts w:ascii="Times New Roman" w:hAnsi="Times New Roman" w:cs="Times New Roman"/>
          <w:b/>
          <w:bCs/>
          <w:sz w:val="24"/>
          <w:szCs w:val="24"/>
        </w:rPr>
        <w:t>Central European Long Riveted Blades</w:t>
      </w:r>
    </w:p>
    <w:p w14:paraId="4521DF3E" w14:textId="140D185C" w:rsidR="00065297" w:rsidRPr="00216089" w:rsidRDefault="00065297"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 xml:space="preserve">This category </w:t>
      </w:r>
      <w:r w:rsidR="00AD7186">
        <w:rPr>
          <w:rFonts w:ascii="Times New Roman" w:hAnsi="Times New Roman" w:cs="Times New Roman"/>
          <w:sz w:val="24"/>
          <w:szCs w:val="24"/>
        </w:rPr>
        <w:t>contains</w:t>
      </w:r>
      <w:r w:rsidR="00AD7186" w:rsidRPr="00216089">
        <w:rPr>
          <w:rFonts w:ascii="Times New Roman" w:hAnsi="Times New Roman" w:cs="Times New Roman"/>
          <w:sz w:val="24"/>
          <w:szCs w:val="24"/>
        </w:rPr>
        <w:t xml:space="preserve"> </w:t>
      </w:r>
      <w:r w:rsidRPr="00216089">
        <w:rPr>
          <w:rFonts w:ascii="Times New Roman" w:hAnsi="Times New Roman" w:cs="Times New Roman"/>
          <w:sz w:val="24"/>
          <w:szCs w:val="24"/>
        </w:rPr>
        <w:t>different Middle Bronze Age blades linked either to Atlantic Europe or Central Europe</w:t>
      </w:r>
      <w:r w:rsidR="00AD7186">
        <w:rPr>
          <w:rFonts w:ascii="Times New Roman" w:hAnsi="Times New Roman" w:cs="Times New Roman"/>
          <w:sz w:val="24"/>
          <w:szCs w:val="24"/>
        </w:rPr>
        <w:t>. Their common characteristic</w:t>
      </w:r>
      <w:r w:rsidRPr="00216089">
        <w:rPr>
          <w:rFonts w:ascii="Times New Roman" w:hAnsi="Times New Roman" w:cs="Times New Roman"/>
          <w:sz w:val="24"/>
          <w:szCs w:val="24"/>
        </w:rPr>
        <w:t xml:space="preserve"> is that they are contemporary and only </w:t>
      </w:r>
      <w:r w:rsidR="00A30496">
        <w:rPr>
          <w:rFonts w:ascii="Times New Roman" w:hAnsi="Times New Roman" w:cs="Times New Roman"/>
          <w:sz w:val="24"/>
          <w:szCs w:val="24"/>
        </w:rPr>
        <w:t>occur</w:t>
      </w:r>
      <w:r w:rsidR="00A30496" w:rsidRPr="00216089">
        <w:rPr>
          <w:rFonts w:ascii="Times New Roman" w:hAnsi="Times New Roman" w:cs="Times New Roman"/>
          <w:sz w:val="24"/>
          <w:szCs w:val="24"/>
        </w:rPr>
        <w:t xml:space="preserve"> </w:t>
      </w:r>
      <w:r w:rsidRPr="00216089">
        <w:rPr>
          <w:rFonts w:ascii="Times New Roman" w:hAnsi="Times New Roman" w:cs="Times New Roman"/>
          <w:sz w:val="24"/>
          <w:szCs w:val="24"/>
        </w:rPr>
        <w:t>in the French areas of the Bay of Biscay</w:t>
      </w:r>
      <w:r w:rsidR="00A30496">
        <w:rPr>
          <w:rFonts w:ascii="Times New Roman" w:hAnsi="Times New Roman" w:cs="Times New Roman"/>
          <w:sz w:val="24"/>
          <w:szCs w:val="24"/>
        </w:rPr>
        <w:t xml:space="preserve"> </w:t>
      </w:r>
      <w:r w:rsidR="00A274C1">
        <w:rPr>
          <w:rFonts w:ascii="Times New Roman" w:hAnsi="Times New Roman" w:cs="Times New Roman"/>
          <w:sz w:val="24"/>
          <w:szCs w:val="24"/>
        </w:rPr>
        <w:t>area</w:t>
      </w:r>
      <w:r w:rsidR="00A30496">
        <w:rPr>
          <w:rFonts w:ascii="Times New Roman" w:hAnsi="Times New Roman" w:cs="Times New Roman"/>
          <w:sz w:val="24"/>
          <w:szCs w:val="24"/>
        </w:rPr>
        <w:t>,</w:t>
      </w:r>
      <w:r w:rsidRPr="00216089">
        <w:rPr>
          <w:rFonts w:ascii="Times New Roman" w:hAnsi="Times New Roman" w:cs="Times New Roman"/>
          <w:sz w:val="24"/>
          <w:szCs w:val="24"/>
        </w:rPr>
        <w:t xml:space="preserve"> which is why they are grouped together. They can be classified into four well-known types</w:t>
      </w:r>
      <w:r w:rsidR="00A30496">
        <w:rPr>
          <w:rFonts w:ascii="Times New Roman" w:hAnsi="Times New Roman" w:cs="Times New Roman"/>
          <w:sz w:val="24"/>
          <w:szCs w:val="24"/>
        </w:rPr>
        <w:t>:</w:t>
      </w:r>
      <w:r w:rsidRPr="00216089">
        <w:rPr>
          <w:rFonts w:ascii="Times New Roman" w:hAnsi="Times New Roman" w:cs="Times New Roman"/>
          <w:sz w:val="24"/>
          <w:szCs w:val="24"/>
        </w:rPr>
        <w:t xml:space="preserve"> </w:t>
      </w:r>
      <w:r w:rsidR="00A30496" w:rsidRPr="00216089">
        <w:rPr>
          <w:rFonts w:ascii="Times New Roman" w:hAnsi="Times New Roman" w:cs="Times New Roman"/>
          <w:sz w:val="24"/>
          <w:szCs w:val="24"/>
        </w:rPr>
        <w:t xml:space="preserve">the </w:t>
      </w:r>
      <w:r w:rsidRPr="00216089">
        <w:rPr>
          <w:rFonts w:ascii="Times New Roman" w:hAnsi="Times New Roman" w:cs="Times New Roman"/>
          <w:sz w:val="24"/>
          <w:szCs w:val="24"/>
        </w:rPr>
        <w:t>Tréboul-Saint-Brandan swords (Gabillot</w:t>
      </w:r>
      <w:r w:rsidR="00B736A3">
        <w:rPr>
          <w:rFonts w:ascii="Times New Roman" w:hAnsi="Times New Roman" w:cs="Times New Roman"/>
          <w:sz w:val="24"/>
          <w:szCs w:val="24"/>
        </w:rPr>
        <w:t>,</w:t>
      </w:r>
      <w:r w:rsidRPr="00216089">
        <w:rPr>
          <w:rFonts w:ascii="Times New Roman" w:hAnsi="Times New Roman" w:cs="Times New Roman"/>
          <w:sz w:val="24"/>
          <w:szCs w:val="24"/>
        </w:rPr>
        <w:t xml:space="preserve"> 2003</w:t>
      </w:r>
      <w:r w:rsidR="00A30496">
        <w:rPr>
          <w:rFonts w:ascii="Times New Roman" w:hAnsi="Times New Roman" w:cs="Times New Roman"/>
          <w:sz w:val="24"/>
          <w:szCs w:val="24"/>
        </w:rPr>
        <w:t>:</w:t>
      </w:r>
      <w:r w:rsidRPr="00216089">
        <w:rPr>
          <w:rFonts w:ascii="Times New Roman" w:hAnsi="Times New Roman" w:cs="Times New Roman"/>
          <w:sz w:val="24"/>
          <w:szCs w:val="24"/>
        </w:rPr>
        <w:t xml:space="preserve"> 53), the trapezoid rapiers (‘rapi</w:t>
      </w:r>
      <w:r w:rsidR="005B0203">
        <w:rPr>
          <w:rFonts w:ascii="Times New Roman" w:hAnsi="Times New Roman" w:cs="Times New Roman"/>
          <w:sz w:val="24"/>
          <w:szCs w:val="24"/>
        </w:rPr>
        <w:t>è</w:t>
      </w:r>
      <w:r w:rsidRPr="00216089">
        <w:rPr>
          <w:rFonts w:ascii="Times New Roman" w:hAnsi="Times New Roman" w:cs="Times New Roman"/>
          <w:sz w:val="24"/>
          <w:szCs w:val="24"/>
        </w:rPr>
        <w:t>res à base trapézoidale’</w:t>
      </w:r>
      <w:r w:rsidR="00A30496">
        <w:rPr>
          <w:rFonts w:ascii="Times New Roman" w:hAnsi="Times New Roman" w:cs="Times New Roman"/>
          <w:sz w:val="24"/>
          <w:szCs w:val="24"/>
        </w:rPr>
        <w:t>;</w:t>
      </w:r>
      <w:r w:rsidRPr="00216089">
        <w:rPr>
          <w:rFonts w:ascii="Times New Roman" w:hAnsi="Times New Roman" w:cs="Times New Roman"/>
          <w:sz w:val="24"/>
          <w:szCs w:val="24"/>
        </w:rPr>
        <w:t xml:space="preserve"> Gaucher </w:t>
      </w:r>
      <w:r w:rsidR="001E7067">
        <w:rPr>
          <w:rFonts w:ascii="Times New Roman" w:hAnsi="Times New Roman" w:cs="Times New Roman"/>
          <w:sz w:val="24"/>
          <w:szCs w:val="24"/>
        </w:rPr>
        <w:t>&amp; Mohen</w:t>
      </w:r>
      <w:r w:rsidR="00A30496">
        <w:rPr>
          <w:rFonts w:ascii="Times New Roman" w:hAnsi="Times New Roman" w:cs="Times New Roman"/>
          <w:sz w:val="24"/>
          <w:szCs w:val="24"/>
        </w:rPr>
        <w:t>,</w:t>
      </w:r>
      <w:r w:rsidRPr="00216089">
        <w:rPr>
          <w:rFonts w:ascii="Times New Roman" w:hAnsi="Times New Roman" w:cs="Times New Roman"/>
          <w:sz w:val="24"/>
          <w:szCs w:val="24"/>
        </w:rPr>
        <w:t xml:space="preserve"> 1972</w:t>
      </w:r>
      <w:r w:rsidR="00A30496">
        <w:rPr>
          <w:rFonts w:ascii="Times New Roman" w:hAnsi="Times New Roman" w:cs="Times New Roman"/>
          <w:sz w:val="24"/>
          <w:szCs w:val="24"/>
        </w:rPr>
        <w:t>:</w:t>
      </w:r>
      <w:r w:rsidRPr="00216089">
        <w:rPr>
          <w:rFonts w:ascii="Times New Roman" w:hAnsi="Times New Roman" w:cs="Times New Roman"/>
          <w:sz w:val="24"/>
          <w:szCs w:val="24"/>
        </w:rPr>
        <w:t xml:space="preserve"> 22), the swords </w:t>
      </w:r>
      <w:r w:rsidR="00A30496">
        <w:rPr>
          <w:rFonts w:ascii="Times New Roman" w:hAnsi="Times New Roman" w:cs="Times New Roman"/>
          <w:sz w:val="24"/>
          <w:szCs w:val="24"/>
        </w:rPr>
        <w:t>of</w:t>
      </w:r>
      <w:r w:rsidR="00A30496" w:rsidRPr="00216089">
        <w:rPr>
          <w:rFonts w:ascii="Times New Roman" w:hAnsi="Times New Roman" w:cs="Times New Roman"/>
          <w:sz w:val="24"/>
          <w:szCs w:val="24"/>
        </w:rPr>
        <w:t xml:space="preserve"> </w:t>
      </w:r>
      <w:r w:rsidRPr="00216089">
        <w:rPr>
          <w:rFonts w:ascii="Times New Roman" w:hAnsi="Times New Roman" w:cs="Times New Roman"/>
          <w:sz w:val="24"/>
          <w:szCs w:val="24"/>
        </w:rPr>
        <w:t>Haguenau</w:t>
      </w:r>
      <w:r w:rsidR="00A30496">
        <w:rPr>
          <w:rFonts w:ascii="Times New Roman" w:hAnsi="Times New Roman" w:cs="Times New Roman"/>
          <w:sz w:val="24"/>
          <w:szCs w:val="24"/>
        </w:rPr>
        <w:t xml:space="preserve"> type</w:t>
      </w:r>
      <w:r w:rsidRPr="00216089">
        <w:rPr>
          <w:rFonts w:ascii="Times New Roman" w:hAnsi="Times New Roman" w:cs="Times New Roman"/>
          <w:sz w:val="24"/>
          <w:szCs w:val="24"/>
        </w:rPr>
        <w:t xml:space="preserve"> (Briard</w:t>
      </w:r>
      <w:r w:rsidR="00A623CE">
        <w:rPr>
          <w:rFonts w:ascii="Times New Roman" w:hAnsi="Times New Roman" w:cs="Times New Roman"/>
          <w:sz w:val="24"/>
          <w:szCs w:val="24"/>
        </w:rPr>
        <w:t xml:space="preserve"> &amp; Mohen</w:t>
      </w:r>
      <w:r w:rsidR="00A30496">
        <w:rPr>
          <w:rFonts w:ascii="Times New Roman" w:hAnsi="Times New Roman" w:cs="Times New Roman"/>
          <w:sz w:val="24"/>
          <w:szCs w:val="24"/>
        </w:rPr>
        <w:t>,</w:t>
      </w:r>
      <w:r w:rsidRPr="00216089">
        <w:rPr>
          <w:rFonts w:ascii="Times New Roman" w:hAnsi="Times New Roman" w:cs="Times New Roman"/>
          <w:sz w:val="24"/>
          <w:szCs w:val="24"/>
        </w:rPr>
        <w:t xml:space="preserve"> 1983</w:t>
      </w:r>
      <w:r w:rsidR="00A30496">
        <w:rPr>
          <w:rFonts w:ascii="Times New Roman" w:hAnsi="Times New Roman" w:cs="Times New Roman"/>
          <w:sz w:val="24"/>
          <w:szCs w:val="24"/>
        </w:rPr>
        <w:t>:</w:t>
      </w:r>
      <w:r w:rsidRPr="00216089">
        <w:rPr>
          <w:rFonts w:ascii="Times New Roman" w:hAnsi="Times New Roman" w:cs="Times New Roman"/>
          <w:sz w:val="24"/>
          <w:szCs w:val="24"/>
        </w:rPr>
        <w:t xml:space="preserve"> 24)</w:t>
      </w:r>
      <w:r w:rsidR="00A30496">
        <w:rPr>
          <w:rFonts w:ascii="Times New Roman" w:hAnsi="Times New Roman" w:cs="Times New Roman"/>
          <w:sz w:val="24"/>
          <w:szCs w:val="24"/>
        </w:rPr>
        <w:t>,</w:t>
      </w:r>
      <w:r w:rsidRPr="00216089">
        <w:rPr>
          <w:rFonts w:ascii="Times New Roman" w:hAnsi="Times New Roman" w:cs="Times New Roman"/>
          <w:sz w:val="24"/>
          <w:szCs w:val="24"/>
        </w:rPr>
        <w:t xml:space="preserve"> and the swords </w:t>
      </w:r>
      <w:r w:rsidR="00A30496">
        <w:rPr>
          <w:rFonts w:ascii="Times New Roman" w:hAnsi="Times New Roman" w:cs="Times New Roman"/>
          <w:sz w:val="24"/>
          <w:szCs w:val="24"/>
        </w:rPr>
        <w:t>of</w:t>
      </w:r>
      <w:r w:rsidR="00A30496"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Cheylouet </w:t>
      </w:r>
      <w:r w:rsidR="00A30496">
        <w:rPr>
          <w:rFonts w:ascii="Times New Roman" w:hAnsi="Times New Roman" w:cs="Times New Roman"/>
          <w:sz w:val="24"/>
          <w:szCs w:val="24"/>
        </w:rPr>
        <w:t xml:space="preserve">type </w:t>
      </w:r>
      <w:r w:rsidRPr="00216089">
        <w:rPr>
          <w:rFonts w:ascii="Times New Roman" w:hAnsi="Times New Roman" w:cs="Times New Roman"/>
          <w:sz w:val="24"/>
          <w:szCs w:val="24"/>
        </w:rPr>
        <w:t>(Briard</w:t>
      </w:r>
      <w:r w:rsidR="00A30496">
        <w:rPr>
          <w:rFonts w:ascii="Times New Roman" w:hAnsi="Times New Roman" w:cs="Times New Roman"/>
          <w:sz w:val="24"/>
          <w:szCs w:val="24"/>
        </w:rPr>
        <w:t>,</w:t>
      </w:r>
      <w:r w:rsidRPr="00216089">
        <w:rPr>
          <w:rFonts w:ascii="Times New Roman" w:hAnsi="Times New Roman" w:cs="Times New Roman"/>
          <w:sz w:val="24"/>
          <w:szCs w:val="24"/>
        </w:rPr>
        <w:t xml:space="preserve"> 1965</w:t>
      </w:r>
      <w:r w:rsidR="00A30496">
        <w:rPr>
          <w:rFonts w:ascii="Times New Roman" w:hAnsi="Times New Roman" w:cs="Times New Roman"/>
          <w:sz w:val="24"/>
          <w:szCs w:val="24"/>
        </w:rPr>
        <w:t>:</w:t>
      </w:r>
      <w:r w:rsidRPr="00216089">
        <w:rPr>
          <w:rFonts w:ascii="Times New Roman" w:hAnsi="Times New Roman" w:cs="Times New Roman"/>
          <w:sz w:val="24"/>
          <w:szCs w:val="24"/>
        </w:rPr>
        <w:t xml:space="preserve"> 103). Moreover, several fragmented blades cannot be classified into any </w:t>
      </w:r>
      <w:r w:rsidR="00A30496">
        <w:rPr>
          <w:rFonts w:ascii="Times New Roman" w:hAnsi="Times New Roman" w:cs="Times New Roman"/>
          <w:sz w:val="24"/>
          <w:szCs w:val="24"/>
        </w:rPr>
        <w:t>specific category</w:t>
      </w:r>
      <w:r w:rsidRPr="00216089">
        <w:rPr>
          <w:rFonts w:ascii="Times New Roman" w:hAnsi="Times New Roman" w:cs="Times New Roman"/>
          <w:sz w:val="24"/>
          <w:szCs w:val="24"/>
        </w:rPr>
        <w:t xml:space="preserve"> but</w:t>
      </w:r>
      <w:r w:rsidR="00A30496">
        <w:rPr>
          <w:rFonts w:ascii="Times New Roman" w:hAnsi="Times New Roman" w:cs="Times New Roman"/>
          <w:sz w:val="24"/>
          <w:szCs w:val="24"/>
        </w:rPr>
        <w:t>,</w:t>
      </w:r>
      <w:r w:rsidRPr="00216089">
        <w:rPr>
          <w:rFonts w:ascii="Times New Roman" w:hAnsi="Times New Roman" w:cs="Times New Roman"/>
          <w:sz w:val="24"/>
          <w:szCs w:val="24"/>
        </w:rPr>
        <w:t xml:space="preserve"> based on their context and surviving morphology</w:t>
      </w:r>
      <w:r w:rsidR="00A30496">
        <w:rPr>
          <w:rFonts w:ascii="Times New Roman" w:hAnsi="Times New Roman" w:cs="Times New Roman"/>
          <w:sz w:val="24"/>
          <w:szCs w:val="24"/>
        </w:rPr>
        <w:t>, they</w:t>
      </w:r>
      <w:r w:rsidRPr="00216089">
        <w:rPr>
          <w:rFonts w:ascii="Times New Roman" w:hAnsi="Times New Roman" w:cs="Times New Roman"/>
          <w:sz w:val="24"/>
          <w:szCs w:val="24"/>
        </w:rPr>
        <w:t xml:space="preserve"> can be interpreted as Middle Bronze Age blades contemporary </w:t>
      </w:r>
      <w:r w:rsidR="00A30496">
        <w:rPr>
          <w:rFonts w:ascii="Times New Roman" w:hAnsi="Times New Roman" w:cs="Times New Roman"/>
          <w:sz w:val="24"/>
          <w:szCs w:val="24"/>
        </w:rPr>
        <w:t>with</w:t>
      </w:r>
      <w:r w:rsidR="00A30496" w:rsidRPr="00216089">
        <w:rPr>
          <w:rFonts w:ascii="Times New Roman" w:hAnsi="Times New Roman" w:cs="Times New Roman"/>
          <w:sz w:val="24"/>
          <w:szCs w:val="24"/>
        </w:rPr>
        <w:t xml:space="preserve"> </w:t>
      </w:r>
      <w:r w:rsidRPr="00216089">
        <w:rPr>
          <w:rFonts w:ascii="Times New Roman" w:hAnsi="Times New Roman" w:cs="Times New Roman"/>
          <w:sz w:val="24"/>
          <w:szCs w:val="24"/>
        </w:rPr>
        <w:t>the four</w:t>
      </w:r>
      <w:r w:rsidR="000D643F">
        <w:rPr>
          <w:rFonts w:ascii="Times New Roman" w:hAnsi="Times New Roman" w:cs="Times New Roman"/>
          <w:sz w:val="24"/>
          <w:szCs w:val="24"/>
        </w:rPr>
        <w:t xml:space="preserve"> types named above</w:t>
      </w:r>
      <w:r w:rsidRPr="00216089">
        <w:rPr>
          <w:rFonts w:ascii="Times New Roman" w:hAnsi="Times New Roman" w:cs="Times New Roman"/>
          <w:sz w:val="24"/>
          <w:szCs w:val="24"/>
        </w:rPr>
        <w:t xml:space="preserve">. </w:t>
      </w:r>
    </w:p>
    <w:p w14:paraId="655450FB" w14:textId="77777777" w:rsidR="00065297" w:rsidRPr="00216089" w:rsidRDefault="00065297" w:rsidP="00216089">
      <w:pPr>
        <w:spacing w:after="0" w:line="360" w:lineRule="auto"/>
        <w:rPr>
          <w:rFonts w:ascii="Times New Roman" w:hAnsi="Times New Roman" w:cs="Times New Roman"/>
          <w:sz w:val="24"/>
          <w:szCs w:val="24"/>
        </w:rPr>
      </w:pPr>
    </w:p>
    <w:p w14:paraId="7C9CB151" w14:textId="5DB8AA1D" w:rsidR="00065297" w:rsidRPr="00DB0392" w:rsidRDefault="00507F5D" w:rsidP="00507F5D">
      <w:pPr>
        <w:spacing w:after="0" w:line="360" w:lineRule="auto"/>
        <w:jc w:val="center"/>
        <w:rPr>
          <w:rFonts w:ascii="Times New Roman" w:hAnsi="Times New Roman" w:cs="Times New Roman"/>
          <w:b/>
          <w:bCs/>
          <w:sz w:val="24"/>
          <w:szCs w:val="24"/>
        </w:rPr>
      </w:pPr>
      <w:r w:rsidRPr="00DB0392">
        <w:rPr>
          <w:rFonts w:ascii="Times New Roman" w:hAnsi="Times New Roman" w:cs="Times New Roman"/>
          <w:b/>
          <w:bCs/>
          <w:sz w:val="24"/>
          <w:szCs w:val="24"/>
        </w:rPr>
        <w:t>Late Bronze Age Items</w:t>
      </w:r>
    </w:p>
    <w:p w14:paraId="6AD51B90" w14:textId="4429F632" w:rsidR="00065297" w:rsidRDefault="00065297" w:rsidP="00216089">
      <w:pPr>
        <w:spacing w:after="0" w:line="360" w:lineRule="auto"/>
        <w:rPr>
          <w:rFonts w:ascii="Times New Roman" w:hAnsi="Times New Roman" w:cs="Times New Roman"/>
          <w:sz w:val="24"/>
          <w:szCs w:val="24"/>
        </w:rPr>
      </w:pPr>
      <w:r w:rsidRPr="00216089">
        <w:rPr>
          <w:rFonts w:ascii="Times New Roman" w:hAnsi="Times New Roman" w:cs="Times New Roman"/>
          <w:sz w:val="24"/>
          <w:szCs w:val="24"/>
        </w:rPr>
        <w:t xml:space="preserve">In less than ten </w:t>
      </w:r>
      <w:r w:rsidR="008C328E">
        <w:rPr>
          <w:rFonts w:ascii="Times New Roman" w:hAnsi="Times New Roman" w:cs="Times New Roman"/>
          <w:sz w:val="24"/>
          <w:szCs w:val="24"/>
        </w:rPr>
        <w:t>find</w:t>
      </w:r>
      <w:r w:rsidRPr="00216089">
        <w:rPr>
          <w:rFonts w:ascii="Times New Roman" w:hAnsi="Times New Roman" w:cs="Times New Roman"/>
          <w:sz w:val="24"/>
          <w:szCs w:val="24"/>
        </w:rPr>
        <w:t>s (an insignificant percentage in the dataset)</w:t>
      </w:r>
      <w:r w:rsidR="000D643F">
        <w:rPr>
          <w:rFonts w:ascii="Times New Roman" w:hAnsi="Times New Roman" w:cs="Times New Roman"/>
          <w:sz w:val="24"/>
          <w:szCs w:val="24"/>
        </w:rPr>
        <w:t>,</w:t>
      </w:r>
      <w:r w:rsidRPr="00216089">
        <w:rPr>
          <w:rFonts w:ascii="Times New Roman" w:hAnsi="Times New Roman" w:cs="Times New Roman"/>
          <w:sz w:val="24"/>
          <w:szCs w:val="24"/>
        </w:rPr>
        <w:t xml:space="preserve"> Middle Bronze Age items were found with up to three Late Bronze Age items (mostly axes). These </w:t>
      </w:r>
      <w:r w:rsidR="008C328E">
        <w:rPr>
          <w:rFonts w:ascii="Times New Roman" w:hAnsi="Times New Roman" w:cs="Times New Roman"/>
          <w:sz w:val="24"/>
          <w:szCs w:val="24"/>
        </w:rPr>
        <w:t>find</w:t>
      </w:r>
      <w:r w:rsidRPr="00216089">
        <w:rPr>
          <w:rFonts w:ascii="Times New Roman" w:hAnsi="Times New Roman" w:cs="Times New Roman"/>
          <w:sz w:val="24"/>
          <w:szCs w:val="24"/>
        </w:rPr>
        <w:t xml:space="preserve">s have been included in the cluster analysis although they should be dated </w:t>
      </w:r>
      <w:r w:rsidR="0028397E">
        <w:rPr>
          <w:rFonts w:ascii="Times New Roman" w:hAnsi="Times New Roman" w:cs="Times New Roman"/>
          <w:sz w:val="24"/>
          <w:szCs w:val="24"/>
        </w:rPr>
        <w:t>to</w:t>
      </w:r>
      <w:r w:rsidR="0028397E" w:rsidRPr="00216089">
        <w:rPr>
          <w:rFonts w:ascii="Times New Roman" w:hAnsi="Times New Roman" w:cs="Times New Roman"/>
          <w:sz w:val="24"/>
          <w:szCs w:val="24"/>
        </w:rPr>
        <w:t xml:space="preserve"> </w:t>
      </w:r>
      <w:r w:rsidRPr="00216089">
        <w:rPr>
          <w:rFonts w:ascii="Times New Roman" w:hAnsi="Times New Roman" w:cs="Times New Roman"/>
          <w:sz w:val="24"/>
          <w:szCs w:val="24"/>
        </w:rPr>
        <w:t xml:space="preserve">the latest stages of the Middle Bronze Age or the beginning of the Late Bronze Age. </w:t>
      </w:r>
      <w:r w:rsidR="000D643F" w:rsidRPr="00216089">
        <w:rPr>
          <w:rFonts w:ascii="Times New Roman" w:hAnsi="Times New Roman" w:cs="Times New Roman"/>
          <w:sz w:val="24"/>
          <w:szCs w:val="24"/>
        </w:rPr>
        <w:t xml:space="preserve">The </w:t>
      </w:r>
      <w:r w:rsidRPr="00216089">
        <w:rPr>
          <w:rFonts w:ascii="Times New Roman" w:hAnsi="Times New Roman" w:cs="Times New Roman"/>
          <w:sz w:val="24"/>
          <w:szCs w:val="24"/>
        </w:rPr>
        <w:t xml:space="preserve">few Late Bronze Age items </w:t>
      </w:r>
      <w:r w:rsidR="000D643F">
        <w:rPr>
          <w:rFonts w:ascii="Times New Roman" w:hAnsi="Times New Roman" w:cs="Times New Roman"/>
          <w:sz w:val="24"/>
          <w:szCs w:val="24"/>
        </w:rPr>
        <w:t xml:space="preserve">in these </w:t>
      </w:r>
      <w:r w:rsidR="008C328E">
        <w:rPr>
          <w:rFonts w:ascii="Times New Roman" w:hAnsi="Times New Roman" w:cs="Times New Roman"/>
          <w:sz w:val="24"/>
          <w:szCs w:val="24"/>
        </w:rPr>
        <w:t>find</w:t>
      </w:r>
      <w:r w:rsidR="000D643F">
        <w:rPr>
          <w:rFonts w:ascii="Times New Roman" w:hAnsi="Times New Roman" w:cs="Times New Roman"/>
          <w:sz w:val="24"/>
          <w:szCs w:val="24"/>
        </w:rPr>
        <w:t xml:space="preserve">s </w:t>
      </w:r>
      <w:r w:rsidRPr="00216089">
        <w:rPr>
          <w:rFonts w:ascii="Times New Roman" w:hAnsi="Times New Roman" w:cs="Times New Roman"/>
          <w:sz w:val="24"/>
          <w:szCs w:val="24"/>
        </w:rPr>
        <w:t>have not been included in the analysis</w:t>
      </w:r>
      <w:r w:rsidR="000D643F">
        <w:rPr>
          <w:rFonts w:ascii="Times New Roman" w:hAnsi="Times New Roman" w:cs="Times New Roman"/>
          <w:sz w:val="24"/>
          <w:szCs w:val="24"/>
        </w:rPr>
        <w:t>, that is,</w:t>
      </w:r>
      <w:r w:rsidRPr="00216089">
        <w:rPr>
          <w:rFonts w:ascii="Times New Roman" w:hAnsi="Times New Roman" w:cs="Times New Roman"/>
          <w:sz w:val="24"/>
          <w:szCs w:val="24"/>
        </w:rPr>
        <w:t xml:space="preserve"> the few </w:t>
      </w:r>
      <w:r w:rsidR="008C328E">
        <w:rPr>
          <w:rFonts w:ascii="Times New Roman" w:hAnsi="Times New Roman" w:cs="Times New Roman"/>
          <w:sz w:val="24"/>
          <w:szCs w:val="24"/>
        </w:rPr>
        <w:t>find</w:t>
      </w:r>
      <w:r w:rsidRPr="00216089">
        <w:rPr>
          <w:rFonts w:ascii="Times New Roman" w:hAnsi="Times New Roman" w:cs="Times New Roman"/>
          <w:sz w:val="24"/>
          <w:szCs w:val="24"/>
        </w:rPr>
        <w:t xml:space="preserve">s that include </w:t>
      </w:r>
      <w:r w:rsidR="000D643F" w:rsidRPr="00216089">
        <w:rPr>
          <w:rFonts w:ascii="Times New Roman" w:hAnsi="Times New Roman" w:cs="Times New Roman"/>
          <w:sz w:val="24"/>
          <w:szCs w:val="24"/>
        </w:rPr>
        <w:t>Late Bronze Age</w:t>
      </w:r>
      <w:r w:rsidR="000D643F" w:rsidRPr="00216089" w:rsidDel="000D643F">
        <w:rPr>
          <w:rFonts w:ascii="Times New Roman" w:hAnsi="Times New Roman" w:cs="Times New Roman"/>
          <w:sz w:val="24"/>
          <w:szCs w:val="24"/>
        </w:rPr>
        <w:t xml:space="preserve"> </w:t>
      </w:r>
      <w:r w:rsidRPr="00216089">
        <w:rPr>
          <w:rFonts w:ascii="Times New Roman" w:hAnsi="Times New Roman" w:cs="Times New Roman"/>
          <w:sz w:val="24"/>
          <w:szCs w:val="24"/>
        </w:rPr>
        <w:t>artefacts have been compared and classified with other ones as if they did not contain them.</w:t>
      </w:r>
    </w:p>
    <w:p w14:paraId="2757BCDD" w14:textId="62B586CC" w:rsidR="005770F1" w:rsidRDefault="005770F1" w:rsidP="00216089">
      <w:pPr>
        <w:spacing w:after="0" w:line="360" w:lineRule="auto"/>
        <w:rPr>
          <w:rFonts w:ascii="Times New Roman" w:hAnsi="Times New Roman" w:cs="Times New Roman"/>
          <w:sz w:val="24"/>
          <w:szCs w:val="24"/>
        </w:rPr>
      </w:pPr>
    </w:p>
    <w:p w14:paraId="69013CF0" w14:textId="77777777" w:rsidR="00FB38FA" w:rsidRDefault="00FB38FA" w:rsidP="00216089">
      <w:pPr>
        <w:spacing w:after="0" w:line="360" w:lineRule="auto"/>
        <w:rPr>
          <w:rFonts w:ascii="Times New Roman" w:hAnsi="Times New Roman" w:cs="Times New Roman"/>
          <w:sz w:val="24"/>
          <w:szCs w:val="24"/>
        </w:rPr>
      </w:pPr>
    </w:p>
    <w:p w14:paraId="5D9A7E9B" w14:textId="77777777" w:rsidR="00FB38FA" w:rsidRDefault="00FB38FA">
      <w:pPr>
        <w:rPr>
          <w:rFonts w:ascii="Times New Roman" w:hAnsi="Times New Roman" w:cs="Times New Roman"/>
          <w:b/>
          <w:bCs/>
          <w:smallCaps/>
          <w:sz w:val="24"/>
          <w:szCs w:val="24"/>
        </w:rPr>
      </w:pPr>
      <w:r>
        <w:rPr>
          <w:rFonts w:ascii="Times New Roman" w:hAnsi="Times New Roman" w:cs="Times New Roman"/>
          <w:b/>
          <w:bCs/>
          <w:smallCaps/>
          <w:sz w:val="24"/>
          <w:szCs w:val="24"/>
        </w:rPr>
        <w:br w:type="page"/>
      </w:r>
    </w:p>
    <w:p w14:paraId="74C1CDDE" w14:textId="54249B48" w:rsidR="003F071F" w:rsidRDefault="003F071F" w:rsidP="00FB38FA">
      <w:pPr>
        <w:spacing w:after="0" w:line="360" w:lineRule="auto"/>
        <w:contextualSpacing/>
        <w:jc w:val="center"/>
        <w:rPr>
          <w:rFonts w:ascii="Times New Roman" w:hAnsi="Times New Roman" w:cs="Times New Roman"/>
          <w:b/>
          <w:bCs/>
          <w:smallCaps/>
          <w:sz w:val="24"/>
          <w:szCs w:val="24"/>
        </w:rPr>
      </w:pPr>
      <w:r w:rsidRPr="00FB38FA">
        <w:rPr>
          <w:rFonts w:ascii="Times New Roman" w:hAnsi="Times New Roman" w:cs="Times New Roman"/>
          <w:b/>
          <w:bCs/>
          <w:smallCaps/>
          <w:sz w:val="24"/>
          <w:szCs w:val="24"/>
        </w:rPr>
        <w:lastRenderedPageBreak/>
        <w:t xml:space="preserve">Supplementary Material </w:t>
      </w:r>
      <w:r w:rsidR="00FC6F57" w:rsidRPr="00FB38FA">
        <w:rPr>
          <w:rFonts w:ascii="Times New Roman" w:hAnsi="Times New Roman" w:cs="Times New Roman"/>
          <w:b/>
          <w:bCs/>
          <w:smallCaps/>
          <w:sz w:val="24"/>
          <w:szCs w:val="24"/>
        </w:rPr>
        <w:t>3</w:t>
      </w:r>
      <w:r w:rsidRPr="00FB38FA">
        <w:rPr>
          <w:rFonts w:ascii="Times New Roman" w:hAnsi="Times New Roman" w:cs="Times New Roman"/>
          <w:b/>
          <w:bCs/>
          <w:smallCaps/>
          <w:sz w:val="24"/>
          <w:szCs w:val="24"/>
        </w:rPr>
        <w:t xml:space="preserve">: </w:t>
      </w:r>
      <w:r w:rsidR="00FB38FA">
        <w:rPr>
          <w:rFonts w:ascii="Times New Roman" w:hAnsi="Times New Roman" w:cs="Times New Roman"/>
          <w:b/>
          <w:bCs/>
          <w:smallCaps/>
          <w:sz w:val="24"/>
          <w:szCs w:val="24"/>
        </w:rPr>
        <w:t>W</w:t>
      </w:r>
      <w:r w:rsidR="00FC6F57" w:rsidRPr="00FB38FA">
        <w:rPr>
          <w:rFonts w:ascii="Times New Roman" w:hAnsi="Times New Roman" w:cs="Times New Roman"/>
          <w:b/>
          <w:bCs/>
          <w:smallCaps/>
          <w:sz w:val="24"/>
          <w:szCs w:val="24"/>
        </w:rPr>
        <w:t xml:space="preserve">hy 5 </w:t>
      </w:r>
      <w:r w:rsidR="00FB38FA">
        <w:rPr>
          <w:rFonts w:ascii="Times New Roman" w:hAnsi="Times New Roman" w:cs="Times New Roman"/>
          <w:b/>
          <w:bCs/>
          <w:smallCaps/>
          <w:sz w:val="24"/>
          <w:szCs w:val="24"/>
        </w:rPr>
        <w:t>C</w:t>
      </w:r>
      <w:r w:rsidR="00FC6F57" w:rsidRPr="00FB38FA">
        <w:rPr>
          <w:rFonts w:ascii="Times New Roman" w:hAnsi="Times New Roman" w:cs="Times New Roman"/>
          <w:b/>
          <w:bCs/>
          <w:smallCaps/>
          <w:sz w:val="24"/>
          <w:szCs w:val="24"/>
        </w:rPr>
        <w:t>lusters?</w:t>
      </w:r>
    </w:p>
    <w:p w14:paraId="3E5F2259" w14:textId="77777777" w:rsidR="00FB38FA" w:rsidRPr="00FB38FA" w:rsidRDefault="00FB38FA" w:rsidP="00FB38FA">
      <w:pPr>
        <w:spacing w:after="0" w:line="360" w:lineRule="auto"/>
        <w:contextualSpacing/>
        <w:jc w:val="center"/>
        <w:rPr>
          <w:rFonts w:ascii="Times New Roman" w:hAnsi="Times New Roman" w:cs="Times New Roman"/>
          <w:b/>
          <w:bCs/>
          <w:smallCaps/>
          <w:sz w:val="24"/>
          <w:szCs w:val="24"/>
        </w:rPr>
      </w:pPr>
    </w:p>
    <w:p w14:paraId="02B78834" w14:textId="24C0D093" w:rsidR="003F071F" w:rsidRDefault="00FB38FA" w:rsidP="00FB38FA">
      <w:pPr>
        <w:widowControl w:val="0"/>
        <w:autoSpaceDE w:val="0"/>
        <w:autoSpaceDN w:val="0"/>
        <w:adjustRightInd w:val="0"/>
        <w:spacing w:after="200" w:line="360" w:lineRule="auto"/>
        <w:contextualSpacing/>
        <w:jc w:val="both"/>
        <w:rPr>
          <w:rFonts w:ascii="Times New Roman" w:hAnsi="Times New Roman" w:cs="Times New Roman"/>
          <w:sz w:val="24"/>
          <w:szCs w:val="24"/>
          <w:lang w:val="en"/>
        </w:rPr>
      </w:pPr>
      <w:r>
        <w:rPr>
          <w:rFonts w:ascii="Times New Roman" w:hAnsi="Times New Roman" w:cs="Times New Roman"/>
          <w:sz w:val="24"/>
          <w:szCs w:val="24"/>
          <w:lang w:val="en"/>
        </w:rPr>
        <w:t>the cluster analysis</w:t>
      </w:r>
      <w:r w:rsidR="003F071F" w:rsidRPr="00FB38FA">
        <w:rPr>
          <w:rFonts w:ascii="Times New Roman" w:hAnsi="Times New Roman" w:cs="Times New Roman"/>
          <w:sz w:val="24"/>
          <w:szCs w:val="24"/>
          <w:lang w:val="en"/>
        </w:rPr>
        <w:t xml:space="preserve"> datasheet has been divided into </w:t>
      </w:r>
      <w:r w:rsidR="00973475" w:rsidRPr="00FB38FA">
        <w:rPr>
          <w:rFonts w:ascii="Times New Roman" w:hAnsi="Times New Roman" w:cs="Times New Roman"/>
          <w:sz w:val="24"/>
          <w:szCs w:val="24"/>
          <w:lang w:val="en"/>
        </w:rPr>
        <w:t>five</w:t>
      </w:r>
      <w:r w:rsidR="003F071F" w:rsidRPr="00FB38FA">
        <w:rPr>
          <w:rFonts w:ascii="Times New Roman" w:hAnsi="Times New Roman" w:cs="Times New Roman"/>
          <w:sz w:val="24"/>
          <w:szCs w:val="24"/>
          <w:lang w:val="en"/>
        </w:rPr>
        <w:t xml:space="preserve"> clusters. The number five was chosen after computing the same model </w:t>
      </w:r>
      <w:r w:rsidR="008D0940" w:rsidRPr="00FB38FA">
        <w:rPr>
          <w:rFonts w:ascii="Times New Roman" w:hAnsi="Times New Roman" w:cs="Times New Roman"/>
          <w:sz w:val="24"/>
          <w:szCs w:val="24"/>
          <w:lang w:val="en"/>
        </w:rPr>
        <w:t xml:space="preserve">with LCA </w:t>
      </w:r>
      <w:r w:rsidR="003F071F" w:rsidRPr="00FB38FA">
        <w:rPr>
          <w:rFonts w:ascii="Times New Roman" w:hAnsi="Times New Roman" w:cs="Times New Roman"/>
          <w:sz w:val="24"/>
          <w:szCs w:val="24"/>
          <w:lang w:val="en"/>
        </w:rPr>
        <w:t xml:space="preserve">for </w:t>
      </w:r>
      <w:r w:rsidR="008D0940" w:rsidRPr="00FB38FA">
        <w:rPr>
          <w:rFonts w:ascii="Times New Roman" w:hAnsi="Times New Roman" w:cs="Times New Roman"/>
          <w:sz w:val="24"/>
          <w:szCs w:val="24"/>
          <w:lang w:val="en"/>
        </w:rPr>
        <w:t>two</w:t>
      </w:r>
      <w:r w:rsidR="003F071F" w:rsidRPr="00FB38FA">
        <w:rPr>
          <w:rFonts w:ascii="Times New Roman" w:hAnsi="Times New Roman" w:cs="Times New Roman"/>
          <w:sz w:val="24"/>
          <w:szCs w:val="24"/>
          <w:lang w:val="en"/>
        </w:rPr>
        <w:t xml:space="preserve"> to </w:t>
      </w:r>
      <w:r w:rsidR="008D0940" w:rsidRPr="00FB38FA">
        <w:rPr>
          <w:rFonts w:ascii="Times New Roman" w:hAnsi="Times New Roman" w:cs="Times New Roman"/>
          <w:sz w:val="24"/>
          <w:szCs w:val="24"/>
          <w:lang w:val="en"/>
        </w:rPr>
        <w:t>ten</w:t>
      </w:r>
      <w:r w:rsidR="003F071F" w:rsidRPr="00FB38FA">
        <w:rPr>
          <w:rFonts w:ascii="Times New Roman" w:hAnsi="Times New Roman" w:cs="Times New Roman"/>
          <w:sz w:val="24"/>
          <w:szCs w:val="24"/>
          <w:lang w:val="en"/>
        </w:rPr>
        <w:t xml:space="preserve"> clusters. As discussed in the </w:t>
      </w:r>
      <w:r>
        <w:rPr>
          <w:rFonts w:ascii="Times New Roman" w:hAnsi="Times New Roman" w:cs="Times New Roman"/>
          <w:sz w:val="24"/>
          <w:szCs w:val="24"/>
          <w:lang w:val="en"/>
        </w:rPr>
        <w:t>article</w:t>
      </w:r>
      <w:r w:rsidR="003F071F" w:rsidRPr="00FB38FA">
        <w:rPr>
          <w:rFonts w:ascii="Times New Roman" w:hAnsi="Times New Roman" w:cs="Times New Roman"/>
          <w:sz w:val="24"/>
          <w:szCs w:val="24"/>
          <w:lang w:val="en"/>
        </w:rPr>
        <w:t xml:space="preserve">, five clusters was considered the </w:t>
      </w:r>
      <w:r w:rsidR="003F071F" w:rsidRPr="00FB38FA">
        <w:rPr>
          <w:rFonts w:ascii="Times New Roman" w:hAnsi="Times New Roman" w:cs="Times New Roman"/>
          <w:sz w:val="24"/>
          <w:szCs w:val="24"/>
          <w:lang w:val="en"/>
        </w:rPr>
        <w:t xml:space="preserve">solution that makes </w:t>
      </w:r>
      <w:r w:rsidRPr="00FB38FA">
        <w:rPr>
          <w:rFonts w:ascii="Times New Roman" w:hAnsi="Times New Roman" w:cs="Times New Roman"/>
          <w:sz w:val="24"/>
          <w:szCs w:val="24"/>
          <w:lang w:val="en"/>
        </w:rPr>
        <w:t>mo</w:t>
      </w:r>
      <w:r>
        <w:rPr>
          <w:rFonts w:ascii="Times New Roman" w:hAnsi="Times New Roman" w:cs="Times New Roman"/>
          <w:sz w:val="24"/>
          <w:szCs w:val="24"/>
          <w:lang w:val="en"/>
        </w:rPr>
        <w:t>st</w:t>
      </w:r>
      <w:r w:rsidRPr="00FB38FA">
        <w:rPr>
          <w:rFonts w:ascii="Times New Roman" w:hAnsi="Times New Roman" w:cs="Times New Roman"/>
          <w:sz w:val="24"/>
          <w:szCs w:val="24"/>
          <w:lang w:val="en"/>
        </w:rPr>
        <w:t xml:space="preserve"> </w:t>
      </w:r>
      <w:r w:rsidR="003F071F" w:rsidRPr="00FB38FA">
        <w:rPr>
          <w:rFonts w:ascii="Times New Roman" w:hAnsi="Times New Roman" w:cs="Times New Roman"/>
          <w:sz w:val="24"/>
          <w:szCs w:val="24"/>
          <w:lang w:val="en"/>
        </w:rPr>
        <w:t xml:space="preserve">sense </w:t>
      </w:r>
      <w:r w:rsidR="003F071F" w:rsidRPr="00FB38FA">
        <w:rPr>
          <w:rFonts w:ascii="Times New Roman" w:hAnsi="Times New Roman" w:cs="Times New Roman"/>
          <w:i/>
          <w:iCs/>
          <w:sz w:val="24"/>
          <w:szCs w:val="24"/>
          <w:lang w:val="en"/>
        </w:rPr>
        <w:t>archaeologically</w:t>
      </w:r>
      <w:r w:rsidR="003F071F" w:rsidRPr="00FB38FA">
        <w:rPr>
          <w:rFonts w:ascii="Times New Roman" w:hAnsi="Times New Roman" w:cs="Times New Roman"/>
          <w:sz w:val="24"/>
          <w:szCs w:val="24"/>
          <w:lang w:val="en"/>
        </w:rPr>
        <w:t xml:space="preserve">. The aim of this final commentary is to discuss </w:t>
      </w:r>
      <w:r w:rsidRPr="00FB38FA">
        <w:rPr>
          <w:rFonts w:ascii="Times New Roman" w:hAnsi="Times New Roman" w:cs="Times New Roman"/>
          <w:sz w:val="24"/>
          <w:szCs w:val="24"/>
          <w:lang w:val="en"/>
        </w:rPr>
        <w:t xml:space="preserve">briefly </w:t>
      </w:r>
      <w:r w:rsidR="003F071F" w:rsidRPr="00FB38FA">
        <w:rPr>
          <w:rFonts w:ascii="Times New Roman" w:hAnsi="Times New Roman" w:cs="Times New Roman"/>
          <w:sz w:val="24"/>
          <w:szCs w:val="24"/>
          <w:lang w:val="en"/>
        </w:rPr>
        <w:t>why the other solutions were not considered acceptable.</w:t>
      </w:r>
    </w:p>
    <w:p w14:paraId="6C7C118F" w14:textId="77777777" w:rsidR="009F31CF" w:rsidRPr="00FB38FA" w:rsidRDefault="009F31CF" w:rsidP="00FB38FA">
      <w:pPr>
        <w:widowControl w:val="0"/>
        <w:autoSpaceDE w:val="0"/>
        <w:autoSpaceDN w:val="0"/>
        <w:adjustRightInd w:val="0"/>
        <w:spacing w:after="200" w:line="360" w:lineRule="auto"/>
        <w:contextualSpacing/>
        <w:jc w:val="both"/>
        <w:rPr>
          <w:rFonts w:ascii="Times New Roman" w:hAnsi="Times New Roman" w:cs="Times New Roman"/>
          <w:sz w:val="24"/>
          <w:szCs w:val="24"/>
          <w:lang w:val="en"/>
        </w:rPr>
      </w:pPr>
    </w:p>
    <w:p w14:paraId="55F0E3E5" w14:textId="051337A1" w:rsidR="003F071F" w:rsidRPr="005D6ED3" w:rsidRDefault="005D6ED3" w:rsidP="00FB38FA">
      <w:pPr>
        <w:widowControl w:val="0"/>
        <w:autoSpaceDE w:val="0"/>
        <w:autoSpaceDN w:val="0"/>
        <w:adjustRightInd w:val="0"/>
        <w:spacing w:after="200" w:line="360" w:lineRule="auto"/>
        <w:contextualSpacing/>
        <w:jc w:val="center"/>
        <w:rPr>
          <w:rFonts w:ascii="Times New Roman" w:hAnsi="Times New Roman" w:cs="Times New Roman"/>
          <w:sz w:val="24"/>
          <w:szCs w:val="24"/>
          <w:lang w:val="en"/>
        </w:rPr>
      </w:pPr>
      <w:r w:rsidRPr="005D6ED3">
        <w:rPr>
          <w:rFonts w:ascii="Times New Roman" w:hAnsi="Times New Roman" w:cs="Times New Roman"/>
          <w:b/>
          <w:bCs/>
          <w:sz w:val="24"/>
          <w:szCs w:val="24"/>
          <w:lang w:val="en"/>
        </w:rPr>
        <w:t>Two, T</w:t>
      </w:r>
      <w:r w:rsidR="00FB38FA" w:rsidRPr="00917558">
        <w:rPr>
          <w:rFonts w:ascii="Times New Roman" w:hAnsi="Times New Roman" w:cs="Times New Roman"/>
          <w:b/>
          <w:bCs/>
          <w:sz w:val="24"/>
          <w:szCs w:val="24"/>
          <w:lang w:val="en"/>
        </w:rPr>
        <w:t xml:space="preserve">hree, and </w:t>
      </w:r>
      <w:r>
        <w:rPr>
          <w:rFonts w:ascii="Times New Roman" w:hAnsi="Times New Roman" w:cs="Times New Roman"/>
          <w:b/>
          <w:bCs/>
          <w:sz w:val="24"/>
          <w:szCs w:val="24"/>
          <w:lang w:val="en"/>
        </w:rPr>
        <w:t>F</w:t>
      </w:r>
      <w:r w:rsidR="00FB38FA" w:rsidRPr="00917558">
        <w:rPr>
          <w:rFonts w:ascii="Times New Roman" w:hAnsi="Times New Roman" w:cs="Times New Roman"/>
          <w:b/>
          <w:bCs/>
          <w:sz w:val="24"/>
          <w:szCs w:val="24"/>
          <w:lang w:val="en"/>
        </w:rPr>
        <w:t>our Clusters</w:t>
      </w:r>
    </w:p>
    <w:p w14:paraId="15639A18" w14:textId="005AFFDB" w:rsidR="003F071F" w:rsidRPr="00FB38FA" w:rsidRDefault="003F071F" w:rsidP="00FB38FA">
      <w:pPr>
        <w:widowControl w:val="0"/>
        <w:autoSpaceDE w:val="0"/>
        <w:autoSpaceDN w:val="0"/>
        <w:adjustRightInd w:val="0"/>
        <w:spacing w:after="200" w:line="360" w:lineRule="auto"/>
        <w:contextualSpacing/>
        <w:jc w:val="both"/>
        <w:rPr>
          <w:rFonts w:ascii="Times New Roman" w:hAnsi="Times New Roman" w:cs="Times New Roman"/>
          <w:sz w:val="24"/>
          <w:szCs w:val="24"/>
          <w:lang w:val="en"/>
        </w:rPr>
      </w:pPr>
      <w:r w:rsidRPr="00FB38FA">
        <w:rPr>
          <w:rFonts w:ascii="Times New Roman" w:hAnsi="Times New Roman" w:cs="Times New Roman"/>
          <w:sz w:val="24"/>
          <w:szCs w:val="24"/>
          <w:lang w:val="en"/>
        </w:rPr>
        <w:t xml:space="preserve">When the LCA analysis was </w:t>
      </w:r>
      <w:r w:rsidR="00FB38FA">
        <w:rPr>
          <w:rFonts w:ascii="Times New Roman" w:hAnsi="Times New Roman" w:cs="Times New Roman"/>
          <w:sz w:val="24"/>
          <w:szCs w:val="24"/>
          <w:lang w:val="en"/>
        </w:rPr>
        <w:t>carried out</w:t>
      </w:r>
      <w:r w:rsidR="00FB38FA" w:rsidRPr="00FB38FA">
        <w:rPr>
          <w:rFonts w:ascii="Times New Roman" w:hAnsi="Times New Roman" w:cs="Times New Roman"/>
          <w:sz w:val="24"/>
          <w:szCs w:val="24"/>
          <w:lang w:val="en"/>
        </w:rPr>
        <w:t xml:space="preserve"> </w:t>
      </w:r>
      <w:r w:rsidRPr="00FB38FA">
        <w:rPr>
          <w:rFonts w:ascii="Times New Roman" w:hAnsi="Times New Roman" w:cs="Times New Roman"/>
          <w:sz w:val="24"/>
          <w:szCs w:val="24"/>
          <w:lang w:val="en"/>
        </w:rPr>
        <w:t xml:space="preserve">with </w:t>
      </w:r>
      <w:r w:rsidR="00FB38FA">
        <w:rPr>
          <w:rFonts w:ascii="Times New Roman" w:hAnsi="Times New Roman" w:cs="Times New Roman"/>
          <w:sz w:val="24"/>
          <w:szCs w:val="24"/>
          <w:lang w:val="en"/>
        </w:rPr>
        <w:t>two</w:t>
      </w:r>
      <w:r w:rsidR="00FB38FA" w:rsidRPr="00FB38FA">
        <w:rPr>
          <w:rFonts w:ascii="Times New Roman" w:hAnsi="Times New Roman" w:cs="Times New Roman"/>
          <w:sz w:val="24"/>
          <w:szCs w:val="24"/>
          <w:lang w:val="en"/>
        </w:rPr>
        <w:t xml:space="preserve"> </w:t>
      </w:r>
      <w:r w:rsidRPr="00FB38FA">
        <w:rPr>
          <w:rFonts w:ascii="Times New Roman" w:hAnsi="Times New Roman" w:cs="Times New Roman"/>
          <w:sz w:val="24"/>
          <w:szCs w:val="24"/>
          <w:lang w:val="en"/>
        </w:rPr>
        <w:t xml:space="preserve">to </w:t>
      </w:r>
      <w:r w:rsidR="00FB38FA">
        <w:rPr>
          <w:rFonts w:ascii="Times New Roman" w:hAnsi="Times New Roman" w:cs="Times New Roman"/>
          <w:sz w:val="24"/>
          <w:szCs w:val="24"/>
          <w:lang w:val="en"/>
        </w:rPr>
        <w:t>four</w:t>
      </w:r>
      <w:r w:rsidR="00FB38FA" w:rsidRPr="00FB38FA">
        <w:rPr>
          <w:rFonts w:ascii="Times New Roman" w:hAnsi="Times New Roman" w:cs="Times New Roman"/>
          <w:sz w:val="24"/>
          <w:szCs w:val="24"/>
          <w:lang w:val="en"/>
        </w:rPr>
        <w:t xml:space="preserve"> </w:t>
      </w:r>
      <w:r w:rsidRPr="00FB38FA">
        <w:rPr>
          <w:rFonts w:ascii="Times New Roman" w:hAnsi="Times New Roman" w:cs="Times New Roman"/>
          <w:sz w:val="24"/>
          <w:szCs w:val="24"/>
          <w:lang w:val="en"/>
        </w:rPr>
        <w:t xml:space="preserve">clusters the results were mostly (as expected) simplified versions of the clusters presented in the </w:t>
      </w:r>
      <w:r w:rsidR="00FB38FA">
        <w:rPr>
          <w:rFonts w:ascii="Times New Roman" w:hAnsi="Times New Roman" w:cs="Times New Roman"/>
          <w:sz w:val="24"/>
          <w:szCs w:val="24"/>
          <w:lang w:val="en"/>
        </w:rPr>
        <w:t>article</w:t>
      </w:r>
      <w:r w:rsidRPr="00FB38FA">
        <w:rPr>
          <w:rFonts w:ascii="Times New Roman" w:hAnsi="Times New Roman" w:cs="Times New Roman"/>
          <w:sz w:val="24"/>
          <w:szCs w:val="24"/>
          <w:lang w:val="en"/>
        </w:rPr>
        <w:t xml:space="preserve">. In other words, LCA just packed the five clusters of the </w:t>
      </w:r>
      <w:r w:rsidR="00FB38FA">
        <w:rPr>
          <w:rFonts w:ascii="Times New Roman" w:hAnsi="Times New Roman" w:cs="Times New Roman"/>
          <w:sz w:val="24"/>
          <w:szCs w:val="24"/>
          <w:lang w:val="en"/>
        </w:rPr>
        <w:t>article</w:t>
      </w:r>
      <w:r w:rsidR="00FB38FA" w:rsidRPr="00FB38FA">
        <w:rPr>
          <w:rFonts w:ascii="Times New Roman" w:hAnsi="Times New Roman" w:cs="Times New Roman"/>
          <w:sz w:val="24"/>
          <w:szCs w:val="24"/>
          <w:lang w:val="en"/>
        </w:rPr>
        <w:t xml:space="preserve"> </w:t>
      </w:r>
      <w:r w:rsidRPr="00FB38FA">
        <w:rPr>
          <w:rFonts w:ascii="Times New Roman" w:hAnsi="Times New Roman" w:cs="Times New Roman"/>
          <w:sz w:val="24"/>
          <w:szCs w:val="24"/>
          <w:lang w:val="en"/>
        </w:rPr>
        <w:t>into larger clusters.</w:t>
      </w:r>
    </w:p>
    <w:p w14:paraId="291B434B" w14:textId="00A05E25" w:rsidR="003F071F" w:rsidRPr="00FB38FA" w:rsidRDefault="003F071F" w:rsidP="00917558">
      <w:pPr>
        <w:widowControl w:val="0"/>
        <w:autoSpaceDE w:val="0"/>
        <w:autoSpaceDN w:val="0"/>
        <w:adjustRightInd w:val="0"/>
        <w:spacing w:after="200" w:line="360" w:lineRule="auto"/>
        <w:ind w:firstLine="720"/>
        <w:contextualSpacing/>
        <w:jc w:val="both"/>
        <w:rPr>
          <w:rFonts w:ascii="Times New Roman" w:hAnsi="Times New Roman" w:cs="Times New Roman"/>
          <w:sz w:val="24"/>
          <w:szCs w:val="24"/>
          <w:lang w:val="en"/>
        </w:rPr>
      </w:pPr>
      <w:r w:rsidRPr="00FB38FA">
        <w:rPr>
          <w:rFonts w:ascii="Times New Roman" w:hAnsi="Times New Roman" w:cs="Times New Roman"/>
          <w:sz w:val="24"/>
          <w:szCs w:val="24"/>
          <w:lang w:val="en"/>
        </w:rPr>
        <w:t>When ask</w:t>
      </w:r>
      <w:r w:rsidR="00FB38FA">
        <w:rPr>
          <w:rFonts w:ascii="Times New Roman" w:hAnsi="Times New Roman" w:cs="Times New Roman"/>
          <w:sz w:val="24"/>
          <w:szCs w:val="24"/>
          <w:lang w:val="en"/>
        </w:rPr>
        <w:t>ed</w:t>
      </w:r>
      <w:r w:rsidRPr="00FB38FA">
        <w:rPr>
          <w:rFonts w:ascii="Times New Roman" w:hAnsi="Times New Roman" w:cs="Times New Roman"/>
          <w:sz w:val="24"/>
          <w:szCs w:val="24"/>
          <w:lang w:val="en"/>
        </w:rPr>
        <w:t xml:space="preserve"> to divide the datasheet into two clusters, LCA divided all finds into two groups: one was the cluster labelled in the </w:t>
      </w:r>
      <w:r w:rsidR="009F31CF">
        <w:rPr>
          <w:rFonts w:ascii="Times New Roman" w:hAnsi="Times New Roman" w:cs="Times New Roman"/>
          <w:sz w:val="24"/>
          <w:szCs w:val="24"/>
          <w:lang w:val="en"/>
        </w:rPr>
        <w:t>article</w:t>
      </w:r>
      <w:r w:rsidR="009F31CF" w:rsidRPr="00FB38FA">
        <w:rPr>
          <w:rFonts w:ascii="Times New Roman" w:hAnsi="Times New Roman" w:cs="Times New Roman"/>
          <w:sz w:val="24"/>
          <w:szCs w:val="24"/>
          <w:lang w:val="en"/>
        </w:rPr>
        <w:t xml:space="preserve"> </w:t>
      </w:r>
      <w:r w:rsidRPr="00FB38FA">
        <w:rPr>
          <w:rFonts w:ascii="Times New Roman" w:hAnsi="Times New Roman" w:cs="Times New Roman"/>
          <w:sz w:val="24"/>
          <w:szCs w:val="24"/>
          <w:lang w:val="en"/>
        </w:rPr>
        <w:t xml:space="preserve">TAU and the other included all the other clusters in the </w:t>
      </w:r>
      <w:r w:rsidR="009F31CF">
        <w:rPr>
          <w:rFonts w:ascii="Times New Roman" w:hAnsi="Times New Roman" w:cs="Times New Roman"/>
          <w:sz w:val="24"/>
          <w:szCs w:val="24"/>
          <w:lang w:val="en"/>
        </w:rPr>
        <w:t>article</w:t>
      </w:r>
      <w:r w:rsidRPr="00FB38FA">
        <w:rPr>
          <w:rFonts w:ascii="Times New Roman" w:hAnsi="Times New Roman" w:cs="Times New Roman"/>
          <w:sz w:val="24"/>
          <w:szCs w:val="24"/>
          <w:lang w:val="en"/>
        </w:rPr>
        <w:t>. The logic of LCA is simple. TAU represents a large number of findings (</w:t>
      </w:r>
      <w:r w:rsidR="009F31CF">
        <w:rPr>
          <w:rFonts w:ascii="Times New Roman" w:hAnsi="Times New Roman" w:cs="Times New Roman"/>
          <w:sz w:val="24"/>
          <w:szCs w:val="24"/>
          <w:lang w:val="en"/>
        </w:rPr>
        <w:t xml:space="preserve">it </w:t>
      </w:r>
      <w:r w:rsidRPr="00FB38FA">
        <w:rPr>
          <w:rFonts w:ascii="Times New Roman" w:hAnsi="Times New Roman" w:cs="Times New Roman"/>
          <w:sz w:val="24"/>
          <w:szCs w:val="24"/>
          <w:lang w:val="en"/>
        </w:rPr>
        <w:t xml:space="preserve">is the </w:t>
      </w:r>
      <w:r w:rsidR="009F31CF" w:rsidRPr="00FB38FA">
        <w:rPr>
          <w:rFonts w:ascii="Times New Roman" w:hAnsi="Times New Roman" w:cs="Times New Roman"/>
          <w:sz w:val="24"/>
          <w:szCs w:val="24"/>
          <w:lang w:val="en"/>
        </w:rPr>
        <w:t>bigge</w:t>
      </w:r>
      <w:r w:rsidR="009F31CF">
        <w:rPr>
          <w:rFonts w:ascii="Times New Roman" w:hAnsi="Times New Roman" w:cs="Times New Roman"/>
          <w:sz w:val="24"/>
          <w:szCs w:val="24"/>
          <w:lang w:val="en"/>
        </w:rPr>
        <w:t>st</w:t>
      </w:r>
      <w:r w:rsidR="009F31CF" w:rsidRPr="00FB38FA">
        <w:rPr>
          <w:rFonts w:ascii="Times New Roman" w:hAnsi="Times New Roman" w:cs="Times New Roman"/>
          <w:sz w:val="24"/>
          <w:szCs w:val="24"/>
          <w:lang w:val="en"/>
        </w:rPr>
        <w:t xml:space="preserve"> </w:t>
      </w:r>
      <w:r w:rsidRPr="00FB38FA">
        <w:rPr>
          <w:rFonts w:ascii="Times New Roman" w:hAnsi="Times New Roman" w:cs="Times New Roman"/>
          <w:sz w:val="24"/>
          <w:szCs w:val="24"/>
          <w:lang w:val="en"/>
        </w:rPr>
        <w:t xml:space="preserve">of the clusters in the </w:t>
      </w:r>
      <w:r w:rsidR="009F31CF">
        <w:rPr>
          <w:rFonts w:ascii="Times New Roman" w:hAnsi="Times New Roman" w:cs="Times New Roman"/>
          <w:sz w:val="24"/>
          <w:szCs w:val="24"/>
          <w:lang w:val="en"/>
        </w:rPr>
        <w:t>article</w:t>
      </w:r>
      <w:r w:rsidRPr="00FB38FA">
        <w:rPr>
          <w:rFonts w:ascii="Times New Roman" w:hAnsi="Times New Roman" w:cs="Times New Roman"/>
          <w:sz w:val="24"/>
          <w:szCs w:val="24"/>
          <w:lang w:val="en"/>
        </w:rPr>
        <w:t>)</w:t>
      </w:r>
      <w:r w:rsidR="009F31CF">
        <w:rPr>
          <w:rFonts w:ascii="Times New Roman" w:hAnsi="Times New Roman" w:cs="Times New Roman"/>
          <w:sz w:val="24"/>
          <w:szCs w:val="24"/>
          <w:lang w:val="en"/>
        </w:rPr>
        <w:t>,</w:t>
      </w:r>
      <w:r w:rsidRPr="00FB38FA">
        <w:rPr>
          <w:rFonts w:ascii="Times New Roman" w:hAnsi="Times New Roman" w:cs="Times New Roman"/>
          <w:sz w:val="24"/>
          <w:szCs w:val="24"/>
          <w:lang w:val="en"/>
        </w:rPr>
        <w:t xml:space="preserve"> therefore</w:t>
      </w:r>
      <w:r w:rsidR="009F31CF">
        <w:rPr>
          <w:rFonts w:ascii="Times New Roman" w:hAnsi="Times New Roman" w:cs="Times New Roman"/>
          <w:sz w:val="24"/>
          <w:szCs w:val="24"/>
          <w:lang w:val="en"/>
        </w:rPr>
        <w:t xml:space="preserve"> it</w:t>
      </w:r>
      <w:r w:rsidRPr="00FB38FA">
        <w:rPr>
          <w:rFonts w:ascii="Times New Roman" w:hAnsi="Times New Roman" w:cs="Times New Roman"/>
          <w:sz w:val="24"/>
          <w:szCs w:val="24"/>
          <w:lang w:val="en"/>
        </w:rPr>
        <w:t xml:space="preserve"> makes sense to isolate it as soon as possible </w:t>
      </w:r>
      <w:r w:rsidR="009F31CF">
        <w:rPr>
          <w:rFonts w:ascii="Times New Roman" w:hAnsi="Times New Roman" w:cs="Times New Roman"/>
          <w:sz w:val="24"/>
          <w:szCs w:val="24"/>
          <w:lang w:val="en"/>
        </w:rPr>
        <w:t>from</w:t>
      </w:r>
      <w:r w:rsidRPr="00FB38FA">
        <w:rPr>
          <w:rFonts w:ascii="Times New Roman" w:hAnsi="Times New Roman" w:cs="Times New Roman"/>
          <w:sz w:val="24"/>
          <w:szCs w:val="24"/>
          <w:lang w:val="en"/>
        </w:rPr>
        <w:t xml:space="preserve"> all the other finds in the study.</w:t>
      </w:r>
    </w:p>
    <w:p w14:paraId="15F14D0B" w14:textId="42DAEBDA" w:rsidR="003F071F" w:rsidRPr="00FB38FA" w:rsidRDefault="003F071F" w:rsidP="00917558">
      <w:pPr>
        <w:widowControl w:val="0"/>
        <w:autoSpaceDE w:val="0"/>
        <w:autoSpaceDN w:val="0"/>
        <w:adjustRightInd w:val="0"/>
        <w:spacing w:after="200" w:line="360" w:lineRule="auto"/>
        <w:ind w:firstLine="720"/>
        <w:contextualSpacing/>
        <w:jc w:val="both"/>
        <w:rPr>
          <w:rFonts w:ascii="Times New Roman" w:hAnsi="Times New Roman" w:cs="Times New Roman"/>
          <w:sz w:val="24"/>
          <w:szCs w:val="24"/>
          <w:lang w:val="en"/>
        </w:rPr>
      </w:pPr>
      <w:r w:rsidRPr="00FB38FA">
        <w:rPr>
          <w:rFonts w:ascii="Times New Roman" w:hAnsi="Times New Roman" w:cs="Times New Roman"/>
          <w:sz w:val="24"/>
          <w:szCs w:val="24"/>
          <w:lang w:val="en"/>
        </w:rPr>
        <w:t>When ask</w:t>
      </w:r>
      <w:r w:rsidR="009F31CF">
        <w:rPr>
          <w:rFonts w:ascii="Times New Roman" w:hAnsi="Times New Roman" w:cs="Times New Roman"/>
          <w:sz w:val="24"/>
          <w:szCs w:val="24"/>
          <w:lang w:val="en"/>
        </w:rPr>
        <w:t>ed</w:t>
      </w:r>
      <w:r w:rsidRPr="00FB38FA">
        <w:rPr>
          <w:rFonts w:ascii="Times New Roman" w:hAnsi="Times New Roman" w:cs="Times New Roman"/>
          <w:sz w:val="24"/>
          <w:szCs w:val="24"/>
          <w:lang w:val="en"/>
        </w:rPr>
        <w:t xml:space="preserve"> to divide the datasheet into three clusters something similar happened. </w:t>
      </w:r>
      <w:r w:rsidR="009F31CF">
        <w:rPr>
          <w:rFonts w:ascii="Times New Roman" w:hAnsi="Times New Roman" w:cs="Times New Roman"/>
          <w:sz w:val="24"/>
          <w:szCs w:val="24"/>
          <w:lang w:val="en"/>
        </w:rPr>
        <w:t>T</w:t>
      </w:r>
      <w:r w:rsidR="009F31CF" w:rsidRPr="00FB38FA">
        <w:rPr>
          <w:rFonts w:ascii="Times New Roman" w:hAnsi="Times New Roman" w:cs="Times New Roman"/>
          <w:sz w:val="24"/>
          <w:szCs w:val="24"/>
          <w:lang w:val="en"/>
        </w:rPr>
        <w:t xml:space="preserve">he </w:t>
      </w:r>
      <w:r w:rsidRPr="00FB38FA">
        <w:rPr>
          <w:rFonts w:ascii="Times New Roman" w:hAnsi="Times New Roman" w:cs="Times New Roman"/>
          <w:sz w:val="24"/>
          <w:szCs w:val="24"/>
          <w:lang w:val="en"/>
        </w:rPr>
        <w:t xml:space="preserve">TAU cluster was again identified as one of the three clusters. The other two were a </w:t>
      </w:r>
      <w:r w:rsidR="009F31CF">
        <w:rPr>
          <w:rFonts w:ascii="Times New Roman" w:hAnsi="Times New Roman" w:cs="Times New Roman"/>
          <w:sz w:val="24"/>
          <w:szCs w:val="24"/>
          <w:lang w:val="en"/>
        </w:rPr>
        <w:t>mix of</w:t>
      </w:r>
      <w:r w:rsidRPr="00FB38FA">
        <w:rPr>
          <w:rFonts w:ascii="Times New Roman" w:hAnsi="Times New Roman" w:cs="Times New Roman"/>
          <w:sz w:val="24"/>
          <w:szCs w:val="24"/>
          <w:lang w:val="en"/>
        </w:rPr>
        <w:t xml:space="preserve"> clusters CHI and IOTA and</w:t>
      </w:r>
      <w:r w:rsidR="009F31CF">
        <w:rPr>
          <w:rFonts w:ascii="Times New Roman" w:hAnsi="Times New Roman" w:cs="Times New Roman"/>
          <w:sz w:val="24"/>
          <w:szCs w:val="24"/>
          <w:lang w:val="en"/>
        </w:rPr>
        <w:t xml:space="preserve"> of</w:t>
      </w:r>
      <w:r w:rsidRPr="00FB38FA">
        <w:rPr>
          <w:rFonts w:ascii="Times New Roman" w:hAnsi="Times New Roman" w:cs="Times New Roman"/>
          <w:sz w:val="24"/>
          <w:szCs w:val="24"/>
          <w:lang w:val="en"/>
        </w:rPr>
        <w:t xml:space="preserve"> clusters KAPPA and GAMMA</w:t>
      </w:r>
      <w:r w:rsidR="009F31CF">
        <w:rPr>
          <w:rFonts w:ascii="Times New Roman" w:hAnsi="Times New Roman" w:cs="Times New Roman"/>
          <w:sz w:val="24"/>
          <w:szCs w:val="24"/>
          <w:lang w:val="en"/>
        </w:rPr>
        <w:t>, respectively</w:t>
      </w:r>
      <w:r w:rsidRPr="00FB38FA">
        <w:rPr>
          <w:rFonts w:ascii="Times New Roman" w:hAnsi="Times New Roman" w:cs="Times New Roman"/>
          <w:sz w:val="24"/>
          <w:szCs w:val="24"/>
          <w:lang w:val="en"/>
        </w:rPr>
        <w:t xml:space="preserve">. The reason why LCA did that is not entirely clear. It is evident that it can identify four groups that are clustered into two (because it is asked to do so), but why IOTA is not paired with KAPPA or vice versa is not clear. </w:t>
      </w:r>
      <w:r w:rsidR="009F31CF">
        <w:rPr>
          <w:rFonts w:ascii="Times New Roman" w:hAnsi="Times New Roman" w:cs="Times New Roman"/>
          <w:sz w:val="24"/>
          <w:szCs w:val="24"/>
          <w:lang w:val="en"/>
        </w:rPr>
        <w:t>The key factor</w:t>
      </w:r>
      <w:r w:rsidRPr="00FB38FA">
        <w:rPr>
          <w:rFonts w:ascii="Times New Roman" w:hAnsi="Times New Roman" w:cs="Times New Roman"/>
          <w:sz w:val="24"/>
          <w:szCs w:val="24"/>
          <w:lang w:val="en"/>
        </w:rPr>
        <w:t xml:space="preserve"> is that CHI, GAMMA, IOTA</w:t>
      </w:r>
      <w:r w:rsidR="009F31CF">
        <w:rPr>
          <w:rFonts w:ascii="Times New Roman" w:hAnsi="Times New Roman" w:cs="Times New Roman"/>
          <w:sz w:val="24"/>
          <w:szCs w:val="24"/>
          <w:lang w:val="en"/>
        </w:rPr>
        <w:t>,</w:t>
      </w:r>
      <w:r w:rsidRPr="00FB38FA">
        <w:rPr>
          <w:rFonts w:ascii="Times New Roman" w:hAnsi="Times New Roman" w:cs="Times New Roman"/>
          <w:sz w:val="24"/>
          <w:szCs w:val="24"/>
          <w:lang w:val="en"/>
        </w:rPr>
        <w:t xml:space="preserve"> and KAPPA finds were classified together. </w:t>
      </w:r>
    </w:p>
    <w:p w14:paraId="226F01BF" w14:textId="3953834E" w:rsidR="00FC6F57" w:rsidRDefault="003F071F" w:rsidP="00917558">
      <w:pPr>
        <w:widowControl w:val="0"/>
        <w:autoSpaceDE w:val="0"/>
        <w:autoSpaceDN w:val="0"/>
        <w:adjustRightInd w:val="0"/>
        <w:spacing w:after="200" w:line="360" w:lineRule="auto"/>
        <w:ind w:firstLine="720"/>
        <w:contextualSpacing/>
        <w:jc w:val="both"/>
        <w:rPr>
          <w:rFonts w:ascii="Times New Roman" w:hAnsi="Times New Roman" w:cs="Times New Roman"/>
          <w:sz w:val="24"/>
          <w:szCs w:val="24"/>
          <w:lang w:val="en"/>
        </w:rPr>
      </w:pPr>
      <w:r w:rsidRPr="00FB38FA">
        <w:rPr>
          <w:rFonts w:ascii="Times New Roman" w:hAnsi="Times New Roman" w:cs="Times New Roman"/>
          <w:sz w:val="24"/>
          <w:szCs w:val="24"/>
          <w:lang w:val="en"/>
        </w:rPr>
        <w:t xml:space="preserve">Finally, when LCA </w:t>
      </w:r>
      <w:r w:rsidR="009F31CF">
        <w:rPr>
          <w:rFonts w:ascii="Times New Roman" w:hAnsi="Times New Roman" w:cs="Times New Roman"/>
          <w:sz w:val="24"/>
          <w:szCs w:val="24"/>
          <w:lang w:val="en"/>
        </w:rPr>
        <w:t xml:space="preserve">was asked </w:t>
      </w:r>
      <w:r w:rsidRPr="00FB38FA">
        <w:rPr>
          <w:rFonts w:ascii="Times New Roman" w:hAnsi="Times New Roman" w:cs="Times New Roman"/>
          <w:sz w:val="24"/>
          <w:szCs w:val="24"/>
          <w:lang w:val="en"/>
        </w:rPr>
        <w:t xml:space="preserve">to divide the datasheet into four clusters a result very similar to that presented in the </w:t>
      </w:r>
      <w:r w:rsidR="009F31CF">
        <w:rPr>
          <w:rFonts w:ascii="Times New Roman" w:hAnsi="Times New Roman" w:cs="Times New Roman"/>
          <w:sz w:val="24"/>
          <w:szCs w:val="24"/>
          <w:lang w:val="en"/>
        </w:rPr>
        <w:t>article</w:t>
      </w:r>
      <w:r w:rsidR="009F31CF" w:rsidRPr="00FB38FA">
        <w:rPr>
          <w:rFonts w:ascii="Times New Roman" w:hAnsi="Times New Roman" w:cs="Times New Roman"/>
          <w:sz w:val="24"/>
          <w:szCs w:val="24"/>
          <w:lang w:val="en"/>
        </w:rPr>
        <w:t xml:space="preserve"> </w:t>
      </w:r>
      <w:r w:rsidRPr="00FB38FA">
        <w:rPr>
          <w:rFonts w:ascii="Times New Roman" w:hAnsi="Times New Roman" w:cs="Times New Roman"/>
          <w:sz w:val="24"/>
          <w:szCs w:val="24"/>
          <w:lang w:val="en"/>
        </w:rPr>
        <w:t xml:space="preserve">was provided. The TAU and GAMMA clusters were </w:t>
      </w:r>
      <w:r w:rsidR="009F31CF">
        <w:rPr>
          <w:rFonts w:ascii="Times New Roman" w:hAnsi="Times New Roman" w:cs="Times New Roman"/>
          <w:sz w:val="24"/>
          <w:szCs w:val="24"/>
          <w:lang w:val="en"/>
        </w:rPr>
        <w:t>identically</w:t>
      </w:r>
      <w:r w:rsidR="009F31CF" w:rsidRPr="00FB38FA">
        <w:rPr>
          <w:rFonts w:ascii="Times New Roman" w:hAnsi="Times New Roman" w:cs="Times New Roman"/>
          <w:sz w:val="24"/>
          <w:szCs w:val="24"/>
          <w:lang w:val="en"/>
        </w:rPr>
        <w:t xml:space="preserve"> </w:t>
      </w:r>
      <w:r w:rsidRPr="00FB38FA">
        <w:rPr>
          <w:rFonts w:ascii="Times New Roman" w:hAnsi="Times New Roman" w:cs="Times New Roman"/>
          <w:sz w:val="24"/>
          <w:szCs w:val="24"/>
          <w:lang w:val="en"/>
        </w:rPr>
        <w:t xml:space="preserve">defined. </w:t>
      </w:r>
      <w:r w:rsidR="005D6ED3">
        <w:rPr>
          <w:rFonts w:ascii="Times New Roman" w:hAnsi="Times New Roman" w:cs="Times New Roman"/>
          <w:sz w:val="24"/>
          <w:szCs w:val="24"/>
          <w:lang w:val="en"/>
        </w:rPr>
        <w:t>Curiously, t</w:t>
      </w:r>
      <w:r w:rsidRPr="00FB38FA">
        <w:rPr>
          <w:rFonts w:ascii="Times New Roman" w:hAnsi="Times New Roman" w:cs="Times New Roman"/>
          <w:sz w:val="24"/>
          <w:szCs w:val="24"/>
          <w:lang w:val="en"/>
        </w:rPr>
        <w:t xml:space="preserve">he finds classified </w:t>
      </w:r>
      <w:r w:rsidR="005D6ED3">
        <w:rPr>
          <w:rFonts w:ascii="Times New Roman" w:hAnsi="Times New Roman" w:cs="Times New Roman"/>
          <w:sz w:val="24"/>
          <w:szCs w:val="24"/>
          <w:lang w:val="en"/>
        </w:rPr>
        <w:t xml:space="preserve">in the article </w:t>
      </w:r>
      <w:r w:rsidRPr="00FB38FA">
        <w:rPr>
          <w:rFonts w:ascii="Times New Roman" w:hAnsi="Times New Roman" w:cs="Times New Roman"/>
          <w:sz w:val="24"/>
          <w:szCs w:val="24"/>
          <w:lang w:val="en"/>
        </w:rPr>
        <w:t xml:space="preserve">in the clusters CHI and IOTA were grouped together into a single cluster. However, between 10 and 20 of the finds classified in the </w:t>
      </w:r>
      <w:r w:rsidR="005D6ED3">
        <w:rPr>
          <w:rFonts w:ascii="Times New Roman" w:hAnsi="Times New Roman" w:cs="Times New Roman"/>
          <w:sz w:val="24"/>
          <w:szCs w:val="24"/>
          <w:lang w:val="en"/>
        </w:rPr>
        <w:t>article</w:t>
      </w:r>
      <w:r w:rsidR="005D6ED3" w:rsidRPr="00FB38FA">
        <w:rPr>
          <w:rFonts w:ascii="Times New Roman" w:hAnsi="Times New Roman" w:cs="Times New Roman"/>
          <w:sz w:val="24"/>
          <w:szCs w:val="24"/>
          <w:lang w:val="en"/>
        </w:rPr>
        <w:t xml:space="preserve"> </w:t>
      </w:r>
      <w:r w:rsidRPr="00FB38FA">
        <w:rPr>
          <w:rFonts w:ascii="Times New Roman" w:hAnsi="Times New Roman" w:cs="Times New Roman"/>
          <w:sz w:val="24"/>
          <w:szCs w:val="24"/>
          <w:lang w:val="en"/>
        </w:rPr>
        <w:t xml:space="preserve">as IOTA were included in the fourth cluster </w:t>
      </w:r>
      <w:r w:rsidR="005D6ED3">
        <w:rPr>
          <w:rFonts w:ascii="Times New Roman" w:hAnsi="Times New Roman" w:cs="Times New Roman"/>
          <w:sz w:val="24"/>
          <w:szCs w:val="24"/>
          <w:lang w:val="en"/>
        </w:rPr>
        <w:t>that</w:t>
      </w:r>
      <w:r w:rsidR="005D6ED3" w:rsidRPr="00FB38FA">
        <w:rPr>
          <w:rFonts w:ascii="Times New Roman" w:hAnsi="Times New Roman" w:cs="Times New Roman"/>
          <w:sz w:val="24"/>
          <w:szCs w:val="24"/>
          <w:lang w:val="en"/>
        </w:rPr>
        <w:t xml:space="preserve"> </w:t>
      </w:r>
      <w:r w:rsidRPr="00FB38FA">
        <w:rPr>
          <w:rFonts w:ascii="Times New Roman" w:hAnsi="Times New Roman" w:cs="Times New Roman"/>
          <w:sz w:val="24"/>
          <w:szCs w:val="24"/>
          <w:lang w:val="en"/>
        </w:rPr>
        <w:t xml:space="preserve">included all the finds in the paper classified in the KAPPA cluster. </w:t>
      </w:r>
    </w:p>
    <w:p w14:paraId="2A659243" w14:textId="77777777" w:rsidR="005D6ED3" w:rsidRPr="00FB38FA" w:rsidRDefault="005D6ED3" w:rsidP="00917558">
      <w:pPr>
        <w:widowControl w:val="0"/>
        <w:autoSpaceDE w:val="0"/>
        <w:autoSpaceDN w:val="0"/>
        <w:adjustRightInd w:val="0"/>
        <w:spacing w:after="200" w:line="360" w:lineRule="auto"/>
        <w:ind w:firstLine="720"/>
        <w:contextualSpacing/>
        <w:jc w:val="both"/>
        <w:rPr>
          <w:rFonts w:ascii="Times New Roman" w:hAnsi="Times New Roman" w:cs="Times New Roman"/>
          <w:sz w:val="24"/>
          <w:szCs w:val="24"/>
          <w:lang w:val="en"/>
        </w:rPr>
      </w:pPr>
    </w:p>
    <w:p w14:paraId="67C7D05D" w14:textId="53E10BE5" w:rsidR="003F071F" w:rsidRPr="005D6ED3" w:rsidRDefault="005D6ED3" w:rsidP="00FB38FA">
      <w:pPr>
        <w:widowControl w:val="0"/>
        <w:autoSpaceDE w:val="0"/>
        <w:autoSpaceDN w:val="0"/>
        <w:adjustRightInd w:val="0"/>
        <w:spacing w:after="200" w:line="360" w:lineRule="auto"/>
        <w:contextualSpacing/>
        <w:jc w:val="center"/>
        <w:rPr>
          <w:rFonts w:ascii="Times New Roman" w:hAnsi="Times New Roman" w:cs="Times New Roman"/>
          <w:sz w:val="24"/>
          <w:szCs w:val="24"/>
          <w:lang w:val="en"/>
        </w:rPr>
      </w:pPr>
      <w:r>
        <w:rPr>
          <w:rFonts w:ascii="Times New Roman" w:hAnsi="Times New Roman" w:cs="Times New Roman"/>
          <w:b/>
          <w:bCs/>
          <w:sz w:val="24"/>
          <w:szCs w:val="24"/>
          <w:lang w:val="en"/>
        </w:rPr>
        <w:t>Six to Ten Clusters</w:t>
      </w:r>
    </w:p>
    <w:p w14:paraId="7791689B" w14:textId="3237FC92" w:rsidR="003F071F" w:rsidRPr="00FB38FA" w:rsidRDefault="003F071F" w:rsidP="00FB38FA">
      <w:pPr>
        <w:widowControl w:val="0"/>
        <w:autoSpaceDE w:val="0"/>
        <w:autoSpaceDN w:val="0"/>
        <w:adjustRightInd w:val="0"/>
        <w:spacing w:after="200" w:line="360" w:lineRule="auto"/>
        <w:contextualSpacing/>
        <w:jc w:val="both"/>
        <w:rPr>
          <w:rFonts w:ascii="Times New Roman" w:hAnsi="Times New Roman" w:cs="Times New Roman"/>
          <w:sz w:val="24"/>
          <w:szCs w:val="24"/>
          <w:lang w:val="en"/>
        </w:rPr>
      </w:pPr>
      <w:r w:rsidRPr="00FB38FA">
        <w:rPr>
          <w:rFonts w:ascii="Times New Roman" w:hAnsi="Times New Roman" w:cs="Times New Roman"/>
          <w:sz w:val="24"/>
          <w:szCs w:val="24"/>
          <w:lang w:val="en"/>
        </w:rPr>
        <w:t xml:space="preserve">When the LCA was asked to find between </w:t>
      </w:r>
      <w:r w:rsidR="005D6ED3">
        <w:rPr>
          <w:rFonts w:ascii="Times New Roman" w:hAnsi="Times New Roman" w:cs="Times New Roman"/>
          <w:sz w:val="24"/>
          <w:szCs w:val="24"/>
          <w:lang w:val="en"/>
        </w:rPr>
        <w:t>six</w:t>
      </w:r>
      <w:r w:rsidR="005D6ED3" w:rsidRPr="00FB38FA">
        <w:rPr>
          <w:rFonts w:ascii="Times New Roman" w:hAnsi="Times New Roman" w:cs="Times New Roman"/>
          <w:sz w:val="24"/>
          <w:szCs w:val="24"/>
          <w:lang w:val="en"/>
        </w:rPr>
        <w:t xml:space="preserve"> </w:t>
      </w:r>
      <w:r w:rsidR="005D6ED3">
        <w:rPr>
          <w:rFonts w:ascii="Times New Roman" w:hAnsi="Times New Roman" w:cs="Times New Roman"/>
          <w:sz w:val="24"/>
          <w:szCs w:val="24"/>
          <w:lang w:val="en"/>
        </w:rPr>
        <w:t>and</w:t>
      </w:r>
      <w:r w:rsidR="005D6ED3" w:rsidRPr="00FB38FA">
        <w:rPr>
          <w:rFonts w:ascii="Times New Roman" w:hAnsi="Times New Roman" w:cs="Times New Roman"/>
          <w:sz w:val="24"/>
          <w:szCs w:val="24"/>
          <w:lang w:val="en"/>
        </w:rPr>
        <w:t xml:space="preserve"> </w:t>
      </w:r>
      <w:r w:rsidR="005D6ED3">
        <w:rPr>
          <w:rFonts w:ascii="Times New Roman" w:hAnsi="Times New Roman" w:cs="Times New Roman"/>
          <w:sz w:val="24"/>
          <w:szCs w:val="24"/>
          <w:lang w:val="en"/>
        </w:rPr>
        <w:t>ten</w:t>
      </w:r>
      <w:r w:rsidR="005D6ED3" w:rsidRPr="00FB38FA">
        <w:rPr>
          <w:rFonts w:ascii="Times New Roman" w:hAnsi="Times New Roman" w:cs="Times New Roman"/>
          <w:sz w:val="24"/>
          <w:szCs w:val="24"/>
          <w:lang w:val="en"/>
        </w:rPr>
        <w:t xml:space="preserve"> </w:t>
      </w:r>
      <w:r w:rsidRPr="00FB38FA">
        <w:rPr>
          <w:rFonts w:ascii="Times New Roman" w:hAnsi="Times New Roman" w:cs="Times New Roman"/>
          <w:sz w:val="24"/>
          <w:szCs w:val="24"/>
          <w:lang w:val="en"/>
        </w:rPr>
        <w:t xml:space="preserve">clusters, the five clusters presented in the </w:t>
      </w:r>
      <w:r w:rsidR="005D6ED3">
        <w:rPr>
          <w:rFonts w:ascii="Times New Roman" w:hAnsi="Times New Roman" w:cs="Times New Roman"/>
          <w:sz w:val="24"/>
          <w:szCs w:val="24"/>
          <w:lang w:val="en"/>
        </w:rPr>
        <w:t>article</w:t>
      </w:r>
      <w:r w:rsidR="005D6ED3" w:rsidRPr="00FB38FA">
        <w:rPr>
          <w:rFonts w:ascii="Times New Roman" w:hAnsi="Times New Roman" w:cs="Times New Roman"/>
          <w:sz w:val="24"/>
          <w:szCs w:val="24"/>
          <w:lang w:val="en"/>
        </w:rPr>
        <w:t xml:space="preserve"> </w:t>
      </w:r>
      <w:r w:rsidRPr="00FB38FA">
        <w:rPr>
          <w:rFonts w:ascii="Times New Roman" w:hAnsi="Times New Roman" w:cs="Times New Roman"/>
          <w:sz w:val="24"/>
          <w:szCs w:val="24"/>
          <w:lang w:val="en"/>
        </w:rPr>
        <w:t xml:space="preserve">were subdivided into "sub-clusters". For example, the TAU cluster was divided into </w:t>
      </w:r>
      <w:r w:rsidR="005D6ED3">
        <w:rPr>
          <w:rFonts w:ascii="Times New Roman" w:hAnsi="Times New Roman" w:cs="Times New Roman"/>
          <w:sz w:val="24"/>
          <w:szCs w:val="24"/>
          <w:lang w:val="en"/>
        </w:rPr>
        <w:lastRenderedPageBreak/>
        <w:t xml:space="preserve">two, one </w:t>
      </w:r>
      <w:r w:rsidRPr="00FB38FA">
        <w:rPr>
          <w:rFonts w:ascii="Times New Roman" w:hAnsi="Times New Roman" w:cs="Times New Roman"/>
          <w:sz w:val="24"/>
          <w:szCs w:val="24"/>
          <w:lang w:val="en"/>
        </w:rPr>
        <w:t>including only axes and the other</w:t>
      </w:r>
      <w:r w:rsidR="005D6ED3">
        <w:rPr>
          <w:rFonts w:ascii="Times New Roman" w:hAnsi="Times New Roman" w:cs="Times New Roman"/>
          <w:sz w:val="24"/>
          <w:szCs w:val="24"/>
          <w:lang w:val="en"/>
        </w:rPr>
        <w:t xml:space="preserve"> holding the rest of the</w:t>
      </w:r>
      <w:r w:rsidRPr="00FB38FA">
        <w:rPr>
          <w:rFonts w:ascii="Times New Roman" w:hAnsi="Times New Roman" w:cs="Times New Roman"/>
          <w:sz w:val="24"/>
          <w:szCs w:val="24"/>
          <w:lang w:val="en"/>
        </w:rPr>
        <w:t xml:space="preserve"> TAU finds. Similarly, the GAMMA cluster was divided into the single burials of the Armorican Tumulus tradition in Brittany and the Vilavella-Atios group in NW Iberia (two already known archaeological groups defined in other studies</w:t>
      </w:r>
      <w:r w:rsidR="005D6ED3">
        <w:rPr>
          <w:rFonts w:ascii="Times New Roman" w:hAnsi="Times New Roman" w:cs="Times New Roman"/>
          <w:sz w:val="24"/>
          <w:szCs w:val="24"/>
          <w:lang w:val="en"/>
        </w:rPr>
        <w:t>,</w:t>
      </w:r>
      <w:r w:rsidRPr="00FB38FA">
        <w:rPr>
          <w:rFonts w:ascii="Times New Roman" w:hAnsi="Times New Roman" w:cs="Times New Roman"/>
          <w:sz w:val="24"/>
          <w:szCs w:val="24"/>
          <w:lang w:val="en"/>
        </w:rPr>
        <w:t xml:space="preserve"> as discussed in the </w:t>
      </w:r>
      <w:r w:rsidR="005D6ED3">
        <w:rPr>
          <w:rFonts w:ascii="Times New Roman" w:hAnsi="Times New Roman" w:cs="Times New Roman"/>
          <w:sz w:val="24"/>
          <w:szCs w:val="24"/>
          <w:lang w:val="en"/>
        </w:rPr>
        <w:t>article</w:t>
      </w:r>
      <w:r w:rsidRPr="00FB38FA">
        <w:rPr>
          <w:rFonts w:ascii="Times New Roman" w:hAnsi="Times New Roman" w:cs="Times New Roman"/>
          <w:sz w:val="24"/>
          <w:szCs w:val="24"/>
          <w:lang w:val="en"/>
        </w:rPr>
        <w:t xml:space="preserve">). It is important to highlight that these sub-clusters have overlapping chronologies and distributions and show patterns that, although important and worthy of exploration in future studies, </w:t>
      </w:r>
      <w:r w:rsidR="005D6ED3">
        <w:rPr>
          <w:rFonts w:ascii="Times New Roman" w:hAnsi="Times New Roman" w:cs="Times New Roman"/>
          <w:sz w:val="24"/>
          <w:szCs w:val="24"/>
          <w:lang w:val="en"/>
        </w:rPr>
        <w:t>serve only to reinforce</w:t>
      </w:r>
      <w:r w:rsidRPr="00FB38FA">
        <w:rPr>
          <w:rFonts w:ascii="Times New Roman" w:hAnsi="Times New Roman" w:cs="Times New Roman"/>
          <w:sz w:val="24"/>
          <w:szCs w:val="24"/>
          <w:lang w:val="en"/>
        </w:rPr>
        <w:t xml:space="preserve"> the </w:t>
      </w:r>
      <w:r w:rsidR="005D6ED3">
        <w:rPr>
          <w:rFonts w:ascii="Times New Roman" w:hAnsi="Times New Roman" w:cs="Times New Roman"/>
          <w:sz w:val="24"/>
          <w:szCs w:val="24"/>
          <w:lang w:val="en"/>
        </w:rPr>
        <w:t>broad</w:t>
      </w:r>
      <w:r w:rsidR="005D6ED3" w:rsidRPr="00FB38FA">
        <w:rPr>
          <w:rFonts w:ascii="Times New Roman" w:hAnsi="Times New Roman" w:cs="Times New Roman"/>
          <w:sz w:val="24"/>
          <w:szCs w:val="24"/>
          <w:lang w:val="en"/>
        </w:rPr>
        <w:t xml:space="preserve"> </w:t>
      </w:r>
      <w:r w:rsidRPr="00FB38FA">
        <w:rPr>
          <w:rFonts w:ascii="Times New Roman" w:hAnsi="Times New Roman" w:cs="Times New Roman"/>
          <w:sz w:val="24"/>
          <w:szCs w:val="24"/>
          <w:lang w:val="en"/>
        </w:rPr>
        <w:t>patterns identified in the paper.</w:t>
      </w:r>
    </w:p>
    <w:p w14:paraId="2C2E035A" w14:textId="77777777" w:rsidR="003F071F" w:rsidRPr="00FB38FA" w:rsidRDefault="003F071F" w:rsidP="00FB38FA">
      <w:pPr>
        <w:spacing w:after="0" w:line="360" w:lineRule="auto"/>
        <w:contextualSpacing/>
        <w:rPr>
          <w:rFonts w:ascii="Times New Roman" w:hAnsi="Times New Roman" w:cs="Times New Roman"/>
          <w:sz w:val="24"/>
          <w:szCs w:val="24"/>
        </w:rPr>
      </w:pPr>
    </w:p>
    <w:p w14:paraId="0EEBCD71" w14:textId="77777777" w:rsidR="00065297" w:rsidRPr="00FB38FA" w:rsidRDefault="00065297" w:rsidP="00FB38FA">
      <w:pPr>
        <w:spacing w:after="0" w:line="360" w:lineRule="auto"/>
        <w:ind w:left="284" w:hanging="284"/>
        <w:contextualSpacing/>
        <w:rPr>
          <w:rFonts w:ascii="Times New Roman" w:hAnsi="Times New Roman" w:cs="Times New Roman"/>
          <w:sz w:val="24"/>
          <w:szCs w:val="24"/>
        </w:rPr>
      </w:pPr>
    </w:p>
    <w:p w14:paraId="3F5D30D2" w14:textId="53D1B7C5" w:rsidR="00065297" w:rsidRPr="00216089" w:rsidRDefault="00065297" w:rsidP="00507F5D">
      <w:pPr>
        <w:spacing w:after="0" w:line="360" w:lineRule="auto"/>
        <w:ind w:left="284" w:hanging="284"/>
        <w:jc w:val="center"/>
        <w:rPr>
          <w:rFonts w:ascii="Times New Roman" w:hAnsi="Times New Roman" w:cs="Times New Roman"/>
          <w:b/>
          <w:bCs/>
          <w:smallCaps/>
          <w:sz w:val="24"/>
          <w:szCs w:val="24"/>
        </w:rPr>
      </w:pPr>
      <w:r w:rsidRPr="00216089">
        <w:rPr>
          <w:rFonts w:ascii="Times New Roman" w:hAnsi="Times New Roman" w:cs="Times New Roman"/>
          <w:b/>
          <w:bCs/>
          <w:smallCaps/>
          <w:sz w:val="24"/>
          <w:szCs w:val="24"/>
        </w:rPr>
        <w:t>References</w:t>
      </w:r>
    </w:p>
    <w:p w14:paraId="7A6A47EA" w14:textId="02167EC3" w:rsidR="00073F56" w:rsidRPr="0075150B" w:rsidRDefault="00073F56" w:rsidP="0075150B">
      <w:pPr>
        <w:spacing w:after="0" w:line="360" w:lineRule="auto"/>
        <w:ind w:left="284" w:hanging="284"/>
        <w:rPr>
          <w:rFonts w:ascii="Times New Roman" w:hAnsi="Times New Roman" w:cs="Times New Roman"/>
          <w:sz w:val="24"/>
          <w:szCs w:val="24"/>
        </w:rPr>
      </w:pPr>
      <w:bookmarkStart w:id="2" w:name="_Hlk140681192"/>
      <w:r w:rsidRPr="0075150B">
        <w:rPr>
          <w:rFonts w:ascii="Times New Roman" w:hAnsi="Times New Roman" w:cs="Times New Roman"/>
          <w:sz w:val="24"/>
          <w:szCs w:val="24"/>
        </w:rPr>
        <w:t>Alday Ruiz, A. 1992</w:t>
      </w:r>
      <w:r w:rsidR="00AB37BE">
        <w:rPr>
          <w:rFonts w:ascii="Times New Roman" w:hAnsi="Times New Roman" w:cs="Times New Roman"/>
          <w:sz w:val="24"/>
          <w:szCs w:val="24"/>
        </w:rPr>
        <w:t>a</w:t>
      </w:r>
      <w:r w:rsidRPr="0075150B">
        <w:rPr>
          <w:rFonts w:ascii="Times New Roman" w:hAnsi="Times New Roman" w:cs="Times New Roman"/>
          <w:sz w:val="24"/>
          <w:szCs w:val="24"/>
        </w:rPr>
        <w:t xml:space="preserve">. La primera industria del oro en el País Vasco y La Rioja. </w:t>
      </w:r>
      <w:r w:rsidRPr="00FB38FA">
        <w:rPr>
          <w:rFonts w:ascii="Times New Roman" w:hAnsi="Times New Roman" w:cs="Times New Roman"/>
          <w:i/>
          <w:iCs/>
          <w:sz w:val="24"/>
          <w:szCs w:val="24"/>
        </w:rPr>
        <w:t>Munibe Antropologia</w:t>
      </w:r>
      <w:r w:rsidR="00F1368C" w:rsidRPr="0075150B">
        <w:rPr>
          <w:rFonts w:ascii="Times New Roman" w:hAnsi="Times New Roman" w:cs="Times New Roman"/>
          <w:i/>
          <w:iCs/>
          <w:sz w:val="24"/>
          <w:szCs w:val="24"/>
        </w:rPr>
        <w:t>-</w:t>
      </w:r>
      <w:r w:rsidRPr="00FB38FA">
        <w:rPr>
          <w:rFonts w:ascii="Times New Roman" w:hAnsi="Times New Roman" w:cs="Times New Roman"/>
          <w:i/>
          <w:iCs/>
          <w:sz w:val="24"/>
          <w:szCs w:val="24"/>
        </w:rPr>
        <w:t>Arkeologia</w:t>
      </w:r>
      <w:r w:rsidR="0028397E" w:rsidRPr="0075150B">
        <w:rPr>
          <w:rFonts w:ascii="Times New Roman" w:hAnsi="Times New Roman" w:cs="Times New Roman"/>
          <w:sz w:val="24"/>
          <w:szCs w:val="24"/>
        </w:rPr>
        <w:t>,</w:t>
      </w:r>
      <w:r w:rsidRPr="0075150B">
        <w:rPr>
          <w:rFonts w:ascii="Times New Roman" w:hAnsi="Times New Roman" w:cs="Times New Roman"/>
          <w:sz w:val="24"/>
          <w:szCs w:val="24"/>
        </w:rPr>
        <w:t xml:space="preserve"> 44: 43–55. </w:t>
      </w:r>
    </w:p>
    <w:p w14:paraId="5A55C295" w14:textId="4C90D1F0"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Alday Ruiz, A. 1992</w:t>
      </w:r>
      <w:r w:rsidR="00AB37BE">
        <w:rPr>
          <w:rFonts w:ascii="Times New Roman" w:hAnsi="Times New Roman" w:cs="Times New Roman"/>
          <w:sz w:val="24"/>
          <w:szCs w:val="24"/>
        </w:rPr>
        <w:t>b</w:t>
      </w:r>
      <w:r w:rsidRPr="0075150B">
        <w:rPr>
          <w:rFonts w:ascii="Times New Roman" w:hAnsi="Times New Roman" w:cs="Times New Roman"/>
          <w:sz w:val="24"/>
          <w:szCs w:val="24"/>
        </w:rPr>
        <w:t xml:space="preserve">. Síntesis sobre la secuencia cultural neolítico-edad del bronce en el País Vasco. </w:t>
      </w:r>
      <w:r w:rsidRPr="00FB38FA">
        <w:rPr>
          <w:rFonts w:ascii="Times New Roman" w:hAnsi="Times New Roman" w:cs="Times New Roman"/>
          <w:i/>
          <w:iCs/>
          <w:sz w:val="24"/>
          <w:szCs w:val="24"/>
        </w:rPr>
        <w:t>Sancho el sabio: Revista de cultura e investigación vasca</w:t>
      </w:r>
      <w:r w:rsidR="0028397E" w:rsidRPr="0075150B">
        <w:rPr>
          <w:rFonts w:ascii="Times New Roman" w:hAnsi="Times New Roman" w:cs="Times New Roman"/>
          <w:sz w:val="24"/>
          <w:szCs w:val="24"/>
        </w:rPr>
        <w:t>,</w:t>
      </w:r>
      <w:r w:rsidRPr="0075150B">
        <w:rPr>
          <w:rFonts w:ascii="Times New Roman" w:hAnsi="Times New Roman" w:cs="Times New Roman"/>
          <w:sz w:val="24"/>
          <w:szCs w:val="24"/>
        </w:rPr>
        <w:t xml:space="preserve"> 2: 19–50. </w:t>
      </w:r>
    </w:p>
    <w:p w14:paraId="2716C198" w14:textId="303E7652"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Almagro-Gorbea, M. 1972. La espada de Guadalajara y sus paralelos peninsulares. </w:t>
      </w:r>
      <w:r w:rsidRPr="00FB38FA">
        <w:rPr>
          <w:rFonts w:ascii="Times New Roman" w:hAnsi="Times New Roman" w:cs="Times New Roman"/>
          <w:i/>
          <w:iCs/>
          <w:sz w:val="24"/>
          <w:szCs w:val="24"/>
        </w:rPr>
        <w:t xml:space="preserve">Trabajos de </w:t>
      </w:r>
      <w:r w:rsidR="00DE2BB4" w:rsidRPr="0075150B">
        <w:rPr>
          <w:rFonts w:ascii="Times New Roman" w:hAnsi="Times New Roman" w:cs="Times New Roman"/>
          <w:i/>
          <w:iCs/>
          <w:sz w:val="24"/>
          <w:szCs w:val="24"/>
        </w:rPr>
        <w:t>Prehistoria</w:t>
      </w:r>
      <w:r w:rsidR="00E56EB4" w:rsidRPr="0075150B">
        <w:rPr>
          <w:rFonts w:ascii="Times New Roman" w:hAnsi="Times New Roman" w:cs="Times New Roman"/>
          <w:sz w:val="24"/>
          <w:szCs w:val="24"/>
        </w:rPr>
        <w:t>,</w:t>
      </w:r>
      <w:r w:rsidRPr="00FB38FA">
        <w:rPr>
          <w:rFonts w:ascii="Times New Roman" w:hAnsi="Times New Roman" w:cs="Times New Roman"/>
          <w:i/>
          <w:iCs/>
          <w:sz w:val="24"/>
          <w:szCs w:val="24"/>
        </w:rPr>
        <w:t xml:space="preserve"> </w:t>
      </w:r>
      <w:r w:rsidRPr="0075150B">
        <w:rPr>
          <w:rFonts w:ascii="Times New Roman" w:hAnsi="Times New Roman" w:cs="Times New Roman"/>
          <w:sz w:val="24"/>
          <w:szCs w:val="24"/>
        </w:rPr>
        <w:t xml:space="preserve">29: 55–82. </w:t>
      </w:r>
    </w:p>
    <w:p w14:paraId="2F0DBA8A" w14:textId="36CF4D17"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Almagro-Gorbea, M. 1976. La espada de Entrambasaguas. Aportación a la secuencia de las espadas del Bronce en el Norte de la Península Ibérica. In</w:t>
      </w:r>
      <w:r w:rsidR="00E56EB4"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005E3CE2" w:rsidRPr="00FB38FA">
        <w:rPr>
          <w:rFonts w:ascii="Times New Roman" w:hAnsi="Times New Roman" w:cs="Times New Roman"/>
          <w:i/>
          <w:iCs/>
          <w:sz w:val="24"/>
          <w:szCs w:val="24"/>
        </w:rPr>
        <w:t xml:space="preserve">XL </w:t>
      </w:r>
      <w:r w:rsidRPr="00FB38FA">
        <w:rPr>
          <w:rFonts w:ascii="Times New Roman" w:hAnsi="Times New Roman" w:cs="Times New Roman"/>
          <w:i/>
          <w:iCs/>
          <w:sz w:val="24"/>
          <w:szCs w:val="24"/>
        </w:rPr>
        <w:t xml:space="preserve">aniversario del </w:t>
      </w:r>
      <w:r w:rsidR="00292119" w:rsidRPr="00FB38FA">
        <w:rPr>
          <w:rFonts w:ascii="Times New Roman" w:hAnsi="Times New Roman" w:cs="Times New Roman"/>
          <w:i/>
          <w:iCs/>
          <w:sz w:val="24"/>
          <w:szCs w:val="24"/>
        </w:rPr>
        <w:t xml:space="preserve">Centro </w:t>
      </w:r>
      <w:r w:rsidRPr="00FB38FA">
        <w:rPr>
          <w:rFonts w:ascii="Times New Roman" w:hAnsi="Times New Roman" w:cs="Times New Roman"/>
          <w:i/>
          <w:iCs/>
          <w:sz w:val="24"/>
          <w:szCs w:val="24"/>
        </w:rPr>
        <w:t xml:space="preserve">de </w:t>
      </w:r>
      <w:r w:rsidR="00292119" w:rsidRPr="00FB38FA">
        <w:rPr>
          <w:rFonts w:ascii="Times New Roman" w:hAnsi="Times New Roman" w:cs="Times New Roman"/>
          <w:i/>
          <w:iCs/>
          <w:sz w:val="24"/>
          <w:szCs w:val="24"/>
        </w:rPr>
        <w:t>Estudios Montañeses</w:t>
      </w:r>
      <w:r w:rsidRPr="0075150B">
        <w:rPr>
          <w:rFonts w:ascii="Times New Roman" w:hAnsi="Times New Roman" w:cs="Times New Roman"/>
          <w:sz w:val="24"/>
          <w:szCs w:val="24"/>
        </w:rPr>
        <w:t>. Santander: Institución Cultural de Cantabria</w:t>
      </w:r>
      <w:r w:rsidR="00292119" w:rsidRPr="0075150B">
        <w:rPr>
          <w:rFonts w:ascii="Times New Roman" w:hAnsi="Times New Roman" w:cs="Times New Roman"/>
          <w:sz w:val="24"/>
          <w:szCs w:val="24"/>
        </w:rPr>
        <w:t>, pp. 453–77.</w:t>
      </w:r>
      <w:r w:rsidRPr="0075150B">
        <w:rPr>
          <w:rFonts w:ascii="Times New Roman" w:hAnsi="Times New Roman" w:cs="Times New Roman"/>
          <w:sz w:val="24"/>
          <w:szCs w:val="24"/>
        </w:rPr>
        <w:t xml:space="preserve"> </w:t>
      </w:r>
    </w:p>
    <w:p w14:paraId="3CB9FD33" w14:textId="3051CD62"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Arias Cabal, P. 1995. La cronología absoluta del Neolítico y el calcolítico de la región cantábrica: estado de la cuestión. </w:t>
      </w:r>
      <w:r w:rsidRPr="00FB38FA">
        <w:rPr>
          <w:rFonts w:ascii="Times New Roman" w:hAnsi="Times New Roman" w:cs="Times New Roman"/>
          <w:i/>
          <w:iCs/>
          <w:sz w:val="24"/>
          <w:szCs w:val="24"/>
        </w:rPr>
        <w:t xml:space="preserve">Isturitz: Cuadernos de </w:t>
      </w:r>
      <w:r w:rsidR="00292119" w:rsidRPr="0075150B">
        <w:rPr>
          <w:rFonts w:ascii="Times New Roman" w:hAnsi="Times New Roman" w:cs="Times New Roman"/>
          <w:i/>
          <w:iCs/>
          <w:sz w:val="24"/>
          <w:szCs w:val="24"/>
        </w:rPr>
        <w:t>Prehistoria-Arqueología</w:t>
      </w:r>
      <w:r w:rsidR="00292119" w:rsidRPr="0075150B">
        <w:rPr>
          <w:rFonts w:ascii="Times New Roman" w:hAnsi="Times New Roman" w:cs="Times New Roman"/>
          <w:sz w:val="24"/>
          <w:szCs w:val="24"/>
        </w:rPr>
        <w:t xml:space="preserve">, </w:t>
      </w:r>
      <w:r w:rsidRPr="0075150B">
        <w:rPr>
          <w:rFonts w:ascii="Times New Roman" w:hAnsi="Times New Roman" w:cs="Times New Roman"/>
          <w:sz w:val="24"/>
          <w:szCs w:val="24"/>
        </w:rPr>
        <w:t xml:space="preserve">6: 15–40. </w:t>
      </w:r>
    </w:p>
    <w:p w14:paraId="5ECAC727" w14:textId="095477AD" w:rsidR="006F31FF" w:rsidRPr="00FB38FA"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Arias Cabal, P. 1999. Esquisse chronologique de la préhistoire post-paléolithique de la région </w:t>
      </w:r>
      <w:r w:rsidR="00DE2BB4" w:rsidRPr="0075150B">
        <w:rPr>
          <w:rFonts w:ascii="Times New Roman" w:hAnsi="Times New Roman" w:cs="Times New Roman"/>
          <w:sz w:val="24"/>
          <w:szCs w:val="24"/>
          <w:lang w:val="fr-FR"/>
        </w:rPr>
        <w:t xml:space="preserve">cantabrique </w:t>
      </w:r>
      <w:r w:rsidRPr="0075150B">
        <w:rPr>
          <w:rFonts w:ascii="Times New Roman" w:hAnsi="Times New Roman" w:cs="Times New Roman"/>
          <w:sz w:val="24"/>
          <w:szCs w:val="24"/>
          <w:lang w:val="fr-FR"/>
        </w:rPr>
        <w:t>(Espagne). In</w:t>
      </w:r>
      <w:r w:rsidR="00292119"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J. Évin</w:t>
      </w:r>
      <w:r w:rsidR="00292119" w:rsidRPr="0075150B">
        <w:rPr>
          <w:rFonts w:ascii="Times New Roman" w:hAnsi="Times New Roman" w:cs="Times New Roman"/>
          <w:sz w:val="24"/>
          <w:szCs w:val="24"/>
          <w:lang w:val="fr-FR"/>
        </w:rPr>
        <w:t>,</w:t>
      </w:r>
      <w:r w:rsidR="00B003BE" w:rsidRPr="0075150B">
        <w:rPr>
          <w:rFonts w:ascii="Times New Roman" w:hAnsi="Times New Roman" w:cs="Times New Roman"/>
          <w:sz w:val="24"/>
          <w:szCs w:val="24"/>
          <w:lang w:val="fr-FR"/>
        </w:rPr>
        <w:t xml:space="preserve"> C. Oberlin, J.-P. Daugas &amp; J.F. Salles,</w:t>
      </w:r>
      <w:r w:rsidRPr="0075150B">
        <w:rPr>
          <w:rFonts w:ascii="Times New Roman" w:hAnsi="Times New Roman" w:cs="Times New Roman"/>
          <w:sz w:val="24"/>
          <w:szCs w:val="24"/>
          <w:lang w:val="fr-FR"/>
        </w:rPr>
        <w:t xml:space="preserve"> ed</w:t>
      </w:r>
      <w:r w:rsidR="00B003BE" w:rsidRPr="0075150B">
        <w:rPr>
          <w:rFonts w:ascii="Times New Roman" w:hAnsi="Times New Roman" w:cs="Times New Roman"/>
          <w:sz w:val="24"/>
          <w:szCs w:val="24"/>
          <w:lang w:val="fr-FR"/>
        </w:rPr>
        <w:t>s</w:t>
      </w:r>
      <w:r w:rsidR="00292119"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r w:rsidRPr="00FB38FA">
        <w:rPr>
          <w:rFonts w:ascii="Times New Roman" w:hAnsi="Times New Roman" w:cs="Times New Roman"/>
          <w:i/>
          <w:iCs/>
          <w:sz w:val="24"/>
          <w:szCs w:val="24"/>
          <w:lang w:val="fr-FR"/>
        </w:rPr>
        <w:t>14C et archéologie</w:t>
      </w:r>
      <w:r w:rsidR="00B003BE" w:rsidRPr="00FB38FA">
        <w:rPr>
          <w:rFonts w:ascii="Times New Roman" w:hAnsi="Times New Roman" w:cs="Times New Roman"/>
          <w:i/>
          <w:iCs/>
          <w:sz w:val="24"/>
          <w:szCs w:val="24"/>
          <w:lang w:val="fr-FR"/>
        </w:rPr>
        <w:t xml:space="preserve"> (3ème congrès international</w:t>
      </w:r>
      <w:r w:rsidR="005B0203">
        <w:rPr>
          <w:rFonts w:ascii="Times New Roman" w:hAnsi="Times New Roman" w:cs="Times New Roman"/>
          <w:i/>
          <w:iCs/>
          <w:sz w:val="24"/>
          <w:szCs w:val="24"/>
          <w:lang w:val="fr-FR"/>
        </w:rPr>
        <w:t>)</w:t>
      </w:r>
      <w:r w:rsidRPr="00FB38FA">
        <w:rPr>
          <w:rFonts w:ascii="Times New Roman" w:hAnsi="Times New Roman" w:cs="Times New Roman"/>
          <w:sz w:val="24"/>
          <w:szCs w:val="24"/>
          <w:lang w:val="fr-FR"/>
        </w:rPr>
        <w:t>. Paris: Société Préhistorique Française</w:t>
      </w:r>
      <w:r w:rsidR="006F31FF" w:rsidRPr="00FB38FA">
        <w:rPr>
          <w:rFonts w:ascii="Times New Roman" w:hAnsi="Times New Roman" w:cs="Times New Roman"/>
          <w:sz w:val="24"/>
          <w:szCs w:val="24"/>
          <w:lang w:val="fr-FR"/>
        </w:rPr>
        <w:t>, pp. 259–63.</w:t>
      </w:r>
    </w:p>
    <w:p w14:paraId="3D47F05D" w14:textId="1152665E" w:rsidR="00073F56" w:rsidRPr="0075150B" w:rsidRDefault="00073F56" w:rsidP="00361C86">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Arias Cabal, P. &amp; </w:t>
      </w:r>
      <w:bookmarkStart w:id="3" w:name="_Hlk141388125"/>
      <w:r w:rsidRPr="0075150B">
        <w:rPr>
          <w:rFonts w:ascii="Times New Roman" w:hAnsi="Times New Roman" w:cs="Times New Roman"/>
          <w:sz w:val="24"/>
          <w:szCs w:val="24"/>
        </w:rPr>
        <w:t>Arme</w:t>
      </w:r>
      <w:r w:rsidRPr="00361C86">
        <w:rPr>
          <w:rFonts w:ascii="Times New Roman" w:hAnsi="Times New Roman" w:cs="Times New Roman"/>
          <w:sz w:val="24"/>
          <w:szCs w:val="24"/>
        </w:rPr>
        <w:t>nd</w:t>
      </w:r>
      <w:r w:rsidR="00361C86" w:rsidRPr="00361C86">
        <w:rPr>
          <w:rFonts w:ascii="Times New Roman" w:hAnsi="Times New Roman" w:cs="Times New Roman"/>
          <w:sz w:val="24"/>
          <w:szCs w:val="24"/>
        </w:rPr>
        <w:t>á</w:t>
      </w:r>
      <w:r w:rsidRPr="00361C86">
        <w:rPr>
          <w:rFonts w:ascii="Times New Roman" w:hAnsi="Times New Roman" w:cs="Times New Roman"/>
          <w:sz w:val="24"/>
          <w:szCs w:val="24"/>
        </w:rPr>
        <w:t>r</w:t>
      </w:r>
      <w:r w:rsidRPr="0075150B">
        <w:rPr>
          <w:rFonts w:ascii="Times New Roman" w:hAnsi="Times New Roman" w:cs="Times New Roman"/>
          <w:sz w:val="24"/>
          <w:szCs w:val="24"/>
        </w:rPr>
        <w:t>iz Gutiérrez</w:t>
      </w:r>
      <w:bookmarkEnd w:id="3"/>
      <w:r w:rsidRPr="0075150B">
        <w:rPr>
          <w:rFonts w:ascii="Times New Roman" w:hAnsi="Times New Roman" w:cs="Times New Roman"/>
          <w:sz w:val="24"/>
          <w:szCs w:val="24"/>
        </w:rPr>
        <w:t xml:space="preserve">, Á. 1998. Aproximación a la Edad del Bronce en la </w:t>
      </w:r>
      <w:r w:rsidR="00DE2BB4" w:rsidRPr="0075150B">
        <w:rPr>
          <w:rFonts w:ascii="Times New Roman" w:hAnsi="Times New Roman" w:cs="Times New Roman"/>
          <w:sz w:val="24"/>
          <w:szCs w:val="24"/>
        </w:rPr>
        <w:t>región cantábrica</w:t>
      </w:r>
      <w:r w:rsidRPr="0075150B">
        <w:rPr>
          <w:rFonts w:ascii="Times New Roman" w:hAnsi="Times New Roman" w:cs="Times New Roman"/>
          <w:sz w:val="24"/>
          <w:szCs w:val="24"/>
        </w:rPr>
        <w:t>. In</w:t>
      </w:r>
      <w:r w:rsidR="00DE2BB4" w:rsidRPr="0075150B">
        <w:rPr>
          <w:rFonts w:ascii="Times New Roman" w:hAnsi="Times New Roman" w:cs="Times New Roman"/>
          <w:sz w:val="24"/>
          <w:szCs w:val="24"/>
        </w:rPr>
        <w:t>:</w:t>
      </w:r>
      <w:r w:rsidRPr="0075150B">
        <w:rPr>
          <w:rFonts w:ascii="Times New Roman" w:hAnsi="Times New Roman" w:cs="Times New Roman"/>
          <w:sz w:val="24"/>
          <w:szCs w:val="24"/>
        </w:rPr>
        <w:t xml:space="preserve"> R.</w:t>
      </w:r>
      <w:r w:rsidR="00292A44" w:rsidRPr="0075150B">
        <w:rPr>
          <w:rFonts w:ascii="Times New Roman" w:hAnsi="Times New Roman" w:cs="Times New Roman"/>
          <w:sz w:val="24"/>
          <w:szCs w:val="24"/>
        </w:rPr>
        <w:t xml:space="preserve"> </w:t>
      </w:r>
      <w:r w:rsidRPr="0075150B">
        <w:rPr>
          <w:rFonts w:ascii="Times New Roman" w:hAnsi="Times New Roman" w:cs="Times New Roman"/>
          <w:sz w:val="24"/>
          <w:szCs w:val="24"/>
        </w:rPr>
        <w:t>F</w:t>
      </w:r>
      <w:r w:rsidR="00B930FC" w:rsidRPr="0075150B">
        <w:rPr>
          <w:rFonts w:ascii="Times New Roman" w:hAnsi="Times New Roman" w:cs="Times New Roman"/>
          <w:sz w:val="24"/>
          <w:szCs w:val="24"/>
        </w:rPr>
        <w:t>abregas</w:t>
      </w:r>
      <w:r w:rsidRPr="0075150B">
        <w:rPr>
          <w:rFonts w:ascii="Times New Roman" w:hAnsi="Times New Roman" w:cs="Times New Roman"/>
          <w:sz w:val="24"/>
          <w:szCs w:val="24"/>
        </w:rPr>
        <w:t xml:space="preserve"> Valcarce</w:t>
      </w:r>
      <w:r w:rsidR="00DE2BB4" w:rsidRPr="0075150B">
        <w:rPr>
          <w:rFonts w:ascii="Times New Roman" w:hAnsi="Times New Roman" w:cs="Times New Roman"/>
          <w:sz w:val="24"/>
          <w:szCs w:val="24"/>
        </w:rPr>
        <w:t>,</w:t>
      </w:r>
      <w:r w:rsidRPr="0075150B">
        <w:rPr>
          <w:rFonts w:ascii="Times New Roman" w:hAnsi="Times New Roman" w:cs="Times New Roman"/>
          <w:sz w:val="24"/>
          <w:szCs w:val="24"/>
        </w:rPr>
        <w:t xml:space="preserve"> ed</w:t>
      </w:r>
      <w:r w:rsidR="00DE2BB4"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 xml:space="preserve">A </w:t>
      </w:r>
      <w:r w:rsidR="005B0203" w:rsidRPr="005B0203">
        <w:rPr>
          <w:rFonts w:ascii="Times New Roman" w:hAnsi="Times New Roman" w:cs="Times New Roman"/>
          <w:i/>
          <w:iCs/>
          <w:sz w:val="24"/>
          <w:szCs w:val="24"/>
        </w:rPr>
        <w:t xml:space="preserve">Idade </w:t>
      </w:r>
      <w:r w:rsidRPr="00FB38FA">
        <w:rPr>
          <w:rFonts w:ascii="Times New Roman" w:hAnsi="Times New Roman" w:cs="Times New Roman"/>
          <w:i/>
          <w:iCs/>
          <w:sz w:val="24"/>
          <w:szCs w:val="24"/>
        </w:rPr>
        <w:t>do Bronce en Galicia: novas perspectivas</w:t>
      </w:r>
      <w:r w:rsidRPr="0075150B">
        <w:rPr>
          <w:rFonts w:ascii="Times New Roman" w:hAnsi="Times New Roman" w:cs="Times New Roman"/>
          <w:sz w:val="24"/>
          <w:szCs w:val="24"/>
        </w:rPr>
        <w:t>. A Coruña: Edicios do Castro</w:t>
      </w:r>
      <w:r w:rsidR="00DE2BB4" w:rsidRPr="0075150B">
        <w:rPr>
          <w:rFonts w:ascii="Times New Roman" w:hAnsi="Times New Roman" w:cs="Times New Roman"/>
          <w:sz w:val="24"/>
          <w:szCs w:val="24"/>
        </w:rPr>
        <w:t>, pp. 47–80.</w:t>
      </w:r>
      <w:r w:rsidR="00361C86">
        <w:rPr>
          <w:rFonts w:ascii="Times New Roman" w:hAnsi="Times New Roman" w:cs="Times New Roman"/>
          <w:sz w:val="24"/>
          <w:szCs w:val="24"/>
        </w:rPr>
        <w:t xml:space="preserve"> </w:t>
      </w:r>
    </w:p>
    <w:p w14:paraId="0BDCF79B" w14:textId="72B7E45C"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Armbruster, B., Bello Diéguez, J.M., Comendador-Rey, B. &amp; Perea, A. 2004. Relaciones Atlánticas en los inicios de la metalurgia. La gargantilla de tiras y el conjunto de Cícere, Santa Comba, A Coruña. In</w:t>
      </w:r>
      <w:r w:rsidR="00DE2BB4" w:rsidRPr="0075150B">
        <w:rPr>
          <w:rFonts w:ascii="Times New Roman" w:hAnsi="Times New Roman" w:cs="Times New Roman"/>
          <w:sz w:val="24"/>
          <w:szCs w:val="24"/>
        </w:rPr>
        <w:t>:</w:t>
      </w:r>
      <w:r w:rsidRPr="0075150B">
        <w:rPr>
          <w:rFonts w:ascii="Times New Roman" w:hAnsi="Times New Roman" w:cs="Times New Roman"/>
          <w:sz w:val="24"/>
          <w:szCs w:val="24"/>
        </w:rPr>
        <w:t xml:space="preserve"> A. Perea, I. Montero Ruiz &amp; O. García-Vuelta</w:t>
      </w:r>
      <w:r w:rsidR="00B930FC" w:rsidRPr="0075150B">
        <w:rPr>
          <w:rFonts w:ascii="Times New Roman" w:hAnsi="Times New Roman" w:cs="Times New Roman"/>
          <w:sz w:val="24"/>
          <w:szCs w:val="24"/>
        </w:rPr>
        <w:t>,</w:t>
      </w:r>
      <w:r w:rsidRPr="0075150B">
        <w:rPr>
          <w:rFonts w:ascii="Times New Roman" w:hAnsi="Times New Roman" w:cs="Times New Roman"/>
          <w:sz w:val="24"/>
          <w:szCs w:val="24"/>
        </w:rPr>
        <w:t xml:space="preserve"> eds</w:t>
      </w:r>
      <w:r w:rsidR="00B930FC"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 xml:space="preserve">Tecnología </w:t>
      </w:r>
      <w:r w:rsidR="00B930FC" w:rsidRPr="00FB38FA">
        <w:rPr>
          <w:rFonts w:ascii="Times New Roman" w:hAnsi="Times New Roman" w:cs="Times New Roman"/>
          <w:i/>
          <w:iCs/>
          <w:sz w:val="24"/>
          <w:szCs w:val="24"/>
        </w:rPr>
        <w:t>del oro antiguo</w:t>
      </w:r>
      <w:r w:rsidRPr="00FB38FA">
        <w:rPr>
          <w:rFonts w:ascii="Times New Roman" w:hAnsi="Times New Roman" w:cs="Times New Roman"/>
          <w:i/>
          <w:iCs/>
          <w:sz w:val="24"/>
          <w:szCs w:val="24"/>
        </w:rPr>
        <w:t>: Europa y América</w:t>
      </w:r>
      <w:r w:rsidRPr="0075150B">
        <w:rPr>
          <w:rFonts w:ascii="Times New Roman" w:hAnsi="Times New Roman" w:cs="Times New Roman"/>
          <w:sz w:val="24"/>
          <w:szCs w:val="24"/>
        </w:rPr>
        <w:t>. Madrid: Consejo Superior de Investigaciones Científicas</w:t>
      </w:r>
      <w:r w:rsidR="00B930FC" w:rsidRPr="0075150B">
        <w:rPr>
          <w:rFonts w:ascii="Times New Roman" w:hAnsi="Times New Roman" w:cs="Times New Roman"/>
          <w:sz w:val="24"/>
          <w:szCs w:val="24"/>
        </w:rPr>
        <w:t>, pp. 173–87</w:t>
      </w:r>
      <w:r w:rsidRPr="0075150B">
        <w:rPr>
          <w:rFonts w:ascii="Times New Roman" w:hAnsi="Times New Roman" w:cs="Times New Roman"/>
          <w:sz w:val="24"/>
          <w:szCs w:val="24"/>
        </w:rPr>
        <w:t xml:space="preserve"> </w:t>
      </w:r>
    </w:p>
    <w:p w14:paraId="3713A44A" w14:textId="737659AE"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lastRenderedPageBreak/>
        <w:t>Armend</w:t>
      </w:r>
      <w:r w:rsidR="00322939" w:rsidRPr="0075150B">
        <w:rPr>
          <w:rFonts w:ascii="Times New Roman" w:hAnsi="Times New Roman" w:cs="Times New Roman"/>
          <w:sz w:val="24"/>
          <w:szCs w:val="24"/>
        </w:rPr>
        <w:t>á</w:t>
      </w:r>
      <w:r w:rsidRPr="0075150B">
        <w:rPr>
          <w:rFonts w:ascii="Times New Roman" w:hAnsi="Times New Roman" w:cs="Times New Roman"/>
          <w:sz w:val="24"/>
          <w:szCs w:val="24"/>
        </w:rPr>
        <w:t xml:space="preserve">riz Gutiérrez, Á. 1997. Neolítico y Calcolítico en el País Vasco Peninsular. </w:t>
      </w:r>
      <w:r w:rsidRPr="00FB38FA">
        <w:rPr>
          <w:rFonts w:ascii="Times New Roman" w:hAnsi="Times New Roman" w:cs="Times New Roman"/>
          <w:i/>
          <w:iCs/>
          <w:sz w:val="24"/>
          <w:szCs w:val="24"/>
        </w:rPr>
        <w:t xml:space="preserve">Isturitz: Cuadernos de </w:t>
      </w:r>
      <w:r w:rsidR="00B930FC" w:rsidRPr="0075150B">
        <w:rPr>
          <w:rFonts w:ascii="Times New Roman" w:hAnsi="Times New Roman" w:cs="Times New Roman"/>
          <w:i/>
          <w:iCs/>
          <w:sz w:val="24"/>
          <w:szCs w:val="24"/>
        </w:rPr>
        <w:t>Prehistoria-Arqueología</w:t>
      </w:r>
      <w:r w:rsidR="00B930FC" w:rsidRPr="0075150B">
        <w:rPr>
          <w:rFonts w:ascii="Times New Roman" w:hAnsi="Times New Roman" w:cs="Times New Roman"/>
          <w:sz w:val="24"/>
          <w:szCs w:val="24"/>
        </w:rPr>
        <w:t xml:space="preserve">, </w:t>
      </w:r>
      <w:r w:rsidRPr="0075150B">
        <w:rPr>
          <w:rFonts w:ascii="Times New Roman" w:hAnsi="Times New Roman" w:cs="Times New Roman"/>
          <w:sz w:val="24"/>
          <w:szCs w:val="24"/>
        </w:rPr>
        <w:t xml:space="preserve">7: 23–36. </w:t>
      </w:r>
    </w:p>
    <w:p w14:paraId="07928074" w14:textId="046EF7B8"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Armendáriz Gutiérrez, Á. 2022. Bronze Age </w:t>
      </w:r>
      <w:r w:rsidR="00B930FC" w:rsidRPr="0075150B">
        <w:rPr>
          <w:rFonts w:ascii="Times New Roman" w:hAnsi="Times New Roman" w:cs="Times New Roman"/>
          <w:sz w:val="24"/>
          <w:szCs w:val="24"/>
        </w:rPr>
        <w:t xml:space="preserve">Burials </w:t>
      </w:r>
      <w:r w:rsidRPr="0075150B">
        <w:rPr>
          <w:rFonts w:ascii="Times New Roman" w:hAnsi="Times New Roman" w:cs="Times New Roman"/>
          <w:sz w:val="24"/>
          <w:szCs w:val="24"/>
        </w:rPr>
        <w:t xml:space="preserve">and </w:t>
      </w:r>
      <w:r w:rsidR="00B930FC" w:rsidRPr="0075150B">
        <w:rPr>
          <w:rFonts w:ascii="Times New Roman" w:hAnsi="Times New Roman" w:cs="Times New Roman"/>
          <w:sz w:val="24"/>
          <w:szCs w:val="24"/>
        </w:rPr>
        <w:t xml:space="preserve">Funerary Practices </w:t>
      </w:r>
      <w:r w:rsidRPr="0075150B">
        <w:rPr>
          <w:rFonts w:ascii="Times New Roman" w:hAnsi="Times New Roman" w:cs="Times New Roman"/>
          <w:sz w:val="24"/>
          <w:szCs w:val="24"/>
        </w:rPr>
        <w:t>in Cantabrian Spain. In</w:t>
      </w:r>
      <w:r w:rsidR="00B930FC" w:rsidRPr="0075150B">
        <w:rPr>
          <w:rFonts w:ascii="Times New Roman" w:hAnsi="Times New Roman" w:cs="Times New Roman"/>
          <w:sz w:val="24"/>
          <w:szCs w:val="24"/>
        </w:rPr>
        <w:t>:</w:t>
      </w:r>
      <w:r w:rsidRPr="0075150B">
        <w:rPr>
          <w:rFonts w:ascii="Times New Roman" w:hAnsi="Times New Roman" w:cs="Times New Roman"/>
          <w:sz w:val="24"/>
          <w:szCs w:val="24"/>
        </w:rPr>
        <w:t xml:space="preserve"> L. Nonat &amp; M. P. Prieto-Martínez</w:t>
      </w:r>
      <w:r w:rsidR="00B930FC" w:rsidRPr="0075150B">
        <w:rPr>
          <w:rFonts w:ascii="Times New Roman" w:hAnsi="Times New Roman" w:cs="Times New Roman"/>
          <w:sz w:val="24"/>
          <w:szCs w:val="24"/>
        </w:rPr>
        <w:t>,</w:t>
      </w:r>
      <w:r w:rsidRPr="0075150B">
        <w:rPr>
          <w:rFonts w:ascii="Times New Roman" w:hAnsi="Times New Roman" w:cs="Times New Roman"/>
          <w:sz w:val="24"/>
          <w:szCs w:val="24"/>
        </w:rPr>
        <w:t xml:space="preserve"> eds</w:t>
      </w:r>
      <w:r w:rsidR="00B930FC" w:rsidRPr="0075150B">
        <w:rPr>
          <w:rFonts w:ascii="Times New Roman" w:hAnsi="Times New Roman" w:cs="Times New Roman"/>
          <w:sz w:val="24"/>
          <w:szCs w:val="24"/>
        </w:rPr>
        <w:t>.</w:t>
      </w:r>
      <w:r w:rsidRPr="00FB38FA">
        <w:rPr>
          <w:rFonts w:ascii="Times New Roman" w:hAnsi="Times New Roman" w:cs="Times New Roman"/>
          <w:i/>
          <w:iCs/>
          <w:sz w:val="24"/>
          <w:szCs w:val="24"/>
        </w:rPr>
        <w:t xml:space="preserve"> Funerary Practices in the Second Half of the Second Millennium </w:t>
      </w:r>
      <w:r w:rsidR="00B930FC" w:rsidRPr="00FB38FA">
        <w:rPr>
          <w:rFonts w:ascii="Times New Roman" w:hAnsi="Times New Roman" w:cs="Times New Roman"/>
          <w:i/>
          <w:iCs/>
          <w:smallCaps/>
          <w:sz w:val="24"/>
          <w:szCs w:val="24"/>
        </w:rPr>
        <w:t>bc</w:t>
      </w:r>
      <w:r w:rsidR="00B930FC" w:rsidRPr="00FB38FA">
        <w:rPr>
          <w:rFonts w:ascii="Times New Roman" w:hAnsi="Times New Roman" w:cs="Times New Roman"/>
          <w:i/>
          <w:iCs/>
          <w:sz w:val="24"/>
          <w:szCs w:val="24"/>
        </w:rPr>
        <w:t xml:space="preserve"> </w:t>
      </w:r>
      <w:r w:rsidRPr="00FB38FA">
        <w:rPr>
          <w:rFonts w:ascii="Times New Roman" w:hAnsi="Times New Roman" w:cs="Times New Roman"/>
          <w:i/>
          <w:iCs/>
          <w:sz w:val="24"/>
          <w:szCs w:val="24"/>
        </w:rPr>
        <w:t>in Continental Atlantic Europe</w:t>
      </w:r>
      <w:r w:rsidRPr="0075150B">
        <w:rPr>
          <w:rFonts w:ascii="Times New Roman" w:hAnsi="Times New Roman" w:cs="Times New Roman"/>
          <w:sz w:val="24"/>
          <w:szCs w:val="24"/>
        </w:rPr>
        <w:t>. Oxford: Archaeopress</w:t>
      </w:r>
      <w:r w:rsidR="00B930FC" w:rsidRPr="0075150B">
        <w:rPr>
          <w:rFonts w:ascii="Times New Roman" w:hAnsi="Times New Roman" w:cs="Times New Roman"/>
          <w:sz w:val="24"/>
          <w:szCs w:val="24"/>
        </w:rPr>
        <w:t>, pp. 101–27.</w:t>
      </w:r>
      <w:r w:rsidRPr="0075150B">
        <w:rPr>
          <w:rFonts w:ascii="Times New Roman" w:hAnsi="Times New Roman" w:cs="Times New Roman"/>
          <w:sz w:val="24"/>
          <w:szCs w:val="24"/>
        </w:rPr>
        <w:t xml:space="preserve"> </w:t>
      </w:r>
    </w:p>
    <w:p w14:paraId="1A56A641" w14:textId="47679A77"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Audouze, F. &amp; Gaucher, G. 1981. </w:t>
      </w:r>
      <w:r w:rsidRPr="00FB38FA">
        <w:rPr>
          <w:rFonts w:ascii="Times New Roman" w:hAnsi="Times New Roman" w:cs="Times New Roman"/>
          <w:i/>
          <w:iCs/>
          <w:sz w:val="24"/>
          <w:szCs w:val="24"/>
          <w:lang w:val="fr-FR"/>
        </w:rPr>
        <w:t xml:space="preserve">Typologie des objets de l’âge du </w:t>
      </w:r>
      <w:r w:rsidR="003E5CDE" w:rsidRPr="00FB38FA">
        <w:rPr>
          <w:rFonts w:ascii="Times New Roman" w:hAnsi="Times New Roman" w:cs="Times New Roman"/>
          <w:i/>
          <w:iCs/>
          <w:sz w:val="24"/>
          <w:szCs w:val="24"/>
          <w:lang w:val="fr-FR"/>
        </w:rPr>
        <w:t xml:space="preserve">Bronze </w:t>
      </w:r>
      <w:r w:rsidRPr="00FB38FA">
        <w:rPr>
          <w:rFonts w:ascii="Times New Roman" w:hAnsi="Times New Roman" w:cs="Times New Roman"/>
          <w:i/>
          <w:iCs/>
          <w:sz w:val="24"/>
          <w:szCs w:val="24"/>
          <w:lang w:val="fr-FR"/>
        </w:rPr>
        <w:t>en France</w:t>
      </w:r>
      <w:r w:rsidR="00292A44" w:rsidRPr="0075150B">
        <w:rPr>
          <w:rFonts w:ascii="Times New Roman" w:hAnsi="Times New Roman" w:cs="Times New Roman"/>
          <w:i/>
          <w:iCs/>
          <w:sz w:val="24"/>
          <w:szCs w:val="24"/>
          <w:lang w:val="fr-FR"/>
        </w:rPr>
        <w:t xml:space="preserve"> </w:t>
      </w:r>
      <w:r w:rsidRPr="00FB38FA">
        <w:rPr>
          <w:rFonts w:ascii="Times New Roman" w:hAnsi="Times New Roman" w:cs="Times New Roman"/>
          <w:i/>
          <w:iCs/>
          <w:sz w:val="24"/>
          <w:szCs w:val="24"/>
          <w:lang w:val="fr-FR"/>
        </w:rPr>
        <w:t xml:space="preserve">VI: </w:t>
      </w:r>
      <w:r w:rsidR="00292A44" w:rsidRPr="0075150B">
        <w:rPr>
          <w:rFonts w:ascii="Times New Roman" w:hAnsi="Times New Roman" w:cs="Times New Roman"/>
          <w:i/>
          <w:iCs/>
          <w:sz w:val="24"/>
          <w:szCs w:val="24"/>
          <w:lang w:val="fr-FR"/>
        </w:rPr>
        <w:t>é</w:t>
      </w:r>
      <w:r w:rsidR="00537B86" w:rsidRPr="0075150B">
        <w:rPr>
          <w:rFonts w:ascii="Times New Roman" w:hAnsi="Times New Roman" w:cs="Times New Roman"/>
          <w:i/>
          <w:iCs/>
          <w:sz w:val="24"/>
          <w:szCs w:val="24"/>
          <w:lang w:val="fr-FR"/>
        </w:rPr>
        <w:t>pingles</w:t>
      </w:r>
      <w:r w:rsidRPr="0075150B">
        <w:rPr>
          <w:rFonts w:ascii="Times New Roman" w:hAnsi="Times New Roman" w:cs="Times New Roman"/>
          <w:sz w:val="24"/>
          <w:szCs w:val="24"/>
          <w:lang w:val="fr-FR"/>
        </w:rPr>
        <w:t xml:space="preserve">. Paris: </w:t>
      </w:r>
      <w:r w:rsidR="003E5CDE" w:rsidRPr="0075150B">
        <w:rPr>
          <w:rFonts w:ascii="Times New Roman" w:hAnsi="Times New Roman" w:cs="Times New Roman"/>
          <w:sz w:val="24"/>
          <w:szCs w:val="24"/>
          <w:lang w:val="fr-FR"/>
        </w:rPr>
        <w:t>Société Préhistorique Française</w:t>
      </w:r>
      <w:r w:rsidRPr="0075150B">
        <w:rPr>
          <w:rFonts w:ascii="Times New Roman" w:hAnsi="Times New Roman" w:cs="Times New Roman"/>
          <w:sz w:val="24"/>
          <w:szCs w:val="24"/>
          <w:lang w:val="fr-FR"/>
        </w:rPr>
        <w:t>.</w:t>
      </w:r>
    </w:p>
    <w:p w14:paraId="0934C35D" w14:textId="6E6D4CD2"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Bailloud, G. </w:t>
      </w:r>
      <w:bookmarkStart w:id="4" w:name="_Hlk141388668"/>
      <w:r w:rsidRPr="0075150B">
        <w:rPr>
          <w:rFonts w:ascii="Times New Roman" w:hAnsi="Times New Roman" w:cs="Times New Roman"/>
          <w:sz w:val="24"/>
          <w:szCs w:val="24"/>
          <w:lang w:val="fr-FR"/>
        </w:rPr>
        <w:t>&amp; Burnez</w:t>
      </w:r>
      <w:bookmarkEnd w:id="4"/>
      <w:r w:rsidRPr="0075150B">
        <w:rPr>
          <w:rFonts w:ascii="Times New Roman" w:hAnsi="Times New Roman" w:cs="Times New Roman"/>
          <w:sz w:val="24"/>
          <w:szCs w:val="24"/>
          <w:lang w:val="fr-FR"/>
        </w:rPr>
        <w:t xml:space="preserve">, C. 1962. Le Bronze ancien dans le Centre-Ouest de la France. </w:t>
      </w:r>
      <w:bookmarkStart w:id="5" w:name="_GoBack"/>
      <w:bookmarkEnd w:id="5"/>
      <w:r w:rsidRPr="00FB38FA">
        <w:rPr>
          <w:rFonts w:ascii="Times New Roman" w:hAnsi="Times New Roman" w:cs="Times New Roman"/>
          <w:i/>
          <w:iCs/>
          <w:sz w:val="24"/>
          <w:szCs w:val="24"/>
          <w:lang w:val="fr-FR"/>
        </w:rPr>
        <w:t xml:space="preserve">Bulletin de la Société </w:t>
      </w:r>
      <w:r w:rsidR="006F31FF" w:rsidRPr="00FB38FA">
        <w:rPr>
          <w:rFonts w:ascii="Times New Roman" w:hAnsi="Times New Roman" w:cs="Times New Roman"/>
          <w:i/>
          <w:iCs/>
          <w:sz w:val="24"/>
          <w:szCs w:val="24"/>
          <w:lang w:val="fr-FR"/>
        </w:rPr>
        <w:t>Préhistorique Française</w:t>
      </w:r>
      <w:r w:rsidR="006F31FF" w:rsidRPr="0075150B">
        <w:rPr>
          <w:rFonts w:ascii="Times New Roman" w:hAnsi="Times New Roman" w:cs="Times New Roman"/>
          <w:sz w:val="24"/>
          <w:szCs w:val="24"/>
          <w:lang w:val="fr-FR"/>
        </w:rPr>
        <w:t xml:space="preserve">, </w:t>
      </w:r>
      <w:r w:rsidRPr="0075150B">
        <w:rPr>
          <w:rFonts w:ascii="Times New Roman" w:hAnsi="Times New Roman" w:cs="Times New Roman"/>
          <w:sz w:val="24"/>
          <w:szCs w:val="24"/>
          <w:lang w:val="fr-FR"/>
        </w:rPr>
        <w:t xml:space="preserve">59: 515–24. </w:t>
      </w:r>
    </w:p>
    <w:p w14:paraId="48377FA8" w14:textId="72290C9F"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Balquet, A. 2001. </w:t>
      </w:r>
      <w:r w:rsidRPr="00FB38FA">
        <w:rPr>
          <w:rFonts w:ascii="Times New Roman" w:hAnsi="Times New Roman" w:cs="Times New Roman"/>
          <w:i/>
          <w:iCs/>
          <w:sz w:val="24"/>
          <w:szCs w:val="24"/>
          <w:lang w:val="fr-FR"/>
        </w:rPr>
        <w:t>Les tumulus armoricains du Bronze ancien</w:t>
      </w:r>
      <w:r w:rsidRPr="0075150B">
        <w:rPr>
          <w:rFonts w:ascii="Times New Roman" w:hAnsi="Times New Roman" w:cs="Times New Roman"/>
          <w:sz w:val="24"/>
          <w:szCs w:val="24"/>
          <w:lang w:val="fr-FR"/>
        </w:rPr>
        <w:t>. Rennes: Inst</w:t>
      </w:r>
      <w:r w:rsidR="003E5CDE" w:rsidRPr="0075150B">
        <w:rPr>
          <w:rFonts w:ascii="Times New Roman" w:hAnsi="Times New Roman" w:cs="Times New Roman"/>
          <w:sz w:val="24"/>
          <w:szCs w:val="24"/>
          <w:lang w:val="fr-FR"/>
        </w:rPr>
        <w:t>itut</w:t>
      </w:r>
      <w:r w:rsidRPr="0075150B">
        <w:rPr>
          <w:rFonts w:ascii="Times New Roman" w:hAnsi="Times New Roman" w:cs="Times New Roman"/>
          <w:sz w:val="24"/>
          <w:szCs w:val="24"/>
          <w:lang w:val="fr-FR"/>
        </w:rPr>
        <w:t xml:space="preserve"> </w:t>
      </w:r>
      <w:r w:rsidR="003E5CDE" w:rsidRPr="0075150B">
        <w:rPr>
          <w:rFonts w:ascii="Times New Roman" w:hAnsi="Times New Roman" w:cs="Times New Roman"/>
          <w:sz w:val="24"/>
          <w:szCs w:val="24"/>
          <w:lang w:val="fr-FR"/>
        </w:rPr>
        <w:t xml:space="preserve">culturel </w:t>
      </w:r>
      <w:r w:rsidRPr="0075150B">
        <w:rPr>
          <w:rFonts w:ascii="Times New Roman" w:hAnsi="Times New Roman" w:cs="Times New Roman"/>
          <w:sz w:val="24"/>
          <w:szCs w:val="24"/>
          <w:lang w:val="fr-FR"/>
        </w:rPr>
        <w:t xml:space="preserve">de Bretagne. </w:t>
      </w:r>
    </w:p>
    <w:p w14:paraId="142924B4" w14:textId="02B1037F"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Barrett, J. 1994. The Bronze Age. In</w:t>
      </w:r>
      <w:r w:rsidR="003E5CDE" w:rsidRPr="0075150B">
        <w:rPr>
          <w:rFonts w:ascii="Times New Roman" w:hAnsi="Times New Roman" w:cs="Times New Roman"/>
          <w:sz w:val="24"/>
          <w:szCs w:val="24"/>
        </w:rPr>
        <w:t>:</w:t>
      </w:r>
      <w:r w:rsidRPr="0075150B">
        <w:rPr>
          <w:rFonts w:ascii="Times New Roman" w:hAnsi="Times New Roman" w:cs="Times New Roman"/>
          <w:sz w:val="24"/>
          <w:szCs w:val="24"/>
        </w:rPr>
        <w:t xml:space="preserve"> B. Vyner</w:t>
      </w:r>
      <w:r w:rsidR="003E5CDE" w:rsidRPr="0075150B">
        <w:rPr>
          <w:rFonts w:ascii="Times New Roman" w:hAnsi="Times New Roman" w:cs="Times New Roman"/>
          <w:sz w:val="24"/>
          <w:szCs w:val="24"/>
        </w:rPr>
        <w:t>,</w:t>
      </w:r>
      <w:r w:rsidRPr="0075150B">
        <w:rPr>
          <w:rFonts w:ascii="Times New Roman" w:hAnsi="Times New Roman" w:cs="Times New Roman"/>
          <w:sz w:val="24"/>
          <w:szCs w:val="24"/>
        </w:rPr>
        <w:t xml:space="preserve"> ed</w:t>
      </w:r>
      <w:r w:rsidR="003E5CDE"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 xml:space="preserve">Building on the </w:t>
      </w:r>
      <w:r w:rsidR="003E5CDE" w:rsidRPr="00FB38FA">
        <w:rPr>
          <w:rFonts w:ascii="Times New Roman" w:hAnsi="Times New Roman" w:cs="Times New Roman"/>
          <w:i/>
          <w:iCs/>
          <w:sz w:val="24"/>
          <w:szCs w:val="24"/>
        </w:rPr>
        <w:t>Past</w:t>
      </w:r>
      <w:r w:rsidRPr="00FB38FA">
        <w:rPr>
          <w:rFonts w:ascii="Times New Roman" w:hAnsi="Times New Roman" w:cs="Times New Roman"/>
          <w:i/>
          <w:iCs/>
          <w:sz w:val="24"/>
          <w:szCs w:val="24"/>
        </w:rPr>
        <w:t xml:space="preserve">: Papers </w:t>
      </w:r>
      <w:r w:rsidR="003E5CDE" w:rsidRPr="00FB38FA">
        <w:rPr>
          <w:rFonts w:ascii="Times New Roman" w:hAnsi="Times New Roman" w:cs="Times New Roman"/>
          <w:i/>
          <w:iCs/>
          <w:sz w:val="24"/>
          <w:szCs w:val="24"/>
        </w:rPr>
        <w:t xml:space="preserve">Celebrating </w:t>
      </w:r>
      <w:r w:rsidRPr="00FB38FA">
        <w:rPr>
          <w:rFonts w:ascii="Times New Roman" w:hAnsi="Times New Roman" w:cs="Times New Roman"/>
          <w:i/>
          <w:iCs/>
          <w:sz w:val="24"/>
          <w:szCs w:val="24"/>
        </w:rPr>
        <w:t xml:space="preserve">150 </w:t>
      </w:r>
      <w:r w:rsidR="003E5CDE" w:rsidRPr="00FB38FA">
        <w:rPr>
          <w:rFonts w:ascii="Times New Roman" w:hAnsi="Times New Roman" w:cs="Times New Roman"/>
          <w:i/>
          <w:iCs/>
          <w:sz w:val="24"/>
          <w:szCs w:val="24"/>
        </w:rPr>
        <w:t xml:space="preserve">Years </w:t>
      </w:r>
      <w:r w:rsidRPr="00FB38FA">
        <w:rPr>
          <w:rFonts w:ascii="Times New Roman" w:hAnsi="Times New Roman" w:cs="Times New Roman"/>
          <w:i/>
          <w:iCs/>
          <w:sz w:val="24"/>
          <w:szCs w:val="24"/>
        </w:rPr>
        <w:t>of the Royal Archaeological Institute</w:t>
      </w:r>
      <w:r w:rsidR="00280FBE" w:rsidRPr="0075150B">
        <w:rPr>
          <w:rFonts w:ascii="Times New Roman" w:hAnsi="Times New Roman" w:cs="Times New Roman"/>
          <w:sz w:val="24"/>
          <w:szCs w:val="24"/>
        </w:rPr>
        <w:t>.</w:t>
      </w:r>
      <w:r w:rsidRPr="0075150B">
        <w:rPr>
          <w:rFonts w:ascii="Times New Roman" w:hAnsi="Times New Roman" w:cs="Times New Roman"/>
          <w:sz w:val="24"/>
          <w:szCs w:val="24"/>
        </w:rPr>
        <w:t xml:space="preserve"> London: Royal Archaeological Institute</w:t>
      </w:r>
      <w:r w:rsidR="000E0991" w:rsidRPr="0075150B">
        <w:rPr>
          <w:rFonts w:ascii="Times New Roman" w:hAnsi="Times New Roman" w:cs="Times New Roman"/>
          <w:sz w:val="24"/>
          <w:szCs w:val="24"/>
        </w:rPr>
        <w:t>, pp. 1</w:t>
      </w:r>
      <w:r w:rsidR="008D1725" w:rsidRPr="0075150B">
        <w:rPr>
          <w:rFonts w:ascii="Times New Roman" w:hAnsi="Times New Roman" w:cs="Times New Roman"/>
          <w:sz w:val="24"/>
          <w:szCs w:val="24"/>
        </w:rPr>
        <w:t>23</w:t>
      </w:r>
      <w:r w:rsidR="000E0991" w:rsidRPr="0075150B">
        <w:rPr>
          <w:rFonts w:ascii="Times New Roman" w:hAnsi="Times New Roman" w:cs="Times New Roman"/>
          <w:sz w:val="24"/>
          <w:szCs w:val="24"/>
        </w:rPr>
        <w:t>–</w:t>
      </w:r>
      <w:r w:rsidR="008D1725" w:rsidRPr="0075150B">
        <w:rPr>
          <w:rFonts w:ascii="Times New Roman" w:hAnsi="Times New Roman" w:cs="Times New Roman"/>
          <w:sz w:val="24"/>
          <w:szCs w:val="24"/>
        </w:rPr>
        <w:t>48.</w:t>
      </w:r>
    </w:p>
    <w:p w14:paraId="0971CA9C" w14:textId="02F78B9D"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Bartelheim, M. &amp; Kraus, R. 2012. Sense and Non-</w:t>
      </w:r>
      <w:r w:rsidR="008D1725" w:rsidRPr="0075150B">
        <w:rPr>
          <w:rFonts w:ascii="Times New Roman" w:hAnsi="Times New Roman" w:cs="Times New Roman"/>
          <w:sz w:val="24"/>
          <w:szCs w:val="24"/>
        </w:rPr>
        <w:t xml:space="preserve">Sense </w:t>
      </w:r>
      <w:r w:rsidRPr="0075150B">
        <w:rPr>
          <w:rFonts w:ascii="Times New Roman" w:hAnsi="Times New Roman" w:cs="Times New Roman"/>
          <w:sz w:val="24"/>
          <w:szCs w:val="24"/>
        </w:rPr>
        <w:t>of the Term ‘Chalcolithic’. In</w:t>
      </w:r>
      <w:r w:rsidR="008D1725" w:rsidRPr="0075150B">
        <w:rPr>
          <w:rFonts w:ascii="Times New Roman" w:hAnsi="Times New Roman" w:cs="Times New Roman"/>
          <w:sz w:val="24"/>
          <w:szCs w:val="24"/>
        </w:rPr>
        <w:t>:</w:t>
      </w:r>
      <w:r w:rsidRPr="0075150B">
        <w:rPr>
          <w:rFonts w:ascii="Times New Roman" w:hAnsi="Times New Roman" w:cs="Times New Roman"/>
          <w:sz w:val="24"/>
          <w:szCs w:val="24"/>
        </w:rPr>
        <w:t xml:space="preserve"> M. Allen, J. Gardiner &amp; A. Sheridan</w:t>
      </w:r>
      <w:r w:rsidR="008D1725" w:rsidRPr="0075150B">
        <w:rPr>
          <w:rFonts w:ascii="Times New Roman" w:hAnsi="Times New Roman" w:cs="Times New Roman"/>
          <w:sz w:val="24"/>
          <w:szCs w:val="24"/>
        </w:rPr>
        <w:t>,</w:t>
      </w:r>
      <w:r w:rsidRPr="0075150B">
        <w:rPr>
          <w:rFonts w:ascii="Times New Roman" w:hAnsi="Times New Roman" w:cs="Times New Roman"/>
          <w:sz w:val="24"/>
          <w:szCs w:val="24"/>
        </w:rPr>
        <w:t xml:space="preserve"> eds</w:t>
      </w:r>
      <w:r w:rsidR="008D1725"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 xml:space="preserve">Is </w:t>
      </w:r>
      <w:r w:rsidR="008D1725" w:rsidRPr="00FB38FA">
        <w:rPr>
          <w:rFonts w:ascii="Times New Roman" w:hAnsi="Times New Roman" w:cs="Times New Roman"/>
          <w:i/>
          <w:iCs/>
          <w:sz w:val="24"/>
          <w:szCs w:val="24"/>
        </w:rPr>
        <w:t xml:space="preserve">There </w:t>
      </w:r>
      <w:r w:rsidRPr="00FB38FA">
        <w:rPr>
          <w:rFonts w:ascii="Times New Roman" w:hAnsi="Times New Roman" w:cs="Times New Roman"/>
          <w:i/>
          <w:iCs/>
          <w:sz w:val="24"/>
          <w:szCs w:val="24"/>
        </w:rPr>
        <w:t xml:space="preserve">a British Chalcolithic? </w:t>
      </w:r>
      <w:r w:rsidR="008D1725" w:rsidRPr="00FB38FA">
        <w:rPr>
          <w:rFonts w:ascii="Times New Roman" w:hAnsi="Times New Roman" w:cs="Times New Roman"/>
          <w:i/>
          <w:iCs/>
          <w:sz w:val="24"/>
          <w:szCs w:val="24"/>
        </w:rPr>
        <w:t xml:space="preserve">People, Place </w:t>
      </w:r>
      <w:r w:rsidRPr="00FB38FA">
        <w:rPr>
          <w:rFonts w:ascii="Times New Roman" w:hAnsi="Times New Roman" w:cs="Times New Roman"/>
          <w:i/>
          <w:iCs/>
          <w:sz w:val="24"/>
          <w:szCs w:val="24"/>
        </w:rPr>
        <w:t xml:space="preserve">and </w:t>
      </w:r>
      <w:r w:rsidR="008D1725" w:rsidRPr="00FB38FA">
        <w:rPr>
          <w:rFonts w:ascii="Times New Roman" w:hAnsi="Times New Roman" w:cs="Times New Roman"/>
          <w:i/>
          <w:iCs/>
          <w:sz w:val="24"/>
          <w:szCs w:val="24"/>
        </w:rPr>
        <w:t xml:space="preserve">Polity </w:t>
      </w:r>
      <w:r w:rsidRPr="00FB38FA">
        <w:rPr>
          <w:rFonts w:ascii="Times New Roman" w:hAnsi="Times New Roman" w:cs="Times New Roman"/>
          <w:i/>
          <w:iCs/>
          <w:sz w:val="24"/>
          <w:szCs w:val="24"/>
        </w:rPr>
        <w:t xml:space="preserve">in the </w:t>
      </w:r>
      <w:r w:rsidR="008D1725" w:rsidRPr="00FB38FA">
        <w:rPr>
          <w:rFonts w:ascii="Times New Roman" w:hAnsi="Times New Roman" w:cs="Times New Roman"/>
          <w:i/>
          <w:iCs/>
          <w:sz w:val="24"/>
          <w:szCs w:val="24"/>
        </w:rPr>
        <w:t xml:space="preserve">Later </w:t>
      </w:r>
      <w:r w:rsidR="008D1725" w:rsidRPr="007B0C00">
        <w:rPr>
          <w:rFonts w:ascii="Times New Roman" w:hAnsi="Times New Roman" w:cs="Times New Roman"/>
          <w:i/>
          <w:iCs/>
          <w:sz w:val="24"/>
          <w:szCs w:val="24"/>
        </w:rPr>
        <w:t>3rd</w:t>
      </w:r>
      <w:r w:rsidR="008D1725" w:rsidRPr="007B0C00">
        <w:rPr>
          <w:rFonts w:ascii="Times New Roman" w:hAnsi="Times New Roman" w:cs="Times New Roman"/>
          <w:sz w:val="24"/>
          <w:szCs w:val="24"/>
        </w:rPr>
        <w:t xml:space="preserve"> </w:t>
      </w:r>
      <w:r w:rsidR="008D1725" w:rsidRPr="00FB38FA">
        <w:rPr>
          <w:rFonts w:ascii="Times New Roman" w:hAnsi="Times New Roman" w:cs="Times New Roman"/>
          <w:i/>
          <w:iCs/>
          <w:sz w:val="24"/>
          <w:szCs w:val="24"/>
        </w:rPr>
        <w:t>Millennium</w:t>
      </w:r>
      <w:r w:rsidRPr="0075150B">
        <w:rPr>
          <w:rFonts w:ascii="Times New Roman" w:hAnsi="Times New Roman" w:cs="Times New Roman"/>
          <w:sz w:val="24"/>
          <w:szCs w:val="24"/>
        </w:rPr>
        <w:t xml:space="preserve">. </w:t>
      </w:r>
      <w:r w:rsidR="008D1725" w:rsidRPr="0075150B">
        <w:rPr>
          <w:rFonts w:ascii="Times New Roman" w:hAnsi="Times New Roman" w:cs="Times New Roman"/>
          <w:sz w:val="24"/>
          <w:szCs w:val="24"/>
        </w:rPr>
        <w:t>Oxford</w:t>
      </w:r>
      <w:r w:rsidRPr="0075150B">
        <w:rPr>
          <w:rFonts w:ascii="Times New Roman" w:hAnsi="Times New Roman" w:cs="Times New Roman"/>
          <w:sz w:val="24"/>
          <w:szCs w:val="24"/>
        </w:rPr>
        <w:t>: Oxbow</w:t>
      </w:r>
      <w:r w:rsidR="008D1725" w:rsidRPr="0075150B">
        <w:rPr>
          <w:rFonts w:ascii="Times New Roman" w:hAnsi="Times New Roman" w:cs="Times New Roman"/>
          <w:sz w:val="24"/>
          <w:szCs w:val="24"/>
        </w:rPr>
        <w:t>, pp. 85–97.</w:t>
      </w:r>
    </w:p>
    <w:p w14:paraId="76ECA6F6" w14:textId="202627B1"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Bettencourt, A.M.S. 1997. Expressões funerárias da Idade do Bronze no Norte de Portugal. In</w:t>
      </w:r>
      <w:r w:rsidR="00E57828"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Actas do II congreso de Arqueología Peninsular</w:t>
      </w:r>
      <w:r w:rsidRPr="0075150B">
        <w:rPr>
          <w:rFonts w:ascii="Times New Roman" w:hAnsi="Times New Roman" w:cs="Times New Roman"/>
          <w:sz w:val="24"/>
          <w:szCs w:val="24"/>
        </w:rPr>
        <w:t>. Zamora: Fundación Rei Alfonso Henriques</w:t>
      </w:r>
      <w:r w:rsidR="00E57828" w:rsidRPr="0075150B">
        <w:rPr>
          <w:rFonts w:ascii="Times New Roman" w:hAnsi="Times New Roman" w:cs="Times New Roman"/>
          <w:sz w:val="24"/>
          <w:szCs w:val="24"/>
        </w:rPr>
        <w:t>, pp. 621–22.</w:t>
      </w:r>
    </w:p>
    <w:p w14:paraId="6FCE2A5E" w14:textId="72CD7F4C"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Bettencourt, A.M.S. 2001. Aspectos da metalurgia do bronze no Entre-Douro-e-Minho, no quadro da Proto-História do Noroeste Peninsular. </w:t>
      </w:r>
      <w:r w:rsidRPr="00FB38FA">
        <w:rPr>
          <w:rFonts w:ascii="Times New Roman" w:hAnsi="Times New Roman" w:cs="Times New Roman"/>
          <w:i/>
          <w:iCs/>
          <w:sz w:val="24"/>
          <w:szCs w:val="24"/>
        </w:rPr>
        <w:t>Arqueologia</w:t>
      </w:r>
      <w:r w:rsidR="00E57828" w:rsidRPr="0075150B">
        <w:rPr>
          <w:rFonts w:ascii="Times New Roman" w:hAnsi="Times New Roman" w:cs="Times New Roman"/>
          <w:sz w:val="24"/>
          <w:szCs w:val="24"/>
        </w:rPr>
        <w:t>,</w:t>
      </w:r>
      <w:r w:rsidRPr="0075150B">
        <w:rPr>
          <w:rFonts w:ascii="Times New Roman" w:hAnsi="Times New Roman" w:cs="Times New Roman"/>
          <w:sz w:val="24"/>
          <w:szCs w:val="24"/>
        </w:rPr>
        <w:t xml:space="preserve"> 26: 13–40. </w:t>
      </w:r>
    </w:p>
    <w:p w14:paraId="14538A76" w14:textId="7E779343" w:rsidR="00BF5BDB" w:rsidRPr="0075150B" w:rsidRDefault="00BF5BDB"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Bettencourt, A. 2010. La edad del bronce en el Noroeste de la Península Ibérica: un análisis a partir de las prácticas funerarias. </w:t>
      </w:r>
      <w:r w:rsidRPr="00FB38FA">
        <w:rPr>
          <w:rFonts w:ascii="Times New Roman" w:hAnsi="Times New Roman" w:cs="Times New Roman"/>
          <w:i/>
          <w:iCs/>
          <w:sz w:val="24"/>
          <w:szCs w:val="24"/>
        </w:rPr>
        <w:t>Trabajos de Prehistoria</w:t>
      </w:r>
      <w:r w:rsidR="00E57828" w:rsidRPr="0075150B">
        <w:rPr>
          <w:rFonts w:ascii="Times New Roman" w:hAnsi="Times New Roman" w:cs="Times New Roman"/>
          <w:sz w:val="24"/>
          <w:szCs w:val="24"/>
        </w:rPr>
        <w:t>,</w:t>
      </w:r>
      <w:r w:rsidRPr="0075150B">
        <w:rPr>
          <w:rFonts w:ascii="Times New Roman" w:hAnsi="Times New Roman" w:cs="Times New Roman"/>
          <w:sz w:val="24"/>
          <w:szCs w:val="24"/>
        </w:rPr>
        <w:t xml:space="preserve"> 67: 139–73. </w:t>
      </w:r>
    </w:p>
    <w:p w14:paraId="533C53DB" w14:textId="734B8EF4"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Beyneix, A. 1997. </w:t>
      </w:r>
      <w:r w:rsidRPr="00FB38FA">
        <w:rPr>
          <w:rFonts w:ascii="Times New Roman" w:hAnsi="Times New Roman" w:cs="Times New Roman"/>
          <w:i/>
          <w:iCs/>
          <w:sz w:val="24"/>
          <w:szCs w:val="24"/>
          <w:lang w:val="fr-FR"/>
        </w:rPr>
        <w:t>Les cultures de l’</w:t>
      </w:r>
      <w:r w:rsidR="0050730A" w:rsidRPr="0075150B">
        <w:rPr>
          <w:rFonts w:ascii="Times New Roman" w:hAnsi="Times New Roman" w:cs="Times New Roman"/>
          <w:i/>
          <w:iCs/>
          <w:sz w:val="24"/>
          <w:szCs w:val="24"/>
          <w:lang w:val="fr-FR"/>
        </w:rPr>
        <w:t>â</w:t>
      </w:r>
      <w:r w:rsidRPr="00FB38FA">
        <w:rPr>
          <w:rFonts w:ascii="Times New Roman" w:hAnsi="Times New Roman" w:cs="Times New Roman"/>
          <w:i/>
          <w:iCs/>
          <w:sz w:val="24"/>
          <w:szCs w:val="24"/>
          <w:lang w:val="fr-FR"/>
        </w:rPr>
        <w:t xml:space="preserve">ge du </w:t>
      </w:r>
      <w:r w:rsidR="00A86ECE" w:rsidRPr="00FB38FA">
        <w:rPr>
          <w:rFonts w:ascii="Times New Roman" w:hAnsi="Times New Roman" w:cs="Times New Roman"/>
          <w:i/>
          <w:iCs/>
          <w:sz w:val="24"/>
          <w:szCs w:val="24"/>
          <w:lang w:val="fr-FR"/>
        </w:rPr>
        <w:t xml:space="preserve">Bronze </w:t>
      </w:r>
      <w:r w:rsidRPr="00FB38FA">
        <w:rPr>
          <w:rFonts w:ascii="Times New Roman" w:hAnsi="Times New Roman" w:cs="Times New Roman"/>
          <w:i/>
          <w:iCs/>
          <w:sz w:val="24"/>
          <w:szCs w:val="24"/>
          <w:lang w:val="fr-FR"/>
        </w:rPr>
        <w:t xml:space="preserve">en pays de </w:t>
      </w:r>
      <w:r w:rsidR="00EB7098" w:rsidRPr="00FB38FA">
        <w:rPr>
          <w:rFonts w:ascii="Times New Roman" w:hAnsi="Times New Roman" w:cs="Times New Roman"/>
          <w:i/>
          <w:iCs/>
          <w:sz w:val="24"/>
          <w:szCs w:val="24"/>
          <w:lang w:val="fr-FR"/>
        </w:rPr>
        <w:t>Moyenne</w:t>
      </w:r>
      <w:r w:rsidRPr="00FB38FA">
        <w:rPr>
          <w:rFonts w:ascii="Times New Roman" w:hAnsi="Times New Roman" w:cs="Times New Roman"/>
          <w:i/>
          <w:iCs/>
          <w:sz w:val="24"/>
          <w:szCs w:val="24"/>
          <w:lang w:val="fr-FR"/>
        </w:rPr>
        <w:t>-Garonne</w:t>
      </w:r>
      <w:r w:rsidRPr="0075150B">
        <w:rPr>
          <w:rFonts w:ascii="Times New Roman" w:hAnsi="Times New Roman" w:cs="Times New Roman"/>
          <w:sz w:val="24"/>
          <w:szCs w:val="24"/>
          <w:lang w:val="fr-FR"/>
        </w:rPr>
        <w:t>. Montagnac: M</w:t>
      </w:r>
      <w:r w:rsidR="008D00AD" w:rsidRPr="0075150B">
        <w:rPr>
          <w:rFonts w:ascii="Times New Roman" w:hAnsi="Times New Roman" w:cs="Times New Roman"/>
          <w:sz w:val="24"/>
          <w:szCs w:val="24"/>
          <w:lang w:val="fr-FR"/>
        </w:rPr>
        <w:t>onique Mergoil</w:t>
      </w:r>
      <w:r w:rsidRPr="0075150B">
        <w:rPr>
          <w:rFonts w:ascii="Times New Roman" w:hAnsi="Times New Roman" w:cs="Times New Roman"/>
          <w:sz w:val="24"/>
          <w:szCs w:val="24"/>
          <w:lang w:val="fr-FR"/>
        </w:rPr>
        <w:t xml:space="preserve">. </w:t>
      </w:r>
    </w:p>
    <w:p w14:paraId="4C69CE34" w14:textId="4C5976C9"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Blanchet, J.-C. 1984. </w:t>
      </w:r>
      <w:r w:rsidRPr="00FB38FA">
        <w:rPr>
          <w:rFonts w:ascii="Times New Roman" w:hAnsi="Times New Roman" w:cs="Times New Roman"/>
          <w:i/>
          <w:iCs/>
          <w:sz w:val="24"/>
          <w:szCs w:val="24"/>
          <w:lang w:val="fr-FR"/>
        </w:rPr>
        <w:t>Les premiers m</w:t>
      </w:r>
      <w:r w:rsidR="00EB7098" w:rsidRPr="00FB38FA">
        <w:rPr>
          <w:rFonts w:ascii="Times New Roman" w:hAnsi="Times New Roman" w:cs="Times New Roman"/>
          <w:i/>
          <w:iCs/>
          <w:sz w:val="24"/>
          <w:szCs w:val="24"/>
          <w:lang w:val="fr-FR"/>
        </w:rPr>
        <w:t>é</w:t>
      </w:r>
      <w:r w:rsidRPr="00FB38FA">
        <w:rPr>
          <w:rFonts w:ascii="Times New Roman" w:hAnsi="Times New Roman" w:cs="Times New Roman"/>
          <w:i/>
          <w:iCs/>
          <w:sz w:val="24"/>
          <w:szCs w:val="24"/>
          <w:lang w:val="fr-FR"/>
        </w:rPr>
        <w:t xml:space="preserve">tallurgistes en Picardie et dans le nord de la France: </w:t>
      </w:r>
      <w:r w:rsidR="00EB7098" w:rsidRPr="00FB38FA">
        <w:rPr>
          <w:rFonts w:ascii="Times New Roman" w:hAnsi="Times New Roman" w:cs="Times New Roman"/>
          <w:i/>
          <w:iCs/>
          <w:sz w:val="24"/>
          <w:szCs w:val="24"/>
          <w:lang w:val="fr-FR"/>
        </w:rPr>
        <w:t>Chalcolithique</w:t>
      </w:r>
      <w:r w:rsidRPr="00FB38FA">
        <w:rPr>
          <w:rFonts w:ascii="Times New Roman" w:hAnsi="Times New Roman" w:cs="Times New Roman"/>
          <w:i/>
          <w:iCs/>
          <w:sz w:val="24"/>
          <w:szCs w:val="24"/>
          <w:lang w:val="fr-FR"/>
        </w:rPr>
        <w:t xml:space="preserve">, âge du </w:t>
      </w:r>
      <w:r w:rsidR="00EB7098" w:rsidRPr="00FB38FA">
        <w:rPr>
          <w:rFonts w:ascii="Times New Roman" w:hAnsi="Times New Roman" w:cs="Times New Roman"/>
          <w:i/>
          <w:iCs/>
          <w:sz w:val="24"/>
          <w:szCs w:val="24"/>
          <w:lang w:val="fr-FR"/>
        </w:rPr>
        <w:t xml:space="preserve">Bronze </w:t>
      </w:r>
      <w:r w:rsidRPr="00FB38FA">
        <w:rPr>
          <w:rFonts w:ascii="Times New Roman" w:hAnsi="Times New Roman" w:cs="Times New Roman"/>
          <w:i/>
          <w:iCs/>
          <w:sz w:val="24"/>
          <w:szCs w:val="24"/>
          <w:lang w:val="fr-FR"/>
        </w:rPr>
        <w:t xml:space="preserve">et début du premier âge du </w:t>
      </w:r>
      <w:r w:rsidR="00EB7098" w:rsidRPr="00FB38FA">
        <w:rPr>
          <w:rFonts w:ascii="Times New Roman" w:hAnsi="Times New Roman" w:cs="Times New Roman"/>
          <w:i/>
          <w:iCs/>
          <w:sz w:val="24"/>
          <w:szCs w:val="24"/>
          <w:lang w:val="fr-FR"/>
        </w:rPr>
        <w:t>Fer</w:t>
      </w:r>
      <w:r w:rsidRPr="0075150B">
        <w:rPr>
          <w:rFonts w:ascii="Times New Roman" w:hAnsi="Times New Roman" w:cs="Times New Roman"/>
          <w:sz w:val="24"/>
          <w:szCs w:val="24"/>
          <w:lang w:val="fr-FR"/>
        </w:rPr>
        <w:t xml:space="preserve">. Paris: Société </w:t>
      </w:r>
      <w:r w:rsidR="00EB7098" w:rsidRPr="0075150B">
        <w:rPr>
          <w:rFonts w:ascii="Times New Roman" w:hAnsi="Times New Roman" w:cs="Times New Roman"/>
          <w:sz w:val="24"/>
          <w:szCs w:val="24"/>
          <w:lang w:val="fr-FR"/>
        </w:rPr>
        <w:t>Préhistorique Française</w:t>
      </w:r>
      <w:r w:rsidRPr="0075150B">
        <w:rPr>
          <w:rFonts w:ascii="Times New Roman" w:hAnsi="Times New Roman" w:cs="Times New Roman"/>
          <w:sz w:val="24"/>
          <w:szCs w:val="24"/>
          <w:lang w:val="fr-FR"/>
        </w:rPr>
        <w:t xml:space="preserve">. </w:t>
      </w:r>
    </w:p>
    <w:p w14:paraId="12186BF9" w14:textId="23566367"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lang w:val="fr-FR"/>
        </w:rPr>
        <w:t xml:space="preserve">Blanchet, S. 2022. Les pratiques funéraires du Bronze </w:t>
      </w:r>
      <w:r w:rsidR="00826CC0" w:rsidRPr="0075150B">
        <w:rPr>
          <w:rFonts w:ascii="Times New Roman" w:hAnsi="Times New Roman" w:cs="Times New Roman"/>
          <w:sz w:val="24"/>
          <w:szCs w:val="24"/>
          <w:lang w:val="fr-FR"/>
        </w:rPr>
        <w:t xml:space="preserve">moyen </w:t>
      </w:r>
      <w:r w:rsidRPr="0075150B">
        <w:rPr>
          <w:rFonts w:ascii="Times New Roman" w:hAnsi="Times New Roman" w:cs="Times New Roman"/>
          <w:sz w:val="24"/>
          <w:szCs w:val="24"/>
          <w:lang w:val="fr-FR"/>
        </w:rPr>
        <w:t xml:space="preserve">et du Bronze </w:t>
      </w:r>
      <w:r w:rsidR="00826CC0" w:rsidRPr="0075150B">
        <w:rPr>
          <w:rFonts w:ascii="Times New Roman" w:hAnsi="Times New Roman" w:cs="Times New Roman"/>
          <w:sz w:val="24"/>
          <w:szCs w:val="24"/>
          <w:lang w:val="fr-FR"/>
        </w:rPr>
        <w:t xml:space="preserve">final </w:t>
      </w:r>
      <w:r w:rsidRPr="0075150B">
        <w:rPr>
          <w:rFonts w:ascii="Times New Roman" w:hAnsi="Times New Roman" w:cs="Times New Roman"/>
          <w:sz w:val="24"/>
          <w:szCs w:val="24"/>
          <w:lang w:val="fr-FR"/>
        </w:rPr>
        <w:t>en Bretagne: un premier bilan.</w:t>
      </w:r>
      <w:r w:rsidRPr="0075150B">
        <w:rPr>
          <w:rFonts w:ascii="Times New Roman" w:hAnsi="Times New Roman" w:cs="Times New Roman"/>
          <w:sz w:val="24"/>
          <w:szCs w:val="24"/>
        </w:rPr>
        <w:t xml:space="preserve"> In</w:t>
      </w:r>
      <w:r w:rsidR="00EB7098" w:rsidRPr="0075150B">
        <w:rPr>
          <w:rFonts w:ascii="Times New Roman" w:hAnsi="Times New Roman" w:cs="Times New Roman"/>
          <w:sz w:val="24"/>
          <w:szCs w:val="24"/>
        </w:rPr>
        <w:t>:</w:t>
      </w:r>
      <w:r w:rsidRPr="0075150B">
        <w:rPr>
          <w:rFonts w:ascii="Times New Roman" w:hAnsi="Times New Roman" w:cs="Times New Roman"/>
          <w:sz w:val="24"/>
          <w:szCs w:val="24"/>
        </w:rPr>
        <w:t xml:space="preserve"> L. Nonat &amp; M. P. Prieto-Martínez</w:t>
      </w:r>
      <w:r w:rsidR="00EB7098" w:rsidRPr="0075150B">
        <w:rPr>
          <w:rFonts w:ascii="Times New Roman" w:hAnsi="Times New Roman" w:cs="Times New Roman"/>
          <w:sz w:val="24"/>
          <w:szCs w:val="24"/>
        </w:rPr>
        <w:t>,</w:t>
      </w:r>
      <w:r w:rsidRPr="0075150B">
        <w:rPr>
          <w:rFonts w:ascii="Times New Roman" w:hAnsi="Times New Roman" w:cs="Times New Roman"/>
          <w:sz w:val="24"/>
          <w:szCs w:val="24"/>
        </w:rPr>
        <w:t xml:space="preserve"> eds</w:t>
      </w:r>
      <w:r w:rsidR="00EB7098"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Funerary Practices in the Second Half of the Second Millennium BC in Continental Atlantic Europe</w:t>
      </w:r>
      <w:r w:rsidRPr="0075150B">
        <w:rPr>
          <w:rFonts w:ascii="Times New Roman" w:hAnsi="Times New Roman" w:cs="Times New Roman"/>
          <w:sz w:val="24"/>
          <w:szCs w:val="24"/>
        </w:rPr>
        <w:t>. Oxford: Archaeopress</w:t>
      </w:r>
      <w:r w:rsidR="00EB7098" w:rsidRPr="0075150B">
        <w:rPr>
          <w:rFonts w:ascii="Times New Roman" w:hAnsi="Times New Roman" w:cs="Times New Roman"/>
          <w:sz w:val="24"/>
          <w:szCs w:val="24"/>
        </w:rPr>
        <w:t>, pp. 29–46.</w:t>
      </w:r>
      <w:r w:rsidRPr="0075150B">
        <w:rPr>
          <w:rFonts w:ascii="Times New Roman" w:hAnsi="Times New Roman" w:cs="Times New Roman"/>
          <w:sz w:val="24"/>
          <w:szCs w:val="24"/>
        </w:rPr>
        <w:t xml:space="preserve"> </w:t>
      </w:r>
    </w:p>
    <w:p w14:paraId="4DF2E315" w14:textId="059D4983"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lastRenderedPageBreak/>
        <w:t xml:space="preserve">Blanchet, S., Nicolas, C., Nicolas, T. &amp; Pailler, Y. 2015. Towards a </w:t>
      </w:r>
      <w:r w:rsidR="00EB7098" w:rsidRPr="0075150B">
        <w:rPr>
          <w:rFonts w:ascii="Times New Roman" w:hAnsi="Times New Roman" w:cs="Times New Roman"/>
          <w:sz w:val="24"/>
          <w:szCs w:val="24"/>
        </w:rPr>
        <w:t xml:space="preserve">New Deal </w:t>
      </w:r>
      <w:r w:rsidRPr="0075150B">
        <w:rPr>
          <w:rFonts w:ascii="Times New Roman" w:hAnsi="Times New Roman" w:cs="Times New Roman"/>
          <w:sz w:val="24"/>
          <w:szCs w:val="24"/>
        </w:rPr>
        <w:t xml:space="preserve">of the Beaker Culture and the </w:t>
      </w:r>
      <w:r w:rsidR="00EB7098" w:rsidRPr="0075150B">
        <w:rPr>
          <w:rFonts w:ascii="Times New Roman" w:hAnsi="Times New Roman" w:cs="Times New Roman"/>
          <w:sz w:val="24"/>
          <w:szCs w:val="24"/>
        </w:rPr>
        <w:t xml:space="preserve">Genesis </w:t>
      </w:r>
      <w:r w:rsidRPr="0075150B">
        <w:rPr>
          <w:rFonts w:ascii="Times New Roman" w:hAnsi="Times New Roman" w:cs="Times New Roman"/>
          <w:sz w:val="24"/>
          <w:szCs w:val="24"/>
        </w:rPr>
        <w:t xml:space="preserve">of the Early Bronze Age in Brittany. </w:t>
      </w:r>
      <w:r w:rsidR="00594C18" w:rsidRPr="0075150B">
        <w:rPr>
          <w:rFonts w:ascii="Times New Roman" w:hAnsi="Times New Roman" w:cs="Times New Roman"/>
          <w:sz w:val="24"/>
          <w:szCs w:val="24"/>
        </w:rPr>
        <w:t xml:space="preserve">Unpublished paper presented at the </w:t>
      </w:r>
      <w:r w:rsidRPr="0075150B">
        <w:rPr>
          <w:rFonts w:ascii="Times New Roman" w:hAnsi="Times New Roman" w:cs="Times New Roman"/>
          <w:sz w:val="24"/>
          <w:szCs w:val="24"/>
        </w:rPr>
        <w:t>21st annual meeting of the European Association of Arch</w:t>
      </w:r>
      <w:r w:rsidR="007B0C00">
        <w:rPr>
          <w:rFonts w:ascii="Times New Roman" w:hAnsi="Times New Roman" w:cs="Times New Roman"/>
          <w:sz w:val="24"/>
          <w:szCs w:val="24"/>
        </w:rPr>
        <w:t>a</w:t>
      </w:r>
      <w:r w:rsidRPr="0075150B">
        <w:rPr>
          <w:rFonts w:ascii="Times New Roman" w:hAnsi="Times New Roman" w:cs="Times New Roman"/>
          <w:sz w:val="24"/>
          <w:szCs w:val="24"/>
        </w:rPr>
        <w:t xml:space="preserve">eologists, Glasgow </w:t>
      </w:r>
    </w:p>
    <w:p w14:paraId="79FE7C3C" w14:textId="77777777"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Blas Cortina, M.Á. 1983. </w:t>
      </w:r>
      <w:r w:rsidRPr="00FB38FA">
        <w:rPr>
          <w:rFonts w:ascii="Times New Roman" w:hAnsi="Times New Roman" w:cs="Times New Roman"/>
          <w:i/>
          <w:iCs/>
          <w:sz w:val="24"/>
          <w:szCs w:val="24"/>
        </w:rPr>
        <w:t>La prehistoria reciente en Asturias</w:t>
      </w:r>
      <w:r w:rsidRPr="0075150B">
        <w:rPr>
          <w:rFonts w:ascii="Times New Roman" w:hAnsi="Times New Roman" w:cs="Times New Roman"/>
          <w:sz w:val="24"/>
          <w:szCs w:val="24"/>
        </w:rPr>
        <w:t xml:space="preserve">. Oviedo: Fundación Pública de Cuevas y Yacimientos Prehistóricos de Asturias. </w:t>
      </w:r>
    </w:p>
    <w:p w14:paraId="6921BCD9" w14:textId="7E19DC89" w:rsidR="00BF5BDB" w:rsidRPr="0075150B" w:rsidRDefault="00BF5BDB" w:rsidP="0075150B">
      <w:pPr>
        <w:pStyle w:val="Bibliography"/>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Blas Cortina, M.Á. 2011. De la caverna al lugar fortificado. </w:t>
      </w:r>
      <w:r w:rsidRPr="0075150B">
        <w:rPr>
          <w:rFonts w:ascii="Times New Roman" w:hAnsi="Times New Roman" w:cs="Times New Roman"/>
          <w:i/>
          <w:iCs/>
          <w:sz w:val="24"/>
          <w:szCs w:val="24"/>
        </w:rPr>
        <w:t xml:space="preserve">Quaderns de prehistòria </w:t>
      </w:r>
      <w:r w:rsidR="00141AA2" w:rsidRPr="0075150B">
        <w:rPr>
          <w:rFonts w:ascii="Times New Roman" w:hAnsi="Times New Roman" w:cs="Times New Roman"/>
          <w:i/>
          <w:iCs/>
          <w:sz w:val="24"/>
          <w:szCs w:val="24"/>
        </w:rPr>
        <w:t>I</w:t>
      </w:r>
      <w:r w:rsidRPr="0075150B">
        <w:rPr>
          <w:rFonts w:ascii="Times New Roman" w:hAnsi="Times New Roman" w:cs="Times New Roman"/>
          <w:i/>
          <w:iCs/>
          <w:sz w:val="24"/>
          <w:szCs w:val="24"/>
        </w:rPr>
        <w:t xml:space="preserve"> </w:t>
      </w:r>
      <w:r w:rsidR="00594C18" w:rsidRPr="0075150B">
        <w:rPr>
          <w:rFonts w:ascii="Times New Roman" w:hAnsi="Times New Roman" w:cs="Times New Roman"/>
          <w:i/>
          <w:iCs/>
          <w:sz w:val="24"/>
          <w:szCs w:val="24"/>
        </w:rPr>
        <w:t xml:space="preserve">Arqueologia </w:t>
      </w:r>
      <w:r w:rsidRPr="0075150B">
        <w:rPr>
          <w:rFonts w:ascii="Times New Roman" w:hAnsi="Times New Roman" w:cs="Times New Roman"/>
          <w:i/>
          <w:iCs/>
          <w:sz w:val="24"/>
          <w:szCs w:val="24"/>
        </w:rPr>
        <w:t>de Castelló</w:t>
      </w:r>
      <w:r w:rsidRPr="0075150B">
        <w:rPr>
          <w:rFonts w:ascii="Times New Roman" w:hAnsi="Times New Roman" w:cs="Times New Roman"/>
          <w:sz w:val="24"/>
          <w:szCs w:val="24"/>
        </w:rPr>
        <w:t>, 29: 105–34.</w:t>
      </w:r>
    </w:p>
    <w:p w14:paraId="62CC02BF" w14:textId="2CE1F7B1"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Blas Cortina, M.Á. &amp; Fernández Manzano, J. 1992. Asturias y Cantabria en el</w:t>
      </w:r>
      <w:r w:rsidR="00594C18" w:rsidRPr="0075150B">
        <w:rPr>
          <w:rFonts w:ascii="Times New Roman" w:hAnsi="Times New Roman" w:cs="Times New Roman"/>
          <w:sz w:val="24"/>
          <w:szCs w:val="24"/>
        </w:rPr>
        <w:t xml:space="preserve"> </w:t>
      </w:r>
      <w:r w:rsidRPr="0075150B">
        <w:rPr>
          <w:rFonts w:ascii="Times New Roman" w:hAnsi="Times New Roman" w:cs="Times New Roman"/>
          <w:sz w:val="24"/>
          <w:szCs w:val="24"/>
        </w:rPr>
        <w:t xml:space="preserve">1 milenio a.C. </w:t>
      </w:r>
      <w:r w:rsidRPr="00FB38FA">
        <w:rPr>
          <w:rFonts w:ascii="Times New Roman" w:hAnsi="Times New Roman" w:cs="Times New Roman"/>
          <w:i/>
          <w:iCs/>
          <w:sz w:val="24"/>
          <w:szCs w:val="24"/>
        </w:rPr>
        <w:t>Complutum</w:t>
      </w:r>
      <w:r w:rsidR="00594C18" w:rsidRPr="0075150B">
        <w:rPr>
          <w:rFonts w:ascii="Times New Roman" w:hAnsi="Times New Roman" w:cs="Times New Roman"/>
          <w:sz w:val="24"/>
          <w:szCs w:val="24"/>
        </w:rPr>
        <w:t>,</w:t>
      </w:r>
      <w:r w:rsidRPr="0075150B">
        <w:rPr>
          <w:rFonts w:ascii="Times New Roman" w:hAnsi="Times New Roman" w:cs="Times New Roman"/>
          <w:sz w:val="24"/>
          <w:szCs w:val="24"/>
        </w:rPr>
        <w:t xml:space="preserve"> 2: 399–416. </w:t>
      </w:r>
    </w:p>
    <w:p w14:paraId="3B6ED0DC" w14:textId="3FB8C6F5" w:rsidR="007F1580"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lang w:val="fr-FR"/>
        </w:rPr>
        <w:t>Boulud</w:t>
      </w:r>
      <w:r w:rsidR="007F1580" w:rsidRPr="0075150B">
        <w:rPr>
          <w:rFonts w:ascii="Times New Roman" w:hAnsi="Times New Roman" w:cs="Times New Roman"/>
          <w:sz w:val="24"/>
          <w:szCs w:val="24"/>
          <w:lang w:val="fr-FR"/>
        </w:rPr>
        <w:t>-Gazo</w:t>
      </w:r>
      <w:r w:rsidRPr="0075150B">
        <w:rPr>
          <w:rFonts w:ascii="Times New Roman" w:hAnsi="Times New Roman" w:cs="Times New Roman"/>
          <w:sz w:val="24"/>
          <w:szCs w:val="24"/>
          <w:lang w:val="fr-FR"/>
        </w:rPr>
        <w:t>, S., G</w:t>
      </w:r>
      <w:r w:rsidR="0099688D">
        <w:rPr>
          <w:rFonts w:ascii="Times New Roman" w:hAnsi="Times New Roman" w:cs="Times New Roman"/>
          <w:sz w:val="24"/>
          <w:szCs w:val="24"/>
          <w:lang w:val="fr-FR"/>
        </w:rPr>
        <w:t>o</w:t>
      </w:r>
      <w:r w:rsidRPr="0075150B">
        <w:rPr>
          <w:rFonts w:ascii="Times New Roman" w:hAnsi="Times New Roman" w:cs="Times New Roman"/>
          <w:sz w:val="24"/>
          <w:szCs w:val="24"/>
          <w:lang w:val="fr-FR"/>
        </w:rPr>
        <w:t xml:space="preserve">mez </w:t>
      </w:r>
      <w:r w:rsidR="007F1580" w:rsidRPr="0075150B">
        <w:rPr>
          <w:rFonts w:ascii="Times New Roman" w:hAnsi="Times New Roman" w:cs="Times New Roman"/>
          <w:sz w:val="24"/>
          <w:szCs w:val="24"/>
          <w:lang w:val="fr-FR"/>
        </w:rPr>
        <w:t xml:space="preserve">de </w:t>
      </w:r>
      <w:r w:rsidRPr="0075150B">
        <w:rPr>
          <w:rFonts w:ascii="Times New Roman" w:hAnsi="Times New Roman" w:cs="Times New Roman"/>
          <w:sz w:val="24"/>
          <w:szCs w:val="24"/>
          <w:lang w:val="fr-FR"/>
        </w:rPr>
        <w:t xml:space="preserve">Soto, J., Mélin, M. &amp; Nordez, M. 2022. Que peut-on actuellement dire des pratiques funéraires du Centre-Ouest de la France au Bronze </w:t>
      </w:r>
      <w:r w:rsidR="00826CC0" w:rsidRPr="0075150B">
        <w:rPr>
          <w:rFonts w:ascii="Times New Roman" w:hAnsi="Times New Roman" w:cs="Times New Roman"/>
          <w:sz w:val="24"/>
          <w:szCs w:val="24"/>
          <w:lang w:val="fr-FR"/>
        </w:rPr>
        <w:t>moyen</w:t>
      </w:r>
      <w:r w:rsidRPr="0075150B">
        <w:rPr>
          <w:rFonts w:ascii="Times New Roman" w:hAnsi="Times New Roman" w:cs="Times New Roman"/>
          <w:sz w:val="24"/>
          <w:szCs w:val="24"/>
          <w:lang w:val="fr-FR"/>
        </w:rPr>
        <w:t>?</w:t>
      </w:r>
      <w:r w:rsidRPr="0075150B">
        <w:rPr>
          <w:rFonts w:ascii="Times New Roman" w:hAnsi="Times New Roman" w:cs="Times New Roman"/>
          <w:sz w:val="24"/>
          <w:szCs w:val="24"/>
        </w:rPr>
        <w:t xml:space="preserve"> In</w:t>
      </w:r>
      <w:r w:rsidR="007F1580" w:rsidRPr="0075150B">
        <w:rPr>
          <w:rFonts w:ascii="Times New Roman" w:hAnsi="Times New Roman" w:cs="Times New Roman"/>
          <w:sz w:val="24"/>
          <w:szCs w:val="24"/>
        </w:rPr>
        <w:t>:</w:t>
      </w:r>
      <w:r w:rsidRPr="0075150B">
        <w:rPr>
          <w:rFonts w:ascii="Times New Roman" w:hAnsi="Times New Roman" w:cs="Times New Roman"/>
          <w:sz w:val="24"/>
          <w:szCs w:val="24"/>
        </w:rPr>
        <w:t xml:space="preserve"> L. Nonat &amp; M.P. Prieto-Martínez</w:t>
      </w:r>
      <w:r w:rsidR="007F1580" w:rsidRPr="0075150B">
        <w:rPr>
          <w:rFonts w:ascii="Times New Roman" w:hAnsi="Times New Roman" w:cs="Times New Roman"/>
          <w:sz w:val="24"/>
          <w:szCs w:val="24"/>
        </w:rPr>
        <w:t>,</w:t>
      </w:r>
      <w:r w:rsidRPr="0075150B">
        <w:rPr>
          <w:rFonts w:ascii="Times New Roman" w:hAnsi="Times New Roman" w:cs="Times New Roman"/>
          <w:sz w:val="24"/>
          <w:szCs w:val="24"/>
        </w:rPr>
        <w:t xml:space="preserve"> eds</w:t>
      </w:r>
      <w:r w:rsidR="007F1580"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 xml:space="preserve">Funerary Practices in the Second Half of the Second Millennium </w:t>
      </w:r>
      <w:r w:rsidR="00407D52" w:rsidRPr="0075150B">
        <w:rPr>
          <w:rFonts w:ascii="Times New Roman" w:hAnsi="Times New Roman" w:cs="Times New Roman"/>
          <w:i/>
          <w:iCs/>
          <w:smallCaps/>
          <w:sz w:val="24"/>
          <w:szCs w:val="24"/>
        </w:rPr>
        <w:t>bc</w:t>
      </w:r>
      <w:r w:rsidR="00407D52" w:rsidRPr="0075150B">
        <w:rPr>
          <w:rFonts w:ascii="Times New Roman" w:hAnsi="Times New Roman" w:cs="Times New Roman"/>
          <w:i/>
          <w:iCs/>
          <w:sz w:val="24"/>
          <w:szCs w:val="24"/>
        </w:rPr>
        <w:t xml:space="preserve"> </w:t>
      </w:r>
      <w:r w:rsidRPr="00FB38FA">
        <w:rPr>
          <w:rFonts w:ascii="Times New Roman" w:hAnsi="Times New Roman" w:cs="Times New Roman"/>
          <w:i/>
          <w:iCs/>
          <w:sz w:val="24"/>
          <w:szCs w:val="24"/>
        </w:rPr>
        <w:t>in Continental Atlantic Europe</w:t>
      </w:r>
      <w:r w:rsidRPr="0075150B">
        <w:rPr>
          <w:rFonts w:ascii="Times New Roman" w:hAnsi="Times New Roman" w:cs="Times New Roman"/>
          <w:sz w:val="24"/>
          <w:szCs w:val="24"/>
        </w:rPr>
        <w:t>. Oxford: Archaeopress</w:t>
      </w:r>
      <w:r w:rsidR="007F1580" w:rsidRPr="0075150B">
        <w:rPr>
          <w:rFonts w:ascii="Times New Roman" w:hAnsi="Times New Roman" w:cs="Times New Roman"/>
          <w:sz w:val="24"/>
          <w:szCs w:val="24"/>
        </w:rPr>
        <w:t>, pp. 47–67.</w:t>
      </w:r>
      <w:r w:rsidRPr="0075150B">
        <w:rPr>
          <w:rFonts w:ascii="Times New Roman" w:hAnsi="Times New Roman" w:cs="Times New Roman"/>
          <w:sz w:val="24"/>
          <w:szCs w:val="24"/>
        </w:rPr>
        <w:t xml:space="preserve"> </w:t>
      </w:r>
    </w:p>
    <w:p w14:paraId="52647FF8" w14:textId="753ECD43"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Bradley, R. &amp; Fabregas Valcarce, R. 1995. El silencio de las fuentes: prácticas funerarias en la Edad del Bronce del Noroeste y su contexto europeo. </w:t>
      </w:r>
      <w:r w:rsidRPr="00FB38FA">
        <w:rPr>
          <w:rFonts w:ascii="Times New Roman" w:hAnsi="Times New Roman" w:cs="Times New Roman"/>
          <w:i/>
          <w:iCs/>
          <w:sz w:val="24"/>
          <w:szCs w:val="24"/>
        </w:rPr>
        <w:t>Complutum</w:t>
      </w:r>
      <w:r w:rsidR="009058A7" w:rsidRPr="0075150B">
        <w:rPr>
          <w:rFonts w:ascii="Times New Roman" w:hAnsi="Times New Roman" w:cs="Times New Roman"/>
          <w:sz w:val="24"/>
          <w:szCs w:val="24"/>
        </w:rPr>
        <w:t>,</w:t>
      </w:r>
      <w:r w:rsidRPr="0075150B">
        <w:rPr>
          <w:rFonts w:ascii="Times New Roman" w:hAnsi="Times New Roman" w:cs="Times New Roman"/>
          <w:sz w:val="24"/>
          <w:szCs w:val="24"/>
        </w:rPr>
        <w:t xml:space="preserve"> 6: 153–66. </w:t>
      </w:r>
    </w:p>
    <w:p w14:paraId="748E3218" w14:textId="01A6A51C" w:rsidR="00073F56" w:rsidRPr="0075150B" w:rsidRDefault="00073F56" w:rsidP="0075150B">
      <w:pPr>
        <w:spacing w:after="0" w:line="360" w:lineRule="auto"/>
        <w:ind w:left="284" w:hanging="284"/>
        <w:rPr>
          <w:rFonts w:ascii="Times New Roman" w:hAnsi="Times New Roman" w:cs="Times New Roman"/>
          <w:sz w:val="24"/>
          <w:szCs w:val="24"/>
          <w:lang w:val="de-DE"/>
        </w:rPr>
      </w:pPr>
      <w:r w:rsidRPr="0075150B">
        <w:rPr>
          <w:rFonts w:ascii="Times New Roman" w:hAnsi="Times New Roman" w:cs="Times New Roman"/>
          <w:sz w:val="24"/>
          <w:szCs w:val="24"/>
          <w:lang w:val="de-DE"/>
        </w:rPr>
        <w:t xml:space="preserve">Brandherm, D. 2003. </w:t>
      </w:r>
      <w:r w:rsidRPr="00FB38FA">
        <w:rPr>
          <w:rFonts w:ascii="Times New Roman" w:hAnsi="Times New Roman" w:cs="Times New Roman"/>
          <w:i/>
          <w:iCs/>
          <w:sz w:val="24"/>
          <w:szCs w:val="24"/>
          <w:lang w:val="de-DE"/>
        </w:rPr>
        <w:t>Die Dolche und Stabdolche der Steinkupfer- und der älteren Bronzezeit auf der Iberischen Halbinsel</w:t>
      </w:r>
      <w:r w:rsidRPr="0075150B">
        <w:rPr>
          <w:rFonts w:ascii="Times New Roman" w:hAnsi="Times New Roman" w:cs="Times New Roman"/>
          <w:sz w:val="24"/>
          <w:szCs w:val="24"/>
          <w:lang w:val="de-DE"/>
        </w:rPr>
        <w:t xml:space="preserve"> </w:t>
      </w:r>
      <w:r w:rsidR="009058A7" w:rsidRPr="0075150B">
        <w:rPr>
          <w:rFonts w:ascii="Times New Roman" w:hAnsi="Times New Roman" w:cs="Times New Roman"/>
          <w:sz w:val="24"/>
          <w:szCs w:val="24"/>
          <w:lang w:val="de-DE"/>
        </w:rPr>
        <w:t>(</w:t>
      </w:r>
      <w:r w:rsidRPr="0075150B">
        <w:rPr>
          <w:rFonts w:ascii="Times New Roman" w:hAnsi="Times New Roman" w:cs="Times New Roman"/>
          <w:sz w:val="24"/>
          <w:szCs w:val="24"/>
          <w:lang w:val="de-DE"/>
        </w:rPr>
        <w:t>Prähistorische Bronzefunde</w:t>
      </w:r>
      <w:r w:rsidR="00292A44" w:rsidRPr="0075150B">
        <w:rPr>
          <w:rFonts w:ascii="Times New Roman" w:hAnsi="Times New Roman" w:cs="Times New Roman"/>
          <w:sz w:val="24"/>
          <w:szCs w:val="24"/>
          <w:lang w:val="de-DE"/>
        </w:rPr>
        <w:t>,</w:t>
      </w:r>
      <w:r w:rsidRPr="0075150B">
        <w:rPr>
          <w:rFonts w:ascii="Times New Roman" w:hAnsi="Times New Roman" w:cs="Times New Roman"/>
          <w:sz w:val="24"/>
          <w:szCs w:val="24"/>
          <w:lang w:val="de-DE"/>
        </w:rPr>
        <w:t xml:space="preserve"> Abteilung VI</w:t>
      </w:r>
      <w:r w:rsidR="009058A7" w:rsidRPr="0075150B">
        <w:rPr>
          <w:rFonts w:ascii="Times New Roman" w:hAnsi="Times New Roman" w:cs="Times New Roman"/>
          <w:sz w:val="24"/>
          <w:szCs w:val="24"/>
          <w:lang w:val="de-DE"/>
        </w:rPr>
        <w:t xml:space="preserve">, </w:t>
      </w:r>
      <w:r w:rsidRPr="0075150B">
        <w:rPr>
          <w:rFonts w:ascii="Times New Roman" w:hAnsi="Times New Roman" w:cs="Times New Roman"/>
          <w:sz w:val="24"/>
          <w:szCs w:val="24"/>
          <w:lang w:val="de-DE"/>
        </w:rPr>
        <w:t>12</w:t>
      </w:r>
      <w:r w:rsidR="009058A7" w:rsidRPr="0075150B">
        <w:rPr>
          <w:rFonts w:ascii="Times New Roman" w:hAnsi="Times New Roman" w:cs="Times New Roman"/>
          <w:sz w:val="24"/>
          <w:szCs w:val="24"/>
          <w:lang w:val="de-DE"/>
        </w:rPr>
        <w:t>)</w:t>
      </w:r>
      <w:r w:rsidRPr="0075150B">
        <w:rPr>
          <w:rFonts w:ascii="Times New Roman" w:hAnsi="Times New Roman" w:cs="Times New Roman"/>
          <w:sz w:val="24"/>
          <w:szCs w:val="24"/>
          <w:lang w:val="de-DE"/>
        </w:rPr>
        <w:t xml:space="preserve">. Stuttgart: Steiner. </w:t>
      </w:r>
    </w:p>
    <w:p w14:paraId="27CEE8A9" w14:textId="77777777" w:rsidR="00BF5BDB" w:rsidRPr="0075150B" w:rsidRDefault="00BF5BDB" w:rsidP="0075150B">
      <w:pPr>
        <w:pStyle w:val="Bibliography"/>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Brandherm, D. 2007. Algunas reflexiones sobre el bronce inicial en el noroeste peninsular. </w:t>
      </w:r>
      <w:r w:rsidRPr="0075150B">
        <w:rPr>
          <w:rFonts w:ascii="Times New Roman" w:hAnsi="Times New Roman" w:cs="Times New Roman"/>
          <w:i/>
          <w:iCs/>
          <w:sz w:val="24"/>
          <w:szCs w:val="24"/>
        </w:rPr>
        <w:t>Cuadernos de prehistoria y arqueología</w:t>
      </w:r>
      <w:r w:rsidRPr="0075150B">
        <w:rPr>
          <w:rFonts w:ascii="Times New Roman" w:hAnsi="Times New Roman" w:cs="Times New Roman"/>
          <w:sz w:val="24"/>
          <w:szCs w:val="24"/>
        </w:rPr>
        <w:t>, 33: 69–90.</w:t>
      </w:r>
    </w:p>
    <w:p w14:paraId="327C3350" w14:textId="089B64DE" w:rsidR="00073F56" w:rsidRPr="0075150B" w:rsidRDefault="00073F56" w:rsidP="0075150B">
      <w:pPr>
        <w:spacing w:after="0" w:line="360" w:lineRule="auto"/>
        <w:ind w:left="284" w:hanging="284"/>
        <w:rPr>
          <w:rFonts w:ascii="Times New Roman" w:hAnsi="Times New Roman" w:cs="Times New Roman"/>
          <w:sz w:val="24"/>
          <w:szCs w:val="24"/>
          <w:lang w:val="de-DE"/>
        </w:rPr>
      </w:pPr>
      <w:r w:rsidRPr="0075150B">
        <w:rPr>
          <w:rFonts w:ascii="Times New Roman" w:hAnsi="Times New Roman" w:cs="Times New Roman"/>
          <w:sz w:val="24"/>
          <w:szCs w:val="24"/>
          <w:lang w:val="de-DE"/>
        </w:rPr>
        <w:t xml:space="preserve">Brandherm, D. 2017. Zyprische Griffangelklingen &amp; Co. aus West- und Mitteleuropa? Noch </w:t>
      </w:r>
      <w:r w:rsidR="009058A7" w:rsidRPr="0075150B">
        <w:rPr>
          <w:rFonts w:ascii="Times New Roman" w:hAnsi="Times New Roman" w:cs="Times New Roman"/>
          <w:sz w:val="24"/>
          <w:szCs w:val="24"/>
          <w:lang w:val="de-DE"/>
        </w:rPr>
        <w:t xml:space="preserve">einmal </w:t>
      </w:r>
      <w:r w:rsidRPr="0075150B">
        <w:rPr>
          <w:rFonts w:ascii="Times New Roman" w:hAnsi="Times New Roman" w:cs="Times New Roman"/>
          <w:sz w:val="24"/>
          <w:szCs w:val="24"/>
          <w:lang w:val="de-DE"/>
        </w:rPr>
        <w:t>zur Problematik einer Quellengruppe der frühen und mittleren Bronzezeit. In</w:t>
      </w:r>
      <w:r w:rsidR="009058A7" w:rsidRPr="0075150B">
        <w:rPr>
          <w:rFonts w:ascii="Times New Roman" w:hAnsi="Times New Roman" w:cs="Times New Roman"/>
          <w:sz w:val="24"/>
          <w:szCs w:val="24"/>
          <w:lang w:val="de-DE"/>
        </w:rPr>
        <w:t>:</w:t>
      </w:r>
      <w:r w:rsidRPr="0075150B">
        <w:rPr>
          <w:rFonts w:ascii="Times New Roman" w:hAnsi="Times New Roman" w:cs="Times New Roman"/>
          <w:sz w:val="24"/>
          <w:szCs w:val="24"/>
          <w:lang w:val="de-DE"/>
        </w:rPr>
        <w:t xml:space="preserve"> D. Brandherm</w:t>
      </w:r>
      <w:r w:rsidR="009058A7" w:rsidRPr="0075150B">
        <w:rPr>
          <w:rFonts w:ascii="Times New Roman" w:hAnsi="Times New Roman" w:cs="Times New Roman"/>
          <w:sz w:val="24"/>
          <w:szCs w:val="24"/>
          <w:lang w:val="de-DE"/>
        </w:rPr>
        <w:t>,</w:t>
      </w:r>
      <w:r w:rsidRPr="0075150B">
        <w:rPr>
          <w:rFonts w:ascii="Times New Roman" w:hAnsi="Times New Roman" w:cs="Times New Roman"/>
          <w:sz w:val="24"/>
          <w:szCs w:val="24"/>
          <w:lang w:val="de-DE"/>
        </w:rPr>
        <w:t xml:space="preserve"> ed</w:t>
      </w:r>
      <w:r w:rsidR="009058A7" w:rsidRPr="0075150B">
        <w:rPr>
          <w:rFonts w:ascii="Times New Roman" w:hAnsi="Times New Roman" w:cs="Times New Roman"/>
          <w:sz w:val="24"/>
          <w:szCs w:val="24"/>
          <w:lang w:val="de-DE"/>
        </w:rPr>
        <w:t>.</w:t>
      </w:r>
      <w:r w:rsidRPr="0075150B">
        <w:rPr>
          <w:rFonts w:ascii="Times New Roman" w:hAnsi="Times New Roman" w:cs="Times New Roman"/>
          <w:i/>
          <w:iCs/>
          <w:sz w:val="24"/>
          <w:szCs w:val="24"/>
          <w:lang w:val="de-DE"/>
        </w:rPr>
        <w:t xml:space="preserve"> Memen</w:t>
      </w:r>
      <w:r w:rsidRPr="00FB38FA">
        <w:rPr>
          <w:rFonts w:ascii="Times New Roman" w:hAnsi="Times New Roman" w:cs="Times New Roman"/>
          <w:i/>
          <w:iCs/>
          <w:sz w:val="24"/>
          <w:szCs w:val="24"/>
          <w:lang w:val="de-DE"/>
        </w:rPr>
        <w:t>to dierum antiquorum ... Festschrift für Majolie Lenerz-de Wilde zum 70. Geburtstag</w:t>
      </w:r>
      <w:r w:rsidRPr="0075150B">
        <w:rPr>
          <w:rFonts w:ascii="Times New Roman" w:hAnsi="Times New Roman" w:cs="Times New Roman"/>
          <w:sz w:val="24"/>
          <w:szCs w:val="24"/>
          <w:lang w:val="de-DE"/>
        </w:rPr>
        <w:t>. Hagen: Curach Bhan</w:t>
      </w:r>
      <w:r w:rsidR="009058A7" w:rsidRPr="0075150B">
        <w:rPr>
          <w:rFonts w:ascii="Times New Roman" w:hAnsi="Times New Roman" w:cs="Times New Roman"/>
          <w:sz w:val="24"/>
          <w:szCs w:val="24"/>
          <w:lang w:val="de-DE"/>
        </w:rPr>
        <w:t>, pp. 45–70.</w:t>
      </w:r>
    </w:p>
    <w:p w14:paraId="61C94459" w14:textId="02AE976A"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Briard, J. 1959. </w:t>
      </w:r>
      <w:r w:rsidRPr="0075150B">
        <w:rPr>
          <w:rFonts w:ascii="Times New Roman" w:hAnsi="Times New Roman" w:cs="Times New Roman"/>
          <w:i/>
          <w:iCs/>
          <w:sz w:val="24"/>
          <w:szCs w:val="24"/>
          <w:lang w:val="fr-FR"/>
        </w:rPr>
        <w:t xml:space="preserve">L’âge du </w:t>
      </w:r>
      <w:r w:rsidR="00796BC2" w:rsidRPr="0075150B">
        <w:rPr>
          <w:rFonts w:ascii="Times New Roman" w:hAnsi="Times New Roman" w:cs="Times New Roman"/>
          <w:i/>
          <w:iCs/>
          <w:sz w:val="24"/>
          <w:szCs w:val="24"/>
          <w:lang w:val="fr-FR"/>
        </w:rPr>
        <w:t>Bronze</w:t>
      </w:r>
      <w:r w:rsidRPr="0075150B">
        <w:rPr>
          <w:rFonts w:ascii="Times New Roman" w:hAnsi="Times New Roman" w:cs="Times New Roman"/>
          <w:sz w:val="24"/>
          <w:szCs w:val="24"/>
          <w:lang w:val="fr-FR"/>
        </w:rPr>
        <w:t xml:space="preserve">. Paris: Presses </w:t>
      </w:r>
      <w:r w:rsidR="00796BC2" w:rsidRPr="0075150B">
        <w:rPr>
          <w:rFonts w:ascii="Times New Roman" w:hAnsi="Times New Roman" w:cs="Times New Roman"/>
          <w:sz w:val="24"/>
          <w:szCs w:val="24"/>
          <w:lang w:val="fr-FR"/>
        </w:rPr>
        <w:t xml:space="preserve">Universitaires </w:t>
      </w:r>
      <w:r w:rsidRPr="0075150B">
        <w:rPr>
          <w:rFonts w:ascii="Times New Roman" w:hAnsi="Times New Roman" w:cs="Times New Roman"/>
          <w:sz w:val="24"/>
          <w:szCs w:val="24"/>
          <w:lang w:val="fr-FR"/>
        </w:rPr>
        <w:t>de France</w:t>
      </w:r>
      <w:r w:rsidR="00237A23" w:rsidRPr="0075150B">
        <w:rPr>
          <w:rFonts w:ascii="Times New Roman" w:hAnsi="Times New Roman" w:cs="Times New Roman"/>
          <w:sz w:val="24"/>
          <w:szCs w:val="24"/>
          <w:lang w:val="fr-FR"/>
        </w:rPr>
        <w:t>.</w:t>
      </w:r>
    </w:p>
    <w:p w14:paraId="015004B2" w14:textId="6780B5BB"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Briard, J. 1965. </w:t>
      </w:r>
      <w:r w:rsidRPr="0075150B">
        <w:rPr>
          <w:rFonts w:ascii="Times New Roman" w:hAnsi="Times New Roman" w:cs="Times New Roman"/>
          <w:i/>
          <w:iCs/>
          <w:sz w:val="24"/>
          <w:szCs w:val="24"/>
          <w:lang w:val="fr-FR"/>
        </w:rPr>
        <w:t>Les d</w:t>
      </w:r>
      <w:r w:rsidR="00537B86" w:rsidRPr="0075150B">
        <w:rPr>
          <w:rFonts w:ascii="Times New Roman" w:hAnsi="Times New Roman" w:cs="Times New Roman"/>
          <w:i/>
          <w:iCs/>
          <w:sz w:val="24"/>
          <w:szCs w:val="24"/>
          <w:lang w:val="fr-FR"/>
        </w:rPr>
        <w:t>é</w:t>
      </w:r>
      <w:r w:rsidRPr="0075150B">
        <w:rPr>
          <w:rFonts w:ascii="Times New Roman" w:hAnsi="Times New Roman" w:cs="Times New Roman"/>
          <w:i/>
          <w:iCs/>
          <w:sz w:val="24"/>
          <w:szCs w:val="24"/>
          <w:lang w:val="fr-FR"/>
        </w:rPr>
        <w:t>pôts bretons et l’</w:t>
      </w:r>
      <w:r w:rsidR="00796BC2" w:rsidRPr="0075150B">
        <w:rPr>
          <w:rFonts w:ascii="Times New Roman" w:hAnsi="Times New Roman" w:cs="Times New Roman"/>
          <w:i/>
          <w:iCs/>
          <w:sz w:val="24"/>
          <w:szCs w:val="24"/>
          <w:lang w:val="fr-FR"/>
        </w:rPr>
        <w:t>â</w:t>
      </w:r>
      <w:r w:rsidRPr="0075150B">
        <w:rPr>
          <w:rFonts w:ascii="Times New Roman" w:hAnsi="Times New Roman" w:cs="Times New Roman"/>
          <w:i/>
          <w:iCs/>
          <w:sz w:val="24"/>
          <w:szCs w:val="24"/>
          <w:lang w:val="fr-FR"/>
        </w:rPr>
        <w:t xml:space="preserve">ge du </w:t>
      </w:r>
      <w:r w:rsidR="00796BC2" w:rsidRPr="0075150B">
        <w:rPr>
          <w:rFonts w:ascii="Times New Roman" w:hAnsi="Times New Roman" w:cs="Times New Roman"/>
          <w:i/>
          <w:iCs/>
          <w:sz w:val="24"/>
          <w:szCs w:val="24"/>
          <w:lang w:val="fr-FR"/>
        </w:rPr>
        <w:t xml:space="preserve">Bronze </w:t>
      </w:r>
      <w:r w:rsidRPr="0075150B">
        <w:rPr>
          <w:rFonts w:ascii="Times New Roman" w:hAnsi="Times New Roman" w:cs="Times New Roman"/>
          <w:i/>
          <w:iCs/>
          <w:sz w:val="24"/>
          <w:szCs w:val="24"/>
          <w:lang w:val="fr-FR"/>
        </w:rPr>
        <w:t>atlantique</w:t>
      </w:r>
      <w:r w:rsidRPr="0075150B">
        <w:rPr>
          <w:rFonts w:ascii="Times New Roman" w:hAnsi="Times New Roman" w:cs="Times New Roman"/>
          <w:sz w:val="24"/>
          <w:szCs w:val="24"/>
          <w:lang w:val="fr-FR"/>
        </w:rPr>
        <w:t xml:space="preserve">. Rennes: </w:t>
      </w:r>
      <w:r w:rsidR="00796BC2" w:rsidRPr="0075150B">
        <w:rPr>
          <w:rFonts w:ascii="Times New Roman" w:hAnsi="Times New Roman" w:cs="Times New Roman"/>
          <w:sz w:val="24"/>
          <w:szCs w:val="24"/>
          <w:lang w:val="fr-FR"/>
        </w:rPr>
        <w:t>Laboratoire d’Anthropologie préhistorique</w:t>
      </w:r>
      <w:r w:rsidRPr="0075150B">
        <w:rPr>
          <w:rFonts w:ascii="Times New Roman" w:hAnsi="Times New Roman" w:cs="Times New Roman"/>
          <w:sz w:val="24"/>
          <w:szCs w:val="24"/>
          <w:lang w:val="fr-FR"/>
        </w:rPr>
        <w:t xml:space="preserve">. </w:t>
      </w:r>
    </w:p>
    <w:p w14:paraId="75D0C587" w14:textId="232043A4"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Briard, J. 1984. </w:t>
      </w:r>
      <w:r w:rsidRPr="0075150B">
        <w:rPr>
          <w:rFonts w:ascii="Times New Roman" w:hAnsi="Times New Roman" w:cs="Times New Roman"/>
          <w:i/>
          <w:iCs/>
          <w:sz w:val="24"/>
          <w:szCs w:val="24"/>
          <w:lang w:val="fr-FR"/>
        </w:rPr>
        <w:t>Les tumulus d’Armorique</w:t>
      </w:r>
      <w:r w:rsidRPr="0075150B">
        <w:rPr>
          <w:rFonts w:ascii="Times New Roman" w:hAnsi="Times New Roman" w:cs="Times New Roman"/>
          <w:sz w:val="24"/>
          <w:szCs w:val="24"/>
          <w:lang w:val="fr-FR"/>
        </w:rPr>
        <w:t xml:space="preserve">. Paris: Picard. </w:t>
      </w:r>
    </w:p>
    <w:p w14:paraId="6536B3F8" w14:textId="5FDE0575"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Briard J. &amp; Mohen, J.-P. 1974. Le tumulus de la forêt de Carnoët à Quimperlé. </w:t>
      </w:r>
      <w:r w:rsidR="00950620" w:rsidRPr="0075150B">
        <w:rPr>
          <w:rStyle w:val="Emphasis"/>
          <w:rFonts w:ascii="Times New Roman" w:hAnsi="Times New Roman" w:cs="Times New Roman"/>
          <w:sz w:val="24"/>
          <w:szCs w:val="24"/>
          <w:shd w:val="clear" w:color="auto" w:fill="FFFFFF"/>
          <w:lang w:val="fr-FR"/>
        </w:rPr>
        <w:t>Antiquités Nationales,</w:t>
      </w:r>
      <w:r w:rsidR="00950620" w:rsidRPr="0075150B">
        <w:rPr>
          <w:rFonts w:ascii="Times New Roman" w:hAnsi="Times New Roman" w:cs="Times New Roman"/>
          <w:sz w:val="24"/>
          <w:szCs w:val="24"/>
          <w:shd w:val="clear" w:color="auto" w:fill="FFFFFF"/>
          <w:lang w:val="fr-FR"/>
        </w:rPr>
        <w:t xml:space="preserve"> </w:t>
      </w:r>
      <w:r w:rsidR="00950620" w:rsidRPr="0075150B">
        <w:rPr>
          <w:rStyle w:val="Strong"/>
          <w:rFonts w:ascii="Times New Roman" w:hAnsi="Times New Roman" w:cs="Times New Roman"/>
          <w:b w:val="0"/>
          <w:bCs w:val="0"/>
          <w:sz w:val="24"/>
          <w:szCs w:val="24"/>
          <w:shd w:val="clear" w:color="auto" w:fill="FFFFFF"/>
          <w:lang w:val="fr-FR"/>
        </w:rPr>
        <w:t>6:</w:t>
      </w:r>
      <w:r w:rsidR="00950620" w:rsidRPr="0075150B">
        <w:rPr>
          <w:rFonts w:ascii="Times New Roman" w:hAnsi="Times New Roman" w:cs="Times New Roman"/>
          <w:sz w:val="24"/>
          <w:szCs w:val="24"/>
          <w:shd w:val="clear" w:color="auto" w:fill="FFFFFF"/>
          <w:lang w:val="fr-FR"/>
        </w:rPr>
        <w:t xml:space="preserve"> 46–60.</w:t>
      </w:r>
    </w:p>
    <w:p w14:paraId="7EA31412" w14:textId="615EDFFC"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Briard, J. &amp; Mohen, J.-P. 1983. </w:t>
      </w:r>
      <w:r w:rsidRPr="00FB38FA">
        <w:rPr>
          <w:rFonts w:ascii="Times New Roman" w:hAnsi="Times New Roman" w:cs="Times New Roman"/>
          <w:i/>
          <w:iCs/>
          <w:sz w:val="24"/>
          <w:szCs w:val="24"/>
          <w:lang w:val="fr-FR"/>
        </w:rPr>
        <w:t xml:space="preserve">Typologie des objets de l’âge du </w:t>
      </w:r>
      <w:r w:rsidR="00950620" w:rsidRPr="00FB38FA">
        <w:rPr>
          <w:rFonts w:ascii="Times New Roman" w:hAnsi="Times New Roman" w:cs="Times New Roman"/>
          <w:i/>
          <w:iCs/>
          <w:sz w:val="24"/>
          <w:szCs w:val="24"/>
          <w:lang w:val="fr-FR"/>
        </w:rPr>
        <w:t xml:space="preserve">Bronze </w:t>
      </w:r>
      <w:r w:rsidRPr="00FB38FA">
        <w:rPr>
          <w:rFonts w:ascii="Times New Roman" w:hAnsi="Times New Roman" w:cs="Times New Roman"/>
          <w:i/>
          <w:iCs/>
          <w:sz w:val="24"/>
          <w:szCs w:val="24"/>
          <w:lang w:val="fr-FR"/>
        </w:rPr>
        <w:t>en France II</w:t>
      </w:r>
      <w:r w:rsidR="00950620" w:rsidRPr="00FB38FA">
        <w:rPr>
          <w:rFonts w:ascii="Times New Roman" w:hAnsi="Times New Roman" w:cs="Times New Roman"/>
          <w:i/>
          <w:iCs/>
          <w:sz w:val="24"/>
          <w:szCs w:val="24"/>
          <w:lang w:val="fr-FR"/>
        </w:rPr>
        <w:t>:</w:t>
      </w:r>
      <w:r w:rsidRPr="00FB38FA">
        <w:rPr>
          <w:rFonts w:ascii="Times New Roman" w:hAnsi="Times New Roman" w:cs="Times New Roman"/>
          <w:i/>
          <w:iCs/>
          <w:sz w:val="24"/>
          <w:szCs w:val="24"/>
          <w:lang w:val="fr-FR"/>
        </w:rPr>
        <w:t xml:space="preserve"> </w:t>
      </w:r>
      <w:r w:rsidR="00950620" w:rsidRPr="00FB38FA">
        <w:rPr>
          <w:rFonts w:ascii="Times New Roman" w:hAnsi="Times New Roman" w:cs="Times New Roman"/>
          <w:i/>
          <w:iCs/>
          <w:sz w:val="24"/>
          <w:szCs w:val="24"/>
          <w:lang w:val="fr-FR"/>
        </w:rPr>
        <w:t>poignards</w:t>
      </w:r>
      <w:r w:rsidRPr="00FB38FA">
        <w:rPr>
          <w:rFonts w:ascii="Times New Roman" w:hAnsi="Times New Roman" w:cs="Times New Roman"/>
          <w:i/>
          <w:iCs/>
          <w:sz w:val="24"/>
          <w:szCs w:val="24"/>
          <w:lang w:val="fr-FR"/>
        </w:rPr>
        <w:t>, hallebardes, pointes de lance, pointes de flèche, armement défensi</w:t>
      </w:r>
      <w:r w:rsidRPr="0075150B">
        <w:rPr>
          <w:rFonts w:ascii="Times New Roman" w:hAnsi="Times New Roman" w:cs="Times New Roman"/>
          <w:sz w:val="24"/>
          <w:szCs w:val="24"/>
          <w:lang w:val="fr-FR"/>
        </w:rPr>
        <w:t xml:space="preserve">f. Paris: Société </w:t>
      </w:r>
      <w:r w:rsidR="00950620" w:rsidRPr="0075150B">
        <w:rPr>
          <w:rFonts w:ascii="Times New Roman" w:hAnsi="Times New Roman" w:cs="Times New Roman"/>
          <w:sz w:val="24"/>
          <w:szCs w:val="24"/>
          <w:lang w:val="fr-FR"/>
        </w:rPr>
        <w:t>Préhistorique Française</w:t>
      </w:r>
      <w:r w:rsidRPr="0075150B">
        <w:rPr>
          <w:rFonts w:ascii="Times New Roman" w:hAnsi="Times New Roman" w:cs="Times New Roman"/>
          <w:sz w:val="24"/>
          <w:szCs w:val="24"/>
          <w:lang w:val="fr-FR"/>
        </w:rPr>
        <w:t xml:space="preserve">. </w:t>
      </w:r>
    </w:p>
    <w:p w14:paraId="5145F4B8" w14:textId="69A1A29A" w:rsidR="00073F56" w:rsidRPr="0075150B" w:rsidRDefault="00073F56" w:rsidP="0075150B">
      <w:pPr>
        <w:spacing w:after="0" w:line="360" w:lineRule="auto"/>
        <w:ind w:left="284" w:hanging="284"/>
        <w:rPr>
          <w:rFonts w:ascii="Times New Roman" w:hAnsi="Times New Roman" w:cs="Times New Roman"/>
          <w:sz w:val="24"/>
          <w:szCs w:val="24"/>
          <w:lang w:val="de-DE"/>
        </w:rPr>
      </w:pPr>
      <w:r w:rsidRPr="0075150B">
        <w:rPr>
          <w:rFonts w:ascii="Times New Roman" w:hAnsi="Times New Roman" w:cs="Times New Roman"/>
          <w:sz w:val="24"/>
          <w:szCs w:val="24"/>
          <w:lang w:val="fr-FR"/>
        </w:rPr>
        <w:lastRenderedPageBreak/>
        <w:t>Briard, J. &amp; Roussot-Larroque, J. 2002. Les d</w:t>
      </w:r>
      <w:r w:rsidR="0050730A" w:rsidRPr="0075150B">
        <w:rPr>
          <w:rFonts w:ascii="Times New Roman" w:hAnsi="Times New Roman" w:cs="Times New Roman"/>
          <w:sz w:val="24"/>
          <w:szCs w:val="24"/>
          <w:lang w:val="fr-FR"/>
        </w:rPr>
        <w:t>é</w:t>
      </w:r>
      <w:r w:rsidRPr="0075150B">
        <w:rPr>
          <w:rFonts w:ascii="Times New Roman" w:hAnsi="Times New Roman" w:cs="Times New Roman"/>
          <w:sz w:val="24"/>
          <w:szCs w:val="24"/>
          <w:lang w:val="fr-FR"/>
        </w:rPr>
        <w:t>buts de la m</w:t>
      </w:r>
      <w:r w:rsidR="008D00AD" w:rsidRPr="0075150B">
        <w:rPr>
          <w:rFonts w:ascii="Times New Roman" w:hAnsi="Times New Roman" w:cs="Times New Roman"/>
          <w:sz w:val="24"/>
          <w:szCs w:val="24"/>
          <w:lang w:val="fr-FR"/>
        </w:rPr>
        <w:t>é</w:t>
      </w:r>
      <w:r w:rsidRPr="0075150B">
        <w:rPr>
          <w:rFonts w:ascii="Times New Roman" w:hAnsi="Times New Roman" w:cs="Times New Roman"/>
          <w:sz w:val="24"/>
          <w:szCs w:val="24"/>
          <w:lang w:val="fr-FR"/>
        </w:rPr>
        <w:t xml:space="preserve">tallurgie dans la France </w:t>
      </w:r>
      <w:r w:rsidR="00537B86" w:rsidRPr="0075150B">
        <w:rPr>
          <w:rFonts w:ascii="Times New Roman" w:hAnsi="Times New Roman" w:cs="Times New Roman"/>
          <w:sz w:val="24"/>
          <w:szCs w:val="24"/>
          <w:lang w:val="fr-FR"/>
        </w:rPr>
        <w:t>atlantique</w:t>
      </w:r>
      <w:r w:rsidRPr="0075150B">
        <w:rPr>
          <w:rFonts w:ascii="Times New Roman" w:hAnsi="Times New Roman" w:cs="Times New Roman"/>
          <w:sz w:val="24"/>
          <w:szCs w:val="24"/>
          <w:lang w:val="fr-FR"/>
        </w:rPr>
        <w:t>. In</w:t>
      </w:r>
      <w:r w:rsidR="00537B86"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M. Bartelheim, E. Pernicka &amp; R. Krause</w:t>
      </w:r>
      <w:r w:rsidR="008D00AD"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eds</w:t>
      </w:r>
      <w:r w:rsidR="008D00AD"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r w:rsidRPr="00FB38FA">
        <w:rPr>
          <w:rFonts w:ascii="Times New Roman" w:hAnsi="Times New Roman" w:cs="Times New Roman"/>
          <w:i/>
          <w:iCs/>
          <w:sz w:val="24"/>
          <w:szCs w:val="24"/>
          <w:lang w:val="de-DE"/>
        </w:rPr>
        <w:t>Die Anfänge der Metallurgie in der alten Welt</w:t>
      </w:r>
      <w:r w:rsidR="004468AF" w:rsidRPr="0075150B">
        <w:rPr>
          <w:rFonts w:ascii="Times New Roman" w:hAnsi="Times New Roman" w:cs="Times New Roman"/>
          <w:i/>
          <w:iCs/>
          <w:sz w:val="24"/>
          <w:szCs w:val="24"/>
          <w:lang w:val="de-DE"/>
        </w:rPr>
        <w:t xml:space="preserve"> </w:t>
      </w:r>
      <w:r w:rsidR="00EF70DB" w:rsidRPr="0075150B">
        <w:rPr>
          <w:rFonts w:ascii="Times New Roman" w:hAnsi="Times New Roman" w:cs="Times New Roman"/>
          <w:i/>
          <w:iCs/>
          <w:sz w:val="24"/>
          <w:szCs w:val="24"/>
          <w:lang w:val="de-DE"/>
        </w:rPr>
        <w:t>/</w:t>
      </w:r>
      <w:r w:rsidR="004468AF" w:rsidRPr="0075150B">
        <w:rPr>
          <w:rFonts w:ascii="Times New Roman" w:hAnsi="Times New Roman" w:cs="Times New Roman"/>
          <w:i/>
          <w:iCs/>
          <w:sz w:val="24"/>
          <w:szCs w:val="24"/>
          <w:lang w:val="de-DE"/>
        </w:rPr>
        <w:t xml:space="preserve"> </w:t>
      </w:r>
      <w:r w:rsidRPr="0075150B">
        <w:rPr>
          <w:rFonts w:ascii="Times New Roman" w:hAnsi="Times New Roman" w:cs="Times New Roman"/>
          <w:i/>
          <w:iCs/>
          <w:sz w:val="24"/>
          <w:szCs w:val="24"/>
          <w:lang w:val="de-DE"/>
        </w:rPr>
        <w:t xml:space="preserve">The </w:t>
      </w:r>
      <w:r w:rsidR="008D00AD" w:rsidRPr="0075150B">
        <w:rPr>
          <w:rFonts w:ascii="Times New Roman" w:hAnsi="Times New Roman" w:cs="Times New Roman"/>
          <w:i/>
          <w:iCs/>
          <w:sz w:val="24"/>
          <w:szCs w:val="24"/>
          <w:lang w:val="de-DE"/>
        </w:rPr>
        <w:t xml:space="preserve">Beginnings </w:t>
      </w:r>
      <w:r w:rsidRPr="0075150B">
        <w:rPr>
          <w:rFonts w:ascii="Times New Roman" w:hAnsi="Times New Roman" w:cs="Times New Roman"/>
          <w:i/>
          <w:iCs/>
          <w:sz w:val="24"/>
          <w:szCs w:val="24"/>
          <w:lang w:val="de-DE"/>
        </w:rPr>
        <w:t xml:space="preserve">of </w:t>
      </w:r>
      <w:r w:rsidR="00EF70DB" w:rsidRPr="0075150B">
        <w:rPr>
          <w:rFonts w:ascii="Times New Roman" w:hAnsi="Times New Roman" w:cs="Times New Roman"/>
          <w:i/>
          <w:iCs/>
          <w:sz w:val="24"/>
          <w:szCs w:val="24"/>
          <w:lang w:val="de-DE"/>
        </w:rPr>
        <w:t xml:space="preserve">Metallurgy </w:t>
      </w:r>
      <w:r w:rsidRPr="0075150B">
        <w:rPr>
          <w:rFonts w:ascii="Times New Roman" w:hAnsi="Times New Roman" w:cs="Times New Roman"/>
          <w:i/>
          <w:iCs/>
          <w:sz w:val="24"/>
          <w:szCs w:val="24"/>
          <w:lang w:val="de-DE"/>
        </w:rPr>
        <w:t xml:space="preserve">in the </w:t>
      </w:r>
      <w:r w:rsidR="00EF70DB" w:rsidRPr="0075150B">
        <w:rPr>
          <w:rFonts w:ascii="Times New Roman" w:hAnsi="Times New Roman" w:cs="Times New Roman"/>
          <w:i/>
          <w:iCs/>
          <w:sz w:val="24"/>
          <w:szCs w:val="24"/>
          <w:lang w:val="de-DE"/>
        </w:rPr>
        <w:t>Old World</w:t>
      </w:r>
      <w:r w:rsidRPr="0075150B">
        <w:rPr>
          <w:rFonts w:ascii="Times New Roman" w:hAnsi="Times New Roman" w:cs="Times New Roman"/>
          <w:sz w:val="24"/>
          <w:szCs w:val="24"/>
          <w:lang w:val="de-DE"/>
        </w:rPr>
        <w:t>. Rahden: Marie Leidorf</w:t>
      </w:r>
      <w:r w:rsidR="008D00AD" w:rsidRPr="0075150B">
        <w:rPr>
          <w:rFonts w:ascii="Times New Roman" w:hAnsi="Times New Roman" w:cs="Times New Roman"/>
          <w:sz w:val="24"/>
          <w:szCs w:val="24"/>
          <w:lang w:val="de-DE"/>
        </w:rPr>
        <w:t>, pp. 135–60.</w:t>
      </w:r>
      <w:r w:rsidRPr="0075150B">
        <w:rPr>
          <w:rFonts w:ascii="Times New Roman" w:hAnsi="Times New Roman" w:cs="Times New Roman"/>
          <w:sz w:val="24"/>
          <w:szCs w:val="24"/>
          <w:lang w:val="de-DE"/>
        </w:rPr>
        <w:t xml:space="preserve"> </w:t>
      </w:r>
    </w:p>
    <w:p w14:paraId="03CA0C31" w14:textId="0D043643"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Briard, J. &amp; Verron, G. 1976. </w:t>
      </w:r>
      <w:r w:rsidRPr="0075150B">
        <w:rPr>
          <w:rFonts w:ascii="Times New Roman" w:hAnsi="Times New Roman" w:cs="Times New Roman"/>
          <w:i/>
          <w:iCs/>
          <w:sz w:val="24"/>
          <w:szCs w:val="24"/>
          <w:lang w:val="fr-FR"/>
        </w:rPr>
        <w:t xml:space="preserve">Typologie des objets de l’âge du </w:t>
      </w:r>
      <w:r w:rsidR="00537B86" w:rsidRPr="0075150B">
        <w:rPr>
          <w:rFonts w:ascii="Times New Roman" w:hAnsi="Times New Roman" w:cs="Times New Roman"/>
          <w:i/>
          <w:iCs/>
          <w:sz w:val="24"/>
          <w:szCs w:val="24"/>
          <w:lang w:val="fr-FR"/>
        </w:rPr>
        <w:t xml:space="preserve">Bronze </w:t>
      </w:r>
      <w:r w:rsidRPr="0075150B">
        <w:rPr>
          <w:rFonts w:ascii="Times New Roman" w:hAnsi="Times New Roman" w:cs="Times New Roman"/>
          <w:i/>
          <w:iCs/>
          <w:sz w:val="24"/>
          <w:szCs w:val="24"/>
          <w:lang w:val="fr-FR"/>
        </w:rPr>
        <w:t>en France</w:t>
      </w:r>
      <w:r w:rsidRPr="00FB38FA">
        <w:rPr>
          <w:rFonts w:ascii="Times New Roman" w:hAnsi="Times New Roman" w:cs="Times New Roman"/>
          <w:i/>
          <w:iCs/>
          <w:sz w:val="24"/>
          <w:szCs w:val="24"/>
        </w:rPr>
        <w:t xml:space="preserve"> III</w:t>
      </w:r>
      <w:r w:rsidR="00950620" w:rsidRPr="00FB38FA">
        <w:rPr>
          <w:rFonts w:ascii="Times New Roman" w:hAnsi="Times New Roman" w:cs="Times New Roman"/>
          <w:i/>
          <w:iCs/>
          <w:sz w:val="24"/>
          <w:szCs w:val="24"/>
        </w:rPr>
        <w:t>:</w:t>
      </w:r>
      <w:r w:rsidRPr="00FB38FA">
        <w:rPr>
          <w:rFonts w:ascii="Times New Roman" w:hAnsi="Times New Roman" w:cs="Times New Roman"/>
          <w:i/>
          <w:iCs/>
          <w:sz w:val="24"/>
          <w:szCs w:val="24"/>
        </w:rPr>
        <w:t xml:space="preserve"> </w:t>
      </w:r>
      <w:r w:rsidR="00950620" w:rsidRPr="00FB38FA">
        <w:rPr>
          <w:rFonts w:ascii="Times New Roman" w:hAnsi="Times New Roman" w:cs="Times New Roman"/>
          <w:i/>
          <w:iCs/>
          <w:sz w:val="24"/>
          <w:szCs w:val="24"/>
        </w:rPr>
        <w:t>haches</w:t>
      </w:r>
      <w:r w:rsidR="00950620" w:rsidRPr="0075150B">
        <w:rPr>
          <w:rFonts w:ascii="Times New Roman" w:hAnsi="Times New Roman" w:cs="Times New Roman"/>
          <w:sz w:val="24"/>
          <w:szCs w:val="24"/>
        </w:rPr>
        <w:t xml:space="preserve"> </w:t>
      </w:r>
      <w:r w:rsidRPr="0075150B">
        <w:rPr>
          <w:rFonts w:ascii="Times New Roman" w:hAnsi="Times New Roman" w:cs="Times New Roman"/>
          <w:sz w:val="24"/>
          <w:szCs w:val="24"/>
        </w:rPr>
        <w:t>(1).</w:t>
      </w:r>
      <w:r w:rsidRPr="0075150B">
        <w:rPr>
          <w:rFonts w:ascii="Times New Roman" w:hAnsi="Times New Roman" w:cs="Times New Roman"/>
          <w:sz w:val="24"/>
          <w:szCs w:val="24"/>
          <w:lang w:val="fr-FR"/>
        </w:rPr>
        <w:t xml:space="preserve"> Paris: Société </w:t>
      </w:r>
      <w:r w:rsidR="00537B86" w:rsidRPr="0075150B">
        <w:rPr>
          <w:rFonts w:ascii="Times New Roman" w:hAnsi="Times New Roman" w:cs="Times New Roman"/>
          <w:sz w:val="24"/>
          <w:szCs w:val="24"/>
          <w:lang w:val="fr-FR"/>
        </w:rPr>
        <w:t>Préhistorique Française</w:t>
      </w:r>
      <w:r w:rsidRPr="0075150B">
        <w:rPr>
          <w:rFonts w:ascii="Times New Roman" w:hAnsi="Times New Roman" w:cs="Times New Roman"/>
          <w:sz w:val="24"/>
          <w:szCs w:val="24"/>
          <w:lang w:val="fr-FR"/>
        </w:rPr>
        <w:t xml:space="preserve">. </w:t>
      </w:r>
    </w:p>
    <w:p w14:paraId="79426301" w14:textId="1341E088"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Briard, J., G</w:t>
      </w:r>
      <w:r w:rsidR="0099688D">
        <w:rPr>
          <w:rFonts w:ascii="Times New Roman" w:hAnsi="Times New Roman" w:cs="Times New Roman"/>
          <w:sz w:val="24"/>
          <w:szCs w:val="24"/>
          <w:lang w:val="fr-FR"/>
        </w:rPr>
        <w:t>o</w:t>
      </w:r>
      <w:r w:rsidRPr="0075150B">
        <w:rPr>
          <w:rFonts w:ascii="Times New Roman" w:hAnsi="Times New Roman" w:cs="Times New Roman"/>
          <w:sz w:val="24"/>
          <w:szCs w:val="24"/>
          <w:lang w:val="fr-FR"/>
        </w:rPr>
        <w:t xml:space="preserve">mez </w:t>
      </w:r>
      <w:r w:rsidR="008D00AD" w:rsidRPr="0075150B">
        <w:rPr>
          <w:rFonts w:ascii="Times New Roman" w:hAnsi="Times New Roman" w:cs="Times New Roman"/>
          <w:sz w:val="24"/>
          <w:szCs w:val="24"/>
          <w:lang w:val="fr-FR"/>
        </w:rPr>
        <w:t xml:space="preserve">de </w:t>
      </w:r>
      <w:r w:rsidRPr="0075150B">
        <w:rPr>
          <w:rFonts w:ascii="Times New Roman" w:hAnsi="Times New Roman" w:cs="Times New Roman"/>
          <w:sz w:val="24"/>
          <w:szCs w:val="24"/>
          <w:lang w:val="fr-FR"/>
        </w:rPr>
        <w:t xml:space="preserve">Soto, J., Milcent, P.-Y. &amp; Pautreau, J.-P. 2001. Les recherches sur l’âge du Bronze en Poitou-Charentes, Centre, Pays de Loire, Bretagne et Basse Normandie. </w:t>
      </w:r>
      <w:r w:rsidRPr="00FB38FA">
        <w:rPr>
          <w:rFonts w:ascii="Times New Roman" w:hAnsi="Times New Roman" w:cs="Times New Roman"/>
          <w:i/>
          <w:iCs/>
          <w:sz w:val="24"/>
          <w:szCs w:val="24"/>
          <w:lang w:val="fr-FR"/>
        </w:rPr>
        <w:t xml:space="preserve">Documents </w:t>
      </w:r>
      <w:r w:rsidR="00551031" w:rsidRPr="00FB38FA">
        <w:rPr>
          <w:rFonts w:ascii="Times New Roman" w:hAnsi="Times New Roman" w:cs="Times New Roman"/>
          <w:i/>
          <w:iCs/>
          <w:sz w:val="24"/>
          <w:szCs w:val="24"/>
          <w:lang w:val="fr-FR"/>
        </w:rPr>
        <w:t>d’Archéologie Méridionale</w:t>
      </w:r>
      <w:r w:rsidR="00551031"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24: 259–66. </w:t>
      </w:r>
      <w:hyperlink r:id="rId7" w:history="1">
        <w:r w:rsidR="00EA4D37" w:rsidRPr="0075150B">
          <w:rPr>
            <w:rStyle w:val="Hyperlink"/>
            <w:rFonts w:ascii="Times New Roman" w:hAnsi="Times New Roman" w:cs="Times New Roman"/>
            <w:sz w:val="24"/>
            <w:szCs w:val="24"/>
            <w:lang w:val="fr-FR"/>
          </w:rPr>
          <w:t>https://journals.openedition.org/dam/1001</w:t>
        </w:r>
      </w:hyperlink>
      <w:r w:rsidR="00551031" w:rsidRPr="0075150B">
        <w:rPr>
          <w:rFonts w:ascii="Times New Roman" w:hAnsi="Times New Roman" w:cs="Times New Roman"/>
          <w:sz w:val="24"/>
          <w:szCs w:val="24"/>
          <w:lang w:val="fr-FR"/>
        </w:rPr>
        <w:t xml:space="preserve"> </w:t>
      </w:r>
    </w:p>
    <w:p w14:paraId="02DD07D7" w14:textId="5F58BA4F"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Brun, P. 1991. Le Bronze atlantique et ses</w:t>
      </w:r>
      <w:r w:rsidR="00645AB6" w:rsidRPr="0075150B">
        <w:rPr>
          <w:rFonts w:ascii="Times New Roman" w:hAnsi="Times New Roman" w:cs="Times New Roman"/>
          <w:sz w:val="24"/>
          <w:szCs w:val="24"/>
          <w:lang w:val="fr-FR"/>
        </w:rPr>
        <w:t xml:space="preserve"> </w:t>
      </w:r>
      <w:r w:rsidRPr="0075150B">
        <w:rPr>
          <w:rFonts w:ascii="Times New Roman" w:hAnsi="Times New Roman" w:cs="Times New Roman"/>
          <w:sz w:val="24"/>
          <w:szCs w:val="24"/>
          <w:lang w:val="fr-FR"/>
        </w:rPr>
        <w:t>subdivisions culturelles: essai de définition. In</w:t>
      </w:r>
      <w:r w:rsidR="00EA4D37"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C. Chevillot &amp; A. Coffyn</w:t>
      </w:r>
      <w:r w:rsidR="00EA4D37"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eds</w:t>
      </w:r>
      <w:r w:rsidR="00EA4D37"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r w:rsidRPr="00FB38FA">
        <w:rPr>
          <w:rFonts w:ascii="Times New Roman" w:hAnsi="Times New Roman" w:cs="Times New Roman"/>
          <w:i/>
          <w:iCs/>
          <w:sz w:val="24"/>
          <w:szCs w:val="24"/>
          <w:lang w:val="fr-FR"/>
        </w:rPr>
        <w:t>L’</w:t>
      </w:r>
      <w:r w:rsidR="00EA4D37" w:rsidRPr="00FB38FA">
        <w:rPr>
          <w:rFonts w:ascii="Times New Roman" w:hAnsi="Times New Roman" w:cs="Times New Roman"/>
          <w:i/>
          <w:iCs/>
          <w:sz w:val="24"/>
          <w:szCs w:val="24"/>
          <w:lang w:val="fr-FR"/>
        </w:rPr>
        <w:t>â</w:t>
      </w:r>
      <w:r w:rsidRPr="00FB38FA">
        <w:rPr>
          <w:rFonts w:ascii="Times New Roman" w:hAnsi="Times New Roman" w:cs="Times New Roman"/>
          <w:i/>
          <w:iCs/>
          <w:sz w:val="24"/>
          <w:szCs w:val="24"/>
          <w:lang w:val="fr-FR"/>
        </w:rPr>
        <w:t xml:space="preserve">ge du </w:t>
      </w:r>
      <w:r w:rsidR="00EA4D37" w:rsidRPr="00FB38FA">
        <w:rPr>
          <w:rFonts w:ascii="Times New Roman" w:hAnsi="Times New Roman" w:cs="Times New Roman"/>
          <w:i/>
          <w:iCs/>
          <w:sz w:val="24"/>
          <w:szCs w:val="24"/>
          <w:lang w:val="fr-FR"/>
        </w:rPr>
        <w:t>Bronze atlantique</w:t>
      </w:r>
      <w:r w:rsidRPr="00FB38FA">
        <w:rPr>
          <w:rFonts w:ascii="Times New Roman" w:hAnsi="Times New Roman" w:cs="Times New Roman"/>
          <w:i/>
          <w:iCs/>
          <w:sz w:val="24"/>
          <w:szCs w:val="24"/>
          <w:lang w:val="fr-FR"/>
        </w:rPr>
        <w:t xml:space="preserve">: ses faciès, de </w:t>
      </w:r>
      <w:r w:rsidR="00EA4D37" w:rsidRPr="00FB38FA">
        <w:rPr>
          <w:rFonts w:ascii="Times New Roman" w:hAnsi="Times New Roman" w:cs="Times New Roman"/>
          <w:i/>
          <w:iCs/>
          <w:sz w:val="24"/>
          <w:szCs w:val="24"/>
          <w:lang w:val="fr-FR"/>
        </w:rPr>
        <w:t>l’</w:t>
      </w:r>
      <w:r w:rsidRPr="00FB38FA">
        <w:rPr>
          <w:rFonts w:ascii="Times New Roman" w:hAnsi="Times New Roman" w:cs="Times New Roman"/>
          <w:i/>
          <w:iCs/>
          <w:sz w:val="24"/>
          <w:szCs w:val="24"/>
          <w:lang w:val="fr-FR"/>
        </w:rPr>
        <w:t xml:space="preserve">Écosse </w:t>
      </w:r>
      <w:r w:rsidR="00EA4D37" w:rsidRPr="00FB38FA">
        <w:rPr>
          <w:rFonts w:ascii="Times New Roman" w:hAnsi="Times New Roman" w:cs="Times New Roman"/>
          <w:i/>
          <w:iCs/>
          <w:sz w:val="24"/>
          <w:szCs w:val="24"/>
          <w:lang w:val="fr-FR"/>
        </w:rPr>
        <w:t>à</w:t>
      </w:r>
      <w:r w:rsidRPr="00FB38FA">
        <w:rPr>
          <w:rFonts w:ascii="Times New Roman" w:hAnsi="Times New Roman" w:cs="Times New Roman"/>
          <w:i/>
          <w:iCs/>
          <w:sz w:val="24"/>
          <w:szCs w:val="24"/>
          <w:lang w:val="fr-FR"/>
        </w:rPr>
        <w:t xml:space="preserve"> </w:t>
      </w:r>
      <w:r w:rsidR="00EA4D37" w:rsidRPr="00FB38FA">
        <w:rPr>
          <w:rFonts w:ascii="Times New Roman" w:hAnsi="Times New Roman" w:cs="Times New Roman"/>
          <w:i/>
          <w:iCs/>
          <w:sz w:val="24"/>
          <w:szCs w:val="24"/>
          <w:lang w:val="fr-FR"/>
        </w:rPr>
        <w:t>l’</w:t>
      </w:r>
      <w:r w:rsidRPr="00FB38FA">
        <w:rPr>
          <w:rFonts w:ascii="Times New Roman" w:hAnsi="Times New Roman" w:cs="Times New Roman"/>
          <w:i/>
          <w:iCs/>
          <w:sz w:val="24"/>
          <w:szCs w:val="24"/>
          <w:lang w:val="fr-FR"/>
        </w:rPr>
        <w:t xml:space="preserve">Andalousie, et leurs relations avec le </w:t>
      </w:r>
      <w:r w:rsidR="00EA4D37" w:rsidRPr="00FB38FA">
        <w:rPr>
          <w:rFonts w:ascii="Times New Roman" w:hAnsi="Times New Roman" w:cs="Times New Roman"/>
          <w:i/>
          <w:iCs/>
          <w:sz w:val="24"/>
          <w:szCs w:val="24"/>
          <w:lang w:val="fr-FR"/>
        </w:rPr>
        <w:t xml:space="preserve">Bronze </w:t>
      </w:r>
      <w:r w:rsidRPr="00FB38FA">
        <w:rPr>
          <w:rFonts w:ascii="Times New Roman" w:hAnsi="Times New Roman" w:cs="Times New Roman"/>
          <w:i/>
          <w:iCs/>
          <w:sz w:val="24"/>
          <w:szCs w:val="24"/>
          <w:lang w:val="fr-FR"/>
        </w:rPr>
        <w:t>continental et la Méditerranée</w:t>
      </w:r>
      <w:r w:rsidRPr="0075150B">
        <w:rPr>
          <w:rFonts w:ascii="Times New Roman" w:hAnsi="Times New Roman" w:cs="Times New Roman"/>
          <w:sz w:val="24"/>
          <w:szCs w:val="24"/>
          <w:lang w:val="fr-FR"/>
        </w:rPr>
        <w:t>. Beynac-et-Cazenac: Association des musées du Sarladai</w:t>
      </w:r>
      <w:r w:rsidR="00645AB6" w:rsidRPr="0075150B">
        <w:rPr>
          <w:rFonts w:ascii="Times New Roman" w:hAnsi="Times New Roman" w:cs="Times New Roman"/>
          <w:sz w:val="24"/>
          <w:szCs w:val="24"/>
          <w:lang w:val="fr-FR"/>
        </w:rPr>
        <w:t>s</w:t>
      </w:r>
      <w:r w:rsidR="00EA4D37" w:rsidRPr="0075150B">
        <w:rPr>
          <w:rFonts w:ascii="Times New Roman" w:hAnsi="Times New Roman" w:cs="Times New Roman"/>
          <w:sz w:val="24"/>
          <w:szCs w:val="24"/>
          <w:lang w:val="fr-FR"/>
        </w:rPr>
        <w:t>, pp. 11–24.</w:t>
      </w:r>
      <w:r w:rsidRPr="0075150B">
        <w:rPr>
          <w:rFonts w:ascii="Times New Roman" w:hAnsi="Times New Roman" w:cs="Times New Roman"/>
          <w:sz w:val="24"/>
          <w:szCs w:val="24"/>
          <w:lang w:val="fr-FR"/>
        </w:rPr>
        <w:t xml:space="preserve"> </w:t>
      </w:r>
    </w:p>
    <w:p w14:paraId="74827AED" w14:textId="37063675"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Bruno, A. 2012. Spears in </w:t>
      </w:r>
      <w:r w:rsidR="00ED0DEF" w:rsidRPr="0075150B">
        <w:rPr>
          <w:rFonts w:ascii="Times New Roman" w:hAnsi="Times New Roman" w:cs="Times New Roman"/>
          <w:sz w:val="24"/>
          <w:szCs w:val="24"/>
        </w:rPr>
        <w:t xml:space="preserve">Context: Typology, Life-Cycles </w:t>
      </w:r>
      <w:r w:rsidRPr="0075150B">
        <w:rPr>
          <w:rFonts w:ascii="Times New Roman" w:hAnsi="Times New Roman" w:cs="Times New Roman"/>
          <w:sz w:val="24"/>
          <w:szCs w:val="24"/>
        </w:rPr>
        <w:t xml:space="preserve">and </w:t>
      </w:r>
      <w:r w:rsidR="00ED0DEF" w:rsidRPr="0075150B">
        <w:rPr>
          <w:rFonts w:ascii="Times New Roman" w:hAnsi="Times New Roman" w:cs="Times New Roman"/>
          <w:sz w:val="24"/>
          <w:szCs w:val="24"/>
        </w:rPr>
        <w:t xml:space="preserve">Social Meanings </w:t>
      </w:r>
      <w:r w:rsidRPr="0075150B">
        <w:rPr>
          <w:rFonts w:ascii="Times New Roman" w:hAnsi="Times New Roman" w:cs="Times New Roman"/>
          <w:sz w:val="24"/>
          <w:szCs w:val="24"/>
        </w:rPr>
        <w:t>in Bronze Age Italy</w:t>
      </w:r>
      <w:r w:rsidR="00ED0DEF" w:rsidRPr="0075150B">
        <w:rPr>
          <w:rFonts w:ascii="Times New Roman" w:hAnsi="Times New Roman" w:cs="Times New Roman"/>
          <w:sz w:val="24"/>
          <w:szCs w:val="24"/>
        </w:rPr>
        <w:t xml:space="preserve"> (</w:t>
      </w:r>
      <w:r w:rsidR="00EF2DB8" w:rsidRPr="0075150B">
        <w:rPr>
          <w:rFonts w:ascii="Times New Roman" w:hAnsi="Times New Roman" w:cs="Times New Roman"/>
          <w:sz w:val="24"/>
          <w:szCs w:val="24"/>
        </w:rPr>
        <w:t>u</w:t>
      </w:r>
      <w:r w:rsidR="00ED0DEF" w:rsidRPr="0075150B">
        <w:rPr>
          <w:rFonts w:ascii="Times New Roman" w:hAnsi="Times New Roman" w:cs="Times New Roman"/>
          <w:sz w:val="24"/>
          <w:szCs w:val="24"/>
        </w:rPr>
        <w:t xml:space="preserve">npublished </w:t>
      </w:r>
      <w:r w:rsidR="003A0EE9" w:rsidRPr="0075150B">
        <w:rPr>
          <w:rFonts w:ascii="Times New Roman" w:hAnsi="Times New Roman" w:cs="Times New Roman"/>
          <w:sz w:val="24"/>
          <w:szCs w:val="24"/>
        </w:rPr>
        <w:t xml:space="preserve">PhD </w:t>
      </w:r>
      <w:r w:rsidR="00ED0DEF" w:rsidRPr="0075150B">
        <w:rPr>
          <w:rFonts w:ascii="Times New Roman" w:hAnsi="Times New Roman" w:cs="Times New Roman"/>
          <w:sz w:val="24"/>
          <w:szCs w:val="24"/>
        </w:rPr>
        <w:t>dissertation</w:t>
      </w:r>
      <w:r w:rsidR="00EF2DB8" w:rsidRPr="0075150B">
        <w:rPr>
          <w:rFonts w:ascii="Times New Roman" w:hAnsi="Times New Roman" w:cs="Times New Roman"/>
          <w:sz w:val="24"/>
          <w:szCs w:val="24"/>
        </w:rPr>
        <w:t>,</w:t>
      </w:r>
      <w:r w:rsidRPr="0075150B">
        <w:rPr>
          <w:rFonts w:ascii="Times New Roman" w:hAnsi="Times New Roman" w:cs="Times New Roman"/>
          <w:sz w:val="24"/>
          <w:szCs w:val="24"/>
        </w:rPr>
        <w:t xml:space="preserve"> University of Manchester.</w:t>
      </w:r>
    </w:p>
    <w:p w14:paraId="4CB2BC4D" w14:textId="2CC4761F"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Burnez, C. 1976. </w:t>
      </w:r>
      <w:r w:rsidRPr="00FB38FA">
        <w:rPr>
          <w:rFonts w:ascii="Times New Roman" w:hAnsi="Times New Roman" w:cs="Times New Roman"/>
          <w:i/>
          <w:iCs/>
          <w:sz w:val="24"/>
          <w:szCs w:val="24"/>
          <w:lang w:val="fr-FR"/>
        </w:rPr>
        <w:t xml:space="preserve">Le </w:t>
      </w:r>
      <w:r w:rsidR="00EF2DB8" w:rsidRPr="00FB38FA">
        <w:rPr>
          <w:rFonts w:ascii="Times New Roman" w:hAnsi="Times New Roman" w:cs="Times New Roman"/>
          <w:i/>
          <w:iCs/>
          <w:sz w:val="24"/>
          <w:szCs w:val="24"/>
          <w:lang w:val="fr-FR"/>
        </w:rPr>
        <w:t xml:space="preserve">Néolithique </w:t>
      </w:r>
      <w:r w:rsidRPr="00FB38FA">
        <w:rPr>
          <w:rFonts w:ascii="Times New Roman" w:hAnsi="Times New Roman" w:cs="Times New Roman"/>
          <w:i/>
          <w:iCs/>
          <w:sz w:val="24"/>
          <w:szCs w:val="24"/>
          <w:lang w:val="fr-FR"/>
        </w:rPr>
        <w:t xml:space="preserve">et le </w:t>
      </w:r>
      <w:r w:rsidR="00EF2DB8" w:rsidRPr="00FB38FA">
        <w:rPr>
          <w:rFonts w:ascii="Times New Roman" w:hAnsi="Times New Roman" w:cs="Times New Roman"/>
          <w:i/>
          <w:iCs/>
          <w:sz w:val="24"/>
          <w:szCs w:val="24"/>
          <w:lang w:val="fr-FR"/>
        </w:rPr>
        <w:t xml:space="preserve">Chalcolithique </w:t>
      </w:r>
      <w:r w:rsidRPr="00FB38FA">
        <w:rPr>
          <w:rFonts w:ascii="Times New Roman" w:hAnsi="Times New Roman" w:cs="Times New Roman"/>
          <w:i/>
          <w:iCs/>
          <w:sz w:val="24"/>
          <w:szCs w:val="24"/>
          <w:lang w:val="fr-FR"/>
        </w:rPr>
        <w:t>dans le centre-ouest de la France</w:t>
      </w:r>
      <w:r w:rsidRPr="0075150B">
        <w:rPr>
          <w:rFonts w:ascii="Times New Roman" w:hAnsi="Times New Roman" w:cs="Times New Roman"/>
          <w:sz w:val="24"/>
          <w:szCs w:val="24"/>
          <w:lang w:val="fr-FR"/>
        </w:rPr>
        <w:t xml:space="preserve">. Paris: Société Préhistorique Française. </w:t>
      </w:r>
    </w:p>
    <w:p w14:paraId="7FEEBD98" w14:textId="4BA70646"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Calo Lourido, F. </w:t>
      </w:r>
      <w:bookmarkStart w:id="6" w:name="_Hlk141390576"/>
      <w:r w:rsidRPr="0075150B">
        <w:rPr>
          <w:rFonts w:ascii="Times New Roman" w:hAnsi="Times New Roman" w:cs="Times New Roman"/>
          <w:sz w:val="24"/>
          <w:szCs w:val="24"/>
        </w:rPr>
        <w:t>&amp; Reboredo</w:t>
      </w:r>
      <w:bookmarkEnd w:id="6"/>
      <w:r w:rsidRPr="0075150B">
        <w:rPr>
          <w:rFonts w:ascii="Times New Roman" w:hAnsi="Times New Roman" w:cs="Times New Roman"/>
          <w:sz w:val="24"/>
          <w:szCs w:val="24"/>
        </w:rPr>
        <w:t xml:space="preserve">, X. 1980. Estación de arte rupestre de Leiro (Rianxo-A Coruña). </w:t>
      </w:r>
      <w:r w:rsidRPr="00FB38FA">
        <w:rPr>
          <w:rFonts w:ascii="Times New Roman" w:hAnsi="Times New Roman" w:cs="Times New Roman"/>
          <w:i/>
          <w:iCs/>
          <w:sz w:val="24"/>
          <w:szCs w:val="24"/>
        </w:rPr>
        <w:t>Gallaecia: revista de arqueoloxía e antigüidade</w:t>
      </w:r>
      <w:r w:rsidR="00EF2DB8" w:rsidRPr="0075150B">
        <w:rPr>
          <w:rFonts w:ascii="Times New Roman" w:hAnsi="Times New Roman" w:cs="Times New Roman"/>
          <w:sz w:val="24"/>
          <w:szCs w:val="24"/>
        </w:rPr>
        <w:t>,</w:t>
      </w:r>
      <w:r w:rsidRPr="0075150B">
        <w:rPr>
          <w:rFonts w:ascii="Times New Roman" w:hAnsi="Times New Roman" w:cs="Times New Roman"/>
          <w:sz w:val="24"/>
          <w:szCs w:val="24"/>
        </w:rPr>
        <w:t xml:space="preserve"> 6: 207–16. </w:t>
      </w:r>
    </w:p>
    <w:p w14:paraId="04EC7871" w14:textId="2869FF57"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Cantet, J.-P. 1991. </w:t>
      </w:r>
      <w:r w:rsidRPr="00FB38FA">
        <w:rPr>
          <w:rFonts w:ascii="Times New Roman" w:hAnsi="Times New Roman" w:cs="Times New Roman"/>
          <w:i/>
          <w:iCs/>
          <w:sz w:val="24"/>
          <w:szCs w:val="24"/>
          <w:lang w:val="fr-FR"/>
        </w:rPr>
        <w:t>L’</w:t>
      </w:r>
      <w:r w:rsidR="00EF2DB8" w:rsidRPr="00FB38FA">
        <w:rPr>
          <w:rFonts w:ascii="Times New Roman" w:hAnsi="Times New Roman" w:cs="Times New Roman"/>
          <w:i/>
          <w:iCs/>
          <w:sz w:val="24"/>
          <w:szCs w:val="24"/>
          <w:lang w:val="fr-FR"/>
        </w:rPr>
        <w:t>â</w:t>
      </w:r>
      <w:r w:rsidRPr="00FB38FA">
        <w:rPr>
          <w:rFonts w:ascii="Times New Roman" w:hAnsi="Times New Roman" w:cs="Times New Roman"/>
          <w:i/>
          <w:iCs/>
          <w:sz w:val="24"/>
          <w:szCs w:val="24"/>
          <w:lang w:val="fr-FR"/>
        </w:rPr>
        <w:t>ge du Bronze en Gascogne Gersoise</w:t>
      </w:r>
      <w:r w:rsidRPr="0075150B">
        <w:rPr>
          <w:rFonts w:ascii="Times New Roman" w:hAnsi="Times New Roman" w:cs="Times New Roman"/>
          <w:sz w:val="24"/>
          <w:szCs w:val="24"/>
          <w:lang w:val="fr-FR"/>
        </w:rPr>
        <w:t xml:space="preserve">. Périgueux: Éditions Vésuna. </w:t>
      </w:r>
    </w:p>
    <w:p w14:paraId="7ED54337" w14:textId="1866C13E"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Castro Martínez, P.V., Lull, V. &amp; Micó Pérez, R. 1996. </w:t>
      </w:r>
      <w:r w:rsidRPr="00FB38FA">
        <w:rPr>
          <w:rFonts w:ascii="Times New Roman" w:hAnsi="Times New Roman" w:cs="Times New Roman"/>
          <w:i/>
          <w:iCs/>
          <w:sz w:val="24"/>
          <w:szCs w:val="24"/>
          <w:lang w:val="fr-FR"/>
        </w:rPr>
        <w:t>Cronología de la prehistoria reciente de la Península Ibérica y Baleares (c. 2800</w:t>
      </w:r>
      <w:r w:rsidR="00EF2DB8" w:rsidRPr="00FB38FA">
        <w:rPr>
          <w:rFonts w:ascii="Times New Roman" w:hAnsi="Times New Roman" w:cs="Times New Roman"/>
          <w:i/>
          <w:iCs/>
          <w:sz w:val="24"/>
          <w:szCs w:val="24"/>
          <w:lang w:val="fr-FR"/>
        </w:rPr>
        <w:t>–</w:t>
      </w:r>
      <w:r w:rsidRPr="00FB38FA">
        <w:rPr>
          <w:rFonts w:ascii="Times New Roman" w:hAnsi="Times New Roman" w:cs="Times New Roman"/>
          <w:i/>
          <w:iCs/>
          <w:sz w:val="24"/>
          <w:szCs w:val="24"/>
          <w:lang w:val="fr-FR"/>
        </w:rPr>
        <w:t>900 cal ANE)</w:t>
      </w:r>
      <w:r w:rsidRPr="0075150B">
        <w:rPr>
          <w:rFonts w:ascii="Times New Roman" w:hAnsi="Times New Roman" w:cs="Times New Roman"/>
          <w:sz w:val="24"/>
          <w:szCs w:val="24"/>
          <w:lang w:val="fr-FR"/>
        </w:rPr>
        <w:t xml:space="preserve">. Oxford: Tempus Reparatum. </w:t>
      </w:r>
    </w:p>
    <w:p w14:paraId="56808FB6" w14:textId="3AF8D950"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Chaigneau, P.-R. &amp; Sacchi, D. 1965. Les mobiliers archéologiques de quelques dolmens de la Vendée. </w:t>
      </w:r>
      <w:r w:rsidRPr="00FB38FA">
        <w:rPr>
          <w:rFonts w:ascii="Times New Roman" w:hAnsi="Times New Roman" w:cs="Times New Roman"/>
          <w:i/>
          <w:iCs/>
          <w:sz w:val="24"/>
          <w:szCs w:val="24"/>
          <w:lang w:val="fr-FR"/>
        </w:rPr>
        <w:t xml:space="preserve">Bulletin de la Société </w:t>
      </w:r>
      <w:r w:rsidR="00EF2DB8" w:rsidRPr="00FB38FA">
        <w:rPr>
          <w:rFonts w:ascii="Times New Roman" w:hAnsi="Times New Roman" w:cs="Times New Roman"/>
          <w:i/>
          <w:iCs/>
          <w:sz w:val="24"/>
          <w:szCs w:val="24"/>
          <w:lang w:val="fr-FR"/>
        </w:rPr>
        <w:t>Préhistorique Française</w:t>
      </w:r>
      <w:r w:rsidR="00EF2DB8" w:rsidRPr="0075150B">
        <w:rPr>
          <w:rFonts w:ascii="Times New Roman" w:hAnsi="Times New Roman" w:cs="Times New Roman"/>
          <w:sz w:val="24"/>
          <w:szCs w:val="24"/>
          <w:lang w:val="fr-FR"/>
        </w:rPr>
        <w:t xml:space="preserve">, </w:t>
      </w:r>
      <w:r w:rsidRPr="0075150B">
        <w:rPr>
          <w:rFonts w:ascii="Times New Roman" w:hAnsi="Times New Roman" w:cs="Times New Roman"/>
          <w:sz w:val="24"/>
          <w:szCs w:val="24"/>
          <w:lang w:val="fr-FR"/>
        </w:rPr>
        <w:t xml:space="preserve">62: 386–96. </w:t>
      </w:r>
    </w:p>
    <w:p w14:paraId="1D162757" w14:textId="50D6480A"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Chevillot, C. 1989. </w:t>
      </w:r>
      <w:r w:rsidRPr="00FB38FA">
        <w:rPr>
          <w:rFonts w:ascii="Times New Roman" w:hAnsi="Times New Roman" w:cs="Times New Roman"/>
          <w:i/>
          <w:iCs/>
          <w:sz w:val="24"/>
          <w:szCs w:val="24"/>
          <w:lang w:val="fr-FR"/>
        </w:rPr>
        <w:t xml:space="preserve">Sites et cultures de l’âge du </w:t>
      </w:r>
      <w:r w:rsidR="00EF2DB8" w:rsidRPr="00FB38FA">
        <w:rPr>
          <w:rFonts w:ascii="Times New Roman" w:hAnsi="Times New Roman" w:cs="Times New Roman"/>
          <w:i/>
          <w:iCs/>
          <w:sz w:val="24"/>
          <w:szCs w:val="24"/>
          <w:lang w:val="fr-FR"/>
        </w:rPr>
        <w:t xml:space="preserve">Bronze </w:t>
      </w:r>
      <w:r w:rsidRPr="00FB38FA">
        <w:rPr>
          <w:rFonts w:ascii="Times New Roman" w:hAnsi="Times New Roman" w:cs="Times New Roman"/>
          <w:i/>
          <w:iCs/>
          <w:sz w:val="24"/>
          <w:szCs w:val="24"/>
          <w:lang w:val="fr-FR"/>
        </w:rPr>
        <w:t>en Périgord: du groupe d’Artenac au groupe de Vénat</w:t>
      </w:r>
      <w:r w:rsidRPr="0075150B">
        <w:rPr>
          <w:rFonts w:ascii="Times New Roman" w:hAnsi="Times New Roman" w:cs="Times New Roman"/>
          <w:sz w:val="24"/>
          <w:szCs w:val="24"/>
          <w:lang w:val="fr-FR"/>
        </w:rPr>
        <w:t xml:space="preserve">. Périgueux: Éditions Vésuna. </w:t>
      </w:r>
    </w:p>
    <w:p w14:paraId="75EFEF7F" w14:textId="5778CB89"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Chevillot, C. 2010. L’</w:t>
      </w:r>
      <w:r w:rsidR="00EF2DB8" w:rsidRPr="0075150B">
        <w:rPr>
          <w:rFonts w:ascii="Times New Roman" w:hAnsi="Times New Roman" w:cs="Times New Roman"/>
          <w:sz w:val="24"/>
          <w:szCs w:val="24"/>
          <w:lang w:val="fr-FR"/>
        </w:rPr>
        <w:t>â</w:t>
      </w:r>
      <w:r w:rsidRPr="0075150B">
        <w:rPr>
          <w:rFonts w:ascii="Times New Roman" w:hAnsi="Times New Roman" w:cs="Times New Roman"/>
          <w:sz w:val="24"/>
          <w:szCs w:val="24"/>
          <w:lang w:val="fr-FR"/>
        </w:rPr>
        <w:t>ge du Bronze en Aquitaine. In</w:t>
      </w:r>
      <w:r w:rsidR="00EF2DB8" w:rsidRPr="0075150B">
        <w:rPr>
          <w:rFonts w:ascii="Times New Roman" w:hAnsi="Times New Roman" w:cs="Times New Roman"/>
          <w:sz w:val="24"/>
          <w:szCs w:val="24"/>
          <w:lang w:val="fr-FR"/>
        </w:rPr>
        <w:t>:</w:t>
      </w:r>
      <w:r w:rsidR="002041F0" w:rsidRPr="0075150B">
        <w:rPr>
          <w:rFonts w:ascii="Times New Roman" w:hAnsi="Times New Roman" w:cs="Times New Roman"/>
          <w:sz w:val="24"/>
          <w:szCs w:val="24"/>
          <w:lang w:val="fr-FR"/>
        </w:rPr>
        <w:t xml:space="preserve"> V.</w:t>
      </w:r>
      <w:r w:rsidR="003A0EE9" w:rsidRPr="0075150B">
        <w:rPr>
          <w:rFonts w:ascii="Times New Roman" w:hAnsi="Times New Roman" w:cs="Times New Roman"/>
          <w:sz w:val="24"/>
          <w:szCs w:val="24"/>
          <w:lang w:val="fr-FR"/>
        </w:rPr>
        <w:t xml:space="preserve"> </w:t>
      </w:r>
      <w:r w:rsidR="002041F0" w:rsidRPr="0075150B">
        <w:rPr>
          <w:rFonts w:ascii="Times New Roman" w:hAnsi="Times New Roman" w:cs="Times New Roman"/>
          <w:sz w:val="24"/>
          <w:szCs w:val="24"/>
          <w:lang w:val="fr-FR"/>
        </w:rPr>
        <w:t>Mistort, ed.</w:t>
      </w:r>
      <w:r w:rsidRPr="0075150B">
        <w:rPr>
          <w:rFonts w:ascii="Times New Roman" w:hAnsi="Times New Roman" w:cs="Times New Roman"/>
          <w:sz w:val="24"/>
          <w:szCs w:val="24"/>
          <w:lang w:val="fr-FR"/>
        </w:rPr>
        <w:t xml:space="preserve"> </w:t>
      </w:r>
      <w:r w:rsidRPr="0075150B">
        <w:rPr>
          <w:rFonts w:ascii="Times New Roman" w:hAnsi="Times New Roman" w:cs="Times New Roman"/>
          <w:i/>
          <w:iCs/>
          <w:sz w:val="24"/>
          <w:szCs w:val="24"/>
          <w:lang w:val="fr-FR"/>
        </w:rPr>
        <w:t>De Néandertal à l’homme moderne: l’Aquitaine préhistorique ving</w:t>
      </w:r>
      <w:r w:rsidR="00EF2DB8" w:rsidRPr="0075150B">
        <w:rPr>
          <w:rFonts w:ascii="Times New Roman" w:hAnsi="Times New Roman" w:cs="Times New Roman"/>
          <w:i/>
          <w:iCs/>
          <w:sz w:val="24"/>
          <w:szCs w:val="24"/>
          <w:lang w:val="fr-FR"/>
        </w:rPr>
        <w:t>t</w:t>
      </w:r>
      <w:r w:rsidRPr="0075150B">
        <w:rPr>
          <w:rFonts w:ascii="Times New Roman" w:hAnsi="Times New Roman" w:cs="Times New Roman"/>
          <w:i/>
          <w:iCs/>
          <w:sz w:val="24"/>
          <w:szCs w:val="24"/>
          <w:lang w:val="fr-FR"/>
        </w:rPr>
        <w:t xml:space="preserve"> ans de découvertes (1990</w:t>
      </w:r>
      <w:r w:rsidR="002041F0" w:rsidRPr="0075150B">
        <w:rPr>
          <w:rFonts w:ascii="Times New Roman" w:hAnsi="Times New Roman" w:cs="Times New Roman"/>
          <w:i/>
          <w:iCs/>
          <w:sz w:val="24"/>
          <w:szCs w:val="24"/>
          <w:lang w:val="fr-FR"/>
        </w:rPr>
        <w:t>–</w:t>
      </w:r>
      <w:r w:rsidRPr="0075150B">
        <w:rPr>
          <w:rFonts w:ascii="Times New Roman" w:hAnsi="Times New Roman" w:cs="Times New Roman"/>
          <w:i/>
          <w:iCs/>
          <w:sz w:val="24"/>
          <w:szCs w:val="24"/>
          <w:lang w:val="fr-FR"/>
        </w:rPr>
        <w:t>2010)</w:t>
      </w:r>
      <w:r w:rsidR="002041F0"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Bordeaux: </w:t>
      </w:r>
      <w:r w:rsidR="002041F0" w:rsidRPr="0075150B">
        <w:rPr>
          <w:rFonts w:ascii="Times New Roman" w:hAnsi="Times New Roman" w:cs="Times New Roman"/>
          <w:sz w:val="24"/>
          <w:szCs w:val="24"/>
          <w:lang w:val="fr-FR"/>
        </w:rPr>
        <w:t>É</w:t>
      </w:r>
      <w:r w:rsidRPr="0075150B">
        <w:rPr>
          <w:rFonts w:ascii="Times New Roman" w:hAnsi="Times New Roman" w:cs="Times New Roman"/>
          <w:sz w:val="24"/>
          <w:szCs w:val="24"/>
          <w:lang w:val="fr-FR"/>
        </w:rPr>
        <w:t>ditions Confluences</w:t>
      </w:r>
      <w:r w:rsidR="002041F0" w:rsidRPr="0075150B">
        <w:rPr>
          <w:rFonts w:ascii="Times New Roman" w:hAnsi="Times New Roman" w:cs="Times New Roman"/>
          <w:sz w:val="24"/>
          <w:szCs w:val="24"/>
          <w:lang w:val="fr-FR"/>
        </w:rPr>
        <w:t>, pp. 200–29.</w:t>
      </w:r>
      <w:r w:rsidRPr="0075150B">
        <w:rPr>
          <w:rFonts w:ascii="Times New Roman" w:hAnsi="Times New Roman" w:cs="Times New Roman"/>
          <w:sz w:val="24"/>
          <w:szCs w:val="24"/>
          <w:lang w:val="fr-FR"/>
        </w:rPr>
        <w:t xml:space="preserve"> </w:t>
      </w:r>
    </w:p>
    <w:p w14:paraId="10C3D280" w14:textId="46710338"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Coffyn, A. 1971. Le Bronze </w:t>
      </w:r>
      <w:r w:rsidR="002041F0" w:rsidRPr="0075150B">
        <w:rPr>
          <w:rFonts w:ascii="Times New Roman" w:hAnsi="Times New Roman" w:cs="Times New Roman"/>
          <w:sz w:val="24"/>
          <w:szCs w:val="24"/>
          <w:lang w:val="fr-FR"/>
        </w:rPr>
        <w:t xml:space="preserve">final </w:t>
      </w:r>
      <w:r w:rsidRPr="0075150B">
        <w:rPr>
          <w:rFonts w:ascii="Times New Roman" w:hAnsi="Times New Roman" w:cs="Times New Roman"/>
          <w:sz w:val="24"/>
          <w:szCs w:val="24"/>
          <w:lang w:val="fr-FR"/>
        </w:rPr>
        <w:t>et le début du premier âge du Fer autour de l’estuaire girondin</w:t>
      </w:r>
      <w:r w:rsidR="0024150E" w:rsidRPr="0075150B">
        <w:rPr>
          <w:rFonts w:ascii="Times New Roman" w:hAnsi="Times New Roman" w:cs="Times New Roman"/>
          <w:sz w:val="24"/>
          <w:szCs w:val="24"/>
          <w:lang w:val="fr-FR"/>
        </w:rPr>
        <w:t xml:space="preserve"> (unpublished </w:t>
      </w:r>
      <w:r w:rsidR="003A0EE9" w:rsidRPr="0075150B">
        <w:rPr>
          <w:rFonts w:ascii="Times New Roman" w:hAnsi="Times New Roman" w:cs="Times New Roman"/>
          <w:sz w:val="24"/>
          <w:szCs w:val="24"/>
          <w:lang w:val="fr-FR"/>
        </w:rPr>
        <w:t xml:space="preserve">PhD </w:t>
      </w:r>
      <w:r w:rsidR="0024150E" w:rsidRPr="0075150B">
        <w:rPr>
          <w:rFonts w:ascii="Times New Roman" w:hAnsi="Times New Roman" w:cs="Times New Roman"/>
          <w:sz w:val="24"/>
          <w:szCs w:val="24"/>
          <w:lang w:val="fr-FR"/>
        </w:rPr>
        <w:t>dissertation</w:t>
      </w:r>
      <w:r w:rsidR="003A0EE9" w:rsidRPr="0075150B">
        <w:rPr>
          <w:rFonts w:ascii="Times New Roman" w:hAnsi="Times New Roman" w:cs="Times New Roman"/>
          <w:sz w:val="24"/>
          <w:szCs w:val="24"/>
          <w:lang w:val="fr-FR"/>
        </w:rPr>
        <w:t>,</w:t>
      </w:r>
      <w:r w:rsidR="0024150E" w:rsidRPr="0075150B">
        <w:rPr>
          <w:rFonts w:ascii="Times New Roman" w:hAnsi="Times New Roman" w:cs="Times New Roman"/>
          <w:sz w:val="24"/>
          <w:szCs w:val="24"/>
          <w:lang w:val="fr-FR"/>
        </w:rPr>
        <w:t xml:space="preserve"> University of Bordeaux)</w:t>
      </w:r>
      <w:r w:rsidRPr="0075150B">
        <w:rPr>
          <w:rFonts w:ascii="Times New Roman" w:hAnsi="Times New Roman" w:cs="Times New Roman"/>
          <w:sz w:val="24"/>
          <w:szCs w:val="24"/>
          <w:lang w:val="fr-FR"/>
        </w:rPr>
        <w:t xml:space="preserve">. </w:t>
      </w:r>
    </w:p>
    <w:p w14:paraId="436F399D" w14:textId="1A554422"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Coffyn, A. 1976. Les civilisations de l’</w:t>
      </w:r>
      <w:r w:rsidR="0024150E" w:rsidRPr="0075150B">
        <w:rPr>
          <w:rFonts w:ascii="Times New Roman" w:hAnsi="Times New Roman" w:cs="Times New Roman"/>
          <w:sz w:val="24"/>
          <w:szCs w:val="24"/>
          <w:lang w:val="fr-FR"/>
        </w:rPr>
        <w:t>â</w:t>
      </w:r>
      <w:r w:rsidRPr="0075150B">
        <w:rPr>
          <w:rFonts w:ascii="Times New Roman" w:hAnsi="Times New Roman" w:cs="Times New Roman"/>
          <w:sz w:val="24"/>
          <w:szCs w:val="24"/>
          <w:lang w:val="fr-FR"/>
        </w:rPr>
        <w:t>ge du Bronze en Aquitaine. In</w:t>
      </w:r>
      <w:r w:rsidR="0024150E"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r w:rsidR="00200C9B" w:rsidRPr="0075150B">
        <w:rPr>
          <w:rFonts w:ascii="Times New Roman" w:hAnsi="Times New Roman" w:cs="Times New Roman"/>
          <w:sz w:val="24"/>
          <w:szCs w:val="24"/>
          <w:lang w:val="fr-FR"/>
        </w:rPr>
        <w:t xml:space="preserve">J. Guilaine, ed. </w:t>
      </w:r>
      <w:r w:rsidRPr="00FB38FA">
        <w:rPr>
          <w:rFonts w:ascii="Times New Roman" w:hAnsi="Times New Roman" w:cs="Times New Roman"/>
          <w:i/>
          <w:iCs/>
          <w:sz w:val="24"/>
          <w:szCs w:val="24"/>
          <w:lang w:val="fr-FR"/>
        </w:rPr>
        <w:t>La Pr</w:t>
      </w:r>
      <w:r w:rsidR="0024150E" w:rsidRPr="00FB38FA">
        <w:rPr>
          <w:rFonts w:ascii="Times New Roman" w:hAnsi="Times New Roman" w:cs="Times New Roman"/>
          <w:i/>
          <w:iCs/>
          <w:sz w:val="24"/>
          <w:szCs w:val="24"/>
          <w:lang w:val="fr-FR"/>
        </w:rPr>
        <w:t>é</w:t>
      </w:r>
      <w:r w:rsidRPr="00FB38FA">
        <w:rPr>
          <w:rFonts w:ascii="Times New Roman" w:hAnsi="Times New Roman" w:cs="Times New Roman"/>
          <w:i/>
          <w:iCs/>
          <w:sz w:val="24"/>
          <w:szCs w:val="24"/>
          <w:lang w:val="fr-FR"/>
        </w:rPr>
        <w:t>histoire Française</w:t>
      </w:r>
      <w:r w:rsidR="00B509D4" w:rsidRPr="0075150B">
        <w:rPr>
          <w:rFonts w:ascii="Times New Roman" w:hAnsi="Times New Roman" w:cs="Times New Roman"/>
          <w:i/>
          <w:iCs/>
          <w:sz w:val="24"/>
          <w:szCs w:val="24"/>
          <w:lang w:val="fr-FR"/>
        </w:rPr>
        <w:t xml:space="preserve"> Tome II</w:t>
      </w:r>
      <w:r w:rsidRPr="0075150B">
        <w:rPr>
          <w:rFonts w:ascii="Times New Roman" w:hAnsi="Times New Roman" w:cs="Times New Roman"/>
          <w:sz w:val="24"/>
          <w:szCs w:val="24"/>
          <w:lang w:val="fr-FR"/>
        </w:rPr>
        <w:t xml:space="preserve">. </w:t>
      </w:r>
      <w:r w:rsidR="0024150E" w:rsidRPr="0075150B">
        <w:rPr>
          <w:rFonts w:ascii="Times New Roman" w:hAnsi="Times New Roman" w:cs="Times New Roman"/>
          <w:sz w:val="24"/>
          <w:szCs w:val="24"/>
          <w:lang w:val="fr-FR"/>
        </w:rPr>
        <w:t>Paris</w:t>
      </w:r>
      <w:r w:rsidRPr="0075150B">
        <w:rPr>
          <w:rFonts w:ascii="Times New Roman" w:hAnsi="Times New Roman" w:cs="Times New Roman"/>
          <w:sz w:val="24"/>
          <w:szCs w:val="24"/>
          <w:lang w:val="fr-FR"/>
        </w:rPr>
        <w:t xml:space="preserve">: </w:t>
      </w:r>
      <w:r w:rsidR="0022344A" w:rsidRPr="0075150B">
        <w:rPr>
          <w:rFonts w:ascii="Times New Roman" w:hAnsi="Times New Roman" w:cs="Times New Roman"/>
          <w:sz w:val="24"/>
          <w:szCs w:val="24"/>
          <w:lang w:val="fr-FR"/>
        </w:rPr>
        <w:t>CNRS, pp. 532–42</w:t>
      </w:r>
      <w:r w:rsidR="00821EE3"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p>
    <w:p w14:paraId="27B0AD1D" w14:textId="3A13C985" w:rsidR="00C41D7D" w:rsidRPr="0075150B" w:rsidRDefault="00C41D7D" w:rsidP="0075150B">
      <w:pPr>
        <w:pStyle w:val="Bibliography"/>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lastRenderedPageBreak/>
        <w:t xml:space="preserve">Coffyn, A. 1985. </w:t>
      </w:r>
      <w:r w:rsidRPr="0075150B">
        <w:rPr>
          <w:rFonts w:ascii="Times New Roman" w:hAnsi="Times New Roman" w:cs="Times New Roman"/>
          <w:i/>
          <w:iCs/>
          <w:sz w:val="24"/>
          <w:szCs w:val="24"/>
          <w:lang w:val="fr-FR"/>
        </w:rPr>
        <w:t>Le Bronze final atlantique dans la Péninsule Ibérique</w:t>
      </w:r>
      <w:r w:rsidRPr="0075150B">
        <w:rPr>
          <w:rFonts w:ascii="Times New Roman" w:hAnsi="Times New Roman" w:cs="Times New Roman"/>
          <w:sz w:val="24"/>
          <w:szCs w:val="24"/>
          <w:lang w:val="fr-FR"/>
        </w:rPr>
        <w:t>. Paris: de Boccard.</w:t>
      </w:r>
    </w:p>
    <w:p w14:paraId="732AEE43" w14:textId="56BD845B"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Comendador Rey, B. 1995. Caracterización de la metalurgia inicial gallega: una revisión. </w:t>
      </w:r>
      <w:r w:rsidRPr="00FB38FA">
        <w:rPr>
          <w:rFonts w:ascii="Times New Roman" w:hAnsi="Times New Roman" w:cs="Times New Roman"/>
          <w:i/>
          <w:iCs/>
          <w:sz w:val="24"/>
          <w:szCs w:val="24"/>
        </w:rPr>
        <w:t xml:space="preserve">Trabajos de </w:t>
      </w:r>
      <w:r w:rsidR="00821EE3" w:rsidRPr="00FB38FA">
        <w:rPr>
          <w:rFonts w:ascii="Times New Roman" w:hAnsi="Times New Roman" w:cs="Times New Roman"/>
          <w:i/>
          <w:iCs/>
          <w:sz w:val="24"/>
          <w:szCs w:val="24"/>
        </w:rPr>
        <w:t>Prehistoria</w:t>
      </w:r>
      <w:r w:rsidR="00821EE3" w:rsidRPr="0075150B">
        <w:rPr>
          <w:rFonts w:ascii="Times New Roman" w:hAnsi="Times New Roman" w:cs="Times New Roman"/>
          <w:sz w:val="24"/>
          <w:szCs w:val="24"/>
        </w:rPr>
        <w:t xml:space="preserve">, </w:t>
      </w:r>
      <w:r w:rsidRPr="0075150B">
        <w:rPr>
          <w:rFonts w:ascii="Times New Roman" w:hAnsi="Times New Roman" w:cs="Times New Roman"/>
          <w:sz w:val="24"/>
          <w:szCs w:val="24"/>
        </w:rPr>
        <w:t>52:</w:t>
      </w:r>
      <w:r w:rsidR="00821EE3" w:rsidRPr="0075150B">
        <w:rPr>
          <w:rFonts w:ascii="Times New Roman" w:hAnsi="Times New Roman" w:cs="Times New Roman"/>
          <w:sz w:val="24"/>
          <w:szCs w:val="24"/>
        </w:rPr>
        <w:t xml:space="preserve"> </w:t>
      </w:r>
      <w:r w:rsidRPr="0075150B">
        <w:rPr>
          <w:rFonts w:ascii="Times New Roman" w:hAnsi="Times New Roman" w:cs="Times New Roman"/>
          <w:sz w:val="24"/>
          <w:szCs w:val="24"/>
        </w:rPr>
        <w:t xml:space="preserve">111–29. </w:t>
      </w:r>
    </w:p>
    <w:p w14:paraId="51036C63" w14:textId="62F87EEA"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Comendador Rey, B. 1997. Los inicios de la metalurgia en el noroeste de la </w:t>
      </w:r>
      <w:r w:rsidR="008E5CC5" w:rsidRPr="0075150B">
        <w:rPr>
          <w:rFonts w:ascii="Times New Roman" w:hAnsi="Times New Roman" w:cs="Times New Roman"/>
          <w:sz w:val="24"/>
          <w:szCs w:val="24"/>
        </w:rPr>
        <w:t>Península Ibérica (unpublished PhD dissertation,</w:t>
      </w:r>
      <w:r w:rsidRPr="0075150B">
        <w:rPr>
          <w:rFonts w:ascii="Times New Roman" w:hAnsi="Times New Roman" w:cs="Times New Roman"/>
          <w:sz w:val="24"/>
          <w:szCs w:val="24"/>
        </w:rPr>
        <w:t xml:space="preserve"> </w:t>
      </w:r>
      <w:r w:rsidR="008E5CC5" w:rsidRPr="0075150B">
        <w:rPr>
          <w:rFonts w:ascii="Times New Roman" w:hAnsi="Times New Roman" w:cs="Times New Roman"/>
          <w:sz w:val="24"/>
          <w:szCs w:val="24"/>
        </w:rPr>
        <w:t>University of</w:t>
      </w:r>
      <w:r w:rsidRPr="0075150B">
        <w:rPr>
          <w:rFonts w:ascii="Times New Roman" w:hAnsi="Times New Roman" w:cs="Times New Roman"/>
          <w:sz w:val="24"/>
          <w:szCs w:val="24"/>
        </w:rPr>
        <w:t xml:space="preserve"> Santiago de Compostela</w:t>
      </w:r>
      <w:r w:rsidR="008B333E">
        <w:rPr>
          <w:rFonts w:ascii="Times New Roman" w:hAnsi="Times New Roman" w:cs="Times New Roman"/>
          <w:sz w:val="24"/>
          <w:szCs w:val="24"/>
        </w:rPr>
        <w:t>)</w:t>
      </w:r>
      <w:r w:rsidRPr="0075150B">
        <w:rPr>
          <w:rFonts w:ascii="Times New Roman" w:hAnsi="Times New Roman" w:cs="Times New Roman"/>
          <w:sz w:val="24"/>
          <w:szCs w:val="24"/>
        </w:rPr>
        <w:t xml:space="preserve">. </w:t>
      </w:r>
    </w:p>
    <w:p w14:paraId="0B61E91C" w14:textId="363FB1CC"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Comendador Rey, B. 1998</w:t>
      </w:r>
      <w:r w:rsidR="00C47121">
        <w:rPr>
          <w:rFonts w:ascii="Times New Roman" w:hAnsi="Times New Roman" w:cs="Times New Roman"/>
          <w:sz w:val="24"/>
          <w:szCs w:val="24"/>
        </w:rPr>
        <w:t>a</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El tesoro desencantado: As Silgadas (Caldas de Reis).</w:t>
      </w:r>
      <w:r w:rsidRPr="0075150B">
        <w:rPr>
          <w:rFonts w:ascii="Times New Roman" w:hAnsi="Times New Roman" w:cs="Times New Roman"/>
          <w:sz w:val="24"/>
          <w:szCs w:val="24"/>
        </w:rPr>
        <w:t xml:space="preserve"> Santiago de Compostela: Concello de Caldas de Reis. </w:t>
      </w:r>
    </w:p>
    <w:p w14:paraId="4638942A" w14:textId="491CE20D"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Comendador Rey, B. 1998</w:t>
      </w:r>
      <w:r w:rsidR="00C47121">
        <w:rPr>
          <w:rFonts w:ascii="Times New Roman" w:hAnsi="Times New Roman" w:cs="Times New Roman"/>
          <w:sz w:val="24"/>
          <w:szCs w:val="24"/>
        </w:rPr>
        <w:t>b</w:t>
      </w:r>
      <w:r w:rsidRPr="0075150B">
        <w:rPr>
          <w:rFonts w:ascii="Times New Roman" w:hAnsi="Times New Roman" w:cs="Times New Roman"/>
          <w:sz w:val="24"/>
          <w:szCs w:val="24"/>
        </w:rPr>
        <w:t>. Unha lectura da Idade do Bronce según a tecnoloxía metalúrxica. In</w:t>
      </w:r>
      <w:r w:rsidR="008E5CC5" w:rsidRPr="0075150B">
        <w:rPr>
          <w:rFonts w:ascii="Times New Roman" w:hAnsi="Times New Roman" w:cs="Times New Roman"/>
          <w:sz w:val="24"/>
          <w:szCs w:val="24"/>
        </w:rPr>
        <w:t>:</w:t>
      </w:r>
      <w:r w:rsidRPr="0075150B">
        <w:rPr>
          <w:rFonts w:ascii="Times New Roman" w:hAnsi="Times New Roman" w:cs="Times New Roman"/>
          <w:sz w:val="24"/>
          <w:szCs w:val="24"/>
        </w:rPr>
        <w:t xml:space="preserve"> R. Fabregas Valcarce</w:t>
      </w:r>
      <w:r w:rsidR="008E5CC5" w:rsidRPr="0075150B">
        <w:rPr>
          <w:rFonts w:ascii="Times New Roman" w:hAnsi="Times New Roman" w:cs="Times New Roman"/>
          <w:sz w:val="24"/>
          <w:szCs w:val="24"/>
        </w:rPr>
        <w:t>,</w:t>
      </w:r>
      <w:r w:rsidRPr="0075150B">
        <w:rPr>
          <w:rFonts w:ascii="Times New Roman" w:hAnsi="Times New Roman" w:cs="Times New Roman"/>
          <w:sz w:val="24"/>
          <w:szCs w:val="24"/>
        </w:rPr>
        <w:t xml:space="preserve"> ed</w:t>
      </w:r>
      <w:r w:rsidR="008E5CC5"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A Idade do Bronce en Galicia: Novas perspectivas</w:t>
      </w:r>
      <w:r w:rsidRPr="0075150B">
        <w:rPr>
          <w:rFonts w:ascii="Times New Roman" w:hAnsi="Times New Roman" w:cs="Times New Roman"/>
          <w:sz w:val="24"/>
          <w:szCs w:val="24"/>
        </w:rPr>
        <w:t xml:space="preserve">. </w:t>
      </w:r>
      <w:r w:rsidR="00B509D4" w:rsidRPr="0075150B">
        <w:rPr>
          <w:rFonts w:ascii="Times New Roman" w:hAnsi="Times New Roman" w:cs="Times New Roman"/>
          <w:sz w:val="24"/>
          <w:szCs w:val="24"/>
        </w:rPr>
        <w:t xml:space="preserve">A Coruña: </w:t>
      </w:r>
      <w:r w:rsidRPr="0075150B">
        <w:rPr>
          <w:rFonts w:ascii="Times New Roman" w:hAnsi="Times New Roman" w:cs="Times New Roman"/>
          <w:sz w:val="24"/>
          <w:szCs w:val="24"/>
        </w:rPr>
        <w:t>Edicios do Castro</w:t>
      </w:r>
      <w:r w:rsidR="00670E1A" w:rsidRPr="0075150B">
        <w:rPr>
          <w:rFonts w:ascii="Times New Roman" w:hAnsi="Times New Roman" w:cs="Times New Roman"/>
          <w:sz w:val="24"/>
          <w:szCs w:val="24"/>
        </w:rPr>
        <w:t>, pp. 105–29.</w:t>
      </w:r>
    </w:p>
    <w:p w14:paraId="1B5E7F54" w14:textId="14565A2F"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Comendador Rey, B. 1999a. Noroeste. In</w:t>
      </w:r>
      <w:r w:rsidR="000302D4" w:rsidRPr="0075150B">
        <w:rPr>
          <w:rFonts w:ascii="Times New Roman" w:hAnsi="Times New Roman" w:cs="Times New Roman"/>
          <w:sz w:val="24"/>
          <w:szCs w:val="24"/>
        </w:rPr>
        <w:t>:</w:t>
      </w:r>
      <w:r w:rsidRPr="0075150B">
        <w:rPr>
          <w:rFonts w:ascii="Times New Roman" w:hAnsi="Times New Roman" w:cs="Times New Roman"/>
          <w:sz w:val="24"/>
          <w:szCs w:val="24"/>
        </w:rPr>
        <w:t xml:space="preserve"> G. Delibes de Castro &amp; I. Montero Ruiz</w:t>
      </w:r>
      <w:r w:rsidR="000302D4" w:rsidRPr="0075150B">
        <w:rPr>
          <w:rFonts w:ascii="Times New Roman" w:hAnsi="Times New Roman" w:cs="Times New Roman"/>
          <w:sz w:val="24"/>
          <w:szCs w:val="24"/>
        </w:rPr>
        <w:t>,</w:t>
      </w:r>
      <w:r w:rsidRPr="0075150B">
        <w:rPr>
          <w:rFonts w:ascii="Times New Roman" w:hAnsi="Times New Roman" w:cs="Times New Roman"/>
          <w:sz w:val="24"/>
          <w:szCs w:val="24"/>
        </w:rPr>
        <w:t xml:space="preserve"> eds</w:t>
      </w:r>
      <w:r w:rsidR="000302D4"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Las primeras etapas metalúrgicas en la península ibérica II</w:t>
      </w:r>
      <w:r w:rsidR="000302D4" w:rsidRPr="00FB38FA">
        <w:rPr>
          <w:rFonts w:ascii="Times New Roman" w:hAnsi="Times New Roman" w:cs="Times New Roman"/>
          <w:i/>
          <w:iCs/>
          <w:sz w:val="24"/>
          <w:szCs w:val="24"/>
        </w:rPr>
        <w:t>:</w:t>
      </w:r>
      <w:r w:rsidRPr="00FB38FA">
        <w:rPr>
          <w:rFonts w:ascii="Times New Roman" w:hAnsi="Times New Roman" w:cs="Times New Roman"/>
          <w:i/>
          <w:iCs/>
          <w:sz w:val="24"/>
          <w:szCs w:val="24"/>
        </w:rPr>
        <w:t xml:space="preserve"> Estudios </w:t>
      </w:r>
      <w:r w:rsidR="000302D4" w:rsidRPr="0075150B">
        <w:rPr>
          <w:rFonts w:ascii="Times New Roman" w:hAnsi="Times New Roman" w:cs="Times New Roman"/>
          <w:i/>
          <w:iCs/>
          <w:sz w:val="24"/>
          <w:szCs w:val="24"/>
        </w:rPr>
        <w:t>regionales</w:t>
      </w:r>
      <w:r w:rsidRPr="0075150B">
        <w:rPr>
          <w:rFonts w:ascii="Times New Roman" w:hAnsi="Times New Roman" w:cs="Times New Roman"/>
          <w:sz w:val="24"/>
          <w:szCs w:val="24"/>
        </w:rPr>
        <w:t xml:space="preserve">. Madrid: Fundación José Ortega y Gasset </w:t>
      </w:r>
      <w:r w:rsidR="000302D4" w:rsidRPr="0075150B">
        <w:rPr>
          <w:rFonts w:ascii="Times New Roman" w:hAnsi="Times New Roman" w:cs="Times New Roman"/>
          <w:sz w:val="24"/>
          <w:szCs w:val="24"/>
        </w:rPr>
        <w:t>&amp;</w:t>
      </w:r>
      <w:r w:rsidRPr="0075150B">
        <w:rPr>
          <w:rFonts w:ascii="Times New Roman" w:hAnsi="Times New Roman" w:cs="Times New Roman"/>
          <w:sz w:val="24"/>
          <w:szCs w:val="24"/>
        </w:rPr>
        <w:t xml:space="preserve"> Ministerio de Educación y Cultura</w:t>
      </w:r>
      <w:r w:rsidR="000302D4" w:rsidRPr="0075150B">
        <w:rPr>
          <w:rFonts w:ascii="Times New Roman" w:hAnsi="Times New Roman" w:cs="Times New Roman"/>
          <w:sz w:val="24"/>
          <w:szCs w:val="24"/>
        </w:rPr>
        <w:t>, pp. 9–39.</w:t>
      </w:r>
      <w:r w:rsidRPr="0075150B">
        <w:rPr>
          <w:rFonts w:ascii="Times New Roman" w:hAnsi="Times New Roman" w:cs="Times New Roman"/>
          <w:sz w:val="24"/>
          <w:szCs w:val="24"/>
        </w:rPr>
        <w:t xml:space="preserve"> </w:t>
      </w:r>
    </w:p>
    <w:p w14:paraId="22B5DCE1" w14:textId="60559740" w:rsidR="0066257F"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Comendador Rey, B. 1999b. The </w:t>
      </w:r>
      <w:r w:rsidR="000302D4" w:rsidRPr="0075150B">
        <w:rPr>
          <w:rFonts w:ascii="Times New Roman" w:hAnsi="Times New Roman" w:cs="Times New Roman"/>
          <w:sz w:val="24"/>
          <w:szCs w:val="24"/>
        </w:rPr>
        <w:t xml:space="preserve">Early Development </w:t>
      </w:r>
      <w:r w:rsidRPr="0075150B">
        <w:rPr>
          <w:rFonts w:ascii="Times New Roman" w:hAnsi="Times New Roman" w:cs="Times New Roman"/>
          <w:sz w:val="24"/>
          <w:szCs w:val="24"/>
        </w:rPr>
        <w:t xml:space="preserve">of </w:t>
      </w:r>
      <w:r w:rsidR="000302D4" w:rsidRPr="0075150B">
        <w:rPr>
          <w:rFonts w:ascii="Times New Roman" w:hAnsi="Times New Roman" w:cs="Times New Roman"/>
          <w:sz w:val="24"/>
          <w:szCs w:val="24"/>
        </w:rPr>
        <w:t xml:space="preserve">Metallurgy </w:t>
      </w:r>
      <w:r w:rsidRPr="0075150B">
        <w:rPr>
          <w:rFonts w:ascii="Times New Roman" w:hAnsi="Times New Roman" w:cs="Times New Roman"/>
          <w:sz w:val="24"/>
          <w:szCs w:val="24"/>
        </w:rPr>
        <w:t xml:space="preserve">in the </w:t>
      </w:r>
      <w:r w:rsidR="000302D4" w:rsidRPr="0075150B">
        <w:rPr>
          <w:rFonts w:ascii="Times New Roman" w:hAnsi="Times New Roman" w:cs="Times New Roman"/>
          <w:sz w:val="24"/>
          <w:szCs w:val="24"/>
        </w:rPr>
        <w:t xml:space="preserve">North-West </w:t>
      </w:r>
      <w:r w:rsidRPr="0075150B">
        <w:rPr>
          <w:rFonts w:ascii="Times New Roman" w:hAnsi="Times New Roman" w:cs="Times New Roman"/>
          <w:sz w:val="24"/>
          <w:szCs w:val="24"/>
        </w:rPr>
        <w:t xml:space="preserve">of the Iberian </w:t>
      </w:r>
      <w:r w:rsidR="000302D4" w:rsidRPr="0075150B">
        <w:rPr>
          <w:rFonts w:ascii="Times New Roman" w:hAnsi="Times New Roman" w:cs="Times New Roman"/>
          <w:sz w:val="24"/>
          <w:szCs w:val="24"/>
        </w:rPr>
        <w:t>Peninsula</w:t>
      </w:r>
      <w:r w:rsidRPr="0075150B">
        <w:rPr>
          <w:rFonts w:ascii="Times New Roman" w:hAnsi="Times New Roman" w:cs="Times New Roman"/>
          <w:sz w:val="24"/>
          <w:szCs w:val="24"/>
        </w:rPr>
        <w:t>. In</w:t>
      </w:r>
      <w:r w:rsidR="000302D4" w:rsidRPr="0075150B">
        <w:rPr>
          <w:rFonts w:ascii="Times New Roman" w:hAnsi="Times New Roman" w:cs="Times New Roman"/>
          <w:sz w:val="24"/>
          <w:szCs w:val="24"/>
        </w:rPr>
        <w:t>:</w:t>
      </w:r>
      <w:r w:rsidRPr="0075150B">
        <w:rPr>
          <w:rFonts w:ascii="Times New Roman" w:hAnsi="Times New Roman" w:cs="Times New Roman"/>
          <w:sz w:val="24"/>
          <w:szCs w:val="24"/>
        </w:rPr>
        <w:t xml:space="preserve"> S.M.M. Young, M. Pollard, P. Budd &amp; R.A. Ixer</w:t>
      </w:r>
      <w:r w:rsidR="000302D4" w:rsidRPr="0075150B">
        <w:rPr>
          <w:rFonts w:ascii="Times New Roman" w:hAnsi="Times New Roman" w:cs="Times New Roman"/>
          <w:sz w:val="24"/>
          <w:szCs w:val="24"/>
        </w:rPr>
        <w:t>,</w:t>
      </w:r>
      <w:r w:rsidRPr="0075150B">
        <w:rPr>
          <w:rFonts w:ascii="Times New Roman" w:hAnsi="Times New Roman" w:cs="Times New Roman"/>
          <w:sz w:val="24"/>
          <w:szCs w:val="24"/>
        </w:rPr>
        <w:t xml:space="preserve"> eds</w:t>
      </w:r>
      <w:r w:rsidR="000302D4"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Metals in Antiquity</w:t>
      </w:r>
      <w:r w:rsidR="000302D4" w:rsidRPr="0075150B">
        <w:rPr>
          <w:rFonts w:ascii="Times New Roman" w:hAnsi="Times New Roman" w:cs="Times New Roman"/>
          <w:i/>
          <w:iCs/>
          <w:sz w:val="24"/>
          <w:szCs w:val="24"/>
        </w:rPr>
        <w:t xml:space="preserve"> </w:t>
      </w:r>
      <w:r w:rsidR="000302D4" w:rsidRPr="0075150B">
        <w:rPr>
          <w:rFonts w:ascii="Times New Roman" w:hAnsi="Times New Roman" w:cs="Times New Roman"/>
          <w:sz w:val="24"/>
          <w:szCs w:val="24"/>
        </w:rPr>
        <w:t>(BAR International Series</w:t>
      </w:r>
      <w:r w:rsidR="009D737C" w:rsidRPr="0075150B">
        <w:rPr>
          <w:rFonts w:ascii="Times New Roman" w:hAnsi="Times New Roman" w:cs="Times New Roman"/>
          <w:sz w:val="24"/>
          <w:szCs w:val="24"/>
        </w:rPr>
        <w:t>,</w:t>
      </w:r>
      <w:r w:rsidR="005C1AE9" w:rsidRPr="0075150B">
        <w:rPr>
          <w:rFonts w:ascii="Times New Roman" w:hAnsi="Times New Roman" w:cs="Times New Roman"/>
          <w:sz w:val="24"/>
          <w:szCs w:val="24"/>
        </w:rPr>
        <w:t xml:space="preserve"> 792</w:t>
      </w:r>
      <w:r w:rsidR="000302D4" w:rsidRPr="0075150B">
        <w:rPr>
          <w:rFonts w:ascii="Times New Roman" w:hAnsi="Times New Roman" w:cs="Times New Roman"/>
          <w:sz w:val="24"/>
          <w:szCs w:val="24"/>
        </w:rPr>
        <w:t xml:space="preserve">). Oxford: </w:t>
      </w:r>
      <w:r w:rsidR="005C1AE9" w:rsidRPr="0075150B">
        <w:rPr>
          <w:rFonts w:ascii="Times New Roman" w:hAnsi="Times New Roman" w:cs="Times New Roman"/>
          <w:sz w:val="24"/>
          <w:szCs w:val="24"/>
        </w:rPr>
        <w:t>Archaeopress</w:t>
      </w:r>
      <w:r w:rsidRPr="0075150B">
        <w:rPr>
          <w:rFonts w:ascii="Times New Roman" w:hAnsi="Times New Roman" w:cs="Times New Roman"/>
          <w:sz w:val="24"/>
          <w:szCs w:val="24"/>
        </w:rPr>
        <w:t xml:space="preserve">, </w:t>
      </w:r>
      <w:r w:rsidR="005C1AE9" w:rsidRPr="0075150B">
        <w:rPr>
          <w:rFonts w:ascii="Times New Roman" w:hAnsi="Times New Roman" w:cs="Times New Roman"/>
          <w:sz w:val="24"/>
          <w:szCs w:val="24"/>
        </w:rPr>
        <w:t xml:space="preserve">pp. </w:t>
      </w:r>
      <w:r w:rsidRPr="0075150B">
        <w:rPr>
          <w:rFonts w:ascii="Times New Roman" w:hAnsi="Times New Roman" w:cs="Times New Roman"/>
          <w:sz w:val="24"/>
          <w:szCs w:val="24"/>
        </w:rPr>
        <w:t xml:space="preserve">63–67. </w:t>
      </w:r>
    </w:p>
    <w:p w14:paraId="57278EE3" w14:textId="73F1011D" w:rsidR="00D5620F" w:rsidRPr="0075150B" w:rsidRDefault="00D5620F" w:rsidP="00D5620F">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Comendador Rey, B. 1999</w:t>
      </w:r>
      <w:r>
        <w:rPr>
          <w:rFonts w:ascii="Times New Roman" w:hAnsi="Times New Roman" w:cs="Times New Roman"/>
          <w:sz w:val="24"/>
          <w:szCs w:val="24"/>
        </w:rPr>
        <w:t>c</w:t>
      </w:r>
      <w:r w:rsidRPr="0075150B">
        <w:rPr>
          <w:rFonts w:ascii="Times New Roman" w:hAnsi="Times New Roman" w:cs="Times New Roman"/>
          <w:sz w:val="24"/>
          <w:szCs w:val="24"/>
        </w:rPr>
        <w:t xml:space="preserve">. Cambios en la escala de producción metalúrgica durante las fases finales de la edad del bronce en el noroeste peninsular. </w:t>
      </w:r>
      <w:r w:rsidRPr="0042767B">
        <w:rPr>
          <w:rFonts w:ascii="Times New Roman" w:hAnsi="Times New Roman" w:cs="Times New Roman"/>
          <w:i/>
          <w:iCs/>
          <w:sz w:val="24"/>
          <w:szCs w:val="24"/>
        </w:rPr>
        <w:t>Revista de Guimar</w:t>
      </w:r>
      <w:r w:rsidRPr="0075150B">
        <w:rPr>
          <w:rFonts w:ascii="Times New Roman" w:hAnsi="Times New Roman" w:cs="Times New Roman"/>
          <w:i/>
          <w:iCs/>
          <w:color w:val="333333"/>
          <w:sz w:val="24"/>
          <w:szCs w:val="24"/>
          <w:shd w:val="clear" w:color="auto" w:fill="FEFFFF"/>
        </w:rPr>
        <w:t>ã</w:t>
      </w:r>
      <w:r w:rsidRPr="0042767B">
        <w:rPr>
          <w:rFonts w:ascii="Times New Roman" w:hAnsi="Times New Roman" w:cs="Times New Roman"/>
          <w:i/>
          <w:iCs/>
          <w:sz w:val="24"/>
          <w:szCs w:val="24"/>
        </w:rPr>
        <w:t>es</w:t>
      </w:r>
      <w:r w:rsidRPr="0075150B">
        <w:rPr>
          <w:rFonts w:ascii="Times New Roman" w:hAnsi="Times New Roman" w:cs="Times New Roman"/>
          <w:sz w:val="24"/>
          <w:szCs w:val="24"/>
        </w:rPr>
        <w:t xml:space="preserve">, volume especial, 2: 515–37. </w:t>
      </w:r>
    </w:p>
    <w:p w14:paraId="35D12216" w14:textId="657813B7"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Comendador Rey, B. &amp; Bettencourt, A.M.S. 2004. Los inicios de la metalurgia del bronce en el noroeste peninsular. In</w:t>
      </w:r>
      <w:r w:rsidR="005C1AE9"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0066257F" w:rsidRPr="0075150B">
        <w:rPr>
          <w:rFonts w:ascii="Times New Roman" w:hAnsi="Times New Roman" w:cs="Times New Roman"/>
          <w:sz w:val="24"/>
          <w:szCs w:val="24"/>
        </w:rPr>
        <w:t xml:space="preserve">J.M. Mata Perelló, ed. </w:t>
      </w:r>
      <w:r w:rsidRPr="00FB38FA">
        <w:rPr>
          <w:rFonts w:ascii="Times New Roman" w:hAnsi="Times New Roman" w:cs="Times New Roman"/>
          <w:i/>
          <w:iCs/>
          <w:sz w:val="24"/>
          <w:szCs w:val="24"/>
        </w:rPr>
        <w:t xml:space="preserve">Actas del IV congreso internacional sobre </w:t>
      </w:r>
      <w:r w:rsidR="0066257F" w:rsidRPr="00FB38FA">
        <w:rPr>
          <w:rFonts w:ascii="Times New Roman" w:hAnsi="Times New Roman" w:cs="Times New Roman"/>
          <w:i/>
          <w:iCs/>
          <w:sz w:val="24"/>
          <w:szCs w:val="24"/>
        </w:rPr>
        <w:t>patrimonio geológico y minero</w:t>
      </w:r>
      <w:r w:rsidRPr="0075150B">
        <w:rPr>
          <w:rFonts w:ascii="Times New Roman" w:hAnsi="Times New Roman" w:cs="Times New Roman"/>
          <w:sz w:val="24"/>
          <w:szCs w:val="24"/>
        </w:rPr>
        <w:t>. Teruel:</w:t>
      </w:r>
      <w:r w:rsidR="0066257F" w:rsidRPr="0075150B">
        <w:rPr>
          <w:rFonts w:ascii="Times New Roman" w:hAnsi="Times New Roman" w:cs="Times New Roman"/>
          <w:color w:val="333333"/>
          <w:sz w:val="24"/>
          <w:szCs w:val="24"/>
        </w:rPr>
        <w:t xml:space="preserve"> Museu do Instituto Geológico e Mineiro de Utrillas, pp. 343–57</w:t>
      </w:r>
      <w:r w:rsidR="005C1AE9" w:rsidRPr="0075150B">
        <w:rPr>
          <w:rFonts w:ascii="Times New Roman" w:hAnsi="Times New Roman" w:cs="Times New Roman"/>
          <w:color w:val="333333"/>
          <w:sz w:val="24"/>
          <w:szCs w:val="24"/>
        </w:rPr>
        <w:t>.</w:t>
      </w:r>
    </w:p>
    <w:p w14:paraId="331569CE" w14:textId="039B5F5E"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Comendador Rey, B. &amp; Bettencourt, A.M.S. 2011. Nuevos datos sobre la primera metalurgia del Bronce en el Noroeste de la Península Ibérica: la contribución de Bouça da Cova da Moura (Ardegães, Maia, Portugal). </w:t>
      </w:r>
      <w:r w:rsidRPr="00FB38FA">
        <w:rPr>
          <w:rFonts w:ascii="Times New Roman" w:hAnsi="Times New Roman" w:cs="Times New Roman"/>
          <w:i/>
          <w:iCs/>
          <w:sz w:val="24"/>
          <w:szCs w:val="24"/>
        </w:rPr>
        <w:t>Estudos do Quaternário / Quaternary Studies</w:t>
      </w:r>
      <w:r w:rsidR="005038A5" w:rsidRPr="0075150B">
        <w:rPr>
          <w:rFonts w:ascii="Times New Roman" w:hAnsi="Times New Roman" w:cs="Times New Roman"/>
          <w:sz w:val="24"/>
          <w:szCs w:val="24"/>
        </w:rPr>
        <w:t>,</w:t>
      </w:r>
      <w:r w:rsidRPr="0075150B">
        <w:rPr>
          <w:rFonts w:ascii="Times New Roman" w:hAnsi="Times New Roman" w:cs="Times New Roman"/>
          <w:sz w:val="24"/>
          <w:szCs w:val="24"/>
        </w:rPr>
        <w:t xml:space="preserve"> 7: 19–31. </w:t>
      </w:r>
    </w:p>
    <w:p w14:paraId="5788C612" w14:textId="14917F87"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Cordier, G. 1976. Les civilisations de l’</w:t>
      </w:r>
      <w:r w:rsidR="005038A5" w:rsidRPr="0075150B">
        <w:rPr>
          <w:rFonts w:ascii="Times New Roman" w:hAnsi="Times New Roman" w:cs="Times New Roman"/>
          <w:sz w:val="24"/>
          <w:szCs w:val="24"/>
          <w:lang w:val="fr-FR"/>
        </w:rPr>
        <w:t>â</w:t>
      </w:r>
      <w:r w:rsidRPr="0075150B">
        <w:rPr>
          <w:rFonts w:ascii="Times New Roman" w:hAnsi="Times New Roman" w:cs="Times New Roman"/>
          <w:sz w:val="24"/>
          <w:szCs w:val="24"/>
          <w:lang w:val="fr-FR"/>
        </w:rPr>
        <w:t>ge du Bronze dans le Centre-Ouest et les pays de la Loire Moyenne. In</w:t>
      </w:r>
      <w:r w:rsidR="005038A5"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J. Guilaine</w:t>
      </w:r>
      <w:r w:rsidR="005038A5"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ed</w:t>
      </w:r>
      <w:r w:rsidR="005038A5"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r w:rsidRPr="00FB38FA">
        <w:rPr>
          <w:rFonts w:ascii="Times New Roman" w:hAnsi="Times New Roman" w:cs="Times New Roman"/>
          <w:i/>
          <w:iCs/>
          <w:sz w:val="24"/>
          <w:szCs w:val="24"/>
          <w:lang w:val="fr-FR"/>
        </w:rPr>
        <w:t xml:space="preserve">La Préhistoire Française </w:t>
      </w:r>
      <w:r w:rsidR="005038A5" w:rsidRPr="00FB38FA">
        <w:rPr>
          <w:rFonts w:ascii="Times New Roman" w:hAnsi="Times New Roman" w:cs="Times New Roman"/>
          <w:i/>
          <w:iCs/>
          <w:sz w:val="24"/>
          <w:szCs w:val="24"/>
          <w:lang w:val="fr-FR"/>
        </w:rPr>
        <w:t xml:space="preserve">Tome </w:t>
      </w:r>
      <w:r w:rsidRPr="00FB38FA">
        <w:rPr>
          <w:rFonts w:ascii="Times New Roman" w:hAnsi="Times New Roman" w:cs="Times New Roman"/>
          <w:i/>
          <w:iCs/>
          <w:sz w:val="24"/>
          <w:szCs w:val="24"/>
          <w:lang w:val="fr-FR"/>
        </w:rPr>
        <w:t>II</w:t>
      </w:r>
      <w:r w:rsidRPr="0075150B">
        <w:rPr>
          <w:rFonts w:ascii="Times New Roman" w:hAnsi="Times New Roman" w:cs="Times New Roman"/>
          <w:sz w:val="24"/>
          <w:szCs w:val="24"/>
          <w:lang w:val="fr-FR"/>
        </w:rPr>
        <w:t>. Paris: CNRS</w:t>
      </w:r>
      <w:r w:rsidR="00200C9B" w:rsidRPr="0075150B">
        <w:rPr>
          <w:rFonts w:ascii="Times New Roman" w:hAnsi="Times New Roman" w:cs="Times New Roman"/>
          <w:sz w:val="24"/>
          <w:szCs w:val="24"/>
          <w:lang w:val="fr-FR"/>
        </w:rPr>
        <w:t>, pp. 543–60</w:t>
      </w:r>
      <w:r w:rsidRPr="0075150B">
        <w:rPr>
          <w:rFonts w:ascii="Times New Roman" w:hAnsi="Times New Roman" w:cs="Times New Roman"/>
          <w:sz w:val="24"/>
          <w:szCs w:val="24"/>
          <w:lang w:val="fr-FR"/>
        </w:rPr>
        <w:t xml:space="preserve"> </w:t>
      </w:r>
    </w:p>
    <w:p w14:paraId="35239042" w14:textId="7E5BDE38"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Costas Goberna, F.J., Hidalgo Cuñarro, J.M., Novoa Alvarez, P. &amp; Peña Santos, A. 1997. La representación de armas en el grupo galaico de arte rupestre. In</w:t>
      </w:r>
      <w:r w:rsidR="000051CC" w:rsidRPr="0075150B">
        <w:rPr>
          <w:rFonts w:ascii="Times New Roman" w:hAnsi="Times New Roman" w:cs="Times New Roman"/>
          <w:sz w:val="24"/>
          <w:szCs w:val="24"/>
        </w:rPr>
        <w:t>:</w:t>
      </w:r>
      <w:r w:rsidRPr="0075150B">
        <w:rPr>
          <w:rFonts w:ascii="Times New Roman" w:hAnsi="Times New Roman" w:cs="Times New Roman"/>
          <w:sz w:val="24"/>
          <w:szCs w:val="24"/>
        </w:rPr>
        <w:t xml:space="preserve"> F.J. Costas Goberna &amp; J. M. Hidalgo Cuñarro</w:t>
      </w:r>
      <w:r w:rsidR="000051CC" w:rsidRPr="0075150B">
        <w:rPr>
          <w:rFonts w:ascii="Times New Roman" w:hAnsi="Times New Roman" w:cs="Times New Roman"/>
          <w:sz w:val="24"/>
          <w:szCs w:val="24"/>
        </w:rPr>
        <w:t>,</w:t>
      </w:r>
      <w:r w:rsidRPr="0075150B">
        <w:rPr>
          <w:rFonts w:ascii="Times New Roman" w:hAnsi="Times New Roman" w:cs="Times New Roman"/>
          <w:sz w:val="24"/>
          <w:szCs w:val="24"/>
        </w:rPr>
        <w:t xml:space="preserve"> eds</w:t>
      </w:r>
      <w:r w:rsidR="000051CC"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Los motivos de fauna y armas en los grabados prehistóricos del continente europeo</w:t>
      </w:r>
      <w:r w:rsidRPr="0075150B">
        <w:rPr>
          <w:rFonts w:ascii="Times New Roman" w:hAnsi="Times New Roman" w:cs="Times New Roman"/>
          <w:sz w:val="24"/>
          <w:szCs w:val="24"/>
        </w:rPr>
        <w:t xml:space="preserve"> Vigo: Asociación Arqueológica Viguesa</w:t>
      </w:r>
      <w:r w:rsidR="000051CC" w:rsidRPr="0075150B">
        <w:rPr>
          <w:rFonts w:ascii="Times New Roman" w:hAnsi="Times New Roman" w:cs="Times New Roman"/>
          <w:sz w:val="24"/>
          <w:szCs w:val="24"/>
        </w:rPr>
        <w:t>, pp. 87–113.</w:t>
      </w:r>
      <w:r w:rsidRPr="0075150B">
        <w:rPr>
          <w:rFonts w:ascii="Times New Roman" w:hAnsi="Times New Roman" w:cs="Times New Roman"/>
          <w:sz w:val="24"/>
          <w:szCs w:val="24"/>
        </w:rPr>
        <w:t xml:space="preserve"> </w:t>
      </w:r>
    </w:p>
    <w:p w14:paraId="30620726" w14:textId="4AA0E4C7"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lastRenderedPageBreak/>
        <w:t>Couderc, F. 2014. Analyse culturelle et territoriale de l’âge du Bronze en Médoc (</w:t>
      </w:r>
      <w:r w:rsidR="006F28DA" w:rsidRPr="0075150B">
        <w:rPr>
          <w:rFonts w:ascii="Times New Roman" w:hAnsi="Times New Roman" w:cs="Times New Roman"/>
          <w:sz w:val="24"/>
          <w:szCs w:val="24"/>
          <w:lang w:val="fr-FR"/>
        </w:rPr>
        <w:t>unpublished MA dissertation, University of</w:t>
      </w:r>
      <w:r w:rsidRPr="0075150B">
        <w:rPr>
          <w:rFonts w:ascii="Times New Roman" w:hAnsi="Times New Roman" w:cs="Times New Roman"/>
          <w:sz w:val="24"/>
          <w:szCs w:val="24"/>
          <w:lang w:val="fr-FR"/>
        </w:rPr>
        <w:t xml:space="preserve"> Bordeaux</w:t>
      </w:r>
      <w:r w:rsidR="006F28DA"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Montaigne</w:t>
      </w:r>
      <w:r w:rsidR="006F28DA"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p>
    <w:p w14:paraId="7D49C21B" w14:textId="6A365DBA" w:rsidR="00C41D7D" w:rsidRPr="0075150B" w:rsidRDefault="00C41D7D" w:rsidP="0075150B">
      <w:pPr>
        <w:pStyle w:val="Bibliography"/>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Couderc, F. 2017. Synthèse sur la pratique des dépôts métalliques au Bronze moyen en Médoc. </w:t>
      </w:r>
      <w:r w:rsidRPr="0075150B">
        <w:rPr>
          <w:rFonts w:ascii="Times New Roman" w:hAnsi="Times New Roman" w:cs="Times New Roman"/>
          <w:i/>
          <w:iCs/>
          <w:sz w:val="24"/>
          <w:szCs w:val="24"/>
          <w:lang w:val="fr-FR"/>
        </w:rPr>
        <w:t>Bulletin de la Société Préhistorique Française</w:t>
      </w:r>
      <w:r w:rsidRPr="0075150B">
        <w:rPr>
          <w:rFonts w:ascii="Times New Roman" w:hAnsi="Times New Roman" w:cs="Times New Roman"/>
          <w:sz w:val="24"/>
          <w:szCs w:val="24"/>
          <w:lang w:val="fr-FR"/>
        </w:rPr>
        <w:t>, 114: 529–52.</w:t>
      </w:r>
    </w:p>
    <w:p w14:paraId="4478E2B4" w14:textId="78CB1212"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Davis, R. 2006. </w:t>
      </w:r>
      <w:r w:rsidRPr="00FB38FA">
        <w:rPr>
          <w:rFonts w:ascii="Times New Roman" w:hAnsi="Times New Roman" w:cs="Times New Roman"/>
          <w:i/>
          <w:iCs/>
          <w:sz w:val="24"/>
          <w:szCs w:val="24"/>
        </w:rPr>
        <w:t>Basal-</w:t>
      </w:r>
      <w:r w:rsidR="006F28DA" w:rsidRPr="00FB38FA">
        <w:rPr>
          <w:rFonts w:ascii="Times New Roman" w:hAnsi="Times New Roman" w:cs="Times New Roman"/>
          <w:i/>
          <w:iCs/>
          <w:sz w:val="24"/>
          <w:szCs w:val="24"/>
        </w:rPr>
        <w:t>Looped Spearheads: Typology</w:t>
      </w:r>
      <w:r w:rsidRPr="00FB38FA">
        <w:rPr>
          <w:rFonts w:ascii="Times New Roman" w:hAnsi="Times New Roman" w:cs="Times New Roman"/>
          <w:i/>
          <w:iCs/>
          <w:sz w:val="24"/>
          <w:szCs w:val="24"/>
        </w:rPr>
        <w:t xml:space="preserve">, </w:t>
      </w:r>
      <w:r w:rsidR="006F28DA" w:rsidRPr="00FB38FA">
        <w:rPr>
          <w:rFonts w:ascii="Times New Roman" w:hAnsi="Times New Roman" w:cs="Times New Roman"/>
          <w:i/>
          <w:iCs/>
          <w:sz w:val="24"/>
          <w:szCs w:val="24"/>
        </w:rPr>
        <w:t xml:space="preserve">Chronology, Context </w:t>
      </w:r>
      <w:r w:rsidRPr="00FB38FA">
        <w:rPr>
          <w:rFonts w:ascii="Times New Roman" w:hAnsi="Times New Roman" w:cs="Times New Roman"/>
          <w:i/>
          <w:iCs/>
          <w:sz w:val="24"/>
          <w:szCs w:val="24"/>
        </w:rPr>
        <w:t xml:space="preserve">and </w:t>
      </w:r>
      <w:r w:rsidR="006F28DA" w:rsidRPr="00FB38FA">
        <w:rPr>
          <w:rFonts w:ascii="Times New Roman" w:hAnsi="Times New Roman" w:cs="Times New Roman"/>
          <w:i/>
          <w:iCs/>
          <w:sz w:val="24"/>
          <w:szCs w:val="24"/>
        </w:rPr>
        <w:t>Use</w:t>
      </w:r>
      <w:r w:rsidR="006F28DA" w:rsidRPr="0075150B">
        <w:rPr>
          <w:rFonts w:ascii="Times New Roman" w:hAnsi="Times New Roman" w:cs="Times New Roman"/>
          <w:sz w:val="24"/>
          <w:szCs w:val="24"/>
        </w:rPr>
        <w:t xml:space="preserve"> (BAR International Series, 1497)</w:t>
      </w:r>
      <w:r w:rsidRPr="0075150B">
        <w:rPr>
          <w:rFonts w:ascii="Times New Roman" w:hAnsi="Times New Roman" w:cs="Times New Roman"/>
          <w:sz w:val="24"/>
          <w:szCs w:val="24"/>
        </w:rPr>
        <w:t xml:space="preserve">. Oxford: Archaeopress. </w:t>
      </w:r>
    </w:p>
    <w:p w14:paraId="6C9DE6A2" w14:textId="1975805C"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Davis, R. 2012. </w:t>
      </w:r>
      <w:r w:rsidRPr="00FB38FA">
        <w:rPr>
          <w:rFonts w:ascii="Times New Roman" w:hAnsi="Times New Roman" w:cs="Times New Roman"/>
          <w:i/>
          <w:iCs/>
          <w:sz w:val="24"/>
          <w:szCs w:val="24"/>
        </w:rPr>
        <w:t xml:space="preserve">The Early and Middle Bronze Age </w:t>
      </w:r>
      <w:r w:rsidR="00A77476" w:rsidRPr="00FB38FA">
        <w:rPr>
          <w:rFonts w:ascii="Times New Roman" w:hAnsi="Times New Roman" w:cs="Times New Roman"/>
          <w:i/>
          <w:iCs/>
          <w:sz w:val="24"/>
          <w:szCs w:val="24"/>
        </w:rPr>
        <w:t xml:space="preserve">Spearheads </w:t>
      </w:r>
      <w:r w:rsidRPr="00FB38FA">
        <w:rPr>
          <w:rFonts w:ascii="Times New Roman" w:hAnsi="Times New Roman" w:cs="Times New Roman"/>
          <w:i/>
          <w:iCs/>
          <w:sz w:val="24"/>
          <w:szCs w:val="24"/>
        </w:rPr>
        <w:t>of Britain</w:t>
      </w:r>
      <w:r w:rsidR="00A77476" w:rsidRPr="0075150B">
        <w:rPr>
          <w:rFonts w:ascii="Times New Roman" w:hAnsi="Times New Roman" w:cs="Times New Roman"/>
          <w:i/>
          <w:iCs/>
          <w:sz w:val="24"/>
          <w:szCs w:val="24"/>
        </w:rPr>
        <w:t xml:space="preserve"> </w:t>
      </w:r>
      <w:r w:rsidR="00A77476" w:rsidRPr="0075150B">
        <w:rPr>
          <w:rFonts w:ascii="Times New Roman" w:hAnsi="Times New Roman" w:cs="Times New Roman"/>
          <w:sz w:val="24"/>
          <w:szCs w:val="24"/>
        </w:rPr>
        <w:t>(</w:t>
      </w:r>
      <w:r w:rsidR="00A77476" w:rsidRPr="0075150B">
        <w:rPr>
          <w:rFonts w:ascii="Times New Roman" w:hAnsi="Times New Roman" w:cs="Times New Roman"/>
          <w:sz w:val="24"/>
          <w:szCs w:val="24"/>
          <w:lang w:val="de-DE"/>
        </w:rPr>
        <w:t>Prähistorische Bronzefunde, Abteilung V, 5</w:t>
      </w:r>
      <w:r w:rsidR="00A77476" w:rsidRPr="0075150B">
        <w:rPr>
          <w:rFonts w:ascii="Times New Roman" w:hAnsi="Times New Roman" w:cs="Times New Roman"/>
          <w:sz w:val="24"/>
          <w:szCs w:val="24"/>
        </w:rPr>
        <w:t>)</w:t>
      </w:r>
      <w:r w:rsidRPr="0075150B">
        <w:rPr>
          <w:rFonts w:ascii="Times New Roman" w:hAnsi="Times New Roman" w:cs="Times New Roman"/>
          <w:sz w:val="24"/>
          <w:szCs w:val="24"/>
        </w:rPr>
        <w:t xml:space="preserve">. Stuttgart: Steiner: </w:t>
      </w:r>
    </w:p>
    <w:p w14:paraId="00A5CD7E" w14:textId="4BCA09A3"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Delibes de Castro, G. 1977. </w:t>
      </w:r>
      <w:r w:rsidRPr="00FB38FA">
        <w:rPr>
          <w:rFonts w:ascii="Times New Roman" w:hAnsi="Times New Roman" w:cs="Times New Roman"/>
          <w:i/>
          <w:iCs/>
          <w:sz w:val="24"/>
          <w:szCs w:val="24"/>
        </w:rPr>
        <w:t>El vaso campaniforme en la Meseta Norte española.</w:t>
      </w:r>
      <w:r w:rsidRPr="0075150B">
        <w:rPr>
          <w:rFonts w:ascii="Times New Roman" w:hAnsi="Times New Roman" w:cs="Times New Roman"/>
          <w:sz w:val="24"/>
          <w:szCs w:val="24"/>
        </w:rPr>
        <w:t xml:space="preserve"> Valladolid: Departamento de Prehistoria y Arqueología</w:t>
      </w:r>
      <w:r w:rsidR="00A77476" w:rsidRPr="0075150B">
        <w:rPr>
          <w:rFonts w:ascii="Times New Roman" w:hAnsi="Times New Roman" w:cs="Times New Roman"/>
          <w:sz w:val="24"/>
          <w:szCs w:val="24"/>
        </w:rPr>
        <w:t>, Universidad de Valladolid</w:t>
      </w:r>
      <w:r w:rsidRPr="0075150B">
        <w:rPr>
          <w:rFonts w:ascii="Times New Roman" w:hAnsi="Times New Roman" w:cs="Times New Roman"/>
          <w:sz w:val="24"/>
          <w:szCs w:val="24"/>
        </w:rPr>
        <w:t xml:space="preserve">. </w:t>
      </w:r>
    </w:p>
    <w:p w14:paraId="73C8F8F7" w14:textId="4B8B5533"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Delibes de Castro, G. 1983. Un conjunto de lanzas de bronce de Cisneros, Palencia. In</w:t>
      </w:r>
      <w:r w:rsidR="00C12347"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 xml:space="preserve">Homenaje al </w:t>
      </w:r>
      <w:r w:rsidR="00C71A7D" w:rsidRPr="00FB38FA">
        <w:rPr>
          <w:rFonts w:ascii="Times New Roman" w:hAnsi="Times New Roman" w:cs="Times New Roman"/>
          <w:i/>
          <w:iCs/>
          <w:sz w:val="24"/>
          <w:szCs w:val="24"/>
        </w:rPr>
        <w:t>Prof</w:t>
      </w:r>
      <w:r w:rsidRPr="00FB38FA">
        <w:rPr>
          <w:rFonts w:ascii="Times New Roman" w:hAnsi="Times New Roman" w:cs="Times New Roman"/>
          <w:i/>
          <w:iCs/>
          <w:sz w:val="24"/>
          <w:szCs w:val="24"/>
        </w:rPr>
        <w:t>. Martín Almagro Basch</w:t>
      </w:r>
      <w:r w:rsidR="002A3A17" w:rsidRPr="0075150B">
        <w:rPr>
          <w:rFonts w:ascii="Times New Roman" w:hAnsi="Times New Roman" w:cs="Times New Roman"/>
          <w:i/>
          <w:iCs/>
          <w:sz w:val="24"/>
          <w:szCs w:val="24"/>
        </w:rPr>
        <w:t>,</w:t>
      </w:r>
      <w:r w:rsidRPr="00FB38FA">
        <w:rPr>
          <w:rFonts w:ascii="Times New Roman" w:hAnsi="Times New Roman" w:cs="Times New Roman"/>
          <w:i/>
          <w:iCs/>
          <w:sz w:val="24"/>
          <w:szCs w:val="24"/>
        </w:rPr>
        <w:t xml:space="preserve"> </w:t>
      </w:r>
      <w:r w:rsidR="002A3A17" w:rsidRPr="00FB38FA">
        <w:rPr>
          <w:rFonts w:ascii="Times New Roman" w:hAnsi="Times New Roman" w:cs="Times New Roman"/>
          <w:i/>
          <w:iCs/>
          <w:sz w:val="24"/>
          <w:szCs w:val="24"/>
        </w:rPr>
        <w:t>Tomo</w:t>
      </w:r>
      <w:r w:rsidRPr="00FB38FA">
        <w:rPr>
          <w:rFonts w:ascii="Times New Roman" w:hAnsi="Times New Roman" w:cs="Times New Roman"/>
          <w:i/>
          <w:iCs/>
          <w:sz w:val="24"/>
          <w:szCs w:val="24"/>
        </w:rPr>
        <w:t xml:space="preserve"> 2</w:t>
      </w:r>
      <w:r w:rsidRPr="0075150B">
        <w:rPr>
          <w:rFonts w:ascii="Times New Roman" w:hAnsi="Times New Roman" w:cs="Times New Roman"/>
          <w:sz w:val="24"/>
          <w:szCs w:val="24"/>
        </w:rPr>
        <w:t>. Madrid: Ministerio de Cultura</w:t>
      </w:r>
      <w:r w:rsidR="00C71A7D" w:rsidRPr="0075150B">
        <w:rPr>
          <w:rFonts w:ascii="Times New Roman" w:hAnsi="Times New Roman" w:cs="Times New Roman"/>
          <w:sz w:val="24"/>
          <w:szCs w:val="24"/>
        </w:rPr>
        <w:t>, pp. 69–79.</w:t>
      </w:r>
      <w:r w:rsidRPr="0075150B">
        <w:rPr>
          <w:rFonts w:ascii="Times New Roman" w:hAnsi="Times New Roman" w:cs="Times New Roman"/>
          <w:sz w:val="24"/>
          <w:szCs w:val="24"/>
        </w:rPr>
        <w:t xml:space="preserve"> </w:t>
      </w:r>
    </w:p>
    <w:p w14:paraId="000423A8" w14:textId="07F5BB34"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Delibes de Castro, G., Avello, J.L. &amp; Rojo Guerra, M. 1982. Espadas del Bronce Antiguo y Medio halladas en la provincia de León. </w:t>
      </w:r>
      <w:r w:rsidRPr="00FB38FA">
        <w:rPr>
          <w:rFonts w:ascii="Times New Roman" w:hAnsi="Times New Roman" w:cs="Times New Roman"/>
          <w:i/>
          <w:iCs/>
          <w:sz w:val="24"/>
          <w:szCs w:val="24"/>
        </w:rPr>
        <w:t>Zephyrvs</w:t>
      </w:r>
      <w:r w:rsidR="00C71A7D" w:rsidRPr="0075150B">
        <w:rPr>
          <w:rFonts w:ascii="Times New Roman" w:hAnsi="Times New Roman" w:cs="Times New Roman"/>
          <w:sz w:val="24"/>
          <w:szCs w:val="24"/>
        </w:rPr>
        <w:t>,</w:t>
      </w:r>
      <w:r w:rsidRPr="0075150B">
        <w:rPr>
          <w:rFonts w:ascii="Times New Roman" w:hAnsi="Times New Roman" w:cs="Times New Roman"/>
          <w:sz w:val="24"/>
          <w:szCs w:val="24"/>
        </w:rPr>
        <w:t xml:space="preserve"> 34: 153–63. </w:t>
      </w:r>
    </w:p>
    <w:p w14:paraId="39D88FB7" w14:textId="48337237"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Delibes de Castro, G., Fernández Ibáñez, C., Herrán, J.I. &amp; Rovira Lloréns, S. 2002. The Atlantic Halberds of the </w:t>
      </w:r>
      <w:r w:rsidR="00C71A7D" w:rsidRPr="0075150B">
        <w:rPr>
          <w:rFonts w:ascii="Times New Roman" w:hAnsi="Times New Roman" w:cs="Times New Roman"/>
          <w:sz w:val="24"/>
          <w:szCs w:val="24"/>
        </w:rPr>
        <w:t xml:space="preserve">Beginning </w:t>
      </w:r>
      <w:r w:rsidRPr="0075150B">
        <w:rPr>
          <w:rFonts w:ascii="Times New Roman" w:hAnsi="Times New Roman" w:cs="Times New Roman"/>
          <w:sz w:val="24"/>
          <w:szCs w:val="24"/>
        </w:rPr>
        <w:t xml:space="preserve">of the Bronze Age in the Iberian Peninsula: </w:t>
      </w:r>
      <w:r w:rsidR="00C71A7D" w:rsidRPr="0075150B">
        <w:rPr>
          <w:rFonts w:ascii="Times New Roman" w:hAnsi="Times New Roman" w:cs="Times New Roman"/>
          <w:sz w:val="24"/>
          <w:szCs w:val="24"/>
        </w:rPr>
        <w:t>Typology</w:t>
      </w:r>
      <w:r w:rsidRPr="0075150B">
        <w:rPr>
          <w:rFonts w:ascii="Times New Roman" w:hAnsi="Times New Roman" w:cs="Times New Roman"/>
          <w:sz w:val="24"/>
          <w:szCs w:val="24"/>
        </w:rPr>
        <w:t xml:space="preserve">, </w:t>
      </w:r>
      <w:r w:rsidR="00C71A7D" w:rsidRPr="0075150B">
        <w:rPr>
          <w:rFonts w:ascii="Times New Roman" w:hAnsi="Times New Roman" w:cs="Times New Roman"/>
          <w:sz w:val="24"/>
          <w:szCs w:val="24"/>
        </w:rPr>
        <w:t>Context</w:t>
      </w:r>
      <w:r w:rsidRPr="0075150B">
        <w:rPr>
          <w:rFonts w:ascii="Times New Roman" w:hAnsi="Times New Roman" w:cs="Times New Roman"/>
          <w:sz w:val="24"/>
          <w:szCs w:val="24"/>
        </w:rPr>
        <w:t xml:space="preserve">, and </w:t>
      </w:r>
      <w:r w:rsidR="00C71A7D" w:rsidRPr="0075150B">
        <w:rPr>
          <w:rFonts w:ascii="Times New Roman" w:hAnsi="Times New Roman" w:cs="Times New Roman"/>
          <w:sz w:val="24"/>
          <w:szCs w:val="24"/>
        </w:rPr>
        <w:t>Archaeometallurgical Study</w:t>
      </w:r>
      <w:r w:rsidRPr="0075150B">
        <w:rPr>
          <w:rFonts w:ascii="Times New Roman" w:hAnsi="Times New Roman" w:cs="Times New Roman"/>
          <w:sz w:val="24"/>
          <w:szCs w:val="24"/>
        </w:rPr>
        <w:t>. In</w:t>
      </w:r>
      <w:r w:rsidR="00C71A7D"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004468AF" w:rsidRPr="0075150B">
        <w:rPr>
          <w:rFonts w:ascii="Times New Roman" w:hAnsi="Times New Roman" w:cs="Times New Roman"/>
          <w:sz w:val="24"/>
          <w:szCs w:val="24"/>
          <w:lang w:val="fr-FR"/>
        </w:rPr>
        <w:t xml:space="preserve">M. Bartelheim, E. Pernicka &amp; R. Krause, eds. </w:t>
      </w:r>
      <w:r w:rsidR="004468AF" w:rsidRPr="0075150B">
        <w:rPr>
          <w:rFonts w:ascii="Times New Roman" w:hAnsi="Times New Roman" w:cs="Times New Roman"/>
          <w:i/>
          <w:iCs/>
          <w:sz w:val="24"/>
          <w:szCs w:val="24"/>
          <w:lang w:val="de-DE"/>
        </w:rPr>
        <w:t xml:space="preserve">Die Anfänge der Metallurgie in der alten Welt / </w:t>
      </w:r>
      <w:r w:rsidRPr="00FB38FA">
        <w:rPr>
          <w:rFonts w:ascii="Times New Roman" w:hAnsi="Times New Roman" w:cs="Times New Roman"/>
          <w:i/>
          <w:iCs/>
          <w:sz w:val="24"/>
          <w:szCs w:val="24"/>
        </w:rPr>
        <w:t xml:space="preserve">The </w:t>
      </w:r>
      <w:r w:rsidR="00C71A7D" w:rsidRPr="00FB38FA">
        <w:rPr>
          <w:rFonts w:ascii="Times New Roman" w:hAnsi="Times New Roman" w:cs="Times New Roman"/>
          <w:i/>
          <w:iCs/>
          <w:sz w:val="24"/>
          <w:szCs w:val="24"/>
        </w:rPr>
        <w:t xml:space="preserve">Beginnings </w:t>
      </w:r>
      <w:r w:rsidRPr="00FB38FA">
        <w:rPr>
          <w:rFonts w:ascii="Times New Roman" w:hAnsi="Times New Roman" w:cs="Times New Roman"/>
          <w:i/>
          <w:iCs/>
          <w:sz w:val="24"/>
          <w:szCs w:val="24"/>
        </w:rPr>
        <w:t xml:space="preserve">of </w:t>
      </w:r>
      <w:r w:rsidR="00C71A7D" w:rsidRPr="00FB38FA">
        <w:rPr>
          <w:rFonts w:ascii="Times New Roman" w:hAnsi="Times New Roman" w:cs="Times New Roman"/>
          <w:i/>
          <w:iCs/>
          <w:sz w:val="24"/>
          <w:szCs w:val="24"/>
        </w:rPr>
        <w:t xml:space="preserve">Metallurgy </w:t>
      </w:r>
      <w:r w:rsidRPr="00FB38FA">
        <w:rPr>
          <w:rFonts w:ascii="Times New Roman" w:hAnsi="Times New Roman" w:cs="Times New Roman"/>
          <w:i/>
          <w:iCs/>
          <w:sz w:val="24"/>
          <w:szCs w:val="24"/>
        </w:rPr>
        <w:t>in the Old World</w:t>
      </w:r>
      <w:r w:rsidRPr="0075150B">
        <w:rPr>
          <w:rFonts w:ascii="Times New Roman" w:hAnsi="Times New Roman" w:cs="Times New Roman"/>
          <w:sz w:val="24"/>
          <w:szCs w:val="24"/>
        </w:rPr>
        <w:t xml:space="preserve">. </w:t>
      </w:r>
      <w:r w:rsidR="00C71A7D" w:rsidRPr="0075150B">
        <w:rPr>
          <w:rFonts w:ascii="Times New Roman" w:hAnsi="Times New Roman" w:cs="Times New Roman"/>
          <w:sz w:val="24"/>
          <w:szCs w:val="24"/>
        </w:rPr>
        <w:t xml:space="preserve">Rahden: </w:t>
      </w:r>
      <w:r w:rsidRPr="0075150B">
        <w:rPr>
          <w:rFonts w:ascii="Times New Roman" w:hAnsi="Times New Roman" w:cs="Times New Roman"/>
          <w:sz w:val="24"/>
          <w:szCs w:val="24"/>
        </w:rPr>
        <w:t>Marie Leidorf</w:t>
      </w:r>
      <w:r w:rsidR="00C71A7D" w:rsidRPr="0075150B">
        <w:rPr>
          <w:rFonts w:ascii="Times New Roman" w:hAnsi="Times New Roman" w:cs="Times New Roman"/>
          <w:sz w:val="24"/>
          <w:szCs w:val="24"/>
        </w:rPr>
        <w:t>, pp. 245–54</w:t>
      </w:r>
    </w:p>
    <w:p w14:paraId="440E355A" w14:textId="4F4F2A1F"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rPr>
        <w:t xml:space="preserve">Díaz-Guardamino Uribe, M. 2010. Las estelas decoradas en la Prehistoria de la Península </w:t>
      </w:r>
      <w:r w:rsidRPr="0075150B">
        <w:rPr>
          <w:rFonts w:ascii="Times New Roman" w:hAnsi="Times New Roman" w:cs="Times New Roman"/>
          <w:sz w:val="24"/>
          <w:szCs w:val="24"/>
          <w:lang w:val="fr-FR"/>
        </w:rPr>
        <w:t>Ibérica</w:t>
      </w:r>
      <w:r w:rsidR="004468AF" w:rsidRPr="0075150B">
        <w:rPr>
          <w:rFonts w:ascii="Times New Roman" w:hAnsi="Times New Roman" w:cs="Times New Roman"/>
          <w:sz w:val="24"/>
          <w:szCs w:val="24"/>
          <w:lang w:val="fr-FR"/>
        </w:rPr>
        <w:t xml:space="preserve"> (unpublished PhD dissertation </w:t>
      </w:r>
      <w:r w:rsidRPr="0075150B">
        <w:rPr>
          <w:rFonts w:ascii="Times New Roman" w:hAnsi="Times New Roman" w:cs="Times New Roman"/>
          <w:sz w:val="24"/>
          <w:szCs w:val="24"/>
          <w:lang w:val="fr-FR"/>
        </w:rPr>
        <w:t xml:space="preserve">Complutense </w:t>
      </w:r>
      <w:r w:rsidR="00F638E5" w:rsidRPr="0075150B">
        <w:rPr>
          <w:rFonts w:ascii="Times New Roman" w:hAnsi="Times New Roman" w:cs="Times New Roman"/>
          <w:sz w:val="24"/>
          <w:szCs w:val="24"/>
          <w:lang w:val="fr-FR"/>
        </w:rPr>
        <w:t xml:space="preserve">University, </w:t>
      </w:r>
      <w:r w:rsidRPr="0075150B">
        <w:rPr>
          <w:rFonts w:ascii="Times New Roman" w:hAnsi="Times New Roman" w:cs="Times New Roman"/>
          <w:sz w:val="24"/>
          <w:szCs w:val="24"/>
          <w:lang w:val="fr-FR"/>
        </w:rPr>
        <w:t>Madrid</w:t>
      </w:r>
      <w:r w:rsidR="00F638E5"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p>
    <w:p w14:paraId="7021852D" w14:textId="2B0FC273" w:rsidR="00073F56" w:rsidRPr="0075150B" w:rsidRDefault="00F638E5"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É</w:t>
      </w:r>
      <w:r w:rsidR="00073F56" w:rsidRPr="0075150B">
        <w:rPr>
          <w:rFonts w:ascii="Times New Roman" w:hAnsi="Times New Roman" w:cs="Times New Roman"/>
          <w:sz w:val="24"/>
          <w:szCs w:val="24"/>
          <w:lang w:val="fr-FR"/>
        </w:rPr>
        <w:t xml:space="preserve">luère, C. 1982. </w:t>
      </w:r>
      <w:r w:rsidR="00073F56" w:rsidRPr="0075150B">
        <w:rPr>
          <w:rFonts w:ascii="Times New Roman" w:hAnsi="Times New Roman" w:cs="Times New Roman"/>
          <w:i/>
          <w:iCs/>
          <w:sz w:val="24"/>
          <w:szCs w:val="24"/>
          <w:lang w:val="fr-FR"/>
        </w:rPr>
        <w:t>Les ors préhistoriques</w:t>
      </w:r>
      <w:r w:rsidR="00073F56" w:rsidRPr="0075150B">
        <w:rPr>
          <w:rFonts w:ascii="Times New Roman" w:hAnsi="Times New Roman" w:cs="Times New Roman"/>
          <w:sz w:val="24"/>
          <w:szCs w:val="24"/>
          <w:lang w:val="fr-FR"/>
        </w:rPr>
        <w:t xml:space="preserve">. Paris: Picard. </w:t>
      </w:r>
    </w:p>
    <w:p w14:paraId="50FEF420" w14:textId="1823F4C3" w:rsidR="00073F56" w:rsidRPr="0075150B" w:rsidRDefault="00F638E5"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É</w:t>
      </w:r>
      <w:r w:rsidR="00073F56" w:rsidRPr="0075150B">
        <w:rPr>
          <w:rFonts w:ascii="Times New Roman" w:hAnsi="Times New Roman" w:cs="Times New Roman"/>
          <w:sz w:val="24"/>
          <w:szCs w:val="24"/>
          <w:lang w:val="fr-FR"/>
        </w:rPr>
        <w:t xml:space="preserve">luère, C. &amp; Gomez </w:t>
      </w:r>
      <w:r w:rsidR="0099688D" w:rsidRPr="0075150B">
        <w:rPr>
          <w:rFonts w:ascii="Times New Roman" w:hAnsi="Times New Roman" w:cs="Times New Roman"/>
          <w:sz w:val="24"/>
          <w:szCs w:val="24"/>
          <w:lang w:val="fr-FR"/>
        </w:rPr>
        <w:t xml:space="preserve">de </w:t>
      </w:r>
      <w:r w:rsidR="00073F56" w:rsidRPr="0075150B">
        <w:rPr>
          <w:rFonts w:ascii="Times New Roman" w:hAnsi="Times New Roman" w:cs="Times New Roman"/>
          <w:sz w:val="24"/>
          <w:szCs w:val="24"/>
          <w:lang w:val="fr-FR"/>
        </w:rPr>
        <w:t xml:space="preserve">Soto, J. 1990. </w:t>
      </w:r>
      <w:r w:rsidR="00073F56" w:rsidRPr="00FB38FA">
        <w:rPr>
          <w:rFonts w:ascii="Times New Roman" w:hAnsi="Times New Roman" w:cs="Times New Roman"/>
          <w:i/>
          <w:iCs/>
          <w:sz w:val="24"/>
          <w:szCs w:val="24"/>
          <w:lang w:val="fr-FR"/>
        </w:rPr>
        <w:t xml:space="preserve">Typologies des objets de l’âge du Bronze en France VII: </w:t>
      </w:r>
      <w:r w:rsidRPr="00FB38FA">
        <w:rPr>
          <w:rFonts w:ascii="Times New Roman" w:hAnsi="Times New Roman" w:cs="Times New Roman"/>
          <w:i/>
          <w:iCs/>
          <w:sz w:val="24"/>
          <w:szCs w:val="24"/>
          <w:lang w:val="fr-FR"/>
        </w:rPr>
        <w:t>bracelets</w:t>
      </w:r>
      <w:r w:rsidR="00073F56" w:rsidRPr="00FB38FA">
        <w:rPr>
          <w:rFonts w:ascii="Times New Roman" w:hAnsi="Times New Roman" w:cs="Times New Roman"/>
          <w:i/>
          <w:iCs/>
          <w:sz w:val="24"/>
          <w:szCs w:val="24"/>
          <w:lang w:val="fr-FR"/>
        </w:rPr>
        <w:t>, colliers, boucles</w:t>
      </w:r>
      <w:r w:rsidR="00073F56" w:rsidRPr="0075150B">
        <w:rPr>
          <w:rFonts w:ascii="Times New Roman" w:hAnsi="Times New Roman" w:cs="Times New Roman"/>
          <w:sz w:val="24"/>
          <w:szCs w:val="24"/>
          <w:lang w:val="fr-FR"/>
        </w:rPr>
        <w:t>. Paris: Société Préhistorique Française.</w:t>
      </w:r>
    </w:p>
    <w:p w14:paraId="5FE8554D" w14:textId="3CEC3328"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Fabregas Valcarce, R. 1995. La realidad funeraria en el Noroeste del Neolítico a la Edad del Bronce. In</w:t>
      </w:r>
      <w:r w:rsidR="00F638E5" w:rsidRPr="0075150B">
        <w:rPr>
          <w:rFonts w:ascii="Times New Roman" w:hAnsi="Times New Roman" w:cs="Times New Roman"/>
          <w:sz w:val="24"/>
          <w:szCs w:val="24"/>
        </w:rPr>
        <w:t>:</w:t>
      </w:r>
      <w:r w:rsidRPr="0075150B">
        <w:rPr>
          <w:rFonts w:ascii="Times New Roman" w:hAnsi="Times New Roman" w:cs="Times New Roman"/>
          <w:sz w:val="24"/>
          <w:szCs w:val="24"/>
        </w:rPr>
        <w:t xml:space="preserve"> R. Fabregas Valcarce, F. Pérez Losada &amp; C. Fernández Ibáñez</w:t>
      </w:r>
      <w:r w:rsidR="007B2749" w:rsidRPr="0075150B">
        <w:rPr>
          <w:rFonts w:ascii="Times New Roman" w:hAnsi="Times New Roman" w:cs="Times New Roman"/>
          <w:sz w:val="24"/>
          <w:szCs w:val="24"/>
        </w:rPr>
        <w:t>,</w:t>
      </w:r>
      <w:r w:rsidRPr="0075150B">
        <w:rPr>
          <w:rFonts w:ascii="Times New Roman" w:hAnsi="Times New Roman" w:cs="Times New Roman"/>
          <w:sz w:val="24"/>
          <w:szCs w:val="24"/>
        </w:rPr>
        <w:t xml:space="preserve"> eds</w:t>
      </w:r>
      <w:r w:rsidR="007B2749" w:rsidRPr="0075150B">
        <w:rPr>
          <w:rFonts w:ascii="Times New Roman" w:hAnsi="Times New Roman" w:cs="Times New Roman"/>
          <w:sz w:val="24"/>
          <w:szCs w:val="24"/>
        </w:rPr>
        <w:t>.</w:t>
      </w:r>
      <w:r w:rsidRPr="0075150B">
        <w:rPr>
          <w:rFonts w:ascii="Times New Roman" w:hAnsi="Times New Roman" w:cs="Times New Roman"/>
          <w:sz w:val="24"/>
          <w:szCs w:val="24"/>
        </w:rPr>
        <w:t xml:space="preserve"> Arqueoloxía da </w:t>
      </w:r>
      <w:r w:rsidR="007B2749" w:rsidRPr="0075150B">
        <w:rPr>
          <w:rFonts w:ascii="Times New Roman" w:hAnsi="Times New Roman" w:cs="Times New Roman"/>
          <w:sz w:val="24"/>
          <w:szCs w:val="24"/>
        </w:rPr>
        <w:t xml:space="preserve">morte </w:t>
      </w:r>
      <w:r w:rsidRPr="0075150B">
        <w:rPr>
          <w:rFonts w:ascii="Times New Roman" w:hAnsi="Times New Roman" w:cs="Times New Roman"/>
          <w:sz w:val="24"/>
          <w:szCs w:val="24"/>
        </w:rPr>
        <w:t xml:space="preserve">na Península Ibérica desde as Orixes ata o Medievo. Xinxo de Limia: Concello </w:t>
      </w:r>
      <w:r w:rsidR="007B2749" w:rsidRPr="0075150B">
        <w:rPr>
          <w:rFonts w:ascii="Times New Roman" w:hAnsi="Times New Roman" w:cs="Times New Roman"/>
          <w:sz w:val="24"/>
          <w:szCs w:val="24"/>
        </w:rPr>
        <w:t xml:space="preserve">de </w:t>
      </w:r>
      <w:r w:rsidRPr="0075150B">
        <w:rPr>
          <w:rFonts w:ascii="Times New Roman" w:hAnsi="Times New Roman" w:cs="Times New Roman"/>
          <w:sz w:val="24"/>
          <w:szCs w:val="24"/>
        </w:rPr>
        <w:t>Xinxo de Limia</w:t>
      </w:r>
      <w:r w:rsidR="007B2749" w:rsidRPr="0075150B">
        <w:rPr>
          <w:rFonts w:ascii="Times New Roman" w:hAnsi="Times New Roman" w:cs="Times New Roman"/>
          <w:sz w:val="24"/>
          <w:szCs w:val="24"/>
        </w:rPr>
        <w:t>, pp. 95–126.</w:t>
      </w:r>
      <w:r w:rsidRPr="0075150B">
        <w:rPr>
          <w:rFonts w:ascii="Times New Roman" w:hAnsi="Times New Roman" w:cs="Times New Roman"/>
          <w:sz w:val="24"/>
          <w:szCs w:val="24"/>
        </w:rPr>
        <w:t xml:space="preserve"> </w:t>
      </w:r>
    </w:p>
    <w:p w14:paraId="6F1D5777" w14:textId="0FAD41E6"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Fabregas Valcarce, R. </w:t>
      </w:r>
      <w:bookmarkStart w:id="7" w:name="_Hlk141392302"/>
      <w:r w:rsidRPr="0075150B">
        <w:rPr>
          <w:rFonts w:ascii="Times New Roman" w:hAnsi="Times New Roman" w:cs="Times New Roman"/>
          <w:sz w:val="24"/>
          <w:szCs w:val="24"/>
        </w:rPr>
        <w:t>&amp; Vilaseco Vázquez</w:t>
      </w:r>
      <w:bookmarkEnd w:id="7"/>
      <w:r w:rsidRPr="0075150B">
        <w:rPr>
          <w:rFonts w:ascii="Times New Roman" w:hAnsi="Times New Roman" w:cs="Times New Roman"/>
          <w:sz w:val="24"/>
          <w:szCs w:val="24"/>
        </w:rPr>
        <w:t>, X.I. 2011. Manifestaciones funerarias entre el III y II milenios A.C. en el Noroeste Ibérico. In</w:t>
      </w:r>
      <w:r w:rsidR="007B2749" w:rsidRPr="0075150B">
        <w:rPr>
          <w:rFonts w:ascii="Times New Roman" w:hAnsi="Times New Roman" w:cs="Times New Roman"/>
          <w:sz w:val="24"/>
          <w:szCs w:val="24"/>
        </w:rPr>
        <w:t>:</w:t>
      </w:r>
      <w:r w:rsidRPr="0075150B">
        <w:rPr>
          <w:rFonts w:ascii="Times New Roman" w:hAnsi="Times New Roman" w:cs="Times New Roman"/>
          <w:sz w:val="24"/>
          <w:szCs w:val="24"/>
        </w:rPr>
        <w:t xml:space="preserve"> M. P. Prieto Martínez &amp; L. Salanova</w:t>
      </w:r>
      <w:r w:rsidR="007B2749" w:rsidRPr="0075150B">
        <w:rPr>
          <w:rFonts w:ascii="Times New Roman" w:hAnsi="Times New Roman" w:cs="Times New Roman"/>
          <w:sz w:val="24"/>
          <w:szCs w:val="24"/>
        </w:rPr>
        <w:t>,</w:t>
      </w:r>
      <w:r w:rsidRPr="0075150B">
        <w:rPr>
          <w:rFonts w:ascii="Times New Roman" w:hAnsi="Times New Roman" w:cs="Times New Roman"/>
          <w:sz w:val="24"/>
          <w:szCs w:val="24"/>
        </w:rPr>
        <w:t xml:space="preserve"> eds</w:t>
      </w:r>
      <w:r w:rsidR="007B2749"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Las comunidades campaniformes en Galicia: cambios sociales en el III y II milenios BC en el NW de la Península Ibérica</w:t>
      </w:r>
      <w:r w:rsidRPr="0075150B">
        <w:rPr>
          <w:rFonts w:ascii="Times New Roman" w:hAnsi="Times New Roman" w:cs="Times New Roman"/>
          <w:sz w:val="24"/>
          <w:szCs w:val="24"/>
        </w:rPr>
        <w:t>. Pontevedra: Diputación Provincial de Pontevedra</w:t>
      </w:r>
      <w:r w:rsidR="007B2749" w:rsidRPr="0075150B">
        <w:rPr>
          <w:rFonts w:ascii="Times New Roman" w:hAnsi="Times New Roman" w:cs="Times New Roman"/>
          <w:sz w:val="24"/>
          <w:szCs w:val="24"/>
        </w:rPr>
        <w:t>, pp. 212–40.</w:t>
      </w:r>
      <w:r w:rsidRPr="0075150B">
        <w:rPr>
          <w:rFonts w:ascii="Times New Roman" w:hAnsi="Times New Roman" w:cs="Times New Roman"/>
          <w:sz w:val="24"/>
          <w:szCs w:val="24"/>
        </w:rPr>
        <w:t xml:space="preserve"> </w:t>
      </w:r>
    </w:p>
    <w:p w14:paraId="53B17108" w14:textId="3230313C"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lastRenderedPageBreak/>
        <w:t xml:space="preserve">Fernández Moreno, J.J., Garcia Alonso, B., Álvarez Garcia, R. &amp; Fernández González, M.Á. 2018. Los discos de oro del Museo Arqueológico de Asturias: algunas observaciones sobre la orfebrería prehistórica. </w:t>
      </w:r>
      <w:r w:rsidRPr="00FB38FA">
        <w:rPr>
          <w:rFonts w:ascii="Times New Roman" w:hAnsi="Times New Roman" w:cs="Times New Roman"/>
          <w:i/>
          <w:iCs/>
          <w:sz w:val="24"/>
          <w:szCs w:val="24"/>
        </w:rPr>
        <w:t>Zephyrvs</w:t>
      </w:r>
      <w:r w:rsidR="007B2749" w:rsidRPr="0075150B">
        <w:rPr>
          <w:rFonts w:ascii="Times New Roman" w:hAnsi="Times New Roman" w:cs="Times New Roman"/>
          <w:i/>
          <w:iCs/>
          <w:sz w:val="24"/>
          <w:szCs w:val="24"/>
        </w:rPr>
        <w:t>,</w:t>
      </w:r>
      <w:r w:rsidRPr="0075150B">
        <w:rPr>
          <w:rFonts w:ascii="Times New Roman" w:hAnsi="Times New Roman" w:cs="Times New Roman"/>
          <w:sz w:val="24"/>
          <w:szCs w:val="24"/>
        </w:rPr>
        <w:t xml:space="preserve"> 82: 65–92. </w:t>
      </w:r>
    </w:p>
    <w:p w14:paraId="4D343289" w14:textId="69EA1A32" w:rsidR="00C41D7D" w:rsidRPr="0075150B" w:rsidRDefault="00C41D7D" w:rsidP="0075150B">
      <w:pPr>
        <w:pStyle w:val="Bibliography"/>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lang w:val="fr-FR"/>
        </w:rPr>
        <w:t xml:space="preserve">Gabillot, M. 2003. </w:t>
      </w:r>
      <w:r w:rsidRPr="0075150B">
        <w:rPr>
          <w:rFonts w:ascii="Times New Roman" w:hAnsi="Times New Roman" w:cs="Times New Roman"/>
          <w:i/>
          <w:iCs/>
          <w:sz w:val="24"/>
          <w:szCs w:val="24"/>
          <w:lang w:val="fr-FR"/>
        </w:rPr>
        <w:t xml:space="preserve">Dépôts et production métallique du </w:t>
      </w:r>
      <w:r w:rsidR="009D737C" w:rsidRPr="0075150B">
        <w:rPr>
          <w:rFonts w:ascii="Times New Roman" w:hAnsi="Times New Roman" w:cs="Times New Roman"/>
          <w:i/>
          <w:iCs/>
          <w:sz w:val="24"/>
          <w:szCs w:val="24"/>
          <w:lang w:val="fr-FR"/>
        </w:rPr>
        <w:t xml:space="preserve">Bronze </w:t>
      </w:r>
      <w:r w:rsidRPr="0075150B">
        <w:rPr>
          <w:rFonts w:ascii="Times New Roman" w:hAnsi="Times New Roman" w:cs="Times New Roman"/>
          <w:i/>
          <w:iCs/>
          <w:sz w:val="24"/>
          <w:szCs w:val="24"/>
          <w:lang w:val="fr-FR"/>
        </w:rPr>
        <w:t>moyen en France nord-occidentale</w:t>
      </w:r>
      <w:r w:rsidR="009D737C" w:rsidRPr="0075150B">
        <w:rPr>
          <w:rFonts w:ascii="Times New Roman" w:hAnsi="Times New Roman" w:cs="Times New Roman"/>
          <w:i/>
          <w:iCs/>
          <w:sz w:val="24"/>
          <w:szCs w:val="24"/>
          <w:lang w:val="fr-FR"/>
        </w:rPr>
        <w:t xml:space="preserve"> </w:t>
      </w:r>
      <w:r w:rsidR="009D737C" w:rsidRPr="0075150B">
        <w:rPr>
          <w:rFonts w:ascii="Times New Roman" w:hAnsi="Times New Roman" w:cs="Times New Roman"/>
          <w:sz w:val="24"/>
          <w:szCs w:val="24"/>
          <w:lang w:val="fr-FR"/>
        </w:rPr>
        <w:t>(BAR International Series, 1174)</w:t>
      </w:r>
      <w:r w:rsidRPr="0075150B">
        <w:rPr>
          <w:rFonts w:ascii="Times New Roman" w:hAnsi="Times New Roman" w:cs="Times New Roman"/>
          <w:sz w:val="24"/>
          <w:szCs w:val="24"/>
          <w:lang w:val="fr-FR"/>
        </w:rPr>
        <w:t xml:space="preserve">. </w:t>
      </w:r>
      <w:r w:rsidRPr="0075150B">
        <w:rPr>
          <w:rFonts w:ascii="Times New Roman" w:hAnsi="Times New Roman" w:cs="Times New Roman"/>
          <w:sz w:val="24"/>
          <w:szCs w:val="24"/>
        </w:rPr>
        <w:t>Oxford: Archaeopress.</w:t>
      </w:r>
    </w:p>
    <w:p w14:paraId="0C2EF607" w14:textId="3A2D1C75" w:rsidR="00073F56" w:rsidRPr="0075150B" w:rsidRDefault="00073F56" w:rsidP="0075150B">
      <w:pPr>
        <w:spacing w:after="0" w:line="360" w:lineRule="auto"/>
        <w:ind w:left="284" w:hanging="284"/>
        <w:rPr>
          <w:rFonts w:ascii="Times New Roman" w:hAnsi="Times New Roman" w:cs="Times New Roman"/>
          <w:sz w:val="24"/>
          <w:szCs w:val="24"/>
          <w:lang w:val="de-DE"/>
        </w:rPr>
      </w:pPr>
      <w:r w:rsidRPr="0075150B">
        <w:rPr>
          <w:rFonts w:ascii="Times New Roman" w:hAnsi="Times New Roman" w:cs="Times New Roman"/>
          <w:sz w:val="24"/>
          <w:szCs w:val="24"/>
          <w:lang w:val="de-DE"/>
        </w:rPr>
        <w:t xml:space="preserve">Gallay, G. 1981. </w:t>
      </w:r>
      <w:r w:rsidRPr="00FB38FA">
        <w:rPr>
          <w:rFonts w:ascii="Times New Roman" w:hAnsi="Times New Roman" w:cs="Times New Roman"/>
          <w:i/>
          <w:iCs/>
          <w:sz w:val="24"/>
          <w:szCs w:val="24"/>
          <w:lang w:val="de-DE"/>
        </w:rPr>
        <w:t>Die kupfer- und altbronzezeitlichen Dolche und Stabdolche in Frankreich</w:t>
      </w:r>
      <w:r w:rsidR="009D737C" w:rsidRPr="0075150B">
        <w:rPr>
          <w:rFonts w:ascii="Times New Roman" w:hAnsi="Times New Roman" w:cs="Times New Roman"/>
          <w:sz w:val="24"/>
          <w:szCs w:val="24"/>
          <w:lang w:val="de-DE"/>
        </w:rPr>
        <w:t xml:space="preserve"> (</w:t>
      </w:r>
      <w:r w:rsidR="002678BA" w:rsidRPr="0075150B">
        <w:rPr>
          <w:rFonts w:ascii="Times New Roman" w:hAnsi="Times New Roman" w:cs="Times New Roman"/>
          <w:sz w:val="24"/>
          <w:szCs w:val="24"/>
          <w:lang w:val="de-DE"/>
        </w:rPr>
        <w:t>Prähistorische Bronzefunde, Abteilung VI, 5)</w:t>
      </w:r>
      <w:r w:rsidRPr="0075150B">
        <w:rPr>
          <w:rFonts w:ascii="Times New Roman" w:hAnsi="Times New Roman" w:cs="Times New Roman"/>
          <w:sz w:val="24"/>
          <w:szCs w:val="24"/>
          <w:lang w:val="de-DE"/>
        </w:rPr>
        <w:t xml:space="preserve">. München: Beck. </w:t>
      </w:r>
    </w:p>
    <w:p w14:paraId="00A11149" w14:textId="52E70B9E"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Gandois, H., Burlot, A., Mille, B. &amp; Le Carlier </w:t>
      </w:r>
      <w:r w:rsidR="004525C3" w:rsidRPr="0075150B">
        <w:rPr>
          <w:rFonts w:ascii="Times New Roman" w:hAnsi="Times New Roman" w:cs="Times New Roman"/>
          <w:sz w:val="24"/>
          <w:szCs w:val="24"/>
        </w:rPr>
        <w:t xml:space="preserve">de </w:t>
      </w:r>
      <w:r w:rsidRPr="0075150B">
        <w:rPr>
          <w:rFonts w:ascii="Times New Roman" w:hAnsi="Times New Roman" w:cs="Times New Roman"/>
          <w:sz w:val="24"/>
          <w:szCs w:val="24"/>
        </w:rPr>
        <w:t xml:space="preserve">Veslud, C. 2019. Early Bronze Age </w:t>
      </w:r>
      <w:r w:rsidR="00B317F2" w:rsidRPr="0075150B">
        <w:rPr>
          <w:rFonts w:ascii="Times New Roman" w:hAnsi="Times New Roman" w:cs="Times New Roman"/>
          <w:sz w:val="24"/>
          <w:szCs w:val="24"/>
        </w:rPr>
        <w:t xml:space="preserve">Axe-Ingots </w:t>
      </w:r>
      <w:r w:rsidRPr="0075150B">
        <w:rPr>
          <w:rFonts w:ascii="Times New Roman" w:hAnsi="Times New Roman" w:cs="Times New Roman"/>
          <w:sz w:val="24"/>
          <w:szCs w:val="24"/>
        </w:rPr>
        <w:t xml:space="preserve">from Brittany: </w:t>
      </w:r>
      <w:r w:rsidR="00B317F2" w:rsidRPr="0075150B">
        <w:rPr>
          <w:rFonts w:ascii="Times New Roman" w:hAnsi="Times New Roman" w:cs="Times New Roman"/>
          <w:sz w:val="24"/>
          <w:szCs w:val="24"/>
        </w:rPr>
        <w:t xml:space="preserve">Evidence </w:t>
      </w:r>
      <w:r w:rsidRPr="0075150B">
        <w:rPr>
          <w:rFonts w:ascii="Times New Roman" w:hAnsi="Times New Roman" w:cs="Times New Roman"/>
          <w:sz w:val="24"/>
          <w:szCs w:val="24"/>
        </w:rPr>
        <w:t xml:space="preserve">for </w:t>
      </w:r>
      <w:r w:rsidR="00B317F2" w:rsidRPr="0075150B">
        <w:rPr>
          <w:rFonts w:ascii="Times New Roman" w:hAnsi="Times New Roman" w:cs="Times New Roman"/>
          <w:sz w:val="24"/>
          <w:szCs w:val="24"/>
        </w:rPr>
        <w:t xml:space="preserve">Connections </w:t>
      </w:r>
      <w:r w:rsidRPr="0075150B">
        <w:rPr>
          <w:rFonts w:ascii="Times New Roman" w:hAnsi="Times New Roman" w:cs="Times New Roman"/>
          <w:sz w:val="24"/>
          <w:szCs w:val="24"/>
        </w:rPr>
        <w:t xml:space="preserve">with </w:t>
      </w:r>
      <w:r w:rsidR="00B317F2" w:rsidRPr="0075150B">
        <w:rPr>
          <w:rFonts w:ascii="Times New Roman" w:hAnsi="Times New Roman" w:cs="Times New Roman"/>
          <w:sz w:val="24"/>
          <w:szCs w:val="24"/>
        </w:rPr>
        <w:t xml:space="preserve">South-West </w:t>
      </w:r>
      <w:r w:rsidRPr="0075150B">
        <w:rPr>
          <w:rFonts w:ascii="Times New Roman" w:hAnsi="Times New Roman" w:cs="Times New Roman"/>
          <w:sz w:val="24"/>
          <w:szCs w:val="24"/>
        </w:rPr>
        <w:t>Ireland</w:t>
      </w:r>
      <w:r w:rsidRPr="00FB38FA">
        <w:rPr>
          <w:rFonts w:ascii="Times New Roman" w:hAnsi="Times New Roman" w:cs="Times New Roman"/>
          <w:i/>
          <w:iCs/>
          <w:sz w:val="24"/>
          <w:szCs w:val="24"/>
        </w:rPr>
        <w:t>? Proceedings of the Royal Irish Academy: Archaeology, Culture, History, Literature</w:t>
      </w:r>
      <w:r w:rsidR="00B317F2" w:rsidRPr="0075150B">
        <w:rPr>
          <w:rFonts w:ascii="Times New Roman" w:hAnsi="Times New Roman" w:cs="Times New Roman"/>
          <w:sz w:val="24"/>
          <w:szCs w:val="24"/>
        </w:rPr>
        <w:t>,</w:t>
      </w:r>
      <w:r w:rsidRPr="0075150B">
        <w:rPr>
          <w:rFonts w:ascii="Times New Roman" w:hAnsi="Times New Roman" w:cs="Times New Roman"/>
          <w:sz w:val="24"/>
          <w:szCs w:val="24"/>
        </w:rPr>
        <w:t xml:space="preserve"> 119: 1–36. </w:t>
      </w:r>
    </w:p>
    <w:p w14:paraId="3E20CD79" w14:textId="156B18A3"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Garrido-Pena, R.</w:t>
      </w:r>
      <w:r w:rsidR="005038A5" w:rsidRPr="0075150B">
        <w:rPr>
          <w:rFonts w:ascii="Times New Roman" w:hAnsi="Times New Roman" w:cs="Times New Roman"/>
          <w:sz w:val="24"/>
          <w:szCs w:val="24"/>
        </w:rPr>
        <w:t xml:space="preserve">, </w:t>
      </w:r>
      <w:r w:rsidR="005038A5" w:rsidRPr="0075150B">
        <w:rPr>
          <w:rStyle w:val="author"/>
          <w:rFonts w:ascii="Times New Roman" w:hAnsi="Times New Roman" w:cs="Times New Roman"/>
          <w:color w:val="1C1D1E"/>
          <w:sz w:val="24"/>
          <w:szCs w:val="24"/>
          <w:shd w:val="clear" w:color="auto" w:fill="FFFFFF"/>
        </w:rPr>
        <w:t>Flores Fernández, R.</w:t>
      </w:r>
      <w:r w:rsidR="005038A5" w:rsidRPr="0075150B">
        <w:rPr>
          <w:rFonts w:ascii="Times New Roman" w:hAnsi="Times New Roman" w:cs="Times New Roman"/>
          <w:color w:val="1C1D1E"/>
          <w:sz w:val="24"/>
          <w:szCs w:val="24"/>
          <w:shd w:val="clear" w:color="auto" w:fill="FFFFFF"/>
        </w:rPr>
        <w:t xml:space="preserve">, </w:t>
      </w:r>
      <w:r w:rsidR="005038A5" w:rsidRPr="0075150B">
        <w:rPr>
          <w:rStyle w:val="author"/>
          <w:rFonts w:ascii="Times New Roman" w:hAnsi="Times New Roman" w:cs="Times New Roman"/>
          <w:color w:val="1C1D1E"/>
          <w:sz w:val="24"/>
          <w:szCs w:val="24"/>
          <w:shd w:val="clear" w:color="auto" w:fill="FFFFFF"/>
        </w:rPr>
        <w:t>Herrero-Corral, A.M.</w:t>
      </w:r>
      <w:r w:rsidR="005038A5" w:rsidRPr="0075150B">
        <w:rPr>
          <w:rFonts w:ascii="Times New Roman" w:hAnsi="Times New Roman" w:cs="Times New Roman"/>
          <w:color w:val="1C1D1E"/>
          <w:sz w:val="24"/>
          <w:szCs w:val="24"/>
          <w:shd w:val="clear" w:color="auto" w:fill="FFFFFF"/>
        </w:rPr>
        <w:t xml:space="preserve">, </w:t>
      </w:r>
      <w:r w:rsidR="005038A5" w:rsidRPr="0075150B">
        <w:rPr>
          <w:rStyle w:val="author"/>
          <w:rFonts w:ascii="Times New Roman" w:hAnsi="Times New Roman" w:cs="Times New Roman"/>
          <w:color w:val="1C1D1E"/>
          <w:sz w:val="24"/>
          <w:szCs w:val="24"/>
          <w:shd w:val="clear" w:color="auto" w:fill="FFFFFF"/>
        </w:rPr>
        <w:t>Muñoz Moro, P.</w:t>
      </w:r>
      <w:r w:rsidR="005038A5" w:rsidRPr="0075150B">
        <w:rPr>
          <w:rFonts w:ascii="Times New Roman" w:hAnsi="Times New Roman" w:cs="Times New Roman"/>
          <w:color w:val="1C1D1E"/>
          <w:sz w:val="24"/>
          <w:szCs w:val="24"/>
          <w:shd w:val="clear" w:color="auto" w:fill="FFFFFF"/>
        </w:rPr>
        <w:t xml:space="preserve">, </w:t>
      </w:r>
      <w:r w:rsidR="005038A5" w:rsidRPr="0075150B">
        <w:rPr>
          <w:rStyle w:val="author"/>
          <w:rFonts w:ascii="Times New Roman" w:hAnsi="Times New Roman" w:cs="Times New Roman"/>
          <w:color w:val="1C1D1E"/>
          <w:sz w:val="24"/>
          <w:szCs w:val="24"/>
          <w:shd w:val="clear" w:color="auto" w:fill="FFFFFF"/>
        </w:rPr>
        <w:t>Gutiérrez Saez, C.</w:t>
      </w:r>
      <w:r w:rsidR="005038A5" w:rsidRPr="0075150B">
        <w:rPr>
          <w:rFonts w:ascii="Times New Roman" w:hAnsi="Times New Roman" w:cs="Times New Roman"/>
          <w:color w:val="1C1D1E"/>
          <w:sz w:val="24"/>
          <w:szCs w:val="24"/>
          <w:shd w:val="clear" w:color="auto" w:fill="FFFFFF"/>
        </w:rPr>
        <w:t xml:space="preserve"> &amp; </w:t>
      </w:r>
      <w:r w:rsidR="005038A5" w:rsidRPr="0075150B">
        <w:rPr>
          <w:rStyle w:val="author"/>
          <w:rFonts w:ascii="Times New Roman" w:hAnsi="Times New Roman" w:cs="Times New Roman"/>
          <w:color w:val="1C1D1E"/>
          <w:sz w:val="24"/>
          <w:szCs w:val="24"/>
          <w:shd w:val="clear" w:color="auto" w:fill="FFFFFF"/>
        </w:rPr>
        <w:t>Paulos-Bravo, R.</w:t>
      </w:r>
      <w:r w:rsidRPr="0075150B">
        <w:rPr>
          <w:rFonts w:ascii="Times New Roman" w:hAnsi="Times New Roman" w:cs="Times New Roman"/>
          <w:sz w:val="24"/>
          <w:szCs w:val="24"/>
        </w:rPr>
        <w:t xml:space="preserve"> 2022. Atlantic Halberds as Bell Beaker Weapons in Iberia: Tomb 1 of Humanejos (</w:t>
      </w:r>
      <w:r w:rsidR="004525C3" w:rsidRPr="0075150B">
        <w:rPr>
          <w:rFonts w:ascii="Times New Roman" w:hAnsi="Times New Roman" w:cs="Times New Roman"/>
          <w:sz w:val="24"/>
          <w:szCs w:val="24"/>
        </w:rPr>
        <w:t>Parla</w:t>
      </w:r>
      <w:r w:rsidRPr="0075150B">
        <w:rPr>
          <w:rFonts w:ascii="Times New Roman" w:hAnsi="Times New Roman" w:cs="Times New Roman"/>
          <w:sz w:val="24"/>
          <w:szCs w:val="24"/>
        </w:rPr>
        <w:t xml:space="preserve">, Madrid, Spain). </w:t>
      </w:r>
      <w:r w:rsidRPr="00FB38FA">
        <w:rPr>
          <w:rFonts w:ascii="Times New Roman" w:hAnsi="Times New Roman" w:cs="Times New Roman"/>
          <w:i/>
          <w:iCs/>
          <w:sz w:val="24"/>
          <w:szCs w:val="24"/>
        </w:rPr>
        <w:t>Oxford Journal of Archaeology</w:t>
      </w:r>
      <w:r w:rsidR="005038A5" w:rsidRPr="0075150B">
        <w:rPr>
          <w:rFonts w:ascii="Times New Roman" w:hAnsi="Times New Roman" w:cs="Times New Roman"/>
          <w:sz w:val="24"/>
          <w:szCs w:val="24"/>
        </w:rPr>
        <w:t>,</w:t>
      </w:r>
      <w:r w:rsidRPr="0075150B">
        <w:rPr>
          <w:rFonts w:ascii="Times New Roman" w:hAnsi="Times New Roman" w:cs="Times New Roman"/>
          <w:sz w:val="24"/>
          <w:szCs w:val="24"/>
        </w:rPr>
        <w:t xml:space="preserve"> 41: 252–77. </w:t>
      </w:r>
      <w:hyperlink r:id="rId8" w:history="1">
        <w:r w:rsidR="005038A5" w:rsidRPr="0075150B">
          <w:rPr>
            <w:rStyle w:val="Hyperlink"/>
            <w:rFonts w:ascii="Times New Roman" w:hAnsi="Times New Roman" w:cs="Times New Roman"/>
            <w:sz w:val="24"/>
            <w:szCs w:val="24"/>
            <w:shd w:val="clear" w:color="auto" w:fill="FFFFFF"/>
          </w:rPr>
          <w:t>https://doi.org/10.1111/ojoa.12250</w:t>
        </w:r>
      </w:hyperlink>
    </w:p>
    <w:p w14:paraId="0B777E64" w14:textId="54DCDCF1"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Gaucher, G. &amp; Mohen, J.-P. 1972. </w:t>
      </w:r>
      <w:r w:rsidRPr="00FB38FA">
        <w:rPr>
          <w:rFonts w:ascii="Times New Roman" w:hAnsi="Times New Roman" w:cs="Times New Roman"/>
          <w:i/>
          <w:iCs/>
          <w:sz w:val="24"/>
          <w:szCs w:val="24"/>
          <w:lang w:val="fr-FR"/>
        </w:rPr>
        <w:t>Typologie des objets de l’</w:t>
      </w:r>
      <w:r w:rsidR="00537B86" w:rsidRPr="00FB38FA">
        <w:rPr>
          <w:rFonts w:ascii="Times New Roman" w:hAnsi="Times New Roman" w:cs="Times New Roman"/>
          <w:i/>
          <w:iCs/>
          <w:sz w:val="24"/>
          <w:szCs w:val="24"/>
          <w:lang w:val="fr-FR"/>
        </w:rPr>
        <w:t>â</w:t>
      </w:r>
      <w:r w:rsidRPr="00FB38FA">
        <w:rPr>
          <w:rFonts w:ascii="Times New Roman" w:hAnsi="Times New Roman" w:cs="Times New Roman"/>
          <w:i/>
          <w:iCs/>
          <w:sz w:val="24"/>
          <w:szCs w:val="24"/>
          <w:lang w:val="fr-FR"/>
        </w:rPr>
        <w:t xml:space="preserve">ge du </w:t>
      </w:r>
      <w:r w:rsidR="00537B86" w:rsidRPr="00FB38FA">
        <w:rPr>
          <w:rFonts w:ascii="Times New Roman" w:hAnsi="Times New Roman" w:cs="Times New Roman"/>
          <w:i/>
          <w:iCs/>
          <w:sz w:val="24"/>
          <w:szCs w:val="24"/>
          <w:lang w:val="fr-FR"/>
        </w:rPr>
        <w:t xml:space="preserve">Bronze </w:t>
      </w:r>
      <w:r w:rsidRPr="00FB38FA">
        <w:rPr>
          <w:rFonts w:ascii="Times New Roman" w:hAnsi="Times New Roman" w:cs="Times New Roman"/>
          <w:i/>
          <w:iCs/>
          <w:sz w:val="24"/>
          <w:szCs w:val="24"/>
          <w:lang w:val="fr-FR"/>
        </w:rPr>
        <w:t>en France I</w:t>
      </w:r>
      <w:r w:rsidR="00537B86" w:rsidRPr="00FB38FA">
        <w:rPr>
          <w:rFonts w:ascii="Times New Roman" w:hAnsi="Times New Roman" w:cs="Times New Roman"/>
          <w:i/>
          <w:iCs/>
          <w:sz w:val="24"/>
          <w:szCs w:val="24"/>
          <w:lang w:val="fr-FR"/>
        </w:rPr>
        <w:t>:</w:t>
      </w:r>
      <w:r w:rsidRPr="00FB38FA">
        <w:rPr>
          <w:rFonts w:ascii="Times New Roman" w:hAnsi="Times New Roman" w:cs="Times New Roman"/>
          <w:i/>
          <w:iCs/>
          <w:sz w:val="24"/>
          <w:szCs w:val="24"/>
          <w:lang w:val="fr-FR"/>
        </w:rPr>
        <w:t xml:space="preserve"> </w:t>
      </w:r>
      <w:r w:rsidR="005038A5" w:rsidRPr="00FB38FA">
        <w:rPr>
          <w:rFonts w:ascii="Times New Roman" w:hAnsi="Times New Roman" w:cs="Times New Roman"/>
          <w:i/>
          <w:iCs/>
          <w:sz w:val="24"/>
          <w:szCs w:val="24"/>
          <w:lang w:val="fr-FR"/>
        </w:rPr>
        <w:t>é</w:t>
      </w:r>
      <w:r w:rsidR="00537B86" w:rsidRPr="00FB38FA">
        <w:rPr>
          <w:rFonts w:ascii="Times New Roman" w:hAnsi="Times New Roman" w:cs="Times New Roman"/>
          <w:i/>
          <w:iCs/>
          <w:sz w:val="24"/>
          <w:szCs w:val="24"/>
          <w:lang w:val="fr-FR"/>
        </w:rPr>
        <w:t>pées</w:t>
      </w:r>
      <w:r w:rsidRPr="00FB38FA">
        <w:rPr>
          <w:rFonts w:ascii="Times New Roman" w:hAnsi="Times New Roman" w:cs="Times New Roman"/>
          <w:i/>
          <w:iCs/>
          <w:sz w:val="24"/>
          <w:szCs w:val="24"/>
          <w:lang w:val="fr-FR"/>
        </w:rPr>
        <w:t>.</w:t>
      </w:r>
      <w:r w:rsidRPr="0075150B">
        <w:rPr>
          <w:rFonts w:ascii="Times New Roman" w:hAnsi="Times New Roman" w:cs="Times New Roman"/>
          <w:sz w:val="24"/>
          <w:szCs w:val="24"/>
          <w:lang w:val="fr-FR"/>
        </w:rPr>
        <w:t xml:space="preserve"> Paris: Société </w:t>
      </w:r>
      <w:r w:rsidR="00537B86" w:rsidRPr="0075150B">
        <w:rPr>
          <w:rFonts w:ascii="Times New Roman" w:hAnsi="Times New Roman" w:cs="Times New Roman"/>
          <w:sz w:val="24"/>
          <w:szCs w:val="24"/>
          <w:lang w:val="fr-FR"/>
        </w:rPr>
        <w:t>Préhistorique Française</w:t>
      </w:r>
      <w:r w:rsidRPr="0075150B">
        <w:rPr>
          <w:rFonts w:ascii="Times New Roman" w:hAnsi="Times New Roman" w:cs="Times New Roman"/>
          <w:sz w:val="24"/>
          <w:szCs w:val="24"/>
          <w:lang w:val="fr-FR"/>
        </w:rPr>
        <w:t xml:space="preserve">. </w:t>
      </w:r>
    </w:p>
    <w:p w14:paraId="023882B2" w14:textId="3814EF01"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Giot, P.-R., Briard, J. &amp; Pape, L. 1979. </w:t>
      </w:r>
      <w:r w:rsidRPr="00FB38FA">
        <w:rPr>
          <w:rFonts w:ascii="Times New Roman" w:hAnsi="Times New Roman" w:cs="Times New Roman"/>
          <w:i/>
          <w:iCs/>
          <w:sz w:val="24"/>
          <w:szCs w:val="24"/>
          <w:lang w:val="fr-FR"/>
        </w:rPr>
        <w:t>Protohistoire de la Bretagne</w:t>
      </w:r>
      <w:r w:rsidRPr="0075150B">
        <w:rPr>
          <w:rFonts w:ascii="Times New Roman" w:hAnsi="Times New Roman" w:cs="Times New Roman"/>
          <w:sz w:val="24"/>
          <w:szCs w:val="24"/>
          <w:lang w:val="fr-FR"/>
        </w:rPr>
        <w:t xml:space="preserve">. Rennes: Ouest-France. </w:t>
      </w:r>
    </w:p>
    <w:p w14:paraId="4CFA9B43" w14:textId="7642CA42"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Gomez de Soto, J. 1980. </w:t>
      </w:r>
      <w:r w:rsidRPr="00FB38FA">
        <w:rPr>
          <w:rFonts w:ascii="Times New Roman" w:hAnsi="Times New Roman" w:cs="Times New Roman"/>
          <w:i/>
          <w:iCs/>
          <w:sz w:val="24"/>
          <w:szCs w:val="24"/>
          <w:lang w:val="fr-FR"/>
        </w:rPr>
        <w:t xml:space="preserve">Les cultures de l’âge du </w:t>
      </w:r>
      <w:r w:rsidR="002678BA" w:rsidRPr="00FB38FA">
        <w:rPr>
          <w:rFonts w:ascii="Times New Roman" w:hAnsi="Times New Roman" w:cs="Times New Roman"/>
          <w:i/>
          <w:iCs/>
          <w:sz w:val="24"/>
          <w:szCs w:val="24"/>
          <w:lang w:val="fr-FR"/>
        </w:rPr>
        <w:t xml:space="preserve">Bronze </w:t>
      </w:r>
      <w:r w:rsidRPr="00FB38FA">
        <w:rPr>
          <w:rFonts w:ascii="Times New Roman" w:hAnsi="Times New Roman" w:cs="Times New Roman"/>
          <w:i/>
          <w:iCs/>
          <w:sz w:val="24"/>
          <w:szCs w:val="24"/>
          <w:lang w:val="fr-FR"/>
        </w:rPr>
        <w:t>dans le bassin de la Charente</w:t>
      </w:r>
      <w:r w:rsidRPr="0075150B">
        <w:rPr>
          <w:rFonts w:ascii="Times New Roman" w:hAnsi="Times New Roman" w:cs="Times New Roman"/>
          <w:sz w:val="24"/>
          <w:szCs w:val="24"/>
          <w:lang w:val="fr-FR"/>
        </w:rPr>
        <w:t>. Périg</w:t>
      </w:r>
      <w:r w:rsidR="00141AA2" w:rsidRPr="0075150B">
        <w:rPr>
          <w:rFonts w:ascii="Times New Roman" w:hAnsi="Times New Roman" w:cs="Times New Roman"/>
          <w:sz w:val="24"/>
          <w:szCs w:val="24"/>
          <w:lang w:val="fr-FR"/>
        </w:rPr>
        <w:t>u</w:t>
      </w:r>
      <w:r w:rsidRPr="0075150B">
        <w:rPr>
          <w:rFonts w:ascii="Times New Roman" w:hAnsi="Times New Roman" w:cs="Times New Roman"/>
          <w:sz w:val="24"/>
          <w:szCs w:val="24"/>
          <w:lang w:val="fr-FR"/>
        </w:rPr>
        <w:t>eux: P</w:t>
      </w:r>
      <w:r w:rsidR="002678BA" w:rsidRPr="0075150B">
        <w:rPr>
          <w:rFonts w:ascii="Times New Roman" w:hAnsi="Times New Roman" w:cs="Times New Roman"/>
          <w:sz w:val="24"/>
          <w:szCs w:val="24"/>
          <w:lang w:val="fr-FR"/>
        </w:rPr>
        <w:t xml:space="preserve">ierre </w:t>
      </w:r>
      <w:r w:rsidRPr="0075150B">
        <w:rPr>
          <w:rFonts w:ascii="Times New Roman" w:hAnsi="Times New Roman" w:cs="Times New Roman"/>
          <w:sz w:val="24"/>
          <w:szCs w:val="24"/>
          <w:lang w:val="fr-FR"/>
        </w:rPr>
        <w:t xml:space="preserve">Fanlac. </w:t>
      </w:r>
    </w:p>
    <w:p w14:paraId="50AB827D" w14:textId="39EF9E0C" w:rsidR="008E72E0" w:rsidRPr="0075150B" w:rsidRDefault="008E72E0"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Gomez de Soto, J. 1990. Intégration atlantique et exotisme au Bronze </w:t>
      </w:r>
      <w:r w:rsidR="00826CC0" w:rsidRPr="0075150B">
        <w:rPr>
          <w:rFonts w:ascii="Times New Roman" w:hAnsi="Times New Roman" w:cs="Times New Roman"/>
          <w:sz w:val="24"/>
          <w:szCs w:val="24"/>
          <w:lang w:val="fr-FR"/>
        </w:rPr>
        <w:t>ancien</w:t>
      </w:r>
      <w:r w:rsidRPr="0075150B">
        <w:rPr>
          <w:rFonts w:ascii="Times New Roman" w:hAnsi="Times New Roman" w:cs="Times New Roman"/>
          <w:sz w:val="24"/>
          <w:szCs w:val="24"/>
          <w:lang w:val="fr-FR"/>
        </w:rPr>
        <w:t xml:space="preserve">. Le cas du glaive de Cissac en Médoc (Gironde). </w:t>
      </w:r>
      <w:r w:rsidRPr="0075150B">
        <w:rPr>
          <w:rFonts w:ascii="Times New Roman" w:hAnsi="Times New Roman" w:cs="Times New Roman"/>
          <w:i/>
          <w:iCs/>
          <w:sz w:val="24"/>
          <w:szCs w:val="24"/>
          <w:lang w:val="fr-FR"/>
        </w:rPr>
        <w:t xml:space="preserve">Revue Archéologique de l’Ouest, Supplément, </w:t>
      </w:r>
      <w:r w:rsidRPr="0075150B">
        <w:rPr>
          <w:rFonts w:ascii="Times New Roman" w:hAnsi="Times New Roman" w:cs="Times New Roman"/>
          <w:sz w:val="24"/>
          <w:szCs w:val="24"/>
          <w:lang w:val="fr-FR"/>
        </w:rPr>
        <w:t xml:space="preserve">2: 221–25. </w:t>
      </w:r>
    </w:p>
    <w:p w14:paraId="75607280" w14:textId="08F86081"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Gomez de Soto, J. 1995. </w:t>
      </w:r>
      <w:r w:rsidRPr="00FB38FA">
        <w:rPr>
          <w:rFonts w:ascii="Times New Roman" w:hAnsi="Times New Roman" w:cs="Times New Roman"/>
          <w:i/>
          <w:iCs/>
          <w:sz w:val="24"/>
          <w:szCs w:val="24"/>
          <w:lang w:val="fr-FR"/>
        </w:rPr>
        <w:t xml:space="preserve">Le </w:t>
      </w:r>
      <w:r w:rsidR="00C10536" w:rsidRPr="00FB38FA">
        <w:rPr>
          <w:rFonts w:ascii="Times New Roman" w:hAnsi="Times New Roman" w:cs="Times New Roman"/>
          <w:i/>
          <w:iCs/>
          <w:sz w:val="24"/>
          <w:szCs w:val="24"/>
          <w:lang w:val="fr-FR"/>
        </w:rPr>
        <w:t xml:space="preserve">Bronze </w:t>
      </w:r>
      <w:r w:rsidRPr="00FB38FA">
        <w:rPr>
          <w:rFonts w:ascii="Times New Roman" w:hAnsi="Times New Roman" w:cs="Times New Roman"/>
          <w:i/>
          <w:iCs/>
          <w:sz w:val="24"/>
          <w:szCs w:val="24"/>
          <w:lang w:val="fr-FR"/>
        </w:rPr>
        <w:t xml:space="preserve">moyen en Occident: la culture des </w:t>
      </w:r>
      <w:r w:rsidR="00C10536" w:rsidRPr="00FB38FA">
        <w:rPr>
          <w:rFonts w:ascii="Times New Roman" w:hAnsi="Times New Roman" w:cs="Times New Roman"/>
          <w:i/>
          <w:iCs/>
          <w:sz w:val="24"/>
          <w:szCs w:val="24"/>
          <w:lang w:val="fr-FR"/>
        </w:rPr>
        <w:t xml:space="preserve">Duffaits </w:t>
      </w:r>
      <w:r w:rsidRPr="00FB38FA">
        <w:rPr>
          <w:rFonts w:ascii="Times New Roman" w:hAnsi="Times New Roman" w:cs="Times New Roman"/>
          <w:i/>
          <w:iCs/>
          <w:sz w:val="24"/>
          <w:szCs w:val="24"/>
          <w:lang w:val="fr-FR"/>
        </w:rPr>
        <w:t>et la civilisation des tumulus</w:t>
      </w:r>
      <w:r w:rsidR="00C10536" w:rsidRPr="00FB38FA">
        <w:rPr>
          <w:rFonts w:ascii="Times New Roman" w:hAnsi="Times New Roman" w:cs="Times New Roman"/>
          <w:i/>
          <w:iCs/>
          <w:sz w:val="24"/>
          <w:szCs w:val="24"/>
          <w:lang w:val="fr-FR"/>
        </w:rPr>
        <w:t xml:space="preserve"> (</w:t>
      </w:r>
      <w:r w:rsidR="00C10536" w:rsidRPr="00FB38FA">
        <w:rPr>
          <w:rFonts w:ascii="Times New Roman" w:hAnsi="Times New Roman" w:cs="Times New Roman"/>
          <w:i/>
          <w:iCs/>
          <w:color w:val="000000"/>
          <w:sz w:val="24"/>
          <w:szCs w:val="24"/>
        </w:rPr>
        <w:t>L'âge du Bronze en France</w:t>
      </w:r>
      <w:r w:rsidR="00C10536" w:rsidRPr="0075150B">
        <w:rPr>
          <w:rFonts w:ascii="Times New Roman" w:hAnsi="Times New Roman" w:cs="Times New Roman"/>
          <w:color w:val="000000"/>
          <w:sz w:val="24"/>
          <w:szCs w:val="24"/>
        </w:rPr>
        <w:t>, 5)</w:t>
      </w:r>
      <w:r w:rsidRPr="0075150B">
        <w:rPr>
          <w:rFonts w:ascii="Times New Roman" w:hAnsi="Times New Roman" w:cs="Times New Roman"/>
          <w:sz w:val="24"/>
          <w:szCs w:val="24"/>
          <w:lang w:val="fr-FR"/>
        </w:rPr>
        <w:t xml:space="preserve">. Paris: Picard. </w:t>
      </w:r>
    </w:p>
    <w:p w14:paraId="101589A5" w14:textId="5ADC5BFB"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Gomez </w:t>
      </w:r>
      <w:r w:rsidR="00453B27" w:rsidRPr="0075150B">
        <w:rPr>
          <w:rFonts w:ascii="Times New Roman" w:hAnsi="Times New Roman" w:cs="Times New Roman"/>
          <w:sz w:val="24"/>
          <w:szCs w:val="24"/>
          <w:lang w:val="fr-FR"/>
        </w:rPr>
        <w:t xml:space="preserve">de </w:t>
      </w:r>
      <w:r w:rsidRPr="0075150B">
        <w:rPr>
          <w:rFonts w:ascii="Times New Roman" w:hAnsi="Times New Roman" w:cs="Times New Roman"/>
          <w:sz w:val="24"/>
          <w:szCs w:val="24"/>
          <w:lang w:val="fr-FR"/>
        </w:rPr>
        <w:t xml:space="preserve">Soto, J. &amp; Bourhis, J. 1974. Les poignards chypriotes, dits de Taillebourg, du Musée Municipal d’Angoulême. </w:t>
      </w:r>
      <w:r w:rsidRPr="00FB38FA">
        <w:rPr>
          <w:rFonts w:ascii="Times New Roman" w:hAnsi="Times New Roman" w:cs="Times New Roman"/>
          <w:i/>
          <w:iCs/>
          <w:sz w:val="24"/>
          <w:szCs w:val="24"/>
          <w:lang w:val="fr-FR"/>
        </w:rPr>
        <w:t>Bulletin de la Société préhistorique française</w:t>
      </w:r>
      <w:r w:rsidR="00D6753E"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71: 49–52.</w:t>
      </w:r>
    </w:p>
    <w:p w14:paraId="458EF1EC" w14:textId="3D0D490E"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Gómez Ramos, P. 2001. La espada de </w:t>
      </w:r>
      <w:r w:rsidR="00453B27" w:rsidRPr="0075150B">
        <w:rPr>
          <w:rFonts w:ascii="Times New Roman" w:hAnsi="Times New Roman" w:cs="Times New Roman"/>
          <w:sz w:val="24"/>
          <w:szCs w:val="24"/>
        </w:rPr>
        <w:t>La Perla</w:t>
      </w:r>
      <w:r w:rsidRPr="0075150B">
        <w:rPr>
          <w:rFonts w:ascii="Times New Roman" w:hAnsi="Times New Roman" w:cs="Times New Roman"/>
          <w:sz w:val="24"/>
          <w:szCs w:val="24"/>
        </w:rPr>
        <w:t xml:space="preserve">: estudio de las empuñaduras de remaches con doble arco. Un unicum en la serie de armas europeas de la Edad del Bronce. </w:t>
      </w:r>
      <w:r w:rsidRPr="00FB38FA">
        <w:rPr>
          <w:rFonts w:ascii="Times New Roman" w:hAnsi="Times New Roman" w:cs="Times New Roman"/>
          <w:i/>
          <w:iCs/>
          <w:sz w:val="24"/>
          <w:szCs w:val="24"/>
        </w:rPr>
        <w:t>Gladius</w:t>
      </w:r>
      <w:r w:rsidR="00453B27" w:rsidRPr="0075150B">
        <w:rPr>
          <w:rFonts w:ascii="Times New Roman" w:hAnsi="Times New Roman" w:cs="Times New Roman"/>
          <w:sz w:val="24"/>
          <w:szCs w:val="24"/>
        </w:rPr>
        <w:t xml:space="preserve">, </w:t>
      </w:r>
      <w:r w:rsidRPr="0075150B">
        <w:rPr>
          <w:rFonts w:ascii="Times New Roman" w:hAnsi="Times New Roman" w:cs="Times New Roman"/>
          <w:sz w:val="24"/>
          <w:szCs w:val="24"/>
        </w:rPr>
        <w:t xml:space="preserve">21: 5–30. </w:t>
      </w:r>
    </w:p>
    <w:p w14:paraId="17E3B225" w14:textId="41B86A10"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González Sainz, C. &amp; González Morales, M. 1986. </w:t>
      </w:r>
      <w:r w:rsidRPr="00FB38FA">
        <w:rPr>
          <w:rFonts w:ascii="Times New Roman" w:hAnsi="Times New Roman" w:cs="Times New Roman"/>
          <w:i/>
          <w:iCs/>
          <w:sz w:val="24"/>
          <w:szCs w:val="24"/>
        </w:rPr>
        <w:t>La prehistoria en Cantabria</w:t>
      </w:r>
      <w:r w:rsidRPr="0075150B">
        <w:rPr>
          <w:rFonts w:ascii="Times New Roman" w:hAnsi="Times New Roman" w:cs="Times New Roman"/>
          <w:sz w:val="24"/>
          <w:szCs w:val="24"/>
        </w:rPr>
        <w:t xml:space="preserve">. Santander: Ediciones Tantin. </w:t>
      </w:r>
    </w:p>
    <w:p w14:paraId="1535ECE4" w14:textId="6212EEEC"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Güimil-Fariña, A. &amp; Estévez, M.S. 2013. Territorialidad en la Edad del Bronce del noroeste de la Península Ibérica. </w:t>
      </w:r>
      <w:r w:rsidRPr="00FB38FA">
        <w:rPr>
          <w:rFonts w:ascii="Times New Roman" w:hAnsi="Times New Roman" w:cs="Times New Roman"/>
          <w:i/>
          <w:iCs/>
          <w:sz w:val="24"/>
          <w:szCs w:val="24"/>
        </w:rPr>
        <w:t>Revista d’arqueologia de Ponent</w:t>
      </w:r>
      <w:r w:rsidR="00CD2D69" w:rsidRPr="0075150B">
        <w:rPr>
          <w:rFonts w:ascii="Times New Roman" w:hAnsi="Times New Roman" w:cs="Times New Roman"/>
          <w:sz w:val="24"/>
          <w:szCs w:val="24"/>
        </w:rPr>
        <w:t>,</w:t>
      </w:r>
      <w:r w:rsidRPr="0075150B">
        <w:rPr>
          <w:rFonts w:ascii="Times New Roman" w:hAnsi="Times New Roman" w:cs="Times New Roman"/>
          <w:sz w:val="24"/>
          <w:szCs w:val="24"/>
        </w:rPr>
        <w:t xml:space="preserve"> 23: 9–25. </w:t>
      </w:r>
    </w:p>
    <w:p w14:paraId="50CDAA30" w14:textId="306971D1"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lastRenderedPageBreak/>
        <w:t xml:space="preserve">Harbison, P. 1967. Mediterranean and Atlantic Elements in the Early Bronze Age of Northern Portugal and Galicia. </w:t>
      </w:r>
      <w:r w:rsidRPr="00FB38FA">
        <w:rPr>
          <w:rFonts w:ascii="Times New Roman" w:hAnsi="Times New Roman" w:cs="Times New Roman"/>
          <w:i/>
          <w:iCs/>
          <w:sz w:val="24"/>
          <w:szCs w:val="24"/>
        </w:rPr>
        <w:t>Madrider Mitteilungen</w:t>
      </w:r>
      <w:r w:rsidR="00CD2D69" w:rsidRPr="0075150B">
        <w:rPr>
          <w:rFonts w:ascii="Times New Roman" w:hAnsi="Times New Roman" w:cs="Times New Roman"/>
          <w:sz w:val="24"/>
          <w:szCs w:val="24"/>
        </w:rPr>
        <w:t>,</w:t>
      </w:r>
      <w:r w:rsidRPr="0075150B">
        <w:rPr>
          <w:rFonts w:ascii="Times New Roman" w:hAnsi="Times New Roman" w:cs="Times New Roman"/>
          <w:sz w:val="24"/>
          <w:szCs w:val="24"/>
        </w:rPr>
        <w:t xml:space="preserve"> 8: 100–22. </w:t>
      </w:r>
    </w:p>
    <w:p w14:paraId="7D06D896" w14:textId="214A3A06"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Harbison, P. 1969. </w:t>
      </w:r>
      <w:r w:rsidRPr="00FB38FA">
        <w:rPr>
          <w:rFonts w:ascii="Times New Roman" w:hAnsi="Times New Roman" w:cs="Times New Roman"/>
          <w:i/>
          <w:iCs/>
          <w:sz w:val="24"/>
          <w:szCs w:val="24"/>
        </w:rPr>
        <w:t xml:space="preserve">The </w:t>
      </w:r>
      <w:r w:rsidR="00050EEA" w:rsidRPr="00FB38FA">
        <w:rPr>
          <w:rFonts w:ascii="Times New Roman" w:hAnsi="Times New Roman" w:cs="Times New Roman"/>
          <w:i/>
          <w:iCs/>
          <w:sz w:val="24"/>
          <w:szCs w:val="24"/>
        </w:rPr>
        <w:t xml:space="preserve">Daggers </w:t>
      </w:r>
      <w:r w:rsidRPr="00FB38FA">
        <w:rPr>
          <w:rFonts w:ascii="Times New Roman" w:hAnsi="Times New Roman" w:cs="Times New Roman"/>
          <w:i/>
          <w:iCs/>
          <w:sz w:val="24"/>
          <w:szCs w:val="24"/>
        </w:rPr>
        <w:t xml:space="preserve">and the </w:t>
      </w:r>
      <w:r w:rsidR="00050EEA" w:rsidRPr="00FB38FA">
        <w:rPr>
          <w:rFonts w:ascii="Times New Roman" w:hAnsi="Times New Roman" w:cs="Times New Roman"/>
          <w:i/>
          <w:iCs/>
          <w:sz w:val="24"/>
          <w:szCs w:val="24"/>
        </w:rPr>
        <w:t xml:space="preserve">Halberds </w:t>
      </w:r>
      <w:r w:rsidRPr="00FB38FA">
        <w:rPr>
          <w:rFonts w:ascii="Times New Roman" w:hAnsi="Times New Roman" w:cs="Times New Roman"/>
          <w:i/>
          <w:iCs/>
          <w:sz w:val="24"/>
          <w:szCs w:val="24"/>
        </w:rPr>
        <w:t xml:space="preserve">of the </w:t>
      </w:r>
      <w:r w:rsidR="00050EEA" w:rsidRPr="00FB38FA">
        <w:rPr>
          <w:rFonts w:ascii="Times New Roman" w:hAnsi="Times New Roman" w:cs="Times New Roman"/>
          <w:i/>
          <w:iCs/>
          <w:sz w:val="24"/>
          <w:szCs w:val="24"/>
        </w:rPr>
        <w:t xml:space="preserve">Early </w:t>
      </w:r>
      <w:r w:rsidRPr="00FB38FA">
        <w:rPr>
          <w:rFonts w:ascii="Times New Roman" w:hAnsi="Times New Roman" w:cs="Times New Roman"/>
          <w:i/>
          <w:iCs/>
          <w:sz w:val="24"/>
          <w:szCs w:val="24"/>
        </w:rPr>
        <w:t>Bronze Age in Ireland</w:t>
      </w:r>
      <w:r w:rsidR="00453B27" w:rsidRPr="0075150B">
        <w:rPr>
          <w:rFonts w:ascii="Times New Roman" w:hAnsi="Times New Roman" w:cs="Times New Roman"/>
          <w:sz w:val="24"/>
          <w:szCs w:val="24"/>
        </w:rPr>
        <w:t xml:space="preserve"> (</w:t>
      </w:r>
      <w:r w:rsidR="00453B27" w:rsidRPr="00726B15">
        <w:rPr>
          <w:rFonts w:ascii="Times New Roman" w:eastAsia="Times New Roman" w:hAnsi="Times New Roman" w:cs="Times New Roman"/>
          <w:kern w:val="36"/>
          <w:sz w:val="24"/>
          <w:szCs w:val="24"/>
          <w:bdr w:val="none" w:sz="0" w:space="0" w:color="auto" w:frame="1"/>
          <w:lang w:val="de-DE" w:eastAsia="en-GB"/>
          <w14:ligatures w14:val="none"/>
        </w:rPr>
        <w:t>Prähistorische Bronzefunde</w:t>
      </w:r>
      <w:r w:rsidR="00453B27" w:rsidRPr="0075150B">
        <w:rPr>
          <w:rFonts w:ascii="Times New Roman" w:eastAsia="Times New Roman" w:hAnsi="Times New Roman" w:cs="Times New Roman"/>
          <w:kern w:val="36"/>
          <w:sz w:val="24"/>
          <w:szCs w:val="24"/>
          <w:bdr w:val="none" w:sz="0" w:space="0" w:color="auto" w:frame="1"/>
          <w:lang w:val="de-DE" w:eastAsia="en-GB"/>
          <w14:ligatures w14:val="none"/>
        </w:rPr>
        <w:t>,</w:t>
      </w:r>
      <w:r w:rsidR="00453B27" w:rsidRPr="00726B15">
        <w:rPr>
          <w:rFonts w:ascii="Times New Roman" w:eastAsia="Times New Roman" w:hAnsi="Times New Roman" w:cs="Times New Roman"/>
          <w:kern w:val="36"/>
          <w:sz w:val="24"/>
          <w:szCs w:val="24"/>
          <w:bdr w:val="none" w:sz="0" w:space="0" w:color="auto" w:frame="1"/>
          <w:lang w:val="de-DE" w:eastAsia="en-GB"/>
          <w14:ligatures w14:val="none"/>
        </w:rPr>
        <w:t xml:space="preserve"> Abteilung VI,</w:t>
      </w:r>
      <w:r w:rsidR="00453B27" w:rsidRPr="0075150B">
        <w:rPr>
          <w:rFonts w:ascii="Times New Roman" w:eastAsia="Times New Roman" w:hAnsi="Times New Roman" w:cs="Times New Roman"/>
          <w:kern w:val="36"/>
          <w:sz w:val="24"/>
          <w:szCs w:val="24"/>
          <w:bdr w:val="none" w:sz="0" w:space="0" w:color="auto" w:frame="1"/>
          <w:lang w:val="de-DE" w:eastAsia="en-GB"/>
          <w14:ligatures w14:val="none"/>
        </w:rPr>
        <w:t xml:space="preserve"> 1)</w:t>
      </w:r>
      <w:r w:rsidRPr="0075150B">
        <w:rPr>
          <w:rFonts w:ascii="Times New Roman" w:hAnsi="Times New Roman" w:cs="Times New Roman"/>
          <w:sz w:val="24"/>
          <w:szCs w:val="24"/>
        </w:rPr>
        <w:t xml:space="preserve">. München: Beck. </w:t>
      </w:r>
    </w:p>
    <w:p w14:paraId="0AAFFAF1" w14:textId="58403012"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Harding, A. 2022. Mycenaean Greece and Europe. Interconnections and </w:t>
      </w:r>
      <w:r w:rsidR="00050EEA" w:rsidRPr="0075150B">
        <w:rPr>
          <w:rFonts w:ascii="Times New Roman" w:hAnsi="Times New Roman" w:cs="Times New Roman"/>
          <w:sz w:val="24"/>
          <w:szCs w:val="24"/>
        </w:rPr>
        <w:t xml:space="preserve">Exchanges </w:t>
      </w:r>
      <w:r w:rsidRPr="0075150B">
        <w:rPr>
          <w:rFonts w:ascii="Times New Roman" w:hAnsi="Times New Roman" w:cs="Times New Roman"/>
          <w:sz w:val="24"/>
          <w:szCs w:val="24"/>
        </w:rPr>
        <w:t xml:space="preserve">in the </w:t>
      </w:r>
      <w:r w:rsidR="00050EEA" w:rsidRPr="0075150B">
        <w:rPr>
          <w:rFonts w:ascii="Times New Roman" w:hAnsi="Times New Roman" w:cs="Times New Roman"/>
          <w:sz w:val="24"/>
          <w:szCs w:val="24"/>
        </w:rPr>
        <w:t xml:space="preserve">Light </w:t>
      </w:r>
      <w:r w:rsidRPr="0075150B">
        <w:rPr>
          <w:rFonts w:ascii="Times New Roman" w:hAnsi="Times New Roman" w:cs="Times New Roman"/>
          <w:sz w:val="24"/>
          <w:szCs w:val="24"/>
        </w:rPr>
        <w:t xml:space="preserve">of </w:t>
      </w:r>
      <w:r w:rsidR="00050EEA" w:rsidRPr="0075150B">
        <w:rPr>
          <w:rFonts w:ascii="Times New Roman" w:hAnsi="Times New Roman" w:cs="Times New Roman"/>
          <w:sz w:val="24"/>
          <w:szCs w:val="24"/>
        </w:rPr>
        <w:t>Recent Research</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Studia Hercynia</w:t>
      </w:r>
      <w:r w:rsidR="00050EEA" w:rsidRPr="0075150B">
        <w:rPr>
          <w:rFonts w:ascii="Times New Roman" w:hAnsi="Times New Roman" w:cs="Times New Roman"/>
          <w:sz w:val="24"/>
          <w:szCs w:val="24"/>
        </w:rPr>
        <w:t>,</w:t>
      </w:r>
      <w:r w:rsidRPr="0075150B">
        <w:rPr>
          <w:rFonts w:ascii="Times New Roman" w:hAnsi="Times New Roman" w:cs="Times New Roman"/>
          <w:sz w:val="24"/>
          <w:szCs w:val="24"/>
        </w:rPr>
        <w:t xml:space="preserve"> 26: 21–43. </w:t>
      </w:r>
    </w:p>
    <w:p w14:paraId="1C3A9A30" w14:textId="77777777"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Hauptmann, A. 2020. </w:t>
      </w:r>
      <w:r w:rsidRPr="00FB38FA">
        <w:rPr>
          <w:rFonts w:ascii="Times New Roman" w:hAnsi="Times New Roman" w:cs="Times New Roman"/>
          <w:i/>
          <w:iCs/>
          <w:sz w:val="24"/>
          <w:szCs w:val="24"/>
        </w:rPr>
        <w:t>Archaeometallurgy: Material Science Aspects</w:t>
      </w:r>
      <w:r w:rsidRPr="0075150B">
        <w:rPr>
          <w:rFonts w:ascii="Times New Roman" w:hAnsi="Times New Roman" w:cs="Times New Roman"/>
          <w:sz w:val="24"/>
          <w:szCs w:val="24"/>
        </w:rPr>
        <w:t xml:space="preserve">. Cham: Springer. </w:t>
      </w:r>
    </w:p>
    <w:p w14:paraId="0F39E47B" w14:textId="407DD773"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Hernando Gonzalo, A. 1983. La orfebrería durante el Calcolítico y el Bronce Antiguo en la Península Ibérica. </w:t>
      </w:r>
      <w:r w:rsidRPr="00FB38FA">
        <w:rPr>
          <w:rFonts w:ascii="Times New Roman" w:hAnsi="Times New Roman" w:cs="Times New Roman"/>
          <w:i/>
          <w:iCs/>
          <w:sz w:val="24"/>
          <w:szCs w:val="24"/>
        </w:rPr>
        <w:t xml:space="preserve">Trabajos de </w:t>
      </w:r>
      <w:r w:rsidR="00D6753E" w:rsidRPr="00FB38FA">
        <w:rPr>
          <w:rFonts w:ascii="Times New Roman" w:hAnsi="Times New Roman" w:cs="Times New Roman"/>
          <w:i/>
          <w:iCs/>
          <w:sz w:val="24"/>
          <w:szCs w:val="24"/>
        </w:rPr>
        <w:t>Prehistoria</w:t>
      </w:r>
      <w:r w:rsidR="00D6753E" w:rsidRPr="0075150B">
        <w:rPr>
          <w:rFonts w:ascii="Times New Roman" w:hAnsi="Times New Roman" w:cs="Times New Roman"/>
          <w:sz w:val="24"/>
          <w:szCs w:val="24"/>
        </w:rPr>
        <w:t xml:space="preserve">, </w:t>
      </w:r>
      <w:r w:rsidRPr="0075150B">
        <w:rPr>
          <w:rFonts w:ascii="Times New Roman" w:hAnsi="Times New Roman" w:cs="Times New Roman"/>
          <w:sz w:val="24"/>
          <w:szCs w:val="24"/>
        </w:rPr>
        <w:t xml:space="preserve">40: 85–138. </w:t>
      </w:r>
    </w:p>
    <w:p w14:paraId="6047EACF" w14:textId="41243C8A" w:rsidR="00073F56" w:rsidRPr="005D6ED3" w:rsidRDefault="00073F56" w:rsidP="005D6ED3">
      <w:pPr>
        <w:spacing w:after="0" w:line="360" w:lineRule="auto"/>
        <w:ind w:left="284" w:hanging="284"/>
        <w:rPr>
          <w:rFonts w:ascii="Times New Roman" w:hAnsi="Times New Roman" w:cs="Times New Roman"/>
          <w:sz w:val="24"/>
          <w:szCs w:val="24"/>
          <w:lang w:val="de-DE"/>
        </w:rPr>
      </w:pPr>
      <w:r w:rsidRPr="0075150B">
        <w:rPr>
          <w:rFonts w:ascii="Times New Roman" w:hAnsi="Times New Roman" w:cs="Times New Roman"/>
          <w:sz w:val="24"/>
          <w:szCs w:val="24"/>
          <w:lang w:val="de-DE"/>
        </w:rPr>
        <w:t xml:space="preserve">Horn, C. 2014. </w:t>
      </w:r>
      <w:r w:rsidRPr="00FB38FA">
        <w:rPr>
          <w:rFonts w:ascii="Times New Roman" w:hAnsi="Times New Roman" w:cs="Times New Roman"/>
          <w:i/>
          <w:iCs/>
          <w:sz w:val="24"/>
          <w:szCs w:val="24"/>
          <w:lang w:val="de-DE"/>
        </w:rPr>
        <w:t>Studien zu den europäischen Stabdolchen</w:t>
      </w:r>
      <w:r w:rsidRPr="0075150B">
        <w:rPr>
          <w:rFonts w:ascii="Times New Roman" w:hAnsi="Times New Roman" w:cs="Times New Roman"/>
          <w:sz w:val="24"/>
          <w:szCs w:val="24"/>
          <w:lang w:val="de-DE"/>
        </w:rPr>
        <w:t>. Bo</w:t>
      </w:r>
      <w:r w:rsidR="005D6ED3">
        <w:rPr>
          <w:rFonts w:ascii="Times New Roman" w:hAnsi="Times New Roman" w:cs="Times New Roman"/>
          <w:sz w:val="24"/>
          <w:szCs w:val="24"/>
          <w:lang w:val="de-DE"/>
        </w:rPr>
        <w:t xml:space="preserve">nn: Habelt. </w:t>
      </w:r>
    </w:p>
    <w:p w14:paraId="167FE7D6" w14:textId="77777777" w:rsidR="005D6ED3" w:rsidRDefault="00A65C24"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Hunter, J. &amp; Woodward, A. 2014.</w:t>
      </w:r>
      <w:r w:rsidR="00BD0DC4">
        <w:rPr>
          <w:rFonts w:ascii="Times New Roman" w:hAnsi="Times New Roman" w:cs="Times New Roman"/>
          <w:sz w:val="24"/>
          <w:szCs w:val="24"/>
        </w:rPr>
        <w:t xml:space="preserve"> Items of equipment I</w:t>
      </w:r>
      <w:r w:rsidR="00606126">
        <w:rPr>
          <w:rFonts w:ascii="Times New Roman" w:hAnsi="Times New Roman" w:cs="Times New Roman"/>
          <w:sz w:val="24"/>
          <w:szCs w:val="24"/>
        </w:rPr>
        <w:t>I</w:t>
      </w:r>
      <w:r w:rsidR="00BD0DC4">
        <w:rPr>
          <w:rFonts w:ascii="Times New Roman" w:hAnsi="Times New Roman" w:cs="Times New Roman"/>
          <w:sz w:val="24"/>
          <w:szCs w:val="24"/>
        </w:rPr>
        <w:t xml:space="preserve">: </w:t>
      </w:r>
      <w:r w:rsidR="00606126">
        <w:rPr>
          <w:rFonts w:ascii="Times New Roman" w:hAnsi="Times New Roman" w:cs="Times New Roman"/>
          <w:sz w:val="24"/>
          <w:szCs w:val="24"/>
        </w:rPr>
        <w:t>stone, bone, copper alloy and miscellaneous objects</w:t>
      </w:r>
      <w:r w:rsidR="00BD0DC4">
        <w:rPr>
          <w:rFonts w:ascii="Times New Roman" w:hAnsi="Times New Roman" w:cs="Times New Roman"/>
          <w:sz w:val="24"/>
          <w:szCs w:val="24"/>
        </w:rPr>
        <w:t xml:space="preserve">. In: J. </w:t>
      </w:r>
      <w:r w:rsidR="00BD0DC4" w:rsidRPr="0075150B">
        <w:rPr>
          <w:rFonts w:ascii="Times New Roman" w:hAnsi="Times New Roman" w:cs="Times New Roman"/>
          <w:sz w:val="24"/>
          <w:szCs w:val="24"/>
        </w:rPr>
        <w:t>Hunter</w:t>
      </w:r>
      <w:r w:rsidR="00BD0DC4">
        <w:rPr>
          <w:rFonts w:ascii="Times New Roman" w:hAnsi="Times New Roman" w:cs="Times New Roman"/>
          <w:sz w:val="24"/>
          <w:szCs w:val="24"/>
        </w:rPr>
        <w:t xml:space="preserve"> &amp; A.</w:t>
      </w:r>
      <w:r w:rsidR="00BD0DC4" w:rsidRPr="0075150B">
        <w:rPr>
          <w:rFonts w:ascii="Times New Roman" w:hAnsi="Times New Roman" w:cs="Times New Roman"/>
          <w:sz w:val="24"/>
          <w:szCs w:val="24"/>
        </w:rPr>
        <w:t xml:space="preserve"> Woodward</w:t>
      </w:r>
      <w:r w:rsidR="00BD0DC4">
        <w:rPr>
          <w:rFonts w:ascii="Times New Roman" w:hAnsi="Times New Roman" w:cs="Times New Roman"/>
          <w:sz w:val="24"/>
          <w:szCs w:val="24"/>
        </w:rPr>
        <w:t>, eds.</w:t>
      </w:r>
      <w:r w:rsidR="00BD0DC4" w:rsidRPr="0075150B">
        <w:rPr>
          <w:rFonts w:ascii="Times New Roman" w:hAnsi="Times New Roman" w:cs="Times New Roman"/>
          <w:sz w:val="24"/>
          <w:szCs w:val="24"/>
        </w:rPr>
        <w:t xml:space="preserve"> </w:t>
      </w:r>
      <w:r w:rsidR="00BD0DC4" w:rsidRPr="00CD2ED2">
        <w:rPr>
          <w:rFonts w:ascii="Times New Roman" w:hAnsi="Times New Roman" w:cs="Times New Roman"/>
          <w:i/>
          <w:iCs/>
          <w:sz w:val="24"/>
          <w:szCs w:val="24"/>
        </w:rPr>
        <w:t xml:space="preserve">Ritual in Early Bronze Age Grave Goods: </w:t>
      </w:r>
      <w:r w:rsidR="00BD0DC4" w:rsidRPr="00CD2ED2">
        <w:rPr>
          <w:rFonts w:ascii="Times New Roman" w:hAnsi="Times New Roman" w:cs="Times New Roman"/>
          <w:i/>
          <w:iCs/>
          <w:color w:val="2B3545"/>
          <w:sz w:val="24"/>
          <w:szCs w:val="24"/>
        </w:rPr>
        <w:t>An Examination of Ritual and Dress Equipment from Chalcolithic and Early Bronze Age Graves in England</w:t>
      </w:r>
      <w:r w:rsidR="00BD0DC4" w:rsidRPr="00CD2ED2">
        <w:rPr>
          <w:rFonts w:ascii="Times New Roman" w:hAnsi="Times New Roman" w:cs="Times New Roman"/>
          <w:i/>
          <w:iCs/>
          <w:sz w:val="24"/>
          <w:szCs w:val="24"/>
        </w:rPr>
        <w:t>.</w:t>
      </w:r>
      <w:r w:rsidR="00BD0DC4" w:rsidRPr="0075150B">
        <w:rPr>
          <w:rFonts w:ascii="Times New Roman" w:hAnsi="Times New Roman" w:cs="Times New Roman"/>
          <w:sz w:val="24"/>
          <w:szCs w:val="24"/>
        </w:rPr>
        <w:t xml:space="preserve"> Oxford: Oxbow</w:t>
      </w:r>
      <w:r w:rsidR="00BD0DC4">
        <w:rPr>
          <w:rFonts w:ascii="Times New Roman" w:hAnsi="Times New Roman" w:cs="Times New Roman"/>
          <w:sz w:val="24"/>
          <w:szCs w:val="24"/>
        </w:rPr>
        <w:t xml:space="preserve">, pp. </w:t>
      </w:r>
      <w:r w:rsidR="00315B78">
        <w:rPr>
          <w:rFonts w:ascii="Times New Roman" w:hAnsi="Times New Roman" w:cs="Times New Roman"/>
          <w:sz w:val="24"/>
          <w:szCs w:val="24"/>
        </w:rPr>
        <w:t>69</w:t>
      </w:r>
      <w:r w:rsidR="005D6ED3" w:rsidRPr="0075150B">
        <w:rPr>
          <w:rFonts w:ascii="Times New Roman" w:hAnsi="Times New Roman" w:cs="Times New Roman"/>
          <w:sz w:val="24"/>
          <w:szCs w:val="24"/>
        </w:rPr>
        <w:t>–</w:t>
      </w:r>
      <w:r w:rsidR="00315B78">
        <w:rPr>
          <w:rFonts w:ascii="Times New Roman" w:hAnsi="Times New Roman" w:cs="Times New Roman"/>
          <w:sz w:val="24"/>
          <w:szCs w:val="24"/>
        </w:rPr>
        <w:t>140.</w:t>
      </w:r>
    </w:p>
    <w:p w14:paraId="4207F2DF" w14:textId="75353D5C"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Jorge, S.O. 1990. Desenvolvimiento da hierarquização social e da Metalurgia. In</w:t>
      </w:r>
      <w:r w:rsidR="000405A0" w:rsidRPr="0075150B">
        <w:rPr>
          <w:rFonts w:ascii="Times New Roman" w:hAnsi="Times New Roman" w:cs="Times New Roman"/>
          <w:sz w:val="24"/>
          <w:szCs w:val="24"/>
        </w:rPr>
        <w:t>:</w:t>
      </w:r>
      <w:r w:rsidRPr="0075150B">
        <w:rPr>
          <w:rFonts w:ascii="Times New Roman" w:hAnsi="Times New Roman" w:cs="Times New Roman"/>
          <w:sz w:val="24"/>
          <w:szCs w:val="24"/>
        </w:rPr>
        <w:t xml:space="preserve"> J. Alarçao</w:t>
      </w:r>
      <w:r w:rsidR="000405A0" w:rsidRPr="0075150B">
        <w:rPr>
          <w:rFonts w:ascii="Times New Roman" w:hAnsi="Times New Roman" w:cs="Times New Roman"/>
          <w:sz w:val="24"/>
          <w:szCs w:val="24"/>
        </w:rPr>
        <w:t>,</w:t>
      </w:r>
      <w:r w:rsidRPr="0075150B">
        <w:rPr>
          <w:rFonts w:ascii="Times New Roman" w:hAnsi="Times New Roman" w:cs="Times New Roman"/>
          <w:sz w:val="24"/>
          <w:szCs w:val="24"/>
        </w:rPr>
        <w:t xml:space="preserve"> ed</w:t>
      </w:r>
      <w:r w:rsidR="000405A0"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Nova Historia de Portugal .1</w:t>
      </w:r>
      <w:r w:rsidRPr="0075150B">
        <w:rPr>
          <w:rFonts w:ascii="Times New Roman" w:hAnsi="Times New Roman" w:cs="Times New Roman"/>
          <w:sz w:val="24"/>
          <w:szCs w:val="24"/>
        </w:rPr>
        <w:t>. Lisboa: Presença</w:t>
      </w:r>
      <w:r w:rsidR="000405A0" w:rsidRPr="0075150B">
        <w:rPr>
          <w:rFonts w:ascii="Times New Roman" w:hAnsi="Times New Roman" w:cs="Times New Roman"/>
          <w:sz w:val="24"/>
          <w:szCs w:val="24"/>
        </w:rPr>
        <w:t>, pp. 163–212.</w:t>
      </w:r>
      <w:r w:rsidRPr="0075150B">
        <w:rPr>
          <w:rFonts w:ascii="Times New Roman" w:hAnsi="Times New Roman" w:cs="Times New Roman"/>
          <w:sz w:val="24"/>
          <w:szCs w:val="24"/>
        </w:rPr>
        <w:t xml:space="preserve"> </w:t>
      </w:r>
    </w:p>
    <w:p w14:paraId="45FD2F86" w14:textId="31BFF796"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Kaiser, J.M. 2003. Puntas de flecha de la Edad del Bronce en la Península Ibérica. Producción, circulación y cronología. </w:t>
      </w:r>
      <w:r w:rsidRPr="00FB38FA">
        <w:rPr>
          <w:rFonts w:ascii="Times New Roman" w:hAnsi="Times New Roman" w:cs="Times New Roman"/>
          <w:i/>
          <w:iCs/>
          <w:sz w:val="24"/>
          <w:szCs w:val="24"/>
        </w:rPr>
        <w:t>Complutum</w:t>
      </w:r>
      <w:r w:rsidR="000405A0" w:rsidRPr="0075150B">
        <w:rPr>
          <w:rFonts w:ascii="Times New Roman" w:hAnsi="Times New Roman" w:cs="Times New Roman"/>
          <w:sz w:val="24"/>
          <w:szCs w:val="24"/>
        </w:rPr>
        <w:t>,</w:t>
      </w:r>
      <w:r w:rsidRPr="0075150B">
        <w:rPr>
          <w:rFonts w:ascii="Times New Roman" w:hAnsi="Times New Roman" w:cs="Times New Roman"/>
          <w:sz w:val="24"/>
          <w:szCs w:val="24"/>
        </w:rPr>
        <w:t xml:space="preserve"> 14: 73–106. </w:t>
      </w:r>
    </w:p>
    <w:p w14:paraId="41CE140D" w14:textId="2C89F135" w:rsidR="00C96E32" w:rsidRPr="0075150B" w:rsidRDefault="00C96E32" w:rsidP="0075150B">
      <w:pPr>
        <w:pStyle w:val="Bibliography"/>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L’Helgouac’h, J. 1976. Les civilisations néolithiques en Armorique. In: J. Guilaine, ed. </w:t>
      </w:r>
      <w:r w:rsidRPr="0075150B">
        <w:rPr>
          <w:rFonts w:ascii="Times New Roman" w:hAnsi="Times New Roman" w:cs="Times New Roman"/>
          <w:i/>
          <w:iCs/>
          <w:sz w:val="24"/>
          <w:szCs w:val="24"/>
          <w:lang w:val="fr-FR"/>
        </w:rPr>
        <w:t>La Préhistoire Française Tome II</w:t>
      </w:r>
      <w:r w:rsidRPr="0075150B">
        <w:rPr>
          <w:rFonts w:ascii="Times New Roman" w:hAnsi="Times New Roman" w:cs="Times New Roman"/>
          <w:sz w:val="24"/>
          <w:szCs w:val="24"/>
          <w:lang w:val="fr-FR"/>
        </w:rPr>
        <w:t>. Paris: CNRS, pp. 365–74.</w:t>
      </w:r>
    </w:p>
    <w:p w14:paraId="4C55010E" w14:textId="053105E3"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L’Helgouac’h, J. 1996. Mégalithes armoricains: stratigraphies, réutilisations, remaniements. </w:t>
      </w:r>
      <w:r w:rsidRPr="00FB38FA">
        <w:rPr>
          <w:rFonts w:ascii="Times New Roman" w:hAnsi="Times New Roman" w:cs="Times New Roman"/>
          <w:i/>
          <w:iCs/>
          <w:sz w:val="24"/>
          <w:szCs w:val="24"/>
          <w:lang w:val="fr-FR"/>
        </w:rPr>
        <w:t xml:space="preserve">Bulletin de la Société </w:t>
      </w:r>
      <w:r w:rsidR="00B509D4" w:rsidRPr="00FB38FA">
        <w:rPr>
          <w:rFonts w:ascii="Times New Roman" w:hAnsi="Times New Roman" w:cs="Times New Roman"/>
          <w:i/>
          <w:iCs/>
          <w:sz w:val="24"/>
          <w:szCs w:val="24"/>
          <w:lang w:val="fr-FR"/>
        </w:rPr>
        <w:t>Préhistorique Française</w:t>
      </w:r>
      <w:r w:rsidR="00B509D4" w:rsidRPr="0075150B">
        <w:rPr>
          <w:rFonts w:ascii="Times New Roman" w:hAnsi="Times New Roman" w:cs="Times New Roman"/>
          <w:sz w:val="24"/>
          <w:szCs w:val="24"/>
          <w:lang w:val="fr-FR"/>
        </w:rPr>
        <w:t xml:space="preserve">, </w:t>
      </w:r>
      <w:r w:rsidRPr="0075150B">
        <w:rPr>
          <w:rFonts w:ascii="Times New Roman" w:hAnsi="Times New Roman" w:cs="Times New Roman"/>
          <w:sz w:val="24"/>
          <w:szCs w:val="24"/>
          <w:lang w:val="fr-FR"/>
        </w:rPr>
        <w:t xml:space="preserve">93: 418–24. </w:t>
      </w:r>
    </w:p>
    <w:p w14:paraId="741647AE" w14:textId="791260E6"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L’Helgouac’h, J. 2001. Le cadre culturel du campaniforme armoricain. In</w:t>
      </w:r>
      <w:r w:rsidR="007C558D"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r w:rsidR="000405A0" w:rsidRPr="0075150B">
        <w:rPr>
          <w:rFonts w:ascii="Times New Roman" w:hAnsi="Times New Roman" w:cs="Times New Roman"/>
          <w:sz w:val="24"/>
          <w:szCs w:val="24"/>
          <w:lang w:val="fr-FR"/>
        </w:rPr>
        <w:t xml:space="preserve">F. Nicolis, ed. </w:t>
      </w:r>
      <w:r w:rsidRPr="00FB38FA">
        <w:rPr>
          <w:rFonts w:ascii="Times New Roman" w:hAnsi="Times New Roman" w:cs="Times New Roman"/>
          <w:i/>
          <w:iCs/>
          <w:sz w:val="24"/>
          <w:szCs w:val="24"/>
          <w:lang w:val="fr-FR"/>
        </w:rPr>
        <w:t xml:space="preserve">Bell Beakers </w:t>
      </w:r>
      <w:r w:rsidR="007C558D" w:rsidRPr="00FB38FA">
        <w:rPr>
          <w:rFonts w:ascii="Times New Roman" w:hAnsi="Times New Roman" w:cs="Times New Roman"/>
          <w:i/>
          <w:iCs/>
          <w:sz w:val="24"/>
          <w:szCs w:val="24"/>
          <w:lang w:val="fr-FR"/>
        </w:rPr>
        <w:t>Today</w:t>
      </w:r>
      <w:r w:rsidRPr="00FB38FA">
        <w:rPr>
          <w:rFonts w:ascii="Times New Roman" w:hAnsi="Times New Roman" w:cs="Times New Roman"/>
          <w:i/>
          <w:iCs/>
          <w:sz w:val="24"/>
          <w:szCs w:val="24"/>
          <w:lang w:val="fr-FR"/>
        </w:rPr>
        <w:t xml:space="preserve">: </w:t>
      </w:r>
      <w:r w:rsidR="007C558D" w:rsidRPr="00FB38FA">
        <w:rPr>
          <w:rFonts w:ascii="Times New Roman" w:hAnsi="Times New Roman" w:cs="Times New Roman"/>
          <w:i/>
          <w:iCs/>
          <w:sz w:val="24"/>
          <w:szCs w:val="24"/>
          <w:lang w:val="fr-FR"/>
        </w:rPr>
        <w:t>Pottery, People, Culture</w:t>
      </w:r>
      <w:r w:rsidRPr="00FB38FA">
        <w:rPr>
          <w:rFonts w:ascii="Times New Roman" w:hAnsi="Times New Roman" w:cs="Times New Roman"/>
          <w:i/>
          <w:iCs/>
          <w:sz w:val="24"/>
          <w:szCs w:val="24"/>
          <w:lang w:val="fr-FR"/>
        </w:rPr>
        <w:t xml:space="preserve">, </w:t>
      </w:r>
      <w:r w:rsidR="007C558D" w:rsidRPr="00FB38FA">
        <w:rPr>
          <w:rFonts w:ascii="Times New Roman" w:hAnsi="Times New Roman" w:cs="Times New Roman"/>
          <w:i/>
          <w:iCs/>
          <w:sz w:val="24"/>
          <w:szCs w:val="24"/>
          <w:lang w:val="fr-FR"/>
        </w:rPr>
        <w:t xml:space="preserve">Symbols </w:t>
      </w:r>
      <w:r w:rsidRPr="00FB38FA">
        <w:rPr>
          <w:rFonts w:ascii="Times New Roman" w:hAnsi="Times New Roman" w:cs="Times New Roman"/>
          <w:i/>
          <w:iCs/>
          <w:sz w:val="24"/>
          <w:szCs w:val="24"/>
          <w:lang w:val="fr-FR"/>
        </w:rPr>
        <w:t xml:space="preserve">in </w:t>
      </w:r>
      <w:r w:rsidR="007C558D" w:rsidRPr="00FB38FA">
        <w:rPr>
          <w:rFonts w:ascii="Times New Roman" w:hAnsi="Times New Roman" w:cs="Times New Roman"/>
          <w:i/>
          <w:iCs/>
          <w:sz w:val="24"/>
          <w:szCs w:val="24"/>
          <w:lang w:val="fr-FR"/>
        </w:rPr>
        <w:t xml:space="preserve">Prehistoric </w:t>
      </w:r>
      <w:r w:rsidRPr="00FB38FA">
        <w:rPr>
          <w:rFonts w:ascii="Times New Roman" w:hAnsi="Times New Roman" w:cs="Times New Roman"/>
          <w:i/>
          <w:iCs/>
          <w:sz w:val="24"/>
          <w:szCs w:val="24"/>
          <w:lang w:val="fr-FR"/>
        </w:rPr>
        <w:t>Europe</w:t>
      </w:r>
      <w:r w:rsidRPr="0075150B">
        <w:rPr>
          <w:rFonts w:ascii="Times New Roman" w:hAnsi="Times New Roman" w:cs="Times New Roman"/>
          <w:sz w:val="24"/>
          <w:szCs w:val="24"/>
          <w:lang w:val="fr-FR"/>
        </w:rPr>
        <w:t xml:space="preserve">. Trento: Servizio </w:t>
      </w:r>
      <w:r w:rsidR="000405A0" w:rsidRPr="0075150B">
        <w:rPr>
          <w:rFonts w:ascii="Times New Roman" w:hAnsi="Times New Roman" w:cs="Times New Roman"/>
          <w:sz w:val="24"/>
          <w:szCs w:val="24"/>
          <w:lang w:val="fr-FR"/>
        </w:rPr>
        <w:t xml:space="preserve">dei </w:t>
      </w:r>
      <w:r w:rsidRPr="0075150B">
        <w:rPr>
          <w:rFonts w:ascii="Times New Roman" w:hAnsi="Times New Roman" w:cs="Times New Roman"/>
          <w:sz w:val="24"/>
          <w:szCs w:val="24"/>
          <w:lang w:val="fr-FR"/>
        </w:rPr>
        <w:t>Beni Culturali</w:t>
      </w:r>
      <w:r w:rsidR="007C558D" w:rsidRPr="0075150B">
        <w:rPr>
          <w:rFonts w:ascii="Times New Roman" w:hAnsi="Times New Roman" w:cs="Times New Roman"/>
          <w:sz w:val="24"/>
          <w:szCs w:val="24"/>
          <w:lang w:val="fr-FR"/>
        </w:rPr>
        <w:t>, pp. 288–99.</w:t>
      </w:r>
      <w:r w:rsidRPr="0075150B">
        <w:rPr>
          <w:rFonts w:ascii="Times New Roman" w:hAnsi="Times New Roman" w:cs="Times New Roman"/>
          <w:sz w:val="24"/>
          <w:szCs w:val="24"/>
          <w:lang w:val="fr-FR"/>
        </w:rPr>
        <w:t xml:space="preserve"> </w:t>
      </w:r>
    </w:p>
    <w:p w14:paraId="15C8D700" w14:textId="38AC63B4"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Labaune, M. 2010. Le m</w:t>
      </w:r>
      <w:r w:rsidR="007C558D" w:rsidRPr="0075150B">
        <w:rPr>
          <w:rFonts w:ascii="Times New Roman" w:hAnsi="Times New Roman" w:cs="Times New Roman"/>
          <w:sz w:val="24"/>
          <w:szCs w:val="24"/>
          <w:lang w:val="fr-FR"/>
        </w:rPr>
        <w:t>é</w:t>
      </w:r>
      <w:r w:rsidRPr="0075150B">
        <w:rPr>
          <w:rFonts w:ascii="Times New Roman" w:hAnsi="Times New Roman" w:cs="Times New Roman"/>
          <w:sz w:val="24"/>
          <w:szCs w:val="24"/>
          <w:lang w:val="fr-FR"/>
        </w:rPr>
        <w:t>tal et la métallurgie ca</w:t>
      </w:r>
      <w:r w:rsidR="007C558D" w:rsidRPr="0075150B">
        <w:rPr>
          <w:rFonts w:ascii="Times New Roman" w:hAnsi="Times New Roman" w:cs="Times New Roman"/>
          <w:sz w:val="24"/>
          <w:szCs w:val="24"/>
          <w:lang w:val="fr-FR"/>
        </w:rPr>
        <w:t>m</w:t>
      </w:r>
      <w:r w:rsidRPr="0075150B">
        <w:rPr>
          <w:rFonts w:ascii="Times New Roman" w:hAnsi="Times New Roman" w:cs="Times New Roman"/>
          <w:sz w:val="24"/>
          <w:szCs w:val="24"/>
          <w:lang w:val="fr-FR"/>
        </w:rPr>
        <w:t>paniforme en France au IIIe millénai</w:t>
      </w:r>
      <w:r w:rsidR="007C558D" w:rsidRPr="0075150B">
        <w:rPr>
          <w:rFonts w:ascii="Times New Roman" w:hAnsi="Times New Roman" w:cs="Times New Roman"/>
          <w:sz w:val="24"/>
          <w:szCs w:val="24"/>
          <w:lang w:val="fr-FR"/>
        </w:rPr>
        <w:t>r</w:t>
      </w:r>
      <w:r w:rsidRPr="0075150B">
        <w:rPr>
          <w:rFonts w:ascii="Times New Roman" w:hAnsi="Times New Roman" w:cs="Times New Roman"/>
          <w:sz w:val="24"/>
          <w:szCs w:val="24"/>
          <w:lang w:val="fr-FR"/>
        </w:rPr>
        <w:t>e av.</w:t>
      </w:r>
      <w:r w:rsidR="007C558D" w:rsidRPr="0075150B">
        <w:rPr>
          <w:rFonts w:ascii="Times New Roman" w:hAnsi="Times New Roman" w:cs="Times New Roman"/>
          <w:sz w:val="24"/>
          <w:szCs w:val="24"/>
          <w:lang w:val="fr-FR"/>
        </w:rPr>
        <w:t xml:space="preserve"> </w:t>
      </w:r>
      <w:r w:rsidRPr="0075150B">
        <w:rPr>
          <w:rFonts w:ascii="Times New Roman" w:hAnsi="Times New Roman" w:cs="Times New Roman"/>
          <w:sz w:val="24"/>
          <w:szCs w:val="24"/>
          <w:lang w:val="fr-FR"/>
        </w:rPr>
        <w:t>n.è.</w:t>
      </w:r>
      <w:r w:rsidR="007C558D" w:rsidRPr="0075150B">
        <w:rPr>
          <w:rFonts w:ascii="Times New Roman" w:hAnsi="Times New Roman" w:cs="Times New Roman"/>
          <w:sz w:val="24"/>
          <w:szCs w:val="24"/>
          <w:lang w:val="fr-FR"/>
        </w:rPr>
        <w:t xml:space="preserve"> (unpublished MA dissertation,</w:t>
      </w:r>
      <w:r w:rsidRPr="0075150B">
        <w:rPr>
          <w:rFonts w:ascii="Times New Roman" w:hAnsi="Times New Roman" w:cs="Times New Roman"/>
          <w:sz w:val="24"/>
          <w:szCs w:val="24"/>
          <w:lang w:val="fr-FR"/>
        </w:rPr>
        <w:t xml:space="preserve"> Université de Bourgogne</w:t>
      </w:r>
      <w:r w:rsidR="00CD2D69"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Dijon</w:t>
      </w:r>
      <w:r w:rsidR="007C558D"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p>
    <w:p w14:paraId="54ECC6FB" w14:textId="77777777"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Lagarde-Cardona, C. 2012</w:t>
      </w:r>
      <w:r w:rsidRPr="00FB38FA">
        <w:rPr>
          <w:rFonts w:ascii="Times New Roman" w:hAnsi="Times New Roman" w:cs="Times New Roman"/>
          <w:i/>
          <w:iCs/>
          <w:sz w:val="24"/>
          <w:szCs w:val="24"/>
          <w:lang w:val="fr-FR"/>
        </w:rPr>
        <w:t>. Production métallique en Aquitaine à l’âge du Bronze moyen: techniques, usages et circulation</w:t>
      </w:r>
      <w:r w:rsidRPr="0075150B">
        <w:rPr>
          <w:rFonts w:ascii="Times New Roman" w:hAnsi="Times New Roman" w:cs="Times New Roman"/>
          <w:sz w:val="24"/>
          <w:szCs w:val="24"/>
          <w:lang w:val="fr-FR"/>
        </w:rPr>
        <w:t xml:space="preserve">. Pessac: Ausonius. </w:t>
      </w:r>
    </w:p>
    <w:p w14:paraId="1A9A7CED" w14:textId="4879CA28"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Laporte, L. 2001. Du Néolithique au Bronze ancien sur la façade atlantique du Centre-Ouest de la France. </w:t>
      </w:r>
      <w:r w:rsidRPr="00FB38FA">
        <w:rPr>
          <w:rFonts w:ascii="Times New Roman" w:hAnsi="Times New Roman" w:cs="Times New Roman"/>
          <w:i/>
          <w:iCs/>
          <w:sz w:val="24"/>
          <w:szCs w:val="24"/>
          <w:lang w:val="fr-FR"/>
        </w:rPr>
        <w:t xml:space="preserve">Bulletin de la Société </w:t>
      </w:r>
      <w:r w:rsidR="007F187A" w:rsidRPr="00FB38FA">
        <w:rPr>
          <w:rFonts w:ascii="Times New Roman" w:hAnsi="Times New Roman" w:cs="Times New Roman"/>
          <w:i/>
          <w:iCs/>
          <w:sz w:val="24"/>
          <w:szCs w:val="24"/>
          <w:lang w:val="fr-FR"/>
        </w:rPr>
        <w:t>Préhistorique Française</w:t>
      </w:r>
      <w:r w:rsidR="007F187A" w:rsidRPr="0075150B">
        <w:rPr>
          <w:rFonts w:ascii="Times New Roman" w:hAnsi="Times New Roman" w:cs="Times New Roman"/>
          <w:sz w:val="24"/>
          <w:szCs w:val="24"/>
          <w:lang w:val="fr-FR"/>
        </w:rPr>
        <w:t>, 98</w:t>
      </w:r>
      <w:r w:rsidRPr="0075150B">
        <w:rPr>
          <w:rFonts w:ascii="Times New Roman" w:hAnsi="Times New Roman" w:cs="Times New Roman"/>
          <w:sz w:val="24"/>
          <w:szCs w:val="24"/>
          <w:lang w:val="fr-FR"/>
        </w:rPr>
        <w:t xml:space="preserve">: 83–101. </w:t>
      </w:r>
    </w:p>
    <w:p w14:paraId="33B75F99" w14:textId="10C5B705"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Laporte, L. &amp; Gomez de Soto, J. 2008. Du Néolithique final au tout premier Bronze ancien dans le Centre-Ouest de la France et plus généralement sur sa façade atlantique</w:t>
      </w:r>
      <w:r w:rsidR="00CD2D69"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des </w:t>
      </w:r>
      <w:r w:rsidRPr="0075150B">
        <w:rPr>
          <w:rFonts w:ascii="Times New Roman" w:hAnsi="Times New Roman" w:cs="Times New Roman"/>
          <w:sz w:val="24"/>
          <w:szCs w:val="24"/>
          <w:lang w:val="fr-FR"/>
        </w:rPr>
        <w:lastRenderedPageBreak/>
        <w:t xml:space="preserve">données encore très lacunaires pour la seconde moitié du IIIe millénaire av. J.-C. </w:t>
      </w:r>
      <w:r w:rsidRPr="00FB38FA">
        <w:rPr>
          <w:rFonts w:ascii="Times New Roman" w:hAnsi="Times New Roman" w:cs="Times New Roman"/>
          <w:i/>
          <w:iCs/>
          <w:sz w:val="24"/>
          <w:szCs w:val="24"/>
          <w:lang w:val="fr-FR"/>
        </w:rPr>
        <w:t xml:space="preserve">Bulletin de la Société </w:t>
      </w:r>
      <w:r w:rsidR="007F187A" w:rsidRPr="00FB38FA">
        <w:rPr>
          <w:rFonts w:ascii="Times New Roman" w:hAnsi="Times New Roman" w:cs="Times New Roman"/>
          <w:i/>
          <w:iCs/>
          <w:sz w:val="24"/>
          <w:szCs w:val="24"/>
          <w:lang w:val="fr-FR"/>
        </w:rPr>
        <w:t xml:space="preserve">Préhistorique </w:t>
      </w:r>
      <w:r w:rsidR="007F187A" w:rsidRPr="0075150B">
        <w:rPr>
          <w:rFonts w:ascii="Times New Roman" w:hAnsi="Times New Roman" w:cs="Times New Roman"/>
          <w:i/>
          <w:iCs/>
          <w:sz w:val="24"/>
          <w:szCs w:val="24"/>
          <w:lang w:val="fr-FR"/>
        </w:rPr>
        <w:t>Française</w:t>
      </w:r>
      <w:r w:rsidR="007F187A" w:rsidRPr="0075150B">
        <w:rPr>
          <w:rFonts w:ascii="Times New Roman" w:hAnsi="Times New Roman" w:cs="Times New Roman"/>
          <w:sz w:val="24"/>
          <w:szCs w:val="24"/>
          <w:lang w:val="fr-FR"/>
        </w:rPr>
        <w:t>, 105</w:t>
      </w:r>
      <w:r w:rsidRPr="0075150B">
        <w:rPr>
          <w:rFonts w:ascii="Times New Roman" w:hAnsi="Times New Roman" w:cs="Times New Roman"/>
          <w:sz w:val="24"/>
          <w:szCs w:val="24"/>
          <w:lang w:val="fr-FR"/>
        </w:rPr>
        <w:t xml:space="preserve">: 555–76. </w:t>
      </w:r>
    </w:p>
    <w:p w14:paraId="1CDB3FB5" w14:textId="64445472"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Lichardus-Itten, M. 2007. Le chalcolithique: une époque historique de l’Europe. In</w:t>
      </w:r>
      <w:r w:rsidR="0023681B"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J. Guilaine</w:t>
      </w:r>
      <w:r w:rsidR="0023681B"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ed</w:t>
      </w:r>
      <w:r w:rsidR="0023681B"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r w:rsidRPr="00FB38FA">
        <w:rPr>
          <w:rFonts w:ascii="Times New Roman" w:hAnsi="Times New Roman" w:cs="Times New Roman"/>
          <w:i/>
          <w:iCs/>
          <w:sz w:val="24"/>
          <w:szCs w:val="24"/>
          <w:lang w:val="fr-FR"/>
        </w:rPr>
        <w:t>Le Chalcolithique et la construction de</w:t>
      </w:r>
      <w:r w:rsidR="00200C9B" w:rsidRPr="0075150B">
        <w:rPr>
          <w:rFonts w:ascii="Times New Roman" w:hAnsi="Times New Roman" w:cs="Times New Roman"/>
          <w:i/>
          <w:iCs/>
          <w:sz w:val="24"/>
          <w:szCs w:val="24"/>
          <w:lang w:val="fr-FR"/>
        </w:rPr>
        <w:t>s</w:t>
      </w:r>
      <w:r w:rsidRPr="00FB38FA">
        <w:rPr>
          <w:rFonts w:ascii="Times New Roman" w:hAnsi="Times New Roman" w:cs="Times New Roman"/>
          <w:i/>
          <w:iCs/>
          <w:sz w:val="24"/>
          <w:szCs w:val="24"/>
          <w:lang w:val="fr-FR"/>
        </w:rPr>
        <w:t xml:space="preserve"> inégalit</w:t>
      </w:r>
      <w:r w:rsidR="000360A4" w:rsidRPr="0075150B">
        <w:rPr>
          <w:rFonts w:ascii="Times New Roman" w:hAnsi="Times New Roman" w:cs="Times New Roman"/>
          <w:i/>
          <w:iCs/>
          <w:sz w:val="24"/>
          <w:szCs w:val="24"/>
          <w:lang w:val="fr-FR"/>
        </w:rPr>
        <w:t>é</w:t>
      </w:r>
      <w:r w:rsidRPr="00FB38FA">
        <w:rPr>
          <w:rFonts w:ascii="Times New Roman" w:hAnsi="Times New Roman" w:cs="Times New Roman"/>
          <w:i/>
          <w:iCs/>
          <w:sz w:val="24"/>
          <w:szCs w:val="24"/>
          <w:lang w:val="fr-FR"/>
        </w:rPr>
        <w:t>s: le continent européen</w:t>
      </w:r>
      <w:r w:rsidRPr="0075150B">
        <w:rPr>
          <w:rFonts w:ascii="Times New Roman" w:hAnsi="Times New Roman" w:cs="Times New Roman"/>
          <w:sz w:val="24"/>
          <w:szCs w:val="24"/>
          <w:lang w:val="fr-FR"/>
        </w:rPr>
        <w:t>. Paris: Errance</w:t>
      </w:r>
      <w:r w:rsidR="007F187A" w:rsidRPr="0075150B">
        <w:rPr>
          <w:rFonts w:ascii="Times New Roman" w:hAnsi="Times New Roman" w:cs="Times New Roman"/>
          <w:sz w:val="24"/>
          <w:szCs w:val="24"/>
          <w:lang w:val="fr-FR"/>
        </w:rPr>
        <w:t>, pp 11–22.</w:t>
      </w:r>
      <w:r w:rsidRPr="0075150B">
        <w:rPr>
          <w:rFonts w:ascii="Times New Roman" w:hAnsi="Times New Roman" w:cs="Times New Roman"/>
          <w:sz w:val="24"/>
          <w:szCs w:val="24"/>
          <w:lang w:val="fr-FR"/>
        </w:rPr>
        <w:t xml:space="preserve"> </w:t>
      </w:r>
    </w:p>
    <w:p w14:paraId="2227D567" w14:textId="06E40918"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López Plaza, M.S. &amp; Santos Yanguas, J. 1984. Alabarda y puñales de lengüeta y remaches procedentes del S.O. de la Cuenca del Duero. </w:t>
      </w:r>
      <w:r w:rsidRPr="00FB38FA">
        <w:rPr>
          <w:rFonts w:ascii="Times New Roman" w:hAnsi="Times New Roman" w:cs="Times New Roman"/>
          <w:i/>
          <w:iCs/>
          <w:sz w:val="24"/>
          <w:szCs w:val="24"/>
        </w:rPr>
        <w:t>Zephyrus</w:t>
      </w:r>
      <w:r w:rsidR="00C763F7" w:rsidRPr="0075150B">
        <w:rPr>
          <w:rFonts w:ascii="Times New Roman" w:hAnsi="Times New Roman" w:cs="Times New Roman"/>
          <w:sz w:val="24"/>
          <w:szCs w:val="24"/>
        </w:rPr>
        <w:t>,</w:t>
      </w:r>
      <w:r w:rsidRPr="0075150B">
        <w:rPr>
          <w:rFonts w:ascii="Times New Roman" w:hAnsi="Times New Roman" w:cs="Times New Roman"/>
          <w:sz w:val="24"/>
          <w:szCs w:val="24"/>
        </w:rPr>
        <w:t xml:space="preserve"> 37: 255–266. </w:t>
      </w:r>
    </w:p>
    <w:p w14:paraId="6D32914E" w14:textId="753D8E92"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MacWhite, E. 1951. </w:t>
      </w:r>
      <w:r w:rsidRPr="00FB38FA">
        <w:rPr>
          <w:rFonts w:ascii="Times New Roman" w:hAnsi="Times New Roman" w:cs="Times New Roman"/>
          <w:i/>
          <w:iCs/>
          <w:sz w:val="24"/>
          <w:szCs w:val="24"/>
        </w:rPr>
        <w:t>Estudios sobre las relaciones atlánticas de la Península Hispánica en la Edad del Bronce</w:t>
      </w:r>
      <w:r w:rsidRPr="0075150B">
        <w:rPr>
          <w:rFonts w:ascii="Times New Roman" w:hAnsi="Times New Roman" w:cs="Times New Roman"/>
          <w:sz w:val="24"/>
          <w:szCs w:val="24"/>
        </w:rPr>
        <w:t xml:space="preserve">. Madrid: </w:t>
      </w:r>
      <w:r w:rsidR="00C763F7" w:rsidRPr="0075150B">
        <w:rPr>
          <w:rFonts w:ascii="Times New Roman" w:hAnsi="Times New Roman" w:cs="Times New Roman"/>
          <w:sz w:val="24"/>
          <w:szCs w:val="24"/>
        </w:rPr>
        <w:t xml:space="preserve">Seminario </w:t>
      </w:r>
      <w:r w:rsidRPr="0075150B">
        <w:rPr>
          <w:rFonts w:ascii="Times New Roman" w:hAnsi="Times New Roman" w:cs="Times New Roman"/>
          <w:sz w:val="24"/>
          <w:szCs w:val="24"/>
        </w:rPr>
        <w:t xml:space="preserve">de historia primitiva del hombre. </w:t>
      </w:r>
    </w:p>
    <w:p w14:paraId="47FD42B7" w14:textId="1D4942C6"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Marembert, F. &amp; Seigne, J. 2000. Un faciès original: le groupe du Pont-Long au cours des phases anciennes de l’</w:t>
      </w:r>
      <w:r w:rsidR="00C763F7" w:rsidRPr="0075150B">
        <w:rPr>
          <w:rFonts w:ascii="Times New Roman" w:hAnsi="Times New Roman" w:cs="Times New Roman"/>
          <w:sz w:val="24"/>
          <w:szCs w:val="24"/>
          <w:lang w:val="fr-FR"/>
        </w:rPr>
        <w:t>â</w:t>
      </w:r>
      <w:r w:rsidRPr="0075150B">
        <w:rPr>
          <w:rFonts w:ascii="Times New Roman" w:hAnsi="Times New Roman" w:cs="Times New Roman"/>
          <w:sz w:val="24"/>
          <w:szCs w:val="24"/>
          <w:lang w:val="fr-FR"/>
        </w:rPr>
        <w:t xml:space="preserve">ge du Bronze dans les Pyrénées nord-occidentales. </w:t>
      </w:r>
      <w:r w:rsidRPr="00FB38FA">
        <w:rPr>
          <w:rFonts w:ascii="Times New Roman" w:hAnsi="Times New Roman" w:cs="Times New Roman"/>
          <w:i/>
          <w:iCs/>
          <w:sz w:val="24"/>
          <w:szCs w:val="24"/>
          <w:lang w:val="fr-FR"/>
        </w:rPr>
        <w:t xml:space="preserve">Bulletin de la Société </w:t>
      </w:r>
      <w:r w:rsidR="00B509D4" w:rsidRPr="00FB38FA">
        <w:rPr>
          <w:rFonts w:ascii="Times New Roman" w:hAnsi="Times New Roman" w:cs="Times New Roman"/>
          <w:i/>
          <w:iCs/>
          <w:sz w:val="24"/>
          <w:szCs w:val="24"/>
          <w:lang w:val="fr-FR"/>
        </w:rPr>
        <w:t>Préhistorique Française</w:t>
      </w:r>
      <w:r w:rsidR="00B509D4" w:rsidRPr="0075150B">
        <w:rPr>
          <w:rFonts w:ascii="Times New Roman" w:hAnsi="Times New Roman" w:cs="Times New Roman"/>
          <w:sz w:val="24"/>
          <w:szCs w:val="24"/>
          <w:lang w:val="fr-FR"/>
        </w:rPr>
        <w:t xml:space="preserve">, </w:t>
      </w:r>
      <w:r w:rsidRPr="0075150B">
        <w:rPr>
          <w:rFonts w:ascii="Times New Roman" w:hAnsi="Times New Roman" w:cs="Times New Roman"/>
          <w:sz w:val="24"/>
          <w:szCs w:val="24"/>
          <w:lang w:val="fr-FR"/>
        </w:rPr>
        <w:t xml:space="preserve">97: 521–38. </w:t>
      </w:r>
    </w:p>
    <w:p w14:paraId="59F5372D" w14:textId="1E936818"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Mederos Martín, A. 1997. Nueva cronología del Bronce Final en el Occidente de Europa. </w:t>
      </w:r>
      <w:r w:rsidRPr="00FB38FA">
        <w:rPr>
          <w:rFonts w:ascii="Times New Roman" w:hAnsi="Times New Roman" w:cs="Times New Roman"/>
          <w:i/>
          <w:iCs/>
          <w:sz w:val="24"/>
          <w:szCs w:val="24"/>
        </w:rPr>
        <w:t>Complutum</w:t>
      </w:r>
      <w:r w:rsidR="00B509D4" w:rsidRPr="0075150B">
        <w:rPr>
          <w:rFonts w:ascii="Times New Roman" w:hAnsi="Times New Roman" w:cs="Times New Roman"/>
          <w:sz w:val="24"/>
          <w:szCs w:val="24"/>
        </w:rPr>
        <w:t>,</w:t>
      </w:r>
      <w:r w:rsidRPr="0075150B">
        <w:rPr>
          <w:rFonts w:ascii="Times New Roman" w:hAnsi="Times New Roman" w:cs="Times New Roman"/>
          <w:sz w:val="24"/>
          <w:szCs w:val="24"/>
        </w:rPr>
        <w:t xml:space="preserve"> 8: 73–96. </w:t>
      </w:r>
    </w:p>
    <w:p w14:paraId="2F52AB3D" w14:textId="7C6953F2"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rPr>
        <w:t xml:space="preserve">Mélin, M. &amp; Nordez, M. 2019. </w:t>
      </w:r>
      <w:r w:rsidRPr="0075150B">
        <w:rPr>
          <w:rFonts w:ascii="Times New Roman" w:hAnsi="Times New Roman" w:cs="Times New Roman"/>
          <w:sz w:val="24"/>
          <w:szCs w:val="24"/>
          <w:lang w:val="fr-FR"/>
        </w:rPr>
        <w:t xml:space="preserve">Entre influences armoricaines et normandes: le dépôt du Bronze moyen atlantique 2 de Bais (Mayenne). </w:t>
      </w:r>
      <w:r w:rsidRPr="00FB38FA">
        <w:rPr>
          <w:rFonts w:ascii="Times New Roman" w:hAnsi="Times New Roman" w:cs="Times New Roman"/>
          <w:i/>
          <w:iCs/>
          <w:sz w:val="24"/>
          <w:szCs w:val="24"/>
          <w:lang w:val="fr-FR"/>
        </w:rPr>
        <w:t>Gallia Préhistoire</w:t>
      </w:r>
      <w:r w:rsidR="000360A4"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59: 151–80. </w:t>
      </w:r>
    </w:p>
    <w:p w14:paraId="11802099" w14:textId="6FC661AC"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Milcent, P.-Y. 2012. </w:t>
      </w:r>
      <w:r w:rsidRPr="00FB38FA">
        <w:rPr>
          <w:rFonts w:ascii="Times New Roman" w:hAnsi="Times New Roman" w:cs="Times New Roman"/>
          <w:i/>
          <w:iCs/>
          <w:sz w:val="24"/>
          <w:szCs w:val="24"/>
          <w:lang w:val="fr-FR"/>
        </w:rPr>
        <w:t>Le temps des élites en Gaule atlantique: chronologie des mobiliers et rythmes de constitution des dépôts métalliques dans le contexte européen, XIIIe</w:t>
      </w:r>
      <w:r w:rsidR="00CD2D69" w:rsidRPr="0075150B">
        <w:rPr>
          <w:rFonts w:ascii="Times New Roman" w:hAnsi="Times New Roman" w:cs="Times New Roman"/>
          <w:i/>
          <w:iCs/>
          <w:sz w:val="24"/>
          <w:szCs w:val="24"/>
          <w:lang w:val="fr-FR"/>
        </w:rPr>
        <w:t>–</w:t>
      </w:r>
      <w:r w:rsidRPr="00FB38FA">
        <w:rPr>
          <w:rFonts w:ascii="Times New Roman" w:hAnsi="Times New Roman" w:cs="Times New Roman"/>
          <w:i/>
          <w:iCs/>
          <w:sz w:val="24"/>
          <w:szCs w:val="24"/>
          <w:lang w:val="fr-FR"/>
        </w:rPr>
        <w:t>VIIe s. av J.-C</w:t>
      </w:r>
      <w:r w:rsidRPr="0075150B">
        <w:rPr>
          <w:rFonts w:ascii="Times New Roman" w:hAnsi="Times New Roman" w:cs="Times New Roman"/>
          <w:sz w:val="24"/>
          <w:szCs w:val="24"/>
          <w:lang w:val="fr-FR"/>
        </w:rPr>
        <w:t xml:space="preserve">. Rennes: Presses </w:t>
      </w:r>
      <w:r w:rsidR="00F5483E" w:rsidRPr="0075150B">
        <w:rPr>
          <w:rFonts w:ascii="Times New Roman" w:hAnsi="Times New Roman" w:cs="Times New Roman"/>
          <w:sz w:val="24"/>
          <w:szCs w:val="24"/>
          <w:lang w:val="fr-FR"/>
        </w:rPr>
        <w:t xml:space="preserve">Universitaires </w:t>
      </w:r>
      <w:r w:rsidRPr="0075150B">
        <w:rPr>
          <w:rFonts w:ascii="Times New Roman" w:hAnsi="Times New Roman" w:cs="Times New Roman"/>
          <w:sz w:val="24"/>
          <w:szCs w:val="24"/>
          <w:lang w:val="fr-FR"/>
        </w:rPr>
        <w:t xml:space="preserve">de Rennes. </w:t>
      </w:r>
    </w:p>
    <w:p w14:paraId="7B6F5476" w14:textId="289DFFF1" w:rsidR="00073F56" w:rsidRPr="0075150B" w:rsidRDefault="00073F56" w:rsidP="0075150B">
      <w:pPr>
        <w:spacing w:after="0" w:line="360" w:lineRule="auto"/>
        <w:ind w:left="284" w:hanging="284"/>
        <w:rPr>
          <w:rFonts w:ascii="Times New Roman" w:hAnsi="Times New Roman" w:cs="Times New Roman"/>
          <w:sz w:val="24"/>
          <w:szCs w:val="24"/>
          <w:lang w:val="de-DE"/>
        </w:rPr>
      </w:pPr>
      <w:r w:rsidRPr="0075150B">
        <w:rPr>
          <w:rFonts w:ascii="Times New Roman" w:hAnsi="Times New Roman" w:cs="Times New Roman"/>
          <w:sz w:val="24"/>
          <w:szCs w:val="24"/>
          <w:lang w:val="de-DE"/>
        </w:rPr>
        <w:t xml:space="preserve">Monteagudo, L. 1977. </w:t>
      </w:r>
      <w:r w:rsidRPr="00FB38FA">
        <w:rPr>
          <w:rFonts w:ascii="Times New Roman" w:hAnsi="Times New Roman" w:cs="Times New Roman"/>
          <w:i/>
          <w:iCs/>
          <w:sz w:val="24"/>
          <w:szCs w:val="24"/>
          <w:lang w:val="de-DE"/>
        </w:rPr>
        <w:t>Die Beile auf der Iberischen Halbinsel</w:t>
      </w:r>
      <w:r w:rsidR="00F5483E" w:rsidRPr="0075150B">
        <w:rPr>
          <w:rFonts w:ascii="Times New Roman" w:hAnsi="Times New Roman" w:cs="Times New Roman"/>
          <w:sz w:val="24"/>
          <w:szCs w:val="24"/>
          <w:lang w:val="de-DE"/>
        </w:rPr>
        <w:t xml:space="preserve"> (Prähistorische Bronzefunce, Abteilung IX, </w:t>
      </w:r>
      <w:r w:rsidR="00223113" w:rsidRPr="0075150B">
        <w:rPr>
          <w:rFonts w:ascii="Times New Roman" w:hAnsi="Times New Roman" w:cs="Times New Roman"/>
          <w:sz w:val="24"/>
          <w:szCs w:val="24"/>
          <w:lang w:val="de-DE"/>
        </w:rPr>
        <w:t>6)</w:t>
      </w:r>
      <w:r w:rsidRPr="0075150B">
        <w:rPr>
          <w:rFonts w:ascii="Times New Roman" w:hAnsi="Times New Roman" w:cs="Times New Roman"/>
          <w:sz w:val="24"/>
          <w:szCs w:val="24"/>
          <w:lang w:val="de-DE"/>
        </w:rPr>
        <w:t xml:space="preserve">. München: Beck </w:t>
      </w:r>
    </w:p>
    <w:p w14:paraId="2AD6A4F5" w14:textId="50708F26" w:rsidR="005B0BE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Needham, S. 2000. Power Pulses Across a Cultural Divide: Cosmologically Driven Acquisition Between Armorica and Wessex. </w:t>
      </w:r>
      <w:r w:rsidRPr="00FB38FA">
        <w:rPr>
          <w:rFonts w:ascii="Times New Roman" w:hAnsi="Times New Roman" w:cs="Times New Roman"/>
          <w:i/>
          <w:iCs/>
          <w:sz w:val="24"/>
          <w:szCs w:val="24"/>
        </w:rPr>
        <w:t>Proceedings of the Prehistoric Society</w:t>
      </w:r>
      <w:r w:rsidR="000D64BE" w:rsidRPr="0075150B">
        <w:rPr>
          <w:rFonts w:ascii="Times New Roman" w:hAnsi="Times New Roman" w:cs="Times New Roman"/>
          <w:sz w:val="24"/>
          <w:szCs w:val="24"/>
        </w:rPr>
        <w:t>,</w:t>
      </w:r>
      <w:r w:rsidRPr="0075150B">
        <w:rPr>
          <w:rFonts w:ascii="Times New Roman" w:hAnsi="Times New Roman" w:cs="Times New Roman"/>
          <w:sz w:val="24"/>
          <w:szCs w:val="24"/>
        </w:rPr>
        <w:t xml:space="preserve"> 66: 151–207.</w:t>
      </w:r>
    </w:p>
    <w:p w14:paraId="79082C9F" w14:textId="14317C1E" w:rsidR="00073F56" w:rsidRPr="0075150B" w:rsidRDefault="00F42FA9" w:rsidP="0075150B">
      <w:p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Needham, S. 2014. </w:t>
      </w:r>
      <w:r w:rsidR="008B20E9">
        <w:rPr>
          <w:rFonts w:ascii="Times New Roman" w:hAnsi="Times New Roman" w:cs="Times New Roman"/>
          <w:sz w:val="24"/>
          <w:szCs w:val="24"/>
        </w:rPr>
        <w:t>Items of</w:t>
      </w:r>
      <w:r w:rsidR="00C92DE0">
        <w:rPr>
          <w:rFonts w:ascii="Times New Roman" w:hAnsi="Times New Roman" w:cs="Times New Roman"/>
          <w:sz w:val="24"/>
          <w:szCs w:val="24"/>
        </w:rPr>
        <w:t xml:space="preserve"> equipment I: daggers, pommels and belt fittings</w:t>
      </w:r>
      <w:r w:rsidR="002D5BAD">
        <w:rPr>
          <w:rFonts w:ascii="Times New Roman" w:hAnsi="Times New Roman" w:cs="Times New Roman"/>
          <w:sz w:val="24"/>
          <w:szCs w:val="24"/>
        </w:rPr>
        <w:t>. In:</w:t>
      </w:r>
      <w:r w:rsidR="00C92DE0">
        <w:rPr>
          <w:rFonts w:ascii="Times New Roman" w:hAnsi="Times New Roman" w:cs="Times New Roman"/>
          <w:sz w:val="24"/>
          <w:szCs w:val="24"/>
        </w:rPr>
        <w:t xml:space="preserve"> </w:t>
      </w:r>
      <w:r w:rsidR="002D5BAD">
        <w:rPr>
          <w:rFonts w:ascii="Times New Roman" w:hAnsi="Times New Roman" w:cs="Times New Roman"/>
          <w:sz w:val="24"/>
          <w:szCs w:val="24"/>
        </w:rPr>
        <w:t xml:space="preserve">J. </w:t>
      </w:r>
      <w:r w:rsidR="005B0BEB" w:rsidRPr="0075150B">
        <w:rPr>
          <w:rFonts w:ascii="Times New Roman" w:hAnsi="Times New Roman" w:cs="Times New Roman"/>
          <w:sz w:val="24"/>
          <w:szCs w:val="24"/>
        </w:rPr>
        <w:t>Hunter</w:t>
      </w:r>
      <w:r w:rsidR="002D5BAD">
        <w:rPr>
          <w:rFonts w:ascii="Times New Roman" w:hAnsi="Times New Roman" w:cs="Times New Roman"/>
          <w:sz w:val="24"/>
          <w:szCs w:val="24"/>
        </w:rPr>
        <w:t xml:space="preserve"> </w:t>
      </w:r>
      <w:r w:rsidR="002F1C32">
        <w:rPr>
          <w:rFonts w:ascii="Times New Roman" w:hAnsi="Times New Roman" w:cs="Times New Roman"/>
          <w:sz w:val="24"/>
          <w:szCs w:val="24"/>
        </w:rPr>
        <w:t>&amp; A.</w:t>
      </w:r>
      <w:r w:rsidR="005B0BEB" w:rsidRPr="0075150B">
        <w:rPr>
          <w:rFonts w:ascii="Times New Roman" w:hAnsi="Times New Roman" w:cs="Times New Roman"/>
          <w:sz w:val="24"/>
          <w:szCs w:val="24"/>
        </w:rPr>
        <w:t xml:space="preserve"> Woodward</w:t>
      </w:r>
      <w:r w:rsidR="00CE3B8A">
        <w:rPr>
          <w:rFonts w:ascii="Times New Roman" w:hAnsi="Times New Roman" w:cs="Times New Roman"/>
          <w:sz w:val="24"/>
          <w:szCs w:val="24"/>
        </w:rPr>
        <w:t>, eds.</w:t>
      </w:r>
      <w:r w:rsidR="005B0BEB" w:rsidRPr="0075150B">
        <w:rPr>
          <w:rFonts w:ascii="Times New Roman" w:hAnsi="Times New Roman" w:cs="Times New Roman"/>
          <w:sz w:val="24"/>
          <w:szCs w:val="24"/>
        </w:rPr>
        <w:t xml:space="preserve"> </w:t>
      </w:r>
      <w:r w:rsidR="005B0BEB" w:rsidRPr="00CD2ED2">
        <w:rPr>
          <w:rFonts w:ascii="Times New Roman" w:hAnsi="Times New Roman" w:cs="Times New Roman"/>
          <w:i/>
          <w:iCs/>
          <w:sz w:val="24"/>
          <w:szCs w:val="24"/>
        </w:rPr>
        <w:t xml:space="preserve">Ritual in Early Bronze Age Grave Goods: </w:t>
      </w:r>
      <w:r w:rsidR="005B0BEB" w:rsidRPr="00CD2ED2">
        <w:rPr>
          <w:rFonts w:ascii="Times New Roman" w:hAnsi="Times New Roman" w:cs="Times New Roman"/>
          <w:i/>
          <w:iCs/>
          <w:color w:val="2B3545"/>
          <w:sz w:val="24"/>
          <w:szCs w:val="24"/>
        </w:rPr>
        <w:t>An Examination of Ritual and Dress Equipment from Chalcolithic and Early Bronze Age Graves in England</w:t>
      </w:r>
      <w:r w:rsidR="005B0BEB" w:rsidRPr="00CD2ED2">
        <w:rPr>
          <w:rFonts w:ascii="Times New Roman" w:hAnsi="Times New Roman" w:cs="Times New Roman"/>
          <w:i/>
          <w:iCs/>
          <w:sz w:val="24"/>
          <w:szCs w:val="24"/>
        </w:rPr>
        <w:t>.</w:t>
      </w:r>
      <w:r w:rsidR="005B0BEB" w:rsidRPr="0075150B">
        <w:rPr>
          <w:rFonts w:ascii="Times New Roman" w:hAnsi="Times New Roman" w:cs="Times New Roman"/>
          <w:sz w:val="24"/>
          <w:szCs w:val="24"/>
        </w:rPr>
        <w:t xml:space="preserve"> Oxford: Oxbow</w:t>
      </w:r>
      <w:r w:rsidR="00CE3B8A">
        <w:rPr>
          <w:rFonts w:ascii="Times New Roman" w:hAnsi="Times New Roman" w:cs="Times New Roman"/>
          <w:sz w:val="24"/>
          <w:szCs w:val="24"/>
        </w:rPr>
        <w:t xml:space="preserve">, pp. </w:t>
      </w:r>
      <w:r w:rsidR="007B1F2E">
        <w:rPr>
          <w:rFonts w:ascii="Times New Roman" w:hAnsi="Times New Roman" w:cs="Times New Roman"/>
          <w:sz w:val="24"/>
          <w:szCs w:val="24"/>
        </w:rPr>
        <w:t>23</w:t>
      </w:r>
      <w:r w:rsidR="005D6ED3" w:rsidRPr="0075150B">
        <w:rPr>
          <w:rFonts w:ascii="Times New Roman" w:hAnsi="Times New Roman" w:cs="Times New Roman"/>
          <w:sz w:val="24"/>
          <w:szCs w:val="24"/>
        </w:rPr>
        <w:t>–</w:t>
      </w:r>
      <w:r w:rsidR="007B1F2E">
        <w:rPr>
          <w:rFonts w:ascii="Times New Roman" w:hAnsi="Times New Roman" w:cs="Times New Roman"/>
          <w:sz w:val="24"/>
          <w:szCs w:val="24"/>
        </w:rPr>
        <w:t>68</w:t>
      </w:r>
      <w:r w:rsidR="005B0BEB" w:rsidRPr="0075150B">
        <w:rPr>
          <w:rFonts w:ascii="Times New Roman" w:hAnsi="Times New Roman" w:cs="Times New Roman"/>
          <w:sz w:val="24"/>
          <w:szCs w:val="24"/>
        </w:rPr>
        <w:t>.</w:t>
      </w:r>
      <w:r w:rsidR="00073F56" w:rsidRPr="0075150B">
        <w:rPr>
          <w:rFonts w:ascii="Times New Roman" w:hAnsi="Times New Roman" w:cs="Times New Roman"/>
          <w:sz w:val="24"/>
          <w:szCs w:val="24"/>
        </w:rPr>
        <w:t xml:space="preserve"> </w:t>
      </w:r>
    </w:p>
    <w:p w14:paraId="49A4D668" w14:textId="663AEE63"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Needham, S. 2016. The Lost Cultures of the Halberd Bearers: </w:t>
      </w:r>
      <w:r w:rsidR="000D64BE" w:rsidRPr="0075150B">
        <w:rPr>
          <w:rFonts w:ascii="Times New Roman" w:hAnsi="Times New Roman" w:cs="Times New Roman"/>
          <w:sz w:val="24"/>
          <w:szCs w:val="24"/>
        </w:rPr>
        <w:t>A Non-</w:t>
      </w:r>
      <w:r w:rsidRPr="0075150B">
        <w:rPr>
          <w:rFonts w:ascii="Times New Roman" w:hAnsi="Times New Roman" w:cs="Times New Roman"/>
          <w:sz w:val="24"/>
          <w:szCs w:val="24"/>
        </w:rPr>
        <w:t xml:space="preserve">Beaker </w:t>
      </w:r>
      <w:r w:rsidR="000D64BE" w:rsidRPr="0075150B">
        <w:rPr>
          <w:rFonts w:ascii="Times New Roman" w:hAnsi="Times New Roman" w:cs="Times New Roman"/>
          <w:sz w:val="24"/>
          <w:szCs w:val="24"/>
        </w:rPr>
        <w:t xml:space="preserve">Ideology </w:t>
      </w:r>
      <w:r w:rsidRPr="0075150B">
        <w:rPr>
          <w:rFonts w:ascii="Times New Roman" w:hAnsi="Times New Roman" w:cs="Times New Roman"/>
          <w:sz w:val="24"/>
          <w:szCs w:val="24"/>
        </w:rPr>
        <w:t xml:space="preserve">in </w:t>
      </w:r>
      <w:r w:rsidR="003F0BED" w:rsidRPr="0075150B">
        <w:rPr>
          <w:rFonts w:ascii="Times New Roman" w:hAnsi="Times New Roman" w:cs="Times New Roman"/>
          <w:sz w:val="24"/>
          <w:szCs w:val="24"/>
        </w:rPr>
        <w:t>La</w:t>
      </w:r>
      <w:r w:rsidR="000D64BE" w:rsidRPr="0075150B">
        <w:rPr>
          <w:rFonts w:ascii="Times New Roman" w:hAnsi="Times New Roman" w:cs="Times New Roman"/>
          <w:sz w:val="24"/>
          <w:szCs w:val="24"/>
        </w:rPr>
        <w:t xml:space="preserve">ter </w:t>
      </w:r>
      <w:r w:rsidRPr="0075150B">
        <w:rPr>
          <w:rFonts w:ascii="Times New Roman" w:hAnsi="Times New Roman" w:cs="Times New Roman"/>
          <w:sz w:val="24"/>
          <w:szCs w:val="24"/>
        </w:rPr>
        <w:t>3</w:t>
      </w:r>
      <w:r w:rsidRPr="005D6ED3">
        <w:rPr>
          <w:rFonts w:ascii="Times New Roman" w:hAnsi="Times New Roman" w:cs="Times New Roman"/>
          <w:sz w:val="24"/>
          <w:szCs w:val="24"/>
          <w:vertAlign w:val="superscript"/>
        </w:rPr>
        <w:t>rd</w:t>
      </w:r>
      <w:r w:rsidRPr="0075150B">
        <w:rPr>
          <w:rFonts w:ascii="Times New Roman" w:hAnsi="Times New Roman" w:cs="Times New Roman"/>
          <w:sz w:val="24"/>
          <w:szCs w:val="24"/>
        </w:rPr>
        <w:t xml:space="preserve"> </w:t>
      </w:r>
      <w:r w:rsidR="000D64BE" w:rsidRPr="0075150B">
        <w:rPr>
          <w:rFonts w:ascii="Times New Roman" w:hAnsi="Times New Roman" w:cs="Times New Roman"/>
          <w:sz w:val="24"/>
          <w:szCs w:val="24"/>
        </w:rPr>
        <w:t xml:space="preserve">Millennium </w:t>
      </w:r>
      <w:r w:rsidRPr="0075150B">
        <w:rPr>
          <w:rFonts w:ascii="Times New Roman" w:hAnsi="Times New Roman" w:cs="Times New Roman"/>
          <w:sz w:val="24"/>
          <w:szCs w:val="24"/>
        </w:rPr>
        <w:t>Atlantic Europe. In</w:t>
      </w:r>
      <w:r w:rsidR="000D64BE" w:rsidRPr="0075150B">
        <w:rPr>
          <w:rFonts w:ascii="Times New Roman" w:hAnsi="Times New Roman" w:cs="Times New Roman"/>
          <w:sz w:val="24"/>
          <w:szCs w:val="24"/>
        </w:rPr>
        <w:t>:</w:t>
      </w:r>
      <w:r w:rsidRPr="0075150B">
        <w:rPr>
          <w:rFonts w:ascii="Times New Roman" w:hAnsi="Times New Roman" w:cs="Times New Roman"/>
          <w:sz w:val="24"/>
          <w:szCs w:val="24"/>
        </w:rPr>
        <w:t xml:space="preserve"> J.T. Koch &amp; B. Cunliffe</w:t>
      </w:r>
      <w:r w:rsidR="000D64BE" w:rsidRPr="0075150B">
        <w:rPr>
          <w:rFonts w:ascii="Times New Roman" w:hAnsi="Times New Roman" w:cs="Times New Roman"/>
          <w:sz w:val="24"/>
          <w:szCs w:val="24"/>
        </w:rPr>
        <w:t>,</w:t>
      </w:r>
      <w:r w:rsidRPr="0075150B">
        <w:rPr>
          <w:rFonts w:ascii="Times New Roman" w:hAnsi="Times New Roman" w:cs="Times New Roman"/>
          <w:sz w:val="24"/>
          <w:szCs w:val="24"/>
        </w:rPr>
        <w:t xml:space="preserve"> eds</w:t>
      </w:r>
      <w:r w:rsidR="000D64BE"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Celtic from the West</w:t>
      </w:r>
      <w:r w:rsidRPr="0075150B">
        <w:rPr>
          <w:rFonts w:ascii="Times New Roman" w:hAnsi="Times New Roman" w:cs="Times New Roman"/>
          <w:sz w:val="24"/>
          <w:szCs w:val="24"/>
        </w:rPr>
        <w:t>. Oxford: Oxbow</w:t>
      </w:r>
      <w:r w:rsidR="003F0BED" w:rsidRPr="0075150B">
        <w:rPr>
          <w:rFonts w:ascii="Times New Roman" w:hAnsi="Times New Roman" w:cs="Times New Roman"/>
          <w:sz w:val="24"/>
          <w:szCs w:val="24"/>
        </w:rPr>
        <w:t xml:space="preserve">, </w:t>
      </w:r>
      <w:r w:rsidR="000D64BE" w:rsidRPr="0075150B">
        <w:rPr>
          <w:rFonts w:ascii="Times New Roman" w:hAnsi="Times New Roman" w:cs="Times New Roman"/>
          <w:sz w:val="24"/>
          <w:szCs w:val="24"/>
        </w:rPr>
        <w:t>pp. 40–81</w:t>
      </w:r>
      <w:r w:rsidRPr="0075150B">
        <w:rPr>
          <w:rFonts w:ascii="Times New Roman" w:hAnsi="Times New Roman" w:cs="Times New Roman"/>
          <w:sz w:val="24"/>
          <w:szCs w:val="24"/>
        </w:rPr>
        <w:t>.</w:t>
      </w:r>
    </w:p>
    <w:p w14:paraId="53C23D5B" w14:textId="77777777"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Needham, S. 2017. </w:t>
      </w:r>
      <w:r w:rsidRPr="00FB38FA">
        <w:rPr>
          <w:rFonts w:ascii="Times New Roman" w:hAnsi="Times New Roman" w:cs="Times New Roman"/>
          <w:i/>
          <w:iCs/>
          <w:sz w:val="24"/>
          <w:szCs w:val="24"/>
        </w:rPr>
        <w:t>The Classification of Chalcolithic and Early Bronze Age Copper and Bronze Axe-Heads from Southern Britain</w:t>
      </w:r>
      <w:r w:rsidRPr="0075150B">
        <w:rPr>
          <w:rFonts w:ascii="Times New Roman" w:hAnsi="Times New Roman" w:cs="Times New Roman"/>
          <w:sz w:val="24"/>
          <w:szCs w:val="24"/>
        </w:rPr>
        <w:t xml:space="preserve">. Oxford: Archaeopress. </w:t>
      </w:r>
    </w:p>
    <w:p w14:paraId="5DB8A346" w14:textId="6D8DB23B"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lastRenderedPageBreak/>
        <w:t xml:space="preserve">Nicolas, C. 2011. Artisanats spécialisés et inégalités sociales à l’aube de la métallurgie: les pointes de flèches de type armoricain dans le nord du Finistère. </w:t>
      </w:r>
      <w:r w:rsidRPr="00FB38FA">
        <w:rPr>
          <w:rFonts w:ascii="Times New Roman" w:hAnsi="Times New Roman" w:cs="Times New Roman"/>
          <w:i/>
          <w:iCs/>
          <w:sz w:val="24"/>
          <w:szCs w:val="24"/>
          <w:lang w:val="fr-FR"/>
        </w:rPr>
        <w:t>Bulletin de la Société Préhistorique Française</w:t>
      </w:r>
      <w:r w:rsidR="000D64BE"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108: 93–125. </w:t>
      </w:r>
    </w:p>
    <w:p w14:paraId="0F5C9EC2" w14:textId="7C75F035"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Nicolas, C. 2015. Actualités scientifiques: </w:t>
      </w:r>
      <w:r w:rsidR="00EC1D59" w:rsidRPr="0075150B">
        <w:rPr>
          <w:rFonts w:ascii="Times New Roman" w:hAnsi="Times New Roman" w:cs="Times New Roman"/>
          <w:sz w:val="24"/>
          <w:szCs w:val="24"/>
          <w:lang w:val="fr-FR"/>
        </w:rPr>
        <w:t xml:space="preserve">symboles </w:t>
      </w:r>
      <w:r w:rsidRPr="0075150B">
        <w:rPr>
          <w:rFonts w:ascii="Times New Roman" w:hAnsi="Times New Roman" w:cs="Times New Roman"/>
          <w:sz w:val="24"/>
          <w:szCs w:val="24"/>
          <w:lang w:val="fr-FR"/>
        </w:rPr>
        <w:t>de pouvoir au temps de Stonehenge</w:t>
      </w:r>
      <w:r w:rsidR="00EC1D59"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r w:rsidR="00EC1D59" w:rsidRPr="0075150B">
        <w:rPr>
          <w:rFonts w:ascii="Times New Roman" w:hAnsi="Times New Roman" w:cs="Times New Roman"/>
          <w:sz w:val="24"/>
          <w:szCs w:val="24"/>
          <w:lang w:val="fr-FR"/>
        </w:rPr>
        <w:t>L</w:t>
      </w:r>
      <w:r w:rsidRPr="0075150B">
        <w:rPr>
          <w:rFonts w:ascii="Times New Roman" w:hAnsi="Times New Roman" w:cs="Times New Roman"/>
          <w:sz w:val="24"/>
          <w:szCs w:val="24"/>
          <w:lang w:val="fr-FR"/>
        </w:rPr>
        <w:t xml:space="preserve">es productions d’armatures de prestige de la Bretagne au Danemark (2500-1700 av. J.-C.). Thèse de doctorat soutenue le 12 décembre 2013 à l’université Paris I – Panthéon-Sorbonne. </w:t>
      </w:r>
      <w:r w:rsidRPr="00FB38FA">
        <w:rPr>
          <w:rFonts w:ascii="Times New Roman" w:hAnsi="Times New Roman" w:cs="Times New Roman"/>
          <w:i/>
          <w:iCs/>
          <w:sz w:val="24"/>
          <w:szCs w:val="24"/>
          <w:lang w:val="fr-FR"/>
        </w:rPr>
        <w:t xml:space="preserve">Bulletin de la Société </w:t>
      </w:r>
      <w:r w:rsidR="000D64BE" w:rsidRPr="00FB38FA">
        <w:rPr>
          <w:rFonts w:ascii="Times New Roman" w:hAnsi="Times New Roman" w:cs="Times New Roman"/>
          <w:i/>
          <w:iCs/>
          <w:sz w:val="24"/>
          <w:szCs w:val="24"/>
          <w:lang w:val="fr-FR"/>
        </w:rPr>
        <w:t>Préhistorique Française</w:t>
      </w:r>
      <w:r w:rsidR="000D64BE" w:rsidRPr="0075150B">
        <w:rPr>
          <w:rFonts w:ascii="Times New Roman" w:hAnsi="Times New Roman" w:cs="Times New Roman"/>
          <w:sz w:val="24"/>
          <w:szCs w:val="24"/>
          <w:lang w:val="fr-FR"/>
        </w:rPr>
        <w:t xml:space="preserve">, </w:t>
      </w:r>
      <w:r w:rsidRPr="0075150B">
        <w:rPr>
          <w:rFonts w:ascii="Times New Roman" w:hAnsi="Times New Roman" w:cs="Times New Roman"/>
          <w:sz w:val="24"/>
          <w:szCs w:val="24"/>
          <w:lang w:val="fr-FR"/>
        </w:rPr>
        <w:t xml:space="preserve">112: 376–77. </w:t>
      </w:r>
    </w:p>
    <w:p w14:paraId="6F432249" w14:textId="66CB0886"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Nicolas, C. 2017. Arrows of Power from Brittany to Denmark (2500–1700 </w:t>
      </w:r>
      <w:r w:rsidR="000D64BE" w:rsidRPr="00FB38FA">
        <w:rPr>
          <w:rFonts w:ascii="Times New Roman" w:hAnsi="Times New Roman" w:cs="Times New Roman"/>
          <w:smallCaps/>
          <w:sz w:val="24"/>
          <w:szCs w:val="24"/>
        </w:rPr>
        <w:t>bc</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Proceedings of the Prehistoric Society</w:t>
      </w:r>
      <w:r w:rsidR="000D64BE" w:rsidRPr="0075150B">
        <w:rPr>
          <w:rFonts w:ascii="Times New Roman" w:hAnsi="Times New Roman" w:cs="Times New Roman"/>
          <w:sz w:val="24"/>
          <w:szCs w:val="24"/>
        </w:rPr>
        <w:t>,</w:t>
      </w:r>
      <w:r w:rsidRPr="0075150B">
        <w:rPr>
          <w:rFonts w:ascii="Times New Roman" w:hAnsi="Times New Roman" w:cs="Times New Roman"/>
          <w:sz w:val="24"/>
          <w:szCs w:val="24"/>
        </w:rPr>
        <w:t xml:space="preserve"> 83: 247–87. </w:t>
      </w:r>
    </w:p>
    <w:p w14:paraId="7D8731FE" w14:textId="152B6E8D"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Nicolas, C., Stevenin, C. &amp; Stéphan, P. 2015. L’artisanat à l’âge du Bronze ancien en </w:t>
      </w:r>
      <w:r w:rsidR="002014AA" w:rsidRPr="0075150B">
        <w:rPr>
          <w:rFonts w:ascii="Times New Roman" w:hAnsi="Times New Roman" w:cs="Times New Roman"/>
          <w:sz w:val="24"/>
          <w:szCs w:val="24"/>
          <w:lang w:val="fr-FR"/>
        </w:rPr>
        <w:t xml:space="preserve">Basse </w:t>
      </w:r>
      <w:r w:rsidRPr="0075150B">
        <w:rPr>
          <w:rFonts w:ascii="Times New Roman" w:hAnsi="Times New Roman" w:cs="Times New Roman"/>
          <w:sz w:val="24"/>
          <w:szCs w:val="24"/>
          <w:lang w:val="fr-FR"/>
        </w:rPr>
        <w:t>Bretagne. In</w:t>
      </w:r>
      <w:r w:rsidR="002014AA"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r w:rsidR="00E96F60" w:rsidRPr="0075150B">
        <w:rPr>
          <w:rFonts w:ascii="Times New Roman" w:hAnsi="Times New Roman" w:cs="Times New Roman"/>
          <w:sz w:val="24"/>
          <w:szCs w:val="24"/>
          <w:lang w:val="fr-FR"/>
        </w:rPr>
        <w:t xml:space="preserve">S. Boulud-Gazo &amp; T. Nicolas, eds. </w:t>
      </w:r>
      <w:r w:rsidRPr="00FB38FA">
        <w:rPr>
          <w:rFonts w:ascii="Times New Roman" w:hAnsi="Times New Roman" w:cs="Times New Roman"/>
          <w:i/>
          <w:iCs/>
          <w:sz w:val="24"/>
          <w:szCs w:val="24"/>
          <w:lang w:val="fr-FR"/>
        </w:rPr>
        <w:t>Artisanats et productions à l’</w:t>
      </w:r>
      <w:r w:rsidR="00EC1D59" w:rsidRPr="0075150B">
        <w:rPr>
          <w:rFonts w:ascii="Times New Roman" w:hAnsi="Times New Roman" w:cs="Times New Roman"/>
          <w:i/>
          <w:iCs/>
          <w:sz w:val="24"/>
          <w:szCs w:val="24"/>
          <w:lang w:val="fr-FR"/>
        </w:rPr>
        <w:t>â</w:t>
      </w:r>
      <w:r w:rsidRPr="00FB38FA">
        <w:rPr>
          <w:rFonts w:ascii="Times New Roman" w:hAnsi="Times New Roman" w:cs="Times New Roman"/>
          <w:i/>
          <w:iCs/>
          <w:sz w:val="24"/>
          <w:szCs w:val="24"/>
          <w:lang w:val="fr-FR"/>
        </w:rPr>
        <w:t>ge du Bronze</w:t>
      </w:r>
      <w:r w:rsidR="00E96F60" w:rsidRPr="00FB38FA">
        <w:rPr>
          <w:rFonts w:ascii="Times New Roman" w:hAnsi="Times New Roman" w:cs="Times New Roman"/>
          <w:i/>
          <w:iCs/>
          <w:sz w:val="24"/>
          <w:szCs w:val="24"/>
          <w:lang w:val="fr-FR"/>
        </w:rPr>
        <w:t xml:space="preserve"> </w:t>
      </w:r>
      <w:r w:rsidR="00E96F60" w:rsidRPr="0075150B">
        <w:rPr>
          <w:rFonts w:ascii="Times New Roman" w:hAnsi="Times New Roman" w:cs="Times New Roman"/>
          <w:sz w:val="24"/>
          <w:szCs w:val="24"/>
          <w:lang w:val="fr-FR"/>
        </w:rPr>
        <w:t>(</w:t>
      </w:r>
      <w:r w:rsidR="00E96F60" w:rsidRPr="0075150B">
        <w:rPr>
          <w:rFonts w:ascii="Times New Roman" w:hAnsi="Times New Roman" w:cs="Times New Roman"/>
          <w:color w:val="504E4E"/>
          <w:sz w:val="24"/>
          <w:szCs w:val="24"/>
          <w:lang w:val="fr-FR"/>
        </w:rPr>
        <w:t>Actes de la journée de la Société Préhistorique Française, Nantes, 8 octobre 2011)</w:t>
      </w:r>
      <w:r w:rsidRPr="0075150B">
        <w:rPr>
          <w:rFonts w:ascii="Times New Roman" w:hAnsi="Times New Roman" w:cs="Times New Roman"/>
          <w:sz w:val="24"/>
          <w:szCs w:val="24"/>
          <w:lang w:val="fr-FR"/>
        </w:rPr>
        <w:t xml:space="preserve">. </w:t>
      </w:r>
      <w:r w:rsidR="00E96F60" w:rsidRPr="0075150B">
        <w:rPr>
          <w:rFonts w:ascii="Times New Roman" w:hAnsi="Times New Roman" w:cs="Times New Roman"/>
          <w:sz w:val="24"/>
          <w:szCs w:val="24"/>
          <w:lang w:val="fr-FR"/>
        </w:rPr>
        <w:t>Paris</w:t>
      </w:r>
      <w:r w:rsidRPr="0075150B">
        <w:rPr>
          <w:rFonts w:ascii="Times New Roman" w:hAnsi="Times New Roman" w:cs="Times New Roman"/>
          <w:sz w:val="24"/>
          <w:szCs w:val="24"/>
          <w:lang w:val="fr-FR"/>
        </w:rPr>
        <w:t>: Société Préhistorique Française</w:t>
      </w:r>
      <w:r w:rsidR="00E96F60" w:rsidRPr="0075150B">
        <w:rPr>
          <w:rFonts w:ascii="Times New Roman" w:hAnsi="Times New Roman" w:cs="Times New Roman"/>
          <w:sz w:val="24"/>
          <w:szCs w:val="24"/>
          <w:lang w:val="fr-FR"/>
        </w:rPr>
        <w:t>, pp. 123–53.</w:t>
      </w:r>
    </w:p>
    <w:p w14:paraId="4695D7A2" w14:textId="48907DBE"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Nonat, L. 2022. Les vases décorés à la cordelette dans les contextes funéraires du bassin de l’Adour à l’</w:t>
      </w:r>
      <w:r w:rsidR="00EC1D59" w:rsidRPr="0075150B">
        <w:rPr>
          <w:rFonts w:ascii="Times New Roman" w:hAnsi="Times New Roman" w:cs="Times New Roman"/>
          <w:sz w:val="24"/>
          <w:szCs w:val="24"/>
          <w:lang w:val="fr-FR"/>
        </w:rPr>
        <w:t>â</w:t>
      </w:r>
      <w:r w:rsidRPr="0075150B">
        <w:rPr>
          <w:rFonts w:ascii="Times New Roman" w:hAnsi="Times New Roman" w:cs="Times New Roman"/>
          <w:sz w:val="24"/>
          <w:szCs w:val="24"/>
          <w:lang w:val="fr-FR"/>
        </w:rPr>
        <w:t>ge du Bronze. In</w:t>
      </w:r>
      <w:r w:rsidR="00E96F60"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L. Nonat &amp; M.P. Prieto-Martínez</w:t>
      </w:r>
      <w:r w:rsidR="00E96F60"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eds</w:t>
      </w:r>
      <w:r w:rsidR="00E96F60"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r w:rsidRPr="00FB38FA">
        <w:rPr>
          <w:rFonts w:ascii="Times New Roman" w:hAnsi="Times New Roman" w:cs="Times New Roman"/>
          <w:i/>
          <w:iCs/>
          <w:sz w:val="24"/>
          <w:szCs w:val="24"/>
          <w:lang w:val="fr-FR"/>
        </w:rPr>
        <w:t>Funerary Practices in the Second Half of the Second Millennium BC in Continental Atlantic Europe</w:t>
      </w:r>
      <w:r w:rsidRPr="0075150B">
        <w:rPr>
          <w:rFonts w:ascii="Times New Roman" w:hAnsi="Times New Roman" w:cs="Times New Roman"/>
          <w:sz w:val="24"/>
          <w:szCs w:val="24"/>
          <w:lang w:val="fr-FR"/>
        </w:rPr>
        <w:t>. Oxford: Archaeopress</w:t>
      </w:r>
      <w:r w:rsidR="00E96F60" w:rsidRPr="0075150B">
        <w:rPr>
          <w:rFonts w:ascii="Times New Roman" w:hAnsi="Times New Roman" w:cs="Times New Roman"/>
          <w:sz w:val="24"/>
          <w:szCs w:val="24"/>
          <w:lang w:val="fr-FR"/>
        </w:rPr>
        <w:t>, pp.76–100</w:t>
      </w:r>
      <w:r w:rsidR="00624296"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p>
    <w:p w14:paraId="7D7E2D27" w14:textId="1F6B6AB3"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lang w:val="fr-FR"/>
        </w:rPr>
        <w:t xml:space="preserve">Nonat, L., Prieto Martínez, M.P. &amp; Vázquez Liz, P. 2022. Les contextes funéraires et le dynamisme culturel du nord-ouest de la péninsule </w:t>
      </w:r>
      <w:r w:rsidR="0023681B" w:rsidRPr="0075150B">
        <w:rPr>
          <w:rFonts w:ascii="Times New Roman" w:hAnsi="Times New Roman" w:cs="Times New Roman"/>
          <w:sz w:val="24"/>
          <w:szCs w:val="24"/>
          <w:lang w:val="fr-FR"/>
        </w:rPr>
        <w:t xml:space="preserve">ibérique </w:t>
      </w:r>
      <w:r w:rsidRPr="0075150B">
        <w:rPr>
          <w:rFonts w:ascii="Times New Roman" w:hAnsi="Times New Roman" w:cs="Times New Roman"/>
          <w:sz w:val="24"/>
          <w:szCs w:val="24"/>
          <w:lang w:val="fr-FR"/>
        </w:rPr>
        <w:t xml:space="preserve">entre </w:t>
      </w:r>
      <w:r w:rsidR="00C96E32" w:rsidRPr="0075150B">
        <w:rPr>
          <w:rFonts w:ascii="Times New Roman" w:hAnsi="Times New Roman" w:cs="Times New Roman"/>
          <w:sz w:val="24"/>
          <w:szCs w:val="24"/>
          <w:lang w:val="fr-FR"/>
        </w:rPr>
        <w:t xml:space="preserve">le </w:t>
      </w:r>
      <w:r w:rsidRPr="0075150B">
        <w:rPr>
          <w:rFonts w:ascii="Times New Roman" w:hAnsi="Times New Roman" w:cs="Times New Roman"/>
          <w:sz w:val="24"/>
          <w:szCs w:val="24"/>
          <w:lang w:val="fr-FR"/>
        </w:rPr>
        <w:t>XVIIIe siècle et le VIIIe siècle av</w:t>
      </w:r>
      <w:r w:rsidR="00C96E32"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J.</w:t>
      </w:r>
      <w:r w:rsidR="00C96E32"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C.</w:t>
      </w:r>
      <w:r w:rsidRPr="0075150B">
        <w:rPr>
          <w:rFonts w:ascii="Times New Roman" w:hAnsi="Times New Roman" w:cs="Times New Roman"/>
          <w:sz w:val="24"/>
          <w:szCs w:val="24"/>
        </w:rPr>
        <w:t xml:space="preserve"> In</w:t>
      </w:r>
      <w:r w:rsidR="00C96E32" w:rsidRPr="0075150B">
        <w:rPr>
          <w:rFonts w:ascii="Times New Roman" w:hAnsi="Times New Roman" w:cs="Times New Roman"/>
          <w:sz w:val="24"/>
          <w:szCs w:val="24"/>
        </w:rPr>
        <w:t>:</w:t>
      </w:r>
      <w:r w:rsidRPr="0075150B">
        <w:rPr>
          <w:rFonts w:ascii="Times New Roman" w:hAnsi="Times New Roman" w:cs="Times New Roman"/>
          <w:sz w:val="24"/>
          <w:szCs w:val="24"/>
        </w:rPr>
        <w:t xml:space="preserve"> L. Nonat &amp; M. P. Prieto-Martínez</w:t>
      </w:r>
      <w:r w:rsidR="00C96E32" w:rsidRPr="0075150B">
        <w:rPr>
          <w:rFonts w:ascii="Times New Roman" w:hAnsi="Times New Roman" w:cs="Times New Roman"/>
          <w:sz w:val="24"/>
          <w:szCs w:val="24"/>
        </w:rPr>
        <w:t>,</w:t>
      </w:r>
      <w:r w:rsidRPr="0075150B">
        <w:rPr>
          <w:rFonts w:ascii="Times New Roman" w:hAnsi="Times New Roman" w:cs="Times New Roman"/>
          <w:sz w:val="24"/>
          <w:szCs w:val="24"/>
        </w:rPr>
        <w:t xml:space="preserve"> eds</w:t>
      </w:r>
      <w:r w:rsidR="00C96E32"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00C96E32" w:rsidRPr="0075150B">
        <w:rPr>
          <w:rFonts w:ascii="Times New Roman" w:hAnsi="Times New Roman" w:cs="Times New Roman"/>
          <w:i/>
          <w:iCs/>
          <w:sz w:val="24"/>
          <w:szCs w:val="24"/>
        </w:rPr>
        <w:t xml:space="preserve">Funerary Practices in the Second Half of the Second Millennium </w:t>
      </w:r>
      <w:r w:rsidR="00C96E32" w:rsidRPr="0075150B">
        <w:rPr>
          <w:rFonts w:ascii="Times New Roman" w:hAnsi="Times New Roman" w:cs="Times New Roman"/>
          <w:i/>
          <w:iCs/>
          <w:smallCaps/>
          <w:sz w:val="24"/>
          <w:szCs w:val="24"/>
        </w:rPr>
        <w:t>bc</w:t>
      </w:r>
      <w:r w:rsidR="00C96E32" w:rsidRPr="0075150B">
        <w:rPr>
          <w:rFonts w:ascii="Times New Roman" w:hAnsi="Times New Roman" w:cs="Times New Roman"/>
          <w:i/>
          <w:iCs/>
          <w:sz w:val="24"/>
          <w:szCs w:val="24"/>
        </w:rPr>
        <w:t xml:space="preserve"> in Continental Atlantic Europe: From Belgium to the North of Portugal</w:t>
      </w:r>
      <w:r w:rsidR="00C96E32" w:rsidRPr="0075150B">
        <w:rPr>
          <w:rFonts w:ascii="Times New Roman" w:hAnsi="Times New Roman" w:cs="Times New Roman"/>
          <w:sz w:val="24"/>
          <w:szCs w:val="24"/>
        </w:rPr>
        <w:t xml:space="preserve">. </w:t>
      </w:r>
      <w:r w:rsidR="00C96E32" w:rsidRPr="0075150B">
        <w:rPr>
          <w:rFonts w:ascii="Times New Roman" w:hAnsi="Times New Roman" w:cs="Times New Roman"/>
          <w:sz w:val="24"/>
          <w:szCs w:val="24"/>
          <w:lang w:val="fr-FR"/>
        </w:rPr>
        <w:t>Oxford: Archaeopress</w:t>
      </w:r>
      <w:r w:rsidRPr="0075150B">
        <w:rPr>
          <w:rFonts w:ascii="Times New Roman" w:hAnsi="Times New Roman" w:cs="Times New Roman"/>
          <w:sz w:val="24"/>
          <w:szCs w:val="24"/>
        </w:rPr>
        <w:t xml:space="preserve">, </w:t>
      </w:r>
      <w:r w:rsidR="00C96E32" w:rsidRPr="0075150B">
        <w:rPr>
          <w:rFonts w:ascii="Times New Roman" w:hAnsi="Times New Roman" w:cs="Times New Roman"/>
          <w:sz w:val="24"/>
          <w:szCs w:val="24"/>
        </w:rPr>
        <w:t xml:space="preserve">pp. </w:t>
      </w:r>
      <w:r w:rsidRPr="0075150B">
        <w:rPr>
          <w:rFonts w:ascii="Times New Roman" w:hAnsi="Times New Roman" w:cs="Times New Roman"/>
          <w:sz w:val="24"/>
          <w:szCs w:val="24"/>
        </w:rPr>
        <w:t xml:space="preserve">128–56. </w:t>
      </w:r>
    </w:p>
    <w:p w14:paraId="08A04D46" w14:textId="02CA6DF6" w:rsidR="00F5483E"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Nordez, M. 2015. Parures annulaires massives à décor incisé du Bronze moyen au Nord-Ouest de la France (Bretagne, Pays de la Loire, Basse-Normandie). Pour une remise en question du type de Bignan. </w:t>
      </w:r>
      <w:r w:rsidRPr="00FB38FA">
        <w:rPr>
          <w:rFonts w:ascii="Times New Roman" w:hAnsi="Times New Roman" w:cs="Times New Roman"/>
          <w:i/>
          <w:iCs/>
          <w:sz w:val="24"/>
          <w:szCs w:val="24"/>
          <w:lang w:val="fr-FR"/>
        </w:rPr>
        <w:t xml:space="preserve">Bulletin de la Société </w:t>
      </w:r>
      <w:r w:rsidR="00624296" w:rsidRPr="00FB38FA">
        <w:rPr>
          <w:rFonts w:ascii="Times New Roman" w:hAnsi="Times New Roman" w:cs="Times New Roman"/>
          <w:i/>
          <w:iCs/>
          <w:sz w:val="24"/>
          <w:szCs w:val="24"/>
          <w:lang w:val="fr-FR"/>
        </w:rPr>
        <w:t>Préhistorique Française</w:t>
      </w:r>
      <w:r w:rsidR="00624296" w:rsidRPr="0075150B">
        <w:rPr>
          <w:rFonts w:ascii="Times New Roman" w:hAnsi="Times New Roman" w:cs="Times New Roman"/>
          <w:sz w:val="24"/>
          <w:szCs w:val="24"/>
          <w:lang w:val="fr-FR"/>
        </w:rPr>
        <w:t xml:space="preserve">, </w:t>
      </w:r>
      <w:r w:rsidRPr="0075150B">
        <w:rPr>
          <w:rFonts w:ascii="Times New Roman" w:hAnsi="Times New Roman" w:cs="Times New Roman"/>
          <w:sz w:val="24"/>
          <w:szCs w:val="24"/>
          <w:lang w:val="fr-FR"/>
        </w:rPr>
        <w:t>112:</w:t>
      </w:r>
      <w:r w:rsidR="00624296" w:rsidRPr="0075150B">
        <w:rPr>
          <w:rFonts w:ascii="Times New Roman" w:hAnsi="Times New Roman" w:cs="Times New Roman"/>
          <w:sz w:val="24"/>
          <w:szCs w:val="24"/>
          <w:lang w:val="fr-FR"/>
        </w:rPr>
        <w:t xml:space="preserve"> </w:t>
      </w:r>
      <w:r w:rsidRPr="0075150B">
        <w:rPr>
          <w:rFonts w:ascii="Times New Roman" w:hAnsi="Times New Roman" w:cs="Times New Roman"/>
          <w:sz w:val="24"/>
          <w:szCs w:val="24"/>
          <w:lang w:val="fr-FR"/>
        </w:rPr>
        <w:t xml:space="preserve">75–116. </w:t>
      </w:r>
    </w:p>
    <w:p w14:paraId="0A4ACD70" w14:textId="2AE93B14" w:rsidR="00C96E32" w:rsidRPr="0075150B" w:rsidRDefault="00C96E32"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Nordez, M. 2019. </w:t>
      </w:r>
      <w:r w:rsidRPr="0075150B">
        <w:rPr>
          <w:rFonts w:ascii="Times New Roman" w:hAnsi="Times New Roman" w:cs="Times New Roman"/>
          <w:i/>
          <w:iCs/>
          <w:sz w:val="24"/>
          <w:szCs w:val="24"/>
          <w:lang w:val="fr-FR"/>
        </w:rPr>
        <w:t>La parure en métal de l’âge du Bronze moyen atlantique</w:t>
      </w:r>
      <w:r w:rsidR="00F5483E" w:rsidRPr="0075150B">
        <w:rPr>
          <w:rFonts w:ascii="Times New Roman" w:hAnsi="Times New Roman" w:cs="Times New Roman"/>
          <w:i/>
          <w:iCs/>
          <w:sz w:val="24"/>
          <w:szCs w:val="24"/>
          <w:lang w:val="fr-FR"/>
        </w:rPr>
        <w:t xml:space="preserve"> </w:t>
      </w:r>
      <w:r w:rsidR="00F5483E" w:rsidRPr="0075150B">
        <w:rPr>
          <w:rFonts w:ascii="Times New Roman" w:hAnsi="Times New Roman" w:cs="Times New Roman"/>
          <w:sz w:val="24"/>
          <w:szCs w:val="24"/>
          <w:lang w:val="fr-FR"/>
        </w:rPr>
        <w:t>(M</w:t>
      </w:r>
      <w:r w:rsidR="00F5483E" w:rsidRPr="0075150B">
        <w:rPr>
          <w:rStyle w:val="nlmsubtitle"/>
          <w:rFonts w:ascii="Times New Roman" w:hAnsi="Times New Roman" w:cs="Times New Roman"/>
          <w:sz w:val="24"/>
          <w:szCs w:val="24"/>
          <w:lang w:val="fr-FR"/>
        </w:rPr>
        <w:t>émoires de la Société Préhistorique Française, 65)</w:t>
      </w:r>
      <w:r w:rsidR="007D3481"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Paris: Société Préhistorique Française.</w:t>
      </w:r>
      <w:r w:rsidR="00F5483E" w:rsidRPr="0075150B">
        <w:rPr>
          <w:rFonts w:ascii="Times New Roman" w:hAnsi="Times New Roman" w:cs="Times New Roman"/>
          <w:sz w:val="24"/>
          <w:szCs w:val="24"/>
          <w:lang w:val="fr-FR"/>
        </w:rPr>
        <w:t xml:space="preserve"> </w:t>
      </w:r>
    </w:p>
    <w:p w14:paraId="6754E6CB" w14:textId="2E361953"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O’Flaherty, R. 1998. The Early Bronze Age Halberd: A History of Research and a Brief Guide to the Sources. </w:t>
      </w:r>
      <w:r w:rsidRPr="00FB38FA">
        <w:rPr>
          <w:rFonts w:ascii="Times New Roman" w:hAnsi="Times New Roman" w:cs="Times New Roman"/>
          <w:i/>
          <w:iCs/>
          <w:sz w:val="24"/>
          <w:szCs w:val="24"/>
        </w:rPr>
        <w:t>The Journal of the Royal Society of Antiquaries of Ireland</w:t>
      </w:r>
      <w:r w:rsidR="00F5483E" w:rsidRPr="0075150B">
        <w:rPr>
          <w:rFonts w:ascii="Times New Roman" w:hAnsi="Times New Roman" w:cs="Times New Roman"/>
          <w:sz w:val="24"/>
          <w:szCs w:val="24"/>
        </w:rPr>
        <w:t>,</w:t>
      </w:r>
      <w:r w:rsidRPr="0075150B">
        <w:rPr>
          <w:rFonts w:ascii="Times New Roman" w:hAnsi="Times New Roman" w:cs="Times New Roman"/>
          <w:sz w:val="24"/>
          <w:szCs w:val="24"/>
        </w:rPr>
        <w:t xml:space="preserve"> 128: 74</w:t>
      </w:r>
      <w:r w:rsidR="00F5483E" w:rsidRPr="0075150B">
        <w:rPr>
          <w:rFonts w:ascii="Times New Roman" w:hAnsi="Times New Roman" w:cs="Times New Roman"/>
          <w:sz w:val="24"/>
          <w:szCs w:val="24"/>
        </w:rPr>
        <w:t>–</w:t>
      </w:r>
      <w:r w:rsidRPr="0075150B">
        <w:rPr>
          <w:rFonts w:ascii="Times New Roman" w:hAnsi="Times New Roman" w:cs="Times New Roman"/>
          <w:sz w:val="24"/>
          <w:szCs w:val="24"/>
        </w:rPr>
        <w:t xml:space="preserve">94. </w:t>
      </w:r>
    </w:p>
    <w:p w14:paraId="5327C9C7" w14:textId="7D69B222"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Ontañon Peredo, R. 2003. </w:t>
      </w:r>
      <w:r w:rsidRPr="00FB38FA">
        <w:rPr>
          <w:rFonts w:ascii="Times New Roman" w:hAnsi="Times New Roman" w:cs="Times New Roman"/>
          <w:i/>
          <w:iCs/>
          <w:sz w:val="24"/>
          <w:szCs w:val="24"/>
        </w:rPr>
        <w:t>Caminos hacia la complejidad: el Calcolítico en la región cantábrica</w:t>
      </w:r>
      <w:r w:rsidRPr="0075150B">
        <w:rPr>
          <w:rFonts w:ascii="Times New Roman" w:hAnsi="Times New Roman" w:cs="Times New Roman"/>
          <w:sz w:val="24"/>
          <w:szCs w:val="24"/>
        </w:rPr>
        <w:t xml:space="preserve">. Santander: Universidad de Cantabria. </w:t>
      </w:r>
    </w:p>
    <w:p w14:paraId="5E089671" w14:textId="77777777" w:rsidR="00C73E76" w:rsidRPr="0075150B" w:rsidRDefault="00C73E76" w:rsidP="0075150B">
      <w:pPr>
        <w:pStyle w:val="Bibliography"/>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lastRenderedPageBreak/>
        <w:t xml:space="preserve">Ontañon Peredo, R. 2013. Social Dynamics in the Recent Prehistory of Northern Iberia. In: M. Cruz Berrocal, L. García Sanjuán &amp; A. Gilman Guillén, eds. </w:t>
      </w:r>
      <w:r w:rsidRPr="0075150B">
        <w:rPr>
          <w:rFonts w:ascii="Times New Roman" w:hAnsi="Times New Roman" w:cs="Times New Roman"/>
          <w:i/>
          <w:iCs/>
          <w:sz w:val="24"/>
          <w:szCs w:val="24"/>
        </w:rPr>
        <w:t>The Prehistory of Iberia</w:t>
      </w:r>
      <w:r w:rsidRPr="0075150B">
        <w:rPr>
          <w:rFonts w:ascii="Times New Roman" w:hAnsi="Times New Roman" w:cs="Times New Roman"/>
          <w:sz w:val="24"/>
          <w:szCs w:val="24"/>
        </w:rPr>
        <w:t>. London: Routledge, pp. 203–30.</w:t>
      </w:r>
    </w:p>
    <w:p w14:paraId="7342CE6A" w14:textId="6D050644"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Ortiz Tudanca, L. 1990. Ordenación de la Secuencia Cultural del Calcolítico y la Edad del Bronce en el País Vasco. </w:t>
      </w:r>
      <w:r w:rsidRPr="00FB38FA">
        <w:rPr>
          <w:rFonts w:ascii="Times New Roman" w:hAnsi="Times New Roman" w:cs="Times New Roman"/>
          <w:i/>
          <w:iCs/>
          <w:sz w:val="24"/>
          <w:szCs w:val="24"/>
        </w:rPr>
        <w:t>Munibe Antropologia-Arkeologia</w:t>
      </w:r>
      <w:r w:rsidR="00141AA2" w:rsidRPr="0075150B">
        <w:rPr>
          <w:rFonts w:ascii="Times New Roman" w:hAnsi="Times New Roman" w:cs="Times New Roman"/>
          <w:sz w:val="24"/>
          <w:szCs w:val="24"/>
        </w:rPr>
        <w:t>,</w:t>
      </w:r>
      <w:r w:rsidRPr="0075150B">
        <w:rPr>
          <w:rFonts w:ascii="Times New Roman" w:hAnsi="Times New Roman" w:cs="Times New Roman"/>
          <w:sz w:val="24"/>
          <w:szCs w:val="24"/>
        </w:rPr>
        <w:t xml:space="preserve"> 42: 135–39. </w:t>
      </w:r>
    </w:p>
    <w:p w14:paraId="351563A1" w14:textId="77777777" w:rsidR="00C73E76" w:rsidRPr="0075150B" w:rsidRDefault="00C73E76" w:rsidP="0075150B">
      <w:pPr>
        <w:pStyle w:val="Bibliography"/>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Parcero Oubiña, C. &amp; Criado Boado, F. 2013. Social Change, Social Resistance: A Long-Term Approach to the Process of Transformation of Social Landscapes in the Northwest Iberian Peninsula. In: M. Cruz Berrocal, L. García Sanjuán &amp; A. Gilman Guillén, eds. </w:t>
      </w:r>
      <w:r w:rsidRPr="0075150B">
        <w:rPr>
          <w:rFonts w:ascii="Times New Roman" w:hAnsi="Times New Roman" w:cs="Times New Roman"/>
          <w:i/>
          <w:iCs/>
          <w:sz w:val="24"/>
          <w:szCs w:val="24"/>
        </w:rPr>
        <w:t>The Prehistory of Iberia</w:t>
      </w:r>
      <w:r w:rsidRPr="0075150B">
        <w:rPr>
          <w:rFonts w:ascii="Times New Roman" w:hAnsi="Times New Roman" w:cs="Times New Roman"/>
          <w:sz w:val="24"/>
          <w:szCs w:val="24"/>
        </w:rPr>
        <w:t>. London: Routledge, pp. 249–66.</w:t>
      </w:r>
    </w:p>
    <w:p w14:paraId="3D77A102" w14:textId="74CE5670"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Pautreau, J.-P. 1979</w:t>
      </w:r>
      <w:r w:rsidR="00932D44">
        <w:rPr>
          <w:rFonts w:ascii="Times New Roman" w:hAnsi="Times New Roman" w:cs="Times New Roman"/>
          <w:sz w:val="24"/>
          <w:szCs w:val="24"/>
          <w:lang w:val="fr-FR"/>
        </w:rPr>
        <w:t>a</w:t>
      </w:r>
      <w:r w:rsidRPr="0075150B">
        <w:rPr>
          <w:rFonts w:ascii="Times New Roman" w:hAnsi="Times New Roman" w:cs="Times New Roman"/>
          <w:sz w:val="24"/>
          <w:szCs w:val="24"/>
          <w:lang w:val="fr-FR"/>
        </w:rPr>
        <w:t xml:space="preserve">. </w:t>
      </w:r>
      <w:r w:rsidRPr="00FB38FA">
        <w:rPr>
          <w:rFonts w:ascii="Times New Roman" w:hAnsi="Times New Roman" w:cs="Times New Roman"/>
          <w:i/>
          <w:iCs/>
          <w:sz w:val="24"/>
          <w:szCs w:val="24"/>
          <w:lang w:val="fr-FR"/>
        </w:rPr>
        <w:t xml:space="preserve">Le </w:t>
      </w:r>
      <w:r w:rsidR="00892AE1" w:rsidRPr="00FB38FA">
        <w:rPr>
          <w:rFonts w:ascii="Times New Roman" w:hAnsi="Times New Roman" w:cs="Times New Roman"/>
          <w:i/>
          <w:iCs/>
          <w:sz w:val="24"/>
          <w:szCs w:val="24"/>
          <w:lang w:val="fr-FR"/>
        </w:rPr>
        <w:t xml:space="preserve">Chalcolithique </w:t>
      </w:r>
      <w:r w:rsidRPr="00FB38FA">
        <w:rPr>
          <w:rFonts w:ascii="Times New Roman" w:hAnsi="Times New Roman" w:cs="Times New Roman"/>
          <w:i/>
          <w:iCs/>
          <w:sz w:val="24"/>
          <w:szCs w:val="24"/>
          <w:lang w:val="fr-FR"/>
        </w:rPr>
        <w:t xml:space="preserve">et </w:t>
      </w:r>
      <w:r w:rsidR="00141AA2" w:rsidRPr="00FB38FA">
        <w:rPr>
          <w:rFonts w:ascii="Times New Roman" w:hAnsi="Times New Roman" w:cs="Times New Roman"/>
          <w:i/>
          <w:iCs/>
          <w:sz w:val="24"/>
          <w:szCs w:val="24"/>
          <w:lang w:val="fr-FR"/>
        </w:rPr>
        <w:t>l’âge</w:t>
      </w:r>
      <w:r w:rsidRPr="00FB38FA">
        <w:rPr>
          <w:rFonts w:ascii="Times New Roman" w:hAnsi="Times New Roman" w:cs="Times New Roman"/>
          <w:i/>
          <w:iCs/>
          <w:sz w:val="24"/>
          <w:szCs w:val="24"/>
          <w:lang w:val="fr-FR"/>
        </w:rPr>
        <w:t xml:space="preserve"> du </w:t>
      </w:r>
      <w:r w:rsidR="00892AE1" w:rsidRPr="00FB38FA">
        <w:rPr>
          <w:rFonts w:ascii="Times New Roman" w:hAnsi="Times New Roman" w:cs="Times New Roman"/>
          <w:i/>
          <w:iCs/>
          <w:sz w:val="24"/>
          <w:szCs w:val="24"/>
          <w:lang w:val="fr-FR"/>
        </w:rPr>
        <w:t xml:space="preserve">Bronze </w:t>
      </w:r>
      <w:r w:rsidRPr="00FB38FA">
        <w:rPr>
          <w:rFonts w:ascii="Times New Roman" w:hAnsi="Times New Roman" w:cs="Times New Roman"/>
          <w:i/>
          <w:iCs/>
          <w:sz w:val="24"/>
          <w:szCs w:val="24"/>
          <w:lang w:val="fr-FR"/>
        </w:rPr>
        <w:t>en Poitou: Vendée, Deux Sèvres, Vienne</w:t>
      </w:r>
      <w:r w:rsidRPr="0075150B">
        <w:rPr>
          <w:rFonts w:ascii="Times New Roman" w:hAnsi="Times New Roman" w:cs="Times New Roman"/>
          <w:sz w:val="24"/>
          <w:szCs w:val="24"/>
          <w:lang w:val="fr-FR"/>
        </w:rPr>
        <w:t xml:space="preserve">. Poitiers: Centre d’archéologie et d’ethnologie poitevines, Musée Sainte-Croix. </w:t>
      </w:r>
    </w:p>
    <w:p w14:paraId="3168A331" w14:textId="5972A2DF"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Pautreau, J.-P. 1979b. Les rapports entre Artenaciens et Campaniformes et les débuts de la métallurgie du cuivre dans le Centre-Ouest de la France. </w:t>
      </w:r>
      <w:r w:rsidRPr="00FB38FA">
        <w:rPr>
          <w:rFonts w:ascii="Times New Roman" w:hAnsi="Times New Roman" w:cs="Times New Roman"/>
          <w:i/>
          <w:iCs/>
          <w:sz w:val="24"/>
          <w:szCs w:val="24"/>
          <w:lang w:val="fr-FR"/>
        </w:rPr>
        <w:t xml:space="preserve">Bulletin de la Société </w:t>
      </w:r>
      <w:r w:rsidR="00141AA2" w:rsidRPr="0075150B">
        <w:rPr>
          <w:rFonts w:ascii="Times New Roman" w:hAnsi="Times New Roman" w:cs="Times New Roman"/>
          <w:i/>
          <w:iCs/>
          <w:sz w:val="24"/>
          <w:szCs w:val="24"/>
          <w:lang w:val="fr-FR"/>
        </w:rPr>
        <w:t>Préhistorique Française</w:t>
      </w:r>
      <w:r w:rsidR="00141AA2" w:rsidRPr="0075150B">
        <w:rPr>
          <w:rFonts w:ascii="Times New Roman" w:hAnsi="Times New Roman" w:cs="Times New Roman"/>
          <w:sz w:val="24"/>
          <w:szCs w:val="24"/>
          <w:lang w:val="fr-FR"/>
        </w:rPr>
        <w:t>,</w:t>
      </w:r>
      <w:r w:rsidR="00141AA2" w:rsidRPr="0075150B">
        <w:rPr>
          <w:rFonts w:ascii="Times New Roman" w:hAnsi="Times New Roman" w:cs="Times New Roman"/>
          <w:i/>
          <w:iCs/>
          <w:sz w:val="24"/>
          <w:szCs w:val="24"/>
          <w:lang w:val="fr-FR"/>
        </w:rPr>
        <w:t xml:space="preserve"> </w:t>
      </w:r>
      <w:r w:rsidRPr="0075150B">
        <w:rPr>
          <w:rFonts w:ascii="Times New Roman" w:hAnsi="Times New Roman" w:cs="Times New Roman"/>
          <w:sz w:val="24"/>
          <w:szCs w:val="24"/>
          <w:lang w:val="fr-FR"/>
        </w:rPr>
        <w:t xml:space="preserve">76: 110–18. </w:t>
      </w:r>
    </w:p>
    <w:p w14:paraId="164963FF" w14:textId="1336A84D"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Peña Santos, A. 1980. Las representaciones de alabardas en los grabados rupestres gallegos. </w:t>
      </w:r>
      <w:r w:rsidRPr="00FB38FA">
        <w:rPr>
          <w:rFonts w:ascii="Times New Roman" w:hAnsi="Times New Roman" w:cs="Times New Roman"/>
          <w:i/>
          <w:iCs/>
          <w:sz w:val="24"/>
          <w:szCs w:val="24"/>
        </w:rPr>
        <w:t>Zephyrvs</w:t>
      </w:r>
      <w:r w:rsidR="00141AA2" w:rsidRPr="0075150B">
        <w:rPr>
          <w:rFonts w:ascii="Times New Roman" w:hAnsi="Times New Roman" w:cs="Times New Roman"/>
          <w:sz w:val="24"/>
          <w:szCs w:val="24"/>
        </w:rPr>
        <w:t>,</w:t>
      </w:r>
      <w:r w:rsidRPr="0075150B">
        <w:rPr>
          <w:rFonts w:ascii="Times New Roman" w:hAnsi="Times New Roman" w:cs="Times New Roman"/>
          <w:sz w:val="24"/>
          <w:szCs w:val="24"/>
        </w:rPr>
        <w:t xml:space="preserve"> 30: 115–29. </w:t>
      </w:r>
    </w:p>
    <w:p w14:paraId="188DF545" w14:textId="77777777" w:rsidR="00073F56" w:rsidRPr="0075150B" w:rsidRDefault="00073F56" w:rsidP="0075150B">
      <w:pPr>
        <w:spacing w:after="0" w:line="360" w:lineRule="auto"/>
        <w:ind w:left="284" w:hanging="284"/>
        <w:rPr>
          <w:rFonts w:ascii="Times New Roman" w:hAnsi="Times New Roman" w:cs="Times New Roman"/>
          <w:sz w:val="24"/>
          <w:szCs w:val="24"/>
          <w:lang w:val="de-DE"/>
        </w:rPr>
      </w:pPr>
      <w:r w:rsidRPr="0075150B">
        <w:rPr>
          <w:rFonts w:ascii="Times New Roman" w:hAnsi="Times New Roman" w:cs="Times New Roman"/>
          <w:sz w:val="24"/>
          <w:szCs w:val="24"/>
          <w:lang w:val="de-DE"/>
        </w:rPr>
        <w:t xml:space="preserve">Pingel, V. 1992. </w:t>
      </w:r>
      <w:r w:rsidRPr="00FB38FA">
        <w:rPr>
          <w:rFonts w:ascii="Times New Roman" w:hAnsi="Times New Roman" w:cs="Times New Roman"/>
          <w:i/>
          <w:iCs/>
          <w:sz w:val="24"/>
          <w:szCs w:val="24"/>
          <w:lang w:val="de-DE"/>
        </w:rPr>
        <w:t>Die vorgeschichtlichen Goldfunde der iberischen Halbinsel: eine archäologische Untersuchung zur Auswertung der Spektralanalysen</w:t>
      </w:r>
      <w:r w:rsidRPr="0075150B">
        <w:rPr>
          <w:rFonts w:ascii="Times New Roman" w:hAnsi="Times New Roman" w:cs="Times New Roman"/>
          <w:sz w:val="24"/>
          <w:szCs w:val="24"/>
          <w:lang w:val="de-DE"/>
        </w:rPr>
        <w:t xml:space="preserve">. Berlin: Walter de Gruyter. </w:t>
      </w:r>
    </w:p>
    <w:p w14:paraId="4116BCB4" w14:textId="0E780D02" w:rsidR="00C73E76" w:rsidRPr="0075150B" w:rsidRDefault="00C73E76" w:rsidP="0075150B">
      <w:pPr>
        <w:pStyle w:val="Bibliography"/>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Roberts, B.W. &amp; Frieman, C. 2015. Early Metallurgy in Western and Northern Europe. In: C. Fowler &amp; J. Harding, eds. </w:t>
      </w:r>
      <w:r w:rsidRPr="0075150B">
        <w:rPr>
          <w:rFonts w:ascii="Times New Roman" w:hAnsi="Times New Roman" w:cs="Times New Roman"/>
          <w:i/>
          <w:iCs/>
          <w:sz w:val="24"/>
          <w:szCs w:val="24"/>
        </w:rPr>
        <w:t>The Oxford Handbook of Neolithic Europe</w:t>
      </w:r>
      <w:r w:rsidRPr="0075150B">
        <w:rPr>
          <w:rFonts w:ascii="Times New Roman" w:hAnsi="Times New Roman" w:cs="Times New Roman"/>
          <w:sz w:val="24"/>
          <w:szCs w:val="24"/>
        </w:rPr>
        <w:t>. Oxford: Oxford University Press, pp. 712–28.</w:t>
      </w:r>
    </w:p>
    <w:p w14:paraId="06E88FB7" w14:textId="41964669"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Roberts, B.W., Uckelmann, M. &amp; Brandherm, D. 2013. Old Father Time: The Bronze Age Chronology of Western Europe. In</w:t>
      </w:r>
      <w:r w:rsidR="00D456B3" w:rsidRPr="0075150B">
        <w:rPr>
          <w:rFonts w:ascii="Times New Roman" w:hAnsi="Times New Roman" w:cs="Times New Roman"/>
          <w:sz w:val="24"/>
          <w:szCs w:val="24"/>
        </w:rPr>
        <w:t>:</w:t>
      </w:r>
      <w:r w:rsidRPr="0075150B">
        <w:rPr>
          <w:rFonts w:ascii="Times New Roman" w:hAnsi="Times New Roman" w:cs="Times New Roman"/>
          <w:sz w:val="24"/>
          <w:szCs w:val="24"/>
        </w:rPr>
        <w:t xml:space="preserve"> H. Fokkens &amp; A. Harding</w:t>
      </w:r>
      <w:r w:rsidR="00D456B3" w:rsidRPr="0075150B">
        <w:rPr>
          <w:rFonts w:ascii="Times New Roman" w:hAnsi="Times New Roman" w:cs="Times New Roman"/>
          <w:sz w:val="24"/>
          <w:szCs w:val="24"/>
        </w:rPr>
        <w:t>,</w:t>
      </w:r>
      <w:r w:rsidRPr="0075150B">
        <w:rPr>
          <w:rFonts w:ascii="Times New Roman" w:hAnsi="Times New Roman" w:cs="Times New Roman"/>
          <w:sz w:val="24"/>
          <w:szCs w:val="24"/>
        </w:rPr>
        <w:t xml:space="preserve"> eds</w:t>
      </w:r>
      <w:r w:rsidR="00D456B3" w:rsidRPr="0075150B">
        <w:rPr>
          <w:rFonts w:ascii="Times New Roman" w:hAnsi="Times New Roman" w:cs="Times New Roman"/>
          <w:sz w:val="24"/>
          <w:szCs w:val="24"/>
        </w:rPr>
        <w:t xml:space="preserve">. </w:t>
      </w:r>
      <w:r w:rsidR="00D456B3" w:rsidRPr="0075150B">
        <w:rPr>
          <w:rFonts w:ascii="Times New Roman" w:hAnsi="Times New Roman" w:cs="Times New Roman"/>
          <w:i/>
          <w:iCs/>
          <w:sz w:val="24"/>
          <w:szCs w:val="24"/>
        </w:rPr>
        <w:t>The Oxford Handbook of the European Bronze Age</w:t>
      </w:r>
      <w:r w:rsidRPr="0075150B">
        <w:rPr>
          <w:rFonts w:ascii="Times New Roman" w:hAnsi="Times New Roman" w:cs="Times New Roman"/>
          <w:sz w:val="24"/>
          <w:szCs w:val="24"/>
        </w:rPr>
        <w:t xml:space="preserve">. </w:t>
      </w:r>
      <w:r w:rsidR="00D456B3" w:rsidRPr="0075150B">
        <w:rPr>
          <w:rFonts w:ascii="Times New Roman" w:hAnsi="Times New Roman" w:cs="Times New Roman"/>
          <w:sz w:val="24"/>
          <w:szCs w:val="24"/>
        </w:rPr>
        <w:t xml:space="preserve">Oxford: </w:t>
      </w:r>
      <w:r w:rsidRPr="0075150B">
        <w:rPr>
          <w:rFonts w:ascii="Times New Roman" w:hAnsi="Times New Roman" w:cs="Times New Roman"/>
          <w:sz w:val="24"/>
          <w:szCs w:val="24"/>
        </w:rPr>
        <w:t>Oxford University Press</w:t>
      </w:r>
      <w:r w:rsidR="00D456B3" w:rsidRPr="0075150B">
        <w:rPr>
          <w:rFonts w:ascii="Times New Roman" w:hAnsi="Times New Roman" w:cs="Times New Roman"/>
          <w:sz w:val="24"/>
          <w:szCs w:val="24"/>
        </w:rPr>
        <w:t>, pp. 17–46.</w:t>
      </w:r>
    </w:p>
    <w:p w14:paraId="22DE10A3" w14:textId="5D15CF73"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Rodríguez</w:t>
      </w:r>
      <w:r w:rsidR="00737113" w:rsidRPr="0075150B">
        <w:rPr>
          <w:rFonts w:ascii="Times New Roman" w:hAnsi="Times New Roman" w:cs="Times New Roman"/>
          <w:sz w:val="24"/>
          <w:szCs w:val="24"/>
        </w:rPr>
        <w:t xml:space="preserve"> de la </w:t>
      </w:r>
      <w:r w:rsidRPr="0075150B">
        <w:rPr>
          <w:rFonts w:ascii="Times New Roman" w:hAnsi="Times New Roman" w:cs="Times New Roman"/>
          <w:sz w:val="24"/>
          <w:szCs w:val="24"/>
        </w:rPr>
        <w:t xml:space="preserve">Esperanza, M.J. 2005. </w:t>
      </w:r>
      <w:r w:rsidRPr="00FB38FA">
        <w:rPr>
          <w:rFonts w:ascii="Times New Roman" w:hAnsi="Times New Roman" w:cs="Times New Roman"/>
          <w:i/>
          <w:iCs/>
          <w:sz w:val="24"/>
          <w:szCs w:val="24"/>
        </w:rPr>
        <w:t>Metalurgia y metalúrgicos en el Valle del Ebro (c. 2900</w:t>
      </w:r>
      <w:r w:rsidR="00D456B3" w:rsidRPr="00FB38FA">
        <w:rPr>
          <w:rFonts w:ascii="Times New Roman" w:hAnsi="Times New Roman" w:cs="Times New Roman"/>
          <w:i/>
          <w:iCs/>
          <w:sz w:val="24"/>
          <w:szCs w:val="24"/>
        </w:rPr>
        <w:t>–</w:t>
      </w:r>
      <w:r w:rsidRPr="00FB38FA">
        <w:rPr>
          <w:rFonts w:ascii="Times New Roman" w:hAnsi="Times New Roman" w:cs="Times New Roman"/>
          <w:i/>
          <w:iCs/>
          <w:sz w:val="24"/>
          <w:szCs w:val="24"/>
        </w:rPr>
        <w:t>1500 cal. A.C.).</w:t>
      </w:r>
      <w:r w:rsidRPr="0075150B">
        <w:rPr>
          <w:rFonts w:ascii="Times New Roman" w:hAnsi="Times New Roman" w:cs="Times New Roman"/>
          <w:sz w:val="24"/>
          <w:szCs w:val="24"/>
        </w:rPr>
        <w:t xml:space="preserve"> </w:t>
      </w:r>
      <w:r w:rsidR="00737113" w:rsidRPr="0075150B">
        <w:rPr>
          <w:rFonts w:ascii="Times New Roman" w:hAnsi="Times New Roman" w:cs="Times New Roman"/>
          <w:sz w:val="24"/>
          <w:szCs w:val="24"/>
        </w:rPr>
        <w:t xml:space="preserve">Madrid: </w:t>
      </w:r>
      <w:r w:rsidRPr="0075150B">
        <w:rPr>
          <w:rFonts w:ascii="Times New Roman" w:hAnsi="Times New Roman" w:cs="Times New Roman"/>
          <w:sz w:val="24"/>
          <w:szCs w:val="24"/>
        </w:rPr>
        <w:t xml:space="preserve">Real Academia de la Historia. </w:t>
      </w:r>
    </w:p>
    <w:p w14:paraId="3C30F6AF" w14:textId="2254EB36"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Roussot-Larroque, J. 1989. Le Bronze moyen d’Aquitaine et la culture des Tumulus. In</w:t>
      </w:r>
      <w:r w:rsidR="0022667F"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C. Mordant</w:t>
      </w:r>
      <w:r w:rsidR="00737113"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ed</w:t>
      </w:r>
      <w:r w:rsidR="00737113"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r w:rsidRPr="00FB38FA">
        <w:rPr>
          <w:rFonts w:ascii="Times New Roman" w:hAnsi="Times New Roman" w:cs="Times New Roman"/>
          <w:i/>
          <w:iCs/>
          <w:sz w:val="24"/>
          <w:szCs w:val="24"/>
          <w:lang w:val="fr-FR"/>
        </w:rPr>
        <w:t xml:space="preserve">Dynamique du Bronze </w:t>
      </w:r>
      <w:r w:rsidR="00826CC0" w:rsidRPr="00826CC0">
        <w:rPr>
          <w:rFonts w:ascii="Times New Roman" w:hAnsi="Times New Roman" w:cs="Times New Roman"/>
          <w:i/>
          <w:iCs/>
          <w:sz w:val="24"/>
          <w:szCs w:val="24"/>
          <w:lang w:val="fr-FR"/>
        </w:rPr>
        <w:t xml:space="preserve">moyen </w:t>
      </w:r>
      <w:r w:rsidRPr="00FB38FA">
        <w:rPr>
          <w:rFonts w:ascii="Times New Roman" w:hAnsi="Times New Roman" w:cs="Times New Roman"/>
          <w:i/>
          <w:iCs/>
          <w:sz w:val="24"/>
          <w:szCs w:val="24"/>
          <w:lang w:val="fr-FR"/>
        </w:rPr>
        <w:t xml:space="preserve">en Europe </w:t>
      </w:r>
      <w:r w:rsidR="00737113" w:rsidRPr="00FB38FA">
        <w:rPr>
          <w:rFonts w:ascii="Times New Roman" w:hAnsi="Times New Roman" w:cs="Times New Roman"/>
          <w:i/>
          <w:iCs/>
          <w:sz w:val="24"/>
          <w:szCs w:val="24"/>
          <w:lang w:val="fr-FR"/>
        </w:rPr>
        <w:t>occidentale</w:t>
      </w:r>
      <w:r w:rsidRPr="0075150B">
        <w:rPr>
          <w:rFonts w:ascii="Times New Roman" w:hAnsi="Times New Roman" w:cs="Times New Roman"/>
          <w:sz w:val="24"/>
          <w:szCs w:val="24"/>
          <w:lang w:val="fr-FR"/>
        </w:rPr>
        <w:t>. Paris: CTHS</w:t>
      </w:r>
      <w:r w:rsidR="00737113" w:rsidRPr="0075150B">
        <w:rPr>
          <w:rFonts w:ascii="Times New Roman" w:hAnsi="Times New Roman" w:cs="Times New Roman"/>
          <w:sz w:val="24"/>
          <w:szCs w:val="24"/>
          <w:lang w:val="fr-FR"/>
        </w:rPr>
        <w:t>, pp. 396–427</w:t>
      </w:r>
      <w:r w:rsidRPr="0075150B">
        <w:rPr>
          <w:rFonts w:ascii="Times New Roman" w:hAnsi="Times New Roman" w:cs="Times New Roman"/>
          <w:sz w:val="24"/>
          <w:szCs w:val="24"/>
          <w:lang w:val="fr-FR"/>
        </w:rPr>
        <w:t xml:space="preserve"> </w:t>
      </w:r>
    </w:p>
    <w:p w14:paraId="3D747DA1" w14:textId="6853E856"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Roussot-Larroque, J. 1990. Paradigmes perdus, paradigmes retrouvés</w:t>
      </w:r>
      <w:r w:rsidR="00737113"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Le Campaniforme atlantique et les sociétés du Néolithique final de l’Ouest. In</w:t>
      </w:r>
      <w:r w:rsidR="00737113"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r w:rsidRPr="00FB38FA">
        <w:rPr>
          <w:rFonts w:ascii="Times New Roman" w:hAnsi="Times New Roman" w:cs="Times New Roman"/>
          <w:i/>
          <w:iCs/>
          <w:sz w:val="24"/>
          <w:szCs w:val="24"/>
          <w:lang w:val="fr-FR"/>
        </w:rPr>
        <w:t xml:space="preserve">La Bretagne et l’Europe préhistoriques: mémoire en hommage à Pierre-Roland </w:t>
      </w:r>
      <w:r w:rsidR="00737113" w:rsidRPr="00FB38FA">
        <w:rPr>
          <w:rFonts w:ascii="Times New Roman" w:hAnsi="Times New Roman" w:cs="Times New Roman"/>
          <w:i/>
          <w:iCs/>
          <w:sz w:val="24"/>
          <w:szCs w:val="24"/>
          <w:lang w:val="fr-FR"/>
        </w:rPr>
        <w:t>Giot</w:t>
      </w:r>
      <w:r w:rsidR="00FC298D"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Rennes: Revue archéologique </w:t>
      </w:r>
      <w:r w:rsidR="00FC298D" w:rsidRPr="0075150B">
        <w:rPr>
          <w:rFonts w:ascii="Times New Roman" w:hAnsi="Times New Roman" w:cs="Times New Roman"/>
          <w:sz w:val="24"/>
          <w:szCs w:val="24"/>
          <w:lang w:val="fr-FR"/>
        </w:rPr>
        <w:t>de l’</w:t>
      </w:r>
      <w:r w:rsidRPr="0075150B">
        <w:rPr>
          <w:rFonts w:ascii="Times New Roman" w:hAnsi="Times New Roman" w:cs="Times New Roman"/>
          <w:sz w:val="24"/>
          <w:szCs w:val="24"/>
          <w:lang w:val="fr-FR"/>
        </w:rPr>
        <w:t>Ouest</w:t>
      </w:r>
      <w:r w:rsidR="00FC298D" w:rsidRPr="0075150B">
        <w:rPr>
          <w:rFonts w:ascii="Times New Roman" w:hAnsi="Times New Roman" w:cs="Times New Roman"/>
          <w:sz w:val="24"/>
          <w:szCs w:val="24"/>
          <w:lang w:val="fr-FR"/>
        </w:rPr>
        <w:t xml:space="preserve">, pp. 189–204. </w:t>
      </w:r>
    </w:p>
    <w:p w14:paraId="39044C1A" w14:textId="719F66B4"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lastRenderedPageBreak/>
        <w:t xml:space="preserve">Roussot-Larroque, J. 1996. Le Bronze </w:t>
      </w:r>
      <w:r w:rsidR="00892AE1" w:rsidRPr="0075150B">
        <w:rPr>
          <w:rFonts w:ascii="Times New Roman" w:hAnsi="Times New Roman" w:cs="Times New Roman"/>
          <w:sz w:val="24"/>
          <w:szCs w:val="24"/>
          <w:lang w:val="fr-FR"/>
        </w:rPr>
        <w:t xml:space="preserve">ancien </w:t>
      </w:r>
      <w:r w:rsidRPr="0075150B">
        <w:rPr>
          <w:rFonts w:ascii="Times New Roman" w:hAnsi="Times New Roman" w:cs="Times New Roman"/>
          <w:sz w:val="24"/>
          <w:szCs w:val="24"/>
          <w:lang w:val="fr-FR"/>
        </w:rPr>
        <w:t>dans le Sud-Ouest de la France. In C. Mordant &amp; O. Gaiffe</w:t>
      </w:r>
      <w:r w:rsidR="00FC298D"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eds</w:t>
      </w:r>
      <w:r w:rsidR="00FC298D"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r w:rsidRPr="00FB38FA">
        <w:rPr>
          <w:rFonts w:ascii="Times New Roman" w:hAnsi="Times New Roman" w:cs="Times New Roman"/>
          <w:i/>
          <w:iCs/>
          <w:sz w:val="24"/>
          <w:szCs w:val="24"/>
          <w:lang w:val="fr-FR"/>
        </w:rPr>
        <w:t xml:space="preserve">Cultures et sociétés du Bronze </w:t>
      </w:r>
      <w:r w:rsidR="00826CC0" w:rsidRPr="00826CC0">
        <w:rPr>
          <w:rFonts w:ascii="Times New Roman" w:hAnsi="Times New Roman" w:cs="Times New Roman"/>
          <w:i/>
          <w:iCs/>
          <w:sz w:val="24"/>
          <w:szCs w:val="24"/>
          <w:lang w:val="fr-FR"/>
        </w:rPr>
        <w:t xml:space="preserve">ancien </w:t>
      </w:r>
      <w:r w:rsidRPr="00FB38FA">
        <w:rPr>
          <w:rFonts w:ascii="Times New Roman" w:hAnsi="Times New Roman" w:cs="Times New Roman"/>
          <w:i/>
          <w:iCs/>
          <w:sz w:val="24"/>
          <w:szCs w:val="24"/>
          <w:lang w:val="fr-FR"/>
        </w:rPr>
        <w:t>en Europe</w:t>
      </w:r>
      <w:r w:rsidR="00FC298D"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Paris: CTHS</w:t>
      </w:r>
      <w:r w:rsidR="00FC298D" w:rsidRPr="0075150B">
        <w:rPr>
          <w:rFonts w:ascii="Times New Roman" w:hAnsi="Times New Roman" w:cs="Times New Roman"/>
          <w:sz w:val="24"/>
          <w:szCs w:val="24"/>
          <w:lang w:val="fr-FR"/>
        </w:rPr>
        <w:t>, pp. 509–26.</w:t>
      </w:r>
    </w:p>
    <w:p w14:paraId="74E84747" w14:textId="1737FCDD"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Roussot-Larroque, J. 2001. Bronze moyen et final autour de l’estuaire de la Gironde. In</w:t>
      </w:r>
      <w:r w:rsidR="00FC298D"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J. Helgouac’h &amp; J. Briard</w:t>
      </w:r>
      <w:r w:rsidR="00FC298D"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eds</w:t>
      </w:r>
      <w:r w:rsidR="00FC298D"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r w:rsidRPr="00FB38FA">
        <w:rPr>
          <w:rFonts w:ascii="Times New Roman" w:hAnsi="Times New Roman" w:cs="Times New Roman"/>
          <w:i/>
          <w:iCs/>
          <w:sz w:val="24"/>
          <w:szCs w:val="24"/>
          <w:lang w:val="fr-FR"/>
        </w:rPr>
        <w:t xml:space="preserve">Systèmes fluviaux estuaires et implantations humaines de la </w:t>
      </w:r>
      <w:r w:rsidR="004147E6" w:rsidRPr="0075150B">
        <w:rPr>
          <w:rFonts w:ascii="Times New Roman" w:hAnsi="Times New Roman" w:cs="Times New Roman"/>
          <w:i/>
          <w:iCs/>
          <w:sz w:val="24"/>
          <w:szCs w:val="24"/>
          <w:lang w:val="fr-FR"/>
        </w:rPr>
        <w:t>préhistoire aux grandes invasion</w:t>
      </w:r>
      <w:r w:rsidR="004147E6" w:rsidRPr="0075150B">
        <w:rPr>
          <w:rFonts w:ascii="Times New Roman" w:hAnsi="Times New Roman" w:cs="Times New Roman"/>
          <w:sz w:val="24"/>
          <w:szCs w:val="24"/>
          <w:lang w:val="fr-FR"/>
        </w:rPr>
        <w:t>s</w:t>
      </w:r>
      <w:r w:rsidRPr="0075150B">
        <w:rPr>
          <w:rFonts w:ascii="Times New Roman" w:hAnsi="Times New Roman" w:cs="Times New Roman"/>
          <w:sz w:val="24"/>
          <w:szCs w:val="24"/>
          <w:lang w:val="fr-FR"/>
        </w:rPr>
        <w:t>. Paris: CTHS</w:t>
      </w:r>
      <w:r w:rsidR="00FC298D" w:rsidRPr="0075150B">
        <w:rPr>
          <w:rFonts w:ascii="Times New Roman" w:hAnsi="Times New Roman" w:cs="Times New Roman"/>
          <w:sz w:val="24"/>
          <w:szCs w:val="24"/>
          <w:lang w:val="fr-FR"/>
        </w:rPr>
        <w:t>, pp. 253–71.</w:t>
      </w:r>
    </w:p>
    <w:p w14:paraId="0E0353BA" w14:textId="6B1BAD76"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Roussot-Larroque, J. 2005. Première métallurgie du Sud-Ouest Atlantique de la France. In</w:t>
      </w:r>
      <w:r w:rsidR="00FC298D"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P. Ambert &amp; J. Vaquer</w:t>
      </w:r>
      <w:r w:rsidR="00FC298D"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eds</w:t>
      </w:r>
      <w:r w:rsidR="00FC298D"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r w:rsidRPr="00FB38FA">
        <w:rPr>
          <w:rFonts w:ascii="Times New Roman" w:hAnsi="Times New Roman" w:cs="Times New Roman"/>
          <w:i/>
          <w:iCs/>
          <w:sz w:val="24"/>
          <w:szCs w:val="24"/>
          <w:lang w:val="fr-FR"/>
        </w:rPr>
        <w:t xml:space="preserve">La première métallurgie en France et dans les pays limitrophes </w:t>
      </w:r>
      <w:r w:rsidR="00FC298D" w:rsidRPr="00FB38FA">
        <w:rPr>
          <w:rFonts w:ascii="Times New Roman" w:hAnsi="Times New Roman" w:cs="Times New Roman"/>
          <w:sz w:val="24"/>
          <w:szCs w:val="24"/>
          <w:lang w:val="fr-FR"/>
        </w:rPr>
        <w:t xml:space="preserve">(Actes </w:t>
      </w:r>
      <w:r w:rsidRPr="0075150B">
        <w:rPr>
          <w:rFonts w:ascii="Times New Roman" w:hAnsi="Times New Roman" w:cs="Times New Roman"/>
          <w:sz w:val="24"/>
          <w:szCs w:val="24"/>
          <w:lang w:val="fr-FR"/>
        </w:rPr>
        <w:t>du colloque international Carcassonne, 28</w:t>
      </w:r>
      <w:r w:rsidR="004147E6"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30 septembre 2002). Paris: Société Préhistorique Française</w:t>
      </w:r>
      <w:r w:rsidR="004147E6" w:rsidRPr="0075150B">
        <w:rPr>
          <w:rFonts w:ascii="Times New Roman" w:hAnsi="Times New Roman" w:cs="Times New Roman"/>
          <w:sz w:val="24"/>
          <w:szCs w:val="24"/>
          <w:lang w:val="fr-FR"/>
        </w:rPr>
        <w:t>, pp. 159–85.</w:t>
      </w:r>
      <w:r w:rsidRPr="0075150B">
        <w:rPr>
          <w:rFonts w:ascii="Times New Roman" w:hAnsi="Times New Roman" w:cs="Times New Roman"/>
          <w:sz w:val="24"/>
          <w:szCs w:val="24"/>
          <w:lang w:val="fr-FR"/>
        </w:rPr>
        <w:t xml:space="preserve"> </w:t>
      </w:r>
    </w:p>
    <w:p w14:paraId="30AFAD76" w14:textId="003B9234"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lang w:val="fr-FR"/>
        </w:rPr>
        <w:t>Roussot-Larroque, J. 2007. Bronze Moyen récent du Médoc et Middle Bronze Age II: des con</w:t>
      </w:r>
      <w:r w:rsidR="004147E6" w:rsidRPr="0075150B">
        <w:rPr>
          <w:rFonts w:ascii="Times New Roman" w:hAnsi="Times New Roman" w:cs="Times New Roman"/>
          <w:sz w:val="24"/>
          <w:szCs w:val="24"/>
          <w:lang w:val="fr-FR"/>
        </w:rPr>
        <w:t>n</w:t>
      </w:r>
      <w:r w:rsidRPr="0075150B">
        <w:rPr>
          <w:rFonts w:ascii="Times New Roman" w:hAnsi="Times New Roman" w:cs="Times New Roman"/>
          <w:sz w:val="24"/>
          <w:szCs w:val="24"/>
          <w:lang w:val="fr-FR"/>
        </w:rPr>
        <w:t>exions atlantiques</w:t>
      </w:r>
      <w:r w:rsidRPr="0075150B">
        <w:rPr>
          <w:rFonts w:ascii="Times New Roman" w:hAnsi="Times New Roman" w:cs="Times New Roman"/>
          <w:sz w:val="24"/>
          <w:szCs w:val="24"/>
        </w:rPr>
        <w:t>. In</w:t>
      </w:r>
      <w:r w:rsidR="004147E6" w:rsidRPr="0075150B">
        <w:rPr>
          <w:rFonts w:ascii="Times New Roman" w:hAnsi="Times New Roman" w:cs="Times New Roman"/>
          <w:sz w:val="24"/>
          <w:szCs w:val="24"/>
        </w:rPr>
        <w:t>:</w:t>
      </w:r>
      <w:r w:rsidRPr="0075150B">
        <w:rPr>
          <w:rFonts w:ascii="Times New Roman" w:hAnsi="Times New Roman" w:cs="Times New Roman"/>
          <w:sz w:val="24"/>
          <w:szCs w:val="24"/>
        </w:rPr>
        <w:t xml:space="preserve"> C. Burgess, P. Topping &amp; F. Lynch</w:t>
      </w:r>
      <w:r w:rsidR="004147E6" w:rsidRPr="0075150B">
        <w:rPr>
          <w:rFonts w:ascii="Times New Roman" w:hAnsi="Times New Roman" w:cs="Times New Roman"/>
          <w:sz w:val="24"/>
          <w:szCs w:val="24"/>
        </w:rPr>
        <w:t>,</w:t>
      </w:r>
      <w:r w:rsidRPr="0075150B">
        <w:rPr>
          <w:rFonts w:ascii="Times New Roman" w:hAnsi="Times New Roman" w:cs="Times New Roman"/>
          <w:sz w:val="24"/>
          <w:szCs w:val="24"/>
        </w:rPr>
        <w:t xml:space="preserve"> eds</w:t>
      </w:r>
      <w:r w:rsidR="004147E6"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 xml:space="preserve">Beyond Stonehenge: </w:t>
      </w:r>
      <w:r w:rsidR="004147E6" w:rsidRPr="0075150B">
        <w:rPr>
          <w:rFonts w:ascii="Times New Roman" w:hAnsi="Times New Roman" w:cs="Times New Roman"/>
          <w:i/>
          <w:iCs/>
          <w:sz w:val="24"/>
          <w:szCs w:val="24"/>
        </w:rPr>
        <w:t xml:space="preserve">Essays </w:t>
      </w:r>
      <w:r w:rsidRPr="00FB38FA">
        <w:rPr>
          <w:rFonts w:ascii="Times New Roman" w:hAnsi="Times New Roman" w:cs="Times New Roman"/>
          <w:i/>
          <w:iCs/>
          <w:sz w:val="24"/>
          <w:szCs w:val="24"/>
        </w:rPr>
        <w:t xml:space="preserve">on the Bronze Age in </w:t>
      </w:r>
      <w:r w:rsidR="004147E6" w:rsidRPr="0075150B">
        <w:rPr>
          <w:rFonts w:ascii="Times New Roman" w:hAnsi="Times New Roman" w:cs="Times New Roman"/>
          <w:i/>
          <w:iCs/>
          <w:sz w:val="24"/>
          <w:szCs w:val="24"/>
        </w:rPr>
        <w:t xml:space="preserve">Honour </w:t>
      </w:r>
      <w:r w:rsidRPr="00FB38FA">
        <w:rPr>
          <w:rFonts w:ascii="Times New Roman" w:hAnsi="Times New Roman" w:cs="Times New Roman"/>
          <w:i/>
          <w:iCs/>
          <w:sz w:val="24"/>
          <w:szCs w:val="24"/>
        </w:rPr>
        <w:t>of Colin Burgess</w:t>
      </w:r>
      <w:r w:rsidRPr="0075150B">
        <w:rPr>
          <w:rFonts w:ascii="Times New Roman" w:hAnsi="Times New Roman" w:cs="Times New Roman"/>
          <w:sz w:val="24"/>
          <w:szCs w:val="24"/>
        </w:rPr>
        <w:t>. Oxford: Oxbow</w:t>
      </w:r>
      <w:r w:rsidR="004147E6" w:rsidRPr="0075150B">
        <w:rPr>
          <w:rFonts w:ascii="Times New Roman" w:hAnsi="Times New Roman" w:cs="Times New Roman"/>
          <w:sz w:val="24"/>
          <w:szCs w:val="24"/>
        </w:rPr>
        <w:t>, pp. 38–48.</w:t>
      </w:r>
      <w:r w:rsidRPr="0075150B">
        <w:rPr>
          <w:rFonts w:ascii="Times New Roman" w:hAnsi="Times New Roman" w:cs="Times New Roman"/>
          <w:sz w:val="24"/>
          <w:szCs w:val="24"/>
        </w:rPr>
        <w:t xml:space="preserve"> </w:t>
      </w:r>
    </w:p>
    <w:p w14:paraId="5E9E45C2" w14:textId="1E39A5FA"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Roussot-Larroque, J., Bourhis, J.-R. &amp; Briard, J. 2001. Une production originale de l’âge du Cuivre dans le Médoc: pointes de Palmela et hachettes minces de Vendays-Montalivet (Gironde). In</w:t>
      </w:r>
      <w:r w:rsidR="004147E6"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J. Briard &amp; J. L’Helgouac’h</w:t>
      </w:r>
      <w:r w:rsidR="004147E6"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eds</w:t>
      </w:r>
      <w:r w:rsidR="004147E6"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r w:rsidRPr="00FB38FA">
        <w:rPr>
          <w:rFonts w:ascii="Times New Roman" w:hAnsi="Times New Roman" w:cs="Times New Roman"/>
          <w:i/>
          <w:iCs/>
          <w:sz w:val="24"/>
          <w:szCs w:val="24"/>
          <w:lang w:val="fr-FR"/>
        </w:rPr>
        <w:t>Systèmes fluviaux, estuaires et implantations humaines de la préhistoire aux grandes invasions</w:t>
      </w:r>
      <w:r w:rsidRPr="0075150B">
        <w:rPr>
          <w:rFonts w:ascii="Times New Roman" w:hAnsi="Times New Roman" w:cs="Times New Roman"/>
          <w:sz w:val="24"/>
          <w:szCs w:val="24"/>
          <w:lang w:val="fr-FR"/>
        </w:rPr>
        <w:t xml:space="preserve">. Paris: </w:t>
      </w:r>
      <w:r w:rsidR="004147E6" w:rsidRPr="0075150B">
        <w:rPr>
          <w:rFonts w:ascii="Times New Roman" w:hAnsi="Times New Roman" w:cs="Times New Roman"/>
          <w:sz w:val="24"/>
          <w:szCs w:val="24"/>
          <w:lang w:val="fr-FR"/>
        </w:rPr>
        <w:t>CTHS, pp. 273–84</w:t>
      </w:r>
      <w:r w:rsidR="005D5EAE" w:rsidRPr="0075150B">
        <w:rPr>
          <w:rFonts w:ascii="Times New Roman" w:hAnsi="Times New Roman" w:cs="Times New Roman"/>
          <w:sz w:val="24"/>
          <w:szCs w:val="24"/>
          <w:lang w:val="fr-FR"/>
        </w:rPr>
        <w:t>.</w:t>
      </w:r>
    </w:p>
    <w:p w14:paraId="78E6FEA9" w14:textId="564485E3"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Rovira Llorens, S. &amp; Gomez Ramos, P. 1994. Punzones y varillas metálicas en la Prehistoria reciente española: un estudio tecnológico. </w:t>
      </w:r>
      <w:r w:rsidRPr="00FB38FA">
        <w:rPr>
          <w:rFonts w:ascii="Times New Roman" w:hAnsi="Times New Roman" w:cs="Times New Roman"/>
          <w:i/>
          <w:iCs/>
          <w:sz w:val="24"/>
          <w:szCs w:val="24"/>
        </w:rPr>
        <w:t>Espacio Tiempo y Forma. Serie I, Prehistoria y Arqueología</w:t>
      </w:r>
      <w:r w:rsidR="005D5EAE" w:rsidRPr="0075150B">
        <w:rPr>
          <w:rFonts w:ascii="Times New Roman" w:hAnsi="Times New Roman" w:cs="Times New Roman"/>
          <w:sz w:val="24"/>
          <w:szCs w:val="24"/>
        </w:rPr>
        <w:t>,</w:t>
      </w:r>
      <w:r w:rsidRPr="0075150B">
        <w:rPr>
          <w:rFonts w:ascii="Times New Roman" w:hAnsi="Times New Roman" w:cs="Times New Roman"/>
          <w:sz w:val="24"/>
          <w:szCs w:val="24"/>
        </w:rPr>
        <w:t xml:space="preserve"> 7: 371–402. </w:t>
      </w:r>
    </w:p>
    <w:p w14:paraId="50C49BC5" w14:textId="38255EB0"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Rovira Llorens, S., Montero-Ruiz, I. &amp; Consuegra, S. 1992. Archaeometallurgical </w:t>
      </w:r>
      <w:r w:rsidR="004147E6" w:rsidRPr="0075150B">
        <w:rPr>
          <w:rFonts w:ascii="Times New Roman" w:hAnsi="Times New Roman" w:cs="Times New Roman"/>
          <w:sz w:val="24"/>
          <w:szCs w:val="24"/>
        </w:rPr>
        <w:t xml:space="preserve">Study </w:t>
      </w:r>
      <w:r w:rsidRPr="0075150B">
        <w:rPr>
          <w:rFonts w:ascii="Times New Roman" w:hAnsi="Times New Roman" w:cs="Times New Roman"/>
          <w:sz w:val="24"/>
          <w:szCs w:val="24"/>
        </w:rPr>
        <w:t xml:space="preserve">of Palmela </w:t>
      </w:r>
      <w:r w:rsidR="004147E6" w:rsidRPr="0075150B">
        <w:rPr>
          <w:rFonts w:ascii="Times New Roman" w:hAnsi="Times New Roman" w:cs="Times New Roman"/>
          <w:sz w:val="24"/>
          <w:szCs w:val="24"/>
        </w:rPr>
        <w:t xml:space="preserve">Arrow Heads </w:t>
      </w:r>
      <w:r w:rsidRPr="0075150B">
        <w:rPr>
          <w:rFonts w:ascii="Times New Roman" w:hAnsi="Times New Roman" w:cs="Times New Roman"/>
          <w:sz w:val="24"/>
          <w:szCs w:val="24"/>
        </w:rPr>
        <w:t xml:space="preserve">and </w:t>
      </w:r>
      <w:r w:rsidR="004147E6" w:rsidRPr="0075150B">
        <w:rPr>
          <w:rFonts w:ascii="Times New Roman" w:hAnsi="Times New Roman" w:cs="Times New Roman"/>
          <w:sz w:val="24"/>
          <w:szCs w:val="24"/>
        </w:rPr>
        <w:t>Other Related Types</w:t>
      </w:r>
      <w:r w:rsidRPr="0075150B">
        <w:rPr>
          <w:rFonts w:ascii="Times New Roman" w:hAnsi="Times New Roman" w:cs="Times New Roman"/>
          <w:sz w:val="24"/>
          <w:szCs w:val="24"/>
        </w:rPr>
        <w:t>. In</w:t>
      </w:r>
      <w:r w:rsidR="004147E6" w:rsidRPr="0075150B">
        <w:rPr>
          <w:rFonts w:ascii="Times New Roman" w:hAnsi="Times New Roman" w:cs="Times New Roman"/>
          <w:sz w:val="24"/>
          <w:szCs w:val="24"/>
        </w:rPr>
        <w:t>:</w:t>
      </w:r>
      <w:r w:rsidRPr="0075150B">
        <w:rPr>
          <w:rFonts w:ascii="Times New Roman" w:hAnsi="Times New Roman" w:cs="Times New Roman"/>
          <w:sz w:val="24"/>
          <w:szCs w:val="24"/>
        </w:rPr>
        <w:t xml:space="preserve"> E. Antonacci</w:t>
      </w:r>
      <w:r w:rsidR="005D5EAE" w:rsidRPr="0075150B">
        <w:rPr>
          <w:rFonts w:ascii="Times New Roman" w:hAnsi="Times New Roman" w:cs="Times New Roman"/>
          <w:sz w:val="24"/>
          <w:szCs w:val="24"/>
        </w:rPr>
        <w:t>,</w:t>
      </w:r>
      <w:r w:rsidRPr="0075150B">
        <w:rPr>
          <w:rFonts w:ascii="Times New Roman" w:hAnsi="Times New Roman" w:cs="Times New Roman"/>
          <w:sz w:val="24"/>
          <w:szCs w:val="24"/>
        </w:rPr>
        <w:t xml:space="preserve"> ed</w:t>
      </w:r>
      <w:r w:rsidR="005D5EAE" w:rsidRPr="00FB38FA">
        <w:rPr>
          <w:rFonts w:ascii="Times New Roman" w:hAnsi="Times New Roman" w:cs="Times New Roman"/>
          <w:i/>
          <w:iCs/>
          <w:sz w:val="24"/>
          <w:szCs w:val="24"/>
        </w:rPr>
        <w:t>.</w:t>
      </w:r>
      <w:r w:rsidRPr="00FB38FA">
        <w:rPr>
          <w:rFonts w:ascii="Times New Roman" w:hAnsi="Times New Roman" w:cs="Times New Roman"/>
          <w:i/>
          <w:iCs/>
          <w:sz w:val="24"/>
          <w:szCs w:val="24"/>
        </w:rPr>
        <w:t xml:space="preserve"> Archeometallurgia</w:t>
      </w:r>
      <w:r w:rsidR="005D5EAE" w:rsidRPr="00FB38FA">
        <w:rPr>
          <w:rFonts w:ascii="Times New Roman" w:hAnsi="Times New Roman" w:cs="Times New Roman"/>
          <w:i/>
          <w:iCs/>
          <w:sz w:val="24"/>
          <w:szCs w:val="24"/>
        </w:rPr>
        <w:t xml:space="preserve">: </w:t>
      </w:r>
      <w:r w:rsidRPr="00FB38FA">
        <w:rPr>
          <w:rFonts w:ascii="Times New Roman" w:hAnsi="Times New Roman" w:cs="Times New Roman"/>
          <w:i/>
          <w:iCs/>
          <w:sz w:val="24"/>
          <w:szCs w:val="24"/>
        </w:rPr>
        <w:t xml:space="preserve">richerche e prospecttive </w:t>
      </w:r>
      <w:r w:rsidR="005D5EAE" w:rsidRPr="0075150B">
        <w:rPr>
          <w:rFonts w:ascii="Times New Roman" w:hAnsi="Times New Roman" w:cs="Times New Roman"/>
          <w:sz w:val="24"/>
          <w:szCs w:val="24"/>
        </w:rPr>
        <w:t>(</w:t>
      </w:r>
      <w:r w:rsidRPr="0075150B">
        <w:rPr>
          <w:rFonts w:ascii="Times New Roman" w:hAnsi="Times New Roman" w:cs="Times New Roman"/>
          <w:sz w:val="24"/>
          <w:szCs w:val="24"/>
        </w:rPr>
        <w:t>Atti del Colloquio di Archeometallurgia</w:t>
      </w:r>
      <w:r w:rsidR="005D5EAE" w:rsidRPr="0075150B">
        <w:rPr>
          <w:rFonts w:ascii="Times New Roman" w:hAnsi="Times New Roman" w:cs="Times New Roman"/>
          <w:sz w:val="24"/>
          <w:szCs w:val="24"/>
        </w:rPr>
        <w:t xml:space="preserve"> </w:t>
      </w:r>
      <w:r w:rsidRPr="0075150B">
        <w:rPr>
          <w:rFonts w:ascii="Times New Roman" w:hAnsi="Times New Roman" w:cs="Times New Roman"/>
          <w:sz w:val="24"/>
          <w:szCs w:val="24"/>
        </w:rPr>
        <w:t>Bologna 1988). Bolo</w:t>
      </w:r>
      <w:r w:rsidR="0022667F" w:rsidRPr="0075150B">
        <w:rPr>
          <w:rFonts w:ascii="Times New Roman" w:hAnsi="Times New Roman" w:cs="Times New Roman"/>
          <w:sz w:val="24"/>
          <w:szCs w:val="24"/>
        </w:rPr>
        <w:t>gna</w:t>
      </w:r>
      <w:r w:rsidRPr="0075150B">
        <w:rPr>
          <w:rFonts w:ascii="Times New Roman" w:hAnsi="Times New Roman" w:cs="Times New Roman"/>
          <w:sz w:val="24"/>
          <w:szCs w:val="24"/>
        </w:rPr>
        <w:t xml:space="preserve">: </w:t>
      </w:r>
      <w:r w:rsidR="005D5EAE" w:rsidRPr="0075150B">
        <w:rPr>
          <w:rFonts w:ascii="Times New Roman" w:hAnsi="Times New Roman" w:cs="Times New Roman"/>
          <w:sz w:val="24"/>
          <w:szCs w:val="24"/>
        </w:rPr>
        <w:t>CLUEB, pp. 269–89.</w:t>
      </w:r>
      <w:r w:rsidRPr="0075150B">
        <w:rPr>
          <w:rFonts w:ascii="Times New Roman" w:hAnsi="Times New Roman" w:cs="Times New Roman"/>
          <w:sz w:val="24"/>
          <w:szCs w:val="24"/>
        </w:rPr>
        <w:t xml:space="preserve"> </w:t>
      </w:r>
    </w:p>
    <w:p w14:paraId="2198B081" w14:textId="7FD0496C"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Ruiz-Gálvez Priego, M. 1979. El Bronce Antiguo en la fachada atlantica peninsular: un ensayo de periodizacion. </w:t>
      </w:r>
      <w:r w:rsidRPr="00FB38FA">
        <w:rPr>
          <w:rFonts w:ascii="Times New Roman" w:hAnsi="Times New Roman" w:cs="Times New Roman"/>
          <w:i/>
          <w:iCs/>
          <w:sz w:val="24"/>
          <w:szCs w:val="24"/>
        </w:rPr>
        <w:t>Trabajos de Prehistoria</w:t>
      </w:r>
      <w:r w:rsidR="00F81A03" w:rsidRPr="0075150B">
        <w:rPr>
          <w:rFonts w:ascii="Times New Roman" w:hAnsi="Times New Roman" w:cs="Times New Roman"/>
          <w:sz w:val="24"/>
          <w:szCs w:val="24"/>
        </w:rPr>
        <w:t>,</w:t>
      </w:r>
      <w:r w:rsidRPr="0075150B">
        <w:rPr>
          <w:rFonts w:ascii="Times New Roman" w:hAnsi="Times New Roman" w:cs="Times New Roman"/>
          <w:sz w:val="24"/>
          <w:szCs w:val="24"/>
        </w:rPr>
        <w:t xml:space="preserve"> 36: 151–73. </w:t>
      </w:r>
    </w:p>
    <w:p w14:paraId="79B819D4" w14:textId="17E57366"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Ruiz-Gálvez Priego, M. 1984. Reflexiones terminológicas en torno a la Edad del Bronce peninsular. </w:t>
      </w:r>
      <w:r w:rsidRPr="00FB38FA">
        <w:rPr>
          <w:rFonts w:ascii="Times New Roman" w:hAnsi="Times New Roman" w:cs="Times New Roman"/>
          <w:i/>
          <w:iCs/>
          <w:sz w:val="24"/>
          <w:szCs w:val="24"/>
        </w:rPr>
        <w:t xml:space="preserve">Trabajos de </w:t>
      </w:r>
      <w:r w:rsidR="00776813" w:rsidRPr="00FB38FA">
        <w:rPr>
          <w:rFonts w:ascii="Times New Roman" w:hAnsi="Times New Roman" w:cs="Times New Roman"/>
          <w:i/>
          <w:iCs/>
          <w:sz w:val="24"/>
          <w:szCs w:val="24"/>
        </w:rPr>
        <w:t>Prehistoria</w:t>
      </w:r>
      <w:r w:rsidR="00776813" w:rsidRPr="0075150B">
        <w:rPr>
          <w:rFonts w:ascii="Times New Roman" w:hAnsi="Times New Roman" w:cs="Times New Roman"/>
          <w:sz w:val="24"/>
          <w:szCs w:val="24"/>
        </w:rPr>
        <w:t xml:space="preserve">, </w:t>
      </w:r>
      <w:r w:rsidRPr="0075150B">
        <w:rPr>
          <w:rFonts w:ascii="Times New Roman" w:hAnsi="Times New Roman" w:cs="Times New Roman"/>
          <w:sz w:val="24"/>
          <w:szCs w:val="24"/>
        </w:rPr>
        <w:t xml:space="preserve">41: 323–42. </w:t>
      </w:r>
    </w:p>
    <w:p w14:paraId="26C3D978" w14:textId="14150F50"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Ruiz-Gálvez Priego, M. 1995. El Noroeste de la Península Ibérica en el contexto de la prehistoria reciente de Europa Occidental. In</w:t>
      </w:r>
      <w:r w:rsidR="00776813" w:rsidRPr="00FB38FA">
        <w:rPr>
          <w:rFonts w:ascii="Times New Roman" w:hAnsi="Times New Roman" w:cs="Times New Roman"/>
          <w:i/>
          <w:iCs/>
          <w:sz w:val="24"/>
          <w:szCs w:val="24"/>
        </w:rPr>
        <w:t>:</w:t>
      </w:r>
      <w:r w:rsidRPr="00FB38FA">
        <w:rPr>
          <w:rFonts w:ascii="Times New Roman" w:hAnsi="Times New Roman" w:cs="Times New Roman"/>
          <w:i/>
          <w:iCs/>
          <w:sz w:val="24"/>
          <w:szCs w:val="24"/>
        </w:rPr>
        <w:t xml:space="preserve"> Actas del XXII Congreso Nacional de Arqueología Vigo 1993</w:t>
      </w:r>
      <w:r w:rsidRPr="0075150B">
        <w:rPr>
          <w:rFonts w:ascii="Times New Roman" w:hAnsi="Times New Roman" w:cs="Times New Roman"/>
          <w:sz w:val="24"/>
          <w:szCs w:val="24"/>
        </w:rPr>
        <w:t>. Vigo: Xunta de Galicia</w:t>
      </w:r>
      <w:r w:rsidR="00D22F36" w:rsidRPr="0075150B">
        <w:rPr>
          <w:rFonts w:ascii="Times New Roman" w:hAnsi="Times New Roman" w:cs="Times New Roman"/>
          <w:sz w:val="24"/>
          <w:szCs w:val="24"/>
        </w:rPr>
        <w:t>, pp 11–18.</w:t>
      </w:r>
      <w:r w:rsidRPr="0075150B">
        <w:rPr>
          <w:rFonts w:ascii="Times New Roman" w:hAnsi="Times New Roman" w:cs="Times New Roman"/>
          <w:sz w:val="24"/>
          <w:szCs w:val="24"/>
        </w:rPr>
        <w:t xml:space="preserve"> </w:t>
      </w:r>
    </w:p>
    <w:p w14:paraId="427AA962" w14:textId="2F5CC0A8"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Ruiz-Gálvez Priego, M. 1998. </w:t>
      </w:r>
      <w:r w:rsidRPr="00FB38FA">
        <w:rPr>
          <w:rFonts w:ascii="Times New Roman" w:hAnsi="Times New Roman" w:cs="Times New Roman"/>
          <w:i/>
          <w:iCs/>
          <w:sz w:val="24"/>
          <w:szCs w:val="24"/>
        </w:rPr>
        <w:t>La Europa atlántica en la Edad del Bronce: un viaje a las raíces de la Europa occidental</w:t>
      </w:r>
      <w:r w:rsidRPr="0075150B">
        <w:rPr>
          <w:rFonts w:ascii="Times New Roman" w:hAnsi="Times New Roman" w:cs="Times New Roman"/>
          <w:sz w:val="24"/>
          <w:szCs w:val="24"/>
        </w:rPr>
        <w:t xml:space="preserve">. Barcelona: Crítica. </w:t>
      </w:r>
    </w:p>
    <w:p w14:paraId="76C0F7CE" w14:textId="6B7C007F"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lastRenderedPageBreak/>
        <w:t xml:space="preserve">Ruiz-Gálvez Priego, M. 2014. The Atlantic Iberia: </w:t>
      </w:r>
      <w:r w:rsidR="00D22F36" w:rsidRPr="0075150B">
        <w:rPr>
          <w:rFonts w:ascii="Times New Roman" w:hAnsi="Times New Roman" w:cs="Times New Roman"/>
          <w:sz w:val="24"/>
          <w:szCs w:val="24"/>
        </w:rPr>
        <w:t xml:space="preserve">A Threshold </w:t>
      </w:r>
      <w:r w:rsidRPr="0075150B">
        <w:rPr>
          <w:rFonts w:ascii="Times New Roman" w:hAnsi="Times New Roman" w:cs="Times New Roman"/>
          <w:sz w:val="24"/>
          <w:szCs w:val="24"/>
        </w:rPr>
        <w:t>between East and West. In</w:t>
      </w:r>
      <w:r w:rsidR="00D22F36" w:rsidRPr="0075150B">
        <w:rPr>
          <w:rFonts w:ascii="Times New Roman" w:hAnsi="Times New Roman" w:cs="Times New Roman"/>
          <w:sz w:val="24"/>
          <w:szCs w:val="24"/>
        </w:rPr>
        <w:t>:</w:t>
      </w:r>
      <w:r w:rsidRPr="0075150B">
        <w:rPr>
          <w:rFonts w:ascii="Times New Roman" w:hAnsi="Times New Roman" w:cs="Times New Roman"/>
          <w:sz w:val="24"/>
          <w:szCs w:val="24"/>
        </w:rPr>
        <w:t xml:space="preserve"> M. Almagro-Gorbea</w:t>
      </w:r>
      <w:r w:rsidR="00D22F36" w:rsidRPr="0075150B">
        <w:rPr>
          <w:rFonts w:ascii="Times New Roman" w:hAnsi="Times New Roman" w:cs="Times New Roman"/>
          <w:sz w:val="24"/>
          <w:szCs w:val="24"/>
        </w:rPr>
        <w:t>,</w:t>
      </w:r>
      <w:r w:rsidRPr="0075150B">
        <w:rPr>
          <w:rFonts w:ascii="Times New Roman" w:hAnsi="Times New Roman" w:cs="Times New Roman"/>
          <w:sz w:val="24"/>
          <w:szCs w:val="24"/>
        </w:rPr>
        <w:t xml:space="preserve"> ed</w:t>
      </w:r>
      <w:r w:rsidR="00D22F36"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Iberia. Protohistory of the Far West of Europe: From Neolithic to Roman Conquest</w:t>
      </w:r>
      <w:r w:rsidRPr="0075150B">
        <w:rPr>
          <w:rFonts w:ascii="Times New Roman" w:hAnsi="Times New Roman" w:cs="Times New Roman"/>
          <w:sz w:val="24"/>
          <w:szCs w:val="24"/>
        </w:rPr>
        <w:t xml:space="preserve">. Burgos: </w:t>
      </w:r>
      <w:r w:rsidR="00D22F36" w:rsidRPr="0075150B">
        <w:rPr>
          <w:rFonts w:ascii="Times New Roman" w:hAnsi="Times New Roman" w:cs="Times New Roman"/>
          <w:sz w:val="24"/>
          <w:szCs w:val="24"/>
        </w:rPr>
        <w:t>University of</w:t>
      </w:r>
      <w:r w:rsidRPr="0075150B">
        <w:rPr>
          <w:rFonts w:ascii="Times New Roman" w:hAnsi="Times New Roman" w:cs="Times New Roman"/>
          <w:sz w:val="24"/>
          <w:szCs w:val="24"/>
        </w:rPr>
        <w:t xml:space="preserve"> Burgos</w:t>
      </w:r>
      <w:r w:rsidR="00D22F36" w:rsidRPr="0075150B">
        <w:rPr>
          <w:rFonts w:ascii="Times New Roman" w:hAnsi="Times New Roman" w:cs="Times New Roman"/>
          <w:sz w:val="24"/>
          <w:szCs w:val="24"/>
        </w:rPr>
        <w:t>, pp. 161–80.</w:t>
      </w:r>
      <w:r w:rsidRPr="0075150B">
        <w:rPr>
          <w:rFonts w:ascii="Times New Roman" w:hAnsi="Times New Roman" w:cs="Times New Roman"/>
          <w:sz w:val="24"/>
          <w:szCs w:val="24"/>
        </w:rPr>
        <w:t xml:space="preserve"> </w:t>
      </w:r>
    </w:p>
    <w:p w14:paraId="63EF868E" w14:textId="6FE0F7C7"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Ruiz-Gálvez Priego, M. &amp; Fabregas Valcarce, R. 1997. El noroeste de la Península Ibérica en el IIIer y II o Milenios: propuestas para una síntesis. </w:t>
      </w:r>
      <w:r w:rsidRPr="00FB38FA">
        <w:rPr>
          <w:rFonts w:ascii="Times New Roman" w:hAnsi="Times New Roman" w:cs="Times New Roman"/>
          <w:i/>
          <w:iCs/>
          <w:sz w:val="24"/>
          <w:szCs w:val="24"/>
        </w:rPr>
        <w:t>Saguntum</w:t>
      </w:r>
      <w:r w:rsidR="0023681B" w:rsidRPr="0075150B">
        <w:rPr>
          <w:rFonts w:ascii="Times New Roman" w:hAnsi="Times New Roman" w:cs="Times New Roman"/>
          <w:sz w:val="24"/>
          <w:szCs w:val="24"/>
        </w:rPr>
        <w:t>,</w:t>
      </w:r>
      <w:r w:rsidRPr="0075150B">
        <w:rPr>
          <w:rFonts w:ascii="Times New Roman" w:hAnsi="Times New Roman" w:cs="Times New Roman"/>
          <w:sz w:val="24"/>
          <w:szCs w:val="24"/>
        </w:rPr>
        <w:t xml:space="preserve"> 30: 191–216. </w:t>
      </w:r>
    </w:p>
    <w:p w14:paraId="7709E500" w14:textId="248E7EF6" w:rsidR="00073F56"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Salanova, L. 2011. Chronologie et facteurs d’évolution des sépultures individuelles campaniformes dans le nord de la France. In</w:t>
      </w:r>
      <w:r w:rsidR="0058558B" w:rsidRPr="00FB38FA">
        <w:rPr>
          <w:rFonts w:ascii="Times New Roman" w:hAnsi="Times New Roman" w:cs="Times New Roman"/>
          <w:i/>
          <w:iCs/>
          <w:sz w:val="24"/>
          <w:szCs w:val="24"/>
          <w:lang w:val="fr-FR"/>
        </w:rPr>
        <w:t>:</w:t>
      </w:r>
      <w:r w:rsidRPr="00FB38FA">
        <w:rPr>
          <w:rFonts w:ascii="Times New Roman" w:hAnsi="Times New Roman" w:cs="Times New Roman"/>
          <w:i/>
          <w:iCs/>
          <w:sz w:val="24"/>
          <w:szCs w:val="24"/>
          <w:lang w:val="fr-FR"/>
        </w:rPr>
        <w:t xml:space="preserve"> </w:t>
      </w:r>
      <w:r w:rsidR="0058558B" w:rsidRPr="0075150B">
        <w:rPr>
          <w:rFonts w:ascii="Times New Roman" w:hAnsi="Times New Roman" w:cs="Times New Roman"/>
          <w:sz w:val="24"/>
          <w:szCs w:val="24"/>
          <w:lang w:val="fr-FR"/>
        </w:rPr>
        <w:t xml:space="preserve">L. Salanova &amp; Y. </w:t>
      </w:r>
      <w:r w:rsidR="0058558B" w:rsidRPr="0075150B">
        <w:rPr>
          <w:rStyle w:val="familyname"/>
          <w:rFonts w:ascii="Times New Roman" w:hAnsi="Times New Roman" w:cs="Times New Roman"/>
          <w:color w:val="333333"/>
          <w:sz w:val="24"/>
          <w:szCs w:val="24"/>
          <w:shd w:val="clear" w:color="auto" w:fill="FFFFFF"/>
          <w:lang w:val="fr-FR"/>
        </w:rPr>
        <w:t>Tchérémissinoff, eds.</w:t>
      </w:r>
      <w:r w:rsidR="0058558B" w:rsidRPr="0075150B">
        <w:rPr>
          <w:rStyle w:val="familyname"/>
          <w:rFonts w:ascii="Times New Roman" w:hAnsi="Times New Roman" w:cs="Times New Roman"/>
          <w:i/>
          <w:iCs/>
          <w:color w:val="333333"/>
          <w:sz w:val="24"/>
          <w:szCs w:val="24"/>
          <w:shd w:val="clear" w:color="auto" w:fill="FFFFFF"/>
          <w:lang w:val="fr-FR"/>
        </w:rPr>
        <w:t xml:space="preserve"> </w:t>
      </w:r>
      <w:r w:rsidRPr="00FB38FA">
        <w:rPr>
          <w:rFonts w:ascii="Times New Roman" w:hAnsi="Times New Roman" w:cs="Times New Roman"/>
          <w:i/>
          <w:iCs/>
          <w:sz w:val="24"/>
          <w:szCs w:val="24"/>
          <w:lang w:val="fr-FR"/>
        </w:rPr>
        <w:t>Les sépultures individuelles campaniformes en France</w:t>
      </w:r>
      <w:r w:rsidRPr="0075150B">
        <w:rPr>
          <w:rFonts w:ascii="Times New Roman" w:hAnsi="Times New Roman" w:cs="Times New Roman"/>
          <w:sz w:val="24"/>
          <w:szCs w:val="24"/>
          <w:lang w:val="fr-FR"/>
        </w:rPr>
        <w:t>. Paris: CNRS</w:t>
      </w:r>
      <w:r w:rsidR="0058558B" w:rsidRPr="0075150B">
        <w:rPr>
          <w:rFonts w:ascii="Times New Roman" w:hAnsi="Times New Roman" w:cs="Times New Roman"/>
          <w:sz w:val="24"/>
          <w:szCs w:val="24"/>
          <w:lang w:val="fr-FR"/>
        </w:rPr>
        <w:t xml:space="preserve">, pp. </w:t>
      </w:r>
      <w:r w:rsidR="0023681B" w:rsidRPr="0075150B">
        <w:rPr>
          <w:rFonts w:ascii="Times New Roman" w:hAnsi="Times New Roman" w:cs="Times New Roman"/>
          <w:sz w:val="24"/>
          <w:szCs w:val="24"/>
          <w:lang w:val="fr-FR"/>
        </w:rPr>
        <w:t>125–42.</w:t>
      </w:r>
      <w:r w:rsidRPr="0075150B">
        <w:rPr>
          <w:rFonts w:ascii="Times New Roman" w:hAnsi="Times New Roman" w:cs="Times New Roman"/>
          <w:sz w:val="24"/>
          <w:szCs w:val="24"/>
          <w:lang w:val="fr-FR"/>
        </w:rPr>
        <w:t xml:space="preserve"> </w:t>
      </w:r>
    </w:p>
    <w:p w14:paraId="51A33506" w14:textId="2F4D79E9"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Santos Estévez, M. 2007. </w:t>
      </w:r>
      <w:r w:rsidRPr="00FB38FA">
        <w:rPr>
          <w:rFonts w:ascii="Times New Roman" w:hAnsi="Times New Roman" w:cs="Times New Roman"/>
          <w:i/>
          <w:iCs/>
          <w:sz w:val="24"/>
          <w:szCs w:val="24"/>
        </w:rPr>
        <w:t>Petroglifos y paisaje social en la prehistoria reciente del noroeste de la península Ibérica</w:t>
      </w:r>
      <w:r w:rsidRPr="0075150B">
        <w:rPr>
          <w:rFonts w:ascii="Times New Roman" w:hAnsi="Times New Roman" w:cs="Times New Roman"/>
          <w:sz w:val="24"/>
          <w:szCs w:val="24"/>
        </w:rPr>
        <w:t>. Santiago de Compostela: Instituto de Estudios Gallegos Padre Sarmiento</w:t>
      </w:r>
      <w:r w:rsidR="006C41CD">
        <w:rPr>
          <w:rFonts w:ascii="Times New Roman" w:hAnsi="Times New Roman" w:cs="Times New Roman"/>
          <w:sz w:val="24"/>
          <w:szCs w:val="24"/>
        </w:rPr>
        <w:t>.</w:t>
      </w:r>
    </w:p>
    <w:p w14:paraId="7D36031D" w14:textId="2C26FEF7" w:rsidR="00073F56" w:rsidRPr="0075150B" w:rsidRDefault="00073F56" w:rsidP="0075150B">
      <w:pPr>
        <w:spacing w:after="0" w:line="360" w:lineRule="auto"/>
        <w:ind w:left="284" w:hanging="284"/>
        <w:rPr>
          <w:rFonts w:ascii="Times New Roman" w:hAnsi="Times New Roman" w:cs="Times New Roman"/>
          <w:sz w:val="24"/>
          <w:szCs w:val="24"/>
          <w:lang w:val="de-DE"/>
        </w:rPr>
      </w:pPr>
      <w:r w:rsidRPr="0075150B">
        <w:rPr>
          <w:rFonts w:ascii="Times New Roman" w:hAnsi="Times New Roman" w:cs="Times New Roman"/>
          <w:sz w:val="24"/>
          <w:szCs w:val="24"/>
          <w:lang w:val="de-DE"/>
        </w:rPr>
        <w:t xml:space="preserve">Schauer, P. 1986. </w:t>
      </w:r>
      <w:r w:rsidRPr="00FB38FA">
        <w:rPr>
          <w:rFonts w:ascii="Times New Roman" w:hAnsi="Times New Roman" w:cs="Times New Roman"/>
          <w:i/>
          <w:iCs/>
          <w:sz w:val="24"/>
          <w:szCs w:val="24"/>
          <w:lang w:val="de-DE"/>
        </w:rPr>
        <w:t>Die Goldblechkegel der Bronzezeit</w:t>
      </w:r>
      <w:r w:rsidR="0058558B" w:rsidRPr="0075150B">
        <w:rPr>
          <w:rFonts w:ascii="Times New Roman" w:hAnsi="Times New Roman" w:cs="Times New Roman"/>
          <w:i/>
          <w:iCs/>
          <w:sz w:val="24"/>
          <w:szCs w:val="24"/>
          <w:lang w:val="de-DE"/>
        </w:rPr>
        <w:t xml:space="preserve">: </w:t>
      </w:r>
      <w:r w:rsidR="0058558B" w:rsidRPr="0075150B">
        <w:rPr>
          <w:rFonts w:ascii="Times New Roman" w:hAnsi="Times New Roman" w:cs="Times New Roman"/>
          <w:i/>
          <w:iCs/>
          <w:sz w:val="24"/>
          <w:szCs w:val="24"/>
          <w:shd w:val="clear" w:color="auto" w:fill="FFFFFF"/>
          <w:lang w:val="de-DE"/>
        </w:rPr>
        <w:t>Ein Beitrag zur Kulturverbindung zwischen Orient und Mitteleuropa</w:t>
      </w:r>
      <w:r w:rsidRPr="0075150B">
        <w:rPr>
          <w:rFonts w:ascii="Times New Roman" w:hAnsi="Times New Roman" w:cs="Times New Roman"/>
          <w:sz w:val="24"/>
          <w:szCs w:val="24"/>
          <w:lang w:val="de-DE"/>
        </w:rPr>
        <w:t xml:space="preserve">. Bonn: Habelt. </w:t>
      </w:r>
    </w:p>
    <w:p w14:paraId="1C226ADF" w14:textId="09A96BFA"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Schubart, H. 1973. Las alabardas de tipo Montejicar. In</w:t>
      </w:r>
      <w:r w:rsidR="00776813" w:rsidRPr="0075150B">
        <w:rPr>
          <w:rFonts w:ascii="Times New Roman" w:hAnsi="Times New Roman" w:cs="Times New Roman"/>
          <w:sz w:val="24"/>
          <w:szCs w:val="24"/>
        </w:rPr>
        <w:t>: J. Maluquer de Motes, ed.</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Estudios dedicados al profesor Dr. Luis Pericot</w:t>
      </w:r>
      <w:r w:rsidRPr="0075150B">
        <w:rPr>
          <w:rFonts w:ascii="Times New Roman" w:hAnsi="Times New Roman" w:cs="Times New Roman"/>
          <w:sz w:val="24"/>
          <w:szCs w:val="24"/>
        </w:rPr>
        <w:t>. Barcelona: Instituto de Prehistoria y Arqueología</w:t>
      </w:r>
      <w:r w:rsidR="00623550" w:rsidRPr="0075150B">
        <w:rPr>
          <w:rFonts w:ascii="Times New Roman" w:hAnsi="Times New Roman" w:cs="Times New Roman"/>
          <w:sz w:val="24"/>
          <w:szCs w:val="24"/>
        </w:rPr>
        <w:t>, pp. 247–69.</w:t>
      </w:r>
      <w:r w:rsidRPr="0075150B">
        <w:rPr>
          <w:rFonts w:ascii="Times New Roman" w:hAnsi="Times New Roman" w:cs="Times New Roman"/>
          <w:sz w:val="24"/>
          <w:szCs w:val="24"/>
        </w:rPr>
        <w:t xml:space="preserve"> </w:t>
      </w:r>
    </w:p>
    <w:p w14:paraId="6F6A9FE3" w14:textId="286D0700"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Schuhmacher, T. 2002. Some Remarks on the Origin and Chronology of Halberds in Europe. </w:t>
      </w:r>
      <w:r w:rsidRPr="00FB38FA">
        <w:rPr>
          <w:rFonts w:ascii="Times New Roman" w:hAnsi="Times New Roman" w:cs="Times New Roman"/>
          <w:i/>
          <w:iCs/>
          <w:sz w:val="24"/>
          <w:szCs w:val="24"/>
        </w:rPr>
        <w:t>Oxford Journal of Archaeology</w:t>
      </w:r>
      <w:r w:rsidR="00623550" w:rsidRPr="0075150B">
        <w:rPr>
          <w:rFonts w:ascii="Times New Roman" w:hAnsi="Times New Roman" w:cs="Times New Roman"/>
          <w:sz w:val="24"/>
          <w:szCs w:val="24"/>
        </w:rPr>
        <w:t>,</w:t>
      </w:r>
      <w:r w:rsidRPr="0075150B">
        <w:rPr>
          <w:rFonts w:ascii="Times New Roman" w:hAnsi="Times New Roman" w:cs="Times New Roman"/>
          <w:sz w:val="24"/>
          <w:szCs w:val="24"/>
        </w:rPr>
        <w:t xml:space="preserve"> 21: 263–88. </w:t>
      </w:r>
    </w:p>
    <w:p w14:paraId="6884AE1D" w14:textId="7C0C47C6"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Senna-Martinez, J.C. 1994. Subsídios para o estudo do Bronze pleno na Estremadura atlântica: (1) A alabarda de Tipo ‘Atlântico’ do habitat baûtas (Amadora). </w:t>
      </w:r>
      <w:r w:rsidRPr="00FB38FA">
        <w:rPr>
          <w:rFonts w:ascii="Times New Roman" w:hAnsi="Times New Roman" w:cs="Times New Roman"/>
          <w:i/>
          <w:iCs/>
          <w:sz w:val="24"/>
          <w:szCs w:val="24"/>
        </w:rPr>
        <w:t>Zephyrus</w:t>
      </w:r>
      <w:r w:rsidR="00C763F7" w:rsidRPr="0075150B">
        <w:rPr>
          <w:rFonts w:ascii="Times New Roman" w:hAnsi="Times New Roman" w:cs="Times New Roman"/>
          <w:i/>
          <w:iCs/>
          <w:sz w:val="24"/>
          <w:szCs w:val="24"/>
        </w:rPr>
        <w:t>,</w:t>
      </w:r>
      <w:r w:rsidRPr="0075150B">
        <w:rPr>
          <w:rFonts w:ascii="Times New Roman" w:hAnsi="Times New Roman" w:cs="Times New Roman"/>
          <w:sz w:val="24"/>
          <w:szCs w:val="24"/>
        </w:rPr>
        <w:t xml:space="preserve"> 46: 161–82. </w:t>
      </w:r>
    </w:p>
    <w:p w14:paraId="4518890B" w14:textId="3AC22C36" w:rsidR="00073F56"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Senna-Martinez, J.C. 2007. Aspectos e </w:t>
      </w:r>
      <w:r w:rsidR="00C763F7" w:rsidRPr="0075150B">
        <w:rPr>
          <w:rFonts w:ascii="Times New Roman" w:hAnsi="Times New Roman" w:cs="Times New Roman"/>
          <w:sz w:val="24"/>
          <w:szCs w:val="24"/>
        </w:rPr>
        <w:t xml:space="preserve">problemas das origens e desenvolvimento </w:t>
      </w:r>
      <w:r w:rsidRPr="0075150B">
        <w:rPr>
          <w:rFonts w:ascii="Times New Roman" w:hAnsi="Times New Roman" w:cs="Times New Roman"/>
          <w:sz w:val="24"/>
          <w:szCs w:val="24"/>
        </w:rPr>
        <w:t xml:space="preserve">da </w:t>
      </w:r>
      <w:r w:rsidR="00C763F7" w:rsidRPr="0075150B">
        <w:rPr>
          <w:rFonts w:ascii="Times New Roman" w:hAnsi="Times New Roman" w:cs="Times New Roman"/>
          <w:sz w:val="24"/>
          <w:szCs w:val="24"/>
        </w:rPr>
        <w:t xml:space="preserve">metalurgia </w:t>
      </w:r>
      <w:r w:rsidRPr="0075150B">
        <w:rPr>
          <w:rFonts w:ascii="Times New Roman" w:hAnsi="Times New Roman" w:cs="Times New Roman"/>
          <w:sz w:val="24"/>
          <w:szCs w:val="24"/>
        </w:rPr>
        <w:t xml:space="preserve">do </w:t>
      </w:r>
      <w:r w:rsidR="00C763F7" w:rsidRPr="0075150B">
        <w:rPr>
          <w:rFonts w:ascii="Times New Roman" w:hAnsi="Times New Roman" w:cs="Times New Roman"/>
          <w:sz w:val="24"/>
          <w:szCs w:val="24"/>
        </w:rPr>
        <w:t>bronze na fachada atlântica peninsular</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Estudos Arqueológicos de Oeiras</w:t>
      </w:r>
      <w:r w:rsidR="00C763F7" w:rsidRPr="0075150B">
        <w:rPr>
          <w:rFonts w:ascii="Times New Roman" w:hAnsi="Times New Roman" w:cs="Times New Roman"/>
          <w:sz w:val="24"/>
          <w:szCs w:val="24"/>
        </w:rPr>
        <w:t>,</w:t>
      </w:r>
      <w:r w:rsidRPr="0075150B">
        <w:rPr>
          <w:rFonts w:ascii="Times New Roman" w:hAnsi="Times New Roman" w:cs="Times New Roman"/>
          <w:sz w:val="24"/>
          <w:szCs w:val="24"/>
        </w:rPr>
        <w:t xml:space="preserve"> 15: 119–34. </w:t>
      </w:r>
    </w:p>
    <w:p w14:paraId="0713BB92" w14:textId="547FB322" w:rsidR="009C577D"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Senna-Martinez, J.C.</w:t>
      </w:r>
      <w:r w:rsidR="00117C68" w:rsidRPr="0075150B">
        <w:rPr>
          <w:rFonts w:ascii="Times New Roman" w:hAnsi="Times New Roman" w:cs="Times New Roman"/>
          <w:sz w:val="24"/>
          <w:szCs w:val="24"/>
        </w:rPr>
        <w:t>, Luis, E., Reprezas, J. Lopes, F.M.P., Figuereido, E., Ara</w:t>
      </w:r>
      <w:r w:rsidR="00623550" w:rsidRPr="0075150B">
        <w:rPr>
          <w:rFonts w:ascii="Times New Roman" w:hAnsi="Times New Roman" w:cs="Times New Roman"/>
          <w:sz w:val="24"/>
          <w:szCs w:val="24"/>
        </w:rPr>
        <w:t>ú</w:t>
      </w:r>
      <w:r w:rsidR="00117C68" w:rsidRPr="0075150B">
        <w:rPr>
          <w:rFonts w:ascii="Times New Roman" w:hAnsi="Times New Roman" w:cs="Times New Roman"/>
          <w:sz w:val="24"/>
          <w:szCs w:val="24"/>
        </w:rPr>
        <w:t>jo, M.F.</w:t>
      </w:r>
      <w:r w:rsidR="00623550" w:rsidRPr="0075150B">
        <w:rPr>
          <w:rFonts w:ascii="Times New Roman" w:hAnsi="Times New Roman" w:cs="Times New Roman"/>
          <w:sz w:val="24"/>
          <w:szCs w:val="24"/>
        </w:rPr>
        <w:t xml:space="preserve"> &amp;</w:t>
      </w:r>
      <w:r w:rsidR="00117C68" w:rsidRPr="0075150B">
        <w:rPr>
          <w:rFonts w:ascii="Times New Roman" w:hAnsi="Times New Roman" w:cs="Times New Roman"/>
          <w:sz w:val="24"/>
          <w:szCs w:val="24"/>
        </w:rPr>
        <w:t xml:space="preserve"> </w:t>
      </w:r>
      <w:r w:rsidR="00623550" w:rsidRPr="0075150B">
        <w:rPr>
          <w:rFonts w:ascii="Times New Roman" w:hAnsi="Times New Roman" w:cs="Times New Roman"/>
          <w:sz w:val="24"/>
          <w:szCs w:val="24"/>
        </w:rPr>
        <w:t>Silva, R.J.C.</w:t>
      </w:r>
      <w:r w:rsidRPr="0075150B">
        <w:rPr>
          <w:rFonts w:ascii="Times New Roman" w:hAnsi="Times New Roman" w:cs="Times New Roman"/>
          <w:sz w:val="24"/>
          <w:szCs w:val="24"/>
        </w:rPr>
        <w:t xml:space="preserve"> 2013. Os machados Bujões/Barcelos e as origens da metalurgia do bronze na fachada atlântica peninsular. In</w:t>
      </w:r>
      <w:r w:rsidR="00C763F7"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00117C68" w:rsidRPr="0075150B">
        <w:rPr>
          <w:rFonts w:ascii="Times New Roman" w:hAnsi="Times New Roman" w:cs="Times New Roman"/>
          <w:sz w:val="24"/>
          <w:szCs w:val="24"/>
        </w:rPr>
        <w:t xml:space="preserve">J. Arnaud, A. Martins &amp; C. Neves, eds. </w:t>
      </w:r>
      <w:r w:rsidRPr="00FB38FA">
        <w:rPr>
          <w:rFonts w:ascii="Times New Roman" w:hAnsi="Times New Roman" w:cs="Times New Roman"/>
          <w:i/>
          <w:iCs/>
          <w:sz w:val="24"/>
          <w:szCs w:val="24"/>
        </w:rPr>
        <w:t>Arqueologia em Portugal, 150 Anos</w:t>
      </w:r>
      <w:r w:rsidRPr="0075150B">
        <w:rPr>
          <w:rFonts w:ascii="Times New Roman" w:hAnsi="Times New Roman" w:cs="Times New Roman"/>
          <w:sz w:val="24"/>
          <w:szCs w:val="24"/>
        </w:rPr>
        <w:t>. Lisbo</w:t>
      </w:r>
      <w:r w:rsidR="00C763F7" w:rsidRPr="0075150B">
        <w:rPr>
          <w:rFonts w:ascii="Times New Roman" w:hAnsi="Times New Roman" w:cs="Times New Roman"/>
          <w:sz w:val="24"/>
          <w:szCs w:val="24"/>
        </w:rPr>
        <w:t>a</w:t>
      </w:r>
      <w:r w:rsidRPr="0075150B">
        <w:rPr>
          <w:rFonts w:ascii="Times New Roman" w:hAnsi="Times New Roman" w:cs="Times New Roman"/>
          <w:sz w:val="24"/>
          <w:szCs w:val="24"/>
        </w:rPr>
        <w:t>: Associaçao dos arqueólogos portugueses</w:t>
      </w:r>
      <w:r w:rsidR="00C763F7" w:rsidRPr="0075150B">
        <w:rPr>
          <w:rFonts w:ascii="Times New Roman" w:hAnsi="Times New Roman" w:cs="Times New Roman"/>
          <w:sz w:val="24"/>
          <w:szCs w:val="24"/>
        </w:rPr>
        <w:t>, pp. 591–600.</w:t>
      </w:r>
      <w:r w:rsidRPr="0075150B">
        <w:rPr>
          <w:rFonts w:ascii="Times New Roman" w:hAnsi="Times New Roman" w:cs="Times New Roman"/>
          <w:sz w:val="24"/>
          <w:szCs w:val="24"/>
        </w:rPr>
        <w:t xml:space="preserve"> </w:t>
      </w:r>
    </w:p>
    <w:p w14:paraId="4EE02936" w14:textId="25D7F0C6" w:rsidR="00253652"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Suárez Otero, J. 1997. La Edad del Bronce en Galicia. In</w:t>
      </w:r>
      <w:r w:rsidR="002757C1"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Pr="00FB38FA">
        <w:rPr>
          <w:rFonts w:ascii="Times New Roman" w:hAnsi="Times New Roman" w:cs="Times New Roman"/>
          <w:i/>
          <w:iCs/>
          <w:sz w:val="24"/>
          <w:szCs w:val="24"/>
        </w:rPr>
        <w:t>Galicia castreña y romana</w:t>
      </w:r>
      <w:r w:rsidR="00BC093C" w:rsidRPr="0075150B">
        <w:rPr>
          <w:rFonts w:ascii="Times New Roman" w:hAnsi="Times New Roman" w:cs="Times New Roman"/>
          <w:sz w:val="24"/>
          <w:szCs w:val="24"/>
        </w:rPr>
        <w:t>.</w:t>
      </w:r>
      <w:r w:rsidRPr="0075150B">
        <w:rPr>
          <w:rFonts w:ascii="Times New Roman" w:hAnsi="Times New Roman" w:cs="Times New Roman"/>
          <w:sz w:val="24"/>
          <w:szCs w:val="24"/>
        </w:rPr>
        <w:t xml:space="preserve"> Lugo: Consellería de Cultura e Comunicación Social</w:t>
      </w:r>
      <w:r w:rsidR="00BC093C" w:rsidRPr="0075150B">
        <w:rPr>
          <w:rFonts w:ascii="Times New Roman" w:hAnsi="Times New Roman" w:cs="Times New Roman"/>
          <w:sz w:val="24"/>
          <w:szCs w:val="24"/>
        </w:rPr>
        <w:t xml:space="preserve">, pp. 54–61. </w:t>
      </w:r>
    </w:p>
    <w:p w14:paraId="39129CF2" w14:textId="62822A1A" w:rsidR="00253652"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Suárez Otero, J. 2005. Una nueva </w:t>
      </w:r>
      <w:r w:rsidR="00253652" w:rsidRPr="0075150B">
        <w:rPr>
          <w:rFonts w:ascii="Times New Roman" w:hAnsi="Times New Roman" w:cs="Times New Roman"/>
          <w:sz w:val="24"/>
          <w:szCs w:val="24"/>
        </w:rPr>
        <w:t xml:space="preserve">región </w:t>
      </w:r>
      <w:r w:rsidRPr="0075150B">
        <w:rPr>
          <w:rFonts w:ascii="Times New Roman" w:hAnsi="Times New Roman" w:cs="Times New Roman"/>
          <w:sz w:val="24"/>
          <w:szCs w:val="24"/>
        </w:rPr>
        <w:t>Campaniforme: el Noroeste Hispánico. Una propuesta de síntesis desde la causística gallega.</w:t>
      </w:r>
      <w:r w:rsidR="00083D89" w:rsidRPr="0075150B">
        <w:rPr>
          <w:rFonts w:ascii="Times New Roman" w:hAnsi="Times New Roman" w:cs="Times New Roman"/>
          <w:sz w:val="24"/>
          <w:szCs w:val="24"/>
        </w:rPr>
        <w:t xml:space="preserve"> In</w:t>
      </w:r>
      <w:r w:rsidRPr="0075150B">
        <w:rPr>
          <w:rFonts w:ascii="Times New Roman" w:hAnsi="Times New Roman" w:cs="Times New Roman"/>
          <w:sz w:val="24"/>
          <w:szCs w:val="24"/>
        </w:rPr>
        <w:t xml:space="preserve">: </w:t>
      </w:r>
      <w:r w:rsidR="00F65039" w:rsidRPr="0075150B">
        <w:rPr>
          <w:rFonts w:ascii="Times New Roman" w:hAnsi="Times New Roman" w:cs="Times New Roman"/>
          <w:sz w:val="24"/>
          <w:szCs w:val="24"/>
        </w:rPr>
        <w:t>M.A. Rojo-Guerra, R. Garrido-Pena &amp; I. G</w:t>
      </w:r>
      <w:r w:rsidR="00F65039" w:rsidRPr="0075150B">
        <w:rPr>
          <w:rFonts w:ascii="Times New Roman" w:hAnsi="Times New Roman" w:cs="Times New Roman"/>
          <w:color w:val="3A3A3A"/>
          <w:sz w:val="24"/>
          <w:szCs w:val="24"/>
        </w:rPr>
        <w:t>arcía</w:t>
      </w:r>
      <w:r w:rsidR="00F65039" w:rsidRPr="0075150B">
        <w:rPr>
          <w:rFonts w:ascii="Times New Roman" w:hAnsi="Times New Roman" w:cs="Times New Roman"/>
          <w:color w:val="3A3A3A"/>
          <w:sz w:val="24"/>
          <w:szCs w:val="24"/>
          <w:shd w:val="clear" w:color="auto" w:fill="F3F3F3"/>
        </w:rPr>
        <w:t>-</w:t>
      </w:r>
      <w:r w:rsidR="00F65039" w:rsidRPr="0075150B">
        <w:rPr>
          <w:rFonts w:ascii="Times New Roman" w:hAnsi="Times New Roman" w:cs="Times New Roman"/>
          <w:color w:val="3A3A3A"/>
          <w:sz w:val="24"/>
          <w:szCs w:val="24"/>
        </w:rPr>
        <w:t>Martínez de Lagrán</w:t>
      </w:r>
      <w:r w:rsidR="008F4C89" w:rsidRPr="0075150B">
        <w:rPr>
          <w:rFonts w:ascii="Times New Roman" w:hAnsi="Times New Roman" w:cs="Times New Roman"/>
          <w:color w:val="3A3A3A"/>
          <w:sz w:val="24"/>
          <w:szCs w:val="24"/>
        </w:rPr>
        <w:t>, eds.</w:t>
      </w:r>
      <w:r w:rsidR="00F65039" w:rsidRPr="0075150B">
        <w:rPr>
          <w:rFonts w:ascii="Times New Roman" w:hAnsi="Times New Roman" w:cs="Times New Roman"/>
          <w:sz w:val="24"/>
          <w:szCs w:val="24"/>
        </w:rPr>
        <w:t xml:space="preserve"> </w:t>
      </w:r>
      <w:r w:rsidR="00F65039" w:rsidRPr="00FB38FA">
        <w:rPr>
          <w:rFonts w:ascii="Times New Roman" w:hAnsi="Times New Roman" w:cs="Times New Roman"/>
          <w:i/>
          <w:iCs/>
          <w:sz w:val="24"/>
          <w:szCs w:val="24"/>
        </w:rPr>
        <w:t>E</w:t>
      </w:r>
      <w:r w:rsidR="00083D89" w:rsidRPr="00FB38FA">
        <w:rPr>
          <w:rFonts w:ascii="Times New Roman" w:hAnsi="Times New Roman" w:cs="Times New Roman"/>
          <w:i/>
          <w:iCs/>
          <w:sz w:val="24"/>
          <w:szCs w:val="24"/>
        </w:rPr>
        <w:t xml:space="preserve">l </w:t>
      </w:r>
      <w:r w:rsidR="008F4C89" w:rsidRPr="00FB38FA">
        <w:rPr>
          <w:rFonts w:ascii="Times New Roman" w:hAnsi="Times New Roman" w:cs="Times New Roman"/>
          <w:i/>
          <w:iCs/>
          <w:sz w:val="24"/>
          <w:szCs w:val="24"/>
        </w:rPr>
        <w:t>C</w:t>
      </w:r>
      <w:r w:rsidR="00083D89" w:rsidRPr="00FB38FA">
        <w:rPr>
          <w:rFonts w:ascii="Times New Roman" w:hAnsi="Times New Roman" w:cs="Times New Roman"/>
          <w:i/>
          <w:iCs/>
          <w:sz w:val="24"/>
          <w:szCs w:val="24"/>
        </w:rPr>
        <w:t>ampaniforme en la</w:t>
      </w:r>
      <w:r w:rsidR="00F65039" w:rsidRPr="00FB38FA">
        <w:rPr>
          <w:rFonts w:ascii="Times New Roman" w:hAnsi="Times New Roman" w:cs="Times New Roman"/>
          <w:i/>
          <w:iCs/>
          <w:sz w:val="24"/>
          <w:szCs w:val="24"/>
        </w:rPr>
        <w:t xml:space="preserve"> Península Ibérica y su context Europeo</w:t>
      </w:r>
      <w:r w:rsidR="00F65039" w:rsidRPr="0075150B">
        <w:rPr>
          <w:rFonts w:ascii="Times New Roman" w:hAnsi="Times New Roman" w:cs="Times New Roman"/>
          <w:sz w:val="24"/>
          <w:szCs w:val="24"/>
        </w:rPr>
        <w:t xml:space="preserve">. </w:t>
      </w:r>
      <w:r w:rsidR="008F4C89" w:rsidRPr="0075150B">
        <w:rPr>
          <w:rFonts w:ascii="Times New Roman" w:hAnsi="Times New Roman" w:cs="Times New Roman"/>
          <w:sz w:val="24"/>
          <w:szCs w:val="24"/>
        </w:rPr>
        <w:t xml:space="preserve">Valladolid: Universidad de Valladolid, </w:t>
      </w:r>
      <w:r w:rsidRPr="0075150B">
        <w:rPr>
          <w:rFonts w:ascii="Times New Roman" w:hAnsi="Times New Roman" w:cs="Times New Roman"/>
          <w:sz w:val="24"/>
          <w:szCs w:val="24"/>
        </w:rPr>
        <w:t xml:space="preserve">p.177–186. </w:t>
      </w:r>
    </w:p>
    <w:p w14:paraId="7C711D39" w14:textId="683C9B77" w:rsidR="00253652"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lastRenderedPageBreak/>
        <w:t xml:space="preserve">Taylor, J. 1970. Lunulae Reconsidered. </w:t>
      </w:r>
      <w:r w:rsidRPr="00FB38FA">
        <w:rPr>
          <w:rFonts w:ascii="Times New Roman" w:hAnsi="Times New Roman" w:cs="Times New Roman"/>
          <w:i/>
          <w:iCs/>
          <w:sz w:val="24"/>
          <w:szCs w:val="24"/>
        </w:rPr>
        <w:t>Proceedings of the Prehistoric Society</w:t>
      </w:r>
      <w:r w:rsidR="000675B6" w:rsidRPr="0075150B">
        <w:rPr>
          <w:rFonts w:ascii="Times New Roman" w:hAnsi="Times New Roman" w:cs="Times New Roman"/>
          <w:sz w:val="24"/>
          <w:szCs w:val="24"/>
        </w:rPr>
        <w:t>,</w:t>
      </w:r>
      <w:r w:rsidRPr="0075150B">
        <w:rPr>
          <w:rFonts w:ascii="Times New Roman" w:hAnsi="Times New Roman" w:cs="Times New Roman"/>
          <w:sz w:val="24"/>
          <w:szCs w:val="24"/>
        </w:rPr>
        <w:t xml:space="preserve"> 36: 38–81. </w:t>
      </w:r>
    </w:p>
    <w:p w14:paraId="38045C2F" w14:textId="782525A1" w:rsidR="00253652"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 xml:space="preserve">Taylor, J. 1980. </w:t>
      </w:r>
      <w:r w:rsidRPr="00FB38FA">
        <w:rPr>
          <w:rFonts w:ascii="Times New Roman" w:hAnsi="Times New Roman" w:cs="Times New Roman"/>
          <w:i/>
          <w:iCs/>
          <w:sz w:val="24"/>
          <w:szCs w:val="24"/>
        </w:rPr>
        <w:t xml:space="preserve">Bronze </w:t>
      </w:r>
      <w:r w:rsidR="000675B6" w:rsidRPr="00FB38FA">
        <w:rPr>
          <w:rFonts w:ascii="Times New Roman" w:hAnsi="Times New Roman" w:cs="Times New Roman"/>
          <w:i/>
          <w:iCs/>
          <w:sz w:val="24"/>
          <w:szCs w:val="24"/>
        </w:rPr>
        <w:t xml:space="preserve">Age Goldwork </w:t>
      </w:r>
      <w:r w:rsidRPr="00FB38FA">
        <w:rPr>
          <w:rFonts w:ascii="Times New Roman" w:hAnsi="Times New Roman" w:cs="Times New Roman"/>
          <w:i/>
          <w:iCs/>
          <w:sz w:val="24"/>
          <w:szCs w:val="24"/>
        </w:rPr>
        <w:t>of the British Isles</w:t>
      </w:r>
      <w:r w:rsidRPr="0075150B">
        <w:rPr>
          <w:rFonts w:ascii="Times New Roman" w:hAnsi="Times New Roman" w:cs="Times New Roman"/>
          <w:sz w:val="24"/>
          <w:szCs w:val="24"/>
        </w:rPr>
        <w:t xml:space="preserve">. </w:t>
      </w:r>
      <w:r w:rsidR="000675B6" w:rsidRPr="0075150B">
        <w:rPr>
          <w:rFonts w:ascii="Times New Roman" w:hAnsi="Times New Roman" w:cs="Times New Roman"/>
          <w:sz w:val="24"/>
          <w:szCs w:val="24"/>
        </w:rPr>
        <w:t>Cambridge</w:t>
      </w:r>
      <w:r w:rsidRPr="0075150B">
        <w:rPr>
          <w:rFonts w:ascii="Times New Roman" w:hAnsi="Times New Roman" w:cs="Times New Roman"/>
          <w:sz w:val="24"/>
          <w:szCs w:val="24"/>
        </w:rPr>
        <w:t>: Cambridge University Press.</w:t>
      </w:r>
    </w:p>
    <w:p w14:paraId="0D7FA21B" w14:textId="551BB96D" w:rsidR="00253652"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Van Schoor, M.L. 2003. Arqueometalurgia do Calcolítico e do Bronze Inicial no norte de Portugal. In</w:t>
      </w:r>
      <w:r w:rsidR="00250287"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00250287" w:rsidRPr="0075150B">
        <w:rPr>
          <w:rFonts w:ascii="Times New Roman" w:hAnsi="Times New Roman" w:cs="Times New Roman"/>
          <w:sz w:val="24"/>
          <w:szCs w:val="24"/>
        </w:rPr>
        <w:t xml:space="preserve">J. </w:t>
      </w:r>
      <w:r w:rsidR="00250287" w:rsidRPr="0075150B">
        <w:rPr>
          <w:rFonts w:ascii="Times New Roman" w:hAnsi="Times New Roman" w:cs="Times New Roman"/>
          <w:sz w:val="24"/>
          <w:szCs w:val="24"/>
          <w:shd w:val="clear" w:color="auto" w:fill="FFFFFF"/>
        </w:rPr>
        <w:t xml:space="preserve">Férnández Manzano &amp; J.I. Herrán Martínez, eds. </w:t>
      </w:r>
      <w:r w:rsidRPr="00FB38FA">
        <w:rPr>
          <w:rFonts w:ascii="Times New Roman" w:hAnsi="Times New Roman" w:cs="Times New Roman"/>
          <w:i/>
          <w:iCs/>
          <w:sz w:val="24"/>
          <w:szCs w:val="24"/>
        </w:rPr>
        <w:t>Mineros y fundidores en el inicio de la Edad de los Metales: el midi francés y el norte de la Península Ibérica</w:t>
      </w:r>
      <w:r w:rsidR="00250287" w:rsidRPr="0075150B">
        <w:rPr>
          <w:rFonts w:ascii="Times New Roman" w:hAnsi="Times New Roman" w:cs="Times New Roman"/>
          <w:sz w:val="24"/>
          <w:szCs w:val="24"/>
        </w:rPr>
        <w:t xml:space="preserve">. </w:t>
      </w:r>
      <w:r w:rsidR="00250287" w:rsidRPr="0075150B">
        <w:rPr>
          <w:rFonts w:ascii="Times New Roman" w:hAnsi="Times New Roman" w:cs="Times New Roman"/>
          <w:sz w:val="24"/>
          <w:szCs w:val="24"/>
          <w:shd w:val="clear" w:color="auto" w:fill="FFFFFF"/>
        </w:rPr>
        <w:t>Léon:</w:t>
      </w:r>
      <w:r w:rsidRPr="0075150B">
        <w:rPr>
          <w:rFonts w:ascii="Times New Roman" w:hAnsi="Times New Roman" w:cs="Times New Roman"/>
          <w:sz w:val="24"/>
          <w:szCs w:val="24"/>
        </w:rPr>
        <w:t xml:space="preserve"> MIC</w:t>
      </w:r>
      <w:r w:rsidR="000675B6" w:rsidRPr="0075150B">
        <w:rPr>
          <w:rFonts w:ascii="Times New Roman" w:hAnsi="Times New Roman" w:cs="Times New Roman"/>
          <w:sz w:val="24"/>
          <w:szCs w:val="24"/>
        </w:rPr>
        <w:t>, pp. 82–98.</w:t>
      </w:r>
      <w:r w:rsidRPr="0075150B">
        <w:rPr>
          <w:rFonts w:ascii="Times New Roman" w:hAnsi="Times New Roman" w:cs="Times New Roman"/>
          <w:sz w:val="24"/>
          <w:szCs w:val="24"/>
        </w:rPr>
        <w:t xml:space="preserve"> </w:t>
      </w:r>
    </w:p>
    <w:p w14:paraId="6CCE4009" w14:textId="6B81C017" w:rsidR="00253652" w:rsidRPr="0075150B" w:rsidRDefault="00073F56" w:rsidP="0075150B">
      <w:pPr>
        <w:spacing w:after="0" w:line="360" w:lineRule="auto"/>
        <w:ind w:left="284" w:hanging="284"/>
        <w:rPr>
          <w:rFonts w:ascii="Times New Roman" w:hAnsi="Times New Roman" w:cs="Times New Roman"/>
          <w:sz w:val="24"/>
          <w:szCs w:val="24"/>
        </w:rPr>
      </w:pPr>
      <w:r w:rsidRPr="0075150B">
        <w:rPr>
          <w:rFonts w:ascii="Times New Roman" w:hAnsi="Times New Roman" w:cs="Times New Roman"/>
          <w:sz w:val="24"/>
          <w:szCs w:val="24"/>
        </w:rPr>
        <w:t>Vilaseco, X.I., Fabregas Valcarce, R. &amp; Gonçalves, V.S. 2003. El Neolítico y el Megalitismo en Galicia: problemas teórico-metodológicos y estado de la cuestión. In</w:t>
      </w:r>
      <w:r w:rsidR="00EF4135" w:rsidRPr="0075150B">
        <w:rPr>
          <w:rFonts w:ascii="Times New Roman" w:hAnsi="Times New Roman" w:cs="Times New Roman"/>
          <w:sz w:val="24"/>
          <w:szCs w:val="24"/>
        </w:rPr>
        <w:t>: V</w:t>
      </w:r>
      <w:r w:rsidR="00EF4135" w:rsidRPr="0075150B">
        <w:rPr>
          <w:rFonts w:ascii="Times New Roman" w:hAnsi="Times New Roman" w:cs="Times New Roman"/>
          <w:sz w:val="24"/>
          <w:szCs w:val="24"/>
          <w:shd w:val="clear" w:color="auto" w:fill="FFFFFF"/>
        </w:rPr>
        <w:t>. Gonçalves ed.</w:t>
      </w:r>
      <w:r w:rsidRPr="00FB38FA">
        <w:rPr>
          <w:rFonts w:ascii="Times New Roman" w:hAnsi="Times New Roman" w:cs="Times New Roman"/>
          <w:i/>
          <w:iCs/>
          <w:sz w:val="24"/>
          <w:szCs w:val="24"/>
        </w:rPr>
        <w:t xml:space="preserve"> Muita gente, poucas antas? Orígens, espaços e contextos do Megalitismo</w:t>
      </w:r>
      <w:r w:rsidRPr="0075150B">
        <w:rPr>
          <w:rFonts w:ascii="Times New Roman" w:hAnsi="Times New Roman" w:cs="Times New Roman"/>
          <w:sz w:val="24"/>
          <w:szCs w:val="24"/>
        </w:rPr>
        <w:t xml:space="preserve"> </w:t>
      </w:r>
      <w:r w:rsidR="00EF4135" w:rsidRPr="0075150B">
        <w:rPr>
          <w:rFonts w:ascii="Times New Roman" w:hAnsi="Times New Roman" w:cs="Times New Roman"/>
          <w:sz w:val="24"/>
          <w:szCs w:val="24"/>
        </w:rPr>
        <w:t>(</w:t>
      </w:r>
      <w:r w:rsidRPr="0075150B">
        <w:rPr>
          <w:rFonts w:ascii="Times New Roman" w:hAnsi="Times New Roman" w:cs="Times New Roman"/>
          <w:sz w:val="24"/>
          <w:szCs w:val="24"/>
        </w:rPr>
        <w:t>Trabalhos de Arqueologia</w:t>
      </w:r>
      <w:r w:rsidR="00EF4135" w:rsidRPr="0075150B">
        <w:rPr>
          <w:rFonts w:ascii="Times New Roman" w:hAnsi="Times New Roman" w:cs="Times New Roman"/>
          <w:sz w:val="24"/>
          <w:szCs w:val="24"/>
        </w:rPr>
        <w:t>,</w:t>
      </w:r>
      <w:r w:rsidRPr="0075150B">
        <w:rPr>
          <w:rFonts w:ascii="Times New Roman" w:hAnsi="Times New Roman" w:cs="Times New Roman"/>
          <w:sz w:val="24"/>
          <w:szCs w:val="24"/>
        </w:rPr>
        <w:t xml:space="preserve"> 25</w:t>
      </w:r>
      <w:r w:rsidR="00EF4135" w:rsidRPr="0075150B">
        <w:rPr>
          <w:rFonts w:ascii="Times New Roman" w:hAnsi="Times New Roman" w:cs="Times New Roman"/>
          <w:sz w:val="24"/>
          <w:szCs w:val="24"/>
        </w:rPr>
        <w:t>)</w:t>
      </w:r>
      <w:r w:rsidRPr="0075150B">
        <w:rPr>
          <w:rFonts w:ascii="Times New Roman" w:hAnsi="Times New Roman" w:cs="Times New Roman"/>
          <w:sz w:val="24"/>
          <w:szCs w:val="24"/>
        </w:rPr>
        <w:t xml:space="preserve">. </w:t>
      </w:r>
      <w:r w:rsidR="00EF4135" w:rsidRPr="0075150B">
        <w:rPr>
          <w:rFonts w:ascii="Times New Roman" w:hAnsi="Times New Roman" w:cs="Times New Roman"/>
          <w:sz w:val="24"/>
          <w:szCs w:val="24"/>
        </w:rPr>
        <w:t>Lisboa: Instituto Português de Arqueologia</w:t>
      </w:r>
      <w:r w:rsidR="00762E1D" w:rsidRPr="0075150B">
        <w:rPr>
          <w:rFonts w:ascii="Times New Roman" w:hAnsi="Times New Roman" w:cs="Times New Roman"/>
          <w:sz w:val="24"/>
          <w:szCs w:val="24"/>
        </w:rPr>
        <w:t>, pp. 281–304.</w:t>
      </w:r>
    </w:p>
    <w:p w14:paraId="47B9E7DF" w14:textId="77777777" w:rsidR="00253652" w:rsidRPr="0075150B" w:rsidRDefault="00073F56" w:rsidP="0075150B">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Villard, J.-F. 2009. Le dépôt de l’âge du Bronze moyen de Keravel en Lannilis (Finistère). </w:t>
      </w:r>
      <w:r w:rsidRPr="0075150B">
        <w:rPr>
          <w:rFonts w:ascii="Times New Roman" w:hAnsi="Times New Roman" w:cs="Times New Roman"/>
          <w:i/>
          <w:iCs/>
          <w:sz w:val="24"/>
          <w:szCs w:val="24"/>
          <w:lang w:val="fr-FR"/>
        </w:rPr>
        <w:t xml:space="preserve">Revue </w:t>
      </w:r>
      <w:r w:rsidR="00C71EE1" w:rsidRPr="0075150B">
        <w:rPr>
          <w:rFonts w:ascii="Times New Roman" w:hAnsi="Times New Roman" w:cs="Times New Roman"/>
          <w:i/>
          <w:iCs/>
          <w:sz w:val="24"/>
          <w:szCs w:val="24"/>
          <w:lang w:val="fr-FR"/>
        </w:rPr>
        <w:t xml:space="preserve">Archéologique </w:t>
      </w:r>
      <w:r w:rsidRPr="0075150B">
        <w:rPr>
          <w:rFonts w:ascii="Times New Roman" w:hAnsi="Times New Roman" w:cs="Times New Roman"/>
          <w:i/>
          <w:iCs/>
          <w:sz w:val="24"/>
          <w:szCs w:val="24"/>
          <w:lang w:val="fr-FR"/>
        </w:rPr>
        <w:t>de l’Ouest</w:t>
      </w:r>
      <w:r w:rsidR="00566910"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26:</w:t>
      </w:r>
      <w:r w:rsidR="00C71EE1" w:rsidRPr="0075150B">
        <w:rPr>
          <w:rFonts w:ascii="Times New Roman" w:hAnsi="Times New Roman" w:cs="Times New Roman"/>
          <w:sz w:val="24"/>
          <w:szCs w:val="24"/>
          <w:lang w:val="fr-FR"/>
        </w:rPr>
        <w:t xml:space="preserve"> </w:t>
      </w:r>
      <w:r w:rsidRPr="0075150B">
        <w:rPr>
          <w:rFonts w:ascii="Times New Roman" w:hAnsi="Times New Roman" w:cs="Times New Roman"/>
          <w:sz w:val="24"/>
          <w:szCs w:val="24"/>
          <w:lang w:val="fr-FR"/>
        </w:rPr>
        <w:t xml:space="preserve">43–55. </w:t>
      </w:r>
    </w:p>
    <w:p w14:paraId="5B545461" w14:textId="59AD84E6" w:rsidR="009A4F86" w:rsidRPr="005D6ED3" w:rsidRDefault="00073F56" w:rsidP="005D6ED3">
      <w:pPr>
        <w:spacing w:after="0" w:line="360" w:lineRule="auto"/>
        <w:ind w:left="284" w:hanging="284"/>
        <w:rPr>
          <w:rFonts w:ascii="Times New Roman" w:hAnsi="Times New Roman" w:cs="Times New Roman"/>
          <w:sz w:val="24"/>
          <w:szCs w:val="24"/>
          <w:lang w:val="fr-FR"/>
        </w:rPr>
      </w:pPr>
      <w:r w:rsidRPr="0075150B">
        <w:rPr>
          <w:rFonts w:ascii="Times New Roman" w:hAnsi="Times New Roman" w:cs="Times New Roman"/>
          <w:sz w:val="24"/>
          <w:szCs w:val="24"/>
          <w:lang w:val="fr-FR"/>
        </w:rPr>
        <w:t xml:space="preserve">Voruz, J.-L. 1996. Chronologie absolue de l’âge du </w:t>
      </w:r>
      <w:r w:rsidR="00566910" w:rsidRPr="0075150B">
        <w:rPr>
          <w:rFonts w:ascii="Times New Roman" w:hAnsi="Times New Roman" w:cs="Times New Roman"/>
          <w:sz w:val="24"/>
          <w:szCs w:val="24"/>
          <w:lang w:val="fr-FR"/>
        </w:rPr>
        <w:t xml:space="preserve">Bronze </w:t>
      </w:r>
      <w:r w:rsidR="00C71EE1" w:rsidRPr="0075150B">
        <w:rPr>
          <w:rFonts w:ascii="Times New Roman" w:hAnsi="Times New Roman" w:cs="Times New Roman"/>
          <w:sz w:val="24"/>
          <w:szCs w:val="24"/>
          <w:lang w:val="fr-FR"/>
        </w:rPr>
        <w:t>ancien et moyen</w:t>
      </w:r>
      <w:r w:rsidRPr="0075150B">
        <w:rPr>
          <w:rFonts w:ascii="Times New Roman" w:hAnsi="Times New Roman" w:cs="Times New Roman"/>
          <w:sz w:val="24"/>
          <w:szCs w:val="24"/>
          <w:lang w:val="fr-FR"/>
        </w:rPr>
        <w:t>. In</w:t>
      </w:r>
      <w:r w:rsidR="00566910"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C. Mordant &amp; O. Gaiffe</w:t>
      </w:r>
      <w:r w:rsidR="00566910"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eds</w:t>
      </w:r>
      <w:r w:rsidR="00566910"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r w:rsidRPr="00FB38FA">
        <w:rPr>
          <w:rFonts w:ascii="Times New Roman" w:hAnsi="Times New Roman" w:cs="Times New Roman"/>
          <w:i/>
          <w:iCs/>
          <w:sz w:val="24"/>
          <w:szCs w:val="24"/>
          <w:lang w:val="fr-FR"/>
        </w:rPr>
        <w:t xml:space="preserve">Cultures et </w:t>
      </w:r>
      <w:r w:rsidR="00C71EE1" w:rsidRPr="0075150B">
        <w:rPr>
          <w:rFonts w:ascii="Times New Roman" w:hAnsi="Times New Roman" w:cs="Times New Roman"/>
          <w:i/>
          <w:iCs/>
          <w:sz w:val="24"/>
          <w:szCs w:val="24"/>
          <w:lang w:val="fr-FR"/>
        </w:rPr>
        <w:t xml:space="preserve">sociétés </w:t>
      </w:r>
      <w:r w:rsidRPr="00FB38FA">
        <w:rPr>
          <w:rFonts w:ascii="Times New Roman" w:hAnsi="Times New Roman" w:cs="Times New Roman"/>
          <w:i/>
          <w:iCs/>
          <w:sz w:val="24"/>
          <w:szCs w:val="24"/>
          <w:lang w:val="fr-FR"/>
        </w:rPr>
        <w:t xml:space="preserve">du Bronze </w:t>
      </w:r>
      <w:r w:rsidR="00C71EE1" w:rsidRPr="0075150B">
        <w:rPr>
          <w:rFonts w:ascii="Times New Roman" w:hAnsi="Times New Roman" w:cs="Times New Roman"/>
          <w:i/>
          <w:iCs/>
          <w:sz w:val="24"/>
          <w:szCs w:val="24"/>
          <w:lang w:val="fr-FR"/>
        </w:rPr>
        <w:t xml:space="preserve">ancien </w:t>
      </w:r>
      <w:r w:rsidRPr="00FB38FA">
        <w:rPr>
          <w:rFonts w:ascii="Times New Roman" w:hAnsi="Times New Roman" w:cs="Times New Roman"/>
          <w:i/>
          <w:iCs/>
          <w:sz w:val="24"/>
          <w:szCs w:val="24"/>
          <w:lang w:val="fr-FR"/>
        </w:rPr>
        <w:t>en Europe</w:t>
      </w:r>
      <w:r w:rsidRPr="0075150B">
        <w:rPr>
          <w:rFonts w:ascii="Times New Roman" w:hAnsi="Times New Roman" w:cs="Times New Roman"/>
          <w:sz w:val="24"/>
          <w:szCs w:val="24"/>
          <w:lang w:val="fr-FR"/>
        </w:rPr>
        <w:t xml:space="preserve">. Paris: </w:t>
      </w:r>
      <w:r w:rsidR="00566910" w:rsidRPr="0075150B">
        <w:rPr>
          <w:rFonts w:ascii="Times New Roman" w:hAnsi="Times New Roman" w:cs="Times New Roman"/>
          <w:sz w:val="24"/>
          <w:szCs w:val="24"/>
          <w:lang w:val="fr-FR"/>
        </w:rPr>
        <w:t>CTHS, pp. 97–164</w:t>
      </w:r>
      <w:r w:rsidR="00FC298D" w:rsidRPr="0075150B">
        <w:rPr>
          <w:rFonts w:ascii="Times New Roman" w:hAnsi="Times New Roman" w:cs="Times New Roman"/>
          <w:sz w:val="24"/>
          <w:szCs w:val="24"/>
          <w:lang w:val="fr-FR"/>
        </w:rPr>
        <w:t>.</w:t>
      </w:r>
      <w:r w:rsidRPr="0075150B">
        <w:rPr>
          <w:rFonts w:ascii="Times New Roman" w:hAnsi="Times New Roman" w:cs="Times New Roman"/>
          <w:sz w:val="24"/>
          <w:szCs w:val="24"/>
          <w:lang w:val="fr-FR"/>
        </w:rPr>
        <w:t xml:space="preserve"> </w:t>
      </w:r>
      <w:bookmarkEnd w:id="2"/>
    </w:p>
    <w:sectPr w:rsidR="009A4F86" w:rsidRPr="005D6ED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87F2" w16cex:dateUtc="2023-07-19T15:04:00Z"/>
  <w16cex:commentExtensible w16cex:durableId="28BE6912" w16cex:dateUtc="2023-09-27T07:40:00Z"/>
  <w16cex:commentExtensible w16cex:durableId="286E0293" w16cex:dateUtc="2023-07-28T08:02:00Z"/>
  <w16cex:commentExtensible w16cex:durableId="28BE6920" w16cex:dateUtc="2023-09-27T07:41:00Z"/>
  <w16cex:commentExtensible w16cex:durableId="286D66C5" w16cex:dateUtc="2023-07-27T20:57:00Z"/>
  <w16cex:commentExtensible w16cex:durableId="28BE6936" w16cex:dateUtc="2023-09-27T07:41:00Z"/>
  <w16cex:commentExtensible w16cex:durableId="28BE8DC7" w16cex:dateUtc="2023-09-27T10:17:00Z"/>
  <w16cex:commentExtensible w16cex:durableId="2868F9EA" w16cex:dateUtc="2023-07-24T12:23:00Z"/>
  <w16cex:commentExtensible w16cex:durableId="28BE6946" w16cex:dateUtc="2023-09-27T07:41:00Z"/>
  <w16cex:commentExtensible w16cex:durableId="286D754F" w16cex:dateUtc="2023-07-27T21:59:00Z"/>
  <w16cex:commentExtensible w16cex:durableId="28BE6951" w16cex:dateUtc="2023-09-27T07:41:00Z"/>
  <w16cex:commentExtensible w16cex:durableId="286D7CFD" w16cex:dateUtc="2023-07-27T22:32:00Z"/>
  <w16cex:commentExtensible w16cex:durableId="28BE696E" w16cex:dateUtc="2023-09-27T07:42:00Z"/>
  <w16cex:commentExtensible w16cex:durableId="286911CD" w16cex:dateUtc="2023-07-24T14:05:00Z"/>
  <w16cex:commentExtensible w16cex:durableId="28BE69A1" w16cex:dateUtc="2023-09-27T07:43:00Z"/>
  <w16cex:commentExtensible w16cex:durableId="28BE9279" w16cex:dateUtc="2023-09-27T10:37:00Z"/>
  <w16cex:commentExtensible w16cex:durableId="28BE9297" w16cex:dateUtc="2023-09-27T10:37:00Z"/>
  <w16cex:commentExtensible w16cex:durableId="28BE8E17" w16cex:dateUtc="2023-09-27T10:18:00Z"/>
  <w16cex:commentExtensible w16cex:durableId="286D74EB" w16cex:dateUtc="2023-07-27T21:57:00Z"/>
  <w16cex:commentExtensible w16cex:durableId="28BE6D6C" w16cex:dateUtc="2023-09-27T07:59:00Z"/>
  <w16cex:commentExtensible w16cex:durableId="28BE8E76" w16cex:dateUtc="2023-09-27T10:20:00Z"/>
  <w16cex:commentExtensible w16cex:durableId="28BE92B1" w16cex:dateUtc="2023-09-27T10:38:00Z"/>
  <w16cex:commentExtensible w16cex:durableId="28BE92CB" w16cex:dateUtc="2023-09-27T10:38:00Z"/>
  <w16cex:commentExtensible w16cex:durableId="286CB26A" w16cex:dateUtc="2023-07-27T08:07:00Z"/>
  <w16cex:commentExtensible w16cex:durableId="28BE8521" w16cex:dateUtc="2023-09-27T09:40:00Z"/>
  <w16cex:commentExtensible w16cex:durableId="28BE8EDA" w16cex:dateUtc="2023-09-27T10:22:00Z"/>
  <w16cex:commentExtensible w16cex:durableId="28BE8F3B" w16cex:dateUtc="2023-09-27T10:23:00Z"/>
  <w16cex:commentExtensible w16cex:durableId="286CB451" w16cex:dateUtc="2023-07-27T08:16:00Z"/>
  <w16cex:commentExtensible w16cex:durableId="28BE72D6" w16cex:dateUtc="2023-09-27T08:22:00Z"/>
  <w16cex:commentExtensible w16cex:durableId="286CCFC7" w16cex:dateUtc="2023-07-27T10:13:00Z"/>
  <w16cex:commentExtensible w16cex:durableId="28BE7355" w16cex:dateUtc="2023-09-27T08:24:00Z"/>
  <w16cex:commentExtensible w16cex:durableId="28BE905B" w16cex:dateUtc="2023-09-27T10:28:00Z"/>
  <w16cex:commentExtensible w16cex:durableId="28BE92E2" w16cex:dateUtc="2023-09-27T10:39:00Z"/>
  <w16cex:commentExtensible w16cex:durableId="28BE913E" w16cex:dateUtc="2023-09-27T10:32:00Z"/>
  <w16cex:commentExtensible w16cex:durableId="28BE9173" w16cex:dateUtc="2023-09-27T10:33:00Z"/>
  <w16cex:commentExtensible w16cex:durableId="28BE91AE" w16cex:dateUtc="2023-09-27T10:34:00Z"/>
  <w16cex:commentExtensible w16cex:durableId="28BE9348" w16cex:dateUtc="2023-09-27T10:40:00Z"/>
  <w16cex:commentExtensible w16cex:durableId="28BE92F9" w16cex:dateUtc="2023-09-27T10:39:00Z"/>
  <w16cex:commentExtensible w16cex:durableId="28BE930B" w16cex:dateUtc="2023-09-27T10:39:00Z"/>
  <w16cex:commentExtensible w16cex:durableId="28BFBC41" w16cex:dateUtc="2023-09-28T07:48:00Z"/>
  <w16cex:commentExtensible w16cex:durableId="286BB527" w16cex:dateUtc="2023-07-26T14:07:00Z"/>
  <w16cex:commentExtensible w16cex:durableId="28BE7391" w16cex:dateUtc="2023-09-27T08:25:00Z"/>
  <w16cex:commentExtensible w16cex:durableId="286D7CA5" w16cex:dateUtc="2023-07-27T22:30:00Z"/>
  <w16cex:commentExtensible w16cex:durableId="28BE73B9" w16cex:dateUtc="2023-09-27T08:26:00Z"/>
  <w16cex:commentExtensible w16cex:durableId="28BE6D02" w16cex:dateUtc="2023-09-27T07:57:00Z"/>
  <w16cex:commentExtensible w16cex:durableId="28BE6B75" w16cex:dateUtc="2023-09-27T07:51:00Z"/>
  <w16cex:commentExtensible w16cex:durableId="286D82C2" w16cex:dateUtc="2023-07-27T22:56:00Z"/>
  <w16cex:commentExtensible w16cex:durableId="28BE73D7" w16cex:dateUtc="2023-09-27T08:26:00Z"/>
  <w16cex:commentExtensible w16cex:durableId="286D84BF" w16cex:dateUtc="2023-07-27T23:05:00Z"/>
  <w16cex:commentExtensible w16cex:durableId="28BE73F6" w16cex:dateUtc="2023-09-27T08:27:00Z"/>
  <w16cex:commentExtensible w16cex:durableId="286D7CC6" w16cex:dateUtc="2023-07-27T22:31:00Z"/>
  <w16cex:commentExtensible w16cex:durableId="28BE69C6" w16cex:dateUtc="2023-09-27T07:43:00Z"/>
  <w16cex:commentExtensible w16cex:durableId="286D8872" w16cex:dateUtc="2023-07-27T23:21:00Z"/>
  <w16cex:commentExtensible w16cex:durableId="28BE743A" w16cex:dateUtc="2023-09-27T08:28:00Z"/>
  <w16cex:commentExtensible w16cex:durableId="286D8922" w16cex:dateUtc="2023-07-27T23:24:00Z"/>
  <w16cex:commentExtensible w16cex:durableId="28BE7499" w16cex:dateUtc="2023-09-27T08:30:00Z"/>
  <w16cex:commentExtensible w16cex:durableId="286E1142" w16cex:dateUtc="2023-07-28T09:04:00Z"/>
  <w16cex:commentExtensible w16cex:durableId="28BFBCFA" w16cex:dateUtc="2023-09-28T07:51:00Z"/>
  <w16cex:commentExtensible w16cex:durableId="286E1173" w16cex:dateUtc="2023-07-28T09:05:00Z"/>
  <w16cex:commentExtensible w16cex:durableId="28BFBD36" w16cex:dateUtc="2023-09-28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14ECC" w16cid:durableId="286287F2"/>
  <w16cid:commentId w16cid:paraId="70B6B7C7" w16cid:durableId="28BE6912"/>
  <w16cid:commentId w16cid:paraId="02A0EF2D" w16cid:durableId="286E0293"/>
  <w16cid:commentId w16cid:paraId="122AB825" w16cid:durableId="28BE6920"/>
  <w16cid:commentId w16cid:paraId="4BEEC263" w16cid:durableId="286D66C5"/>
  <w16cid:commentId w16cid:paraId="1B76590C" w16cid:durableId="28BE6936"/>
  <w16cid:commentId w16cid:paraId="2373BA2E" w16cid:durableId="28BE8DC7"/>
  <w16cid:commentId w16cid:paraId="7A335381" w16cid:durableId="2868F9EA"/>
  <w16cid:commentId w16cid:paraId="1F96E168" w16cid:durableId="28BE6946"/>
  <w16cid:commentId w16cid:paraId="5252F75E" w16cid:durableId="286D754F"/>
  <w16cid:commentId w16cid:paraId="05FB15DB" w16cid:durableId="28BE6951"/>
  <w16cid:commentId w16cid:paraId="617F5ED6" w16cid:durableId="286D7CFD"/>
  <w16cid:commentId w16cid:paraId="36D16B97" w16cid:durableId="28BE696E"/>
  <w16cid:commentId w16cid:paraId="4C6619F1" w16cid:durableId="286911CD"/>
  <w16cid:commentId w16cid:paraId="0E256474" w16cid:durableId="28BE69A1"/>
  <w16cid:commentId w16cid:paraId="4AE021D0" w16cid:durableId="28BE9279"/>
  <w16cid:commentId w16cid:paraId="0F7F10ED" w16cid:durableId="28BE9297"/>
  <w16cid:commentId w16cid:paraId="242B8857" w16cid:durableId="28BE8E17"/>
  <w16cid:commentId w16cid:paraId="72D67B2F" w16cid:durableId="286D74EB"/>
  <w16cid:commentId w16cid:paraId="5FCE5EE1" w16cid:durableId="28BE6D6C"/>
  <w16cid:commentId w16cid:paraId="601319ED" w16cid:durableId="28BE8E76"/>
  <w16cid:commentId w16cid:paraId="5A22542D" w16cid:durableId="28BE92B1"/>
  <w16cid:commentId w16cid:paraId="780EEA7A" w16cid:durableId="28BE92CB"/>
  <w16cid:commentId w16cid:paraId="41959ADD" w16cid:durableId="286CB26A"/>
  <w16cid:commentId w16cid:paraId="588997BA" w16cid:durableId="28BE8521"/>
  <w16cid:commentId w16cid:paraId="0CC2DC66" w16cid:durableId="28BE8EDA"/>
  <w16cid:commentId w16cid:paraId="6F1B72A5" w16cid:durableId="28BE8F3B"/>
  <w16cid:commentId w16cid:paraId="65D7F91E" w16cid:durableId="286CB451"/>
  <w16cid:commentId w16cid:paraId="6CD9C216" w16cid:durableId="28BE72D6"/>
  <w16cid:commentId w16cid:paraId="6516899E" w16cid:durableId="286CCFC7"/>
  <w16cid:commentId w16cid:paraId="3A38916F" w16cid:durableId="28BE7355"/>
  <w16cid:commentId w16cid:paraId="365E8C6D" w16cid:durableId="28BE905B"/>
  <w16cid:commentId w16cid:paraId="2D4F1697" w16cid:durableId="28BE92E2"/>
  <w16cid:commentId w16cid:paraId="4429F627" w16cid:durableId="28BE913E"/>
  <w16cid:commentId w16cid:paraId="2B5B23F1" w16cid:durableId="28BE9173"/>
  <w16cid:commentId w16cid:paraId="2ECBB458" w16cid:durableId="28BE91AE"/>
  <w16cid:commentId w16cid:paraId="3AD0C1DC" w16cid:durableId="28BE9348"/>
  <w16cid:commentId w16cid:paraId="713BE7C3" w16cid:durableId="28BE92F9"/>
  <w16cid:commentId w16cid:paraId="32C163A9" w16cid:durableId="28BE930B"/>
  <w16cid:commentId w16cid:paraId="46D11FD9" w16cid:durableId="28BFBC41"/>
  <w16cid:commentId w16cid:paraId="60554ACD" w16cid:durableId="286BB527"/>
  <w16cid:commentId w16cid:paraId="615F108E" w16cid:durableId="28BE7391"/>
  <w16cid:commentId w16cid:paraId="54A92F08" w16cid:durableId="286D7CA5"/>
  <w16cid:commentId w16cid:paraId="5821FAD7" w16cid:durableId="28BE73B9"/>
  <w16cid:commentId w16cid:paraId="0DACFD40" w16cid:durableId="28BE6D02"/>
  <w16cid:commentId w16cid:paraId="16B6916D" w16cid:durableId="28BE6B75"/>
  <w16cid:commentId w16cid:paraId="545F4240" w16cid:durableId="286D82C2"/>
  <w16cid:commentId w16cid:paraId="62B9903C" w16cid:durableId="28BE73D7"/>
  <w16cid:commentId w16cid:paraId="7B2B425F" w16cid:durableId="286D84BF"/>
  <w16cid:commentId w16cid:paraId="0EA8BE18" w16cid:durableId="28BE73F6"/>
  <w16cid:commentId w16cid:paraId="389C53E6" w16cid:durableId="286D7CC6"/>
  <w16cid:commentId w16cid:paraId="5306EA1B" w16cid:durableId="28BE69C6"/>
  <w16cid:commentId w16cid:paraId="3C6DB6B0" w16cid:durableId="286D8872"/>
  <w16cid:commentId w16cid:paraId="1E06B9C2" w16cid:durableId="28BE743A"/>
  <w16cid:commentId w16cid:paraId="062CA14C" w16cid:durableId="286D8922"/>
  <w16cid:commentId w16cid:paraId="044630C2" w16cid:durableId="28BE7499"/>
  <w16cid:commentId w16cid:paraId="711CD6F7" w16cid:durableId="286E1142"/>
  <w16cid:commentId w16cid:paraId="2906CA8D" w16cid:durableId="28BFBCFA"/>
  <w16cid:commentId w16cid:paraId="1F84F85E" w16cid:durableId="286E1173"/>
  <w16cid:commentId w16cid:paraId="7F22BE06" w16cid:durableId="28BFBD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894C1" w14:textId="77777777" w:rsidR="005F5148" w:rsidRDefault="005F5148" w:rsidP="00C56289">
      <w:pPr>
        <w:spacing w:after="0" w:line="240" w:lineRule="auto"/>
      </w:pPr>
      <w:r>
        <w:separator/>
      </w:r>
    </w:p>
  </w:endnote>
  <w:endnote w:type="continuationSeparator" w:id="0">
    <w:p w14:paraId="19A9C9F9" w14:textId="77777777" w:rsidR="005F5148" w:rsidRDefault="005F5148" w:rsidP="00C5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E4E9E" w14:textId="77777777" w:rsidR="005F5148" w:rsidRDefault="005F5148" w:rsidP="00C56289">
      <w:pPr>
        <w:spacing w:after="0" w:line="240" w:lineRule="auto"/>
      </w:pPr>
      <w:r>
        <w:separator/>
      </w:r>
    </w:p>
  </w:footnote>
  <w:footnote w:type="continuationSeparator" w:id="0">
    <w:p w14:paraId="14D3B429" w14:textId="77777777" w:rsidR="005F5148" w:rsidRDefault="005F5148" w:rsidP="00C56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3111"/>
    <w:multiLevelType w:val="hybridMultilevel"/>
    <w:tmpl w:val="35347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B13140"/>
    <w:multiLevelType w:val="hybridMultilevel"/>
    <w:tmpl w:val="E592C0F8"/>
    <w:lvl w:ilvl="0" w:tplc="055867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9404AC"/>
    <w:multiLevelType w:val="hybridMultilevel"/>
    <w:tmpl w:val="F99A178C"/>
    <w:lvl w:ilvl="0" w:tplc="055867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DE78CC"/>
    <w:multiLevelType w:val="hybridMultilevel"/>
    <w:tmpl w:val="CAFE14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E80220"/>
    <w:multiLevelType w:val="hybridMultilevel"/>
    <w:tmpl w:val="89CA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86"/>
    <w:rsid w:val="000051CC"/>
    <w:rsid w:val="000256D4"/>
    <w:rsid w:val="000302D4"/>
    <w:rsid w:val="000360A4"/>
    <w:rsid w:val="000405A0"/>
    <w:rsid w:val="00044350"/>
    <w:rsid w:val="00050EEA"/>
    <w:rsid w:val="00052257"/>
    <w:rsid w:val="00065297"/>
    <w:rsid w:val="00065F1A"/>
    <w:rsid w:val="000675B6"/>
    <w:rsid w:val="00067F73"/>
    <w:rsid w:val="00073F56"/>
    <w:rsid w:val="00076754"/>
    <w:rsid w:val="00077B7E"/>
    <w:rsid w:val="00083D89"/>
    <w:rsid w:val="000B0A02"/>
    <w:rsid w:val="000C2ACB"/>
    <w:rsid w:val="000D643F"/>
    <w:rsid w:val="000D64BE"/>
    <w:rsid w:val="000D6C4E"/>
    <w:rsid w:val="000E0991"/>
    <w:rsid w:val="000E7E28"/>
    <w:rsid w:val="001101B3"/>
    <w:rsid w:val="00117C68"/>
    <w:rsid w:val="00141AA2"/>
    <w:rsid w:val="00144645"/>
    <w:rsid w:val="00144B86"/>
    <w:rsid w:val="001475AF"/>
    <w:rsid w:val="0015355A"/>
    <w:rsid w:val="00154274"/>
    <w:rsid w:val="001A2AF0"/>
    <w:rsid w:val="001B6160"/>
    <w:rsid w:val="001C6D68"/>
    <w:rsid w:val="001E10D1"/>
    <w:rsid w:val="001E3AB9"/>
    <w:rsid w:val="001E7067"/>
    <w:rsid w:val="001F0397"/>
    <w:rsid w:val="00200C9B"/>
    <w:rsid w:val="002014AA"/>
    <w:rsid w:val="002041F0"/>
    <w:rsid w:val="00216089"/>
    <w:rsid w:val="00223113"/>
    <w:rsid w:val="0022344A"/>
    <w:rsid w:val="0022667F"/>
    <w:rsid w:val="0022733E"/>
    <w:rsid w:val="00230A04"/>
    <w:rsid w:val="00231757"/>
    <w:rsid w:val="0023681B"/>
    <w:rsid w:val="00237A23"/>
    <w:rsid w:val="0024150E"/>
    <w:rsid w:val="002479FA"/>
    <w:rsid w:val="00250287"/>
    <w:rsid w:val="00253652"/>
    <w:rsid w:val="002678BA"/>
    <w:rsid w:val="002757C1"/>
    <w:rsid w:val="00280FBE"/>
    <w:rsid w:val="0028397E"/>
    <w:rsid w:val="00291E1B"/>
    <w:rsid w:val="00292119"/>
    <w:rsid w:val="00292A44"/>
    <w:rsid w:val="00293C05"/>
    <w:rsid w:val="00296765"/>
    <w:rsid w:val="002A3A17"/>
    <w:rsid w:val="002B190B"/>
    <w:rsid w:val="002C1324"/>
    <w:rsid w:val="002D55B6"/>
    <w:rsid w:val="002D5BAD"/>
    <w:rsid w:val="002E1FAB"/>
    <w:rsid w:val="002F1C32"/>
    <w:rsid w:val="003041C7"/>
    <w:rsid w:val="00306394"/>
    <w:rsid w:val="00307175"/>
    <w:rsid w:val="00315B78"/>
    <w:rsid w:val="00322939"/>
    <w:rsid w:val="00343FA2"/>
    <w:rsid w:val="00346523"/>
    <w:rsid w:val="00361C86"/>
    <w:rsid w:val="00370668"/>
    <w:rsid w:val="00371381"/>
    <w:rsid w:val="00387C78"/>
    <w:rsid w:val="003A0A24"/>
    <w:rsid w:val="003A0EE9"/>
    <w:rsid w:val="003D4D9B"/>
    <w:rsid w:val="003D6E06"/>
    <w:rsid w:val="003E506E"/>
    <w:rsid w:val="003E5CDE"/>
    <w:rsid w:val="003F071F"/>
    <w:rsid w:val="003F0B14"/>
    <w:rsid w:val="003F0BED"/>
    <w:rsid w:val="00407D52"/>
    <w:rsid w:val="00410827"/>
    <w:rsid w:val="004147E6"/>
    <w:rsid w:val="00421026"/>
    <w:rsid w:val="004237D7"/>
    <w:rsid w:val="0043258C"/>
    <w:rsid w:val="0043453C"/>
    <w:rsid w:val="00436ECC"/>
    <w:rsid w:val="004400F2"/>
    <w:rsid w:val="004468AF"/>
    <w:rsid w:val="004525C3"/>
    <w:rsid w:val="00453B27"/>
    <w:rsid w:val="004617C7"/>
    <w:rsid w:val="0046747E"/>
    <w:rsid w:val="00473C31"/>
    <w:rsid w:val="00494325"/>
    <w:rsid w:val="0049485D"/>
    <w:rsid w:val="004A0E15"/>
    <w:rsid w:val="004A2398"/>
    <w:rsid w:val="004B6F0E"/>
    <w:rsid w:val="004C0C3A"/>
    <w:rsid w:val="004D31FB"/>
    <w:rsid w:val="004D5CE0"/>
    <w:rsid w:val="004F7B3F"/>
    <w:rsid w:val="005038A5"/>
    <w:rsid w:val="0050730A"/>
    <w:rsid w:val="00507F5D"/>
    <w:rsid w:val="0051469A"/>
    <w:rsid w:val="0052685E"/>
    <w:rsid w:val="00527878"/>
    <w:rsid w:val="00530FB9"/>
    <w:rsid w:val="00537B86"/>
    <w:rsid w:val="005506C3"/>
    <w:rsid w:val="00551031"/>
    <w:rsid w:val="00552F62"/>
    <w:rsid w:val="005531E5"/>
    <w:rsid w:val="00554812"/>
    <w:rsid w:val="00554BE4"/>
    <w:rsid w:val="0056494E"/>
    <w:rsid w:val="00566910"/>
    <w:rsid w:val="0057298B"/>
    <w:rsid w:val="00573019"/>
    <w:rsid w:val="005770F1"/>
    <w:rsid w:val="0058558B"/>
    <w:rsid w:val="00594C18"/>
    <w:rsid w:val="00595662"/>
    <w:rsid w:val="005B0203"/>
    <w:rsid w:val="005B0BEB"/>
    <w:rsid w:val="005C1AE9"/>
    <w:rsid w:val="005D046F"/>
    <w:rsid w:val="005D5EAE"/>
    <w:rsid w:val="005D6ED3"/>
    <w:rsid w:val="005E3CE2"/>
    <w:rsid w:val="005E59D9"/>
    <w:rsid w:val="005F5148"/>
    <w:rsid w:val="005F6CDD"/>
    <w:rsid w:val="00603AD4"/>
    <w:rsid w:val="00606126"/>
    <w:rsid w:val="00623550"/>
    <w:rsid w:val="00624296"/>
    <w:rsid w:val="00637A9A"/>
    <w:rsid w:val="00645AB6"/>
    <w:rsid w:val="0066257F"/>
    <w:rsid w:val="00670E1A"/>
    <w:rsid w:val="00680E85"/>
    <w:rsid w:val="006874E8"/>
    <w:rsid w:val="00690222"/>
    <w:rsid w:val="0069700F"/>
    <w:rsid w:val="006A2D5F"/>
    <w:rsid w:val="006B7D48"/>
    <w:rsid w:val="006C3AA5"/>
    <w:rsid w:val="006C41CD"/>
    <w:rsid w:val="006E33F0"/>
    <w:rsid w:val="006E5DAD"/>
    <w:rsid w:val="006F28DA"/>
    <w:rsid w:val="006F31FF"/>
    <w:rsid w:val="006F7E9A"/>
    <w:rsid w:val="00705F76"/>
    <w:rsid w:val="007065DD"/>
    <w:rsid w:val="00737113"/>
    <w:rsid w:val="00744D9E"/>
    <w:rsid w:val="007455FD"/>
    <w:rsid w:val="007464BD"/>
    <w:rsid w:val="00750A24"/>
    <w:rsid w:val="0075150B"/>
    <w:rsid w:val="0075189C"/>
    <w:rsid w:val="007519E6"/>
    <w:rsid w:val="00762E1D"/>
    <w:rsid w:val="00776813"/>
    <w:rsid w:val="00796BC2"/>
    <w:rsid w:val="007A739B"/>
    <w:rsid w:val="007B0C00"/>
    <w:rsid w:val="007B0EF5"/>
    <w:rsid w:val="007B1BEE"/>
    <w:rsid w:val="007B1F2E"/>
    <w:rsid w:val="007B2749"/>
    <w:rsid w:val="007C1406"/>
    <w:rsid w:val="007C558D"/>
    <w:rsid w:val="007D3481"/>
    <w:rsid w:val="007E0BAD"/>
    <w:rsid w:val="007F1190"/>
    <w:rsid w:val="007F1580"/>
    <w:rsid w:val="007F187A"/>
    <w:rsid w:val="0080249A"/>
    <w:rsid w:val="00821EE3"/>
    <w:rsid w:val="00826CC0"/>
    <w:rsid w:val="00833CCC"/>
    <w:rsid w:val="008437FE"/>
    <w:rsid w:val="008579DF"/>
    <w:rsid w:val="008601B9"/>
    <w:rsid w:val="008618F8"/>
    <w:rsid w:val="00862605"/>
    <w:rsid w:val="008643BE"/>
    <w:rsid w:val="00864EE0"/>
    <w:rsid w:val="00867253"/>
    <w:rsid w:val="00867584"/>
    <w:rsid w:val="0087210C"/>
    <w:rsid w:val="00881C82"/>
    <w:rsid w:val="008829DE"/>
    <w:rsid w:val="008901AC"/>
    <w:rsid w:val="00892AE1"/>
    <w:rsid w:val="008A034D"/>
    <w:rsid w:val="008A6D8C"/>
    <w:rsid w:val="008B20E9"/>
    <w:rsid w:val="008B333E"/>
    <w:rsid w:val="008C0533"/>
    <w:rsid w:val="008C328E"/>
    <w:rsid w:val="008D00AD"/>
    <w:rsid w:val="008D0940"/>
    <w:rsid w:val="008D1725"/>
    <w:rsid w:val="008E5296"/>
    <w:rsid w:val="008E5CC5"/>
    <w:rsid w:val="008E72E0"/>
    <w:rsid w:val="008F4C89"/>
    <w:rsid w:val="009058A7"/>
    <w:rsid w:val="00905F87"/>
    <w:rsid w:val="009069B3"/>
    <w:rsid w:val="00917558"/>
    <w:rsid w:val="00920DAD"/>
    <w:rsid w:val="00932D44"/>
    <w:rsid w:val="00936E69"/>
    <w:rsid w:val="00944E1A"/>
    <w:rsid w:val="00950620"/>
    <w:rsid w:val="00953156"/>
    <w:rsid w:val="00956BAF"/>
    <w:rsid w:val="009578F2"/>
    <w:rsid w:val="00957D64"/>
    <w:rsid w:val="00973475"/>
    <w:rsid w:val="00977BB2"/>
    <w:rsid w:val="00985F44"/>
    <w:rsid w:val="0099688D"/>
    <w:rsid w:val="009A25B1"/>
    <w:rsid w:val="009A4F86"/>
    <w:rsid w:val="009C577D"/>
    <w:rsid w:val="009C70B7"/>
    <w:rsid w:val="009D183D"/>
    <w:rsid w:val="009D4D13"/>
    <w:rsid w:val="009D737C"/>
    <w:rsid w:val="009E29D8"/>
    <w:rsid w:val="009F31CF"/>
    <w:rsid w:val="00A0180F"/>
    <w:rsid w:val="00A104BD"/>
    <w:rsid w:val="00A17223"/>
    <w:rsid w:val="00A22B4B"/>
    <w:rsid w:val="00A22DE7"/>
    <w:rsid w:val="00A2636F"/>
    <w:rsid w:val="00A274C1"/>
    <w:rsid w:val="00A30496"/>
    <w:rsid w:val="00A42349"/>
    <w:rsid w:val="00A604B8"/>
    <w:rsid w:val="00A623CE"/>
    <w:rsid w:val="00A65C24"/>
    <w:rsid w:val="00A6710B"/>
    <w:rsid w:val="00A77476"/>
    <w:rsid w:val="00A86ECE"/>
    <w:rsid w:val="00A87E18"/>
    <w:rsid w:val="00A9041C"/>
    <w:rsid w:val="00A94DBA"/>
    <w:rsid w:val="00A950DA"/>
    <w:rsid w:val="00A96379"/>
    <w:rsid w:val="00AB37BE"/>
    <w:rsid w:val="00AB6B19"/>
    <w:rsid w:val="00AD0176"/>
    <w:rsid w:val="00AD155C"/>
    <w:rsid w:val="00AD2B63"/>
    <w:rsid w:val="00AD7186"/>
    <w:rsid w:val="00AE1293"/>
    <w:rsid w:val="00AE6437"/>
    <w:rsid w:val="00AF5578"/>
    <w:rsid w:val="00B003BE"/>
    <w:rsid w:val="00B06167"/>
    <w:rsid w:val="00B23280"/>
    <w:rsid w:val="00B317F2"/>
    <w:rsid w:val="00B325CC"/>
    <w:rsid w:val="00B509D4"/>
    <w:rsid w:val="00B5536C"/>
    <w:rsid w:val="00B65975"/>
    <w:rsid w:val="00B734D7"/>
    <w:rsid w:val="00B736A3"/>
    <w:rsid w:val="00B85341"/>
    <w:rsid w:val="00B8610D"/>
    <w:rsid w:val="00B9089D"/>
    <w:rsid w:val="00B90C56"/>
    <w:rsid w:val="00B915CF"/>
    <w:rsid w:val="00B930FC"/>
    <w:rsid w:val="00B9322C"/>
    <w:rsid w:val="00B977DE"/>
    <w:rsid w:val="00BB089F"/>
    <w:rsid w:val="00BC093C"/>
    <w:rsid w:val="00BC5E28"/>
    <w:rsid w:val="00BC6BBE"/>
    <w:rsid w:val="00BD0596"/>
    <w:rsid w:val="00BD0DC4"/>
    <w:rsid w:val="00BD5643"/>
    <w:rsid w:val="00BE758B"/>
    <w:rsid w:val="00BF1AA0"/>
    <w:rsid w:val="00BF5BDB"/>
    <w:rsid w:val="00BF6160"/>
    <w:rsid w:val="00C07273"/>
    <w:rsid w:val="00C10536"/>
    <w:rsid w:val="00C106D1"/>
    <w:rsid w:val="00C12347"/>
    <w:rsid w:val="00C24C30"/>
    <w:rsid w:val="00C26967"/>
    <w:rsid w:val="00C3376A"/>
    <w:rsid w:val="00C3726E"/>
    <w:rsid w:val="00C418E8"/>
    <w:rsid w:val="00C41D7D"/>
    <w:rsid w:val="00C459EB"/>
    <w:rsid w:val="00C47121"/>
    <w:rsid w:val="00C529CC"/>
    <w:rsid w:val="00C56289"/>
    <w:rsid w:val="00C71A7D"/>
    <w:rsid w:val="00C71EE1"/>
    <w:rsid w:val="00C73E76"/>
    <w:rsid w:val="00C75292"/>
    <w:rsid w:val="00C763F7"/>
    <w:rsid w:val="00C92DE0"/>
    <w:rsid w:val="00C96E32"/>
    <w:rsid w:val="00CA5583"/>
    <w:rsid w:val="00CB71D0"/>
    <w:rsid w:val="00CC1FB3"/>
    <w:rsid w:val="00CC3AE4"/>
    <w:rsid w:val="00CC485F"/>
    <w:rsid w:val="00CC63EB"/>
    <w:rsid w:val="00CD2D69"/>
    <w:rsid w:val="00CD6F03"/>
    <w:rsid w:val="00CE0DD0"/>
    <w:rsid w:val="00CE332E"/>
    <w:rsid w:val="00CE3B8A"/>
    <w:rsid w:val="00CE559C"/>
    <w:rsid w:val="00CF3603"/>
    <w:rsid w:val="00D01E4D"/>
    <w:rsid w:val="00D1010C"/>
    <w:rsid w:val="00D22F36"/>
    <w:rsid w:val="00D27A61"/>
    <w:rsid w:val="00D3274F"/>
    <w:rsid w:val="00D456B3"/>
    <w:rsid w:val="00D52F69"/>
    <w:rsid w:val="00D5620F"/>
    <w:rsid w:val="00D57AF1"/>
    <w:rsid w:val="00D63134"/>
    <w:rsid w:val="00D638DD"/>
    <w:rsid w:val="00D6753E"/>
    <w:rsid w:val="00D83AEE"/>
    <w:rsid w:val="00D84440"/>
    <w:rsid w:val="00D85A9C"/>
    <w:rsid w:val="00D862AA"/>
    <w:rsid w:val="00D93522"/>
    <w:rsid w:val="00D94704"/>
    <w:rsid w:val="00DA140F"/>
    <w:rsid w:val="00DB0392"/>
    <w:rsid w:val="00DC1365"/>
    <w:rsid w:val="00DC56AD"/>
    <w:rsid w:val="00DD6531"/>
    <w:rsid w:val="00DE2BB4"/>
    <w:rsid w:val="00DF7E86"/>
    <w:rsid w:val="00E07A86"/>
    <w:rsid w:val="00E20D3A"/>
    <w:rsid w:val="00E21ECA"/>
    <w:rsid w:val="00E33002"/>
    <w:rsid w:val="00E56EB4"/>
    <w:rsid w:val="00E57828"/>
    <w:rsid w:val="00E74BFD"/>
    <w:rsid w:val="00E75FA3"/>
    <w:rsid w:val="00E96F60"/>
    <w:rsid w:val="00EA4D37"/>
    <w:rsid w:val="00EB7098"/>
    <w:rsid w:val="00EC1D59"/>
    <w:rsid w:val="00EC5D54"/>
    <w:rsid w:val="00EC5D9A"/>
    <w:rsid w:val="00ED0DEF"/>
    <w:rsid w:val="00EF2DB8"/>
    <w:rsid w:val="00EF3494"/>
    <w:rsid w:val="00EF4135"/>
    <w:rsid w:val="00EF70DB"/>
    <w:rsid w:val="00F11872"/>
    <w:rsid w:val="00F1368C"/>
    <w:rsid w:val="00F1377F"/>
    <w:rsid w:val="00F21283"/>
    <w:rsid w:val="00F348DF"/>
    <w:rsid w:val="00F42FA9"/>
    <w:rsid w:val="00F44A09"/>
    <w:rsid w:val="00F52A5B"/>
    <w:rsid w:val="00F5483E"/>
    <w:rsid w:val="00F550A6"/>
    <w:rsid w:val="00F638E5"/>
    <w:rsid w:val="00F65039"/>
    <w:rsid w:val="00F66380"/>
    <w:rsid w:val="00F70A5B"/>
    <w:rsid w:val="00F72B0B"/>
    <w:rsid w:val="00F77DBE"/>
    <w:rsid w:val="00F81A03"/>
    <w:rsid w:val="00F869EA"/>
    <w:rsid w:val="00FB38FA"/>
    <w:rsid w:val="00FC298D"/>
    <w:rsid w:val="00FC3574"/>
    <w:rsid w:val="00FC5ABF"/>
    <w:rsid w:val="00FC6F57"/>
    <w:rsid w:val="00FD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CE93"/>
  <w15:chartTrackingRefBased/>
  <w15:docId w15:val="{534DEB4B-9DD2-4AEB-89B7-F330DFE5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57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unhideWhenUsed/>
    <w:qFormat/>
    <w:rsid w:val="00F548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578"/>
    <w:pPr>
      <w:ind w:left="720"/>
      <w:contextualSpacing/>
    </w:pPr>
  </w:style>
  <w:style w:type="character" w:styleId="CommentReference">
    <w:name w:val="annotation reference"/>
    <w:basedOn w:val="DefaultParagraphFont"/>
    <w:uiPriority w:val="99"/>
    <w:semiHidden/>
    <w:unhideWhenUsed/>
    <w:rsid w:val="00073F56"/>
    <w:rPr>
      <w:sz w:val="18"/>
      <w:szCs w:val="18"/>
    </w:rPr>
  </w:style>
  <w:style w:type="paragraph" w:styleId="CommentText">
    <w:name w:val="annotation text"/>
    <w:basedOn w:val="Normal"/>
    <w:link w:val="CommentTextChar"/>
    <w:uiPriority w:val="99"/>
    <w:unhideWhenUsed/>
    <w:rsid w:val="00073F56"/>
    <w:pPr>
      <w:suppressAutoHyphens/>
      <w:autoSpaceDN w:val="0"/>
      <w:spacing w:line="240" w:lineRule="auto"/>
    </w:pPr>
    <w:rPr>
      <w:rFonts w:ascii="Calibri" w:eastAsia="Calibri" w:hAnsi="Calibri" w:cs="Times New Roman"/>
      <w:kern w:val="0"/>
      <w:sz w:val="24"/>
      <w:szCs w:val="24"/>
      <w14:ligatures w14:val="none"/>
    </w:rPr>
  </w:style>
  <w:style w:type="character" w:customStyle="1" w:styleId="CommentTextChar">
    <w:name w:val="Comment Text Char"/>
    <w:basedOn w:val="DefaultParagraphFont"/>
    <w:link w:val="CommentText"/>
    <w:uiPriority w:val="99"/>
    <w:rsid w:val="00073F56"/>
    <w:rPr>
      <w:rFonts w:ascii="Calibri" w:eastAsia="Calibri" w:hAnsi="Calibri" w:cs="Times New Roman"/>
      <w:kern w:val="0"/>
      <w:sz w:val="24"/>
      <w:szCs w:val="24"/>
      <w14:ligatures w14:val="none"/>
    </w:rPr>
  </w:style>
  <w:style w:type="paragraph" w:styleId="Revision">
    <w:name w:val="Revision"/>
    <w:hidden/>
    <w:uiPriority w:val="99"/>
    <w:semiHidden/>
    <w:rsid w:val="00AE1293"/>
    <w:pPr>
      <w:spacing w:after="0" w:line="240" w:lineRule="auto"/>
    </w:pPr>
  </w:style>
  <w:style w:type="paragraph" w:styleId="Bibliography">
    <w:name w:val="Bibliography"/>
    <w:basedOn w:val="Normal"/>
    <w:next w:val="Normal"/>
    <w:uiPriority w:val="37"/>
    <w:unhideWhenUsed/>
    <w:rsid w:val="00BF5BDB"/>
  </w:style>
  <w:style w:type="paragraph" w:styleId="CommentSubject">
    <w:name w:val="annotation subject"/>
    <w:basedOn w:val="CommentText"/>
    <w:next w:val="CommentText"/>
    <w:link w:val="CommentSubjectChar"/>
    <w:uiPriority w:val="99"/>
    <w:semiHidden/>
    <w:unhideWhenUsed/>
    <w:rsid w:val="005F6CDD"/>
    <w:pPr>
      <w:suppressAutoHyphens w:val="0"/>
      <w:autoSpaceDN/>
    </w:pPr>
    <w:rPr>
      <w:rFonts w:asciiTheme="minorHAnsi" w:eastAsiaTheme="minorHAnsi" w:hAnsiTheme="minorHAnsi" w:cstheme="minorBidi"/>
      <w:b/>
      <w:bCs/>
      <w:kern w:val="2"/>
      <w:sz w:val="20"/>
      <w:szCs w:val="20"/>
      <w14:ligatures w14:val="standardContextual"/>
    </w:rPr>
  </w:style>
  <w:style w:type="character" w:customStyle="1" w:styleId="CommentSubjectChar">
    <w:name w:val="Comment Subject Char"/>
    <w:basedOn w:val="CommentTextChar"/>
    <w:link w:val="CommentSubject"/>
    <w:uiPriority w:val="99"/>
    <w:semiHidden/>
    <w:rsid w:val="005F6CDD"/>
    <w:rPr>
      <w:rFonts w:ascii="Calibri" w:eastAsia="Calibri" w:hAnsi="Calibri" w:cs="Times New Roman"/>
      <w:b/>
      <w:bCs/>
      <w:kern w:val="0"/>
      <w:sz w:val="20"/>
      <w:szCs w:val="20"/>
      <w14:ligatures w14:val="none"/>
    </w:rPr>
  </w:style>
  <w:style w:type="character" w:styleId="Hyperlink">
    <w:name w:val="Hyperlink"/>
    <w:basedOn w:val="DefaultParagraphFont"/>
    <w:uiPriority w:val="99"/>
    <w:unhideWhenUsed/>
    <w:rsid w:val="00F65039"/>
    <w:rPr>
      <w:color w:val="0000FF"/>
      <w:u w:val="single"/>
    </w:rPr>
  </w:style>
  <w:style w:type="character" w:customStyle="1" w:styleId="Heading1Char">
    <w:name w:val="Heading 1 Char"/>
    <w:basedOn w:val="DefaultParagraphFont"/>
    <w:link w:val="Heading1"/>
    <w:uiPriority w:val="9"/>
    <w:rsid w:val="009C577D"/>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F5483E"/>
    <w:rPr>
      <w:rFonts w:asciiTheme="majorHAnsi" w:eastAsiaTheme="majorEastAsia" w:hAnsiTheme="majorHAnsi" w:cstheme="majorBidi"/>
      <w:color w:val="2F5496" w:themeColor="accent1" w:themeShade="BF"/>
      <w:sz w:val="26"/>
      <w:szCs w:val="26"/>
    </w:rPr>
  </w:style>
  <w:style w:type="character" w:customStyle="1" w:styleId="nlmsubtitle">
    <w:name w:val="nlm_subtitle"/>
    <w:basedOn w:val="DefaultParagraphFont"/>
    <w:rsid w:val="00F5483E"/>
  </w:style>
  <w:style w:type="character" w:customStyle="1" w:styleId="text">
    <w:name w:val="text"/>
    <w:basedOn w:val="DefaultParagraphFont"/>
    <w:rsid w:val="00D456B3"/>
  </w:style>
  <w:style w:type="character" w:styleId="Emphasis">
    <w:name w:val="Emphasis"/>
    <w:basedOn w:val="DefaultParagraphFont"/>
    <w:uiPriority w:val="20"/>
    <w:qFormat/>
    <w:rsid w:val="00950620"/>
    <w:rPr>
      <w:i/>
      <w:iCs/>
    </w:rPr>
  </w:style>
  <w:style w:type="character" w:styleId="Strong">
    <w:name w:val="Strong"/>
    <w:basedOn w:val="DefaultParagraphFont"/>
    <w:uiPriority w:val="22"/>
    <w:qFormat/>
    <w:rsid w:val="00950620"/>
    <w:rPr>
      <w:b/>
      <w:bCs/>
    </w:rPr>
  </w:style>
  <w:style w:type="character" w:customStyle="1" w:styleId="UnresolvedMention1">
    <w:name w:val="Unresolved Mention1"/>
    <w:basedOn w:val="DefaultParagraphFont"/>
    <w:uiPriority w:val="99"/>
    <w:semiHidden/>
    <w:unhideWhenUsed/>
    <w:rsid w:val="00551031"/>
    <w:rPr>
      <w:color w:val="605E5C"/>
      <w:shd w:val="clear" w:color="auto" w:fill="E1DFDD"/>
    </w:rPr>
  </w:style>
  <w:style w:type="character" w:styleId="FollowedHyperlink">
    <w:name w:val="FollowedHyperlink"/>
    <w:basedOn w:val="DefaultParagraphFont"/>
    <w:uiPriority w:val="99"/>
    <w:semiHidden/>
    <w:unhideWhenUsed/>
    <w:rsid w:val="00551031"/>
    <w:rPr>
      <w:color w:val="954F72" w:themeColor="followedHyperlink"/>
      <w:u w:val="single"/>
    </w:rPr>
  </w:style>
  <w:style w:type="character" w:customStyle="1" w:styleId="familyname">
    <w:name w:val="familyname"/>
    <w:basedOn w:val="DefaultParagraphFont"/>
    <w:rsid w:val="0058558B"/>
  </w:style>
  <w:style w:type="paragraph" w:styleId="Header">
    <w:name w:val="header"/>
    <w:basedOn w:val="Normal"/>
    <w:link w:val="HeaderChar"/>
    <w:uiPriority w:val="99"/>
    <w:unhideWhenUsed/>
    <w:rsid w:val="00C56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289"/>
  </w:style>
  <w:style w:type="paragraph" w:styleId="Footer">
    <w:name w:val="footer"/>
    <w:basedOn w:val="Normal"/>
    <w:link w:val="FooterChar"/>
    <w:uiPriority w:val="99"/>
    <w:unhideWhenUsed/>
    <w:rsid w:val="00C56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289"/>
  </w:style>
  <w:style w:type="character" w:customStyle="1" w:styleId="author">
    <w:name w:val="author"/>
    <w:basedOn w:val="DefaultParagraphFont"/>
    <w:rsid w:val="005038A5"/>
  </w:style>
  <w:style w:type="character" w:customStyle="1" w:styleId="articletitle">
    <w:name w:val="articletitle"/>
    <w:basedOn w:val="DefaultParagraphFont"/>
    <w:rsid w:val="005038A5"/>
  </w:style>
  <w:style w:type="paragraph" w:styleId="BalloonText">
    <w:name w:val="Balloon Text"/>
    <w:basedOn w:val="Normal"/>
    <w:link w:val="BalloonTextChar"/>
    <w:uiPriority w:val="99"/>
    <w:semiHidden/>
    <w:unhideWhenUsed/>
    <w:rsid w:val="008C3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75259">
      <w:bodyDiv w:val="1"/>
      <w:marLeft w:val="0"/>
      <w:marRight w:val="0"/>
      <w:marTop w:val="0"/>
      <w:marBottom w:val="0"/>
      <w:divBdr>
        <w:top w:val="none" w:sz="0" w:space="0" w:color="auto"/>
        <w:left w:val="none" w:sz="0" w:space="0" w:color="auto"/>
        <w:bottom w:val="none" w:sz="0" w:space="0" w:color="auto"/>
        <w:right w:val="none" w:sz="0" w:space="0" w:color="auto"/>
      </w:divBdr>
    </w:div>
    <w:div w:id="1418599561">
      <w:bodyDiv w:val="1"/>
      <w:marLeft w:val="0"/>
      <w:marRight w:val="0"/>
      <w:marTop w:val="0"/>
      <w:marBottom w:val="0"/>
      <w:divBdr>
        <w:top w:val="none" w:sz="0" w:space="0" w:color="auto"/>
        <w:left w:val="none" w:sz="0" w:space="0" w:color="auto"/>
        <w:bottom w:val="none" w:sz="0" w:space="0" w:color="auto"/>
        <w:right w:val="none" w:sz="0" w:space="0" w:color="auto"/>
      </w:divBdr>
    </w:div>
    <w:div w:id="1435394222">
      <w:bodyDiv w:val="1"/>
      <w:marLeft w:val="0"/>
      <w:marRight w:val="0"/>
      <w:marTop w:val="0"/>
      <w:marBottom w:val="0"/>
      <w:divBdr>
        <w:top w:val="none" w:sz="0" w:space="0" w:color="auto"/>
        <w:left w:val="none" w:sz="0" w:space="0" w:color="auto"/>
        <w:bottom w:val="none" w:sz="0" w:space="0" w:color="auto"/>
        <w:right w:val="none" w:sz="0" w:space="0" w:color="auto"/>
      </w:divBdr>
    </w:div>
    <w:div w:id="15478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ojoa.12250"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urnals.openedition.org/dam/1001"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13680</Words>
  <Characters>77978</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MRH1</dc:creator>
  <cp:keywords/>
  <dc:description/>
  <cp:lastModifiedBy>Catherine Frieman</cp:lastModifiedBy>
  <cp:revision>2</cp:revision>
  <dcterms:created xsi:type="dcterms:W3CDTF">2023-10-17T05:27:00Z</dcterms:created>
  <dcterms:modified xsi:type="dcterms:W3CDTF">2023-10-17T05:27:00Z</dcterms:modified>
</cp:coreProperties>
</file>