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47F0" w14:textId="59AF46E1" w:rsidR="00CB6CA9" w:rsidRDefault="00CB6CA9" w:rsidP="00CB6CA9">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Supplementary materials</w:t>
      </w:r>
    </w:p>
    <w:p w14:paraId="1CC9C751" w14:textId="343F1A7A" w:rsidR="00F14C56" w:rsidRPr="000609D5" w:rsidRDefault="000609D5" w:rsidP="00F14C56">
      <w:pPr>
        <w:spacing w:line="259" w:lineRule="auto"/>
        <w:jc w:val="both"/>
        <w:rPr>
          <w:rFonts w:ascii="Times New Roman" w:eastAsia="Times New Roman" w:hAnsi="Times New Roman" w:cs="Times New Roman"/>
          <w:b/>
          <w:bCs/>
          <w:color w:val="333333"/>
          <w:sz w:val="24"/>
          <w:szCs w:val="24"/>
          <w:lang w:val="en-US" w:eastAsia="it-IT"/>
        </w:rPr>
      </w:pPr>
      <w:r w:rsidRPr="000609D5">
        <w:rPr>
          <w:rFonts w:ascii="Times New Roman" w:hAnsi="Times New Roman" w:cs="Times New Roman"/>
          <w:b/>
          <w:bCs/>
          <w:noProof/>
          <w:kern w:val="2"/>
          <w:sz w:val="24"/>
          <w:szCs w:val="24"/>
          <w:lang w:val="en-US" w:eastAsia="it-IT"/>
          <w14:ligatures w14:val="standardContextual"/>
        </w:rPr>
        <w:drawing>
          <wp:anchor distT="0" distB="0" distL="114300" distR="114300" simplePos="0" relativeHeight="251659264" behindDoc="0" locked="0" layoutInCell="1" allowOverlap="1" wp14:anchorId="7100AA25" wp14:editId="4A145249">
            <wp:simplePos x="0" y="0"/>
            <wp:positionH relativeFrom="margin">
              <wp:align>right</wp:align>
            </wp:positionH>
            <wp:positionV relativeFrom="margin">
              <wp:align>center</wp:align>
            </wp:positionV>
            <wp:extent cx="6120130" cy="7920355"/>
            <wp:effectExtent l="0" t="0" r="0" b="4445"/>
            <wp:wrapSquare wrapText="bothSides"/>
            <wp:docPr id="640168846" name="Immagine 1" descr="Immagine che contiene testo, schermata, document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68846" name="Immagine 1" descr="Immagine che contiene testo, schermata, documento, Carattere&#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6120130" cy="7920355"/>
                    </a:xfrm>
                    <a:prstGeom prst="rect">
                      <a:avLst/>
                    </a:prstGeom>
                  </pic:spPr>
                </pic:pic>
              </a:graphicData>
            </a:graphic>
          </wp:anchor>
        </w:drawing>
      </w:r>
      <w:r w:rsidR="00F14C56" w:rsidRPr="000609D5">
        <w:rPr>
          <w:rFonts w:ascii="Times New Roman" w:hAnsi="Times New Roman" w:cs="Times New Roman"/>
          <w:b/>
          <w:bCs/>
          <w:kern w:val="2"/>
          <w:sz w:val="24"/>
          <w:szCs w:val="24"/>
          <w:lang w:val="en-US" w:eastAsia="it-IT"/>
          <w14:ligatures w14:val="standardContextual"/>
        </w:rPr>
        <w:t>The Original English Version of Sinclair Compassion Questionnaire (SCQ).</w:t>
      </w:r>
      <w:r w:rsidR="00F14C56" w:rsidRPr="000609D5">
        <w:rPr>
          <w:b/>
          <w:bCs/>
          <w:color w:val="333333"/>
          <w:lang w:val="en-US"/>
        </w:rPr>
        <w:br w:type="page"/>
      </w:r>
    </w:p>
    <w:p w14:paraId="03F03DA1" w14:textId="77777777" w:rsidR="00F14C56" w:rsidRDefault="00F14C56" w:rsidP="00F14C56">
      <w:pPr>
        <w:pStyle w:val="NormaleWeb"/>
        <w:spacing w:beforeAutospacing="0" w:after="0" w:afterAutospacing="0" w:line="480" w:lineRule="auto"/>
        <w:rPr>
          <w:color w:val="333333"/>
          <w:lang w:val="en-US"/>
        </w:rPr>
      </w:pPr>
      <w:r>
        <w:rPr>
          <w:noProof/>
          <w14:ligatures w14:val="standardContextual"/>
        </w:rPr>
        <w:lastRenderedPageBreak/>
        <w:drawing>
          <wp:inline distT="0" distB="0" distL="0" distR="0" wp14:anchorId="3BD3E3FC" wp14:editId="4ADE1AC1">
            <wp:extent cx="6120130" cy="7920355"/>
            <wp:effectExtent l="0" t="0" r="0" b="4445"/>
            <wp:docPr id="1699609344" name="Immagine 1" descr="Immagine che contiene testo, letter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09344" name="Immagine 1" descr="Immagine che contiene testo, lettera, Carattere, schermata&#10;&#10;Descrizione generata automaticamente"/>
                    <pic:cNvPicPr/>
                  </pic:nvPicPr>
                  <pic:blipFill>
                    <a:blip r:embed="rId8"/>
                    <a:stretch>
                      <a:fillRect/>
                    </a:stretch>
                  </pic:blipFill>
                  <pic:spPr>
                    <a:xfrm>
                      <a:off x="0" y="0"/>
                      <a:ext cx="6120130" cy="7920355"/>
                    </a:xfrm>
                    <a:prstGeom prst="rect">
                      <a:avLst/>
                    </a:prstGeom>
                  </pic:spPr>
                </pic:pic>
              </a:graphicData>
            </a:graphic>
          </wp:inline>
        </w:drawing>
      </w:r>
    </w:p>
    <w:p w14:paraId="3279083E" w14:textId="77777777" w:rsidR="00F14C56" w:rsidRDefault="00F14C56" w:rsidP="00F14C56">
      <w:pPr>
        <w:spacing w:line="259" w:lineRule="auto"/>
        <w:rPr>
          <w:lang w:val="en-US"/>
        </w:rPr>
      </w:pPr>
      <w:r>
        <w:rPr>
          <w:lang w:val="en-US"/>
        </w:rPr>
        <w:br w:type="page"/>
      </w:r>
    </w:p>
    <w:p w14:paraId="683DFDF0" w14:textId="77777777" w:rsidR="00F14C56" w:rsidRDefault="00F14C56" w:rsidP="00F14C56">
      <w:pPr>
        <w:rPr>
          <w:lang w:val="en-US"/>
        </w:rPr>
      </w:pPr>
      <w:r>
        <w:rPr>
          <w:noProof/>
          <w14:ligatures w14:val="standardContextual"/>
        </w:rPr>
        <w:lastRenderedPageBreak/>
        <w:drawing>
          <wp:inline distT="0" distB="0" distL="0" distR="0" wp14:anchorId="45B540A5" wp14:editId="557DCE4F">
            <wp:extent cx="6120130" cy="7920355"/>
            <wp:effectExtent l="0" t="0" r="0" b="4445"/>
            <wp:docPr id="1349724882"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24882" name="Immagine 1" descr="Immagine che contiene testo, schermata&#10;&#10;Descrizione generata automaticamente"/>
                    <pic:cNvPicPr/>
                  </pic:nvPicPr>
                  <pic:blipFill>
                    <a:blip r:embed="rId9"/>
                    <a:stretch>
                      <a:fillRect/>
                    </a:stretch>
                  </pic:blipFill>
                  <pic:spPr>
                    <a:xfrm>
                      <a:off x="0" y="0"/>
                      <a:ext cx="6120130" cy="7920355"/>
                    </a:xfrm>
                    <a:prstGeom prst="rect">
                      <a:avLst/>
                    </a:prstGeom>
                  </pic:spPr>
                </pic:pic>
              </a:graphicData>
            </a:graphic>
          </wp:inline>
        </w:drawing>
      </w:r>
    </w:p>
    <w:p w14:paraId="1C1D4AE8" w14:textId="08A58800" w:rsidR="00F14C56" w:rsidRDefault="00F14C56" w:rsidP="000609D5">
      <w:pPr>
        <w:spacing w:line="259" w:lineRule="auto"/>
        <w:rPr>
          <w:lang w:val="en-US"/>
        </w:rPr>
      </w:pPr>
      <w:r>
        <w:rPr>
          <w:lang w:val="en-US"/>
        </w:rPr>
        <w:br w:type="page"/>
      </w:r>
    </w:p>
    <w:p w14:paraId="2ACF6273" w14:textId="77777777" w:rsidR="00F14C56" w:rsidRPr="000609D5" w:rsidRDefault="00F14C56" w:rsidP="00F14C56">
      <w:pPr>
        <w:spacing w:line="259" w:lineRule="auto"/>
        <w:rPr>
          <w:b/>
          <w:bCs/>
          <w:lang w:val="en-US"/>
        </w:rPr>
      </w:pPr>
      <w:r w:rsidRPr="000609D5">
        <w:rPr>
          <w:rFonts w:ascii="Times New Roman" w:hAnsi="Times New Roman" w:cs="Times New Roman"/>
          <w:b/>
          <w:bCs/>
          <w:kern w:val="2"/>
          <w:sz w:val="24"/>
          <w:szCs w:val="24"/>
          <w:lang w:val="en-US" w:eastAsia="it-IT"/>
          <w14:ligatures w14:val="standardContextual"/>
        </w:rPr>
        <w:lastRenderedPageBreak/>
        <w:t>The Italian Version of Sinclair Compassion Questionnaire (SCQ).</w:t>
      </w:r>
      <w:r w:rsidRPr="000609D5">
        <w:rPr>
          <w:b/>
          <w:bCs/>
          <w:noProof/>
          <w14:ligatures w14:val="standardContextual"/>
        </w:rPr>
        <w:drawing>
          <wp:anchor distT="0" distB="0" distL="114300" distR="114300" simplePos="0" relativeHeight="251660288" behindDoc="0" locked="0" layoutInCell="1" allowOverlap="1" wp14:anchorId="56609AC5" wp14:editId="531E4AE3">
            <wp:simplePos x="0" y="0"/>
            <wp:positionH relativeFrom="margin">
              <wp:align>right</wp:align>
            </wp:positionH>
            <wp:positionV relativeFrom="page">
              <wp:posOffset>1441103</wp:posOffset>
            </wp:positionV>
            <wp:extent cx="6120130" cy="8655050"/>
            <wp:effectExtent l="0" t="0" r="0" b="0"/>
            <wp:wrapSquare wrapText="bothSides"/>
            <wp:docPr id="1598859682" name="Immagine 1" descr="Immagine che contiene testo, Carattere, lettera,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59682" name="Immagine 1" descr="Immagine che contiene testo, Carattere, lettera, carta&#10;&#10;Descrizione generat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6120130" cy="8655050"/>
                    </a:xfrm>
                    <a:prstGeom prst="rect">
                      <a:avLst/>
                    </a:prstGeom>
                  </pic:spPr>
                </pic:pic>
              </a:graphicData>
            </a:graphic>
          </wp:anchor>
        </w:drawing>
      </w:r>
      <w:r w:rsidRPr="000609D5">
        <w:rPr>
          <w:b/>
          <w:bCs/>
          <w:lang w:val="en-US"/>
        </w:rPr>
        <w:br w:type="page"/>
      </w:r>
    </w:p>
    <w:p w14:paraId="00A388F5" w14:textId="3624F56D" w:rsidR="00F14C56" w:rsidRDefault="00F14C56" w:rsidP="00CB6CA9">
      <w:pPr>
        <w:spacing w:after="0" w:line="480" w:lineRule="auto"/>
        <w:rPr>
          <w:rFonts w:ascii="Times New Roman" w:hAnsi="Times New Roman" w:cs="Times New Roman"/>
          <w:b/>
          <w:bCs/>
          <w:sz w:val="24"/>
          <w:szCs w:val="24"/>
          <w:lang w:val="en-US"/>
        </w:rPr>
      </w:pPr>
      <w:r>
        <w:rPr>
          <w:noProof/>
          <w14:ligatures w14:val="standardContextual"/>
        </w:rPr>
        <w:lastRenderedPageBreak/>
        <w:drawing>
          <wp:inline distT="0" distB="0" distL="0" distR="0" wp14:anchorId="42E82DF7" wp14:editId="16A526F6">
            <wp:extent cx="6120130" cy="8655050"/>
            <wp:effectExtent l="0" t="0" r="0" b="0"/>
            <wp:docPr id="502099448" name="Immagine 1" descr="Immagine che contiene testo, lettera, Caratter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99448" name="Immagine 1" descr="Immagine che contiene testo, lettera, Carattere, carta&#10;&#10;Descrizione generata automaticamente"/>
                    <pic:cNvPicPr/>
                  </pic:nvPicPr>
                  <pic:blipFill>
                    <a:blip r:embed="rId11"/>
                    <a:stretch>
                      <a:fillRect/>
                    </a:stretch>
                  </pic:blipFill>
                  <pic:spPr>
                    <a:xfrm>
                      <a:off x="0" y="0"/>
                      <a:ext cx="6120130" cy="8655050"/>
                    </a:xfrm>
                    <a:prstGeom prst="rect">
                      <a:avLst/>
                    </a:prstGeom>
                  </pic:spPr>
                </pic:pic>
              </a:graphicData>
            </a:graphic>
          </wp:inline>
        </w:drawing>
      </w:r>
    </w:p>
    <w:p w14:paraId="01535931" w14:textId="77777777" w:rsidR="003503DB" w:rsidRDefault="003503DB" w:rsidP="003503DB">
      <w:pPr>
        <w:rPr>
          <w:rFonts w:ascii="Times New Roman" w:eastAsiaTheme="minorEastAsia" w:hAnsi="Times New Roman" w:cs="Times New Roman"/>
          <w:sz w:val="24"/>
          <w:szCs w:val="24"/>
          <w:lang w:val="en-US"/>
        </w:rPr>
      </w:pPr>
      <w:r>
        <w:rPr>
          <w:noProof/>
        </w:rPr>
        <w:lastRenderedPageBreak/>
        <w:drawing>
          <wp:inline distT="0" distB="0" distL="0" distR="0" wp14:anchorId="6E6FB3DD" wp14:editId="4E54263C">
            <wp:extent cx="5781675" cy="3933825"/>
            <wp:effectExtent l="0" t="0" r="0" b="0"/>
            <wp:docPr id="2" name="Immagine 622639039" descr="Immagine che contiene testo, diagramma,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22639039" descr="Immagine che contiene testo, diagramma, schermata, linea&#10;&#10;Descrizione generata automaticamente"/>
                    <pic:cNvPicPr>
                      <a:picLocks noChangeAspect="1" noChangeArrowheads="1"/>
                    </pic:cNvPicPr>
                  </pic:nvPicPr>
                  <pic:blipFill>
                    <a:blip r:embed="rId12"/>
                    <a:srcRect t="5874" r="5517" b="4125"/>
                    <a:stretch>
                      <a:fillRect/>
                    </a:stretch>
                  </pic:blipFill>
                  <pic:spPr bwMode="auto">
                    <a:xfrm>
                      <a:off x="0" y="0"/>
                      <a:ext cx="5781675" cy="3933825"/>
                    </a:xfrm>
                    <a:prstGeom prst="rect">
                      <a:avLst/>
                    </a:prstGeom>
                  </pic:spPr>
                </pic:pic>
              </a:graphicData>
            </a:graphic>
          </wp:inline>
        </w:drawing>
      </w:r>
    </w:p>
    <w:p w14:paraId="7591624C" w14:textId="77777777" w:rsidR="003503DB" w:rsidRDefault="003503DB" w:rsidP="003503DB">
      <w:pPr>
        <w:rPr>
          <w:rFonts w:ascii="Times New Roman" w:eastAsiaTheme="minorEastAsia" w:hAnsi="Times New Roman" w:cs="Times New Roman"/>
          <w:b/>
          <w:bCs/>
          <w:sz w:val="24"/>
          <w:szCs w:val="24"/>
          <w:lang w:val="en-US"/>
        </w:rPr>
      </w:pPr>
    </w:p>
    <w:p w14:paraId="6574F1F9" w14:textId="77777777" w:rsidR="003503DB" w:rsidRDefault="003503DB" w:rsidP="003503DB">
      <w:pPr>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Figure S1. Scree plot for the choice of the number of factors.</w:t>
      </w:r>
    </w:p>
    <w:p w14:paraId="5273C648" w14:textId="77777777" w:rsidR="003503DB" w:rsidRDefault="003503DB" w:rsidP="003503DB">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E8A966B" w14:textId="77777777" w:rsidR="003503DB" w:rsidRDefault="003503DB" w:rsidP="003503D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Item Response Theory (IRT) model was generated to evaluate association between items and latent dimension theta (compassion). It uses the responsive pattern and responsive probability of items to measure their ability to discriminate different levels of compassion (Figure S2).</w:t>
      </w:r>
    </w:p>
    <w:p w14:paraId="65B94DAD" w14:textId="77777777" w:rsidR="003503DB" w:rsidRDefault="003503DB" w:rsidP="003503DB">
      <w:pPr>
        <w:pStyle w:val="NormaleWeb"/>
        <w:spacing w:beforeAutospacing="0" w:after="0" w:afterAutospacing="0" w:line="480" w:lineRule="auto"/>
        <w:rPr>
          <w:color w:val="333333"/>
          <w:lang w:val="en-US"/>
        </w:rPr>
      </w:pPr>
      <w:r>
        <w:rPr>
          <w:noProof/>
        </w:rPr>
        <w:drawing>
          <wp:inline distT="0" distB="0" distL="0" distR="0" wp14:anchorId="0D4BBCDE" wp14:editId="2D9947CC">
            <wp:extent cx="6400800" cy="4572000"/>
            <wp:effectExtent l="0" t="0" r="0" b="0"/>
            <wp:docPr id="3" name="Immagine 5" descr="Immagine che contiene testo, diagramma,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Immagine che contiene testo, diagramma, schermata, linea&#10;&#10;Descrizione generata automaticamente"/>
                    <pic:cNvPicPr>
                      <a:picLocks noChangeAspect="1" noChangeArrowheads="1"/>
                    </pic:cNvPicPr>
                  </pic:nvPicPr>
                  <pic:blipFill>
                    <a:blip r:embed="rId13"/>
                    <a:stretch>
                      <a:fillRect/>
                    </a:stretch>
                  </pic:blipFill>
                  <pic:spPr bwMode="auto">
                    <a:xfrm>
                      <a:off x="0" y="0"/>
                      <a:ext cx="6400800" cy="4572000"/>
                    </a:xfrm>
                    <a:prstGeom prst="rect">
                      <a:avLst/>
                    </a:prstGeom>
                  </pic:spPr>
                </pic:pic>
              </a:graphicData>
            </a:graphic>
          </wp:inline>
        </w:drawing>
      </w:r>
    </w:p>
    <w:p w14:paraId="10E5D8A4" w14:textId="77777777" w:rsidR="003503DB" w:rsidRDefault="003503DB" w:rsidP="003503DB">
      <w:pPr>
        <w:pStyle w:val="NormaleWeb"/>
        <w:spacing w:beforeAutospacing="0" w:after="0" w:afterAutospacing="0" w:line="480" w:lineRule="auto"/>
        <w:rPr>
          <w:b/>
          <w:bCs/>
          <w:color w:val="333333"/>
          <w:lang w:val="en-US"/>
        </w:rPr>
      </w:pPr>
      <w:r>
        <w:rPr>
          <w:b/>
          <w:bCs/>
          <w:color w:val="333333"/>
          <w:lang w:val="en-US"/>
        </w:rPr>
        <w:t>Figure S2. Probability of latent dimension for each item response</w:t>
      </w:r>
    </w:p>
    <w:p w14:paraId="5CB4C98B" w14:textId="77777777" w:rsidR="003503DB" w:rsidRDefault="003503DB" w:rsidP="003503DB">
      <w:pPr>
        <w:pStyle w:val="NormaleWeb"/>
        <w:spacing w:beforeAutospacing="0" w:after="0" w:afterAutospacing="0" w:line="480" w:lineRule="auto"/>
        <w:rPr>
          <w:color w:val="333333"/>
          <w:lang w:val="en-US"/>
        </w:rPr>
      </w:pPr>
    </w:p>
    <w:p w14:paraId="1EA4BBA8" w14:textId="77777777" w:rsidR="003503DB" w:rsidRDefault="003503DB" w:rsidP="003503DB">
      <w:pPr>
        <w:spacing w:after="0" w:line="240" w:lineRule="auto"/>
        <w:rPr>
          <w:rFonts w:ascii="Times New Roman" w:hAnsi="Times New Roman" w:cs="Times New Roman"/>
          <w:kern w:val="2"/>
          <w:sz w:val="24"/>
          <w:szCs w:val="24"/>
          <w:lang w:val="en-US" w:eastAsia="it-IT"/>
          <w14:ligatures w14:val="standardContextual"/>
        </w:rPr>
      </w:pPr>
      <w:r>
        <w:rPr>
          <w:kern w:val="2"/>
          <w:lang w:val="en-US"/>
          <w14:ligatures w14:val="standardContextual"/>
        </w:rPr>
        <w:br w:type="page"/>
      </w:r>
    </w:p>
    <w:p w14:paraId="30BFCD8F" w14:textId="77777777" w:rsidR="003503DB" w:rsidRDefault="003503DB" w:rsidP="003503DB">
      <w:pPr>
        <w:pStyle w:val="NormaleWeb"/>
        <w:spacing w:beforeAutospacing="0" w:after="0" w:afterAutospacing="0" w:line="480" w:lineRule="auto"/>
        <w:rPr>
          <w:rFonts w:eastAsiaTheme="minorHAnsi"/>
          <w:kern w:val="2"/>
          <w:lang w:val="en-US"/>
          <w14:ligatures w14:val="standardContextual"/>
        </w:rPr>
      </w:pPr>
      <w:r>
        <w:rPr>
          <w:rFonts w:eastAsiaTheme="minorHAnsi"/>
          <w:kern w:val="2"/>
          <w:lang w:val="en-US"/>
          <w14:ligatures w14:val="standardContextual"/>
        </w:rPr>
        <w:lastRenderedPageBreak/>
        <w:t>A Fisher information matrix was calculated from the correlation matrix of the items to evaluate how much information each item gives about compassion. From Figure S3 we can see that items 9 and 15 are the least informative, thus Cronbach’s alpha was computed excluding them and its value was still 0.98.</w:t>
      </w:r>
    </w:p>
    <w:p w14:paraId="493DC343" w14:textId="77777777" w:rsidR="003503DB" w:rsidRDefault="003503DB" w:rsidP="003503DB">
      <w:pPr>
        <w:pStyle w:val="NormaleWeb"/>
        <w:spacing w:beforeAutospacing="0" w:after="0" w:afterAutospacing="0" w:line="480" w:lineRule="auto"/>
        <w:rPr>
          <w:color w:val="333333"/>
          <w:lang w:val="en-US"/>
        </w:rPr>
      </w:pPr>
      <w:r>
        <w:rPr>
          <w:noProof/>
        </w:rPr>
        <w:drawing>
          <wp:inline distT="0" distB="0" distL="0" distR="0" wp14:anchorId="6C642AF5" wp14:editId="59D0EEA4">
            <wp:extent cx="6400800" cy="4572000"/>
            <wp:effectExtent l="0" t="0" r="0" b="0"/>
            <wp:docPr id="4" name="Immagine 6" descr="Immagine che contiene testo,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 descr="Immagine che contiene testo, diagramma, linea, Diagramma&#10;&#10;Descrizione generata automaticamente"/>
                    <pic:cNvPicPr>
                      <a:picLocks noChangeAspect="1" noChangeArrowheads="1"/>
                    </pic:cNvPicPr>
                  </pic:nvPicPr>
                  <pic:blipFill>
                    <a:blip r:embed="rId14"/>
                    <a:stretch>
                      <a:fillRect/>
                    </a:stretch>
                  </pic:blipFill>
                  <pic:spPr bwMode="auto">
                    <a:xfrm>
                      <a:off x="0" y="0"/>
                      <a:ext cx="6400800" cy="4572000"/>
                    </a:xfrm>
                    <a:prstGeom prst="rect">
                      <a:avLst/>
                    </a:prstGeom>
                  </pic:spPr>
                </pic:pic>
              </a:graphicData>
            </a:graphic>
          </wp:inline>
        </w:drawing>
      </w:r>
    </w:p>
    <w:p w14:paraId="6178B2C9" w14:textId="77777777" w:rsidR="003503DB" w:rsidRDefault="003503DB" w:rsidP="003503DB">
      <w:pPr>
        <w:pStyle w:val="NormaleWeb"/>
        <w:spacing w:beforeAutospacing="0" w:after="0" w:afterAutospacing="0" w:line="480" w:lineRule="auto"/>
        <w:rPr>
          <w:color w:val="333333"/>
          <w:lang w:val="en-US"/>
        </w:rPr>
      </w:pPr>
      <w:r>
        <w:rPr>
          <w:b/>
          <w:bCs/>
          <w:color w:val="333333"/>
          <w:lang w:val="en-US"/>
        </w:rPr>
        <w:t>Figure S3. Fisher Information curve for each item</w:t>
      </w:r>
    </w:p>
    <w:p w14:paraId="508ED918" w14:textId="77777777" w:rsidR="003503DB" w:rsidRDefault="003503DB" w:rsidP="00CB6CA9">
      <w:pPr>
        <w:spacing w:after="0" w:line="480" w:lineRule="auto"/>
        <w:rPr>
          <w:rFonts w:ascii="Times New Roman" w:hAnsi="Times New Roman" w:cs="Times New Roman"/>
          <w:b/>
          <w:bCs/>
          <w:sz w:val="24"/>
          <w:szCs w:val="24"/>
          <w:lang w:val="en-US"/>
        </w:rPr>
      </w:pPr>
    </w:p>
    <w:p w14:paraId="414F99BC" w14:textId="0F2C6B81" w:rsidR="00526DB7" w:rsidRPr="00CB6CA9" w:rsidRDefault="00526DB7">
      <w:pPr>
        <w:rPr>
          <w:lang w:val="en-US"/>
        </w:rPr>
      </w:pPr>
    </w:p>
    <w:sectPr w:rsidR="00526DB7" w:rsidRPr="00CB6CA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D63B" w14:textId="77777777" w:rsidR="00381BF5" w:rsidRDefault="00381BF5" w:rsidP="00BF30FA">
      <w:pPr>
        <w:spacing w:after="0" w:line="240" w:lineRule="auto"/>
      </w:pPr>
      <w:r>
        <w:separator/>
      </w:r>
    </w:p>
  </w:endnote>
  <w:endnote w:type="continuationSeparator" w:id="0">
    <w:p w14:paraId="0B7DD3D3" w14:textId="77777777" w:rsidR="00381BF5" w:rsidRDefault="00381BF5" w:rsidP="00BF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48A5" w14:textId="77777777" w:rsidR="00381BF5" w:rsidRDefault="00381BF5" w:rsidP="00BF30FA">
      <w:pPr>
        <w:spacing w:after="0" w:line="240" w:lineRule="auto"/>
      </w:pPr>
      <w:r>
        <w:separator/>
      </w:r>
    </w:p>
  </w:footnote>
  <w:footnote w:type="continuationSeparator" w:id="0">
    <w:p w14:paraId="3D7F8253" w14:textId="77777777" w:rsidR="00381BF5" w:rsidRDefault="00381BF5" w:rsidP="00BF3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A9"/>
    <w:rsid w:val="000609D5"/>
    <w:rsid w:val="003503DB"/>
    <w:rsid w:val="00381BF5"/>
    <w:rsid w:val="00526DB7"/>
    <w:rsid w:val="00630EC8"/>
    <w:rsid w:val="007D5D17"/>
    <w:rsid w:val="008D3F03"/>
    <w:rsid w:val="009F1BF0"/>
    <w:rsid w:val="00BA78BF"/>
    <w:rsid w:val="00BF30FA"/>
    <w:rsid w:val="00CB6CA9"/>
    <w:rsid w:val="00F14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6ADC"/>
  <w15:chartTrackingRefBased/>
  <w15:docId w15:val="{B888311E-191D-402C-86A3-EC696740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6CA9"/>
    <w:pPr>
      <w:spacing w:line="254"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qFormat/>
    <w:rsid w:val="00CB6CA9"/>
    <w:pPr>
      <w:spacing w:beforeAutospacing="1"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qFormat/>
    <w:rsid w:val="003503DB"/>
    <w:rPr>
      <w:sz w:val="16"/>
      <w:szCs w:val="1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kern w:val="0"/>
      <w:sz w:val="20"/>
      <w:szCs w:val="20"/>
      <w14:ligatures w14:val="none"/>
    </w:rPr>
  </w:style>
  <w:style w:type="paragraph" w:styleId="Intestazione">
    <w:name w:val="header"/>
    <w:basedOn w:val="Normale"/>
    <w:link w:val="IntestazioneCarattere"/>
    <w:uiPriority w:val="99"/>
    <w:unhideWhenUsed/>
    <w:rsid w:val="00BF30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0FA"/>
    <w:rPr>
      <w:kern w:val="0"/>
      <w14:ligatures w14:val="none"/>
    </w:rPr>
  </w:style>
  <w:style w:type="paragraph" w:styleId="Pidipagina">
    <w:name w:val="footer"/>
    <w:basedOn w:val="Normale"/>
    <w:link w:val="PidipaginaCarattere"/>
    <w:uiPriority w:val="99"/>
    <w:unhideWhenUsed/>
    <w:rsid w:val="00BF30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0F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B070-63C1-45B1-BF4A-A41BE658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141</Words>
  <Characters>809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Fraoni</dc:creator>
  <cp:keywords/>
  <dc:description/>
  <cp:lastModifiedBy>Francesca Cotardo</cp:lastModifiedBy>
  <cp:revision>6</cp:revision>
  <dcterms:created xsi:type="dcterms:W3CDTF">2023-12-04T11:49:00Z</dcterms:created>
  <dcterms:modified xsi:type="dcterms:W3CDTF">2023-12-05T14:43:00Z</dcterms:modified>
</cp:coreProperties>
</file>