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15103" w14:textId="77777777" w:rsidR="00192679" w:rsidRPr="00345A96" w:rsidRDefault="00192679" w:rsidP="00192679">
      <w:pPr>
        <w:spacing w:before="120"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5A9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B302E70" wp14:editId="22722E92">
            <wp:extent cx="4943856" cy="2670048"/>
            <wp:effectExtent l="19050" t="19050" r="9525" b="1651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856" cy="267004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46D966A" w14:textId="162795B4" w:rsidR="00192679" w:rsidRPr="00345A96" w:rsidRDefault="00192679" w:rsidP="0019267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Supplementary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7932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>ig</w:t>
      </w:r>
      <w:r w:rsidR="0066793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220A">
        <w:rPr>
          <w:rFonts w:ascii="Times New Roman" w:hAnsi="Times New Roman" w:cs="Times New Roman"/>
          <w:b/>
          <w:bCs/>
          <w:sz w:val="24"/>
          <w:szCs w:val="24"/>
        </w:rPr>
        <w:t>S</w:t>
      </w:r>
      <w:bookmarkStart w:id="0" w:name="_GoBack"/>
      <w:bookmarkEnd w:id="0"/>
      <w:r w:rsidRPr="00345A96">
        <w:rPr>
          <w:rFonts w:ascii="Times New Roman" w:hAnsi="Times New Roman" w:cs="Times New Roman"/>
          <w:b/>
          <w:bCs/>
          <w:sz w:val="24"/>
          <w:szCs w:val="24"/>
        </w:rPr>
        <w:t xml:space="preserve">2: </w:t>
      </w:r>
      <w:r w:rsidRPr="00345A96">
        <w:rPr>
          <w:rFonts w:ascii="Times New Roman" w:hAnsi="Times New Roman" w:cs="Times New Roman"/>
          <w:sz w:val="24"/>
          <w:szCs w:val="24"/>
        </w:rPr>
        <w:t xml:space="preserve">PCR analysis for the presence of target allele(s) (cropped gels displayed). </w:t>
      </w:r>
      <w:r w:rsidRPr="00345A96">
        <w:rPr>
          <w:rFonts w:ascii="Times New Roman" w:hAnsi="Times New Roman" w:cs="Times New Roman"/>
          <w:b/>
          <w:sz w:val="24"/>
          <w:szCs w:val="24"/>
        </w:rPr>
        <w:t>a)</w:t>
      </w:r>
      <w:r w:rsidRPr="00345A96">
        <w:rPr>
          <w:rFonts w:ascii="Times New Roman" w:hAnsi="Times New Roman" w:cs="Times New Roman"/>
          <w:sz w:val="24"/>
          <w:szCs w:val="24"/>
        </w:rPr>
        <w:t xml:space="preserve"> Amplification of Ax2* (</w:t>
      </w:r>
      <w:r w:rsidRPr="00345A96">
        <w:rPr>
          <w:rFonts w:ascii="Times New Roman" w:hAnsi="Times New Roman" w:cs="Times New Roman"/>
          <w:i/>
          <w:sz w:val="24"/>
          <w:szCs w:val="24"/>
        </w:rPr>
        <w:t>GluA1b</w:t>
      </w:r>
      <w:r w:rsidRPr="00345A96">
        <w:rPr>
          <w:rFonts w:ascii="Times New Roman" w:hAnsi="Times New Roman" w:cs="Times New Roman"/>
          <w:sz w:val="24"/>
          <w:szCs w:val="24"/>
        </w:rPr>
        <w:t xml:space="preserve">) primer with band size of 1319bp is obtained in the positive controls. Lane 1= </w:t>
      </w:r>
      <w:proofErr w:type="spellStart"/>
      <w:r w:rsidRPr="00345A96">
        <w:rPr>
          <w:rFonts w:ascii="Times New Roman" w:hAnsi="Times New Roman" w:cs="Times New Roman"/>
          <w:sz w:val="24"/>
          <w:szCs w:val="24"/>
        </w:rPr>
        <w:t>EJA_Jitarning</w:t>
      </w:r>
      <w:proofErr w:type="spellEnd"/>
      <w:r w:rsidRPr="00345A96">
        <w:rPr>
          <w:rFonts w:ascii="Times New Roman" w:hAnsi="Times New Roman" w:cs="Times New Roman"/>
          <w:sz w:val="24"/>
          <w:szCs w:val="24"/>
        </w:rPr>
        <w:t xml:space="preserve">, Lane 2= </w:t>
      </w:r>
      <w:proofErr w:type="spellStart"/>
      <w:r w:rsidRPr="00345A96">
        <w:rPr>
          <w:rFonts w:ascii="Times New Roman" w:hAnsi="Times New Roman" w:cs="Times New Roman"/>
          <w:sz w:val="24"/>
          <w:szCs w:val="24"/>
        </w:rPr>
        <w:t>Datatine</w:t>
      </w:r>
      <w:proofErr w:type="spellEnd"/>
      <w:r w:rsidRPr="00345A96">
        <w:rPr>
          <w:rFonts w:ascii="Times New Roman" w:hAnsi="Times New Roman" w:cs="Times New Roman"/>
          <w:sz w:val="24"/>
          <w:szCs w:val="24"/>
        </w:rPr>
        <w:t xml:space="preserve">, Lane3= DBW17, 4= GW173, 5= HI617, 7= DBW16, 8= HD3118, 9= HW2045, 10= K1006, 11= RAH4120, 12= DBW39, 13= HD2270. </w:t>
      </w:r>
      <w:r w:rsidRPr="00345A96">
        <w:rPr>
          <w:rFonts w:ascii="Times New Roman" w:hAnsi="Times New Roman" w:cs="Times New Roman"/>
          <w:b/>
          <w:sz w:val="24"/>
          <w:szCs w:val="24"/>
        </w:rPr>
        <w:t>b)</w:t>
      </w:r>
      <w:r w:rsidRPr="00345A96">
        <w:rPr>
          <w:rFonts w:ascii="Times New Roman" w:hAnsi="Times New Roman" w:cs="Times New Roman"/>
          <w:sz w:val="24"/>
          <w:szCs w:val="24"/>
        </w:rPr>
        <w:t xml:space="preserve"> Amplification of Bx7 (</w:t>
      </w:r>
      <w:r w:rsidRPr="00345A96">
        <w:rPr>
          <w:rFonts w:ascii="Times New Roman" w:hAnsi="Times New Roman" w:cs="Times New Roman"/>
          <w:i/>
          <w:sz w:val="24"/>
          <w:szCs w:val="24"/>
        </w:rPr>
        <w:t>GluB1</w:t>
      </w:r>
      <w:r w:rsidRPr="00345A96">
        <w:rPr>
          <w:rFonts w:ascii="Times New Roman" w:hAnsi="Times New Roman" w:cs="Times New Roman"/>
          <w:sz w:val="24"/>
          <w:szCs w:val="24"/>
        </w:rPr>
        <w:t xml:space="preserve">) primer obtained in Lane 1= EJA </w:t>
      </w:r>
      <w:proofErr w:type="spellStart"/>
      <w:r w:rsidRPr="00345A96">
        <w:rPr>
          <w:rFonts w:ascii="Times New Roman" w:hAnsi="Times New Roman" w:cs="Times New Roman"/>
          <w:sz w:val="24"/>
          <w:szCs w:val="24"/>
        </w:rPr>
        <w:t>Jitarning</w:t>
      </w:r>
      <w:proofErr w:type="spellEnd"/>
      <w:r w:rsidRPr="00345A96">
        <w:rPr>
          <w:rFonts w:ascii="Times New Roman" w:hAnsi="Times New Roman" w:cs="Times New Roman"/>
          <w:sz w:val="24"/>
          <w:szCs w:val="24"/>
        </w:rPr>
        <w:t xml:space="preserve"> shows positive for non Bx7 (17+18) band, Lane 13= Barham gives 630+766bp positive for Bx7*, Lane 2= DBW88, Lane 11= MP3288, Lane 12= DBW110. </w:t>
      </w:r>
      <w:r w:rsidRPr="00345A96">
        <w:rPr>
          <w:rFonts w:ascii="Times New Roman" w:hAnsi="Times New Roman" w:cs="Times New Roman"/>
          <w:b/>
          <w:sz w:val="24"/>
          <w:szCs w:val="24"/>
        </w:rPr>
        <w:t>c)</w:t>
      </w:r>
      <w:r w:rsidRPr="00345A96">
        <w:rPr>
          <w:rFonts w:ascii="Times New Roman" w:hAnsi="Times New Roman" w:cs="Times New Roman"/>
          <w:sz w:val="24"/>
          <w:szCs w:val="24"/>
        </w:rPr>
        <w:t xml:space="preserve"> Amplification of Dx5 (</w:t>
      </w:r>
      <w:r w:rsidRPr="00345A96">
        <w:rPr>
          <w:rFonts w:ascii="Times New Roman" w:hAnsi="Times New Roman" w:cs="Times New Roman"/>
          <w:i/>
          <w:sz w:val="24"/>
          <w:szCs w:val="24"/>
        </w:rPr>
        <w:t>GluD1</w:t>
      </w:r>
      <w:r w:rsidRPr="00345A96">
        <w:rPr>
          <w:rFonts w:ascii="Times New Roman" w:hAnsi="Times New Roman" w:cs="Times New Roman"/>
          <w:sz w:val="24"/>
          <w:szCs w:val="24"/>
        </w:rPr>
        <w:t xml:space="preserve">) primer obtained in Lane 1=Barham, 3=HI1563, 4= DBW14, 5= K307, 6= HUW234, 7= WH1021, 9= RAJ3765 gives 299bp positive for </w:t>
      </w:r>
      <w:r w:rsidRPr="004B211C">
        <w:rPr>
          <w:rFonts w:ascii="Times New Roman" w:hAnsi="Times New Roman" w:cs="Times New Roman"/>
          <w:i/>
          <w:sz w:val="24"/>
          <w:szCs w:val="24"/>
        </w:rPr>
        <w:t>Dx2</w:t>
      </w:r>
      <w:r w:rsidRPr="00345A96">
        <w:rPr>
          <w:rFonts w:ascii="Times New Roman" w:hAnsi="Times New Roman" w:cs="Times New Roman"/>
          <w:sz w:val="24"/>
          <w:szCs w:val="24"/>
        </w:rPr>
        <w:t xml:space="preserve"> and 2=HD2967 8= Drysdale gives 281bp positive for </w:t>
      </w:r>
      <w:r w:rsidRPr="004B211C">
        <w:rPr>
          <w:rFonts w:ascii="Times New Roman" w:hAnsi="Times New Roman" w:cs="Times New Roman"/>
          <w:i/>
          <w:sz w:val="24"/>
          <w:szCs w:val="24"/>
        </w:rPr>
        <w:t>Dx5</w:t>
      </w:r>
      <w:r w:rsidRPr="00345A96">
        <w:rPr>
          <w:rFonts w:ascii="Times New Roman" w:hAnsi="Times New Roman" w:cs="Times New Roman"/>
          <w:sz w:val="24"/>
          <w:szCs w:val="24"/>
        </w:rPr>
        <w:t>.</w:t>
      </w:r>
    </w:p>
    <w:p w14:paraId="2E150A35" w14:textId="77777777" w:rsidR="00192679" w:rsidRDefault="00192679"/>
    <w:sectPr w:rsidR="001926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2C90F" w14:textId="77777777" w:rsidR="006C10AD" w:rsidRDefault="006C10AD" w:rsidP="00667932">
      <w:pPr>
        <w:spacing w:after="0" w:line="240" w:lineRule="auto"/>
      </w:pPr>
      <w:r>
        <w:separator/>
      </w:r>
    </w:p>
  </w:endnote>
  <w:endnote w:type="continuationSeparator" w:id="0">
    <w:p w14:paraId="441EFA11" w14:textId="77777777" w:rsidR="006C10AD" w:rsidRDefault="006C10AD" w:rsidP="00667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735E5" w14:textId="77777777" w:rsidR="006C10AD" w:rsidRDefault="006C10AD" w:rsidP="00667932">
      <w:pPr>
        <w:spacing w:after="0" w:line="240" w:lineRule="auto"/>
      </w:pPr>
      <w:r>
        <w:separator/>
      </w:r>
    </w:p>
  </w:footnote>
  <w:footnote w:type="continuationSeparator" w:id="0">
    <w:p w14:paraId="5B063EB2" w14:textId="77777777" w:rsidR="006C10AD" w:rsidRDefault="006C10AD" w:rsidP="00667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79"/>
    <w:rsid w:val="00192679"/>
    <w:rsid w:val="00667932"/>
    <w:rsid w:val="006A220A"/>
    <w:rsid w:val="006C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0C4CE8"/>
  <w15:chartTrackingRefBased/>
  <w15:docId w15:val="{BD0275B9-694C-46CC-94EB-9DC2F46C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679"/>
    <w:pPr>
      <w:widowControl w:val="0"/>
      <w:wordWrap w:val="0"/>
      <w:autoSpaceDE w:val="0"/>
      <w:autoSpaceDN w:val="0"/>
      <w:jc w:val="both"/>
    </w:pPr>
    <w:rPr>
      <w:rFonts w:eastAsiaTheme="minorEastAsia"/>
      <w:kern w:val="2"/>
      <w:sz w:val="20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932"/>
    <w:rPr>
      <w:rFonts w:eastAsiaTheme="minorEastAsia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667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932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2022-09-26T13:10:00Z</dcterms:created>
  <dcterms:modified xsi:type="dcterms:W3CDTF">2023-05-31T02:32:00Z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198c4e27-f687-4b0d-bb74-06882c457a2c</vt:lpwstr>
  </property>
</Properties>
</file>