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27CBA" w14:textId="77777777" w:rsidR="00FC78C0" w:rsidRPr="005E51E7" w:rsidRDefault="00FC78C0" w:rsidP="005E51E7">
      <w:pPr>
        <w:snapToGri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E51E7">
        <w:rPr>
          <w:rFonts w:ascii="Times New Roman" w:hAnsi="Times New Roman"/>
          <w:sz w:val="24"/>
          <w:szCs w:val="24"/>
        </w:rPr>
        <w:t xml:space="preserve">How Does Culture Matter? The </w:t>
      </w:r>
      <w:r w:rsidRPr="005E51E7">
        <w:rPr>
          <w:rFonts w:ascii="Times New Roman" w:hAnsi="Times New Roman" w:hint="eastAsia"/>
          <w:i/>
          <w:sz w:val="24"/>
          <w:szCs w:val="24"/>
        </w:rPr>
        <w:t>Xin</w:t>
      </w:r>
      <w:r w:rsidRPr="005E51E7">
        <w:rPr>
          <w:rFonts w:ascii="Times New Roman" w:hAnsi="Times New Roman" w:hint="eastAsia"/>
          <w:sz w:val="24"/>
          <w:szCs w:val="24"/>
        </w:rPr>
        <w:t xml:space="preserve"> (Heart-Mind)</w:t>
      </w:r>
      <w:r w:rsidRPr="005E51E7">
        <w:rPr>
          <w:rFonts w:ascii="Times New Roman" w:hAnsi="Times New Roman"/>
          <w:sz w:val="24"/>
          <w:szCs w:val="24"/>
        </w:rPr>
        <w:t xml:space="preserve">-based </w:t>
      </w:r>
      <w:r w:rsidRPr="005E51E7">
        <w:rPr>
          <w:rFonts w:ascii="Times New Roman" w:hAnsi="Times New Roman" w:hint="eastAsia"/>
          <w:sz w:val="24"/>
          <w:szCs w:val="24"/>
        </w:rPr>
        <w:t>Social</w:t>
      </w:r>
      <w:r w:rsidRPr="005E51E7">
        <w:rPr>
          <w:rFonts w:ascii="Times New Roman" w:hAnsi="Times New Roman"/>
          <w:sz w:val="24"/>
          <w:szCs w:val="24"/>
        </w:rPr>
        <w:t xml:space="preserve"> Competence of Chinese Executives</w:t>
      </w:r>
    </w:p>
    <w:p w14:paraId="2F908EC9" w14:textId="04A30A12" w:rsidR="00FC78C0" w:rsidRPr="005E51E7" w:rsidRDefault="00FC78C0" w:rsidP="005E51E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3319DD03" w14:textId="524D14AE" w:rsidR="00FC78C0" w:rsidRDefault="00FC78C0" w:rsidP="005E51E7">
      <w:pPr>
        <w:snapToGri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E51E7">
        <w:rPr>
          <w:rFonts w:ascii="Times New Roman" w:hAnsi="Times New Roman"/>
          <w:sz w:val="24"/>
          <w:szCs w:val="24"/>
        </w:rPr>
        <w:t>Hongguo Wei, Diana Bilimoria, and Shaobing Li</w:t>
      </w:r>
    </w:p>
    <w:p w14:paraId="721F3C96" w14:textId="77777777" w:rsidR="005E51E7" w:rsidRPr="005E51E7" w:rsidRDefault="005E51E7" w:rsidP="005E51E7">
      <w:pPr>
        <w:snapToGri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DC614D3" w14:textId="77777777" w:rsidR="00FC78C0" w:rsidRPr="005E51E7" w:rsidRDefault="00FC78C0" w:rsidP="005E51E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0F5472DC" w14:textId="0F28E973" w:rsidR="00B550AF" w:rsidRPr="005E51E7" w:rsidRDefault="001204A2" w:rsidP="005E51E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s-ES"/>
        </w:rPr>
      </w:pPr>
      <w:r w:rsidRPr="005E51E7">
        <w:rPr>
          <w:rFonts w:ascii="Times New Roman" w:hAnsi="Times New Roman"/>
          <w:sz w:val="24"/>
          <w:szCs w:val="24"/>
          <w:lang w:val="es-ES"/>
        </w:rPr>
        <w:t>¿</w:t>
      </w:r>
      <w:r w:rsidR="003779BC" w:rsidRPr="005E51E7">
        <w:rPr>
          <w:rFonts w:ascii="Times New Roman" w:hAnsi="Times New Roman"/>
          <w:sz w:val="24"/>
          <w:szCs w:val="24"/>
          <w:lang w:val="es-ES"/>
        </w:rPr>
        <w:t xml:space="preserve">Cómo </w:t>
      </w:r>
      <w:r w:rsidR="001568FF" w:rsidRPr="005E51E7">
        <w:rPr>
          <w:rFonts w:ascii="Times New Roman" w:hAnsi="Times New Roman"/>
          <w:sz w:val="24"/>
          <w:szCs w:val="24"/>
          <w:lang w:val="es-ES"/>
        </w:rPr>
        <w:t xml:space="preserve">importa la cultura? La </w:t>
      </w:r>
      <w:r w:rsidR="00131F69" w:rsidRPr="005E51E7">
        <w:rPr>
          <w:rFonts w:ascii="Times New Roman" w:hAnsi="Times New Roman"/>
          <w:sz w:val="24"/>
          <w:szCs w:val="24"/>
          <w:lang w:val="es-ES"/>
        </w:rPr>
        <w:t xml:space="preserve">habilidad social </w:t>
      </w:r>
      <w:r w:rsidR="001568FF" w:rsidRPr="005E51E7">
        <w:rPr>
          <w:rFonts w:ascii="Times New Roman" w:hAnsi="Times New Roman"/>
          <w:sz w:val="24"/>
          <w:szCs w:val="24"/>
          <w:lang w:val="es-ES"/>
        </w:rPr>
        <w:t xml:space="preserve">basada en </w:t>
      </w:r>
      <w:r w:rsidR="00EF59B5" w:rsidRPr="005E51E7">
        <w:rPr>
          <w:rFonts w:ascii="Times New Roman" w:hAnsi="Times New Roman"/>
          <w:i/>
          <w:sz w:val="24"/>
          <w:szCs w:val="24"/>
          <w:lang w:val="es-ES"/>
        </w:rPr>
        <w:t>x</w:t>
      </w:r>
      <w:r w:rsidR="001568FF" w:rsidRPr="005E51E7">
        <w:rPr>
          <w:rFonts w:ascii="Times New Roman" w:hAnsi="Times New Roman"/>
          <w:i/>
          <w:sz w:val="24"/>
          <w:szCs w:val="24"/>
          <w:lang w:val="es-ES"/>
        </w:rPr>
        <w:t xml:space="preserve">in </w:t>
      </w:r>
      <w:r w:rsidR="001568FF" w:rsidRPr="005E51E7">
        <w:rPr>
          <w:rFonts w:ascii="Times New Roman" w:hAnsi="Times New Roman"/>
          <w:sz w:val="24"/>
          <w:szCs w:val="24"/>
          <w:lang w:val="es-ES"/>
        </w:rPr>
        <w:t>(corazón-mente) de los ejecutivos chinos</w:t>
      </w:r>
    </w:p>
    <w:p w14:paraId="4C21CF11" w14:textId="77777777" w:rsidR="00FC78C0" w:rsidRPr="00FC78C0" w:rsidRDefault="00FC78C0" w:rsidP="00FC78C0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es-ES"/>
        </w:rPr>
      </w:pPr>
    </w:p>
    <w:p w14:paraId="017F0DF4" w14:textId="70A0A670" w:rsidR="006160FA" w:rsidRPr="00FC78C0" w:rsidRDefault="00B550AF" w:rsidP="00FC78C0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es-ES"/>
        </w:rPr>
      </w:pPr>
      <w:r w:rsidRPr="00FC78C0">
        <w:rPr>
          <w:rFonts w:ascii="Times New Roman" w:hAnsi="Times New Roman"/>
          <w:b/>
          <w:sz w:val="24"/>
          <w:szCs w:val="24"/>
          <w:lang w:val="es-ES"/>
        </w:rPr>
        <w:t>RESUMEN:</w:t>
      </w:r>
      <w:bookmarkStart w:id="1" w:name="OLE_LINK3"/>
      <w:r w:rsidR="00FC78C0" w:rsidRPr="00FC78C0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1568FF" w:rsidRPr="00FC78C0">
        <w:rPr>
          <w:rFonts w:ascii="Times New Roman" w:hAnsi="Times New Roman"/>
          <w:sz w:val="24"/>
          <w:szCs w:val="24"/>
          <w:lang w:val="es-ES"/>
        </w:rPr>
        <w:t xml:space="preserve">En este estudio exploramos las dimensiones emocionales y cognitivas de las </w:t>
      </w:r>
      <w:r w:rsidR="00131F69" w:rsidRPr="00FC78C0">
        <w:rPr>
          <w:rFonts w:ascii="Times New Roman" w:hAnsi="Times New Roman"/>
          <w:sz w:val="24"/>
          <w:szCs w:val="24"/>
          <w:lang w:val="es-ES"/>
        </w:rPr>
        <w:t>habilidades</w:t>
      </w:r>
      <w:r w:rsidR="001568FF" w:rsidRPr="00FC78C0">
        <w:rPr>
          <w:rFonts w:ascii="Times New Roman" w:hAnsi="Times New Roman"/>
          <w:sz w:val="24"/>
          <w:szCs w:val="24"/>
          <w:lang w:val="es-ES"/>
        </w:rPr>
        <w:t xml:space="preserve"> sociales de los líderes empresariales chinos. </w:t>
      </w:r>
      <w:r w:rsidR="006160FA" w:rsidRPr="00FC78C0">
        <w:rPr>
          <w:rFonts w:ascii="Times New Roman" w:hAnsi="Times New Roman"/>
          <w:sz w:val="24"/>
          <w:szCs w:val="24"/>
          <w:lang w:val="es-ES"/>
        </w:rPr>
        <w:t xml:space="preserve">Abogamos por una conceptualización culturalmente inclusiva de las </w:t>
      </w:r>
      <w:r w:rsidR="00131F69" w:rsidRPr="00FC78C0">
        <w:rPr>
          <w:rFonts w:ascii="Times New Roman" w:hAnsi="Times New Roman"/>
          <w:sz w:val="24"/>
          <w:szCs w:val="24"/>
          <w:lang w:val="es-ES"/>
        </w:rPr>
        <w:t>habilidades</w:t>
      </w:r>
      <w:r w:rsidR="006160FA" w:rsidRPr="00FC78C0">
        <w:rPr>
          <w:rFonts w:ascii="Times New Roman" w:hAnsi="Times New Roman"/>
          <w:sz w:val="24"/>
          <w:szCs w:val="24"/>
          <w:lang w:val="es-ES"/>
        </w:rPr>
        <w:t xml:space="preserve"> sociales de un líder y su estructura interna, la cual tenga en cuenta características nativas de los chinos. Los datos fueron recogidos mediante entrevistas de incidentes críticos a 42 altos ejecutivos de empresas privadas pequeñas y medianas en China. Un total de 302 episodios de competencia fueron incluidos en el estudio. La teoría fundamentada fue usada para el análisis de los datos. Las siguientes </w:t>
      </w:r>
      <w:r w:rsidR="00131F69" w:rsidRPr="00FC78C0">
        <w:rPr>
          <w:rFonts w:ascii="Times New Roman" w:hAnsi="Times New Roman"/>
          <w:sz w:val="24"/>
          <w:szCs w:val="24"/>
          <w:lang w:val="es-ES"/>
        </w:rPr>
        <w:t>habilidades</w:t>
      </w:r>
      <w:r w:rsidR="006160FA" w:rsidRPr="00FC78C0">
        <w:rPr>
          <w:rFonts w:ascii="Times New Roman" w:hAnsi="Times New Roman"/>
          <w:sz w:val="24"/>
          <w:szCs w:val="24"/>
          <w:lang w:val="es-ES"/>
        </w:rPr>
        <w:t xml:space="preserve"> sociales basadas en el </w:t>
      </w:r>
      <w:r w:rsidR="006160FA" w:rsidRPr="00FC78C0">
        <w:rPr>
          <w:rFonts w:ascii="Times New Roman" w:hAnsi="Times New Roman"/>
          <w:i/>
          <w:sz w:val="24"/>
          <w:szCs w:val="24"/>
          <w:lang w:val="es-ES"/>
        </w:rPr>
        <w:t xml:space="preserve">xin </w:t>
      </w:r>
      <w:r w:rsidR="006160FA" w:rsidRPr="00FC78C0">
        <w:rPr>
          <w:rFonts w:ascii="Times New Roman" w:hAnsi="Times New Roman"/>
          <w:sz w:val="24"/>
          <w:szCs w:val="24"/>
          <w:lang w:val="es-ES"/>
        </w:rPr>
        <w:t xml:space="preserve">(corazón.mente) fueron referenciadas en episodios </w:t>
      </w:r>
      <w:r w:rsidR="00187C0C" w:rsidRPr="00FC78C0">
        <w:rPr>
          <w:rFonts w:ascii="Times New Roman" w:hAnsi="Times New Roman"/>
          <w:sz w:val="24"/>
          <w:szCs w:val="24"/>
          <w:lang w:val="es-ES"/>
        </w:rPr>
        <w:t xml:space="preserve">de interacciones sociales </w:t>
      </w:r>
      <w:r w:rsidR="006160FA" w:rsidRPr="00FC78C0">
        <w:rPr>
          <w:rFonts w:ascii="Times New Roman" w:hAnsi="Times New Roman"/>
          <w:sz w:val="24"/>
          <w:szCs w:val="24"/>
          <w:lang w:val="es-ES"/>
        </w:rPr>
        <w:t>relevantes</w:t>
      </w:r>
      <w:r w:rsidR="00187C0C" w:rsidRPr="00FC78C0">
        <w:rPr>
          <w:rFonts w:ascii="Times New Roman" w:hAnsi="Times New Roman"/>
          <w:sz w:val="24"/>
          <w:szCs w:val="24"/>
          <w:lang w:val="es-ES"/>
        </w:rPr>
        <w:t xml:space="preserve"> para la </w:t>
      </w:r>
      <w:r w:rsidR="006160FA" w:rsidRPr="00FC78C0">
        <w:rPr>
          <w:rFonts w:ascii="Times New Roman" w:hAnsi="Times New Roman"/>
          <w:sz w:val="24"/>
          <w:szCs w:val="24"/>
          <w:lang w:val="es-ES"/>
        </w:rPr>
        <w:t>competencia china</w:t>
      </w:r>
      <w:r w:rsidR="00187C0C" w:rsidRPr="00FC78C0">
        <w:rPr>
          <w:rFonts w:ascii="Times New Roman" w:hAnsi="Times New Roman"/>
          <w:sz w:val="24"/>
          <w:szCs w:val="24"/>
          <w:lang w:val="es-ES"/>
        </w:rPr>
        <w:t xml:space="preserve">: la construcción y mantenimiento de </w:t>
      </w:r>
      <w:r w:rsidR="00187C0C" w:rsidRPr="00FC78C0">
        <w:rPr>
          <w:rFonts w:ascii="Times New Roman" w:hAnsi="Times New Roman"/>
          <w:i/>
          <w:sz w:val="24"/>
          <w:szCs w:val="24"/>
          <w:lang w:val="es-ES"/>
        </w:rPr>
        <w:t xml:space="preserve">guanxi </w:t>
      </w:r>
      <w:r w:rsidR="00187C0C" w:rsidRPr="00FC78C0">
        <w:rPr>
          <w:rFonts w:ascii="Times New Roman" w:hAnsi="Times New Roman"/>
          <w:sz w:val="24"/>
          <w:szCs w:val="24"/>
          <w:lang w:val="es-ES"/>
        </w:rPr>
        <w:t xml:space="preserve">, la empatía, inspiración con sabiduría, el empoderamiento y desarrollo de otros, la resiliencia, y la apreciación de la resolución de problemas. </w:t>
      </w:r>
      <w:r w:rsidR="00B52737" w:rsidRPr="00FC78C0">
        <w:rPr>
          <w:rFonts w:ascii="Times New Roman" w:hAnsi="Times New Roman"/>
          <w:sz w:val="24"/>
          <w:szCs w:val="24"/>
          <w:lang w:val="es-ES"/>
        </w:rPr>
        <w:t>Cada una de estas competencias incluye un elemento emocional y cognitivo y encarna una interacción dinámica de las dimensiones emocionales y cognitivas</w:t>
      </w:r>
      <w:r w:rsidR="00131F69" w:rsidRPr="00FC78C0">
        <w:rPr>
          <w:rFonts w:ascii="Times New Roman" w:hAnsi="Times New Roman"/>
          <w:sz w:val="24"/>
          <w:szCs w:val="24"/>
          <w:lang w:val="es-ES"/>
        </w:rPr>
        <w:t xml:space="preserve"> de las habilidades sociales.</w:t>
      </w:r>
      <w:r w:rsidR="00B52737" w:rsidRPr="00FC78C0">
        <w:rPr>
          <w:rFonts w:ascii="Times New Roman" w:hAnsi="Times New Roman"/>
          <w:sz w:val="24"/>
          <w:szCs w:val="24"/>
          <w:lang w:val="es-ES"/>
        </w:rPr>
        <w:t xml:space="preserve">  </w:t>
      </w:r>
      <w:r w:rsidR="006160FA" w:rsidRPr="00FC78C0">
        <w:rPr>
          <w:rFonts w:ascii="Times New Roman" w:hAnsi="Times New Roman"/>
          <w:sz w:val="24"/>
          <w:szCs w:val="24"/>
          <w:lang w:val="es-ES"/>
        </w:rPr>
        <w:t xml:space="preserve">Las </w:t>
      </w:r>
      <w:r w:rsidR="00131F69" w:rsidRPr="00FC78C0">
        <w:rPr>
          <w:rFonts w:ascii="Times New Roman" w:hAnsi="Times New Roman"/>
          <w:sz w:val="24"/>
          <w:szCs w:val="24"/>
          <w:lang w:val="es-ES"/>
        </w:rPr>
        <w:t>habilidades</w:t>
      </w:r>
      <w:r w:rsidR="006160FA" w:rsidRPr="00FC78C0">
        <w:rPr>
          <w:rFonts w:ascii="Times New Roman" w:hAnsi="Times New Roman"/>
          <w:sz w:val="24"/>
          <w:szCs w:val="24"/>
          <w:lang w:val="es-ES"/>
        </w:rPr>
        <w:t xml:space="preserve"> sociales basadas en </w:t>
      </w:r>
      <w:r w:rsidR="006160FA" w:rsidRPr="00FC78C0">
        <w:rPr>
          <w:rFonts w:ascii="Times New Roman" w:hAnsi="Times New Roman"/>
          <w:i/>
          <w:sz w:val="24"/>
          <w:szCs w:val="24"/>
          <w:lang w:val="es-ES"/>
        </w:rPr>
        <w:t xml:space="preserve">xin </w:t>
      </w:r>
      <w:r w:rsidR="006160FA" w:rsidRPr="00FC78C0">
        <w:rPr>
          <w:rFonts w:ascii="Times New Roman" w:hAnsi="Times New Roman"/>
          <w:sz w:val="24"/>
          <w:szCs w:val="24"/>
          <w:lang w:val="es-ES"/>
        </w:rPr>
        <w:t xml:space="preserve">impactan las interacciones efectivas que implican al </w:t>
      </w:r>
      <w:r w:rsidR="00B52737" w:rsidRPr="00FC78C0">
        <w:rPr>
          <w:rFonts w:ascii="Times New Roman" w:hAnsi="Times New Roman"/>
          <w:sz w:val="24"/>
          <w:szCs w:val="24"/>
          <w:lang w:val="es-ES"/>
        </w:rPr>
        <w:t>yo individuo, al yo organizacional</w:t>
      </w:r>
      <w:r w:rsidR="006160FA" w:rsidRPr="00FC78C0">
        <w:rPr>
          <w:rFonts w:ascii="Times New Roman" w:hAnsi="Times New Roman"/>
          <w:sz w:val="24"/>
          <w:szCs w:val="24"/>
          <w:lang w:val="es-ES"/>
        </w:rPr>
        <w:t xml:space="preserve"> y sus interacciones. Las contribuciones teóricas y las implicaciones prácticas de los hallazgos son discutidos. </w:t>
      </w:r>
    </w:p>
    <w:p w14:paraId="40D9820E" w14:textId="77777777" w:rsidR="00FC78C0" w:rsidRPr="00FC78C0" w:rsidRDefault="00FC78C0" w:rsidP="00FC78C0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es-ES"/>
        </w:rPr>
      </w:pPr>
    </w:p>
    <w:p w14:paraId="2C5BDA84" w14:textId="26C9A092" w:rsidR="00E56230" w:rsidRPr="00FC78C0" w:rsidRDefault="00B550AF" w:rsidP="00FC78C0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es-ES"/>
        </w:rPr>
      </w:pPr>
      <w:r w:rsidRPr="00FC78C0">
        <w:rPr>
          <w:rFonts w:ascii="Times New Roman" w:hAnsi="Times New Roman"/>
          <w:b/>
          <w:sz w:val="24"/>
          <w:szCs w:val="24"/>
          <w:lang w:val="es-ES"/>
        </w:rPr>
        <w:t xml:space="preserve">PALABRAS CLAVE: </w:t>
      </w:r>
      <w:bookmarkEnd w:id="1"/>
      <w:r w:rsidR="001568FF" w:rsidRPr="00FC78C0">
        <w:rPr>
          <w:rFonts w:ascii="Times New Roman" w:hAnsi="Times New Roman"/>
          <w:sz w:val="24"/>
          <w:szCs w:val="24"/>
          <w:lang w:val="es-ES"/>
        </w:rPr>
        <w:t>Cognición y emoción, sistema cognitivo de equilibrio yin-yang, eficacia de liderazgo, el yo y el otro, competencia social, altos ejec</w:t>
      </w:r>
      <w:r w:rsidR="006160FA" w:rsidRPr="00FC78C0">
        <w:rPr>
          <w:rFonts w:ascii="Times New Roman" w:hAnsi="Times New Roman"/>
          <w:sz w:val="24"/>
          <w:szCs w:val="24"/>
          <w:lang w:val="es-ES"/>
        </w:rPr>
        <w:t>u</w:t>
      </w:r>
      <w:r w:rsidR="001568FF" w:rsidRPr="00FC78C0">
        <w:rPr>
          <w:rFonts w:ascii="Times New Roman" w:hAnsi="Times New Roman"/>
          <w:sz w:val="24"/>
          <w:szCs w:val="24"/>
          <w:lang w:val="es-ES"/>
        </w:rPr>
        <w:t xml:space="preserve">tivos. </w:t>
      </w:r>
      <w:r w:rsidR="00E56230" w:rsidRPr="00FC78C0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14:paraId="3C957DFB" w14:textId="77777777" w:rsidR="003779BC" w:rsidRPr="00FC78C0" w:rsidRDefault="003779BC" w:rsidP="003779BC">
      <w:pPr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1A09BDA" w14:textId="77777777" w:rsidR="00B550AF" w:rsidRPr="00FC78C0" w:rsidRDefault="00B550AF" w:rsidP="003779BC">
      <w:pPr>
        <w:spacing w:line="240" w:lineRule="auto"/>
        <w:rPr>
          <w:sz w:val="24"/>
          <w:szCs w:val="24"/>
        </w:rPr>
      </w:pPr>
    </w:p>
    <w:sectPr w:rsidR="00B550AF" w:rsidRPr="00FC78C0" w:rsidSect="00046A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AF"/>
    <w:rsid w:val="00046AA4"/>
    <w:rsid w:val="000C0FD5"/>
    <w:rsid w:val="001204A2"/>
    <w:rsid w:val="00131F69"/>
    <w:rsid w:val="00145AE5"/>
    <w:rsid w:val="001568FF"/>
    <w:rsid w:val="00187C0C"/>
    <w:rsid w:val="00277B5E"/>
    <w:rsid w:val="003779BC"/>
    <w:rsid w:val="00446601"/>
    <w:rsid w:val="005369E5"/>
    <w:rsid w:val="0059091A"/>
    <w:rsid w:val="005B294A"/>
    <w:rsid w:val="005E51E7"/>
    <w:rsid w:val="006160FA"/>
    <w:rsid w:val="00771C82"/>
    <w:rsid w:val="00823FC0"/>
    <w:rsid w:val="0091353A"/>
    <w:rsid w:val="00923FC3"/>
    <w:rsid w:val="00960C1E"/>
    <w:rsid w:val="00A42C29"/>
    <w:rsid w:val="00B52737"/>
    <w:rsid w:val="00B550AF"/>
    <w:rsid w:val="00B97604"/>
    <w:rsid w:val="00C00197"/>
    <w:rsid w:val="00CD596E"/>
    <w:rsid w:val="00E14743"/>
    <w:rsid w:val="00E56230"/>
    <w:rsid w:val="00EF59B5"/>
    <w:rsid w:val="00FC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5DA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550AF"/>
    <w:pPr>
      <w:spacing w:after="200" w:line="276" w:lineRule="auto"/>
    </w:pPr>
    <w:rPr>
      <w:rFonts w:ascii="Calibri" w:eastAsia="SimSun" w:hAnsi="Calibri" w:cs="Times New Roman"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RESUMEN:</vt:lpstr>
      <vt:lpstr>En este estudio exploramos las dimensiones emocionales y cognitivas de las habil</vt:lpstr>
      <vt:lpstr>PALABRAS CLAVE: </vt:lpstr>
      <vt:lpstr>Cognición y emoción, sistema cognitivo de equilibrio yin-yang, eficacia de lider</vt:lpstr>
      <vt:lpstr>TÍTULO CORTO:</vt:lpstr>
      <vt:lpstr>Habilidades sociales de los ejecutivos</vt:lpstr>
      <vt:lpstr>MOR-14-152R2</vt:lpstr>
      <vt:lpstr>3 August 2016</vt:lpstr>
      <vt:lpstr/>
      <vt:lpstr>How Does Culture Matter? The Xin (Heart-Mind)-based Social Competence of Chinese</vt:lpstr>
      <vt:lpstr/>
      <vt:lpstr>Hongguo Wei1, Diana Bilimoria1, and Shaobing Li2</vt:lpstr>
      <vt:lpstr>1Case Western Reserve University, USA, and 2Miami University, USA</vt:lpstr>
      <vt:lpstr/>
      <vt:lpstr/>
      <vt:lpstr>Keywords: cognition and emotion, cognitive system of yin-yang balancing, leaders</vt:lpstr>
      <vt:lpstr>Running title: Social Competence of Executives</vt:lpstr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Alejandra Gonzalez Perez</dc:creator>
  <cp:keywords/>
  <dc:description/>
  <cp:lastModifiedBy>Editor</cp:lastModifiedBy>
  <cp:revision>4</cp:revision>
  <dcterms:created xsi:type="dcterms:W3CDTF">2017-05-22T20:08:00Z</dcterms:created>
  <dcterms:modified xsi:type="dcterms:W3CDTF">2017-06-12T01:59:00Z</dcterms:modified>
</cp:coreProperties>
</file>